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7074" w14:textId="48B5A4E9" w:rsidR="00466D35" w:rsidRPr="009E5E47" w:rsidRDefault="0015073E" w:rsidP="00466D35">
      <w:pPr>
        <w:jc w:val="center"/>
        <w:rPr>
          <w:rFonts w:ascii="Verdana" w:hAnsi="Verdana"/>
          <w:b/>
          <w:bCs/>
          <w:color w:val="000000" w:themeColor="text1"/>
          <w:sz w:val="16"/>
          <w:szCs w:val="16"/>
        </w:rPr>
      </w:pPr>
      <w:r w:rsidRPr="00B470C5">
        <w:rPr>
          <w:rFonts w:ascii="Verdana" w:hAnsi="Verdana"/>
          <w:b/>
          <w:bCs/>
          <w:color w:val="000000" w:themeColor="text1"/>
          <w:sz w:val="16"/>
          <w:szCs w:val="16"/>
        </w:rPr>
        <w:t> </w:t>
      </w:r>
      <w:r w:rsidRPr="009E5E47">
        <w:rPr>
          <w:rFonts w:ascii="Verdana" w:hAnsi="Verdana"/>
          <w:b/>
          <w:bCs/>
          <w:color w:val="000000" w:themeColor="text1"/>
          <w:sz w:val="16"/>
          <w:szCs w:val="16"/>
        </w:rPr>
        <w:t>MilChallenges:  prioritetai, finansavimas ir bendradarbiavimas</w:t>
      </w:r>
    </w:p>
    <w:p w14:paraId="1404A787" w14:textId="77777777" w:rsidR="0015073E" w:rsidRPr="009E5E47" w:rsidRDefault="0015073E" w:rsidP="00466D35">
      <w:pPr>
        <w:jc w:val="center"/>
        <w:rPr>
          <w:rFonts w:ascii="Verdana" w:hAnsi="Verdana"/>
          <w:color w:val="000000" w:themeColor="text1"/>
          <w:sz w:val="16"/>
          <w:szCs w:val="16"/>
        </w:rPr>
      </w:pPr>
    </w:p>
    <w:p w14:paraId="7618CEFB" w14:textId="4FA175C0" w:rsidR="00466D35" w:rsidRPr="009E5E47" w:rsidRDefault="00466D35" w:rsidP="00466D35">
      <w:pPr>
        <w:rPr>
          <w:rFonts w:ascii="Verdana" w:hAnsi="Verdana"/>
          <w:color w:val="000000" w:themeColor="text1"/>
          <w:sz w:val="16"/>
          <w:szCs w:val="16"/>
        </w:rPr>
      </w:pPr>
      <w:r w:rsidRPr="009E5E47">
        <w:rPr>
          <w:rFonts w:ascii="Verdana" w:hAnsi="Verdana"/>
          <w:b/>
          <w:bCs/>
          <w:color w:val="000000" w:themeColor="text1"/>
          <w:sz w:val="16"/>
          <w:szCs w:val="16"/>
        </w:rPr>
        <w:t>Data:</w:t>
      </w:r>
      <w:r w:rsidRPr="009E5E47">
        <w:rPr>
          <w:rFonts w:ascii="Verdana" w:hAnsi="Verdana"/>
          <w:color w:val="000000" w:themeColor="text1"/>
          <w:sz w:val="16"/>
          <w:szCs w:val="16"/>
        </w:rPr>
        <w:t xml:space="preserve"> 202</w:t>
      </w:r>
      <w:r w:rsidR="005C2669" w:rsidRPr="009E5E47">
        <w:rPr>
          <w:rFonts w:ascii="Verdana" w:hAnsi="Verdana"/>
          <w:color w:val="000000" w:themeColor="text1"/>
          <w:sz w:val="16"/>
          <w:szCs w:val="16"/>
        </w:rPr>
        <w:t>6</w:t>
      </w:r>
      <w:r w:rsidRPr="009E5E47">
        <w:rPr>
          <w:rFonts w:ascii="Verdana" w:hAnsi="Verdana"/>
          <w:color w:val="000000" w:themeColor="text1"/>
          <w:sz w:val="16"/>
          <w:szCs w:val="16"/>
        </w:rPr>
        <w:t xml:space="preserve"> m. </w:t>
      </w:r>
      <w:r w:rsidR="0035695E" w:rsidRPr="009E5E47">
        <w:rPr>
          <w:rFonts w:ascii="Verdana" w:hAnsi="Verdana"/>
          <w:color w:val="000000" w:themeColor="text1"/>
          <w:sz w:val="16"/>
          <w:szCs w:val="16"/>
        </w:rPr>
        <w:t>gegužės</w:t>
      </w:r>
      <w:r w:rsidRPr="009E5E47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35695E" w:rsidRPr="009E5E47">
        <w:rPr>
          <w:rFonts w:ascii="Verdana" w:hAnsi="Verdana"/>
          <w:color w:val="000000" w:themeColor="text1"/>
          <w:sz w:val="16"/>
          <w:szCs w:val="16"/>
        </w:rPr>
        <w:t>7</w:t>
      </w:r>
      <w:r w:rsidRPr="009E5E47">
        <w:rPr>
          <w:rFonts w:ascii="Verdana" w:hAnsi="Verdana"/>
          <w:color w:val="000000" w:themeColor="text1"/>
          <w:sz w:val="16"/>
          <w:szCs w:val="16"/>
        </w:rPr>
        <w:t xml:space="preserve"> d. </w:t>
      </w:r>
      <w:r w:rsidR="00303AB0" w:rsidRPr="009E5E47">
        <w:rPr>
          <w:rFonts w:ascii="Verdana" w:hAnsi="Verdana"/>
          <w:color w:val="000000" w:themeColor="text1"/>
          <w:sz w:val="16"/>
          <w:szCs w:val="16"/>
        </w:rPr>
        <w:t>10</w:t>
      </w:r>
      <w:r w:rsidRPr="009E5E47">
        <w:rPr>
          <w:rFonts w:ascii="Verdana" w:hAnsi="Verdana"/>
          <w:color w:val="000000" w:themeColor="text1"/>
          <w:sz w:val="16"/>
          <w:szCs w:val="16"/>
        </w:rPr>
        <w:t xml:space="preserve">:00 – 17:00 val. </w:t>
      </w:r>
    </w:p>
    <w:p w14:paraId="30C95FE8" w14:textId="4E1C8600" w:rsidR="00466D35" w:rsidRPr="009E5E47" w:rsidRDefault="00466D35" w:rsidP="00466D35">
      <w:pPr>
        <w:rPr>
          <w:rFonts w:ascii="Verdana" w:hAnsi="Verdana"/>
          <w:color w:val="000000" w:themeColor="text1"/>
          <w:sz w:val="16"/>
          <w:szCs w:val="16"/>
        </w:rPr>
      </w:pPr>
      <w:r w:rsidRPr="009E5E47">
        <w:rPr>
          <w:rFonts w:ascii="Verdana" w:hAnsi="Verdana"/>
          <w:b/>
          <w:bCs/>
          <w:color w:val="000000" w:themeColor="text1"/>
          <w:sz w:val="16"/>
          <w:szCs w:val="16"/>
        </w:rPr>
        <w:t>Vieta:</w:t>
      </w:r>
      <w:r w:rsidRPr="009E5E47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DC610E" w:rsidRPr="009E5E47">
        <w:rPr>
          <w:rFonts w:ascii="Verdana" w:hAnsi="Verdana"/>
          <w:color w:val="000000" w:themeColor="text1"/>
          <w:sz w:val="16"/>
          <w:szCs w:val="16"/>
        </w:rPr>
        <w:t>„Artis Centrum Hotels“ viešbutis</w:t>
      </w:r>
      <w:r w:rsidRPr="009E5E47">
        <w:rPr>
          <w:rFonts w:ascii="Verdana" w:hAnsi="Verdana"/>
          <w:color w:val="000000" w:themeColor="text1"/>
          <w:sz w:val="16"/>
          <w:szCs w:val="16"/>
        </w:rPr>
        <w:t xml:space="preserve">, </w:t>
      </w:r>
      <w:r w:rsidR="00B46CDE" w:rsidRPr="009E5E47">
        <w:rPr>
          <w:rFonts w:ascii="Verdana" w:hAnsi="Verdana"/>
          <w:color w:val="000000" w:themeColor="text1"/>
          <w:sz w:val="16"/>
          <w:szCs w:val="16"/>
        </w:rPr>
        <w:t>Totorių g. 23 LT-01120, Vilnius,</w:t>
      </w:r>
    </w:p>
    <w:p w14:paraId="615C2CE2" w14:textId="77777777" w:rsidR="008E2BCB" w:rsidRPr="009E5E47" w:rsidRDefault="008E2BCB" w:rsidP="008E2BCB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color w:val="000000" w:themeColor="text1"/>
          <w:sz w:val="16"/>
          <w:szCs w:val="16"/>
        </w:rPr>
      </w:pPr>
      <w:r w:rsidRPr="009E5E47">
        <w:rPr>
          <w:rStyle w:val="normaltextrun"/>
          <w:rFonts w:ascii="Verdana" w:hAnsi="Verdana" w:cs="Segoe UI"/>
          <w:b/>
          <w:bCs/>
          <w:color w:val="000000" w:themeColor="text1"/>
          <w:sz w:val="16"/>
          <w:szCs w:val="16"/>
        </w:rPr>
        <w:t>Tikslinė grupė:</w:t>
      </w:r>
      <w:r w:rsidRPr="009E5E47">
        <w:rPr>
          <w:rStyle w:val="eop"/>
          <w:rFonts w:ascii="Verdana" w:hAnsi="Verdana" w:cs="Segoe UI"/>
          <w:color w:val="000000" w:themeColor="text1"/>
          <w:sz w:val="16"/>
          <w:szCs w:val="16"/>
        </w:rPr>
        <w:t> </w:t>
      </w:r>
    </w:p>
    <w:p w14:paraId="2832CC12" w14:textId="77777777" w:rsidR="008E2BCB" w:rsidRPr="009E5E47" w:rsidRDefault="008E2BCB" w:rsidP="008E2BCB">
      <w:pPr>
        <w:pStyle w:val="paragraph"/>
        <w:spacing w:before="0" w:beforeAutospacing="0" w:after="0" w:afterAutospacing="0"/>
        <w:ind w:left="1290"/>
        <w:textAlignment w:val="baseline"/>
        <w:rPr>
          <w:rFonts w:ascii="Verdana" w:hAnsi="Verdana" w:cs="Segoe UI"/>
          <w:color w:val="000000" w:themeColor="text1"/>
          <w:sz w:val="16"/>
          <w:szCs w:val="16"/>
        </w:rPr>
      </w:pPr>
      <w:r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>Gynybos pramonės įmonės arba įmonės, norinčios pradėti dirbti gynybos sektoriuje</w:t>
      </w:r>
      <w:r w:rsidRPr="009E5E47">
        <w:rPr>
          <w:rStyle w:val="eop"/>
          <w:rFonts w:ascii="Verdana" w:hAnsi="Verdana" w:cs="Segoe UI"/>
          <w:color w:val="000000" w:themeColor="text1"/>
          <w:sz w:val="16"/>
          <w:szCs w:val="16"/>
        </w:rPr>
        <w:t> </w:t>
      </w:r>
    </w:p>
    <w:p w14:paraId="3FCB8C94" w14:textId="77777777" w:rsidR="008E2BCB" w:rsidRPr="009E5E47" w:rsidRDefault="008E2BCB" w:rsidP="008E2BCB">
      <w:pPr>
        <w:pStyle w:val="paragraph"/>
        <w:spacing w:before="0" w:beforeAutospacing="0" w:after="0" w:afterAutospacing="0"/>
        <w:ind w:left="1290"/>
        <w:textAlignment w:val="baseline"/>
        <w:rPr>
          <w:rFonts w:ascii="Verdana" w:hAnsi="Verdana" w:cs="Segoe UI"/>
          <w:color w:val="000000" w:themeColor="text1"/>
          <w:sz w:val="16"/>
          <w:szCs w:val="16"/>
        </w:rPr>
      </w:pPr>
      <w:r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>Mokslo ir tyrimų institucijų atstovai</w:t>
      </w:r>
      <w:r w:rsidRPr="009E5E47">
        <w:rPr>
          <w:rStyle w:val="eop"/>
          <w:rFonts w:ascii="Verdana" w:hAnsi="Verdana" w:cs="Segoe UI"/>
          <w:color w:val="000000" w:themeColor="text1"/>
          <w:sz w:val="16"/>
          <w:szCs w:val="16"/>
        </w:rPr>
        <w:t> </w:t>
      </w:r>
    </w:p>
    <w:p w14:paraId="7EDCF2E3" w14:textId="77777777" w:rsidR="008E2BCB" w:rsidRPr="009E5E47" w:rsidRDefault="008E2BCB" w:rsidP="008E2BCB">
      <w:pPr>
        <w:pStyle w:val="paragraph"/>
        <w:spacing w:before="0" w:beforeAutospacing="0" w:after="0" w:afterAutospacing="0"/>
        <w:ind w:left="1290"/>
        <w:textAlignment w:val="baseline"/>
        <w:rPr>
          <w:rFonts w:ascii="Verdana" w:hAnsi="Verdana" w:cs="Segoe UI"/>
          <w:color w:val="000000" w:themeColor="text1"/>
          <w:sz w:val="16"/>
          <w:szCs w:val="16"/>
        </w:rPr>
      </w:pPr>
      <w:r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>Lietuvos kariuomenė</w:t>
      </w:r>
      <w:r w:rsidRPr="009E5E47">
        <w:rPr>
          <w:rStyle w:val="eop"/>
          <w:rFonts w:ascii="Verdana" w:hAnsi="Verdana" w:cs="Segoe UI"/>
          <w:color w:val="000000" w:themeColor="text1"/>
          <w:sz w:val="16"/>
          <w:szCs w:val="16"/>
        </w:rPr>
        <w:t> </w:t>
      </w:r>
    </w:p>
    <w:p w14:paraId="7D5EE898" w14:textId="77777777" w:rsidR="008E2BCB" w:rsidRPr="009E5E47" w:rsidRDefault="008E2BCB" w:rsidP="008E2BCB">
      <w:pPr>
        <w:pStyle w:val="paragraph"/>
        <w:spacing w:before="0" w:beforeAutospacing="0" w:after="0" w:afterAutospacing="0"/>
        <w:ind w:left="1290"/>
        <w:textAlignment w:val="baseline"/>
        <w:rPr>
          <w:rFonts w:ascii="Verdana" w:hAnsi="Verdana" w:cs="Segoe UI"/>
          <w:color w:val="000000" w:themeColor="text1"/>
          <w:sz w:val="16"/>
          <w:szCs w:val="16"/>
        </w:rPr>
      </w:pPr>
      <w:r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>Kitos saugumo struktūros</w:t>
      </w:r>
      <w:r w:rsidRPr="009E5E47">
        <w:rPr>
          <w:rStyle w:val="eop"/>
          <w:rFonts w:ascii="Verdana" w:hAnsi="Verdana" w:cs="Segoe UI"/>
          <w:color w:val="000000" w:themeColor="text1"/>
          <w:sz w:val="16"/>
          <w:szCs w:val="16"/>
        </w:rPr>
        <w:t> </w:t>
      </w:r>
    </w:p>
    <w:p w14:paraId="3D0E126B" w14:textId="67F7D506" w:rsidR="008E2BCB" w:rsidRPr="009E5E47" w:rsidRDefault="008E2BCB" w:rsidP="008E2BCB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color w:val="000000" w:themeColor="text1"/>
          <w:sz w:val="16"/>
          <w:szCs w:val="16"/>
        </w:rPr>
      </w:pPr>
      <w:r w:rsidRPr="009E5E47">
        <w:rPr>
          <w:rStyle w:val="normaltextrun"/>
          <w:rFonts w:ascii="Verdana" w:hAnsi="Verdana" w:cs="Segoe UI"/>
          <w:b/>
          <w:bCs/>
          <w:color w:val="000000" w:themeColor="text1"/>
          <w:sz w:val="16"/>
          <w:szCs w:val="16"/>
        </w:rPr>
        <w:t>Tikslas:</w:t>
      </w:r>
      <w:r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 xml:space="preserve"> plačiau pristatyti Lietuvos kariuomenės inovacijų poreikius</w:t>
      </w:r>
      <w:r w:rsidR="00697ED3"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>, su</w:t>
      </w:r>
      <w:r w:rsidR="00D56565"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 xml:space="preserve">formuotus technologinius iššūkius </w:t>
      </w:r>
      <w:r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 xml:space="preserve">šių metų </w:t>
      </w:r>
      <w:r w:rsidR="00E267A0"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>„</w:t>
      </w:r>
      <w:r w:rsidR="00DC610E"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>Mil</w:t>
      </w:r>
      <w:r w:rsidR="00E267A0"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>challenges“</w:t>
      </w:r>
      <w:r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 xml:space="preserve"> kvietimui bei suteikti erdvę tinklaveikai tarp LK, pramonės ir mokslo atstovų</w:t>
      </w:r>
      <w:r w:rsidRPr="009E5E47">
        <w:rPr>
          <w:rStyle w:val="eop"/>
          <w:rFonts w:ascii="Verdana" w:hAnsi="Verdana" w:cs="Segoe UI"/>
          <w:color w:val="000000" w:themeColor="text1"/>
          <w:sz w:val="16"/>
          <w:szCs w:val="16"/>
        </w:rPr>
        <w:t> </w:t>
      </w:r>
    </w:p>
    <w:p w14:paraId="5FE56ECE" w14:textId="77777777" w:rsidR="008E2BCB" w:rsidRPr="009E5E47" w:rsidRDefault="008E2BCB" w:rsidP="008E2BCB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color w:val="000000" w:themeColor="text1"/>
          <w:sz w:val="16"/>
          <w:szCs w:val="16"/>
        </w:rPr>
      </w:pPr>
      <w:r w:rsidRPr="009E5E47">
        <w:rPr>
          <w:rStyle w:val="normaltextrun"/>
          <w:rFonts w:ascii="Verdana" w:hAnsi="Verdana" w:cs="Segoe UI"/>
          <w:b/>
          <w:bCs/>
          <w:color w:val="000000" w:themeColor="text1"/>
          <w:sz w:val="16"/>
          <w:szCs w:val="16"/>
        </w:rPr>
        <w:t>Tipas:</w:t>
      </w:r>
      <w:r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 xml:space="preserve"> visos dienos, gyvas, viešas</w:t>
      </w:r>
      <w:r w:rsidRPr="009E5E47">
        <w:rPr>
          <w:rStyle w:val="eop"/>
          <w:rFonts w:ascii="Verdana" w:hAnsi="Verdana" w:cs="Segoe UI"/>
          <w:color w:val="000000" w:themeColor="text1"/>
          <w:sz w:val="16"/>
          <w:szCs w:val="16"/>
        </w:rPr>
        <w:t> </w:t>
      </w:r>
    </w:p>
    <w:p w14:paraId="7FD8D02A" w14:textId="783781DF" w:rsidR="008E2BCB" w:rsidRPr="009E5E47" w:rsidRDefault="008E2BCB" w:rsidP="008E2BCB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color w:val="000000" w:themeColor="text1"/>
          <w:sz w:val="16"/>
          <w:szCs w:val="16"/>
          <w:lang w:val="en-US"/>
        </w:rPr>
      </w:pPr>
      <w:r w:rsidRPr="009E5E47">
        <w:rPr>
          <w:rStyle w:val="normaltextrun"/>
          <w:rFonts w:ascii="Verdana" w:hAnsi="Verdana" w:cs="Segoe UI"/>
          <w:b/>
          <w:bCs/>
          <w:color w:val="000000" w:themeColor="text1"/>
          <w:sz w:val="16"/>
          <w:szCs w:val="16"/>
        </w:rPr>
        <w:t>Planuojama dalyvių:</w:t>
      </w:r>
      <w:r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 xml:space="preserve"> </w:t>
      </w:r>
      <w:r w:rsidR="005C2669"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>200</w:t>
      </w:r>
    </w:p>
    <w:p w14:paraId="3BB6DAB6" w14:textId="77777777" w:rsidR="008E2BCB" w:rsidRPr="009E5E47" w:rsidRDefault="008E2BCB" w:rsidP="008E2BCB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color w:val="000000" w:themeColor="text1"/>
          <w:sz w:val="16"/>
          <w:szCs w:val="16"/>
        </w:rPr>
      </w:pPr>
      <w:r w:rsidRPr="009E5E47">
        <w:rPr>
          <w:rStyle w:val="normaltextrun"/>
          <w:rFonts w:ascii="Verdana" w:hAnsi="Verdana" w:cs="Segoe UI"/>
          <w:b/>
          <w:bCs/>
          <w:color w:val="000000" w:themeColor="text1"/>
          <w:sz w:val="16"/>
          <w:szCs w:val="16"/>
        </w:rPr>
        <w:t>Renginio moderatorius:</w:t>
      </w:r>
      <w:r w:rsidRPr="009E5E47">
        <w:rPr>
          <w:rStyle w:val="normaltextrun"/>
          <w:rFonts w:ascii="Verdana" w:hAnsi="Verdana" w:cs="Segoe UI"/>
          <w:color w:val="000000" w:themeColor="text1"/>
          <w:sz w:val="16"/>
          <w:szCs w:val="16"/>
        </w:rPr>
        <w:t xml:space="preserve"> Ugnius Savickas</w:t>
      </w:r>
      <w:r w:rsidRPr="009E5E47">
        <w:rPr>
          <w:rStyle w:val="eop"/>
          <w:rFonts w:ascii="Verdana" w:hAnsi="Verdana" w:cs="Segoe UI"/>
          <w:color w:val="000000" w:themeColor="text1"/>
          <w:sz w:val="16"/>
          <w:szCs w:val="16"/>
        </w:rPr>
        <w:t> </w:t>
      </w:r>
    </w:p>
    <w:p w14:paraId="0756E990" w14:textId="77777777" w:rsidR="008E2BCB" w:rsidRPr="009E5E47" w:rsidRDefault="008E2BCB" w:rsidP="00466D35">
      <w:pPr>
        <w:rPr>
          <w:rFonts w:ascii="Verdana" w:hAnsi="Verdana"/>
          <w:color w:val="000000" w:themeColor="text1"/>
          <w:sz w:val="16"/>
          <w:szCs w:val="16"/>
        </w:rPr>
      </w:pPr>
    </w:p>
    <w:p w14:paraId="0D4F924E" w14:textId="40AC7C20" w:rsidR="00466D35" w:rsidRPr="009E5E47" w:rsidRDefault="00466D35" w:rsidP="00466D35">
      <w:pPr>
        <w:rPr>
          <w:rFonts w:ascii="Verdana" w:hAnsi="Verdana"/>
          <w:color w:val="000000" w:themeColor="text1"/>
          <w:sz w:val="16"/>
          <w:szCs w:val="16"/>
        </w:rPr>
      </w:pPr>
    </w:p>
    <w:p w14:paraId="3FBDD642" w14:textId="77777777" w:rsidR="00466D35" w:rsidRPr="009E5E47" w:rsidRDefault="00466D35" w:rsidP="00466D35">
      <w:pPr>
        <w:jc w:val="center"/>
        <w:rPr>
          <w:rFonts w:ascii="Verdana" w:hAnsi="Verdana"/>
          <w:b/>
          <w:bCs/>
          <w:color w:val="000000" w:themeColor="text1"/>
          <w:sz w:val="16"/>
          <w:szCs w:val="16"/>
        </w:rPr>
      </w:pPr>
    </w:p>
    <w:p w14:paraId="4FD5A067" w14:textId="15AD9871" w:rsidR="00004162" w:rsidRPr="009E5E47" w:rsidRDefault="00466D35" w:rsidP="00466D35">
      <w:pPr>
        <w:jc w:val="center"/>
        <w:rPr>
          <w:rFonts w:ascii="Verdana" w:hAnsi="Verdana"/>
          <w:b/>
          <w:bCs/>
          <w:color w:val="000000" w:themeColor="text1"/>
          <w:sz w:val="16"/>
          <w:szCs w:val="16"/>
        </w:rPr>
      </w:pPr>
      <w:r w:rsidRPr="009E5E47">
        <w:rPr>
          <w:rFonts w:ascii="Verdana" w:hAnsi="Verdana"/>
          <w:b/>
          <w:bCs/>
          <w:color w:val="000000" w:themeColor="text1"/>
          <w:sz w:val="16"/>
          <w:szCs w:val="16"/>
        </w:rPr>
        <w:t>Programa</w:t>
      </w:r>
    </w:p>
    <w:p w14:paraId="648C90E7" w14:textId="7F9FC9B4" w:rsidR="00466D35" w:rsidRPr="009E5E47" w:rsidRDefault="00466D35">
      <w:pPr>
        <w:rPr>
          <w:rFonts w:ascii="Verdana" w:hAnsi="Verdana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371"/>
      </w:tblGrid>
      <w:tr w:rsidR="008E2BCB" w:rsidRPr="009E5E47" w14:paraId="54A0AE35" w14:textId="77777777" w:rsidTr="008E2BCB">
        <w:tc>
          <w:tcPr>
            <w:tcW w:w="1413" w:type="dxa"/>
          </w:tcPr>
          <w:p w14:paraId="50BB51AC" w14:textId="7601AF23" w:rsidR="00466D35" w:rsidRPr="009E5E47" w:rsidRDefault="003148E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="00466D35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  <w:r w:rsidR="00B77144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466D35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0 - </w:t>
            </w:r>
            <w:r w:rsidR="00B77144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10</w:t>
            </w:r>
            <w:r w:rsidR="00466D35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7371" w:type="dxa"/>
          </w:tcPr>
          <w:p w14:paraId="2B274EE0" w14:textId="77777777" w:rsidR="00466D35" w:rsidRPr="009E5E47" w:rsidRDefault="00466D35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Kava ir registracija </w:t>
            </w:r>
          </w:p>
          <w:p w14:paraId="3D39272D" w14:textId="77777777" w:rsidR="00466D35" w:rsidRPr="009E5E47" w:rsidRDefault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E2BCB" w:rsidRPr="009E5E47" w14:paraId="1AE6D2C4" w14:textId="77777777" w:rsidTr="008E2BCB">
        <w:tc>
          <w:tcPr>
            <w:tcW w:w="1413" w:type="dxa"/>
          </w:tcPr>
          <w:p w14:paraId="0C01238F" w14:textId="77777777" w:rsidR="008C3451" w:rsidRPr="009E5E47" w:rsidRDefault="008C3451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67C003CB" w14:textId="77777777" w:rsidR="008C3451" w:rsidRPr="009E5E47" w:rsidRDefault="008C3451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5F5FA6A1" w14:textId="77777777" w:rsidR="008C3451" w:rsidRPr="009E5E47" w:rsidRDefault="008C3451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2C46381B" w14:textId="4C5E7948" w:rsidR="00466D35" w:rsidRPr="009E5E47" w:rsidRDefault="00B77144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10</w:t>
            </w:r>
            <w:r w:rsidR="00466D35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.00 - 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10</w:t>
            </w:r>
            <w:r w:rsidR="00466D35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.10</w:t>
            </w:r>
          </w:p>
          <w:p w14:paraId="3347FE52" w14:textId="77777777" w:rsidR="00466D35" w:rsidRPr="009E5E47" w:rsidRDefault="00466D35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371" w:type="dxa"/>
          </w:tcPr>
          <w:p w14:paraId="07832055" w14:textId="39712E6A" w:rsidR="00466D35" w:rsidRPr="009E5E47" w:rsidRDefault="00466D35" w:rsidP="00466D35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Renginio atidarymas ir sveikinimo žodis </w:t>
            </w:r>
          </w:p>
          <w:p w14:paraId="6AEE013F" w14:textId="77777777" w:rsidR="00A14FFB" w:rsidRPr="009E5E47" w:rsidRDefault="00A14FFB" w:rsidP="00A14FFB">
            <w:pPr>
              <w:rPr>
                <w:rFonts w:ascii="Verdana" w:hAnsi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  <w:p w14:paraId="2D40AC14" w14:textId="77777777" w:rsidR="00A14FFB" w:rsidRPr="009E5E47" w:rsidRDefault="00A14FFB" w:rsidP="00A14FFB">
            <w:pPr>
              <w:rPr>
                <w:rFonts w:ascii="Verdana" w:hAnsi="Verdan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  <w:p w14:paraId="649AF532" w14:textId="0B743CAD" w:rsidR="0002590B" w:rsidRPr="009E5E47" w:rsidRDefault="00A14FFB" w:rsidP="00466D35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Paulius Petrauskas,</w:t>
            </w:r>
            <w:r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 Ekonomikos ir inovacijų viceministras</w:t>
            </w:r>
          </w:p>
          <w:p w14:paraId="0567D131" w14:textId="164D1AC3" w:rsidR="00445CF5" w:rsidRPr="009E5E47" w:rsidRDefault="009F6207" w:rsidP="00466D35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Vitalija Zumerienė</w:t>
            </w:r>
            <w:r w:rsidR="0002590B" w:rsidRPr="009E5E47">
              <w:rPr>
                <w:rFonts w:ascii="Verdana" w:hAnsi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02590B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 Krašto apsaugos viceministr</w:t>
            </w:r>
            <w:r w:rsidR="003F520E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ė</w:t>
            </w:r>
          </w:p>
          <w:p w14:paraId="4F471C53" w14:textId="77777777" w:rsidR="00466D35" w:rsidRPr="009E5E47" w:rsidRDefault="00466D35" w:rsidP="00466D35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  <w:p w14:paraId="6BF46C2C" w14:textId="77777777" w:rsidR="00466D35" w:rsidRPr="009E5E47" w:rsidRDefault="00466D35" w:rsidP="000003D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E2BCB" w:rsidRPr="009E5E47" w14:paraId="175AECB0" w14:textId="77777777" w:rsidTr="008E2BCB">
        <w:tc>
          <w:tcPr>
            <w:tcW w:w="1413" w:type="dxa"/>
          </w:tcPr>
          <w:p w14:paraId="53283830" w14:textId="77777777" w:rsidR="008C3451" w:rsidRPr="009E5E47" w:rsidRDefault="008C3451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31AACCE9" w14:textId="77777777" w:rsidR="008C3451" w:rsidRPr="009E5E47" w:rsidRDefault="008C3451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5D001576" w14:textId="77777777" w:rsidR="008C3451" w:rsidRPr="009E5E47" w:rsidRDefault="008C3451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630DCA0A" w14:textId="674432B2" w:rsidR="00466D35" w:rsidRPr="009E5E47" w:rsidRDefault="00B77144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10</w:t>
            </w:r>
            <w:r w:rsidR="00466D35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.10 - 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10</w:t>
            </w:r>
            <w:r w:rsidR="00466D35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  <w:r w:rsidR="00663633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20</w:t>
            </w:r>
          </w:p>
          <w:p w14:paraId="24306992" w14:textId="77777777" w:rsidR="00466D35" w:rsidRPr="009E5E47" w:rsidRDefault="00466D35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371" w:type="dxa"/>
          </w:tcPr>
          <w:p w14:paraId="6FAA54EF" w14:textId="76285321" w:rsidR="007A2DC0" w:rsidRPr="009E5E47" w:rsidRDefault="007A2DC0" w:rsidP="006D3AD5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Sveikinimo žodis L</w:t>
            </w:r>
            <w:r w:rsidR="00AD2EA9"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ietuvos kariuomenė</w:t>
            </w:r>
          </w:p>
          <w:p w14:paraId="0337E3D0" w14:textId="77777777" w:rsidR="007A2DC0" w:rsidRPr="009E5E47" w:rsidRDefault="007A2DC0" w:rsidP="006D3AD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4BE4DC9F" w14:textId="2A63FA14" w:rsidR="00AD2EA9" w:rsidRPr="009E5E47" w:rsidRDefault="00C50126" w:rsidP="00AD2EA9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Plk. Raimondas Simuntis</w:t>
            </w:r>
            <w:r w:rsidR="00D3205F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, </w:t>
            </w:r>
            <w:r w:rsidR="00D2508C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Vado pavaduotojas inovacijoms</w:t>
            </w:r>
            <w:r w:rsidR="00AD2EA9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AD2EA9" w:rsidRPr="009E5E47">
              <w:rPr>
                <w:rFonts w:ascii="Verdana" w:hAnsi="Verdana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AD2EA9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Lietuvos kariuomenės Mokymo ir doktrinų valdyba</w:t>
            </w:r>
          </w:p>
          <w:p w14:paraId="559AC9CD" w14:textId="25F0A511" w:rsidR="00466D35" w:rsidRPr="009E5E47" w:rsidRDefault="00466D35" w:rsidP="006D3AD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7F1F7EA1" w14:textId="059A9C58" w:rsidR="007A2DC0" w:rsidRPr="009E5E47" w:rsidRDefault="00D56621" w:rsidP="006D3AD5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Plk. Rolandas Putnikas,</w:t>
            </w:r>
            <w:r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 Lietuvos kariuomenės Gynybos štabo Plėtros planavimo valdybos viršininkas</w:t>
            </w:r>
            <w:r w:rsidR="00D5586F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 (TBC)</w:t>
            </w:r>
          </w:p>
          <w:p w14:paraId="704EBAA3" w14:textId="086A68B2" w:rsidR="00D05DF0" w:rsidRPr="009E5E47" w:rsidRDefault="00D05DF0" w:rsidP="006D3AD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F1357" w:rsidRPr="009E5E47" w14:paraId="5BA65142" w14:textId="77777777" w:rsidTr="005D23C6">
        <w:trPr>
          <w:trHeight w:val="1945"/>
        </w:trPr>
        <w:tc>
          <w:tcPr>
            <w:tcW w:w="1413" w:type="dxa"/>
          </w:tcPr>
          <w:p w14:paraId="5D6520B7" w14:textId="77777777" w:rsidR="00CF1357" w:rsidRPr="009E5E47" w:rsidRDefault="00CF1357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54E492C1" w14:textId="77777777" w:rsidR="00CF1357" w:rsidRPr="009E5E47" w:rsidRDefault="00CF1357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050450FA" w14:textId="77777777" w:rsidR="00CF1357" w:rsidRPr="009E5E47" w:rsidRDefault="00CF1357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611D9E4A" w14:textId="77777777" w:rsidR="00A65757" w:rsidRPr="009E5E47" w:rsidRDefault="00A65757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6F0683D5" w14:textId="1E06F7DF" w:rsidR="00CF1357" w:rsidRPr="009E5E47" w:rsidRDefault="00CF1357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10</w:t>
            </w:r>
            <w:r w:rsidR="009141FD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.20</w:t>
            </w:r>
            <w:r w:rsidR="00B45B4D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- 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7371" w:type="dxa"/>
          </w:tcPr>
          <w:p w14:paraId="0B5B0EF0" w14:textId="77777777" w:rsidR="00CF1357" w:rsidRPr="009E5E47" w:rsidRDefault="00CF1357" w:rsidP="002641A1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2025 m. „Gynybos inovacijų čekių“ laimėtojai: gerosios patirtys ir sėkmės istorijos</w:t>
            </w:r>
          </w:p>
          <w:p w14:paraId="00FA2207" w14:textId="77777777" w:rsidR="00A65757" w:rsidRPr="009E5E47" w:rsidRDefault="00A65757" w:rsidP="002641A1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  <w:p w14:paraId="46BDB702" w14:textId="53D7B2B3" w:rsidR="00CF1357" w:rsidRPr="009E5E47" w:rsidRDefault="00CF1357" w:rsidP="006D3AD5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Dominykas Milašius,  </w:t>
            </w:r>
            <w:r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IT logik</w:t>
            </w:r>
            <w:r w:rsidR="009B5F08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="005A2697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 atstovas</w:t>
            </w: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</w:p>
          <w:p w14:paraId="0D18D84B" w14:textId="77777777" w:rsidR="00CF1357" w:rsidRPr="009E5E47" w:rsidRDefault="00CF1357" w:rsidP="004342C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55DC4E6C" w14:textId="4FE25F7C" w:rsidR="00CF1357" w:rsidRPr="009E5E47" w:rsidRDefault="00B5360E" w:rsidP="00CF1357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Justinas Januškevičius</w:t>
            </w:r>
            <w:r w:rsidR="004225E6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314CBA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676E59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RSI </w:t>
            </w:r>
            <w:r w:rsidR="004225E6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E</w:t>
            </w:r>
            <w:r w:rsidR="0069127A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urope</w:t>
            </w:r>
            <w:r w:rsidR="004225E6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, produkto vadovas</w:t>
            </w:r>
          </w:p>
          <w:p w14:paraId="7C056AFC" w14:textId="144643FF" w:rsidR="00321903" w:rsidRPr="009E5E47" w:rsidRDefault="00D60AF2" w:rsidP="00CF135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br/>
            </w:r>
            <w:r w:rsidR="00C87577"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Rapolas Markevičius</w:t>
            </w:r>
            <w:r w:rsidR="00C87577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, </w:t>
            </w:r>
            <w:r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LDSR sistemos</w:t>
            </w:r>
            <w:r w:rsidR="00C87577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A2697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vadovas</w:t>
            </w:r>
          </w:p>
          <w:p w14:paraId="094CC1DE" w14:textId="77777777" w:rsidR="00B45B4D" w:rsidRPr="009E5E47" w:rsidRDefault="00B45B4D" w:rsidP="00CF135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67FC7877" w14:textId="47707D6B" w:rsidR="00B45B4D" w:rsidRPr="009E5E47" w:rsidRDefault="00B45B4D" w:rsidP="00CF135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E2BCB" w:rsidRPr="009E5E47" w14:paraId="6FF685FC" w14:textId="77777777" w:rsidTr="008E2BCB">
        <w:tc>
          <w:tcPr>
            <w:tcW w:w="1413" w:type="dxa"/>
          </w:tcPr>
          <w:p w14:paraId="3EAD5FC2" w14:textId="77777777" w:rsidR="009B5F08" w:rsidRPr="009E5E47" w:rsidRDefault="009B5F08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48172E2D" w14:textId="77777777" w:rsidR="009B5F08" w:rsidRPr="009E5E47" w:rsidRDefault="009B5F08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037CE003" w14:textId="1C3F6BCC" w:rsidR="00466D35" w:rsidRPr="009E5E47" w:rsidRDefault="00466D35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B77144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  <w:r w:rsidR="00E6195D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  <w:r w:rsidR="00756847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– 1</w:t>
            </w:r>
            <w:r w:rsidR="003149D8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  <w:r w:rsidR="00E6195D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31632D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371" w:type="dxa"/>
          </w:tcPr>
          <w:p w14:paraId="27357722" w14:textId="77777777" w:rsidR="004342C8" w:rsidRPr="009E5E47" w:rsidRDefault="004342C8" w:rsidP="004342C8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Finansavimo galimybės: gynybos inovacijų čekiai</w:t>
            </w:r>
          </w:p>
          <w:p w14:paraId="492815AA" w14:textId="77777777" w:rsidR="004342C8" w:rsidRPr="009E5E47" w:rsidRDefault="004342C8" w:rsidP="004342C8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  <w:p w14:paraId="21D3EB15" w14:textId="36E2BE0F" w:rsidR="004342C8" w:rsidRPr="009E5E47" w:rsidRDefault="004342C8" w:rsidP="004342C8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Daiva Keršienė</w:t>
            </w:r>
            <w:r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, Inovacijų agentūros </w:t>
            </w:r>
            <w:r w:rsidR="008C4E34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I</w:t>
            </w:r>
            <w:r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novacijų skatinimo skyriaus programų vadovė </w:t>
            </w:r>
          </w:p>
          <w:p w14:paraId="17F5D9E6" w14:textId="4DB5062D" w:rsidR="00FA632C" w:rsidRPr="009E5E47" w:rsidRDefault="00FA632C" w:rsidP="00466D35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</w:p>
          <w:p w14:paraId="68AA7FD2" w14:textId="590D4A59" w:rsidR="00FA632C" w:rsidRPr="009E5E47" w:rsidRDefault="00FA632C" w:rsidP="00D11A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43178" w:rsidRPr="009E5E47" w14:paraId="6069AEB3" w14:textId="77777777" w:rsidTr="008E2BCB">
        <w:tc>
          <w:tcPr>
            <w:tcW w:w="1413" w:type="dxa"/>
          </w:tcPr>
          <w:p w14:paraId="37F156AE" w14:textId="77777777" w:rsidR="003D0E93" w:rsidRPr="009E5E47" w:rsidRDefault="003D0E93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16439291" w14:textId="5D474074" w:rsidR="00043178" w:rsidRPr="009E5E47" w:rsidRDefault="0031632D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11</w:t>
            </w:r>
            <w:r w:rsidR="00713591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:</w:t>
            </w:r>
            <w:r w:rsidR="00E6195D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="00713591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– 13:</w:t>
            </w:r>
            <w:r w:rsidR="00E860EB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7371" w:type="dxa"/>
          </w:tcPr>
          <w:p w14:paraId="292DAF38" w14:textId="77777777" w:rsidR="003D0E93" w:rsidRPr="009E5E47" w:rsidRDefault="003D0E93" w:rsidP="00240ED1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  <w:p w14:paraId="1ABA3289" w14:textId="74317A4C" w:rsidR="00043178" w:rsidRPr="009E5E47" w:rsidRDefault="00713591" w:rsidP="00240ED1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Pietūs</w:t>
            </w:r>
          </w:p>
          <w:p w14:paraId="395A833E" w14:textId="5C9B541B" w:rsidR="003D0E93" w:rsidRPr="009E5E47" w:rsidRDefault="003D0E93" w:rsidP="00240ED1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E2BCB" w:rsidRPr="009E5E47" w14:paraId="0DC7AABE" w14:textId="77777777" w:rsidTr="008E2BCB">
        <w:tc>
          <w:tcPr>
            <w:tcW w:w="1413" w:type="dxa"/>
          </w:tcPr>
          <w:p w14:paraId="6321F6A6" w14:textId="77777777" w:rsidR="009B5F08" w:rsidRPr="009E5E47" w:rsidRDefault="009B5F08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091D3665" w14:textId="77777777" w:rsidR="009B5F08" w:rsidRPr="009E5E47" w:rsidRDefault="009B5F08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5F7F078F" w14:textId="29003C7C" w:rsidR="00466D35" w:rsidRPr="009E5E47" w:rsidRDefault="00466D35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F37C91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  <w:r w:rsidR="00E860EB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00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- 1</w:t>
            </w:r>
            <w:r w:rsidR="00F37C91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  <w:r w:rsidR="00E860EB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7371" w:type="dxa"/>
          </w:tcPr>
          <w:p w14:paraId="6A0E7BF3" w14:textId="77777777" w:rsidR="0041229B" w:rsidRPr="009E5E47" w:rsidRDefault="0041229B" w:rsidP="0041229B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Lietuvos kariuomenės gynybos inovacijų poreikiai</w:t>
            </w:r>
          </w:p>
          <w:p w14:paraId="29B04D42" w14:textId="77777777" w:rsidR="00466D35" w:rsidRPr="009E5E47" w:rsidRDefault="00466D35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6B90AAE6" w14:textId="3B04EE97" w:rsidR="00466D35" w:rsidRPr="009E5E47" w:rsidRDefault="0032246E" w:rsidP="00466D35">
            <w:pPr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</w:rPr>
              <w:t xml:space="preserve">Mjr. </w:t>
            </w:r>
            <w:r w:rsidR="00466D35" w:rsidRPr="009E5E4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C87685" w:rsidRPr="009E5E47">
              <w:rPr>
                <w:rFonts w:ascii="Verdana" w:hAnsi="Verdana" w:cs="Calibri"/>
                <w:b/>
                <w:bCs/>
                <w:color w:val="000000" w:themeColor="text1"/>
                <w:sz w:val="16"/>
                <w:szCs w:val="16"/>
              </w:rPr>
              <w:t>Andrius Bivainis</w:t>
            </w:r>
            <w:r w:rsidR="00466D35"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="00466D35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 Lietuvos kariuomenės </w:t>
            </w:r>
            <w:r w:rsidR="00466D35" w:rsidRPr="009E5E4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Gynybos štabo </w:t>
            </w:r>
            <w:r w:rsidR="004B080D" w:rsidRPr="009E5E4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Pajėgumų</w:t>
            </w:r>
            <w:r w:rsidR="00466D35" w:rsidRPr="009E5E4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 valdybos </w:t>
            </w:r>
            <w:r w:rsidR="004B080D" w:rsidRPr="009E5E4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>J55 patarėjas</w:t>
            </w:r>
            <w:r w:rsidR="00466D35" w:rsidRPr="009E5E47">
              <w:rPr>
                <w:rFonts w:ascii="Verdana" w:hAnsi="Verdana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595A5C9E" w14:textId="77777777" w:rsidR="00FA632C" w:rsidRPr="009E5E47" w:rsidRDefault="00FA632C" w:rsidP="00466D35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</w:p>
          <w:p w14:paraId="2751F243" w14:textId="77777777" w:rsidR="00466D35" w:rsidRPr="009E5E47" w:rsidRDefault="00466D35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E2BCB" w:rsidRPr="009E5E47" w14:paraId="5E76407B" w14:textId="77777777" w:rsidTr="008E2BCB">
        <w:tc>
          <w:tcPr>
            <w:tcW w:w="1413" w:type="dxa"/>
          </w:tcPr>
          <w:p w14:paraId="181D8EAB" w14:textId="77777777" w:rsidR="009B5F08" w:rsidRPr="009E5E47" w:rsidRDefault="009B5F08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5C103CE2" w14:textId="77777777" w:rsidR="009B5F08" w:rsidRPr="009E5E47" w:rsidRDefault="009B5F08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72982F25" w14:textId="77777777" w:rsidR="009B5F08" w:rsidRPr="009E5E47" w:rsidRDefault="009B5F08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4671BCF6" w14:textId="75FC7EC4" w:rsidR="00DB7FC1" w:rsidRPr="009E5E47" w:rsidRDefault="00466D35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14:</w:t>
            </w:r>
            <w:r w:rsidR="00E860EB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00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- 1</w:t>
            </w:r>
            <w:r w:rsidR="00D15342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  <w:r w:rsidR="00D15342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00</w:t>
            </w:r>
          </w:p>
          <w:p w14:paraId="69A30BB3" w14:textId="77777777" w:rsidR="00DB7FC1" w:rsidRPr="009E5E47" w:rsidRDefault="00DB7FC1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1B6C0DAB" w14:textId="585FDF25" w:rsidR="00466D35" w:rsidRPr="009E5E47" w:rsidRDefault="001E00D0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Moderuojama diskusija</w:t>
            </w:r>
          </w:p>
          <w:p w14:paraId="464B7EE3" w14:textId="77777777" w:rsidR="00466D35" w:rsidRPr="009E5E47" w:rsidRDefault="00466D35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371" w:type="dxa"/>
          </w:tcPr>
          <w:p w14:paraId="01B79587" w14:textId="5B4C6390" w:rsidR="00466D35" w:rsidRPr="009E5E47" w:rsidRDefault="002A799B" w:rsidP="00466D35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Diskusija</w:t>
            </w:r>
            <w:r w:rsidR="00466D35"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: „Lietuvos mokslas gynybos pramonei“</w:t>
            </w:r>
            <w:r w:rsidR="00487826"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861DE0A" w14:textId="77777777" w:rsidR="00DB7FC1" w:rsidRPr="009E5E47" w:rsidRDefault="00DB7FC1" w:rsidP="00466D35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  <w:p w14:paraId="6B73B74F" w14:textId="5A1375B6" w:rsidR="00DB7FC1" w:rsidRPr="009E5E47" w:rsidRDefault="00DB7FC1" w:rsidP="00DB7FC1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1. </w:t>
            </w:r>
            <w:r w:rsidR="00116AB8"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dr. </w:t>
            </w:r>
            <w:r w:rsidR="009B5F08"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Ignas Daugėla</w:t>
            </w:r>
            <w:r w:rsidR="00116AB8"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Vilniaus Gedimino technikos universitet</w:t>
            </w:r>
            <w:r w:rsidR="00B8640C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as</w:t>
            </w:r>
            <w:r w:rsidR="00442808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7743EF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442808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Antano Gustaičio aviacijos institutas</w:t>
            </w:r>
            <w:r w:rsidR="007743EF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695C8A36" w14:textId="514C4C22" w:rsidR="00DB7FC1" w:rsidRPr="009E5E47" w:rsidRDefault="00DB7FC1" w:rsidP="00466D35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</w:p>
          <w:p w14:paraId="1918A145" w14:textId="5735BFA0" w:rsidR="00930FF1" w:rsidRPr="009E5E47" w:rsidRDefault="00DB7FC1" w:rsidP="00930FF1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2. </w:t>
            </w:r>
            <w:r w:rsidR="004C1BC3"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</w:t>
            </w:r>
            <w:r w:rsidR="00930FF1"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rof. dr. Andrius Vilkauskas</w:t>
            </w:r>
            <w:r w:rsidR="00930FF1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930FF1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51441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Kauno technologijų universiteto Mechanikos inžinerijos ir </w:t>
            </w:r>
            <w:r w:rsidR="00175C23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dizaino fakulteto, Aviacijos </w:t>
            </w:r>
            <w:r w:rsidR="004E5B98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specialistų rengimo centro vadovas</w:t>
            </w:r>
          </w:p>
          <w:p w14:paraId="7074AE21" w14:textId="77777777" w:rsidR="008E2BCB" w:rsidRPr="009E5E47" w:rsidRDefault="008E2BCB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494FA713" w14:textId="2A16523A" w:rsidR="00114C5C" w:rsidRPr="009E5E47" w:rsidRDefault="004C10E9" w:rsidP="000A05C9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3F772B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DB7FC1" w:rsidRPr="003F772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. </w:t>
            </w:r>
            <w:r w:rsidR="004C1BC3" w:rsidRPr="003F772B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</w:t>
            </w:r>
            <w:r w:rsidR="00654198" w:rsidRPr="003F772B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rof. Rimantas Vaicekauskas</w:t>
            </w:r>
            <w:r w:rsidR="00654198" w:rsidRPr="003F772B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654198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E34941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Vilniaus universiteto Informatikos instituto profesorius </w:t>
            </w:r>
          </w:p>
          <w:p w14:paraId="2312495C" w14:textId="5D851B23" w:rsidR="00D53689" w:rsidRDefault="004C10E9" w:rsidP="00484E14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</w:t>
            </w:r>
            <w:r w:rsidR="00114C5C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.  </w:t>
            </w:r>
            <w:r w:rsidR="003F772B"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Giedrė Ramanauskienė,</w:t>
            </w:r>
            <w:r w:rsidR="003F772B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3F772B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Baltijos pažangių technologijų instituto direktoriaus pavaduotoja</w:t>
            </w:r>
          </w:p>
          <w:p w14:paraId="3B7B50CA" w14:textId="77777777" w:rsidR="003F772B" w:rsidRPr="009E5E47" w:rsidRDefault="003F772B" w:rsidP="00484E14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25C311A" w14:textId="77C28BA7" w:rsidR="00D53689" w:rsidRDefault="00D53689" w:rsidP="00D53689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5. </w:t>
            </w:r>
            <w:r w:rsidR="003F772B"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Mantas Skaržinskas</w:t>
            </w:r>
            <w:r w:rsidR="003F772B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, </w:t>
            </w:r>
            <w:r w:rsidR="00F42FAD" w:rsidRPr="00F42FAD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Fizinių ir technologijos mokslų centro (FTMC) Inovacijų vadybininkas, doktorantas ir Lietuvos kvantinių technologijų asociacijos viceprezidentas</w:t>
            </w:r>
          </w:p>
          <w:p w14:paraId="4C27A74E" w14:textId="77777777" w:rsidR="003F772B" w:rsidRPr="009E5E47" w:rsidRDefault="003F772B" w:rsidP="00D53689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</w:p>
          <w:p w14:paraId="461016D1" w14:textId="7DFC8A3F" w:rsidR="00DB7FC1" w:rsidRDefault="00D53689" w:rsidP="00C576D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6. </w:t>
            </w:r>
            <w:r w:rsidR="003E113A" w:rsidRPr="003E113A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d</w:t>
            </w:r>
            <w:r w:rsidR="0058488E" w:rsidRPr="003E113A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r</w:t>
            </w:r>
            <w:r w:rsidR="0058488E" w:rsidRPr="0058488E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. Gintvilė Šimkonienė,</w:t>
            </w:r>
            <w:r w:rsidR="0058488E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3F772B" w:rsidRPr="009E5E47">
              <w:rPr>
                <w:rFonts w:ascii="Verdana" w:hAnsi="Verdana"/>
                <w:color w:val="000000"/>
                <w:sz w:val="16"/>
                <w:szCs w:val="16"/>
              </w:rPr>
              <w:t>Klaipėdos universitet</w:t>
            </w:r>
            <w:r w:rsidR="002A66B2">
              <w:rPr>
                <w:rFonts w:ascii="Verdana" w:hAnsi="Verdana"/>
                <w:color w:val="000000"/>
                <w:sz w:val="16"/>
                <w:szCs w:val="16"/>
              </w:rPr>
              <w:t xml:space="preserve">o </w:t>
            </w:r>
            <w:r w:rsidR="002A66B2" w:rsidRPr="002A66B2">
              <w:rPr>
                <w:rFonts w:ascii="Verdana" w:hAnsi="Verdana"/>
                <w:color w:val="000000"/>
                <w:sz w:val="16"/>
                <w:szCs w:val="16"/>
              </w:rPr>
              <w:t>Jūros technologijų ir gamtos mokslų fakulteto</w:t>
            </w:r>
            <w:r w:rsidR="0085677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856778" w:rsidRPr="00856778">
              <w:rPr>
                <w:rFonts w:ascii="Verdana" w:hAnsi="Verdana"/>
                <w:color w:val="000000"/>
                <w:sz w:val="16"/>
                <w:szCs w:val="16"/>
              </w:rPr>
              <w:t>Mokslo ir tarptautinių ryšių prodekanė</w:t>
            </w:r>
            <w:r w:rsidR="003F772B" w:rsidRPr="009E5E47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594F9E3C" w14:textId="2C009FC0" w:rsidR="00856778" w:rsidRPr="009E5E47" w:rsidRDefault="00856778" w:rsidP="00C576D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8E2BCB" w:rsidRPr="009E5E47" w14:paraId="22E7B4AA" w14:textId="77777777" w:rsidTr="008E2BCB">
        <w:tc>
          <w:tcPr>
            <w:tcW w:w="1413" w:type="dxa"/>
          </w:tcPr>
          <w:p w14:paraId="31DD0F91" w14:textId="317F324E" w:rsidR="00466D35" w:rsidRPr="009E5E47" w:rsidRDefault="00466D35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15.</w:t>
            </w:r>
            <w:r w:rsidR="002C0B5E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00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- 1</w:t>
            </w:r>
            <w:r w:rsidR="002C0B5E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  <w:r w:rsidR="002C0B5E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371" w:type="dxa"/>
          </w:tcPr>
          <w:p w14:paraId="27043552" w14:textId="77777777" w:rsidR="00466D35" w:rsidRPr="009E5E47" w:rsidRDefault="00466D35" w:rsidP="00466D35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Renginio apibendrinimas ir uždarymas </w:t>
            </w:r>
          </w:p>
          <w:p w14:paraId="31D05CDF" w14:textId="77777777" w:rsidR="003C3397" w:rsidRPr="009E5E47" w:rsidRDefault="003C3397" w:rsidP="00466D35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  <w:p w14:paraId="6B2E68AB" w14:textId="1646E009" w:rsidR="00114C5C" w:rsidRPr="009E5E47" w:rsidRDefault="00964D23" w:rsidP="00114C5C">
            <w:pPr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Izabelė Martišiūnė</w:t>
            </w:r>
            <w:r w:rsidR="00114C5C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, Inovacijų agentūros </w:t>
            </w:r>
            <w:r w:rsidR="002A799B"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MiltechLab skyri</w:t>
            </w:r>
            <w:r w:rsidRPr="009E5E47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aus vadovė</w:t>
            </w:r>
          </w:p>
          <w:p w14:paraId="08AAFE3A" w14:textId="7235F2E6" w:rsidR="003C3397" w:rsidRPr="009E5E47" w:rsidRDefault="003C3397" w:rsidP="00114C5C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8E2BCB" w:rsidRPr="00B470C5" w14:paraId="02377541" w14:textId="77777777" w:rsidTr="008E2BCB">
        <w:tc>
          <w:tcPr>
            <w:tcW w:w="1413" w:type="dxa"/>
          </w:tcPr>
          <w:p w14:paraId="33F07AD7" w14:textId="75AE3535" w:rsidR="00466D35" w:rsidRPr="009E5E47" w:rsidRDefault="00466D35" w:rsidP="00466D3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2C0B5E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  <w:r w:rsidR="002C0B5E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15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- 1</w:t>
            </w:r>
            <w:r w:rsidR="00303AB0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  <w:r w:rsidR="00303AB0"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7371" w:type="dxa"/>
          </w:tcPr>
          <w:p w14:paraId="2BA55EED" w14:textId="02C2FAAA" w:rsidR="00466D35" w:rsidRPr="00B470C5" w:rsidRDefault="00466D35" w:rsidP="00466D35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9E5E47">
              <w:rPr>
                <w:rFonts w:ascii="Verdana" w:hAnsi="Verdana"/>
                <w:color w:val="000000" w:themeColor="text1"/>
                <w:sz w:val="16"/>
                <w:szCs w:val="16"/>
              </w:rPr>
              <w:t>Kava ir tinklaveika</w:t>
            </w:r>
          </w:p>
        </w:tc>
      </w:tr>
    </w:tbl>
    <w:p w14:paraId="3009EBCA" w14:textId="77777777" w:rsidR="00466D35" w:rsidRPr="00B470C5" w:rsidRDefault="00466D35">
      <w:pPr>
        <w:rPr>
          <w:rFonts w:ascii="Verdana" w:hAnsi="Verdana"/>
          <w:color w:val="000000" w:themeColor="text1"/>
          <w:sz w:val="16"/>
          <w:szCs w:val="16"/>
        </w:rPr>
      </w:pPr>
    </w:p>
    <w:sectPr w:rsidR="00466D35" w:rsidRPr="00B47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590"/>
    <w:multiLevelType w:val="hybridMultilevel"/>
    <w:tmpl w:val="86144F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E10D8"/>
    <w:multiLevelType w:val="multilevel"/>
    <w:tmpl w:val="B848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521430">
    <w:abstractNumId w:val="0"/>
  </w:num>
  <w:num w:numId="2" w16cid:durableId="78716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5"/>
    <w:rsid w:val="000003D5"/>
    <w:rsid w:val="00004162"/>
    <w:rsid w:val="0002255D"/>
    <w:rsid w:val="00023518"/>
    <w:rsid w:val="0002590B"/>
    <w:rsid w:val="00025DC2"/>
    <w:rsid w:val="00043178"/>
    <w:rsid w:val="0009595C"/>
    <w:rsid w:val="000A05C9"/>
    <w:rsid w:val="000A62E0"/>
    <w:rsid w:val="000B1309"/>
    <w:rsid w:val="001020CD"/>
    <w:rsid w:val="00113DC1"/>
    <w:rsid w:val="00114C5C"/>
    <w:rsid w:val="00116AB8"/>
    <w:rsid w:val="001356E8"/>
    <w:rsid w:val="001378AE"/>
    <w:rsid w:val="0015073E"/>
    <w:rsid w:val="00170C74"/>
    <w:rsid w:val="00175C23"/>
    <w:rsid w:val="00196C05"/>
    <w:rsid w:val="001B259D"/>
    <w:rsid w:val="001B58AB"/>
    <w:rsid w:val="001D0575"/>
    <w:rsid w:val="001D541A"/>
    <w:rsid w:val="001E00D0"/>
    <w:rsid w:val="00204789"/>
    <w:rsid w:val="002120E6"/>
    <w:rsid w:val="00240ED1"/>
    <w:rsid w:val="002641A1"/>
    <w:rsid w:val="002669F6"/>
    <w:rsid w:val="00270252"/>
    <w:rsid w:val="002828FA"/>
    <w:rsid w:val="002A66B2"/>
    <w:rsid w:val="002A799B"/>
    <w:rsid w:val="002C0B5E"/>
    <w:rsid w:val="002C157A"/>
    <w:rsid w:val="00303AB0"/>
    <w:rsid w:val="00305895"/>
    <w:rsid w:val="003148E1"/>
    <w:rsid w:val="003149D8"/>
    <w:rsid w:val="00314CBA"/>
    <w:rsid w:val="0031632D"/>
    <w:rsid w:val="00321903"/>
    <w:rsid w:val="00321AB2"/>
    <w:rsid w:val="0032246E"/>
    <w:rsid w:val="00342A35"/>
    <w:rsid w:val="0035695E"/>
    <w:rsid w:val="0036492A"/>
    <w:rsid w:val="003C3397"/>
    <w:rsid w:val="003D0E93"/>
    <w:rsid w:val="003E113A"/>
    <w:rsid w:val="003F520E"/>
    <w:rsid w:val="003F772B"/>
    <w:rsid w:val="00401BAF"/>
    <w:rsid w:val="0041229B"/>
    <w:rsid w:val="00412450"/>
    <w:rsid w:val="004225E6"/>
    <w:rsid w:val="004342C8"/>
    <w:rsid w:val="00442808"/>
    <w:rsid w:val="00445CF5"/>
    <w:rsid w:val="00446A83"/>
    <w:rsid w:val="00466D35"/>
    <w:rsid w:val="00484E14"/>
    <w:rsid w:val="00487826"/>
    <w:rsid w:val="004A5B35"/>
    <w:rsid w:val="004B080D"/>
    <w:rsid w:val="004C10E9"/>
    <w:rsid w:val="004C1BC3"/>
    <w:rsid w:val="004E5B98"/>
    <w:rsid w:val="004F7D88"/>
    <w:rsid w:val="00502A95"/>
    <w:rsid w:val="00502EAF"/>
    <w:rsid w:val="005177D3"/>
    <w:rsid w:val="005422EE"/>
    <w:rsid w:val="0058488E"/>
    <w:rsid w:val="005A2697"/>
    <w:rsid w:val="005C2669"/>
    <w:rsid w:val="005E03F0"/>
    <w:rsid w:val="006066FB"/>
    <w:rsid w:val="006156CD"/>
    <w:rsid w:val="00627F42"/>
    <w:rsid w:val="00635915"/>
    <w:rsid w:val="00642571"/>
    <w:rsid w:val="00652C5C"/>
    <w:rsid w:val="00654198"/>
    <w:rsid w:val="00663633"/>
    <w:rsid w:val="00676E59"/>
    <w:rsid w:val="0069127A"/>
    <w:rsid w:val="00697ED3"/>
    <w:rsid w:val="006D3AD5"/>
    <w:rsid w:val="006D60A8"/>
    <w:rsid w:val="006D6794"/>
    <w:rsid w:val="006E3A0F"/>
    <w:rsid w:val="00702E7C"/>
    <w:rsid w:val="00713591"/>
    <w:rsid w:val="00740AD8"/>
    <w:rsid w:val="00756847"/>
    <w:rsid w:val="007679C7"/>
    <w:rsid w:val="007743EF"/>
    <w:rsid w:val="00777FA9"/>
    <w:rsid w:val="00787886"/>
    <w:rsid w:val="00790E5F"/>
    <w:rsid w:val="00792F2F"/>
    <w:rsid w:val="007A2DC0"/>
    <w:rsid w:val="007C0946"/>
    <w:rsid w:val="007F59A9"/>
    <w:rsid w:val="00821FBC"/>
    <w:rsid w:val="008359FE"/>
    <w:rsid w:val="00856778"/>
    <w:rsid w:val="00864297"/>
    <w:rsid w:val="0088700A"/>
    <w:rsid w:val="0088798E"/>
    <w:rsid w:val="008B40A7"/>
    <w:rsid w:val="008C3451"/>
    <w:rsid w:val="008C4E34"/>
    <w:rsid w:val="008E071C"/>
    <w:rsid w:val="008E2BCB"/>
    <w:rsid w:val="0090409D"/>
    <w:rsid w:val="009141FD"/>
    <w:rsid w:val="00926313"/>
    <w:rsid w:val="00930FF1"/>
    <w:rsid w:val="009464E5"/>
    <w:rsid w:val="00964D23"/>
    <w:rsid w:val="0097080F"/>
    <w:rsid w:val="00970CED"/>
    <w:rsid w:val="0097793D"/>
    <w:rsid w:val="00986D7F"/>
    <w:rsid w:val="009B52A6"/>
    <w:rsid w:val="009B5F08"/>
    <w:rsid w:val="009C190F"/>
    <w:rsid w:val="009D7C71"/>
    <w:rsid w:val="009E085C"/>
    <w:rsid w:val="009E5E47"/>
    <w:rsid w:val="009F6207"/>
    <w:rsid w:val="00A14FFB"/>
    <w:rsid w:val="00A212C5"/>
    <w:rsid w:val="00A42D2C"/>
    <w:rsid w:val="00A53692"/>
    <w:rsid w:val="00A65757"/>
    <w:rsid w:val="00A73FEB"/>
    <w:rsid w:val="00AC006D"/>
    <w:rsid w:val="00AC400A"/>
    <w:rsid w:val="00AD2EA9"/>
    <w:rsid w:val="00AE1700"/>
    <w:rsid w:val="00AF66E5"/>
    <w:rsid w:val="00B0395A"/>
    <w:rsid w:val="00B45B4D"/>
    <w:rsid w:val="00B46CDE"/>
    <w:rsid w:val="00B470C5"/>
    <w:rsid w:val="00B5360E"/>
    <w:rsid w:val="00B62385"/>
    <w:rsid w:val="00B77144"/>
    <w:rsid w:val="00B8640C"/>
    <w:rsid w:val="00BC12D8"/>
    <w:rsid w:val="00BE5B84"/>
    <w:rsid w:val="00C136F5"/>
    <w:rsid w:val="00C17EEA"/>
    <w:rsid w:val="00C24AF3"/>
    <w:rsid w:val="00C50126"/>
    <w:rsid w:val="00C51441"/>
    <w:rsid w:val="00C5316F"/>
    <w:rsid w:val="00C576D0"/>
    <w:rsid w:val="00C71AB3"/>
    <w:rsid w:val="00C736C3"/>
    <w:rsid w:val="00C87577"/>
    <w:rsid w:val="00C87685"/>
    <w:rsid w:val="00CF1357"/>
    <w:rsid w:val="00D05DF0"/>
    <w:rsid w:val="00D10880"/>
    <w:rsid w:val="00D11A50"/>
    <w:rsid w:val="00D12604"/>
    <w:rsid w:val="00D15342"/>
    <w:rsid w:val="00D15E46"/>
    <w:rsid w:val="00D1718C"/>
    <w:rsid w:val="00D2508C"/>
    <w:rsid w:val="00D315DF"/>
    <w:rsid w:val="00D3205F"/>
    <w:rsid w:val="00D53689"/>
    <w:rsid w:val="00D5586F"/>
    <w:rsid w:val="00D56565"/>
    <w:rsid w:val="00D56621"/>
    <w:rsid w:val="00D60AF2"/>
    <w:rsid w:val="00DB6A27"/>
    <w:rsid w:val="00DB7FC1"/>
    <w:rsid w:val="00DC57A5"/>
    <w:rsid w:val="00DC610E"/>
    <w:rsid w:val="00DF75D8"/>
    <w:rsid w:val="00E02DF9"/>
    <w:rsid w:val="00E217DD"/>
    <w:rsid w:val="00E21BD8"/>
    <w:rsid w:val="00E24737"/>
    <w:rsid w:val="00E267A0"/>
    <w:rsid w:val="00E34941"/>
    <w:rsid w:val="00E40DC4"/>
    <w:rsid w:val="00E6195D"/>
    <w:rsid w:val="00E8421C"/>
    <w:rsid w:val="00E85BC0"/>
    <w:rsid w:val="00E860EB"/>
    <w:rsid w:val="00E901F9"/>
    <w:rsid w:val="00E96E28"/>
    <w:rsid w:val="00E976AB"/>
    <w:rsid w:val="00ED783C"/>
    <w:rsid w:val="00F11C2F"/>
    <w:rsid w:val="00F2350A"/>
    <w:rsid w:val="00F37C91"/>
    <w:rsid w:val="00F410F5"/>
    <w:rsid w:val="00F42FAD"/>
    <w:rsid w:val="00F434AE"/>
    <w:rsid w:val="00F577BC"/>
    <w:rsid w:val="00F601CD"/>
    <w:rsid w:val="00F90D29"/>
    <w:rsid w:val="00F9105B"/>
    <w:rsid w:val="00FA632C"/>
    <w:rsid w:val="00FB0B6A"/>
    <w:rsid w:val="00FB4624"/>
    <w:rsid w:val="00F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2C7E"/>
  <w15:chartTrackingRefBased/>
  <w15:docId w15:val="{50643AC7-9057-CF40-B16A-F9B13DAE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35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E2BC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E2BCB"/>
  </w:style>
  <w:style w:type="character" w:customStyle="1" w:styleId="eop">
    <w:name w:val="eop"/>
    <w:basedOn w:val="DefaultParagraphFont"/>
    <w:rsid w:val="008E2BCB"/>
  </w:style>
  <w:style w:type="paragraph" w:styleId="ListParagraph">
    <w:name w:val="List Paragraph"/>
    <w:basedOn w:val="Normal"/>
    <w:uiPriority w:val="34"/>
    <w:qFormat/>
    <w:rsid w:val="009464E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B0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B6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B6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410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0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2EA9"/>
  </w:style>
  <w:style w:type="character" w:customStyle="1" w:styleId="Heading1Char">
    <w:name w:val="Heading 1 Char"/>
    <w:basedOn w:val="DefaultParagraphFont"/>
    <w:link w:val="Heading1"/>
    <w:uiPriority w:val="9"/>
    <w:rsid w:val="00930F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85874b63c6361379cd0fb00b237fcf3c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4b7acb2b2d3aa4174e219955dea8e48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74C84897-6102-4638-9BB7-1A68694C3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C5345-C49F-4C54-AF08-A2E5407A2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7CB3F-393C-465B-95B8-65976D85BCDB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6639</TotalTime>
  <Pages>2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Izabelė Martišiūnė</dc:creator>
  <cp:keywords/>
  <dc:description/>
  <cp:lastModifiedBy>Elena Tamulevičienė</cp:lastModifiedBy>
  <cp:revision>203</cp:revision>
  <dcterms:created xsi:type="dcterms:W3CDTF">2026-02-19T22:34:00Z</dcterms:created>
  <dcterms:modified xsi:type="dcterms:W3CDTF">2026-05-06T14:31:00Z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