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EA971" w14:textId="77777777" w:rsidR="00707051" w:rsidRDefault="0023504F" w:rsidP="0046288D">
      <w:pPr>
        <w:spacing w:after="0" w:line="240" w:lineRule="auto"/>
        <w:ind w:left="5245"/>
        <w:rPr>
          <w:rFonts w:ascii="Times New Roman" w:hAnsi="Times New Roman" w:cs="Times New Roman"/>
          <w:bCs/>
          <w:sz w:val="24"/>
          <w:szCs w:val="24"/>
        </w:rPr>
      </w:pPr>
      <w:bookmarkStart w:id="0" w:name="_Hlk118453932"/>
      <w:r w:rsidRPr="009123C6">
        <w:rPr>
          <w:rFonts w:ascii="Times New Roman" w:hAnsi="Times New Roman" w:cs="Times New Roman"/>
          <w:bCs/>
          <w:sz w:val="24"/>
          <w:szCs w:val="24"/>
        </w:rPr>
        <w:t xml:space="preserve">2022–2030 metų ekonomikos transformacijos ir konkurencingumo plėtros programos pažangos priemonės </w:t>
      </w:r>
    </w:p>
    <w:p w14:paraId="3F110E09" w14:textId="29A3EED8" w:rsidR="0023504F" w:rsidRPr="009123C6" w:rsidRDefault="0023504F" w:rsidP="0046288D">
      <w:pPr>
        <w:spacing w:after="0" w:line="240" w:lineRule="auto"/>
        <w:ind w:left="5245"/>
        <w:rPr>
          <w:rFonts w:ascii="Times New Roman" w:hAnsi="Times New Roman" w:cs="Times New Roman"/>
          <w:bCs/>
          <w:sz w:val="24"/>
          <w:szCs w:val="24"/>
        </w:rPr>
      </w:pPr>
      <w:r w:rsidRPr="009123C6">
        <w:rPr>
          <w:rFonts w:ascii="Times New Roman" w:hAnsi="Times New Roman" w:cs="Times New Roman"/>
          <w:sz w:val="24"/>
          <w:szCs w:val="24"/>
        </w:rPr>
        <w:t>Nr. 05-001-01-11-04 „Įgyvendinti eksporto konkurencingumo augimą skatinančias priemones“</w:t>
      </w:r>
      <w:r w:rsidRPr="009123C6">
        <w:rPr>
          <w:rFonts w:ascii="Times New Roman" w:hAnsi="Times New Roman" w:cs="Times New Roman"/>
          <w:bCs/>
          <w:sz w:val="24"/>
          <w:szCs w:val="24"/>
        </w:rPr>
        <w:t xml:space="preserve"> aprašo </w:t>
      </w:r>
    </w:p>
    <w:p w14:paraId="0C54375B" w14:textId="078A058B" w:rsidR="0023504F" w:rsidRPr="009123C6" w:rsidRDefault="001E499B" w:rsidP="0046288D">
      <w:pPr>
        <w:spacing w:after="0" w:line="240" w:lineRule="auto"/>
        <w:ind w:left="5245"/>
        <w:rPr>
          <w:rFonts w:ascii="Times New Roman" w:hAnsi="Times New Roman" w:cs="Times New Roman"/>
          <w:b/>
          <w:bCs/>
          <w:color w:val="000000"/>
          <w:sz w:val="24"/>
          <w:szCs w:val="24"/>
          <w:lang w:eastAsia="ja-JP"/>
        </w:rPr>
      </w:pPr>
      <w:r w:rsidRPr="009123C6">
        <w:rPr>
          <w:rFonts w:ascii="Times New Roman" w:hAnsi="Times New Roman" w:cs="Times New Roman"/>
          <w:bCs/>
          <w:sz w:val="24"/>
          <w:szCs w:val="24"/>
        </w:rPr>
        <w:t>8</w:t>
      </w:r>
      <w:r w:rsidR="0023504F" w:rsidRPr="009123C6">
        <w:rPr>
          <w:rFonts w:ascii="Times New Roman" w:hAnsi="Times New Roman" w:cs="Times New Roman"/>
          <w:bCs/>
          <w:sz w:val="24"/>
          <w:szCs w:val="24"/>
        </w:rPr>
        <w:t xml:space="preserve"> priedas</w:t>
      </w:r>
      <w:bookmarkEnd w:id="0"/>
      <w:r w:rsidR="0023504F" w:rsidRPr="009123C6">
        <w:rPr>
          <w:rFonts w:ascii="Times New Roman" w:hAnsi="Times New Roman" w:cs="Times New Roman"/>
          <w:bCs/>
          <w:sz w:val="24"/>
          <w:szCs w:val="24"/>
        </w:rPr>
        <w:t xml:space="preserve"> </w:t>
      </w:r>
    </w:p>
    <w:p w14:paraId="24927F37" w14:textId="77777777" w:rsidR="0023504F" w:rsidRPr="009123C6" w:rsidRDefault="0023504F" w:rsidP="004640D1">
      <w:pPr>
        <w:spacing w:after="0" w:line="276" w:lineRule="auto"/>
        <w:jc w:val="center"/>
        <w:rPr>
          <w:rFonts w:ascii="Times New Roman" w:eastAsia="Times New Roman" w:hAnsi="Times New Roman" w:cs="Times New Roman"/>
          <w:iCs/>
          <w:sz w:val="24"/>
          <w:szCs w:val="24"/>
          <w:u w:val="single"/>
        </w:rPr>
      </w:pPr>
    </w:p>
    <w:p w14:paraId="174E0BB9" w14:textId="2CF0C99C" w:rsidR="00F530EE" w:rsidRPr="009123C6" w:rsidRDefault="00F530EE" w:rsidP="008F07BD">
      <w:pPr>
        <w:spacing w:after="0" w:line="240" w:lineRule="auto"/>
        <w:jc w:val="center"/>
        <w:rPr>
          <w:rFonts w:ascii="Times New Roman" w:hAnsi="Times New Roman" w:cs="Times New Roman"/>
          <w:b/>
          <w:bCs/>
          <w:color w:val="000000"/>
          <w:sz w:val="24"/>
          <w:szCs w:val="24"/>
          <w:lang w:eastAsia="ja-JP"/>
        </w:rPr>
      </w:pPr>
      <w:r w:rsidRPr="009123C6">
        <w:rPr>
          <w:rFonts w:ascii="Times New Roman" w:hAnsi="Times New Roman" w:cs="Times New Roman"/>
          <w:b/>
          <w:bCs/>
          <w:color w:val="000000"/>
          <w:sz w:val="24"/>
          <w:szCs w:val="24"/>
          <w:lang w:eastAsia="ja-JP"/>
        </w:rPr>
        <w:t xml:space="preserve">2022–2030 METŲ EKONOMIKOS TRANSFORMACIJOS IR KONKURENCINGUMO PLĖTROS PROGRAMOS PAŽANGOS PRIEMONĖS </w:t>
      </w:r>
    </w:p>
    <w:p w14:paraId="7271EED5" w14:textId="64E26565" w:rsidR="00CC1233" w:rsidRPr="009123C6" w:rsidRDefault="00F530EE" w:rsidP="0057522A">
      <w:pPr>
        <w:spacing w:after="0" w:line="240" w:lineRule="auto"/>
        <w:jc w:val="center"/>
        <w:rPr>
          <w:rFonts w:ascii="Times New Roman" w:hAnsi="Times New Roman" w:cs="Times New Roman"/>
          <w:color w:val="000000" w:themeColor="text1"/>
          <w:sz w:val="24"/>
          <w:szCs w:val="24"/>
        </w:rPr>
      </w:pPr>
      <w:r w:rsidRPr="009123C6">
        <w:rPr>
          <w:rFonts w:ascii="Times New Roman" w:hAnsi="Times New Roman" w:cs="Times New Roman"/>
          <w:b/>
          <w:bCs/>
          <w:color w:val="000000"/>
          <w:sz w:val="24"/>
          <w:szCs w:val="24"/>
          <w:lang w:eastAsia="ja-JP"/>
        </w:rPr>
        <w:t>NR. 05-001-01-11-04 „ĮGYVENDINTI EKSPORTO KONKURENCINGUMO AUGIMĄ SKATINANČIAS PRIEMONES“ VEIKLOS „LIETUVOS ĮMONIŲ EKSPORTO KONKURENCINGUMO AUGIMO SKATINIMAS, ĮGYVENDINANT TARPTAUTINIŲ PARTNERYSČIŲ PLĖTROS INICIATYVAS“</w:t>
      </w:r>
    </w:p>
    <w:p w14:paraId="61C2E1CD" w14:textId="4534E680" w:rsidR="00B57C30" w:rsidRPr="005A7DD1" w:rsidRDefault="00DD7F12" w:rsidP="22915382">
      <w:pPr>
        <w:spacing w:after="0" w:line="240" w:lineRule="auto"/>
        <w:jc w:val="center"/>
        <w:rPr>
          <w:rFonts w:ascii="Times New Roman" w:eastAsia="Times New Roman" w:hAnsi="Times New Roman" w:cs="Times New Roman"/>
        </w:rPr>
      </w:pPr>
      <w:r w:rsidRPr="009123C6">
        <w:rPr>
          <w:rFonts w:ascii="Times New Roman" w:hAnsi="Times New Roman" w:cs="Times New Roman"/>
          <w:b/>
          <w:bCs/>
          <w:sz w:val="24"/>
          <w:szCs w:val="24"/>
        </w:rPr>
        <w:t>PROJEKTŲ FINANSAVIMO SĄLYG</w:t>
      </w:r>
      <w:r w:rsidR="6BC47B6C" w:rsidRPr="009123C6">
        <w:rPr>
          <w:rFonts w:ascii="Times New Roman" w:hAnsi="Times New Roman" w:cs="Times New Roman"/>
          <w:b/>
          <w:bCs/>
          <w:sz w:val="24"/>
          <w:szCs w:val="24"/>
        </w:rPr>
        <w:t>Ų APRAŠAS</w:t>
      </w:r>
    </w:p>
    <w:p w14:paraId="0C5D523D" w14:textId="77777777" w:rsidR="0055335E" w:rsidRPr="005B6191" w:rsidRDefault="0055335E">
      <w:pPr>
        <w:rPr>
          <w:rFonts w:ascii="Times New Roman" w:hAnsi="Times New Roman" w:cs="Times New Roman"/>
          <w:iCs/>
          <w:sz w:val="24"/>
          <w:szCs w:val="24"/>
        </w:rPr>
      </w:pPr>
    </w:p>
    <w:tbl>
      <w:tblPr>
        <w:tblStyle w:val="TableGrid"/>
        <w:tblW w:w="9634" w:type="dxa"/>
        <w:tblLayout w:type="fixed"/>
        <w:tblLook w:val="04A0" w:firstRow="1" w:lastRow="0" w:firstColumn="1" w:lastColumn="0" w:noHBand="0" w:noVBand="1"/>
      </w:tblPr>
      <w:tblGrid>
        <w:gridCol w:w="9634"/>
      </w:tblGrid>
      <w:tr w:rsidR="00603626" w:rsidRPr="005B6191" w14:paraId="57083242" w14:textId="77777777" w:rsidTr="00CC1233">
        <w:tc>
          <w:tcPr>
            <w:tcW w:w="9634" w:type="dxa"/>
            <w:vAlign w:val="center"/>
          </w:tcPr>
          <w:p w14:paraId="064D1AC2" w14:textId="48BAD861" w:rsidR="00603626" w:rsidRPr="005B6191" w:rsidRDefault="008B04BB" w:rsidP="00603626">
            <w:pPr>
              <w:rPr>
                <w:rFonts w:ascii="Times New Roman" w:hAnsi="Times New Roman" w:cs="Times New Roman"/>
                <w:b/>
                <w:iCs/>
                <w:sz w:val="24"/>
                <w:szCs w:val="24"/>
              </w:rPr>
            </w:pPr>
            <w:r w:rsidRPr="005B6191">
              <w:rPr>
                <w:rFonts w:ascii="Times New Roman" w:hAnsi="Times New Roman" w:cs="Times New Roman"/>
                <w:b/>
                <w:iCs/>
                <w:sz w:val="24"/>
                <w:szCs w:val="24"/>
              </w:rPr>
              <w:t>VEIKLOS AR POVEIKLĖS, KURIOMS NUSTATOMOS PROJEKTŲ FINANSAVIMO SĄLYGOS</w:t>
            </w:r>
            <w:r w:rsidR="007061EE" w:rsidRPr="005B6191">
              <w:rPr>
                <w:rFonts w:ascii="Times New Roman" w:hAnsi="Times New Roman" w:cs="Times New Roman"/>
                <w:b/>
                <w:iCs/>
                <w:sz w:val="24"/>
                <w:szCs w:val="24"/>
              </w:rPr>
              <w:t>, PAVADINIMAS</w:t>
            </w:r>
          </w:p>
        </w:tc>
      </w:tr>
      <w:tr w:rsidR="0078155E" w:rsidRPr="005B6191" w14:paraId="7BE40FDC" w14:textId="0CF6A41D" w:rsidTr="00CC1233">
        <w:trPr>
          <w:trHeight w:val="278"/>
        </w:trPr>
        <w:tc>
          <w:tcPr>
            <w:tcW w:w="9634" w:type="dxa"/>
          </w:tcPr>
          <w:p w14:paraId="0A90BAC5" w14:textId="5B89F4B9" w:rsidR="0078155E" w:rsidRPr="005B6191" w:rsidRDefault="004640D1" w:rsidP="00635159">
            <w:pPr>
              <w:ind w:right="33"/>
              <w:jc w:val="both"/>
              <w:rPr>
                <w:rFonts w:ascii="Times New Roman" w:hAnsi="Times New Roman" w:cs="Times New Roman"/>
                <w:b/>
                <w:iCs/>
                <w:sz w:val="24"/>
                <w:szCs w:val="24"/>
              </w:rPr>
            </w:pPr>
            <w:r w:rsidRPr="005B6191">
              <w:rPr>
                <w:rFonts w:ascii="Times New Roman" w:eastAsia="Times New Roman" w:hAnsi="Times New Roman" w:cs="Times New Roman"/>
                <w:iCs/>
                <w:sz w:val="24"/>
                <w:szCs w:val="24"/>
              </w:rPr>
              <w:t>„Lietuvos įmonių eksporto konkurencingumo augimo skatinimas, įgyvendinant tarptautinių partnerysčių plėtros iniciatyvas“</w:t>
            </w:r>
          </w:p>
        </w:tc>
      </w:tr>
    </w:tbl>
    <w:p w14:paraId="474B730D" w14:textId="77777777" w:rsidR="004640D1" w:rsidRPr="005B6191" w:rsidRDefault="004640D1" w:rsidP="00A562FF">
      <w:pPr>
        <w:spacing w:after="0"/>
        <w:jc w:val="both"/>
        <w:rPr>
          <w:rFonts w:ascii="Times New Roman" w:hAnsi="Times New Roman" w:cs="Times New Roman"/>
          <w:iCs/>
          <w:sz w:val="24"/>
          <w:szCs w:val="24"/>
        </w:rPr>
      </w:pPr>
    </w:p>
    <w:p w14:paraId="20A25383" w14:textId="4A8999A0" w:rsidR="00B17255" w:rsidRPr="005B6191" w:rsidRDefault="00276306" w:rsidP="00A562FF">
      <w:pPr>
        <w:spacing w:after="0"/>
        <w:jc w:val="both"/>
        <w:rPr>
          <w:rFonts w:ascii="Times New Roman" w:hAnsi="Times New Roman" w:cs="Times New Roman"/>
          <w:b/>
          <w:bCs/>
          <w:iCs/>
          <w:sz w:val="24"/>
          <w:szCs w:val="24"/>
        </w:rPr>
      </w:pPr>
      <w:r w:rsidRPr="005B6191">
        <w:rPr>
          <w:rFonts w:ascii="Times New Roman" w:hAnsi="Times New Roman" w:cs="Times New Roman"/>
          <w:b/>
          <w:bCs/>
          <w:iCs/>
          <w:sz w:val="24"/>
          <w:szCs w:val="24"/>
        </w:rPr>
        <w:t xml:space="preserve">STEBĖSENOS RODIKLIAI </w:t>
      </w:r>
      <w:r w:rsidRPr="005B6191">
        <w:rPr>
          <w:rFonts w:ascii="Times New Roman" w:hAnsi="Times New Roman" w:cs="Times New Roman"/>
          <w:iCs/>
          <w:sz w:val="24"/>
          <w:szCs w:val="24"/>
        </w:rPr>
        <w:t>(toliau – rodikliai)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2268"/>
        <w:gridCol w:w="2580"/>
      </w:tblGrid>
      <w:tr w:rsidR="00C57C80" w:rsidRPr="005B6191" w14:paraId="1FBD3175" w14:textId="77777777" w:rsidTr="001906DD">
        <w:trPr>
          <w:trHeight w:val="405"/>
        </w:trPr>
        <w:tc>
          <w:tcPr>
            <w:tcW w:w="2660" w:type="dxa"/>
            <w:shd w:val="clear" w:color="auto" w:fill="D0CECE" w:themeFill="background2" w:themeFillShade="E6"/>
            <w:vAlign w:val="center"/>
          </w:tcPr>
          <w:p w14:paraId="362CE7DB" w14:textId="77777777" w:rsidR="00C57C80" w:rsidRPr="005B6191" w:rsidRDefault="00C57C80" w:rsidP="007E7E6C">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Rodiklio pavadinimas</w:t>
            </w:r>
          </w:p>
        </w:tc>
        <w:tc>
          <w:tcPr>
            <w:tcW w:w="2126" w:type="dxa"/>
            <w:shd w:val="clear" w:color="auto" w:fill="D0CECE" w:themeFill="background2" w:themeFillShade="E6"/>
            <w:vAlign w:val="center"/>
          </w:tcPr>
          <w:p w14:paraId="73C792A6" w14:textId="77777777" w:rsidR="00C57C80" w:rsidRPr="005B6191" w:rsidRDefault="00C57C80" w:rsidP="007E7E6C">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Rodiklio kodas</w:t>
            </w:r>
          </w:p>
        </w:tc>
        <w:tc>
          <w:tcPr>
            <w:tcW w:w="2268" w:type="dxa"/>
            <w:shd w:val="clear" w:color="auto" w:fill="D0CECE" w:themeFill="background2" w:themeFillShade="E6"/>
            <w:vAlign w:val="center"/>
          </w:tcPr>
          <w:p w14:paraId="4A51DF31" w14:textId="77777777" w:rsidR="00C57C80" w:rsidRPr="005B6191" w:rsidRDefault="00C57C80" w:rsidP="007E7E6C">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Matavimo vienetai</w:t>
            </w:r>
          </w:p>
        </w:tc>
        <w:tc>
          <w:tcPr>
            <w:tcW w:w="2580" w:type="dxa"/>
            <w:shd w:val="clear" w:color="auto" w:fill="D0CECE" w:themeFill="background2" w:themeFillShade="E6"/>
            <w:vAlign w:val="center"/>
          </w:tcPr>
          <w:p w14:paraId="41EC426D" w14:textId="02B50715" w:rsidR="00C57C80" w:rsidRPr="005B6191" w:rsidRDefault="00C57C80" w:rsidP="007E7E6C">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Siektina reikšmė</w:t>
            </w:r>
            <w:r w:rsidR="009270FA" w:rsidRPr="005B6191">
              <w:rPr>
                <w:rFonts w:ascii="Times New Roman" w:hAnsi="Times New Roman" w:cs="Times New Roman"/>
                <w:b/>
                <w:bCs/>
                <w:iCs/>
                <w:sz w:val="24"/>
                <w:szCs w:val="24"/>
              </w:rPr>
              <w:t xml:space="preserve"> ir pasiekimo data</w:t>
            </w:r>
          </w:p>
        </w:tc>
      </w:tr>
      <w:tr w:rsidR="004640D1" w:rsidRPr="005B6191" w14:paraId="25BC603B" w14:textId="77777777" w:rsidTr="00CC1233">
        <w:trPr>
          <w:trHeight w:val="725"/>
        </w:trPr>
        <w:tc>
          <w:tcPr>
            <w:tcW w:w="2660" w:type="dxa"/>
          </w:tcPr>
          <w:p w14:paraId="1AF0081D" w14:textId="3F6E5918" w:rsidR="004640D1" w:rsidRPr="005B6191" w:rsidRDefault="004640D1" w:rsidP="004640D1">
            <w:pPr>
              <w:jc w:val="center"/>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Projekto veiklose dalyvavusios įmonės</w:t>
            </w:r>
          </w:p>
        </w:tc>
        <w:tc>
          <w:tcPr>
            <w:tcW w:w="2126" w:type="dxa"/>
          </w:tcPr>
          <w:p w14:paraId="50A9379E" w14:textId="37DF058E" w:rsidR="004640D1" w:rsidRPr="005B6191" w:rsidRDefault="00545D16" w:rsidP="004640D1">
            <w:pPr>
              <w:jc w:val="center"/>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P-05-001-01-11-04-06</w:t>
            </w:r>
          </w:p>
        </w:tc>
        <w:tc>
          <w:tcPr>
            <w:tcW w:w="2268" w:type="dxa"/>
          </w:tcPr>
          <w:p w14:paraId="06C788AF" w14:textId="5971A57C" w:rsidR="004640D1" w:rsidRPr="005B6191" w:rsidRDefault="004640D1" w:rsidP="004640D1">
            <w:pPr>
              <w:jc w:val="center"/>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Vnt.</w:t>
            </w:r>
          </w:p>
        </w:tc>
        <w:tc>
          <w:tcPr>
            <w:tcW w:w="2580" w:type="dxa"/>
          </w:tcPr>
          <w:p w14:paraId="5BCB6A5D" w14:textId="69AA4E14" w:rsidR="004640D1" w:rsidRPr="005B6191" w:rsidRDefault="004640D1" w:rsidP="004640D1">
            <w:pPr>
              <w:jc w:val="center"/>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360</w:t>
            </w:r>
            <w:r w:rsidR="00E4238D" w:rsidRPr="005B6191">
              <w:rPr>
                <w:rFonts w:ascii="Times New Roman" w:hAnsi="Times New Roman" w:cs="Times New Roman"/>
                <w:iCs/>
                <w:sz w:val="24"/>
                <w:szCs w:val="24"/>
              </w:rPr>
              <w:t xml:space="preserve"> (</w:t>
            </w:r>
            <w:r w:rsidR="00F26224" w:rsidRPr="005B6191">
              <w:rPr>
                <w:rFonts w:ascii="Times New Roman" w:hAnsi="Times New Roman" w:cs="Times New Roman"/>
                <w:iCs/>
                <w:sz w:val="24"/>
                <w:szCs w:val="24"/>
              </w:rPr>
              <w:t>20</w:t>
            </w:r>
            <w:r w:rsidR="00702266" w:rsidRPr="005B6191">
              <w:rPr>
                <w:rFonts w:ascii="Times New Roman" w:hAnsi="Times New Roman" w:cs="Times New Roman"/>
                <w:iCs/>
                <w:sz w:val="24"/>
                <w:szCs w:val="24"/>
              </w:rPr>
              <w:t>3</w:t>
            </w:r>
            <w:r w:rsidR="0033264A" w:rsidRPr="005B6191">
              <w:rPr>
                <w:rFonts w:ascii="Times New Roman" w:hAnsi="Times New Roman" w:cs="Times New Roman"/>
                <w:iCs/>
                <w:sz w:val="24"/>
                <w:szCs w:val="24"/>
              </w:rPr>
              <w:t>0</w:t>
            </w:r>
            <w:r w:rsidR="00E4238D" w:rsidRPr="005B6191">
              <w:rPr>
                <w:rFonts w:ascii="Times New Roman" w:hAnsi="Times New Roman" w:cs="Times New Roman"/>
                <w:iCs/>
                <w:sz w:val="24"/>
                <w:szCs w:val="24"/>
              </w:rPr>
              <w:t>)</w:t>
            </w:r>
          </w:p>
        </w:tc>
      </w:tr>
    </w:tbl>
    <w:p w14:paraId="7C84CD6E" w14:textId="250E63DD" w:rsidR="00C57C80" w:rsidRPr="005B6191" w:rsidRDefault="00C57C80" w:rsidP="00C57C80">
      <w:pPr>
        <w:autoSpaceDE w:val="0"/>
        <w:autoSpaceDN w:val="0"/>
        <w:adjustRightInd w:val="0"/>
        <w:spacing w:after="0" w:line="240" w:lineRule="auto"/>
        <w:jc w:val="both"/>
        <w:rPr>
          <w:rFonts w:ascii="Times New Roman" w:hAnsi="Times New Roman" w:cs="Times New Roman"/>
          <w:iCs/>
          <w:color w:val="808080" w:themeColor="background1" w:themeShade="80"/>
          <w:sz w:val="24"/>
          <w:szCs w:val="24"/>
        </w:rPr>
      </w:pPr>
    </w:p>
    <w:tbl>
      <w:tblPr>
        <w:tblStyle w:val="TableGrid"/>
        <w:tblW w:w="9639" w:type="dxa"/>
        <w:tblInd w:w="-5" w:type="dxa"/>
        <w:tblLook w:val="04A0" w:firstRow="1" w:lastRow="0" w:firstColumn="1" w:lastColumn="0" w:noHBand="0" w:noVBand="1"/>
      </w:tblPr>
      <w:tblGrid>
        <w:gridCol w:w="9639"/>
      </w:tblGrid>
      <w:tr w:rsidR="009514D4" w:rsidRPr="005B6191" w14:paraId="618DB359" w14:textId="77777777" w:rsidTr="009514D4">
        <w:trPr>
          <w:trHeight w:val="298"/>
        </w:trPr>
        <w:tc>
          <w:tcPr>
            <w:tcW w:w="9639" w:type="dxa"/>
          </w:tcPr>
          <w:p w14:paraId="0EA8172C" w14:textId="7FF7CAFB" w:rsidR="009514D4" w:rsidRPr="005B6191" w:rsidRDefault="00700509" w:rsidP="009514D4">
            <w:pPr>
              <w:rPr>
                <w:rFonts w:ascii="Times New Roman" w:hAnsi="Times New Roman" w:cs="Times New Roman"/>
                <w:b/>
                <w:iCs/>
                <w:sz w:val="24"/>
                <w:szCs w:val="24"/>
              </w:rPr>
            </w:pPr>
            <w:r w:rsidRPr="005B6191">
              <w:rPr>
                <w:rFonts w:ascii="Times New Roman" w:hAnsi="Times New Roman" w:cs="Times New Roman"/>
                <w:b/>
                <w:bCs/>
                <w:iCs/>
                <w:sz w:val="24"/>
                <w:szCs w:val="24"/>
              </w:rPr>
              <w:t>R</w:t>
            </w:r>
            <w:r w:rsidR="009514D4" w:rsidRPr="005B6191">
              <w:rPr>
                <w:rFonts w:ascii="Times New Roman" w:hAnsi="Times New Roman" w:cs="Times New Roman"/>
                <w:b/>
                <w:bCs/>
                <w:iCs/>
                <w:sz w:val="24"/>
                <w:szCs w:val="24"/>
              </w:rPr>
              <w:t>odiklių aprašymo kortelės</w:t>
            </w:r>
          </w:p>
        </w:tc>
      </w:tr>
      <w:tr w:rsidR="009514D4" w:rsidRPr="005B6191" w14:paraId="194A82B8" w14:textId="77777777" w:rsidTr="009514D4">
        <w:trPr>
          <w:trHeight w:val="315"/>
        </w:trPr>
        <w:tc>
          <w:tcPr>
            <w:tcW w:w="9639" w:type="dxa"/>
          </w:tcPr>
          <w:p w14:paraId="1426384C" w14:textId="55917B40" w:rsidR="009514D4" w:rsidRPr="005B6191" w:rsidRDefault="00B36C08" w:rsidP="007E7E6C">
            <w:pPr>
              <w:rPr>
                <w:rFonts w:ascii="Times New Roman" w:hAnsi="Times New Roman" w:cs="Times New Roman"/>
                <w:bCs/>
                <w:iCs/>
                <w:sz w:val="24"/>
                <w:szCs w:val="24"/>
              </w:rPr>
            </w:pPr>
            <w:r w:rsidRPr="005B6191">
              <w:rPr>
                <w:rFonts w:ascii="Times New Roman" w:hAnsi="Times New Roman" w:cs="Times New Roman"/>
                <w:bCs/>
                <w:iCs/>
                <w:sz w:val="24"/>
                <w:szCs w:val="24"/>
              </w:rPr>
              <w:t>Lietuvos Respublikos ekonomikos ir inovacijų ministerijos stebėsenos rodiklių aprašymo kortelės pateiktos:</w:t>
            </w:r>
            <w:r w:rsidR="001D2846" w:rsidRPr="005B6191">
              <w:rPr>
                <w:rFonts w:ascii="Times New Roman" w:hAnsi="Times New Roman" w:cs="Times New Roman"/>
                <w:bCs/>
                <w:iCs/>
                <w:sz w:val="24"/>
                <w:szCs w:val="24"/>
              </w:rPr>
              <w:t xml:space="preserve"> </w:t>
            </w:r>
            <w:r w:rsidR="001D2846" w:rsidRPr="00F35CB3">
              <w:rPr>
                <w:rFonts w:ascii="Times New Roman" w:hAnsi="Times New Roman" w:cs="Times New Roman"/>
                <w:bCs/>
                <w:iCs/>
                <w:sz w:val="24"/>
                <w:szCs w:val="24"/>
              </w:rPr>
              <w:t>https://e-tar.lt/portal/lt/legalActEditions/81aa1480123411edb4cae1b158f98ea5?faces-redirect=true</w:t>
            </w:r>
          </w:p>
        </w:tc>
      </w:tr>
    </w:tbl>
    <w:p w14:paraId="755188DB" w14:textId="77777777" w:rsidR="00C57C80" w:rsidRPr="005B6191" w:rsidRDefault="00C57C80" w:rsidP="00A562FF">
      <w:pPr>
        <w:spacing w:after="0"/>
        <w:jc w:val="both"/>
        <w:rPr>
          <w:rFonts w:ascii="Times New Roman" w:hAnsi="Times New Roman" w:cs="Times New Roman"/>
          <w:iCs/>
          <w:sz w:val="24"/>
          <w:szCs w:val="24"/>
        </w:rPr>
      </w:pPr>
    </w:p>
    <w:tbl>
      <w:tblPr>
        <w:tblStyle w:val="TableGrid"/>
        <w:tblW w:w="5000" w:type="pct"/>
        <w:tblLook w:val="04A0" w:firstRow="1" w:lastRow="0" w:firstColumn="1" w:lastColumn="0" w:noHBand="0" w:noVBand="1"/>
      </w:tblPr>
      <w:tblGrid>
        <w:gridCol w:w="9628"/>
      </w:tblGrid>
      <w:tr w:rsidR="00FD6020" w:rsidRPr="005B6191" w14:paraId="19868013" w14:textId="77777777" w:rsidTr="7A063DE0">
        <w:tc>
          <w:tcPr>
            <w:tcW w:w="5000" w:type="pct"/>
          </w:tcPr>
          <w:p w14:paraId="7810046B" w14:textId="0A858B81" w:rsidR="0055335E" w:rsidRPr="005B6191" w:rsidRDefault="0055335E" w:rsidP="00E32723">
            <w:pPr>
              <w:rPr>
                <w:rFonts w:ascii="Times New Roman" w:hAnsi="Times New Roman" w:cs="Times New Roman"/>
                <w:b/>
                <w:iCs/>
                <w:sz w:val="24"/>
                <w:szCs w:val="24"/>
              </w:rPr>
            </w:pPr>
            <w:r w:rsidRPr="005B6191">
              <w:rPr>
                <w:rFonts w:ascii="Times New Roman" w:hAnsi="Times New Roman" w:cs="Times New Roman"/>
                <w:b/>
                <w:iCs/>
                <w:sz w:val="24"/>
                <w:szCs w:val="24"/>
              </w:rPr>
              <w:t xml:space="preserve">SPECIALIEJI </w:t>
            </w:r>
            <w:r w:rsidR="001C50A2" w:rsidRPr="005B6191">
              <w:rPr>
                <w:rFonts w:ascii="Times New Roman" w:hAnsi="Times New Roman" w:cs="Times New Roman"/>
                <w:b/>
                <w:iCs/>
                <w:sz w:val="24"/>
                <w:szCs w:val="24"/>
              </w:rPr>
              <w:t xml:space="preserve">FINANSAVIMO </w:t>
            </w:r>
            <w:r w:rsidRPr="005B6191">
              <w:rPr>
                <w:rFonts w:ascii="Times New Roman" w:hAnsi="Times New Roman" w:cs="Times New Roman"/>
                <w:b/>
                <w:iCs/>
                <w:sz w:val="24"/>
                <w:szCs w:val="24"/>
              </w:rPr>
              <w:t>REIKALAVIMAI</w:t>
            </w:r>
          </w:p>
        </w:tc>
      </w:tr>
      <w:tr w:rsidR="007B187C" w:rsidRPr="005B6191" w14:paraId="13C1072D" w14:textId="77777777" w:rsidTr="7A063DE0">
        <w:tc>
          <w:tcPr>
            <w:tcW w:w="5000" w:type="pct"/>
          </w:tcPr>
          <w:p w14:paraId="546076F9" w14:textId="30614ACE" w:rsidR="007B187C" w:rsidRPr="005B6191" w:rsidRDefault="005C3958" w:rsidP="005C3958">
            <w:pPr>
              <w:rPr>
                <w:rFonts w:ascii="Times New Roman" w:hAnsi="Times New Roman" w:cs="Times New Roman"/>
                <w:b/>
                <w:bCs/>
                <w:iCs/>
                <w:sz w:val="24"/>
                <w:szCs w:val="24"/>
              </w:rPr>
            </w:pPr>
            <w:r w:rsidRPr="005B6191">
              <w:rPr>
                <w:rFonts w:ascii="Times New Roman" w:hAnsi="Times New Roman" w:cs="Times New Roman"/>
                <w:b/>
                <w:bCs/>
                <w:iCs/>
                <w:sz w:val="24"/>
                <w:szCs w:val="24"/>
              </w:rPr>
              <w:t xml:space="preserve">1. </w:t>
            </w:r>
            <w:r w:rsidR="007B187C" w:rsidRPr="005B6191">
              <w:rPr>
                <w:rFonts w:ascii="Times New Roman" w:hAnsi="Times New Roman" w:cs="Times New Roman"/>
                <w:b/>
                <w:bCs/>
                <w:iCs/>
                <w:sz w:val="24"/>
                <w:szCs w:val="24"/>
              </w:rPr>
              <w:t>Taikomi teisės aktai</w:t>
            </w:r>
          </w:p>
        </w:tc>
      </w:tr>
      <w:tr w:rsidR="00FD6020" w:rsidRPr="005B6191" w14:paraId="1217F830" w14:textId="77777777" w:rsidTr="7A063DE0">
        <w:tc>
          <w:tcPr>
            <w:tcW w:w="5000" w:type="pct"/>
          </w:tcPr>
          <w:p w14:paraId="03B56CDF" w14:textId="4E97189D"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1.1. Teisės aktai, kuriais vadovaujamasi rengiant, teikiant ir vertinant projekto įgyvendinimo, priimant sprendimą dėl projekto finansavimo, sudarant projekto sutartį ir įgyvendinant projektą, finansuojamą pagal 2022–2030 metų ekonomikos transformacijos ir konkurencingumo plėtros programos pažangos priemonės Nr. 05-001-01-11-04 „Įgyvendinti eksporto konkurencingumo augimą skatinančias priemones“ </w:t>
            </w:r>
            <w:r w:rsidR="008D0C18" w:rsidRPr="005B6191">
              <w:rPr>
                <w:rFonts w:ascii="Times New Roman" w:hAnsi="Times New Roman" w:cs="Times New Roman"/>
                <w:iCs/>
                <w:sz w:val="24"/>
                <w:szCs w:val="24"/>
              </w:rPr>
              <w:t xml:space="preserve">(toliau – Priemonė) </w:t>
            </w:r>
            <w:r w:rsidRPr="005B6191">
              <w:rPr>
                <w:rFonts w:ascii="Times New Roman" w:hAnsi="Times New Roman" w:cs="Times New Roman"/>
                <w:iCs/>
                <w:sz w:val="24"/>
                <w:szCs w:val="24"/>
              </w:rPr>
              <w:t xml:space="preserve">veiklos „Lietuvos įmonių eksporto konkurencingumo augimo skatinimas, įgyvendinant tarptautinių partnerysčių plėtros iniciatyvas“ projektų finansavimo sąlygų aprašą (toliau – </w:t>
            </w:r>
            <w:r w:rsidR="00B100E3" w:rsidRPr="005B6191">
              <w:rPr>
                <w:rFonts w:ascii="Times New Roman" w:hAnsi="Times New Roman" w:cs="Times New Roman"/>
                <w:iCs/>
                <w:sz w:val="24"/>
                <w:szCs w:val="24"/>
              </w:rPr>
              <w:t>Aprašas</w:t>
            </w:r>
            <w:r w:rsidRPr="005B6191">
              <w:rPr>
                <w:rFonts w:ascii="Times New Roman" w:hAnsi="Times New Roman" w:cs="Times New Roman"/>
                <w:iCs/>
                <w:sz w:val="24"/>
                <w:szCs w:val="24"/>
              </w:rPr>
              <w:t>):</w:t>
            </w:r>
          </w:p>
          <w:p w14:paraId="30E028CD" w14:textId="59D1C9C7" w:rsidR="001C7462" w:rsidRPr="005B6191" w:rsidRDefault="001C7462" w:rsidP="001C7462">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1.1.1. Lietuvos Respublikos ekonomikos ir inovacijų ministro valdymo sričių 2026–2028 metų strateginis veiklos planas, patvirtintas Lietuvos Respublikos ekonomikos ir inovacijų ministro 2026 m. sausio 16 d. įsakymu Nr. 4-16 „Dėl Lietuvos Respublikos ekonomikos ir inovacijų ministro valdymo sričių 2026–2028 metų strateginio veiklos plano patvirtinimo“; </w:t>
            </w:r>
          </w:p>
          <w:p w14:paraId="26DB43D7" w14:textId="17A06075" w:rsidR="001C7462" w:rsidRPr="005B6191" w:rsidRDefault="001C7462" w:rsidP="001C7462">
            <w:pPr>
              <w:jc w:val="both"/>
              <w:rPr>
                <w:rFonts w:ascii="Times New Roman" w:hAnsi="Times New Roman" w:cs="Times New Roman"/>
                <w:iCs/>
                <w:sz w:val="24"/>
                <w:szCs w:val="24"/>
              </w:rPr>
            </w:pPr>
            <w:r w:rsidRPr="005B6191">
              <w:rPr>
                <w:rFonts w:ascii="Times New Roman" w:hAnsi="Times New Roman" w:cs="Times New Roman"/>
                <w:iCs/>
                <w:sz w:val="24"/>
                <w:szCs w:val="24"/>
              </w:rPr>
              <w:t>1.1.2. Projektų, finansuojamų valstybės biudžeto lėšomis, administravimo ir finansavimo taisyklės, patvirtintos</w:t>
            </w:r>
            <w:r w:rsidR="00602CC9" w:rsidRPr="005B6191">
              <w:rPr>
                <w:rFonts w:ascii="Times New Roman" w:hAnsi="Times New Roman" w:cs="Times New Roman"/>
                <w:iCs/>
                <w:sz w:val="24"/>
                <w:szCs w:val="24"/>
              </w:rPr>
              <w:t xml:space="preserve"> Lietuvos Respublikos </w:t>
            </w:r>
            <w:r w:rsidRPr="005B6191">
              <w:rPr>
                <w:rFonts w:ascii="Times New Roman" w:hAnsi="Times New Roman" w:cs="Times New Roman"/>
                <w:iCs/>
                <w:sz w:val="24"/>
                <w:szCs w:val="24"/>
              </w:rPr>
              <w:t xml:space="preserve"> finansų ministro 2021 m. birželio 28 d. įsakym</w:t>
            </w:r>
            <w:r w:rsidR="00326374" w:rsidRPr="005B6191">
              <w:rPr>
                <w:rFonts w:ascii="Times New Roman" w:hAnsi="Times New Roman" w:cs="Times New Roman"/>
                <w:iCs/>
                <w:sz w:val="24"/>
                <w:szCs w:val="24"/>
              </w:rPr>
              <w:t>u</w:t>
            </w:r>
            <w:r w:rsidRPr="005B6191">
              <w:rPr>
                <w:rFonts w:ascii="Times New Roman" w:hAnsi="Times New Roman" w:cs="Times New Roman"/>
                <w:iCs/>
                <w:sz w:val="24"/>
                <w:szCs w:val="24"/>
              </w:rPr>
              <w:t xml:space="preserve"> Nr. 1K-227 „Dėl Strateginio valdymo metodikos taikymo“</w:t>
            </w:r>
            <w:r w:rsidR="00BF1E01" w:rsidRPr="005B6191">
              <w:rPr>
                <w:rFonts w:ascii="Times New Roman" w:hAnsi="Times New Roman" w:cs="Times New Roman"/>
                <w:iCs/>
                <w:sz w:val="24"/>
                <w:szCs w:val="24"/>
              </w:rPr>
              <w:t>;</w:t>
            </w:r>
            <w:r w:rsidRPr="005B6191">
              <w:rPr>
                <w:rFonts w:ascii="Times New Roman" w:hAnsi="Times New Roman" w:cs="Times New Roman"/>
                <w:iCs/>
                <w:sz w:val="24"/>
                <w:szCs w:val="24"/>
              </w:rPr>
              <w:t xml:space="preserve"> </w:t>
            </w:r>
          </w:p>
          <w:p w14:paraId="0836BA4D" w14:textId="3DA4BE3B" w:rsidR="001C7462" w:rsidRPr="005B6191" w:rsidRDefault="001C7462" w:rsidP="001C7462">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 xml:space="preserve">1.1.3. 2023 m. gruodžio 13 d. Komisijos reglamentas (ES) Nr. 2023/2831 dėl Sutarties dėl Europos Sąjungos veikimo 107 ir 108 straipsnių taikymo de </w:t>
            </w:r>
            <w:proofErr w:type="spellStart"/>
            <w:r w:rsidRPr="005B6191">
              <w:rPr>
                <w:rFonts w:ascii="Times New Roman" w:hAnsi="Times New Roman" w:cs="Times New Roman"/>
                <w:iCs/>
                <w:sz w:val="24"/>
                <w:szCs w:val="24"/>
              </w:rPr>
              <w:t>minimis</w:t>
            </w:r>
            <w:proofErr w:type="spellEnd"/>
            <w:r w:rsidRPr="005B6191">
              <w:rPr>
                <w:rFonts w:ascii="Times New Roman" w:hAnsi="Times New Roman" w:cs="Times New Roman"/>
                <w:iCs/>
                <w:sz w:val="24"/>
                <w:szCs w:val="24"/>
              </w:rPr>
              <w:t xml:space="preserve"> pagalbai; </w:t>
            </w:r>
          </w:p>
          <w:p w14:paraId="3985D4A2" w14:textId="2E0BBD09" w:rsidR="009320A6" w:rsidRPr="005B6191" w:rsidRDefault="001C7462"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1.1.4. Lietuvos Respublikos smulkiojo ir vidutinio verslo plėtros įstatymas.  </w:t>
            </w:r>
          </w:p>
          <w:p w14:paraId="5E3B18DA" w14:textId="77777777" w:rsidR="009320A6" w:rsidRPr="005B6191" w:rsidRDefault="009320A6" w:rsidP="009320A6">
            <w:pPr>
              <w:jc w:val="both"/>
              <w:rPr>
                <w:rFonts w:ascii="Times New Roman" w:hAnsi="Times New Roman" w:cs="Times New Roman"/>
                <w:b/>
                <w:bCs/>
                <w:iCs/>
                <w:sz w:val="24"/>
                <w:szCs w:val="24"/>
              </w:rPr>
            </w:pPr>
            <w:r w:rsidRPr="005B6191">
              <w:rPr>
                <w:rFonts w:ascii="Times New Roman" w:hAnsi="Times New Roman" w:cs="Times New Roman"/>
                <w:iCs/>
                <w:sz w:val="24"/>
                <w:szCs w:val="24"/>
              </w:rPr>
              <w:t xml:space="preserve">1.2. </w:t>
            </w:r>
            <w:r w:rsidRPr="005B6191">
              <w:rPr>
                <w:rFonts w:ascii="Times New Roman" w:hAnsi="Times New Roman" w:cs="Times New Roman"/>
                <w:b/>
                <w:bCs/>
                <w:iCs/>
                <w:sz w:val="24"/>
                <w:szCs w:val="24"/>
              </w:rPr>
              <w:t>Apraše vartojamos sąvokos:</w:t>
            </w:r>
          </w:p>
          <w:p w14:paraId="532F9EE4" w14:textId="68C78A4F" w:rsidR="00793638" w:rsidRPr="005B6191" w:rsidRDefault="001A0819" w:rsidP="009310A5">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2565F8" w:rsidRPr="005B6191">
              <w:rPr>
                <w:rFonts w:ascii="Times New Roman" w:hAnsi="Times New Roman" w:cs="Times New Roman"/>
                <w:iCs/>
                <w:sz w:val="24"/>
                <w:szCs w:val="24"/>
              </w:rPr>
              <w:t>1</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Tarptautinių partnerysčių plėtros iniciatyva</w:t>
            </w:r>
            <w:r w:rsidRPr="005B6191">
              <w:rPr>
                <w:rFonts w:ascii="Times New Roman" w:hAnsi="Times New Roman" w:cs="Times New Roman"/>
                <w:iCs/>
                <w:sz w:val="24"/>
                <w:szCs w:val="24"/>
              </w:rPr>
              <w:t xml:space="preserve"> – pagal šį Aprašą remiama veikla, apimanti grupinį įmonių ir jų produkcijos pristatymą užsienyje vykstančiose tarptautinėse parodose bei grupinį išvykstamųjų arba atvykstamųjų verslo misijų organizavimą.</w:t>
            </w:r>
          </w:p>
          <w:p w14:paraId="7DF16341" w14:textId="4A11F11C" w:rsidR="00F43B23" w:rsidRPr="005B6191" w:rsidRDefault="00F43B23" w:rsidP="009310A5">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2565F8" w:rsidRPr="005B6191">
              <w:rPr>
                <w:rFonts w:ascii="Times New Roman" w:hAnsi="Times New Roman" w:cs="Times New Roman"/>
                <w:iCs/>
                <w:sz w:val="24"/>
                <w:szCs w:val="24"/>
              </w:rPr>
              <w:t>2</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Grupinis dalyvavimas tarptautinių partnerysčių plėtros iniciatyvoje</w:t>
            </w:r>
            <w:r w:rsidRPr="005B6191">
              <w:rPr>
                <w:rFonts w:ascii="Times New Roman" w:hAnsi="Times New Roman" w:cs="Times New Roman"/>
                <w:iCs/>
                <w:sz w:val="24"/>
                <w:szCs w:val="24"/>
              </w:rPr>
              <w:t xml:space="preserve"> – projekto veiklų (dalyvavimo tarptautinėje parodoje ar verslo misijoje) įgyvendinimas</w:t>
            </w:r>
            <w:r w:rsidR="00C8459D" w:rsidRPr="005B6191">
              <w:rPr>
                <w:rFonts w:ascii="Times New Roman" w:hAnsi="Times New Roman" w:cs="Times New Roman"/>
                <w:iCs/>
                <w:sz w:val="24"/>
                <w:szCs w:val="24"/>
              </w:rPr>
              <w:t xml:space="preserve">. </w:t>
            </w:r>
          </w:p>
          <w:p w14:paraId="16C6BFED" w14:textId="2D5B950B" w:rsidR="00F43B23" w:rsidRPr="005B6191" w:rsidRDefault="00DD18F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2565F8" w:rsidRPr="005B6191">
              <w:rPr>
                <w:rFonts w:ascii="Times New Roman" w:hAnsi="Times New Roman" w:cs="Times New Roman"/>
                <w:iCs/>
                <w:sz w:val="24"/>
                <w:szCs w:val="24"/>
              </w:rPr>
              <w:t>3</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Išvykstamoji verslo misija</w:t>
            </w:r>
            <w:r w:rsidRPr="005B6191">
              <w:rPr>
                <w:rFonts w:ascii="Times New Roman" w:hAnsi="Times New Roman" w:cs="Times New Roman"/>
                <w:iCs/>
                <w:sz w:val="24"/>
                <w:szCs w:val="24"/>
              </w:rPr>
              <w:t xml:space="preserve"> –</w:t>
            </w:r>
            <w:r w:rsidR="00AA6235" w:rsidRPr="005B6191">
              <w:rPr>
                <w:rFonts w:ascii="Times New Roman" w:hAnsi="Times New Roman" w:cs="Times New Roman"/>
                <w:iCs/>
                <w:sz w:val="24"/>
                <w:szCs w:val="24"/>
              </w:rPr>
              <w:t xml:space="preserve"> tikslinis delegacijos vizitas į užsienio valstybę, skirtas verslo susitikimų (B2B) organizavimui ir eksporto </w:t>
            </w:r>
            <w:r w:rsidR="00F84160" w:rsidRPr="005B6191">
              <w:rPr>
                <w:rFonts w:ascii="Times New Roman" w:hAnsi="Times New Roman" w:cs="Times New Roman"/>
                <w:iCs/>
                <w:sz w:val="24"/>
                <w:szCs w:val="24"/>
              </w:rPr>
              <w:t xml:space="preserve">galimybių </w:t>
            </w:r>
            <w:r w:rsidR="00AA6235" w:rsidRPr="005B6191">
              <w:rPr>
                <w:rFonts w:ascii="Times New Roman" w:hAnsi="Times New Roman" w:cs="Times New Roman"/>
                <w:iCs/>
                <w:sz w:val="24"/>
                <w:szCs w:val="24"/>
              </w:rPr>
              <w:t>plėtrai</w:t>
            </w:r>
            <w:r w:rsidR="00C93434" w:rsidRPr="005B6191">
              <w:rPr>
                <w:rFonts w:ascii="Times New Roman" w:hAnsi="Times New Roman" w:cs="Times New Roman"/>
                <w:iCs/>
                <w:sz w:val="24"/>
                <w:szCs w:val="24"/>
              </w:rPr>
              <w:t>.</w:t>
            </w:r>
          </w:p>
          <w:p w14:paraId="605F0597" w14:textId="2D71809E" w:rsidR="009310A5" w:rsidRPr="005B6191" w:rsidRDefault="0086737F" w:rsidP="009310A5">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2565F8" w:rsidRPr="005B6191">
              <w:rPr>
                <w:rFonts w:ascii="Times New Roman" w:hAnsi="Times New Roman" w:cs="Times New Roman"/>
                <w:iCs/>
                <w:sz w:val="24"/>
                <w:szCs w:val="24"/>
              </w:rPr>
              <w:t>4</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Atvykstamoji verslo misija</w:t>
            </w:r>
            <w:r w:rsidRPr="005B6191">
              <w:rPr>
                <w:rFonts w:ascii="Times New Roman" w:hAnsi="Times New Roman" w:cs="Times New Roman"/>
                <w:iCs/>
                <w:sz w:val="24"/>
                <w:szCs w:val="24"/>
              </w:rPr>
              <w:t xml:space="preserve"> –</w:t>
            </w:r>
            <w:r w:rsidR="00E9481A" w:rsidRPr="005B6191">
              <w:rPr>
                <w:rFonts w:ascii="Times New Roman" w:hAnsi="Times New Roman" w:cs="Times New Roman"/>
                <w:iCs/>
                <w:sz w:val="24"/>
                <w:szCs w:val="24"/>
              </w:rPr>
              <w:t xml:space="preserve"> tikslinis užsienio įmonių (potencialių partnerių ar klientų) delegacijos vizitas į Lietuvą, skirtas verslo susitikimų (B2B) organizavimui ir bendradarbiavimo bei eksporto galimybių plėtrai</w:t>
            </w:r>
            <w:r w:rsidR="009B1BE1" w:rsidRPr="005B6191">
              <w:rPr>
                <w:rFonts w:ascii="Times New Roman" w:hAnsi="Times New Roman" w:cs="Times New Roman"/>
                <w:iCs/>
                <w:sz w:val="24"/>
                <w:szCs w:val="24"/>
              </w:rPr>
              <w:t>.</w:t>
            </w:r>
          </w:p>
          <w:p w14:paraId="55C63245" w14:textId="12F7C0DA"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2565F8" w:rsidRPr="005B6191">
              <w:rPr>
                <w:rFonts w:ascii="Times New Roman" w:hAnsi="Times New Roman" w:cs="Times New Roman"/>
                <w:iCs/>
                <w:sz w:val="24"/>
                <w:szCs w:val="24"/>
              </w:rPr>
              <w:t>5</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Aukštųjų ir aukštesniųjų technologijų produktų ir su aukštosiomis technologijomis susijusių paslaugų sektoriai</w:t>
            </w:r>
            <w:r w:rsidR="006F7512" w:rsidRPr="005B6191">
              <w:rPr>
                <w:rFonts w:ascii="Times New Roman" w:hAnsi="Times New Roman" w:cs="Times New Roman"/>
                <w:b/>
                <w:bCs/>
                <w:iCs/>
                <w:sz w:val="24"/>
                <w:szCs w:val="24"/>
              </w:rPr>
              <w:t xml:space="preserve"> </w:t>
            </w:r>
            <w:r w:rsidR="006F7512" w:rsidRPr="005B6191">
              <w:rPr>
                <w:rFonts w:ascii="Times New Roman" w:hAnsi="Times New Roman" w:cs="Times New Roman"/>
                <w:iCs/>
                <w:sz w:val="24"/>
                <w:szCs w:val="24"/>
              </w:rPr>
              <w:t xml:space="preserve">(toliau </w:t>
            </w:r>
            <w:r w:rsidR="00653904" w:rsidRPr="005B6191">
              <w:rPr>
                <w:rFonts w:ascii="Times New Roman" w:hAnsi="Times New Roman" w:cs="Times New Roman"/>
                <w:iCs/>
                <w:sz w:val="24"/>
                <w:szCs w:val="24"/>
              </w:rPr>
              <w:t>–</w:t>
            </w:r>
            <w:r w:rsidR="006F7512" w:rsidRPr="005B6191">
              <w:rPr>
                <w:rFonts w:ascii="Times New Roman" w:hAnsi="Times New Roman" w:cs="Times New Roman"/>
                <w:iCs/>
                <w:sz w:val="24"/>
                <w:szCs w:val="24"/>
              </w:rPr>
              <w:t xml:space="preserve"> </w:t>
            </w:r>
            <w:r w:rsidR="00653904" w:rsidRPr="005B6191">
              <w:rPr>
                <w:rFonts w:ascii="Times New Roman" w:hAnsi="Times New Roman" w:cs="Times New Roman"/>
                <w:iCs/>
                <w:sz w:val="24"/>
                <w:szCs w:val="24"/>
              </w:rPr>
              <w:t>APV sektoriai)</w:t>
            </w:r>
            <w:r w:rsidRPr="005B6191">
              <w:rPr>
                <w:rFonts w:ascii="Times New Roman" w:hAnsi="Times New Roman" w:cs="Times New Roman"/>
                <w:iCs/>
                <w:sz w:val="24"/>
                <w:szCs w:val="24"/>
              </w:rPr>
              <w:t xml:space="preserve"> – </w:t>
            </w:r>
            <w:r w:rsidR="00986A08" w:rsidRPr="005B6191">
              <w:rPr>
                <w:rFonts w:ascii="Times New Roman" w:hAnsi="Times New Roman" w:cs="Times New Roman"/>
                <w:iCs/>
                <w:sz w:val="24"/>
                <w:szCs w:val="24"/>
              </w:rPr>
              <w:t>sritys, kurių veiklos atitinka šiuos Valstybės duomenų agentūros generalinio direktoriaus įsakymu patvirtintame Ekonominės veiklos rūšių klasifikatoriuje (EVRK 2 red.) nurodytus kodus:</w:t>
            </w:r>
          </w:p>
          <w:p w14:paraId="2F836493" w14:textId="57E83A32" w:rsidR="009320A6" w:rsidRPr="005B6191" w:rsidRDefault="001A115F"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w:t>
            </w:r>
            <w:r w:rsidR="009320A6" w:rsidRPr="005B6191">
              <w:rPr>
                <w:rFonts w:ascii="Times New Roman" w:hAnsi="Times New Roman" w:cs="Times New Roman"/>
                <w:iCs/>
                <w:sz w:val="24"/>
                <w:szCs w:val="24"/>
              </w:rPr>
              <w:t xml:space="preserve"> aukštųjų technologijų: pagrindinių vaistų pramonės gaminių ir farmacinių preparatų gamyba (21); kompiuterinių, elektroninių ir optinių gaminių gamyba (26); orlaivių ir erdvėlaivių bei susijusios įrangos gamyba (30.3);</w:t>
            </w:r>
          </w:p>
          <w:p w14:paraId="5EB61745" w14:textId="6BC59ECE" w:rsidR="009320A6" w:rsidRPr="005B6191" w:rsidRDefault="001A115F"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w:t>
            </w:r>
            <w:r w:rsidR="009320A6" w:rsidRPr="005B6191">
              <w:rPr>
                <w:rFonts w:ascii="Times New Roman" w:hAnsi="Times New Roman" w:cs="Times New Roman"/>
                <w:iCs/>
                <w:sz w:val="24"/>
                <w:szCs w:val="24"/>
              </w:rPr>
              <w:t xml:space="preserve"> aukštesniųjų technologijų: chemikalų ir chemijos produktų gamyba (20); elektros įrangos gamyba (27); niekur kitur nepriskirtų mašinų ir įrangos gamyba (28); variklinių transporto priemonių, priekabų ir puspriekabių gamyba (29); kitų transporto priemonių ir įrangos gamyba (30), išskyrus įvairių tipų laivų statybą (30.1) bei orlaivių ir erdvėlaivių bei susijusios įrangos gamybą (30.3); medicinos ir odontologijos prietaisų, instrumentų ir reikmenų gamyba (32.5);</w:t>
            </w:r>
          </w:p>
          <w:p w14:paraId="296DDBD0" w14:textId="09944E98" w:rsidR="009A41A4" w:rsidRPr="005B6191" w:rsidRDefault="001A115F" w:rsidP="009A41A4">
            <w:pPr>
              <w:jc w:val="both"/>
              <w:rPr>
                <w:rFonts w:ascii="Times New Roman" w:hAnsi="Times New Roman" w:cs="Times New Roman"/>
                <w:iCs/>
                <w:sz w:val="24"/>
                <w:szCs w:val="24"/>
              </w:rPr>
            </w:pPr>
            <w:r w:rsidRPr="005B6191">
              <w:rPr>
                <w:rFonts w:ascii="Times New Roman" w:hAnsi="Times New Roman" w:cs="Times New Roman"/>
                <w:iCs/>
                <w:sz w:val="24"/>
                <w:szCs w:val="24"/>
              </w:rPr>
              <w:t>-</w:t>
            </w:r>
            <w:r w:rsidR="009320A6" w:rsidRPr="005B6191">
              <w:rPr>
                <w:rFonts w:ascii="Times New Roman" w:hAnsi="Times New Roman" w:cs="Times New Roman"/>
                <w:iCs/>
                <w:sz w:val="24"/>
                <w:szCs w:val="24"/>
              </w:rPr>
              <w:t xml:space="preserve"> su aukštosiomis technologijomis susijusių paslaugų: kino filmų, vaizdo filmų ir televizijos programų gamyba, garso įrašymo ir muzikos įrašų leidybos veikla (59); programų rengimas ir transliavimas (60); telekomunikacijos (61); kompiuterių programavimo, konsultacinė ir susijusi veikla (62); </w:t>
            </w:r>
            <w:r w:rsidR="00243B98" w:rsidRPr="005B6191">
              <w:rPr>
                <w:rFonts w:ascii="Times New Roman" w:hAnsi="Times New Roman" w:cs="Times New Roman"/>
                <w:iCs/>
                <w:sz w:val="24"/>
                <w:szCs w:val="24"/>
              </w:rPr>
              <w:t xml:space="preserve">informacinių paslaugų veikla </w:t>
            </w:r>
            <w:r w:rsidR="004C1660" w:rsidRPr="005B6191">
              <w:rPr>
                <w:rFonts w:ascii="Times New Roman" w:hAnsi="Times New Roman" w:cs="Times New Roman"/>
                <w:iCs/>
                <w:sz w:val="24"/>
                <w:szCs w:val="24"/>
              </w:rPr>
              <w:t xml:space="preserve">(63); </w:t>
            </w:r>
            <w:r w:rsidR="009320A6" w:rsidRPr="005B6191">
              <w:rPr>
                <w:rFonts w:ascii="Times New Roman" w:hAnsi="Times New Roman" w:cs="Times New Roman"/>
                <w:iCs/>
                <w:sz w:val="24"/>
                <w:szCs w:val="24"/>
              </w:rPr>
              <w:t>moksliniai tyrimai ir taikomoji veikla (72).</w:t>
            </w:r>
          </w:p>
          <w:p w14:paraId="5F47853A" w14:textId="1E484130" w:rsidR="00980178" w:rsidRPr="005B6191" w:rsidRDefault="00980178" w:rsidP="009A41A4">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1259FF" w:rsidRPr="005B6191">
              <w:rPr>
                <w:rFonts w:ascii="Times New Roman" w:hAnsi="Times New Roman" w:cs="Times New Roman"/>
                <w:iCs/>
                <w:sz w:val="24"/>
                <w:szCs w:val="24"/>
              </w:rPr>
              <w:t>6</w:t>
            </w:r>
            <w:r w:rsidRPr="005B6191">
              <w:rPr>
                <w:rFonts w:ascii="Times New Roman" w:hAnsi="Times New Roman" w:cs="Times New Roman"/>
                <w:iCs/>
                <w:sz w:val="24"/>
                <w:szCs w:val="24"/>
              </w:rPr>
              <w:t>. Subsidija – pagal šį Aprašą projekto vykdytojui ir (arba) galutiniam naudos gavėjui skiriama negrąžintina finansinės paramos forma (valstybės biudžeto lėšos) projekto tinkamoms finansuoti išlaidoms apmokėti</w:t>
            </w:r>
            <w:r w:rsidR="001C0854" w:rsidRPr="005B6191">
              <w:rPr>
                <w:rFonts w:ascii="Times New Roman" w:hAnsi="Times New Roman" w:cs="Times New Roman"/>
                <w:iCs/>
                <w:sz w:val="24"/>
                <w:szCs w:val="24"/>
              </w:rPr>
              <w:t>.</w:t>
            </w:r>
          </w:p>
          <w:p w14:paraId="596FAC49" w14:textId="45AE38E5"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1259FF" w:rsidRPr="005B6191">
              <w:rPr>
                <w:rFonts w:ascii="Times New Roman" w:hAnsi="Times New Roman" w:cs="Times New Roman"/>
                <w:iCs/>
                <w:sz w:val="24"/>
                <w:szCs w:val="24"/>
              </w:rPr>
              <w:t>7</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Finansavimo sutartis</w:t>
            </w:r>
            <w:r w:rsidRPr="005B6191">
              <w:rPr>
                <w:rFonts w:ascii="Times New Roman" w:hAnsi="Times New Roman" w:cs="Times New Roman"/>
                <w:iCs/>
                <w:sz w:val="24"/>
                <w:szCs w:val="24"/>
              </w:rPr>
              <w:t xml:space="preserve"> – sutartis dėl Subsidijos skyrimo </w:t>
            </w:r>
            <w:r w:rsidR="00D260E3" w:rsidRPr="005B6191">
              <w:rPr>
                <w:rFonts w:ascii="Times New Roman" w:hAnsi="Times New Roman" w:cs="Times New Roman"/>
                <w:iCs/>
                <w:sz w:val="24"/>
                <w:szCs w:val="24"/>
              </w:rPr>
              <w:t>pareiškėjo</w:t>
            </w:r>
            <w:r w:rsidRPr="005B6191">
              <w:rPr>
                <w:rFonts w:ascii="Times New Roman" w:hAnsi="Times New Roman" w:cs="Times New Roman"/>
                <w:iCs/>
                <w:sz w:val="24"/>
                <w:szCs w:val="24"/>
              </w:rPr>
              <w:t xml:space="preserve"> išlaidoms padengti Apraš</w:t>
            </w:r>
            <w:r w:rsidR="00DC2DCC" w:rsidRPr="005B6191">
              <w:rPr>
                <w:rFonts w:ascii="Times New Roman" w:hAnsi="Times New Roman" w:cs="Times New Roman"/>
                <w:iCs/>
                <w:sz w:val="24"/>
                <w:szCs w:val="24"/>
              </w:rPr>
              <w:t>e</w:t>
            </w:r>
            <w:r w:rsidRPr="005B6191">
              <w:rPr>
                <w:rFonts w:ascii="Times New Roman" w:hAnsi="Times New Roman" w:cs="Times New Roman"/>
                <w:iCs/>
                <w:sz w:val="24"/>
                <w:szCs w:val="24"/>
              </w:rPr>
              <w:t xml:space="preserve"> numatytoms veikloms įgyvendinti.</w:t>
            </w:r>
          </w:p>
          <w:p w14:paraId="5D523CA6" w14:textId="14A3DBEE" w:rsidR="006419B8" w:rsidRPr="005B6191" w:rsidRDefault="009320A6" w:rsidP="006419B8">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1259FF" w:rsidRPr="005B6191">
              <w:rPr>
                <w:rFonts w:ascii="Times New Roman" w:hAnsi="Times New Roman" w:cs="Times New Roman"/>
                <w:iCs/>
                <w:sz w:val="24"/>
                <w:szCs w:val="24"/>
              </w:rPr>
              <w:t>8</w:t>
            </w:r>
            <w:r w:rsidRPr="005B6191">
              <w:rPr>
                <w:rFonts w:ascii="Times New Roman" w:hAnsi="Times New Roman" w:cs="Times New Roman"/>
                <w:iCs/>
                <w:sz w:val="24"/>
                <w:szCs w:val="24"/>
              </w:rPr>
              <w:t xml:space="preserve">. </w:t>
            </w:r>
            <w:r w:rsidR="006419B8" w:rsidRPr="005B6191">
              <w:rPr>
                <w:rFonts w:ascii="Times New Roman" w:hAnsi="Times New Roman" w:cs="Times New Roman"/>
                <w:b/>
                <w:bCs/>
                <w:iCs/>
                <w:sz w:val="24"/>
                <w:szCs w:val="24"/>
              </w:rPr>
              <w:t>Galutinis naudos gavėjas</w:t>
            </w:r>
            <w:r w:rsidR="006419B8" w:rsidRPr="005B6191">
              <w:rPr>
                <w:rFonts w:ascii="Times New Roman" w:hAnsi="Times New Roman" w:cs="Times New Roman"/>
                <w:iCs/>
                <w:sz w:val="24"/>
                <w:szCs w:val="24"/>
              </w:rPr>
              <w:t xml:space="preserve"> – Lietuvos Respublikoje ne trumpiau kaip vienerius metus veikianti, pajamų ir darbuotojų turinti labai maža, maža ar vidutinė įmonė, kuri atitinka šiuos papildomus reikalavimus pagal pasirinktą veiklą:</w:t>
            </w:r>
          </w:p>
          <w:p w14:paraId="36EDA3BE" w14:textId="1D094334" w:rsidR="006419B8" w:rsidRPr="005B6191" w:rsidRDefault="00567981" w:rsidP="006419B8">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 </w:t>
            </w:r>
            <w:r w:rsidR="006419B8" w:rsidRPr="005B6191">
              <w:rPr>
                <w:rFonts w:ascii="Times New Roman" w:hAnsi="Times New Roman" w:cs="Times New Roman"/>
                <w:b/>
                <w:bCs/>
                <w:iCs/>
                <w:sz w:val="24"/>
                <w:szCs w:val="24"/>
              </w:rPr>
              <w:t>dalyvaujant tarptautinėse parodose</w:t>
            </w:r>
            <w:r w:rsidR="006419B8" w:rsidRPr="005B6191">
              <w:rPr>
                <w:rFonts w:ascii="Times New Roman" w:hAnsi="Times New Roman" w:cs="Times New Roman"/>
                <w:iCs/>
                <w:sz w:val="24"/>
                <w:szCs w:val="24"/>
              </w:rPr>
              <w:t>: įmonės vidutinės metinės pajamos per pastaruosius 24 mėnesius</w:t>
            </w:r>
            <w:r w:rsidRPr="005B6191">
              <w:rPr>
                <w:rFonts w:ascii="Times New Roman" w:hAnsi="Times New Roman" w:cs="Times New Roman"/>
                <w:iCs/>
                <w:sz w:val="24"/>
                <w:szCs w:val="24"/>
              </w:rPr>
              <w:t xml:space="preserve">, iki paraiškos pateikimo dienos, </w:t>
            </w:r>
            <w:r w:rsidR="006419B8" w:rsidRPr="005B6191">
              <w:rPr>
                <w:rFonts w:ascii="Times New Roman" w:hAnsi="Times New Roman" w:cs="Times New Roman"/>
                <w:iCs/>
                <w:sz w:val="24"/>
                <w:szCs w:val="24"/>
              </w:rPr>
              <w:t xml:space="preserve">yra ne mažesnės kaip </w:t>
            </w:r>
            <w:r w:rsidR="00000BF9" w:rsidRPr="005B6191">
              <w:rPr>
                <w:rFonts w:ascii="Times New Roman" w:hAnsi="Times New Roman" w:cs="Times New Roman"/>
                <w:iCs/>
                <w:sz w:val="24"/>
                <w:szCs w:val="24"/>
              </w:rPr>
              <w:t xml:space="preserve">50 </w:t>
            </w:r>
            <w:r w:rsidR="006419B8" w:rsidRPr="005B6191">
              <w:rPr>
                <w:rFonts w:ascii="Times New Roman" w:hAnsi="Times New Roman" w:cs="Times New Roman"/>
                <w:iCs/>
                <w:sz w:val="24"/>
                <w:szCs w:val="24"/>
              </w:rPr>
              <w:t>tūkst. eurų ir</w:t>
            </w:r>
            <w:r w:rsidR="00657E74" w:rsidRPr="005B6191">
              <w:rPr>
                <w:rFonts w:ascii="Times New Roman" w:hAnsi="Times New Roman" w:cs="Times New Roman"/>
                <w:iCs/>
                <w:sz w:val="24"/>
                <w:szCs w:val="24"/>
              </w:rPr>
              <w:t xml:space="preserve"> ji</w:t>
            </w:r>
            <w:r w:rsidR="006419B8" w:rsidRPr="005B6191">
              <w:rPr>
                <w:rFonts w:ascii="Times New Roman" w:hAnsi="Times New Roman" w:cs="Times New Roman"/>
                <w:iCs/>
                <w:sz w:val="24"/>
                <w:szCs w:val="24"/>
              </w:rPr>
              <w:t xml:space="preserve"> vykdo savo pagamintos produkcijos (gaminių ir (ar) paslaugų) eksportą;</w:t>
            </w:r>
          </w:p>
          <w:p w14:paraId="76584E50" w14:textId="3912F87C" w:rsidR="00430CA3" w:rsidRPr="005B6191" w:rsidRDefault="004605BC" w:rsidP="006419B8">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 </w:t>
            </w:r>
            <w:r w:rsidR="006419B8" w:rsidRPr="005B6191">
              <w:rPr>
                <w:rFonts w:ascii="Times New Roman" w:hAnsi="Times New Roman" w:cs="Times New Roman"/>
                <w:b/>
                <w:bCs/>
                <w:iCs/>
                <w:sz w:val="24"/>
                <w:szCs w:val="24"/>
              </w:rPr>
              <w:t>dalyvaujant verslo misijose</w:t>
            </w:r>
            <w:r w:rsidR="006419B8" w:rsidRPr="005B6191">
              <w:rPr>
                <w:rFonts w:ascii="Times New Roman" w:hAnsi="Times New Roman" w:cs="Times New Roman"/>
                <w:iCs/>
                <w:sz w:val="24"/>
                <w:szCs w:val="24"/>
              </w:rPr>
              <w:t>:</w:t>
            </w:r>
            <w:r w:rsidR="00FE7B93" w:rsidRPr="005B6191">
              <w:rPr>
                <w:rFonts w:ascii="Times New Roman" w:hAnsi="Times New Roman" w:cs="Times New Roman"/>
                <w:iCs/>
                <w:sz w:val="24"/>
                <w:szCs w:val="24"/>
              </w:rPr>
              <w:t xml:space="preserve"> </w:t>
            </w:r>
            <w:r w:rsidR="00BB362E" w:rsidRPr="005B6191">
              <w:rPr>
                <w:rFonts w:ascii="Times New Roman" w:hAnsi="Times New Roman" w:cs="Times New Roman"/>
                <w:iCs/>
                <w:sz w:val="24"/>
                <w:szCs w:val="24"/>
              </w:rPr>
              <w:t>įmonės vidutinės metinės pajamos per pastaruosius 24 mėnesius, iki paraiškos pateikimo dienos, yra ne mažesnės kaip 50 tūkst. eurų ir</w:t>
            </w:r>
            <w:r w:rsidR="00657E74" w:rsidRPr="005B6191">
              <w:rPr>
                <w:rFonts w:ascii="Times New Roman" w:hAnsi="Times New Roman" w:cs="Times New Roman"/>
                <w:iCs/>
                <w:sz w:val="24"/>
                <w:szCs w:val="24"/>
              </w:rPr>
              <w:t xml:space="preserve"> ji</w:t>
            </w:r>
            <w:r w:rsidR="00BB362E" w:rsidRPr="005B6191">
              <w:rPr>
                <w:rFonts w:ascii="Times New Roman" w:hAnsi="Times New Roman" w:cs="Times New Roman"/>
                <w:iCs/>
                <w:sz w:val="24"/>
                <w:szCs w:val="24"/>
              </w:rPr>
              <w:t xml:space="preserve"> </w:t>
            </w:r>
            <w:r w:rsidR="006419B8" w:rsidRPr="005B6191">
              <w:rPr>
                <w:rFonts w:ascii="Times New Roman" w:hAnsi="Times New Roman" w:cs="Times New Roman"/>
                <w:iCs/>
                <w:sz w:val="24"/>
                <w:szCs w:val="24"/>
              </w:rPr>
              <w:t>vykdo arba yra pasirengusi vykdyti savo pagamintos produkcijos (gaminių ir (ar) paslaugų) eksportą</w:t>
            </w:r>
            <w:r w:rsidR="00BB362E" w:rsidRPr="005B6191">
              <w:rPr>
                <w:rFonts w:ascii="Times New Roman" w:hAnsi="Times New Roman" w:cs="Times New Roman"/>
                <w:iCs/>
                <w:sz w:val="24"/>
                <w:szCs w:val="24"/>
              </w:rPr>
              <w:t>.</w:t>
            </w:r>
            <w:r w:rsidR="00B13237" w:rsidRPr="005B6191">
              <w:rPr>
                <w:rFonts w:ascii="Times New Roman" w:hAnsi="Times New Roman" w:cs="Times New Roman"/>
                <w:iCs/>
                <w:sz w:val="24"/>
                <w:szCs w:val="24"/>
              </w:rPr>
              <w:t xml:space="preserve"> </w:t>
            </w:r>
          </w:p>
          <w:p w14:paraId="239B93D7" w14:textId="5C5FF01D" w:rsidR="00072EC9" w:rsidRPr="005B6191" w:rsidRDefault="00005D97" w:rsidP="006419B8">
            <w:pPr>
              <w:jc w:val="both"/>
              <w:rPr>
                <w:rFonts w:ascii="Times New Roman" w:hAnsi="Times New Roman" w:cs="Times New Roman"/>
                <w:iCs/>
                <w:sz w:val="24"/>
                <w:szCs w:val="24"/>
              </w:rPr>
            </w:pPr>
            <w:r w:rsidRPr="005B6191">
              <w:rPr>
                <w:rFonts w:ascii="Times New Roman" w:hAnsi="Times New Roman" w:cs="Times New Roman"/>
                <w:iCs/>
                <w:sz w:val="24"/>
                <w:szCs w:val="24"/>
              </w:rPr>
              <w:t>Į</w:t>
            </w:r>
            <w:r w:rsidR="00B13237" w:rsidRPr="005B6191">
              <w:rPr>
                <w:rFonts w:ascii="Times New Roman" w:hAnsi="Times New Roman" w:cs="Times New Roman"/>
                <w:iCs/>
                <w:sz w:val="24"/>
                <w:szCs w:val="24"/>
              </w:rPr>
              <w:t>mon</w:t>
            </w:r>
            <w:r w:rsidR="00477781" w:rsidRPr="005B6191">
              <w:rPr>
                <w:rFonts w:ascii="Times New Roman" w:hAnsi="Times New Roman" w:cs="Times New Roman"/>
                <w:iCs/>
                <w:sz w:val="24"/>
                <w:szCs w:val="24"/>
              </w:rPr>
              <w:t>ių</w:t>
            </w:r>
            <w:r w:rsidR="00430CA3" w:rsidRPr="005B6191">
              <w:rPr>
                <w:rFonts w:ascii="Times New Roman" w:hAnsi="Times New Roman" w:cs="Times New Roman"/>
                <w:iCs/>
                <w:sz w:val="24"/>
                <w:szCs w:val="24"/>
              </w:rPr>
              <w:t>,</w:t>
            </w:r>
            <w:r w:rsidR="00B13237" w:rsidRPr="005B6191">
              <w:rPr>
                <w:rFonts w:ascii="Times New Roman" w:hAnsi="Times New Roman" w:cs="Times New Roman"/>
                <w:iCs/>
                <w:sz w:val="24"/>
                <w:szCs w:val="24"/>
              </w:rPr>
              <w:t xml:space="preserve"> </w:t>
            </w:r>
            <w:r w:rsidR="00D61E64" w:rsidRPr="005B6191">
              <w:rPr>
                <w:rFonts w:ascii="Times New Roman" w:hAnsi="Times New Roman" w:cs="Times New Roman"/>
                <w:iCs/>
                <w:sz w:val="24"/>
                <w:szCs w:val="24"/>
              </w:rPr>
              <w:t>kuri</w:t>
            </w:r>
            <w:r w:rsidR="00430CA3" w:rsidRPr="005B6191">
              <w:rPr>
                <w:rFonts w:ascii="Times New Roman" w:hAnsi="Times New Roman" w:cs="Times New Roman"/>
                <w:iCs/>
                <w:sz w:val="24"/>
                <w:szCs w:val="24"/>
              </w:rPr>
              <w:t>os dar</w:t>
            </w:r>
            <w:r w:rsidR="00D61E64" w:rsidRPr="005B6191">
              <w:rPr>
                <w:rFonts w:ascii="Times New Roman" w:hAnsi="Times New Roman" w:cs="Times New Roman"/>
                <w:iCs/>
                <w:sz w:val="24"/>
                <w:szCs w:val="24"/>
              </w:rPr>
              <w:t xml:space="preserve"> nevykdo</w:t>
            </w:r>
            <w:r w:rsidR="00C737D9" w:rsidRPr="005B6191">
              <w:rPr>
                <w:rFonts w:ascii="Times New Roman" w:hAnsi="Times New Roman" w:cs="Times New Roman"/>
                <w:iCs/>
                <w:sz w:val="24"/>
                <w:szCs w:val="24"/>
              </w:rPr>
              <w:t xml:space="preserve"> eksporto, </w:t>
            </w:r>
            <w:r w:rsidR="00A77228" w:rsidRPr="005B6191">
              <w:rPr>
                <w:rFonts w:ascii="Times New Roman" w:hAnsi="Times New Roman" w:cs="Times New Roman"/>
                <w:iCs/>
                <w:sz w:val="24"/>
                <w:szCs w:val="24"/>
              </w:rPr>
              <w:t xml:space="preserve">tačiau </w:t>
            </w:r>
            <w:r w:rsidR="00C737D9" w:rsidRPr="005B6191">
              <w:rPr>
                <w:rFonts w:ascii="Times New Roman" w:hAnsi="Times New Roman" w:cs="Times New Roman"/>
                <w:iCs/>
                <w:sz w:val="24"/>
                <w:szCs w:val="24"/>
              </w:rPr>
              <w:t>yra pasirengusi</w:t>
            </w:r>
            <w:r w:rsidR="00430CA3" w:rsidRPr="005B6191">
              <w:rPr>
                <w:rFonts w:ascii="Times New Roman" w:hAnsi="Times New Roman" w:cs="Times New Roman"/>
                <w:iCs/>
                <w:sz w:val="24"/>
                <w:szCs w:val="24"/>
              </w:rPr>
              <w:t>os</w:t>
            </w:r>
            <w:r w:rsidRPr="005B6191">
              <w:rPr>
                <w:rFonts w:ascii="Times New Roman" w:hAnsi="Times New Roman" w:cs="Times New Roman"/>
                <w:iCs/>
                <w:sz w:val="24"/>
                <w:szCs w:val="24"/>
              </w:rPr>
              <w:t xml:space="preserve"> jį vykdyti</w:t>
            </w:r>
            <w:r w:rsidR="008131F0" w:rsidRPr="005B6191">
              <w:rPr>
                <w:rFonts w:ascii="Times New Roman" w:hAnsi="Times New Roman" w:cs="Times New Roman"/>
                <w:iCs/>
                <w:sz w:val="24"/>
                <w:szCs w:val="24"/>
              </w:rPr>
              <w:t xml:space="preserve"> </w:t>
            </w:r>
            <w:r w:rsidR="00A77228" w:rsidRPr="005B6191">
              <w:rPr>
                <w:rFonts w:ascii="Times New Roman" w:hAnsi="Times New Roman" w:cs="Times New Roman"/>
                <w:iCs/>
                <w:sz w:val="24"/>
                <w:szCs w:val="24"/>
              </w:rPr>
              <w:t xml:space="preserve">ir </w:t>
            </w:r>
            <w:r w:rsidR="008131F0" w:rsidRPr="005B6191">
              <w:rPr>
                <w:rFonts w:ascii="Times New Roman" w:hAnsi="Times New Roman" w:cs="Times New Roman"/>
                <w:iCs/>
                <w:sz w:val="24"/>
                <w:szCs w:val="24"/>
              </w:rPr>
              <w:t>dalyvauti verslo misijoje</w:t>
            </w:r>
            <w:r w:rsidR="00442580" w:rsidRPr="005B6191">
              <w:rPr>
                <w:rFonts w:ascii="Times New Roman" w:hAnsi="Times New Roman" w:cs="Times New Roman"/>
                <w:iCs/>
                <w:sz w:val="24"/>
                <w:szCs w:val="24"/>
              </w:rPr>
              <w:t xml:space="preserve">, eksporto branda </w:t>
            </w:r>
            <w:r w:rsidR="00A4648E" w:rsidRPr="005B6191">
              <w:rPr>
                <w:rFonts w:ascii="Times New Roman" w:hAnsi="Times New Roman" w:cs="Times New Roman"/>
                <w:iCs/>
                <w:sz w:val="24"/>
                <w:szCs w:val="24"/>
              </w:rPr>
              <w:t xml:space="preserve">vertinama </w:t>
            </w:r>
            <w:r w:rsidR="00E933D3" w:rsidRPr="005B6191">
              <w:rPr>
                <w:rFonts w:ascii="Times New Roman" w:hAnsi="Times New Roman" w:cs="Times New Roman"/>
                <w:iCs/>
                <w:sz w:val="24"/>
                <w:szCs w:val="24"/>
              </w:rPr>
              <w:t xml:space="preserve">remiantis eksporto patirties </w:t>
            </w:r>
            <w:r w:rsidR="00554E4B" w:rsidRPr="005B6191">
              <w:rPr>
                <w:rFonts w:ascii="Times New Roman" w:hAnsi="Times New Roman" w:cs="Times New Roman"/>
                <w:iCs/>
                <w:sz w:val="24"/>
                <w:szCs w:val="24"/>
              </w:rPr>
              <w:t xml:space="preserve">ir </w:t>
            </w:r>
            <w:r w:rsidR="00E933D3" w:rsidRPr="005B6191">
              <w:rPr>
                <w:rFonts w:ascii="Times New Roman" w:hAnsi="Times New Roman" w:cs="Times New Roman"/>
                <w:iCs/>
                <w:sz w:val="24"/>
                <w:szCs w:val="24"/>
              </w:rPr>
              <w:t>procesų vertinimo rezultatais</w:t>
            </w:r>
            <w:r w:rsidR="005F0CFD" w:rsidRPr="005B6191">
              <w:rPr>
                <w:rFonts w:ascii="Times New Roman" w:hAnsi="Times New Roman" w:cs="Times New Roman"/>
                <w:iCs/>
                <w:sz w:val="24"/>
                <w:szCs w:val="24"/>
              </w:rPr>
              <w:t>. Pagal šiuos rezultatus įmonė</w:t>
            </w:r>
            <w:r w:rsidR="00926233" w:rsidRPr="005B6191">
              <w:rPr>
                <w:rFonts w:ascii="Times New Roman" w:hAnsi="Times New Roman" w:cs="Times New Roman"/>
                <w:iCs/>
                <w:sz w:val="24"/>
                <w:szCs w:val="24"/>
              </w:rPr>
              <w:t xml:space="preserve">, kuri </w:t>
            </w:r>
            <w:r w:rsidR="00E933D3" w:rsidRPr="005B6191">
              <w:rPr>
                <w:rFonts w:ascii="Times New Roman" w:hAnsi="Times New Roman" w:cs="Times New Roman"/>
                <w:iCs/>
                <w:sz w:val="24"/>
                <w:szCs w:val="24"/>
              </w:rPr>
              <w:t>priskiriama „Perspektyvaus“, „Patyrusio“ arba „Lyderio“ eksporto brandos lygiui</w:t>
            </w:r>
            <w:r w:rsidR="00926233" w:rsidRPr="005B6191">
              <w:rPr>
                <w:rFonts w:ascii="Times New Roman" w:hAnsi="Times New Roman" w:cs="Times New Roman"/>
                <w:iCs/>
                <w:sz w:val="24"/>
                <w:szCs w:val="24"/>
              </w:rPr>
              <w:t xml:space="preserve"> yra laikoma tinkama dalyvauti verslo misijoje</w:t>
            </w:r>
            <w:r w:rsidR="00E933D3" w:rsidRPr="005B6191">
              <w:rPr>
                <w:rFonts w:ascii="Times New Roman" w:hAnsi="Times New Roman" w:cs="Times New Roman"/>
                <w:iCs/>
                <w:sz w:val="24"/>
                <w:szCs w:val="24"/>
              </w:rPr>
              <w:t>.</w:t>
            </w:r>
            <w:r w:rsidR="00727F98" w:rsidRPr="005B6191">
              <w:rPr>
                <w:rFonts w:ascii="Times New Roman" w:hAnsi="Times New Roman" w:cs="Times New Roman"/>
                <w:iCs/>
                <w:sz w:val="24"/>
                <w:szCs w:val="24"/>
              </w:rPr>
              <w:t xml:space="preserve"> Vertinimo įrankis pasiekiamas </w:t>
            </w:r>
            <w:r w:rsidR="00232B16" w:rsidRPr="005B6191">
              <w:rPr>
                <w:rFonts w:ascii="Times New Roman" w:hAnsi="Times New Roman" w:cs="Times New Roman"/>
                <w:iCs/>
                <w:sz w:val="24"/>
                <w:szCs w:val="24"/>
              </w:rPr>
              <w:t>https://eksportodiagnostika.inovacijuagentura.lt/public-attendee</w:t>
            </w:r>
          </w:p>
          <w:p w14:paraId="7DF134B7" w14:textId="3ECC237E"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1259FF" w:rsidRPr="005B6191">
              <w:rPr>
                <w:rFonts w:ascii="Times New Roman" w:hAnsi="Times New Roman" w:cs="Times New Roman"/>
                <w:iCs/>
                <w:sz w:val="24"/>
                <w:szCs w:val="24"/>
              </w:rPr>
              <w:t>9</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Įmonė</w:t>
            </w:r>
            <w:r w:rsidRPr="005B6191">
              <w:rPr>
                <w:rFonts w:ascii="Times New Roman" w:hAnsi="Times New Roman" w:cs="Times New Roman"/>
                <w:iCs/>
                <w:sz w:val="24"/>
                <w:szCs w:val="24"/>
              </w:rPr>
              <w:t xml:space="preserve"> – kaip ši sąvoka apibrėžta Smulkiojo ir vidutinio verslo plėtros įstatyme. </w:t>
            </w:r>
          </w:p>
          <w:p w14:paraId="132539E2" w14:textId="4E1E309A" w:rsidR="00744C46" w:rsidRPr="005B6191" w:rsidRDefault="00744C4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1259FF" w:rsidRPr="005B6191">
              <w:rPr>
                <w:rFonts w:ascii="Times New Roman" w:hAnsi="Times New Roman" w:cs="Times New Roman"/>
                <w:iCs/>
                <w:sz w:val="24"/>
                <w:szCs w:val="24"/>
              </w:rPr>
              <w:t>10</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Verslo asociacija</w:t>
            </w:r>
            <w:r w:rsidRPr="005B6191">
              <w:rPr>
                <w:rFonts w:ascii="Times New Roman" w:hAnsi="Times New Roman" w:cs="Times New Roman"/>
                <w:iCs/>
                <w:sz w:val="24"/>
                <w:szCs w:val="24"/>
              </w:rPr>
              <w:t xml:space="preserve"> – asociacija, kaip ji apibrėžta Lietuvos Respublikos asociacijų įstatyme, kurios veiklos tikslai susiję su atstovavimu verslo interesams.</w:t>
            </w:r>
          </w:p>
          <w:p w14:paraId="78515F16" w14:textId="3B3EFD0E" w:rsidR="005F0E40" w:rsidRPr="005B6191" w:rsidRDefault="00936B34"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1</w:t>
            </w:r>
            <w:r w:rsidRPr="005B6191">
              <w:rPr>
                <w:rFonts w:ascii="Times New Roman" w:hAnsi="Times New Roman" w:cs="Times New Roman"/>
                <w:iCs/>
                <w:sz w:val="24"/>
                <w:szCs w:val="24"/>
              </w:rPr>
              <w:t xml:space="preserve">. </w:t>
            </w:r>
            <w:r w:rsidR="00EB4680" w:rsidRPr="005B6191">
              <w:rPr>
                <w:rFonts w:ascii="Times New Roman" w:hAnsi="Times New Roman" w:cs="Times New Roman"/>
                <w:b/>
                <w:bCs/>
                <w:iCs/>
                <w:sz w:val="24"/>
                <w:szCs w:val="24"/>
              </w:rPr>
              <w:t>Pramonės, prekybos ir amatų rūmai</w:t>
            </w:r>
            <w:r w:rsidR="00177656" w:rsidRPr="005B6191">
              <w:rPr>
                <w:rFonts w:ascii="Times New Roman" w:hAnsi="Times New Roman" w:cs="Times New Roman"/>
                <w:b/>
                <w:bCs/>
                <w:iCs/>
                <w:sz w:val="24"/>
                <w:szCs w:val="24"/>
              </w:rPr>
              <w:t xml:space="preserve"> </w:t>
            </w:r>
            <w:r w:rsidR="00EB4680" w:rsidRPr="005B6191">
              <w:rPr>
                <w:rFonts w:ascii="Times New Roman" w:hAnsi="Times New Roman" w:cs="Times New Roman"/>
                <w:iCs/>
                <w:sz w:val="24"/>
                <w:szCs w:val="24"/>
              </w:rPr>
              <w:t>– Lietuvos Respublikos prekybos, pramonės ir amatų rūmų įstatymo nustatyta tvarka įsteigti ir veikiantys juridiniai asmenys</w:t>
            </w:r>
            <w:r w:rsidR="0004388B" w:rsidRPr="005B6191">
              <w:rPr>
                <w:rFonts w:ascii="Times New Roman" w:hAnsi="Times New Roman" w:cs="Times New Roman"/>
                <w:iCs/>
                <w:sz w:val="24"/>
                <w:szCs w:val="24"/>
              </w:rPr>
              <w:t>.</w:t>
            </w:r>
          </w:p>
          <w:p w14:paraId="208955F6" w14:textId="4EB3B083" w:rsidR="00BB6229" w:rsidRPr="005B6191" w:rsidRDefault="009320A6" w:rsidP="009320A6">
            <w:pPr>
              <w:jc w:val="both"/>
              <w:rPr>
                <w:rFonts w:ascii="Times New Roman" w:hAnsi="Times New Roman" w:cs="Times New Roman"/>
                <w:iCs/>
                <w:color w:val="000000" w:themeColor="text1"/>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2</w:t>
            </w:r>
            <w:r w:rsidRPr="005B6191">
              <w:rPr>
                <w:rFonts w:ascii="Times New Roman" w:hAnsi="Times New Roman" w:cs="Times New Roman"/>
                <w:iCs/>
                <w:sz w:val="24"/>
                <w:szCs w:val="24"/>
              </w:rPr>
              <w:t xml:space="preserve">. </w:t>
            </w:r>
            <w:r w:rsidR="00466BF5" w:rsidRPr="005B6191">
              <w:rPr>
                <w:rFonts w:ascii="Times New Roman" w:hAnsi="Times New Roman" w:cs="Times New Roman"/>
                <w:b/>
                <w:bCs/>
                <w:iCs/>
                <w:color w:val="000000" w:themeColor="text1"/>
                <w:sz w:val="24"/>
                <w:szCs w:val="24"/>
              </w:rPr>
              <w:t>Pareiškėjas –</w:t>
            </w:r>
            <w:r w:rsidR="00177656" w:rsidRPr="005B6191">
              <w:rPr>
                <w:rFonts w:ascii="Times New Roman" w:hAnsi="Times New Roman" w:cs="Times New Roman"/>
                <w:iCs/>
                <w:color w:val="000000" w:themeColor="text1"/>
                <w:sz w:val="24"/>
                <w:szCs w:val="24"/>
              </w:rPr>
              <w:t xml:space="preserve">verslo asociacija, Lietuvos Respublikoje veikianti ne trumpiau kaip trejus metus, arba Lietuvos Respublikos prekybos, pramonės ir amatų rūmų įstatymo nustatyta tvarka įsteigti ir </w:t>
            </w:r>
            <w:r w:rsidR="00AA6AB9" w:rsidRPr="005B6191">
              <w:rPr>
                <w:rFonts w:ascii="Times New Roman" w:hAnsi="Times New Roman" w:cs="Times New Roman"/>
                <w:iCs/>
                <w:color w:val="000000" w:themeColor="text1"/>
                <w:sz w:val="24"/>
                <w:szCs w:val="24"/>
              </w:rPr>
              <w:t xml:space="preserve">veikiantys </w:t>
            </w:r>
            <w:r w:rsidR="00107AC4" w:rsidRPr="005B6191">
              <w:rPr>
                <w:rFonts w:ascii="Times New Roman" w:hAnsi="Times New Roman" w:cs="Times New Roman"/>
                <w:iCs/>
                <w:color w:val="000000" w:themeColor="text1"/>
                <w:sz w:val="24"/>
                <w:szCs w:val="24"/>
              </w:rPr>
              <w:t>Prekybos, pramonės ir amatų rūmai</w:t>
            </w:r>
            <w:r w:rsidR="00177656" w:rsidRPr="005B6191">
              <w:rPr>
                <w:rFonts w:ascii="Times New Roman" w:hAnsi="Times New Roman" w:cs="Times New Roman"/>
                <w:iCs/>
                <w:color w:val="000000" w:themeColor="text1"/>
                <w:sz w:val="24"/>
                <w:szCs w:val="24"/>
              </w:rPr>
              <w:t xml:space="preserve">. </w:t>
            </w:r>
          </w:p>
          <w:p w14:paraId="37AA5DAB" w14:textId="699A994D" w:rsidR="009320A6" w:rsidRPr="005B6191" w:rsidRDefault="009320A6" w:rsidP="009320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1.2.</w:t>
            </w:r>
            <w:r w:rsidR="008B485E" w:rsidRPr="005B6191">
              <w:rPr>
                <w:rFonts w:ascii="Times New Roman" w:hAnsi="Times New Roman" w:cs="Times New Roman"/>
                <w:iCs/>
                <w:color w:val="000000" w:themeColor="text1"/>
                <w:sz w:val="24"/>
                <w:szCs w:val="24"/>
              </w:rPr>
              <w:t>1</w:t>
            </w:r>
            <w:r w:rsidR="001259FF" w:rsidRPr="005B6191">
              <w:rPr>
                <w:rFonts w:ascii="Times New Roman" w:hAnsi="Times New Roman" w:cs="Times New Roman"/>
                <w:iCs/>
                <w:color w:val="000000" w:themeColor="text1"/>
                <w:sz w:val="24"/>
                <w:szCs w:val="24"/>
              </w:rPr>
              <w:t>3</w:t>
            </w:r>
            <w:r w:rsidRPr="005B6191">
              <w:rPr>
                <w:rFonts w:ascii="Times New Roman" w:hAnsi="Times New Roman" w:cs="Times New Roman"/>
                <w:iCs/>
                <w:color w:val="000000" w:themeColor="text1"/>
                <w:sz w:val="24"/>
                <w:szCs w:val="24"/>
              </w:rPr>
              <w:t xml:space="preserve">. </w:t>
            </w:r>
            <w:r w:rsidRPr="005B6191">
              <w:rPr>
                <w:rFonts w:ascii="Times New Roman" w:hAnsi="Times New Roman" w:cs="Times New Roman"/>
                <w:b/>
                <w:bCs/>
                <w:iCs/>
                <w:color w:val="000000" w:themeColor="text1"/>
                <w:sz w:val="24"/>
                <w:szCs w:val="24"/>
              </w:rPr>
              <w:t xml:space="preserve">Prioritetinės eksporto </w:t>
            </w:r>
            <w:r w:rsidR="00B853C6" w:rsidRPr="005B6191">
              <w:rPr>
                <w:rFonts w:ascii="Times New Roman" w:hAnsi="Times New Roman" w:cs="Times New Roman"/>
                <w:b/>
                <w:bCs/>
                <w:iCs/>
                <w:color w:val="000000" w:themeColor="text1"/>
                <w:sz w:val="24"/>
                <w:szCs w:val="24"/>
              </w:rPr>
              <w:t xml:space="preserve">ir </w:t>
            </w:r>
            <w:r w:rsidR="008C7ECB" w:rsidRPr="005B6191">
              <w:rPr>
                <w:rFonts w:ascii="Times New Roman" w:hAnsi="Times New Roman" w:cs="Times New Roman"/>
                <w:b/>
                <w:bCs/>
                <w:iCs/>
                <w:color w:val="000000" w:themeColor="text1"/>
                <w:sz w:val="24"/>
                <w:szCs w:val="24"/>
              </w:rPr>
              <w:t xml:space="preserve">bendradarbiavimo inovacijų srityje </w:t>
            </w:r>
            <w:r w:rsidRPr="005B6191">
              <w:rPr>
                <w:rFonts w:ascii="Times New Roman" w:hAnsi="Times New Roman" w:cs="Times New Roman"/>
                <w:b/>
                <w:bCs/>
                <w:iCs/>
                <w:color w:val="000000" w:themeColor="text1"/>
                <w:sz w:val="24"/>
                <w:szCs w:val="24"/>
              </w:rPr>
              <w:t>rinkos</w:t>
            </w:r>
            <w:r w:rsidRPr="005B6191">
              <w:rPr>
                <w:rFonts w:ascii="Times New Roman" w:hAnsi="Times New Roman" w:cs="Times New Roman"/>
                <w:iCs/>
                <w:color w:val="000000" w:themeColor="text1"/>
                <w:sz w:val="24"/>
                <w:szCs w:val="24"/>
              </w:rPr>
              <w:t xml:space="preserve"> – </w:t>
            </w:r>
            <w:r w:rsidR="00EE3389" w:rsidRPr="005B6191">
              <w:rPr>
                <w:rFonts w:ascii="Times New Roman" w:hAnsi="Times New Roman" w:cs="Times New Roman"/>
                <w:iCs/>
                <w:color w:val="000000" w:themeColor="text1"/>
                <w:sz w:val="24"/>
                <w:szCs w:val="24"/>
              </w:rPr>
              <w:t>rinkų</w:t>
            </w:r>
            <w:r w:rsidR="006C7DEA" w:rsidRPr="005B6191">
              <w:rPr>
                <w:rFonts w:ascii="Times New Roman" w:hAnsi="Times New Roman" w:cs="Times New Roman"/>
                <w:iCs/>
                <w:color w:val="000000" w:themeColor="text1"/>
                <w:sz w:val="24"/>
                <w:szCs w:val="24"/>
              </w:rPr>
              <w:t xml:space="preserve"> sąrašas</w:t>
            </w:r>
            <w:r w:rsidRPr="005B6191">
              <w:rPr>
                <w:rFonts w:ascii="Times New Roman" w:hAnsi="Times New Roman" w:cs="Times New Roman"/>
                <w:iCs/>
                <w:color w:val="000000" w:themeColor="text1"/>
                <w:sz w:val="24"/>
                <w:szCs w:val="24"/>
              </w:rPr>
              <w:t xml:space="preserve">, </w:t>
            </w:r>
            <w:r w:rsidR="006C7DEA" w:rsidRPr="005B6191">
              <w:rPr>
                <w:rFonts w:ascii="Times New Roman" w:hAnsi="Times New Roman" w:cs="Times New Roman"/>
                <w:iCs/>
                <w:color w:val="000000" w:themeColor="text1"/>
                <w:sz w:val="24"/>
                <w:szCs w:val="24"/>
              </w:rPr>
              <w:t xml:space="preserve">patvirtintas </w:t>
            </w:r>
            <w:r w:rsidRPr="005B6191">
              <w:rPr>
                <w:rFonts w:ascii="Times New Roman" w:hAnsi="Times New Roman" w:cs="Times New Roman"/>
                <w:iCs/>
                <w:color w:val="000000" w:themeColor="text1"/>
                <w:sz w:val="24"/>
                <w:szCs w:val="24"/>
              </w:rPr>
              <w:t xml:space="preserve">Lietuvos Respublikos ekonomikos ir inovacijų ministro </w:t>
            </w:r>
            <w:r w:rsidR="00971F45" w:rsidRPr="005B6191">
              <w:rPr>
                <w:rFonts w:ascii="Times New Roman" w:hAnsi="Times New Roman" w:cs="Times New Roman"/>
                <w:iCs/>
                <w:color w:val="000000" w:themeColor="text1"/>
                <w:sz w:val="24"/>
                <w:szCs w:val="24"/>
              </w:rPr>
              <w:t xml:space="preserve">2022 m. lapkričio 17 d. įsakymu Nr. 4-1119 </w:t>
            </w:r>
            <w:r w:rsidR="000172B5" w:rsidRPr="005B6191">
              <w:rPr>
                <w:rFonts w:ascii="Times New Roman" w:hAnsi="Times New Roman" w:cs="Times New Roman"/>
                <w:iCs/>
                <w:color w:val="000000" w:themeColor="text1"/>
                <w:sz w:val="24"/>
                <w:szCs w:val="24"/>
              </w:rPr>
              <w:t xml:space="preserve">„Dėl Lietuvos Respublikos prioritetinių </w:t>
            </w:r>
            <w:r w:rsidR="00CE3334" w:rsidRPr="005B6191">
              <w:rPr>
                <w:rFonts w:ascii="Times New Roman" w:hAnsi="Times New Roman" w:cs="Times New Roman"/>
                <w:iCs/>
                <w:color w:val="000000" w:themeColor="text1"/>
                <w:sz w:val="24"/>
                <w:szCs w:val="24"/>
              </w:rPr>
              <w:t xml:space="preserve">inovacijų ir </w:t>
            </w:r>
            <w:r w:rsidR="000172B5" w:rsidRPr="005B6191">
              <w:rPr>
                <w:rFonts w:ascii="Times New Roman" w:hAnsi="Times New Roman" w:cs="Times New Roman"/>
                <w:iCs/>
                <w:color w:val="000000" w:themeColor="text1"/>
                <w:sz w:val="24"/>
                <w:szCs w:val="24"/>
              </w:rPr>
              <w:t>eksporto rinkų sąrašo patvirtinimo“</w:t>
            </w:r>
            <w:r w:rsidRPr="005B6191">
              <w:rPr>
                <w:rFonts w:ascii="Times New Roman" w:hAnsi="Times New Roman" w:cs="Times New Roman"/>
                <w:iCs/>
                <w:color w:val="000000" w:themeColor="text1"/>
                <w:sz w:val="24"/>
                <w:szCs w:val="24"/>
              </w:rPr>
              <w:t>.</w:t>
            </w:r>
            <w:r w:rsidR="005A7BFC" w:rsidRPr="005B6191">
              <w:rPr>
                <w:rFonts w:ascii="Times New Roman" w:hAnsi="Times New Roman" w:cs="Times New Roman"/>
                <w:iCs/>
                <w:color w:val="000000" w:themeColor="text1"/>
                <w:sz w:val="24"/>
                <w:szCs w:val="24"/>
              </w:rPr>
              <w:t xml:space="preserve"> </w:t>
            </w:r>
          </w:p>
          <w:p w14:paraId="1DD83BFF" w14:textId="476FC575"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4</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Projektas</w:t>
            </w:r>
            <w:r w:rsidRPr="005B6191">
              <w:rPr>
                <w:rFonts w:ascii="Times New Roman" w:hAnsi="Times New Roman" w:cs="Times New Roman"/>
                <w:iCs/>
                <w:sz w:val="24"/>
                <w:szCs w:val="24"/>
              </w:rPr>
              <w:t xml:space="preserve"> – pareiškėjo parengtas projektas, kuriam įgyvendinti prašoma finansavimo pagal Priemonę, arba projekto vykdytojo projektas, kuriam įgyvendinti gaunamas finansavimas pagal Priemonę.</w:t>
            </w:r>
          </w:p>
          <w:p w14:paraId="5A89DCF9" w14:textId="0D35D067" w:rsidR="00046701"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5</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Projekto įgyvendinimo planas</w:t>
            </w:r>
            <w:r w:rsidRPr="005B6191">
              <w:rPr>
                <w:rFonts w:ascii="Times New Roman" w:hAnsi="Times New Roman" w:cs="Times New Roman"/>
                <w:iCs/>
                <w:sz w:val="24"/>
                <w:szCs w:val="24"/>
              </w:rPr>
              <w:t xml:space="preserve"> – dokumentas, parengtas pagal Aprašo reikalavimus ir Aprašo 1 priede nurodytą formą, siekiant </w:t>
            </w:r>
            <w:r w:rsidR="00D260E3" w:rsidRPr="005B6191">
              <w:rPr>
                <w:rFonts w:ascii="Times New Roman" w:hAnsi="Times New Roman" w:cs="Times New Roman"/>
                <w:iCs/>
                <w:sz w:val="24"/>
                <w:szCs w:val="24"/>
              </w:rPr>
              <w:t>pareiškėjams</w:t>
            </w:r>
            <w:r w:rsidRPr="005B6191">
              <w:rPr>
                <w:rFonts w:ascii="Times New Roman" w:hAnsi="Times New Roman" w:cs="Times New Roman"/>
                <w:iCs/>
                <w:sz w:val="24"/>
                <w:szCs w:val="24"/>
              </w:rPr>
              <w:t xml:space="preserve"> gauti subsidiją Apraš</w:t>
            </w:r>
            <w:r w:rsidR="00DC2DCC" w:rsidRPr="005B6191">
              <w:rPr>
                <w:rFonts w:ascii="Times New Roman" w:hAnsi="Times New Roman" w:cs="Times New Roman"/>
                <w:iCs/>
                <w:sz w:val="24"/>
                <w:szCs w:val="24"/>
              </w:rPr>
              <w:t>e</w:t>
            </w:r>
            <w:r w:rsidRPr="005B6191">
              <w:rPr>
                <w:rFonts w:ascii="Times New Roman" w:hAnsi="Times New Roman" w:cs="Times New Roman"/>
                <w:iCs/>
                <w:sz w:val="24"/>
                <w:szCs w:val="24"/>
              </w:rPr>
              <w:t xml:space="preserve"> numatytoms veikloms įgyvendinti (toliau – PĮP).</w:t>
            </w:r>
          </w:p>
          <w:p w14:paraId="22064631" w14:textId="6DC1F027" w:rsidR="009320A6" w:rsidRPr="005B6191" w:rsidRDefault="009320A6"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6</w:t>
            </w:r>
            <w:r w:rsidR="00354C15" w:rsidRPr="005B6191">
              <w:rPr>
                <w:rFonts w:ascii="Times New Roman" w:hAnsi="Times New Roman" w:cs="Times New Roman"/>
                <w:iCs/>
                <w:sz w:val="24"/>
                <w:szCs w:val="24"/>
              </w:rPr>
              <w:t>.</w:t>
            </w:r>
            <w:r w:rsidR="00936B34"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Projekto vykdytojas</w:t>
            </w:r>
            <w:r w:rsidRPr="005B6191">
              <w:rPr>
                <w:rFonts w:ascii="Times New Roman" w:hAnsi="Times New Roman" w:cs="Times New Roman"/>
                <w:iCs/>
                <w:sz w:val="24"/>
                <w:szCs w:val="24"/>
              </w:rPr>
              <w:t xml:space="preserve"> – pareiškėjas, su kuriuo sudaryta projekto finansavimo sutartis ir kuris įgyvendina šį projektą.</w:t>
            </w:r>
          </w:p>
          <w:p w14:paraId="07B43AF1" w14:textId="23882F2A" w:rsidR="009A41A4" w:rsidRPr="005B6191" w:rsidRDefault="009320A6" w:rsidP="009A41A4">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7</w:t>
            </w:r>
            <w:r w:rsidRPr="005B6191">
              <w:rPr>
                <w:rFonts w:ascii="Times New Roman" w:hAnsi="Times New Roman" w:cs="Times New Roman"/>
                <w:iCs/>
                <w:sz w:val="24"/>
                <w:szCs w:val="24"/>
              </w:rPr>
              <w:t xml:space="preserve">. </w:t>
            </w:r>
            <w:r w:rsidRPr="005B6191">
              <w:rPr>
                <w:rFonts w:ascii="Times New Roman" w:hAnsi="Times New Roman" w:cs="Times New Roman"/>
                <w:b/>
                <w:bCs/>
                <w:iCs/>
                <w:sz w:val="24"/>
                <w:szCs w:val="24"/>
              </w:rPr>
              <w:t>Sumaniosios specializacijos prioritetai</w:t>
            </w:r>
            <w:r w:rsidRPr="005B6191">
              <w:rPr>
                <w:rFonts w:ascii="Times New Roman" w:hAnsi="Times New Roman" w:cs="Times New Roman"/>
                <w:iCs/>
                <w:sz w:val="24"/>
                <w:szCs w:val="24"/>
              </w:rPr>
              <w:t xml:space="preserve"> – prioritetinės sritys, patvirtintos Lietuvos Respublikos Vyriausybės 2022 m. rugpjūčio 17 d. nutarimu Nr. 835 „Dėl </w:t>
            </w:r>
            <w:r w:rsidR="00666C2C" w:rsidRPr="005B6191">
              <w:rPr>
                <w:rFonts w:ascii="Times New Roman" w:hAnsi="Times New Roman" w:cs="Times New Roman"/>
                <w:iCs/>
                <w:sz w:val="24"/>
                <w:szCs w:val="24"/>
              </w:rPr>
              <w:t xml:space="preserve">Mokslinių </w:t>
            </w:r>
            <w:r w:rsidRPr="005B6191">
              <w:rPr>
                <w:rFonts w:ascii="Times New Roman" w:hAnsi="Times New Roman" w:cs="Times New Roman"/>
                <w:iCs/>
                <w:sz w:val="24"/>
                <w:szCs w:val="24"/>
              </w:rPr>
              <w:t>tyrimų ir eksperimentinės plėtros ir inovacijų (sumanios specializacijos) koncepcijos patvirtinimo“: sveikatos technologijos ir biotechnologijos; nauji gamybos procesai, medžiagos ir technologijos; informacinės ir ryšių technologijos.</w:t>
            </w:r>
          </w:p>
          <w:p w14:paraId="4AF0575C" w14:textId="3A862271" w:rsidR="008463A7" w:rsidRPr="005B6191" w:rsidRDefault="7A063DE0" w:rsidP="7A063DE0">
            <w:pPr>
              <w:jc w:val="both"/>
              <w:rPr>
                <w:rFonts w:ascii="Times New Roman" w:hAnsi="Times New Roman" w:cs="Times New Roman"/>
                <w:iCs/>
                <w:sz w:val="24"/>
                <w:szCs w:val="24"/>
              </w:rPr>
            </w:pPr>
            <w:r w:rsidRPr="005B6191">
              <w:rPr>
                <w:rFonts w:ascii="Times New Roman" w:hAnsi="Times New Roman" w:cs="Times New Roman"/>
                <w:iCs/>
                <w:sz w:val="24"/>
                <w:szCs w:val="24"/>
              </w:rPr>
              <w:t>1.2.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8</w:t>
            </w:r>
            <w:r w:rsidRPr="005B6191">
              <w:rPr>
                <w:rFonts w:ascii="Times New Roman" w:hAnsi="Times New Roman" w:cs="Times New Roman"/>
                <w:iCs/>
                <w:sz w:val="24"/>
                <w:szCs w:val="24"/>
              </w:rPr>
              <w:t>.</w:t>
            </w:r>
            <w:r w:rsidRPr="005B6191">
              <w:rPr>
                <w:rFonts w:ascii="Times New Roman" w:hAnsi="Times New Roman" w:cs="Times New Roman"/>
                <w:b/>
                <w:bCs/>
                <w:iCs/>
                <w:sz w:val="24"/>
                <w:szCs w:val="24"/>
              </w:rPr>
              <w:t xml:space="preserve"> Darbo užmokestis </w:t>
            </w:r>
            <w:r w:rsidRPr="005B6191">
              <w:rPr>
                <w:rFonts w:ascii="Times New Roman" w:hAnsi="Times New Roman" w:cs="Times New Roman"/>
                <w:iCs/>
                <w:sz w:val="24"/>
                <w:szCs w:val="24"/>
              </w:rPr>
              <w:t>– projekto vykdytojo personalo darbo užmokestis ir su juo susijusios išlaidos.</w:t>
            </w:r>
          </w:p>
          <w:p w14:paraId="6F3CFF38" w14:textId="631047AE" w:rsidR="009320A6" w:rsidRPr="005B6191" w:rsidRDefault="00741CA5" w:rsidP="00995F3A">
            <w:pPr>
              <w:spacing w:after="160" w:line="259" w:lineRule="auto"/>
              <w:jc w:val="both"/>
              <w:rPr>
                <w:rFonts w:ascii="Times New Roman" w:hAnsi="Times New Roman" w:cs="Times New Roman"/>
                <w:iCs/>
                <w:sz w:val="24"/>
                <w:szCs w:val="24"/>
              </w:rPr>
            </w:pPr>
            <w:r w:rsidRPr="005B6191">
              <w:rPr>
                <w:rFonts w:ascii="Times New Roman" w:hAnsi="Times New Roman" w:cs="Times New Roman"/>
                <w:iCs/>
                <w:sz w:val="24"/>
                <w:szCs w:val="24"/>
              </w:rPr>
              <w:t>1.</w:t>
            </w:r>
            <w:r w:rsidR="00C74E7F" w:rsidRPr="005B6191">
              <w:rPr>
                <w:rFonts w:ascii="Times New Roman" w:hAnsi="Times New Roman" w:cs="Times New Roman"/>
                <w:iCs/>
                <w:sz w:val="24"/>
                <w:szCs w:val="24"/>
              </w:rPr>
              <w:t>2.</w:t>
            </w:r>
            <w:r w:rsidR="008B485E" w:rsidRPr="005B6191">
              <w:rPr>
                <w:rFonts w:ascii="Times New Roman" w:hAnsi="Times New Roman" w:cs="Times New Roman"/>
                <w:iCs/>
                <w:sz w:val="24"/>
                <w:szCs w:val="24"/>
              </w:rPr>
              <w:t>1</w:t>
            </w:r>
            <w:r w:rsidR="001259FF" w:rsidRPr="005B6191">
              <w:rPr>
                <w:rFonts w:ascii="Times New Roman" w:hAnsi="Times New Roman" w:cs="Times New Roman"/>
                <w:iCs/>
                <w:sz w:val="24"/>
                <w:szCs w:val="24"/>
              </w:rPr>
              <w:t>9</w:t>
            </w:r>
            <w:r w:rsidR="00C74E7F" w:rsidRPr="005B6191">
              <w:rPr>
                <w:rFonts w:ascii="Times New Roman" w:hAnsi="Times New Roman" w:cs="Times New Roman"/>
                <w:iCs/>
                <w:sz w:val="24"/>
                <w:szCs w:val="24"/>
              </w:rPr>
              <w:t>.</w:t>
            </w:r>
            <w:r w:rsidR="00C74E7F" w:rsidRPr="005B6191">
              <w:rPr>
                <w:rFonts w:ascii="Times New Roman" w:hAnsi="Times New Roman" w:cs="Times New Roman"/>
                <w:b/>
                <w:bCs/>
                <w:iCs/>
                <w:sz w:val="24"/>
                <w:szCs w:val="24"/>
              </w:rPr>
              <w:t xml:space="preserve"> Kelionės išlaidų fiksuotoji suma</w:t>
            </w:r>
            <w:r w:rsidR="00C74E7F" w:rsidRPr="005B6191">
              <w:rPr>
                <w:rFonts w:ascii="Times New Roman" w:hAnsi="Times New Roman" w:cs="Times New Roman"/>
                <w:iCs/>
                <w:sz w:val="24"/>
                <w:szCs w:val="24"/>
              </w:rPr>
              <w:t xml:space="preserve"> – </w:t>
            </w:r>
            <w:r w:rsidR="00A00B34" w:rsidRPr="005B6191">
              <w:rPr>
                <w:rFonts w:ascii="Times New Roman" w:hAnsi="Times New Roman" w:cs="Times New Roman"/>
                <w:iCs/>
                <w:sz w:val="24"/>
                <w:szCs w:val="24"/>
              </w:rPr>
              <w:t>iš anksto nustatyto dydžio lėšų suma, skirta projekto vykdytojo ir (arba) galutinio naudos gavėjo atstovo kelionės bei apgyvendinimo užsienio valstybėje išlaidoms (ar jų daliai) kompensuoti, kuri pripažįstama tinkamomis finansuoti išlaidomis</w:t>
            </w:r>
            <w:r w:rsidR="00423359" w:rsidRPr="005B6191">
              <w:rPr>
                <w:rFonts w:ascii="Times New Roman" w:hAnsi="Times New Roman" w:cs="Times New Roman"/>
                <w:iCs/>
                <w:sz w:val="24"/>
                <w:szCs w:val="24"/>
              </w:rPr>
              <w:t>,</w:t>
            </w:r>
            <w:r w:rsidR="00A00B34" w:rsidRPr="005B6191">
              <w:rPr>
                <w:rFonts w:ascii="Times New Roman" w:hAnsi="Times New Roman" w:cs="Times New Roman"/>
                <w:iCs/>
                <w:sz w:val="24"/>
                <w:szCs w:val="24"/>
              </w:rPr>
              <w:t xml:space="preserve"> nevertinant faktiškai patirtų išlaidų dydžio ir nereikalaujant išlaidų patyrimą bei apmokėjimą pagrindžiančių apskaitos dokumentų.</w:t>
            </w:r>
            <w:r w:rsidR="009320A6" w:rsidRPr="005B6191">
              <w:rPr>
                <w:rFonts w:ascii="Times New Roman" w:hAnsi="Times New Roman" w:cs="Times New Roman"/>
                <w:iCs/>
                <w:sz w:val="24"/>
                <w:szCs w:val="24"/>
              </w:rPr>
              <w:t>1.2.</w:t>
            </w:r>
            <w:r w:rsidR="00A86D4B" w:rsidRPr="005B6191">
              <w:rPr>
                <w:rFonts w:ascii="Times New Roman" w:hAnsi="Times New Roman" w:cs="Times New Roman"/>
                <w:iCs/>
                <w:sz w:val="24"/>
                <w:szCs w:val="24"/>
              </w:rPr>
              <w:t>20</w:t>
            </w:r>
            <w:r w:rsidR="009320A6" w:rsidRPr="005B6191">
              <w:rPr>
                <w:rFonts w:ascii="Times New Roman" w:hAnsi="Times New Roman" w:cs="Times New Roman"/>
                <w:iCs/>
                <w:sz w:val="24"/>
                <w:szCs w:val="24"/>
              </w:rPr>
              <w:t xml:space="preserve">. Kitos Apraše vartojamos sąvokos suprantamos taip, kaip jos apibrėžtos Reglamente (ES) Nr. </w:t>
            </w:r>
            <w:r w:rsidR="0033357E" w:rsidRPr="005B6191">
              <w:rPr>
                <w:rFonts w:ascii="Times New Roman" w:hAnsi="Times New Roman" w:cs="Times New Roman"/>
                <w:iCs/>
                <w:sz w:val="24"/>
                <w:szCs w:val="24"/>
              </w:rPr>
              <w:t>2023/2831</w:t>
            </w:r>
            <w:r w:rsidR="009320A6" w:rsidRPr="005B6191">
              <w:rPr>
                <w:rFonts w:ascii="Times New Roman" w:hAnsi="Times New Roman" w:cs="Times New Roman"/>
                <w:iCs/>
                <w:sz w:val="24"/>
                <w:szCs w:val="24"/>
              </w:rPr>
              <w:t>, Smulkiojo ir vidutinio verslo plėtros įstatyme ir 2016 m. balandžio 27 d. Europos Parlamento ir Tarybos reglamente (ES) 2016/679 dėl fizinių asmenų apsaugos tvarkant asmens duomenis ir dėl laisvo tokių duomenų judėjimo ir kuriuo panaikinama Direktyva 95/46/EB (Bendrasis duomenų apsaugos reglamentas</w:t>
            </w:r>
            <w:r w:rsidR="00C90D64" w:rsidRPr="005B6191">
              <w:rPr>
                <w:rFonts w:ascii="Times New Roman" w:hAnsi="Times New Roman" w:cs="Times New Roman"/>
                <w:iCs/>
                <w:sz w:val="24"/>
                <w:szCs w:val="24"/>
              </w:rPr>
              <w:t>)</w:t>
            </w:r>
            <w:r w:rsidR="009320A6" w:rsidRPr="005B6191">
              <w:rPr>
                <w:rFonts w:ascii="Times New Roman" w:hAnsi="Times New Roman" w:cs="Times New Roman"/>
                <w:iCs/>
                <w:sz w:val="24"/>
                <w:szCs w:val="24"/>
              </w:rPr>
              <w:t>.</w:t>
            </w:r>
          </w:p>
        </w:tc>
      </w:tr>
      <w:tr w:rsidR="007B187C" w:rsidRPr="005B6191" w14:paraId="73382B10" w14:textId="77777777" w:rsidTr="7A063DE0">
        <w:tc>
          <w:tcPr>
            <w:tcW w:w="5000" w:type="pct"/>
          </w:tcPr>
          <w:p w14:paraId="03ABDC89" w14:textId="04A7BB7E" w:rsidR="007B187C" w:rsidRPr="005B6191" w:rsidRDefault="005C3958" w:rsidP="005C3958">
            <w:pPr>
              <w:rPr>
                <w:rFonts w:ascii="Times New Roman" w:hAnsi="Times New Roman" w:cs="Times New Roman"/>
                <w:b/>
                <w:iCs/>
                <w:sz w:val="24"/>
                <w:szCs w:val="24"/>
              </w:rPr>
            </w:pPr>
            <w:r w:rsidRPr="005B6191">
              <w:rPr>
                <w:rFonts w:ascii="Times New Roman" w:hAnsi="Times New Roman" w:cs="Times New Roman"/>
                <w:b/>
                <w:iCs/>
                <w:sz w:val="24"/>
                <w:szCs w:val="24"/>
              </w:rPr>
              <w:lastRenderedPageBreak/>
              <w:t xml:space="preserve">2. </w:t>
            </w:r>
            <w:r w:rsidR="008611A0" w:rsidRPr="005B6191">
              <w:rPr>
                <w:rFonts w:ascii="Times New Roman" w:hAnsi="Times New Roman" w:cs="Times New Roman"/>
                <w:b/>
                <w:iCs/>
                <w:sz w:val="24"/>
                <w:szCs w:val="24"/>
              </w:rPr>
              <w:t>Reikalavimai projektams</w:t>
            </w:r>
            <w:r w:rsidR="00E812FE" w:rsidRPr="005B6191">
              <w:rPr>
                <w:rFonts w:ascii="Times New Roman" w:hAnsi="Times New Roman" w:cs="Times New Roman"/>
                <w:b/>
                <w:iCs/>
                <w:sz w:val="24"/>
                <w:szCs w:val="24"/>
              </w:rPr>
              <w:t xml:space="preserve">, pareiškėjams ir </w:t>
            </w:r>
            <w:r w:rsidR="008A5A55" w:rsidRPr="005B6191">
              <w:rPr>
                <w:rFonts w:ascii="Times New Roman" w:hAnsi="Times New Roman" w:cs="Times New Roman"/>
                <w:b/>
                <w:iCs/>
                <w:sz w:val="24"/>
                <w:szCs w:val="24"/>
              </w:rPr>
              <w:t xml:space="preserve">galutiniams </w:t>
            </w:r>
            <w:r w:rsidR="006F02DE" w:rsidRPr="005B6191">
              <w:rPr>
                <w:rFonts w:ascii="Times New Roman" w:hAnsi="Times New Roman" w:cs="Times New Roman"/>
                <w:b/>
                <w:iCs/>
                <w:sz w:val="24"/>
                <w:szCs w:val="24"/>
              </w:rPr>
              <w:t>naudos gavėjams</w:t>
            </w:r>
          </w:p>
        </w:tc>
      </w:tr>
      <w:tr w:rsidR="00FD6020" w:rsidRPr="005B6191" w14:paraId="01520644" w14:textId="77777777" w:rsidTr="7A063DE0">
        <w:tc>
          <w:tcPr>
            <w:tcW w:w="5000" w:type="pct"/>
          </w:tcPr>
          <w:p w14:paraId="1931BB39" w14:textId="0192659B" w:rsidR="00514535"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2.1. </w:t>
            </w:r>
            <w:r w:rsidRPr="005B6191">
              <w:rPr>
                <w:rFonts w:ascii="Times New Roman" w:eastAsia="Times New Roman" w:hAnsi="Times New Roman" w:cs="Times New Roman"/>
                <w:b/>
                <w:bCs/>
                <w:iCs/>
                <w:sz w:val="24"/>
                <w:szCs w:val="24"/>
              </w:rPr>
              <w:t>Priemonės tikslas</w:t>
            </w:r>
            <w:r w:rsidRPr="005B6191">
              <w:rPr>
                <w:rFonts w:ascii="Times New Roman" w:eastAsia="Times New Roman" w:hAnsi="Times New Roman" w:cs="Times New Roman"/>
                <w:iCs/>
                <w:sz w:val="24"/>
                <w:szCs w:val="24"/>
              </w:rPr>
              <w:t xml:space="preserve"> – didinti Lietuvos eksporto konkurencingumą, stiprinant Lietuvos įmonių bendradarbiavimą ir įsitraukimą į tarptautines vertės grandines, didinant geografinę diversifikaciją ir orientaciją į sparčiau augančias ne </w:t>
            </w:r>
            <w:r w:rsidR="00861038" w:rsidRPr="005B6191">
              <w:rPr>
                <w:rFonts w:ascii="Times New Roman" w:eastAsia="Times New Roman" w:hAnsi="Times New Roman" w:cs="Times New Roman"/>
                <w:iCs/>
                <w:sz w:val="24"/>
                <w:szCs w:val="24"/>
              </w:rPr>
              <w:t xml:space="preserve">Europos Sąjungos (toliau – </w:t>
            </w:r>
            <w:r w:rsidRPr="005B6191">
              <w:rPr>
                <w:rFonts w:ascii="Times New Roman" w:eastAsia="Times New Roman" w:hAnsi="Times New Roman" w:cs="Times New Roman"/>
                <w:iCs/>
                <w:sz w:val="24"/>
                <w:szCs w:val="24"/>
              </w:rPr>
              <w:t>ES</w:t>
            </w:r>
            <w:r w:rsidR="00861038"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šalių rinkas, didinant aukštųjų (</w:t>
            </w:r>
            <w:r w:rsidR="004528EC" w:rsidRPr="005B6191">
              <w:rPr>
                <w:rFonts w:ascii="Times New Roman" w:eastAsia="Times New Roman" w:hAnsi="Times New Roman" w:cs="Times New Roman"/>
                <w:iCs/>
                <w:sz w:val="24"/>
                <w:szCs w:val="24"/>
              </w:rPr>
              <w:t xml:space="preserve">angl. </w:t>
            </w:r>
            <w:proofErr w:type="spellStart"/>
            <w:r w:rsidRPr="005B6191">
              <w:rPr>
                <w:rFonts w:ascii="Times New Roman" w:eastAsia="Times New Roman" w:hAnsi="Times New Roman" w:cs="Times New Roman"/>
                <w:iCs/>
                <w:sz w:val="24"/>
                <w:szCs w:val="24"/>
              </w:rPr>
              <w:t>high-tech</w:t>
            </w:r>
            <w:proofErr w:type="spellEnd"/>
            <w:r w:rsidRPr="005B6191">
              <w:rPr>
                <w:rFonts w:ascii="Times New Roman" w:eastAsia="Times New Roman" w:hAnsi="Times New Roman" w:cs="Times New Roman"/>
                <w:iCs/>
                <w:sz w:val="24"/>
                <w:szCs w:val="24"/>
              </w:rPr>
              <w:t>) ir aukštesniųjų (</w:t>
            </w:r>
            <w:r w:rsidR="004528EC" w:rsidRPr="005B6191">
              <w:rPr>
                <w:rFonts w:ascii="Times New Roman" w:eastAsia="Times New Roman" w:hAnsi="Times New Roman" w:cs="Times New Roman"/>
                <w:iCs/>
                <w:sz w:val="24"/>
                <w:szCs w:val="24"/>
              </w:rPr>
              <w:t xml:space="preserve">angl. </w:t>
            </w:r>
            <w:proofErr w:type="spellStart"/>
            <w:r w:rsidRPr="005B6191">
              <w:rPr>
                <w:rFonts w:ascii="Times New Roman" w:eastAsia="Times New Roman" w:hAnsi="Times New Roman" w:cs="Times New Roman"/>
                <w:iCs/>
                <w:sz w:val="24"/>
                <w:szCs w:val="24"/>
              </w:rPr>
              <w:t>medium</w:t>
            </w:r>
            <w:proofErr w:type="spellEnd"/>
            <w:r w:rsidRPr="005B6191">
              <w:rPr>
                <w:rFonts w:ascii="Times New Roman" w:eastAsia="Times New Roman" w:hAnsi="Times New Roman" w:cs="Times New Roman"/>
                <w:iCs/>
                <w:sz w:val="24"/>
                <w:szCs w:val="24"/>
              </w:rPr>
              <w:t xml:space="preserve"> </w:t>
            </w:r>
            <w:proofErr w:type="spellStart"/>
            <w:r w:rsidRPr="005B6191">
              <w:rPr>
                <w:rFonts w:ascii="Times New Roman" w:eastAsia="Times New Roman" w:hAnsi="Times New Roman" w:cs="Times New Roman"/>
                <w:iCs/>
                <w:sz w:val="24"/>
                <w:szCs w:val="24"/>
              </w:rPr>
              <w:t>tech</w:t>
            </w:r>
            <w:proofErr w:type="spellEnd"/>
            <w:r w:rsidRPr="005B6191">
              <w:rPr>
                <w:rFonts w:ascii="Times New Roman" w:eastAsia="Times New Roman" w:hAnsi="Times New Roman" w:cs="Times New Roman"/>
                <w:iCs/>
                <w:sz w:val="24"/>
                <w:szCs w:val="24"/>
              </w:rPr>
              <w:t>) technologijų produktų ir aukštųjų technologijų žinioms imlių paslaugų dalį lietuviškos kilmės eksporte.</w:t>
            </w:r>
          </w:p>
          <w:p w14:paraId="41753455" w14:textId="4679845C" w:rsidR="00455E88"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2.2. </w:t>
            </w:r>
            <w:r w:rsidRPr="005B6191">
              <w:rPr>
                <w:rFonts w:ascii="Times New Roman" w:eastAsia="Times New Roman" w:hAnsi="Times New Roman" w:cs="Times New Roman"/>
                <w:b/>
                <w:bCs/>
                <w:iCs/>
                <w:sz w:val="24"/>
                <w:szCs w:val="24"/>
              </w:rPr>
              <w:t>Remiama veikla</w:t>
            </w:r>
            <w:r w:rsidRPr="005B6191">
              <w:rPr>
                <w:rFonts w:ascii="Times New Roman" w:eastAsia="Times New Roman" w:hAnsi="Times New Roman" w:cs="Times New Roman"/>
                <w:iCs/>
                <w:sz w:val="24"/>
                <w:szCs w:val="24"/>
              </w:rPr>
              <w:t xml:space="preserve"> </w:t>
            </w:r>
            <w:r w:rsidR="006B421F"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w:t>
            </w:r>
            <w:r w:rsidR="00867B1B" w:rsidRPr="005B6191">
              <w:rPr>
                <w:rFonts w:ascii="Times New Roman" w:eastAsia="Times New Roman" w:hAnsi="Times New Roman" w:cs="Times New Roman"/>
                <w:iCs/>
                <w:sz w:val="24"/>
                <w:szCs w:val="24"/>
              </w:rPr>
              <w:t>grupinis tarptautinių partnerysčių plėtros iniciatyvų įgyvendinimas, apimantis:</w:t>
            </w:r>
          </w:p>
          <w:p w14:paraId="6E52DDDB" w14:textId="492139BE" w:rsidR="00455E88" w:rsidRPr="005B6191" w:rsidRDefault="00455E88" w:rsidP="009D0767">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2.2.1.</w:t>
            </w:r>
            <w:r w:rsidR="009320A6" w:rsidRPr="005B6191">
              <w:rPr>
                <w:rFonts w:ascii="Times New Roman" w:eastAsia="Times New Roman" w:hAnsi="Times New Roman" w:cs="Times New Roman"/>
                <w:iCs/>
                <w:sz w:val="24"/>
                <w:szCs w:val="24"/>
              </w:rPr>
              <w:t xml:space="preserve"> </w:t>
            </w:r>
            <w:r w:rsidR="004B62F5" w:rsidRPr="005B6191">
              <w:rPr>
                <w:rFonts w:ascii="Times New Roman" w:eastAsia="Times New Roman" w:hAnsi="Times New Roman" w:cs="Times New Roman"/>
                <w:b/>
                <w:bCs/>
                <w:iCs/>
                <w:sz w:val="24"/>
                <w:szCs w:val="24"/>
              </w:rPr>
              <w:t>grupinį įmonių ir jų produkcijos pristatymą užsienyje vykstančiose tarptautinėse parodose</w:t>
            </w:r>
            <w:r w:rsidR="00E027E5" w:rsidRPr="005B6191">
              <w:rPr>
                <w:rFonts w:ascii="Times New Roman" w:hAnsi="Times New Roman" w:cs="Times New Roman"/>
                <w:b/>
                <w:bCs/>
                <w:iCs/>
                <w:color w:val="000000" w:themeColor="text1"/>
                <w:sz w:val="24"/>
                <w:szCs w:val="24"/>
              </w:rPr>
              <w:t xml:space="preserve"> </w:t>
            </w:r>
            <w:r w:rsidR="00822EF0" w:rsidRPr="005B6191">
              <w:rPr>
                <w:rFonts w:ascii="Times New Roman" w:hAnsi="Times New Roman" w:cs="Times New Roman"/>
                <w:iCs/>
                <w:color w:val="000000" w:themeColor="text1"/>
                <w:sz w:val="24"/>
                <w:szCs w:val="24"/>
              </w:rPr>
              <w:t xml:space="preserve">tik </w:t>
            </w:r>
            <w:r w:rsidR="00E027E5" w:rsidRPr="005B6191">
              <w:rPr>
                <w:rFonts w:ascii="Times New Roman" w:hAnsi="Times New Roman" w:cs="Times New Roman"/>
                <w:iCs/>
                <w:color w:val="000000" w:themeColor="text1"/>
                <w:sz w:val="24"/>
                <w:szCs w:val="24"/>
              </w:rPr>
              <w:t>prioritetinės eksporto ir bendradarbiavimo inovacijų srityje rinkose</w:t>
            </w:r>
            <w:r w:rsidR="004B62F5" w:rsidRPr="005B6191">
              <w:rPr>
                <w:rFonts w:ascii="Times New Roman" w:eastAsia="Times New Roman" w:hAnsi="Times New Roman" w:cs="Times New Roman"/>
                <w:iCs/>
                <w:sz w:val="24"/>
                <w:szCs w:val="24"/>
              </w:rPr>
              <w:t>, kai vienoje iniciatyvoje dalyvauja ne mažesnė kaip 5 galutinių naudos gavėjų (įmonių) grupė ir kiekvienam jų atstovauja naudos gavėjo darbuotojas</w:t>
            </w:r>
            <w:r w:rsidR="00902AE8" w:rsidRPr="005B6191">
              <w:rPr>
                <w:rFonts w:ascii="Times New Roman" w:eastAsia="Times New Roman" w:hAnsi="Times New Roman" w:cs="Times New Roman"/>
                <w:iCs/>
                <w:sz w:val="24"/>
                <w:szCs w:val="24"/>
              </w:rPr>
              <w:t xml:space="preserve">. </w:t>
            </w:r>
          </w:p>
          <w:p w14:paraId="1D0EB644" w14:textId="60167ACA" w:rsidR="00514535" w:rsidRPr="005B6191" w:rsidRDefault="00455E88" w:rsidP="009320A6">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sz w:val="24"/>
                <w:szCs w:val="24"/>
              </w:rPr>
              <w:t>2.2.2</w:t>
            </w:r>
            <w:r w:rsidR="00D45C42"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w:t>
            </w:r>
            <w:r w:rsidR="0051456C" w:rsidRPr="005B6191">
              <w:rPr>
                <w:rFonts w:ascii="Times New Roman" w:eastAsia="Times New Roman" w:hAnsi="Times New Roman" w:cs="Times New Roman"/>
                <w:b/>
                <w:bCs/>
                <w:iCs/>
                <w:color w:val="000000" w:themeColor="text1"/>
                <w:sz w:val="24"/>
                <w:szCs w:val="24"/>
              </w:rPr>
              <w:t>grupinį išvykstamųjų verslo misijų organizavimą</w:t>
            </w:r>
            <w:r w:rsidR="0051456C" w:rsidRPr="005B6191">
              <w:rPr>
                <w:rFonts w:ascii="Times New Roman" w:eastAsia="Times New Roman" w:hAnsi="Times New Roman" w:cs="Times New Roman"/>
                <w:iCs/>
                <w:color w:val="000000" w:themeColor="text1"/>
                <w:sz w:val="24"/>
                <w:szCs w:val="24"/>
              </w:rPr>
              <w:t xml:space="preserve"> – ne mažiau kaip 5 galutinių naudos gavėjų (įmonių) delegacijos tikslinį vizitą į užsienio valstybę, skirtą kontaktų paieškai, verslo susitikimų (B2B) organizavimui ir eksporto plėtrai, kai kiekvienam naudos gavėjui atstovauja jo darbuotojas.</w:t>
            </w:r>
            <w:r w:rsidR="00B25FA6" w:rsidRPr="005B6191">
              <w:rPr>
                <w:rFonts w:ascii="Times New Roman" w:eastAsia="Times New Roman" w:hAnsi="Times New Roman" w:cs="Times New Roman"/>
                <w:iCs/>
                <w:color w:val="000000" w:themeColor="text1"/>
                <w:sz w:val="24"/>
                <w:szCs w:val="24"/>
              </w:rPr>
              <w:t xml:space="preserve"> </w:t>
            </w:r>
            <w:r w:rsidR="00DA1CD1" w:rsidRPr="005B6191">
              <w:rPr>
                <w:rFonts w:ascii="Times New Roman" w:eastAsia="Times New Roman" w:hAnsi="Times New Roman" w:cs="Times New Roman"/>
                <w:iCs/>
                <w:color w:val="000000" w:themeColor="text1"/>
                <w:sz w:val="24"/>
                <w:szCs w:val="24"/>
              </w:rPr>
              <w:t>I</w:t>
            </w:r>
            <w:r w:rsidR="00F030C9" w:rsidRPr="005B6191">
              <w:rPr>
                <w:rFonts w:ascii="Times New Roman" w:hAnsi="Times New Roman" w:cs="Times New Roman"/>
                <w:iCs/>
                <w:sz w:val="24"/>
                <w:szCs w:val="24"/>
              </w:rPr>
              <w:t xml:space="preserve">švykstamųjų verslo misijų veiklos gali būti įgyvendinamos </w:t>
            </w:r>
            <w:r w:rsidR="00264931" w:rsidRPr="005B6191">
              <w:rPr>
                <w:rFonts w:ascii="Times New Roman" w:hAnsi="Times New Roman" w:cs="Times New Roman"/>
                <w:iCs/>
                <w:sz w:val="24"/>
                <w:szCs w:val="24"/>
              </w:rPr>
              <w:t>tiek prioritetinės</w:t>
            </w:r>
            <w:r w:rsidR="0004388B" w:rsidRPr="005B6191">
              <w:rPr>
                <w:rFonts w:ascii="Times New Roman" w:hAnsi="Times New Roman" w:cs="Times New Roman"/>
                <w:iCs/>
                <w:sz w:val="24"/>
                <w:szCs w:val="24"/>
              </w:rPr>
              <w:t>e</w:t>
            </w:r>
            <w:r w:rsidR="00264931" w:rsidRPr="005B6191">
              <w:rPr>
                <w:rFonts w:ascii="Times New Roman" w:hAnsi="Times New Roman" w:cs="Times New Roman"/>
                <w:iCs/>
                <w:sz w:val="24"/>
                <w:szCs w:val="24"/>
              </w:rPr>
              <w:t>, tiek kitose</w:t>
            </w:r>
            <w:r w:rsidR="002B65A2" w:rsidRPr="005B6191">
              <w:rPr>
                <w:rFonts w:ascii="Times New Roman" w:hAnsi="Times New Roman" w:cs="Times New Roman"/>
                <w:iCs/>
                <w:sz w:val="24"/>
                <w:szCs w:val="24"/>
              </w:rPr>
              <w:t xml:space="preserve"> užs</w:t>
            </w:r>
            <w:r w:rsidR="00801DDE" w:rsidRPr="005B6191">
              <w:rPr>
                <w:rFonts w:ascii="Times New Roman" w:hAnsi="Times New Roman" w:cs="Times New Roman"/>
                <w:iCs/>
                <w:sz w:val="24"/>
                <w:szCs w:val="24"/>
              </w:rPr>
              <w:t>ienio</w:t>
            </w:r>
            <w:r w:rsidR="00B32048" w:rsidRPr="005B6191">
              <w:rPr>
                <w:rFonts w:ascii="Times New Roman" w:hAnsi="Times New Roman" w:cs="Times New Roman"/>
                <w:iCs/>
                <w:sz w:val="24"/>
                <w:szCs w:val="24"/>
              </w:rPr>
              <w:t xml:space="preserve"> rinkose</w:t>
            </w:r>
            <w:r w:rsidR="00F030C9" w:rsidRPr="005B6191">
              <w:rPr>
                <w:rFonts w:ascii="Times New Roman" w:hAnsi="Times New Roman" w:cs="Times New Roman"/>
                <w:iCs/>
                <w:sz w:val="24"/>
                <w:szCs w:val="24"/>
              </w:rPr>
              <w:t>.</w:t>
            </w:r>
          </w:p>
          <w:p w14:paraId="75F4F3E8" w14:textId="645AFB7F" w:rsidR="0080290E" w:rsidRPr="005B6191" w:rsidRDefault="004B315E" w:rsidP="009320A6">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color w:val="000000" w:themeColor="text1"/>
                <w:sz w:val="24"/>
                <w:szCs w:val="24"/>
              </w:rPr>
              <w:lastRenderedPageBreak/>
              <w:t xml:space="preserve">2.2.3. </w:t>
            </w:r>
            <w:r w:rsidR="00AF54DF" w:rsidRPr="005B6191">
              <w:rPr>
                <w:rFonts w:ascii="Times New Roman" w:eastAsia="Times New Roman" w:hAnsi="Times New Roman" w:cs="Times New Roman"/>
                <w:b/>
                <w:bCs/>
                <w:iCs/>
                <w:color w:val="000000" w:themeColor="text1"/>
                <w:sz w:val="24"/>
                <w:szCs w:val="24"/>
              </w:rPr>
              <w:t>tikslinį atvykstamųjų verslo misijų organizavimą</w:t>
            </w:r>
            <w:r w:rsidR="00AF54DF" w:rsidRPr="005B6191">
              <w:rPr>
                <w:rFonts w:ascii="Times New Roman" w:eastAsia="Times New Roman" w:hAnsi="Times New Roman" w:cs="Times New Roman"/>
                <w:iCs/>
                <w:color w:val="000000" w:themeColor="text1"/>
                <w:sz w:val="24"/>
                <w:szCs w:val="24"/>
              </w:rPr>
              <w:t xml:space="preserve">, kai Lietuvoje priimama ne mažesnė kaip 5 verslo atstovų delegacija iš </w:t>
            </w:r>
            <w:r w:rsidR="0017774A" w:rsidRPr="005B6191">
              <w:rPr>
                <w:rFonts w:ascii="Times New Roman" w:eastAsia="Times New Roman" w:hAnsi="Times New Roman" w:cs="Times New Roman"/>
                <w:iCs/>
                <w:color w:val="000000" w:themeColor="text1"/>
                <w:sz w:val="24"/>
                <w:szCs w:val="24"/>
              </w:rPr>
              <w:t>prioritetinių bei kitų</w:t>
            </w:r>
            <w:r w:rsidR="00CA7EE7" w:rsidRPr="005B6191">
              <w:rPr>
                <w:rFonts w:ascii="Times New Roman" w:eastAsia="Times New Roman" w:hAnsi="Times New Roman" w:cs="Times New Roman"/>
                <w:iCs/>
                <w:color w:val="000000" w:themeColor="text1"/>
                <w:sz w:val="24"/>
                <w:szCs w:val="24"/>
              </w:rPr>
              <w:t xml:space="preserve"> </w:t>
            </w:r>
            <w:r w:rsidR="006108DF" w:rsidRPr="005B6191">
              <w:rPr>
                <w:rFonts w:ascii="Times New Roman" w:eastAsia="Times New Roman" w:hAnsi="Times New Roman" w:cs="Times New Roman"/>
                <w:iCs/>
                <w:color w:val="000000" w:themeColor="text1"/>
                <w:sz w:val="24"/>
                <w:szCs w:val="24"/>
              </w:rPr>
              <w:t>užsienio</w:t>
            </w:r>
            <w:r w:rsidR="00AF54DF" w:rsidRPr="005B6191">
              <w:rPr>
                <w:rFonts w:ascii="Times New Roman" w:eastAsia="Times New Roman" w:hAnsi="Times New Roman" w:cs="Times New Roman"/>
                <w:iCs/>
                <w:color w:val="000000" w:themeColor="text1"/>
                <w:sz w:val="24"/>
                <w:szCs w:val="24"/>
              </w:rPr>
              <w:t xml:space="preserve"> rinkų</w:t>
            </w:r>
            <w:r w:rsidRPr="005B6191">
              <w:rPr>
                <w:rFonts w:ascii="Times New Roman" w:eastAsia="Times New Roman" w:hAnsi="Times New Roman" w:cs="Times New Roman"/>
                <w:iCs/>
                <w:color w:val="000000" w:themeColor="text1"/>
                <w:sz w:val="24"/>
                <w:szCs w:val="24"/>
              </w:rPr>
              <w:t>.</w:t>
            </w:r>
          </w:p>
          <w:p w14:paraId="3E5B1DE5" w14:textId="770C4490" w:rsidR="001857CC" w:rsidRPr="005B6191" w:rsidRDefault="009320A6" w:rsidP="001857CC">
            <w:pPr>
              <w:jc w:val="both"/>
              <w:rPr>
                <w:rFonts w:ascii="Times New Roman" w:hAnsi="Times New Roman" w:cs="Times New Roman"/>
                <w:iCs/>
                <w:color w:val="000000" w:themeColor="text1"/>
                <w:sz w:val="24"/>
                <w:szCs w:val="24"/>
              </w:rPr>
            </w:pPr>
            <w:r w:rsidRPr="005B6191">
              <w:rPr>
                <w:rFonts w:ascii="Times New Roman" w:eastAsia="Times New Roman" w:hAnsi="Times New Roman" w:cs="Times New Roman"/>
                <w:iCs/>
                <w:color w:val="000000" w:themeColor="text1"/>
                <w:sz w:val="24"/>
                <w:szCs w:val="24"/>
              </w:rPr>
              <w:t xml:space="preserve">2.3. </w:t>
            </w:r>
            <w:r w:rsidRPr="005B6191">
              <w:rPr>
                <w:rFonts w:ascii="Times New Roman" w:eastAsia="Times New Roman" w:hAnsi="Times New Roman" w:cs="Times New Roman"/>
                <w:b/>
                <w:bCs/>
                <w:iCs/>
                <w:color w:val="000000" w:themeColor="text1"/>
                <w:sz w:val="24"/>
                <w:szCs w:val="24"/>
              </w:rPr>
              <w:t>Pareiškėjas</w:t>
            </w:r>
            <w:r w:rsidRPr="005B6191">
              <w:rPr>
                <w:rFonts w:ascii="Times New Roman" w:eastAsia="Times New Roman" w:hAnsi="Times New Roman" w:cs="Times New Roman"/>
                <w:iCs/>
                <w:color w:val="000000" w:themeColor="text1"/>
                <w:sz w:val="24"/>
                <w:szCs w:val="24"/>
              </w:rPr>
              <w:t xml:space="preserve"> </w:t>
            </w:r>
            <w:r w:rsidR="006B421F" w:rsidRPr="005B6191">
              <w:rPr>
                <w:rFonts w:ascii="Times New Roman" w:eastAsia="Times New Roman" w:hAnsi="Times New Roman" w:cs="Times New Roman"/>
                <w:iCs/>
                <w:color w:val="000000" w:themeColor="text1"/>
                <w:sz w:val="24"/>
                <w:szCs w:val="24"/>
              </w:rPr>
              <w:t>–</w:t>
            </w:r>
            <w:r w:rsidR="008051A4" w:rsidRPr="005B6191">
              <w:rPr>
                <w:rFonts w:ascii="Times New Roman" w:hAnsi="Times New Roman" w:cs="Times New Roman"/>
                <w:iCs/>
                <w:color w:val="000000" w:themeColor="text1"/>
                <w:sz w:val="24"/>
                <w:szCs w:val="24"/>
              </w:rPr>
              <w:t xml:space="preserve">verslo asociacija, Lietuvos Respublikoje veikianti ne trumpiau kaip trejus metus, arba Lietuvos Respublikos prekybos, pramonės ir amatų rūmų įstatymo nustatyta tvarka įsteigti ir veikiantys </w:t>
            </w:r>
            <w:r w:rsidR="00776D7C" w:rsidRPr="005B6191">
              <w:rPr>
                <w:rFonts w:ascii="Times New Roman" w:hAnsi="Times New Roman" w:cs="Times New Roman"/>
                <w:iCs/>
                <w:color w:val="000000" w:themeColor="text1"/>
                <w:sz w:val="24"/>
                <w:szCs w:val="24"/>
              </w:rPr>
              <w:t>Prekybos</w:t>
            </w:r>
            <w:r w:rsidR="008051A4" w:rsidRPr="005B6191">
              <w:rPr>
                <w:rFonts w:ascii="Times New Roman" w:hAnsi="Times New Roman" w:cs="Times New Roman"/>
                <w:iCs/>
                <w:color w:val="000000" w:themeColor="text1"/>
                <w:sz w:val="24"/>
                <w:szCs w:val="24"/>
              </w:rPr>
              <w:t>, pramonės ir amatų rūmai</w:t>
            </w:r>
            <w:r w:rsidR="00630D0F" w:rsidRPr="005B6191">
              <w:rPr>
                <w:rFonts w:ascii="Times New Roman" w:hAnsi="Times New Roman" w:cs="Times New Roman"/>
                <w:iCs/>
                <w:color w:val="000000" w:themeColor="text1"/>
                <w:sz w:val="24"/>
                <w:szCs w:val="24"/>
              </w:rPr>
              <w:t>.</w:t>
            </w:r>
          </w:p>
          <w:p w14:paraId="2A08739E" w14:textId="1831F18A" w:rsidR="00B019A8" w:rsidRPr="005B6191" w:rsidRDefault="008051A4" w:rsidP="009320A6">
            <w:pPr>
              <w:jc w:val="both"/>
              <w:rPr>
                <w:rFonts w:ascii="Times New Roman" w:hAnsi="Times New Roman" w:cs="Times New Roman"/>
                <w:iCs/>
                <w:sz w:val="24"/>
                <w:szCs w:val="24"/>
              </w:rPr>
            </w:pPr>
            <w:r w:rsidRPr="005B6191">
              <w:rPr>
                <w:rFonts w:ascii="Times New Roman" w:hAnsi="Times New Roman" w:cs="Times New Roman"/>
                <w:iCs/>
                <w:color w:val="000000" w:themeColor="text1"/>
                <w:sz w:val="24"/>
                <w:szCs w:val="24"/>
              </w:rPr>
              <w:t>Pareiškėjas vienija ne mažiau kaip 15 sumaniosios specializacijos srityse veikiančių įmonių ir planuoja teikti projekto įgyvendinimo planą (PĮP) bei gauti subsidiją pagal šį Aprašą remiamoms veikloms įgyvendinti.</w:t>
            </w:r>
          </w:p>
          <w:p w14:paraId="09FF6580" w14:textId="0B1E05CA" w:rsidR="00557499" w:rsidRPr="005B6191" w:rsidRDefault="00082059" w:rsidP="009320A6">
            <w:pPr>
              <w:jc w:val="both"/>
              <w:rPr>
                <w:rFonts w:ascii="Times New Roman" w:hAnsi="Times New Roman" w:cs="Times New Roman"/>
                <w:iCs/>
                <w:sz w:val="24"/>
                <w:szCs w:val="24"/>
              </w:rPr>
            </w:pPr>
            <w:r w:rsidRPr="005B6191">
              <w:rPr>
                <w:rFonts w:ascii="Times New Roman" w:hAnsi="Times New Roman" w:cs="Times New Roman"/>
                <w:iCs/>
                <w:sz w:val="24"/>
                <w:szCs w:val="24"/>
              </w:rPr>
              <w:t>Tais atvejais, kai pareiškėjas turi filialus, padalinius, atstovybes ar kitus struktūrinius vienetus, jie n</w:t>
            </w:r>
            <w:r w:rsidR="006B0608" w:rsidRPr="005B6191">
              <w:rPr>
                <w:rFonts w:ascii="Times New Roman" w:hAnsi="Times New Roman" w:cs="Times New Roman"/>
                <w:iCs/>
                <w:sz w:val="24"/>
                <w:szCs w:val="24"/>
              </w:rPr>
              <w:t>ėra laikomi</w:t>
            </w:r>
            <w:r w:rsidRPr="005B6191">
              <w:rPr>
                <w:rFonts w:ascii="Times New Roman" w:hAnsi="Times New Roman" w:cs="Times New Roman"/>
                <w:iCs/>
                <w:sz w:val="24"/>
                <w:szCs w:val="24"/>
              </w:rPr>
              <w:t xml:space="preserve"> atskirais pareiškėjais</w:t>
            </w:r>
            <w:r w:rsidR="001C72A8" w:rsidRPr="005B6191">
              <w:rPr>
                <w:rFonts w:ascii="Times New Roman" w:hAnsi="Times New Roman" w:cs="Times New Roman"/>
                <w:iCs/>
                <w:sz w:val="24"/>
                <w:szCs w:val="24"/>
              </w:rPr>
              <w:t>.</w:t>
            </w:r>
            <w:r w:rsidR="00474BA6" w:rsidRPr="005B6191">
              <w:rPr>
                <w:rFonts w:ascii="Times New Roman" w:hAnsi="Times New Roman" w:cs="Times New Roman"/>
                <w:iCs/>
                <w:sz w:val="24"/>
                <w:szCs w:val="24"/>
              </w:rPr>
              <w:t xml:space="preserve"> </w:t>
            </w:r>
            <w:r w:rsidR="00C474A8" w:rsidRPr="005B6191">
              <w:rPr>
                <w:rFonts w:ascii="Times New Roman" w:hAnsi="Times New Roman" w:cs="Times New Roman"/>
                <w:iCs/>
                <w:sz w:val="24"/>
                <w:szCs w:val="24"/>
              </w:rPr>
              <w:t xml:space="preserve">Pareiškėjas kartu su jo filialais, padaliniais ar kitais </w:t>
            </w:r>
            <w:r w:rsidR="00044FFE" w:rsidRPr="005B6191">
              <w:rPr>
                <w:rFonts w:ascii="Times New Roman" w:hAnsi="Times New Roman" w:cs="Times New Roman"/>
                <w:iCs/>
                <w:sz w:val="24"/>
                <w:szCs w:val="24"/>
              </w:rPr>
              <w:t xml:space="preserve">struktūriniais </w:t>
            </w:r>
            <w:r w:rsidR="00BE418A" w:rsidRPr="005B6191">
              <w:rPr>
                <w:rFonts w:ascii="Times New Roman" w:hAnsi="Times New Roman" w:cs="Times New Roman"/>
                <w:iCs/>
                <w:sz w:val="24"/>
                <w:szCs w:val="24"/>
              </w:rPr>
              <w:t xml:space="preserve">ar </w:t>
            </w:r>
            <w:r w:rsidR="00C474A8" w:rsidRPr="005B6191">
              <w:rPr>
                <w:rFonts w:ascii="Times New Roman" w:hAnsi="Times New Roman" w:cs="Times New Roman"/>
                <w:iCs/>
                <w:sz w:val="24"/>
                <w:szCs w:val="24"/>
              </w:rPr>
              <w:t xml:space="preserve">kontroliuojamais vienetais laikomas </w:t>
            </w:r>
            <w:r w:rsidR="00BE418A" w:rsidRPr="005B6191">
              <w:rPr>
                <w:rFonts w:ascii="Times New Roman" w:hAnsi="Times New Roman" w:cs="Times New Roman"/>
                <w:iCs/>
                <w:sz w:val="24"/>
                <w:szCs w:val="24"/>
              </w:rPr>
              <w:t xml:space="preserve">vienu </w:t>
            </w:r>
            <w:r w:rsidR="00C474A8" w:rsidRPr="005B6191">
              <w:rPr>
                <w:rFonts w:ascii="Times New Roman" w:hAnsi="Times New Roman" w:cs="Times New Roman"/>
                <w:iCs/>
                <w:sz w:val="24"/>
                <w:szCs w:val="24"/>
              </w:rPr>
              <w:t>pareiškėj</w:t>
            </w:r>
            <w:r w:rsidR="00BE418A" w:rsidRPr="005B6191">
              <w:rPr>
                <w:rFonts w:ascii="Times New Roman" w:hAnsi="Times New Roman" w:cs="Times New Roman"/>
                <w:iCs/>
                <w:sz w:val="24"/>
                <w:szCs w:val="24"/>
              </w:rPr>
              <w:t>u. V</w:t>
            </w:r>
            <w:r w:rsidR="00C474A8" w:rsidRPr="005B6191">
              <w:rPr>
                <w:rFonts w:ascii="Times New Roman" w:hAnsi="Times New Roman" w:cs="Times New Roman"/>
                <w:iCs/>
                <w:sz w:val="24"/>
                <w:szCs w:val="24"/>
              </w:rPr>
              <w:t>ieno kvietimo teikti paraiškas</w:t>
            </w:r>
            <w:r w:rsidR="00DE6305" w:rsidRPr="005B6191">
              <w:rPr>
                <w:rFonts w:ascii="Times New Roman" w:hAnsi="Times New Roman" w:cs="Times New Roman"/>
                <w:iCs/>
                <w:sz w:val="24"/>
                <w:szCs w:val="24"/>
              </w:rPr>
              <w:t xml:space="preserve"> metu gali būti pateikta tik viena paraiška, nepriklausomai nuo to, ar ją teikia pats juridinis asmuo, ar bet kuris jo filialas, padalinys, atstovybė ar kitas</w:t>
            </w:r>
            <w:r w:rsidR="00685A44" w:rsidRPr="005B6191">
              <w:rPr>
                <w:rFonts w:ascii="Times New Roman" w:hAnsi="Times New Roman" w:cs="Times New Roman"/>
                <w:iCs/>
                <w:sz w:val="24"/>
                <w:szCs w:val="24"/>
              </w:rPr>
              <w:t xml:space="preserve"> jo </w:t>
            </w:r>
            <w:r w:rsidR="00DE6305" w:rsidRPr="005B6191">
              <w:rPr>
                <w:rFonts w:ascii="Times New Roman" w:hAnsi="Times New Roman" w:cs="Times New Roman"/>
                <w:iCs/>
                <w:sz w:val="24"/>
                <w:szCs w:val="24"/>
              </w:rPr>
              <w:t xml:space="preserve"> struktūrinis vienetas.</w:t>
            </w:r>
          </w:p>
          <w:p w14:paraId="3D6C7856" w14:textId="30781661" w:rsidR="00514535"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2.4. </w:t>
            </w:r>
            <w:r w:rsidRPr="005B6191">
              <w:rPr>
                <w:rFonts w:ascii="Times New Roman" w:eastAsia="Times New Roman" w:hAnsi="Times New Roman" w:cs="Times New Roman"/>
                <w:b/>
                <w:bCs/>
                <w:iCs/>
                <w:sz w:val="24"/>
                <w:szCs w:val="24"/>
              </w:rPr>
              <w:t>Partneriai negalimi.</w:t>
            </w:r>
          </w:p>
          <w:p w14:paraId="04D587E8" w14:textId="4E94CC3F" w:rsidR="009320A6"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2D0C5B"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 </w:t>
            </w:r>
            <w:r w:rsidRPr="005B6191">
              <w:rPr>
                <w:rFonts w:ascii="Times New Roman" w:eastAsia="Times New Roman" w:hAnsi="Times New Roman" w:cs="Times New Roman"/>
                <w:b/>
                <w:bCs/>
                <w:iCs/>
                <w:sz w:val="24"/>
                <w:szCs w:val="24"/>
              </w:rPr>
              <w:t>Galutinis naudos gavėjas</w:t>
            </w:r>
            <w:r w:rsidRPr="005B6191">
              <w:rPr>
                <w:rFonts w:ascii="Times New Roman" w:eastAsia="Times New Roman" w:hAnsi="Times New Roman" w:cs="Times New Roman"/>
                <w:iCs/>
                <w:sz w:val="24"/>
                <w:szCs w:val="24"/>
              </w:rPr>
              <w:t xml:space="preserve"> turi atitikti šiuos reikalavimus: </w:t>
            </w:r>
          </w:p>
          <w:p w14:paraId="20E3D4E2" w14:textId="24C8C12D"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D316D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.1. yra </w:t>
            </w:r>
            <w:r w:rsidR="008E12EE" w:rsidRPr="005B6191">
              <w:rPr>
                <w:rFonts w:ascii="Times New Roman" w:eastAsia="Times New Roman" w:hAnsi="Times New Roman" w:cs="Times New Roman"/>
                <w:iCs/>
                <w:sz w:val="24"/>
                <w:szCs w:val="24"/>
              </w:rPr>
              <w:t xml:space="preserve">labai maža, maža ar vidutinė įmonė (toliau – </w:t>
            </w:r>
            <w:r w:rsidRPr="005B6191">
              <w:rPr>
                <w:rFonts w:ascii="Times New Roman" w:eastAsia="Times New Roman" w:hAnsi="Times New Roman" w:cs="Times New Roman"/>
                <w:iCs/>
                <w:sz w:val="24"/>
                <w:szCs w:val="24"/>
              </w:rPr>
              <w:t>MVĮ</w:t>
            </w:r>
            <w:r w:rsidR="008E12EE"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turinti pajamų ir darbuotojų ir vykdanti arba pasirengusi vykdyti savo pagamintos produkcijos (gaminių ir (ar) paslaugų) eksportą; </w:t>
            </w:r>
          </w:p>
          <w:p w14:paraId="5F6A9EDE" w14:textId="621DF7F0" w:rsidR="00455E88" w:rsidRPr="005B6191" w:rsidRDefault="00455E88" w:rsidP="74A7A51C">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D316D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.2. veikia vienoje iš sumaniosios specializacijos sričių: sveikatos technologijų ir biotechnologijų; naujų gamybos procesų, medžiagų ir technologijų; informacinių ir ryšių technologijų. Veiklų, patenkančių į sumaniosios specializacijos prioritetus, EVRK kodai pateikti </w:t>
            </w:r>
            <w:r w:rsidR="004C1660" w:rsidRPr="005B6191">
              <w:rPr>
                <w:rFonts w:ascii="Times New Roman" w:eastAsia="Times New Roman" w:hAnsi="Times New Roman" w:cs="Times New Roman"/>
                <w:iCs/>
                <w:sz w:val="24"/>
                <w:szCs w:val="24"/>
              </w:rPr>
              <w:t>Studijos „Mokslinių tyrimų ir eksperimentinės plėtros ir inovacijų (sumaniosios specializacijos) prioritetų stebėsenos ir vertinimo gairės“ priede</w:t>
            </w:r>
            <w:r w:rsidR="009D3B37" w:rsidRPr="005B6191">
              <w:rPr>
                <w:rFonts w:ascii="Times New Roman" w:eastAsia="Times New Roman" w:hAnsi="Times New Roman" w:cs="Times New Roman"/>
                <w:iCs/>
                <w:sz w:val="24"/>
                <w:szCs w:val="24"/>
              </w:rPr>
              <w:t xml:space="preserve"> Nr. 4</w:t>
            </w:r>
            <w:r w:rsidR="004C1660" w:rsidRPr="005B6191">
              <w:rPr>
                <w:rFonts w:ascii="Times New Roman" w:eastAsia="Times New Roman" w:hAnsi="Times New Roman" w:cs="Times New Roman"/>
                <w:iCs/>
                <w:sz w:val="24"/>
                <w:szCs w:val="24"/>
              </w:rPr>
              <w:t xml:space="preserve">“ </w:t>
            </w:r>
            <w:r w:rsidRPr="005B6191">
              <w:rPr>
                <w:rFonts w:ascii="Times New Roman" w:eastAsia="Times New Roman" w:hAnsi="Times New Roman" w:cs="Times New Roman"/>
                <w:iCs/>
                <w:sz w:val="24"/>
                <w:szCs w:val="24"/>
              </w:rPr>
              <w:t xml:space="preserve">: </w:t>
            </w:r>
            <w:r w:rsidR="00D05C16" w:rsidRPr="005B6191">
              <w:rPr>
                <w:rFonts w:ascii="Times New Roman" w:hAnsi="Times New Roman" w:cs="Times New Roman"/>
                <w:iCs/>
                <w:sz w:val="24"/>
                <w:szCs w:val="24"/>
              </w:rPr>
              <w:t>https://inovacijuagentura.lt/site/binaries/content/assets/analitika/inovacijos-new/2025-smart-ataskaita-2026-01-15.pdf</w:t>
            </w:r>
            <w:r w:rsidRPr="005B6191">
              <w:rPr>
                <w:rFonts w:ascii="Times New Roman" w:eastAsia="Times New Roman" w:hAnsi="Times New Roman" w:cs="Times New Roman"/>
                <w:iCs/>
                <w:sz w:val="24"/>
                <w:szCs w:val="24"/>
              </w:rPr>
              <w:t>;</w:t>
            </w:r>
          </w:p>
          <w:p w14:paraId="185D9067" w14:textId="47F56700"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D316D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.3. yra įvykdęs įsipareigojimus, susijusius su mokesčių, įskaitant socialinio draudimo įmokas, mokėjimu pagal Lietuvos Respublikos teisės aktus (toliau – įsipareigojimai), išskyrus atvejus, kai pareiškėjo įsiskolinimo suma neviršija 50 (penkiasdešimt) eurų. Ši nuostata netaikoma, jei galutinis naudos gavėjas yra įsipareigojęs sumokėti mokesčius, įskaitant socialinio draudimo įmokas, ir dėl to yra laikomas įvykdžiusiu įsipareigojimus; </w:t>
            </w:r>
          </w:p>
          <w:p w14:paraId="58798C85" w14:textId="5C81C0E1"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D316D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.4. jam nėra iškelta byla dėl nemokumo, nėra pradėtas ikiteisminis tyrimas dėl ekonominės veiklos arba jis nėra likviduojamas, nėra priimtas kreditorių susirinkimo nutarimas bankroto procedūras atlikti ne teismo tvarka;</w:t>
            </w:r>
          </w:p>
          <w:p w14:paraId="4A10A0A2" w14:textId="3010C829"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D316D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.5. galutinis naudos gavėjas ir jo atstovas, turintis teisę galutinio naudos gavėjo vardu sudaryti sandorį, buhalteris arba kitas asmuo, turintis teisę surašyti ir pasirašyti galutinio naudos gavėjo apskaitos dokumentus, neturi neišnykusio arba nepanaikinto teistumo arba dėl jų per pastaruosius 5 metus nebuvo priimtas ir įsiteisėjęs apkaltinamasis teismo nuosprendis už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parengtos vadovaujantis Europos Sąjungos sutarties K.3 straipsniu, 1 straipsnio </w:t>
            </w:r>
            <w:r w:rsidR="00510804" w:rsidRPr="005B6191">
              <w:rPr>
                <w:rFonts w:ascii="Times New Roman" w:eastAsia="Times New Roman" w:hAnsi="Times New Roman" w:cs="Times New Roman"/>
                <w:iCs/>
                <w:sz w:val="24"/>
                <w:szCs w:val="24"/>
              </w:rPr>
              <w:t xml:space="preserve">1 </w:t>
            </w:r>
            <w:r w:rsidRPr="005B6191">
              <w:rPr>
                <w:rFonts w:ascii="Times New Roman" w:eastAsia="Times New Roman" w:hAnsi="Times New Roman" w:cs="Times New Roman"/>
                <w:iCs/>
                <w:sz w:val="24"/>
                <w:szCs w:val="24"/>
              </w:rPr>
              <w:t>dalyje, nusikalstamą bankrotą, teroristinį ir su teroristine veikla susijusį nusikaltimą, nusikalstamu būdu gauto turto legalizavimą, prekybą žmonėmis, vaiko pirkimą arba pardavimą;</w:t>
            </w:r>
          </w:p>
          <w:p w14:paraId="7AEF4A47" w14:textId="22FAD3F1" w:rsidR="00455E88" w:rsidRPr="005B6191" w:rsidRDefault="00455E88" w:rsidP="00455E88">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sz w:val="24"/>
                <w:szCs w:val="24"/>
              </w:rPr>
              <w:t>2.</w:t>
            </w:r>
            <w:r w:rsidR="00D25DD4"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.6. yra pateikęs Juridinių asmenų registrui metinių finansinių ataskaitų rinkinius, taip pat metinių konsoliduotųjų finansinių ataskaitų rinkinius, kaip nustatyta Juridinių asmenų registro nuostatuose, patvirtintuose Lietuvos Respublikos Vyriausybės 2003 m. lapkričio 12 d. nutarimu Nr</w:t>
            </w:r>
            <w:r w:rsidR="00625C53" w:rsidRPr="005B6191">
              <w:rPr>
                <w:rFonts w:ascii="Times New Roman" w:eastAsia="Times New Roman" w:hAnsi="Times New Roman" w:cs="Times New Roman"/>
                <w:iCs/>
                <w:sz w:val="24"/>
                <w:szCs w:val="24"/>
              </w:rPr>
              <w:t>. </w:t>
            </w:r>
            <w:r w:rsidRPr="005B6191">
              <w:rPr>
                <w:rFonts w:ascii="Times New Roman" w:eastAsia="Times New Roman" w:hAnsi="Times New Roman" w:cs="Times New Roman"/>
                <w:iCs/>
                <w:sz w:val="24"/>
                <w:szCs w:val="24"/>
              </w:rPr>
              <w:t xml:space="preserve">1407 „Dėl </w:t>
            </w:r>
            <w:r w:rsidRPr="005B6191">
              <w:rPr>
                <w:rFonts w:ascii="Times New Roman" w:eastAsia="Times New Roman" w:hAnsi="Times New Roman" w:cs="Times New Roman"/>
                <w:iCs/>
                <w:color w:val="000000" w:themeColor="text1"/>
                <w:sz w:val="24"/>
                <w:szCs w:val="24"/>
              </w:rPr>
              <w:t>Juridinių asmenų registro nuostatų patvirtinimo</w:t>
            </w:r>
            <w:r w:rsidR="00134238" w:rsidRPr="005B6191">
              <w:rPr>
                <w:rFonts w:ascii="Times New Roman" w:eastAsia="Times New Roman" w:hAnsi="Times New Roman" w:cs="Times New Roman"/>
                <w:iCs/>
                <w:color w:val="000000" w:themeColor="text1"/>
                <w:sz w:val="24"/>
                <w:szCs w:val="24"/>
              </w:rPr>
              <w:t>“;</w:t>
            </w:r>
          </w:p>
          <w:p w14:paraId="5EFA1755" w14:textId="0CF257DF" w:rsidR="00134238" w:rsidRPr="005B6191" w:rsidRDefault="00134238" w:rsidP="00134238">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lastRenderedPageBreak/>
              <w:t>2.5.7. galutiniam</w:t>
            </w:r>
            <w:r w:rsidR="00B03511" w:rsidRPr="005B6191">
              <w:rPr>
                <w:rFonts w:ascii="Times New Roman" w:hAnsi="Times New Roman" w:cs="Times New Roman"/>
                <w:iCs/>
                <w:color w:val="000000" w:themeColor="text1"/>
                <w:sz w:val="24"/>
                <w:szCs w:val="24"/>
              </w:rPr>
              <w:t>s</w:t>
            </w:r>
            <w:r w:rsidRPr="005B6191">
              <w:rPr>
                <w:rFonts w:ascii="Times New Roman" w:hAnsi="Times New Roman" w:cs="Times New Roman"/>
                <w:iCs/>
                <w:color w:val="000000" w:themeColor="text1"/>
                <w:sz w:val="24"/>
                <w:szCs w:val="24"/>
              </w:rPr>
              <w:t xml:space="preserve"> naudos gavėj</w:t>
            </w:r>
            <w:r w:rsidR="00B03511" w:rsidRPr="005B6191">
              <w:rPr>
                <w:rFonts w:ascii="Times New Roman" w:hAnsi="Times New Roman" w:cs="Times New Roman"/>
                <w:iCs/>
                <w:color w:val="000000" w:themeColor="text1"/>
                <w:sz w:val="24"/>
                <w:szCs w:val="24"/>
              </w:rPr>
              <w:t>ams</w:t>
            </w:r>
            <w:r w:rsidRPr="005B6191">
              <w:rPr>
                <w:rFonts w:ascii="Times New Roman" w:hAnsi="Times New Roman" w:cs="Times New Roman"/>
                <w:iCs/>
                <w:color w:val="000000" w:themeColor="text1"/>
                <w:sz w:val="24"/>
                <w:szCs w:val="24"/>
              </w:rPr>
              <w:t xml:space="preserve"> subsidija gali būti skiriama visose srityse, išskyrus Reglamento (ES) Nr. 2023/2831 1 straipsnio 1 dalyje išvardytus sektorius bei veiklas.</w:t>
            </w:r>
          </w:p>
          <w:p w14:paraId="5AB4F700" w14:textId="7989AE4B" w:rsidR="00455E88" w:rsidRPr="005B6191" w:rsidRDefault="006A018B"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2.6</w:t>
            </w:r>
            <w:r w:rsidR="00455E88" w:rsidRPr="005B6191">
              <w:rPr>
                <w:rFonts w:ascii="Times New Roman" w:eastAsia="Times New Roman" w:hAnsi="Times New Roman" w:cs="Times New Roman"/>
                <w:iCs/>
                <w:sz w:val="24"/>
                <w:szCs w:val="24"/>
              </w:rPr>
              <w:t>. Pagal Aprašą projekte negali dalyvauti pareiškėjas ir galutinis naudos gavėjas, kuris atitinka nors vieną iš šių sąlygų:</w:t>
            </w:r>
          </w:p>
          <w:p w14:paraId="6B74A0C0" w14:textId="70647647"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2.6.1. kuriam taikomas neįvykdytas vykdomasis raštas išieškoti lėšas po ankstesnio Europos Komisijos sprendimo, kuriuo pagalba pripažinta neteisėta ir nesuderinama su vidaus rinka;</w:t>
            </w:r>
          </w:p>
          <w:p w14:paraId="7447D936" w14:textId="6D9482E4"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2.6.2. 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Lietuvos Respublikos tarptautinių sankcijų įstatymo 7 straipsniu, arba veikloje, veiksmuose, sandoriuose dalyvauja užsieniečiai, įtraukti į užsieniečių, kuriems draudžiama atvykti į Lietuvos Respubliką, viešąjį sąrašą, skelbiamą Migracijos departamento prie Lietuvos Respublikos vidaus reikalų ministerijos interneto svetainėje </w:t>
            </w:r>
            <w:r w:rsidR="00F0632B" w:rsidRPr="005B6191">
              <w:rPr>
                <w:rFonts w:ascii="Times New Roman" w:eastAsia="Times New Roman" w:hAnsi="Times New Roman" w:cs="Times New Roman"/>
                <w:iCs/>
                <w:sz w:val="24"/>
                <w:szCs w:val="24"/>
              </w:rPr>
              <w:t>www.migracija.lt</w:t>
            </w:r>
            <w:r w:rsidRPr="005B6191">
              <w:rPr>
                <w:rFonts w:ascii="Times New Roman" w:eastAsia="Times New Roman" w:hAnsi="Times New Roman" w:cs="Times New Roman"/>
                <w:iCs/>
                <w:sz w:val="24"/>
                <w:szCs w:val="24"/>
              </w:rPr>
              <w:t>;</w:t>
            </w:r>
          </w:p>
          <w:p w14:paraId="0364E960" w14:textId="15866735"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2.6.3. kurį kontroliuojantys asmenys yra fiziniai asmenys, nuolat gyvenantys Rusijos Federacijoje, Baltarusijos Respublikoje arba turintys šių valstybių pilietybę ir neturintys galiojančio leidimo gyventi Lietuvoje, taip pat fiziniai asmenys, nuolat gyvenantys Ukrainos teritorijos dalyse: aneksuotoje Krymo ir kitose Ukrainos Vyriausybės nekontroliuojamose teritorijose, Moldovos Respublikos Vyriausybės nekontroliuojamoje </w:t>
            </w:r>
            <w:proofErr w:type="spellStart"/>
            <w:r w:rsidRPr="005B6191">
              <w:rPr>
                <w:rFonts w:ascii="Times New Roman" w:eastAsia="Times New Roman" w:hAnsi="Times New Roman" w:cs="Times New Roman"/>
                <w:iCs/>
                <w:sz w:val="24"/>
                <w:szCs w:val="24"/>
              </w:rPr>
              <w:t>Padniestrės</w:t>
            </w:r>
            <w:proofErr w:type="spellEnd"/>
            <w:r w:rsidRPr="005B6191">
              <w:rPr>
                <w:rFonts w:ascii="Times New Roman" w:eastAsia="Times New Roman" w:hAnsi="Times New Roman" w:cs="Times New Roman"/>
                <w:iCs/>
                <w:sz w:val="24"/>
                <w:szCs w:val="24"/>
              </w:rPr>
              <w:t xml:space="preserve"> teritorijoje, </w:t>
            </w:r>
            <w:proofErr w:type="spellStart"/>
            <w:r w:rsidRPr="005B6191">
              <w:rPr>
                <w:rFonts w:ascii="Times New Roman" w:eastAsia="Times New Roman" w:hAnsi="Times New Roman" w:cs="Times New Roman"/>
                <w:iCs/>
                <w:sz w:val="24"/>
                <w:szCs w:val="24"/>
              </w:rPr>
              <w:t>Sakartvelo</w:t>
            </w:r>
            <w:proofErr w:type="spellEnd"/>
            <w:r w:rsidRPr="005B6191">
              <w:rPr>
                <w:rFonts w:ascii="Times New Roman" w:eastAsia="Times New Roman" w:hAnsi="Times New Roman" w:cs="Times New Roman"/>
                <w:iCs/>
                <w:sz w:val="24"/>
                <w:szCs w:val="24"/>
              </w:rPr>
              <w:t xml:space="preserve"> Vyriausybės nekontroliuojamose Abchazijos ir Pietų Osetijos teritorijose, arba turintys šių teritorijų pilietybę ir neturintys galiojančio leidimo gyventi Lietuvoje;</w:t>
            </w:r>
          </w:p>
          <w:p w14:paraId="5159CBFC" w14:textId="6CA2F220"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2.6.4. nesugrąžinęs anksčiau gautos valstybės pagalbos, kurią valstybė iš savo išteklių teikia tam tikriems ūkio subjektams arba tam tikroms prekėms gaminti ar paslaugoms teikti, suteikdama išskirtinę ekonominę naudą, kurios neatsirastų rinkos sąlygomis ir kuri iškraipo konkurenciją bei veikia prekybą tarp Europos Sąjungos valstybių narių ir Europos Komisijos sprendimu yra pripažinta neteisėta ir nesuderinama su vidaus rinka, kaip tai nu</w:t>
            </w:r>
            <w:r w:rsidR="00FF6996" w:rsidRPr="005B6191">
              <w:rPr>
                <w:rFonts w:ascii="Times New Roman" w:eastAsia="Times New Roman" w:hAnsi="Times New Roman" w:cs="Times New Roman"/>
                <w:iCs/>
                <w:sz w:val="24"/>
                <w:szCs w:val="24"/>
              </w:rPr>
              <w:t>r</w:t>
            </w:r>
            <w:r w:rsidRPr="005B6191">
              <w:rPr>
                <w:rFonts w:ascii="Times New Roman" w:eastAsia="Times New Roman" w:hAnsi="Times New Roman" w:cs="Times New Roman"/>
                <w:iCs/>
                <w:sz w:val="24"/>
                <w:szCs w:val="24"/>
              </w:rPr>
              <w:t xml:space="preserve">odyta 2015 m. liepos 13 d. Tarybos reglamente (ES) 2015/1589, nustatančiame išsamias Sutarties dėl Europos Sąjungos veikimo 108 straipsnio taikymo taisykles. Finansavimas taip pat neskiriamas, jeigu nors viena pareiškėjo vykdoma ūkinė veikla priskiriama Reglamento (ES) Nr. </w:t>
            </w:r>
            <w:r w:rsidR="009D5C3F" w:rsidRPr="005B6191">
              <w:rPr>
                <w:rFonts w:ascii="Times New Roman" w:hAnsi="Times New Roman" w:cs="Times New Roman"/>
                <w:iCs/>
                <w:sz w:val="24"/>
                <w:szCs w:val="24"/>
              </w:rPr>
              <w:t>2023/2831</w:t>
            </w:r>
            <w:r w:rsidRPr="005B6191">
              <w:rPr>
                <w:rFonts w:ascii="Times New Roman" w:eastAsia="Times New Roman" w:hAnsi="Times New Roman" w:cs="Times New Roman"/>
                <w:iCs/>
                <w:sz w:val="24"/>
                <w:szCs w:val="24"/>
              </w:rPr>
              <w:t xml:space="preserve"> 1 straipsnio 1 dalyje išvardytiems sektoriams.</w:t>
            </w:r>
          </w:p>
          <w:p w14:paraId="5A6502EF" w14:textId="2CAF442C" w:rsidR="00F36BCD" w:rsidRPr="005B6191" w:rsidRDefault="00E5514B"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2.6.5. kuris turi arba nėra nutraukęs prekybinių įsipareigojimų su Rusijos Federacijos, Baltarusijos Respublikos, Rusijos Federacijos aneksuoto Krymo, Moldovos Respublikos Vyriausybės nekontroliuojamos </w:t>
            </w:r>
            <w:proofErr w:type="spellStart"/>
            <w:r w:rsidRPr="005B6191">
              <w:rPr>
                <w:rFonts w:ascii="Times New Roman" w:eastAsia="Times New Roman" w:hAnsi="Times New Roman" w:cs="Times New Roman"/>
                <w:iCs/>
                <w:sz w:val="24"/>
                <w:szCs w:val="24"/>
              </w:rPr>
              <w:t>Padniestrės</w:t>
            </w:r>
            <w:proofErr w:type="spellEnd"/>
            <w:r w:rsidRPr="005B6191">
              <w:rPr>
                <w:rFonts w:ascii="Times New Roman" w:eastAsia="Times New Roman" w:hAnsi="Times New Roman" w:cs="Times New Roman"/>
                <w:iCs/>
                <w:sz w:val="24"/>
                <w:szCs w:val="24"/>
              </w:rPr>
              <w:t xml:space="preserve"> teritorijos bei </w:t>
            </w:r>
            <w:proofErr w:type="spellStart"/>
            <w:r w:rsidRPr="005B6191">
              <w:rPr>
                <w:rFonts w:ascii="Times New Roman" w:eastAsia="Times New Roman" w:hAnsi="Times New Roman" w:cs="Times New Roman"/>
                <w:iCs/>
                <w:sz w:val="24"/>
                <w:szCs w:val="24"/>
              </w:rPr>
              <w:t>Sakartvelo</w:t>
            </w:r>
            <w:proofErr w:type="spellEnd"/>
            <w:r w:rsidRPr="005B6191">
              <w:rPr>
                <w:rFonts w:ascii="Times New Roman" w:eastAsia="Times New Roman" w:hAnsi="Times New Roman" w:cs="Times New Roman"/>
                <w:iCs/>
                <w:sz w:val="24"/>
                <w:szCs w:val="24"/>
              </w:rPr>
              <w:t xml:space="preserve"> Vyriausybės nekontroliuojamos Abchazijos ir Pietų Osetijos teritorijos fiziniais ir (ar) juridiniais asmenimis ne vėliau kaip iki 2022 m. rugpjūčio 31 dienos. Šį reikalavimą projekto vykdytojas </w:t>
            </w:r>
            <w:r w:rsidR="008B1135" w:rsidRPr="005B6191">
              <w:rPr>
                <w:rFonts w:ascii="Times New Roman" w:eastAsia="Times New Roman" w:hAnsi="Times New Roman" w:cs="Times New Roman"/>
                <w:iCs/>
                <w:sz w:val="24"/>
                <w:szCs w:val="24"/>
              </w:rPr>
              <w:t>ir (ar) galutinis naudos gavėjas turi atitikti visą projekto įgyvendinimo laikotarpį. Nustačius šio papunkčio reikalavimo neatitikimą, projekto finansavimo sutartis nutraukiama, o iš projekto vykdytojo ir (ar) galutinio naudos gavėjo susigrąžinamos jam išmokėtos valstybės biudžeto lėšos.  [</w:t>
            </w:r>
          </w:p>
          <w:p w14:paraId="7CF360A7" w14:textId="6E07B960"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514535" w:rsidRPr="005B6191">
              <w:rPr>
                <w:rFonts w:ascii="Times New Roman" w:eastAsia="Times New Roman" w:hAnsi="Times New Roman" w:cs="Times New Roman"/>
                <w:iCs/>
                <w:sz w:val="24"/>
                <w:szCs w:val="24"/>
              </w:rPr>
              <w:t>7</w:t>
            </w:r>
            <w:r w:rsidRPr="005B6191">
              <w:rPr>
                <w:rFonts w:ascii="Times New Roman" w:eastAsia="Times New Roman" w:hAnsi="Times New Roman" w:cs="Times New Roman"/>
                <w:iCs/>
                <w:sz w:val="24"/>
                <w:szCs w:val="24"/>
              </w:rPr>
              <w:t xml:space="preserve">. Galutinis naudos gavėjas turi būti registruotas </w:t>
            </w:r>
            <w:r w:rsidR="00DB67EC" w:rsidRPr="005B6191">
              <w:rPr>
                <w:rFonts w:ascii="Times New Roman" w:eastAsia="Times New Roman" w:hAnsi="Times New Roman" w:cs="Times New Roman"/>
                <w:iCs/>
                <w:sz w:val="24"/>
                <w:szCs w:val="24"/>
              </w:rPr>
              <w:t>V</w:t>
            </w:r>
            <w:r w:rsidR="00347CA7">
              <w:rPr>
                <w:rFonts w:ascii="Times New Roman" w:eastAsia="Times New Roman" w:hAnsi="Times New Roman" w:cs="Times New Roman"/>
                <w:iCs/>
                <w:sz w:val="24"/>
                <w:szCs w:val="24"/>
              </w:rPr>
              <w:t>š</w:t>
            </w:r>
            <w:r w:rsidR="00DB67EC" w:rsidRPr="005B6191">
              <w:rPr>
                <w:rFonts w:ascii="Times New Roman" w:eastAsia="Times New Roman" w:hAnsi="Times New Roman" w:cs="Times New Roman"/>
                <w:iCs/>
                <w:sz w:val="24"/>
                <w:szCs w:val="24"/>
              </w:rPr>
              <w:t xml:space="preserve">Į Inovacijų </w:t>
            </w:r>
            <w:r w:rsidR="00184D15" w:rsidRPr="005B6191">
              <w:rPr>
                <w:rFonts w:ascii="Times New Roman" w:eastAsia="Times New Roman" w:hAnsi="Times New Roman" w:cs="Times New Roman"/>
                <w:iCs/>
                <w:sz w:val="24"/>
                <w:szCs w:val="24"/>
              </w:rPr>
              <w:t>a</w:t>
            </w:r>
            <w:r w:rsidRPr="005B6191">
              <w:rPr>
                <w:rFonts w:ascii="Times New Roman" w:eastAsia="Times New Roman" w:hAnsi="Times New Roman" w:cs="Times New Roman"/>
                <w:iCs/>
                <w:sz w:val="24"/>
                <w:szCs w:val="24"/>
              </w:rPr>
              <w:t>gentūros</w:t>
            </w:r>
            <w:r w:rsidR="00184D15" w:rsidRPr="005B6191">
              <w:rPr>
                <w:rFonts w:ascii="Times New Roman" w:eastAsia="Times New Roman" w:hAnsi="Times New Roman" w:cs="Times New Roman"/>
                <w:iCs/>
                <w:sz w:val="24"/>
                <w:szCs w:val="24"/>
              </w:rPr>
              <w:t xml:space="preserve"> (toliau – Agentūra)</w:t>
            </w:r>
            <w:r w:rsidRPr="005B6191">
              <w:rPr>
                <w:rFonts w:ascii="Times New Roman" w:eastAsia="Times New Roman" w:hAnsi="Times New Roman" w:cs="Times New Roman"/>
                <w:iCs/>
                <w:sz w:val="24"/>
                <w:szCs w:val="24"/>
              </w:rPr>
              <w:t xml:space="preserve"> vystomoje eksportuotojų duomenų bazėje, kuri pasiekiama interneto svetainėje  </w:t>
            </w:r>
            <w:r w:rsidR="00F0632B" w:rsidRPr="005B6191">
              <w:rPr>
                <w:rFonts w:ascii="Times New Roman" w:eastAsia="Times New Roman" w:hAnsi="Times New Roman" w:cs="Times New Roman"/>
                <w:iCs/>
                <w:sz w:val="24"/>
                <w:szCs w:val="24"/>
              </w:rPr>
              <w:t>https://b2lithuania.com/</w:t>
            </w:r>
            <w:r w:rsidRPr="005B6191">
              <w:rPr>
                <w:rFonts w:ascii="Times New Roman" w:eastAsia="Times New Roman" w:hAnsi="Times New Roman" w:cs="Times New Roman"/>
                <w:iCs/>
                <w:sz w:val="24"/>
                <w:szCs w:val="24"/>
              </w:rPr>
              <w:t xml:space="preserve">. </w:t>
            </w:r>
          </w:p>
          <w:p w14:paraId="1FCFEC44" w14:textId="43B4AB68" w:rsidR="00455E88" w:rsidRPr="005B6191" w:rsidRDefault="00455E88" w:rsidP="00455E88">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514535" w:rsidRPr="005B6191">
              <w:rPr>
                <w:rFonts w:ascii="Times New Roman" w:eastAsia="Times New Roman" w:hAnsi="Times New Roman" w:cs="Times New Roman"/>
                <w:iCs/>
                <w:sz w:val="24"/>
                <w:szCs w:val="24"/>
              </w:rPr>
              <w:t>8</w:t>
            </w:r>
            <w:r w:rsidRPr="005B6191">
              <w:rPr>
                <w:rFonts w:ascii="Times New Roman" w:eastAsia="Times New Roman" w:hAnsi="Times New Roman" w:cs="Times New Roman"/>
                <w:iCs/>
                <w:sz w:val="24"/>
                <w:szCs w:val="24"/>
              </w:rPr>
              <w:t>. Projekto vykdytojas yra atsakingas už projekte dalyvaujančių įmonių, kurios yra laikomos galutiniais projekto naudos gavėjais, atitiktį Aprašo reikalavimams visu projekto veiklos, kurioje dalyvauja galutinis naudos gavėjas, įgyvendinimo laikotarpiu.</w:t>
            </w:r>
          </w:p>
          <w:p w14:paraId="332286A9" w14:textId="48A5AA21" w:rsidR="00514535" w:rsidRPr="005B6191" w:rsidRDefault="00455E88" w:rsidP="009320A6">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sz w:val="24"/>
                <w:szCs w:val="24"/>
              </w:rPr>
              <w:t>2.</w:t>
            </w:r>
            <w:r w:rsidR="00514535" w:rsidRPr="005B6191">
              <w:rPr>
                <w:rFonts w:ascii="Times New Roman" w:eastAsia="Times New Roman" w:hAnsi="Times New Roman" w:cs="Times New Roman"/>
                <w:iCs/>
                <w:sz w:val="24"/>
                <w:szCs w:val="24"/>
              </w:rPr>
              <w:t>9</w:t>
            </w:r>
            <w:r w:rsidRPr="005B6191">
              <w:rPr>
                <w:rFonts w:ascii="Times New Roman" w:eastAsia="Times New Roman" w:hAnsi="Times New Roman" w:cs="Times New Roman"/>
                <w:iCs/>
                <w:sz w:val="24"/>
                <w:szCs w:val="24"/>
              </w:rPr>
              <w:t xml:space="preserve">. Projekte nuosavomis lėšomis gali dalyvauti Lietuvos Respublikoje ne trumpiau kaip vienerius metus veikianti didelė įmonė, turinti pajamų ir darbuotojų ir vykdanti arba pasirengusi vykdyti savo pagamintos produkcijos (gaminių ir (ar) paslaugų) eksportą. Projekto vykdytojas turi užtikrinti </w:t>
            </w:r>
            <w:r w:rsidRPr="005B6191">
              <w:rPr>
                <w:rFonts w:ascii="Times New Roman" w:eastAsia="Times New Roman" w:hAnsi="Times New Roman" w:cs="Times New Roman"/>
                <w:iCs/>
                <w:color w:val="000000" w:themeColor="text1"/>
                <w:sz w:val="24"/>
                <w:szCs w:val="24"/>
              </w:rPr>
              <w:t>tokių įmonių dalyvavimo projekte finansų atskirtį ir pagrįsti šių įmonių prisidėjimą prie projekto veiklos nuosavomis lėšomis.</w:t>
            </w:r>
            <w:r w:rsidR="00C17F8D" w:rsidRPr="005B6191">
              <w:rPr>
                <w:rFonts w:ascii="Times New Roman" w:eastAsia="Times New Roman" w:hAnsi="Times New Roman" w:cs="Times New Roman"/>
                <w:iCs/>
                <w:color w:val="000000" w:themeColor="text1"/>
                <w:sz w:val="24"/>
                <w:szCs w:val="24"/>
              </w:rPr>
              <w:t xml:space="preserve"> Šios įmonės nėra laikomos galutiniais naudos gavėjais.</w:t>
            </w:r>
            <w:r w:rsidRPr="005B6191">
              <w:rPr>
                <w:rFonts w:ascii="Times New Roman" w:eastAsia="Times New Roman" w:hAnsi="Times New Roman" w:cs="Times New Roman"/>
                <w:iCs/>
                <w:color w:val="000000" w:themeColor="text1"/>
                <w:sz w:val="24"/>
                <w:szCs w:val="24"/>
              </w:rPr>
              <w:t xml:space="preserve"> </w:t>
            </w:r>
            <w:r w:rsidR="00127D08" w:rsidRPr="005B6191">
              <w:rPr>
                <w:rFonts w:ascii="Times New Roman" w:eastAsia="Times New Roman" w:hAnsi="Times New Roman" w:cs="Times New Roman"/>
                <w:iCs/>
                <w:color w:val="000000" w:themeColor="text1"/>
                <w:sz w:val="24"/>
                <w:szCs w:val="24"/>
              </w:rPr>
              <w:t xml:space="preserve">Projekto vykdytojas, įtraukdamas į projektą dideles įmones, privalo užtikrinti išlaidų atskirtį ir pagrįsti šių įmonių prisidėjimą bendromis išlaidomis (pvz., stendo ploto, įrangos nuomos). Bendros infrastruktūros išlaidos privalo būti padalintos proporcingai (pvz., pagal įmonių skaičių arba </w:t>
            </w:r>
            <w:r w:rsidR="00127D08" w:rsidRPr="005B6191">
              <w:rPr>
                <w:rFonts w:ascii="Times New Roman" w:eastAsia="Times New Roman" w:hAnsi="Times New Roman" w:cs="Times New Roman"/>
                <w:iCs/>
                <w:color w:val="000000" w:themeColor="text1"/>
                <w:sz w:val="24"/>
                <w:szCs w:val="24"/>
              </w:rPr>
              <w:lastRenderedPageBreak/>
              <w:t>užimamą plotą), ir didelei įmonei tenkanti išlaidų dalis turi būti apmokėta išimtinai jos nuosavomis lėšomis, neįtraukiant šios dalies į projekto tinkamas finansuoti išlaidas.</w:t>
            </w:r>
            <w:r w:rsidRPr="005B6191">
              <w:rPr>
                <w:rFonts w:ascii="Times New Roman" w:eastAsia="Times New Roman" w:hAnsi="Times New Roman" w:cs="Times New Roman"/>
                <w:iCs/>
                <w:color w:val="000000" w:themeColor="text1"/>
                <w:sz w:val="24"/>
                <w:szCs w:val="24"/>
              </w:rPr>
              <w:t xml:space="preserve">  </w:t>
            </w:r>
          </w:p>
          <w:p w14:paraId="522A7A21" w14:textId="77452828" w:rsidR="009320A6" w:rsidRPr="005B6191" w:rsidRDefault="009320A6" w:rsidP="009320A6">
            <w:pPr>
              <w:jc w:val="both"/>
              <w:rPr>
                <w:rFonts w:ascii="Times New Roman" w:eastAsia="Times New Roman" w:hAnsi="Times New Roman" w:cs="Times New Roman"/>
                <w:b/>
                <w:bCs/>
                <w:iCs/>
                <w:color w:val="000000" w:themeColor="text1"/>
                <w:sz w:val="24"/>
                <w:szCs w:val="24"/>
              </w:rPr>
            </w:pPr>
            <w:r w:rsidRPr="005B6191">
              <w:rPr>
                <w:rFonts w:ascii="Times New Roman" w:eastAsia="Times New Roman" w:hAnsi="Times New Roman" w:cs="Times New Roman"/>
                <w:iCs/>
                <w:color w:val="000000" w:themeColor="text1"/>
                <w:sz w:val="24"/>
                <w:szCs w:val="24"/>
              </w:rPr>
              <w:t>2.</w:t>
            </w:r>
            <w:r w:rsidR="00514535" w:rsidRPr="005B6191">
              <w:rPr>
                <w:rFonts w:ascii="Times New Roman" w:eastAsia="Times New Roman" w:hAnsi="Times New Roman" w:cs="Times New Roman"/>
                <w:iCs/>
                <w:color w:val="000000" w:themeColor="text1"/>
                <w:sz w:val="24"/>
                <w:szCs w:val="24"/>
              </w:rPr>
              <w:t>10</w:t>
            </w:r>
            <w:r w:rsidRPr="005B6191">
              <w:rPr>
                <w:rFonts w:ascii="Times New Roman" w:eastAsia="Times New Roman" w:hAnsi="Times New Roman" w:cs="Times New Roman"/>
                <w:iCs/>
                <w:color w:val="000000" w:themeColor="text1"/>
                <w:sz w:val="24"/>
                <w:szCs w:val="24"/>
              </w:rPr>
              <w:t xml:space="preserve">. </w:t>
            </w:r>
            <w:r w:rsidRPr="005B6191">
              <w:rPr>
                <w:rFonts w:ascii="Times New Roman" w:eastAsia="Times New Roman" w:hAnsi="Times New Roman" w:cs="Times New Roman"/>
                <w:b/>
                <w:bCs/>
                <w:iCs/>
                <w:color w:val="000000" w:themeColor="text1"/>
                <w:sz w:val="24"/>
                <w:szCs w:val="24"/>
              </w:rPr>
              <w:t>Reikalavimai projekto veikloms:</w:t>
            </w:r>
          </w:p>
          <w:p w14:paraId="5F0384AB" w14:textId="77777777" w:rsidR="00B60706" w:rsidRPr="005B6191" w:rsidRDefault="7A063DE0" w:rsidP="009D1D77">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color w:val="000000" w:themeColor="text1"/>
                <w:sz w:val="24"/>
                <w:szCs w:val="24"/>
              </w:rPr>
              <w:t>2.10.1. Projekto veiklos vykdomos</w:t>
            </w:r>
            <w:r w:rsidR="00B60706" w:rsidRPr="005B6191">
              <w:rPr>
                <w:rFonts w:ascii="Times New Roman" w:eastAsia="Times New Roman" w:hAnsi="Times New Roman" w:cs="Times New Roman"/>
                <w:iCs/>
                <w:color w:val="000000" w:themeColor="text1"/>
                <w:sz w:val="24"/>
                <w:szCs w:val="24"/>
              </w:rPr>
              <w:t>:</w:t>
            </w:r>
          </w:p>
          <w:p w14:paraId="738CF4D1" w14:textId="0688D2BB" w:rsidR="00477A81" w:rsidRPr="005B6191" w:rsidRDefault="00E91D21" w:rsidP="009D1D77">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color w:val="000000" w:themeColor="text1"/>
                <w:sz w:val="24"/>
                <w:szCs w:val="24"/>
              </w:rPr>
              <w:t>2.10.1.1.</w:t>
            </w:r>
            <w:r w:rsidR="00477A81" w:rsidRPr="005B6191">
              <w:rPr>
                <w:rFonts w:ascii="Times New Roman" w:eastAsia="Times New Roman" w:hAnsi="Times New Roman" w:cs="Times New Roman"/>
                <w:iCs/>
                <w:color w:val="000000" w:themeColor="text1"/>
                <w:sz w:val="24"/>
                <w:szCs w:val="24"/>
              </w:rPr>
              <w:t xml:space="preserve"> Tarptautinių parodų projekto veiklos vykdomos tik</w:t>
            </w:r>
            <w:r w:rsidR="00477A81" w:rsidRPr="005B6191">
              <w:rPr>
                <w:rFonts w:ascii="Times New Roman" w:eastAsia="Times New Roman" w:hAnsi="Times New Roman" w:cs="Times New Roman"/>
                <w:b/>
                <w:bCs/>
                <w:iCs/>
                <w:color w:val="000000" w:themeColor="text1"/>
                <w:sz w:val="24"/>
                <w:szCs w:val="24"/>
              </w:rPr>
              <w:t xml:space="preserve"> </w:t>
            </w:r>
            <w:r w:rsidR="001A3820" w:rsidRPr="005B6191">
              <w:rPr>
                <w:rFonts w:ascii="Times New Roman" w:eastAsia="Times New Roman" w:hAnsi="Times New Roman" w:cs="Times New Roman"/>
                <w:iCs/>
                <w:color w:val="000000" w:themeColor="text1"/>
                <w:sz w:val="24"/>
                <w:szCs w:val="24"/>
              </w:rPr>
              <w:t xml:space="preserve">prioritetinėse inovacijų ir eksporto </w:t>
            </w:r>
            <w:r w:rsidR="00477A81" w:rsidRPr="005B6191">
              <w:rPr>
                <w:rFonts w:ascii="Times New Roman" w:eastAsia="Times New Roman" w:hAnsi="Times New Roman" w:cs="Times New Roman"/>
                <w:iCs/>
                <w:color w:val="000000" w:themeColor="text1"/>
                <w:sz w:val="24"/>
                <w:szCs w:val="24"/>
              </w:rPr>
              <w:t>rinkose.</w:t>
            </w:r>
          </w:p>
          <w:p w14:paraId="62075ED7" w14:textId="4A09044F" w:rsidR="00D86597" w:rsidRPr="005B6191" w:rsidRDefault="00625964" w:rsidP="7A063DE0">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color w:val="000000" w:themeColor="text1"/>
                <w:sz w:val="24"/>
                <w:szCs w:val="24"/>
              </w:rPr>
              <w:t>2.10.1.2.</w:t>
            </w:r>
            <w:r w:rsidR="00477A81" w:rsidRPr="005B6191">
              <w:rPr>
                <w:rFonts w:ascii="Times New Roman" w:eastAsia="Times New Roman" w:hAnsi="Times New Roman" w:cs="Times New Roman"/>
                <w:iCs/>
                <w:color w:val="000000" w:themeColor="text1"/>
                <w:sz w:val="24"/>
                <w:szCs w:val="24"/>
              </w:rPr>
              <w:t xml:space="preserve"> Verslo misijų (išvykstamųjų</w:t>
            </w:r>
            <w:r w:rsidR="00435B76" w:rsidRPr="005B6191">
              <w:rPr>
                <w:rFonts w:ascii="Times New Roman" w:eastAsia="Times New Roman" w:hAnsi="Times New Roman" w:cs="Times New Roman"/>
                <w:iCs/>
                <w:color w:val="000000" w:themeColor="text1"/>
                <w:sz w:val="24"/>
                <w:szCs w:val="24"/>
              </w:rPr>
              <w:t xml:space="preserve"> ir atvykstamųjų</w:t>
            </w:r>
            <w:r w:rsidR="00477A81" w:rsidRPr="005B6191">
              <w:rPr>
                <w:rFonts w:ascii="Times New Roman" w:eastAsia="Times New Roman" w:hAnsi="Times New Roman" w:cs="Times New Roman"/>
                <w:iCs/>
                <w:color w:val="000000" w:themeColor="text1"/>
                <w:sz w:val="24"/>
                <w:szCs w:val="24"/>
              </w:rPr>
              <w:t>) projekto veiklos vykdomos tiek prioritetinėse</w:t>
            </w:r>
            <w:r w:rsidR="001A3820" w:rsidRPr="005B6191">
              <w:rPr>
                <w:rFonts w:ascii="Times New Roman" w:eastAsia="Times New Roman" w:hAnsi="Times New Roman" w:cs="Times New Roman"/>
                <w:iCs/>
                <w:color w:val="000000" w:themeColor="text1"/>
                <w:sz w:val="24"/>
                <w:szCs w:val="24"/>
              </w:rPr>
              <w:t xml:space="preserve"> inovacijų ir eksporto</w:t>
            </w:r>
            <w:r w:rsidR="00767B6F" w:rsidRPr="005B6191">
              <w:rPr>
                <w:rFonts w:ascii="Times New Roman" w:eastAsia="Times New Roman" w:hAnsi="Times New Roman" w:cs="Times New Roman"/>
                <w:iCs/>
                <w:color w:val="000000" w:themeColor="text1"/>
                <w:sz w:val="24"/>
                <w:szCs w:val="24"/>
              </w:rPr>
              <w:t>,</w:t>
            </w:r>
            <w:r w:rsidR="00477A81" w:rsidRPr="005B6191">
              <w:rPr>
                <w:rFonts w:ascii="Times New Roman" w:eastAsia="Times New Roman" w:hAnsi="Times New Roman" w:cs="Times New Roman"/>
                <w:iCs/>
                <w:color w:val="000000" w:themeColor="text1"/>
                <w:sz w:val="24"/>
                <w:szCs w:val="24"/>
              </w:rPr>
              <w:t xml:space="preserve"> tiek kitose rinkose, atsižvelgiant į projekto poreikius ir siekiamus rezultatus.</w:t>
            </w:r>
          </w:p>
          <w:p w14:paraId="7B4AD303" w14:textId="6210B600" w:rsidR="009320A6"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3B6031" w:rsidRPr="005B6191">
              <w:rPr>
                <w:rFonts w:ascii="Times New Roman" w:eastAsia="Times New Roman" w:hAnsi="Times New Roman" w:cs="Times New Roman"/>
                <w:iCs/>
                <w:sz w:val="24"/>
                <w:szCs w:val="24"/>
              </w:rPr>
              <w:t>10</w:t>
            </w:r>
            <w:r w:rsidRPr="005B6191">
              <w:rPr>
                <w:rFonts w:ascii="Times New Roman" w:eastAsia="Times New Roman" w:hAnsi="Times New Roman" w:cs="Times New Roman"/>
                <w:iCs/>
                <w:sz w:val="24"/>
                <w:szCs w:val="24"/>
              </w:rPr>
              <w:t xml:space="preserve">.2. Projektas gali būti pradėtas įgyvendinti ne anksčiau </w:t>
            </w:r>
            <w:r w:rsidR="00D17035" w:rsidRPr="005B6191">
              <w:rPr>
                <w:rFonts w:ascii="Times New Roman" w:eastAsia="Times New Roman" w:hAnsi="Times New Roman" w:cs="Times New Roman"/>
                <w:iCs/>
                <w:sz w:val="24"/>
                <w:szCs w:val="24"/>
              </w:rPr>
              <w:t xml:space="preserve">kaip </w:t>
            </w:r>
            <w:r w:rsidRPr="005B6191">
              <w:rPr>
                <w:rFonts w:ascii="Times New Roman" w:eastAsia="Times New Roman" w:hAnsi="Times New Roman" w:cs="Times New Roman"/>
                <w:iCs/>
                <w:sz w:val="24"/>
                <w:szCs w:val="24"/>
              </w:rPr>
              <w:t>o 202</w:t>
            </w:r>
            <w:r w:rsidR="002232B5" w:rsidRPr="005B6191">
              <w:rPr>
                <w:rFonts w:ascii="Times New Roman" w:eastAsia="Times New Roman" w:hAnsi="Times New Roman" w:cs="Times New Roman"/>
                <w:iCs/>
                <w:sz w:val="24"/>
                <w:szCs w:val="24"/>
              </w:rPr>
              <w:t>6</w:t>
            </w:r>
            <w:r w:rsidRPr="005B6191">
              <w:rPr>
                <w:rFonts w:ascii="Times New Roman" w:eastAsia="Times New Roman" w:hAnsi="Times New Roman" w:cs="Times New Roman"/>
                <w:iCs/>
                <w:sz w:val="24"/>
                <w:szCs w:val="24"/>
              </w:rPr>
              <w:t xml:space="preserve"> m. sausio 1 dien</w:t>
            </w:r>
            <w:r w:rsidR="00D17035" w:rsidRPr="005B6191">
              <w:rPr>
                <w:rFonts w:ascii="Times New Roman" w:eastAsia="Times New Roman" w:hAnsi="Times New Roman" w:cs="Times New Roman"/>
                <w:iCs/>
                <w:sz w:val="24"/>
                <w:szCs w:val="24"/>
              </w:rPr>
              <w:t>ą</w:t>
            </w:r>
            <w:r w:rsidRPr="005B6191">
              <w:rPr>
                <w:rFonts w:ascii="Times New Roman" w:eastAsia="Times New Roman" w:hAnsi="Times New Roman" w:cs="Times New Roman"/>
                <w:iCs/>
                <w:sz w:val="24"/>
                <w:szCs w:val="24"/>
              </w:rPr>
              <w:t xml:space="preserve"> ir </w:t>
            </w:r>
            <w:r w:rsidR="002563A4" w:rsidRPr="005B6191">
              <w:rPr>
                <w:rFonts w:ascii="Times New Roman" w:eastAsia="Times New Roman" w:hAnsi="Times New Roman" w:cs="Times New Roman"/>
                <w:iCs/>
                <w:sz w:val="24"/>
                <w:szCs w:val="24"/>
              </w:rPr>
              <w:t xml:space="preserve">jo veiklos baigtos </w:t>
            </w:r>
            <w:r w:rsidRPr="005B6191">
              <w:rPr>
                <w:rFonts w:ascii="Times New Roman" w:eastAsia="Times New Roman" w:hAnsi="Times New Roman" w:cs="Times New Roman"/>
                <w:iCs/>
                <w:sz w:val="24"/>
                <w:szCs w:val="24"/>
              </w:rPr>
              <w:t>ne vėliau kaip iki 202</w:t>
            </w:r>
            <w:r w:rsidR="002232B5" w:rsidRPr="005B6191">
              <w:rPr>
                <w:rFonts w:ascii="Times New Roman" w:eastAsia="Times New Roman" w:hAnsi="Times New Roman" w:cs="Times New Roman"/>
                <w:iCs/>
                <w:sz w:val="24"/>
                <w:szCs w:val="24"/>
              </w:rPr>
              <w:t>7</w:t>
            </w:r>
            <w:r w:rsidRPr="005B6191">
              <w:rPr>
                <w:rFonts w:ascii="Times New Roman" w:eastAsia="Times New Roman" w:hAnsi="Times New Roman" w:cs="Times New Roman"/>
                <w:iCs/>
                <w:sz w:val="24"/>
                <w:szCs w:val="24"/>
              </w:rPr>
              <w:t xml:space="preserve"> m. gruodžio </w:t>
            </w:r>
            <w:r w:rsidR="001C022F" w:rsidRPr="005B6191">
              <w:rPr>
                <w:rFonts w:ascii="Times New Roman" w:eastAsia="Times New Roman" w:hAnsi="Times New Roman" w:cs="Times New Roman"/>
                <w:iCs/>
                <w:sz w:val="24"/>
                <w:szCs w:val="24"/>
              </w:rPr>
              <w:t>31</w:t>
            </w:r>
            <w:r w:rsidRPr="005B6191">
              <w:rPr>
                <w:rFonts w:ascii="Times New Roman" w:eastAsia="Times New Roman" w:hAnsi="Times New Roman" w:cs="Times New Roman"/>
                <w:iCs/>
                <w:sz w:val="24"/>
                <w:szCs w:val="24"/>
              </w:rPr>
              <w:t xml:space="preserve"> dienos. </w:t>
            </w:r>
          </w:p>
          <w:p w14:paraId="5FDE46CF" w14:textId="7839C56E" w:rsidR="009320A6"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3B6031" w:rsidRPr="005B6191">
              <w:rPr>
                <w:rFonts w:ascii="Times New Roman" w:eastAsia="Times New Roman" w:hAnsi="Times New Roman" w:cs="Times New Roman"/>
                <w:iCs/>
                <w:sz w:val="24"/>
                <w:szCs w:val="24"/>
              </w:rPr>
              <w:t>10</w:t>
            </w:r>
            <w:r w:rsidRPr="005B6191">
              <w:rPr>
                <w:rFonts w:ascii="Times New Roman" w:eastAsia="Times New Roman" w:hAnsi="Times New Roman" w:cs="Times New Roman"/>
                <w:iCs/>
                <w:sz w:val="24"/>
                <w:szCs w:val="24"/>
              </w:rPr>
              <w:t>.3. Projekto veiklos įgyvendinamos grupiniu būdu, apimant ne mažesnę kaip 5 galutinių naudos gavėjų grupę. Kiekvieną galutinį naudos gavėją iniciatyvoje turi atstovauti jo atstovai, kurie negali būti projekto vykdytojo atstovais (jei renginyje dalyvauja penkios įmonės, tai į jį turi vykti ne mažiau kaip penki įmonių atstovai, kurie turi būti įmonių darbuotojais). Vienas asmuo iniciatyvos metu gali atstovauti tik vienai įmonei.</w:t>
            </w:r>
          </w:p>
          <w:p w14:paraId="1180AC80" w14:textId="77777777" w:rsidR="002878EE" w:rsidRPr="005B6191" w:rsidRDefault="009320A6" w:rsidP="002878EE">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3B6031" w:rsidRPr="005B6191">
              <w:rPr>
                <w:rFonts w:ascii="Times New Roman" w:eastAsia="Times New Roman" w:hAnsi="Times New Roman" w:cs="Times New Roman"/>
                <w:iCs/>
                <w:sz w:val="24"/>
                <w:szCs w:val="24"/>
              </w:rPr>
              <w:t>10</w:t>
            </w:r>
            <w:r w:rsidRPr="005B6191">
              <w:rPr>
                <w:rFonts w:ascii="Times New Roman" w:eastAsia="Times New Roman" w:hAnsi="Times New Roman" w:cs="Times New Roman"/>
                <w:iCs/>
                <w:sz w:val="24"/>
                <w:szCs w:val="24"/>
              </w:rPr>
              <w:t>.</w:t>
            </w:r>
            <w:r w:rsidR="00455E88" w:rsidRPr="005B6191">
              <w:rPr>
                <w:rFonts w:ascii="Times New Roman" w:eastAsia="Times New Roman" w:hAnsi="Times New Roman" w:cs="Times New Roman"/>
                <w:iCs/>
                <w:sz w:val="24"/>
                <w:szCs w:val="24"/>
              </w:rPr>
              <w:t>4</w:t>
            </w:r>
            <w:r w:rsidRPr="005B6191">
              <w:rPr>
                <w:rFonts w:ascii="Times New Roman" w:eastAsia="Times New Roman" w:hAnsi="Times New Roman" w:cs="Times New Roman"/>
                <w:iCs/>
                <w:sz w:val="24"/>
                <w:szCs w:val="24"/>
              </w:rPr>
              <w:t xml:space="preserve">. Projekto vykdytojui organizuojant grupinį įmonių ir jų produkcijos pristatymą užsienyje vykstančiose tarptautinėse parodose, būtina užtikrinti </w:t>
            </w:r>
            <w:r w:rsidR="008F6664" w:rsidRPr="005B6191">
              <w:rPr>
                <w:rFonts w:ascii="Times New Roman" w:eastAsia="Times New Roman" w:hAnsi="Times New Roman" w:cs="Times New Roman"/>
                <w:iCs/>
                <w:sz w:val="24"/>
                <w:szCs w:val="24"/>
              </w:rPr>
              <w:t xml:space="preserve">vienodą </w:t>
            </w:r>
            <w:r w:rsidRPr="005B6191">
              <w:rPr>
                <w:rFonts w:ascii="Times New Roman" w:eastAsia="Times New Roman" w:hAnsi="Times New Roman" w:cs="Times New Roman"/>
                <w:iCs/>
                <w:sz w:val="24"/>
                <w:szCs w:val="24"/>
              </w:rPr>
              <w:t>Lietuvos pristatymo stilių ir vadovautis Nacionalinio eksporto stendo koncepcija, kuri pasiekiama čia:</w:t>
            </w:r>
          </w:p>
          <w:p w14:paraId="6D4F5474" w14:textId="119F231D" w:rsidR="009320A6" w:rsidRPr="005B6191" w:rsidRDefault="00790438" w:rsidP="002878EE">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https://inovacijuagentura.lt/site/binaries/content/assets/eksportuok/nacionalinis-eksporto-stendas.pdf</w:t>
            </w:r>
            <w:r w:rsidR="009320A6" w:rsidRPr="005B6191">
              <w:rPr>
                <w:rFonts w:ascii="Times New Roman" w:eastAsia="Times New Roman" w:hAnsi="Times New Roman" w:cs="Times New Roman"/>
                <w:iCs/>
                <w:sz w:val="24"/>
                <w:szCs w:val="24"/>
              </w:rPr>
              <w:t xml:space="preserve">. </w:t>
            </w:r>
          </w:p>
          <w:p w14:paraId="1767DD81" w14:textId="07F90669" w:rsidR="009320A6"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3B6031" w:rsidRPr="005B6191">
              <w:rPr>
                <w:rFonts w:ascii="Times New Roman" w:eastAsia="Times New Roman" w:hAnsi="Times New Roman" w:cs="Times New Roman"/>
                <w:iCs/>
                <w:sz w:val="24"/>
                <w:szCs w:val="24"/>
              </w:rPr>
              <w:t>10</w:t>
            </w:r>
            <w:r w:rsidRPr="005B6191">
              <w:rPr>
                <w:rFonts w:ascii="Times New Roman" w:eastAsia="Times New Roman" w:hAnsi="Times New Roman" w:cs="Times New Roman"/>
                <w:iCs/>
                <w:sz w:val="24"/>
                <w:szCs w:val="24"/>
              </w:rPr>
              <w:t>.</w:t>
            </w:r>
            <w:r w:rsidR="00455E88" w:rsidRPr="005B6191">
              <w:rPr>
                <w:rFonts w:ascii="Times New Roman" w:eastAsia="Times New Roman" w:hAnsi="Times New Roman" w:cs="Times New Roman"/>
                <w:iCs/>
                <w:sz w:val="24"/>
                <w:szCs w:val="24"/>
              </w:rPr>
              <w:t>5.</w:t>
            </w:r>
            <w:r w:rsidRPr="005B6191">
              <w:rPr>
                <w:rFonts w:ascii="Times New Roman" w:eastAsia="Times New Roman" w:hAnsi="Times New Roman" w:cs="Times New Roman"/>
                <w:iCs/>
                <w:sz w:val="24"/>
                <w:szCs w:val="24"/>
              </w:rPr>
              <w:t xml:space="preserve"> Projekto veiklos viešinamos vadovaujantis Lietuvos pristatymo užsienyje 2020–2030 m. strategija ir Lietuvos pristatymo užsienyje stiliaus knyga, pasiekiama čia: https://lietuva.lt/atsisiuntimu-biblioteka/.</w:t>
            </w:r>
          </w:p>
          <w:p w14:paraId="18402509" w14:textId="77648AAC" w:rsidR="00432BF6" w:rsidRPr="005B6191" w:rsidRDefault="009320A6" w:rsidP="0080290E">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sz w:val="24"/>
                <w:szCs w:val="24"/>
              </w:rPr>
              <w:t>2.</w:t>
            </w:r>
            <w:r w:rsidR="00950A06" w:rsidRPr="005B6191">
              <w:rPr>
                <w:rFonts w:ascii="Times New Roman" w:eastAsia="Times New Roman" w:hAnsi="Times New Roman" w:cs="Times New Roman"/>
                <w:iCs/>
                <w:sz w:val="24"/>
                <w:szCs w:val="24"/>
              </w:rPr>
              <w:t>10</w:t>
            </w:r>
            <w:r w:rsidR="00455E88" w:rsidRPr="005B6191">
              <w:rPr>
                <w:rFonts w:ascii="Times New Roman" w:eastAsia="Times New Roman" w:hAnsi="Times New Roman" w:cs="Times New Roman"/>
                <w:iCs/>
                <w:sz w:val="24"/>
                <w:szCs w:val="24"/>
              </w:rPr>
              <w:t>.6</w:t>
            </w:r>
            <w:r w:rsidRPr="005B6191">
              <w:rPr>
                <w:rFonts w:ascii="Times New Roman" w:eastAsia="Times New Roman" w:hAnsi="Times New Roman" w:cs="Times New Roman"/>
                <w:iCs/>
                <w:sz w:val="24"/>
                <w:szCs w:val="24"/>
              </w:rPr>
              <w:t xml:space="preserve">. Visas projektas turi būti skirtas vienam sektoriui, siekiant sektoriaus įmonių tarpusavio bendradarbiavimo ir </w:t>
            </w:r>
            <w:r w:rsidR="0008055B" w:rsidRPr="005B6191">
              <w:rPr>
                <w:rFonts w:ascii="Times New Roman" w:eastAsia="Times New Roman" w:hAnsi="Times New Roman" w:cs="Times New Roman"/>
                <w:iCs/>
                <w:sz w:val="24"/>
                <w:szCs w:val="24"/>
              </w:rPr>
              <w:t xml:space="preserve">sutelktumo </w:t>
            </w:r>
            <w:r w:rsidRPr="005B6191">
              <w:rPr>
                <w:rFonts w:ascii="Times New Roman" w:eastAsia="Times New Roman" w:hAnsi="Times New Roman" w:cs="Times New Roman"/>
                <w:iCs/>
                <w:sz w:val="24"/>
                <w:szCs w:val="24"/>
              </w:rPr>
              <w:t xml:space="preserve">bendrai kontaktų paieškai. </w:t>
            </w:r>
            <w:r w:rsidR="00DF1371" w:rsidRPr="005B6191">
              <w:rPr>
                <w:rFonts w:ascii="Times New Roman" w:eastAsia="Times New Roman" w:hAnsi="Times New Roman" w:cs="Times New Roman"/>
                <w:iCs/>
                <w:sz w:val="24"/>
                <w:szCs w:val="24"/>
              </w:rPr>
              <w:t xml:space="preserve">Projektas turi būti specializuotas tam tikro sektoriaus </w:t>
            </w:r>
            <w:r w:rsidR="006468CD" w:rsidRPr="005B6191">
              <w:rPr>
                <w:rFonts w:ascii="Times New Roman" w:eastAsia="Times New Roman" w:hAnsi="Times New Roman" w:cs="Times New Roman"/>
                <w:iCs/>
                <w:sz w:val="24"/>
                <w:szCs w:val="24"/>
              </w:rPr>
              <w:t xml:space="preserve">plėtrai. </w:t>
            </w:r>
          </w:p>
          <w:p w14:paraId="0DF06F4E" w14:textId="36231716" w:rsidR="00D30751" w:rsidRPr="005B6191" w:rsidRDefault="00432BF6" w:rsidP="00D30751">
            <w:pPr>
              <w:pStyle w:val="parasas"/>
              <w:rPr>
                <w:rFonts w:ascii="Times New Roman" w:hAnsi="Times New Roman"/>
                <w:iCs/>
                <w:color w:val="000000" w:themeColor="text1"/>
                <w:szCs w:val="24"/>
              </w:rPr>
            </w:pPr>
            <w:r w:rsidRPr="005B6191">
              <w:rPr>
                <w:rFonts w:ascii="Times New Roman" w:hAnsi="Times New Roman"/>
                <w:iCs/>
                <w:color w:val="000000" w:themeColor="text1"/>
                <w:szCs w:val="24"/>
              </w:rPr>
              <w:t>2.10.</w:t>
            </w:r>
            <w:r w:rsidR="00741CA5" w:rsidRPr="005B6191">
              <w:rPr>
                <w:rFonts w:ascii="Times New Roman" w:hAnsi="Times New Roman"/>
                <w:iCs/>
                <w:color w:val="000000" w:themeColor="text1"/>
                <w:szCs w:val="24"/>
              </w:rPr>
              <w:t>7</w:t>
            </w:r>
            <w:r w:rsidRPr="005B6191">
              <w:rPr>
                <w:rFonts w:ascii="Times New Roman" w:hAnsi="Times New Roman"/>
                <w:iCs/>
                <w:color w:val="000000" w:themeColor="text1"/>
                <w:szCs w:val="24"/>
              </w:rPr>
              <w:t>.</w:t>
            </w:r>
            <w:r w:rsidR="00DD3B9C" w:rsidRPr="005B6191">
              <w:rPr>
                <w:rFonts w:ascii="Times New Roman" w:hAnsi="Times New Roman"/>
                <w:iCs/>
                <w:color w:val="000000" w:themeColor="text1"/>
                <w:szCs w:val="24"/>
              </w:rPr>
              <w:t xml:space="preserve"> </w:t>
            </w:r>
            <w:r w:rsidR="00D30751" w:rsidRPr="005B6191">
              <w:rPr>
                <w:rFonts w:ascii="Times New Roman" w:hAnsi="Times New Roman"/>
                <w:iCs/>
                <w:color w:val="000000" w:themeColor="text1"/>
                <w:szCs w:val="24"/>
              </w:rPr>
              <w:t xml:space="preserve">Tas pats </w:t>
            </w:r>
            <w:r w:rsidR="005F0BC3" w:rsidRPr="005B6191">
              <w:rPr>
                <w:rFonts w:ascii="Times New Roman" w:hAnsi="Times New Roman"/>
                <w:iCs/>
                <w:color w:val="000000" w:themeColor="text1"/>
                <w:szCs w:val="24"/>
              </w:rPr>
              <w:t>p</w:t>
            </w:r>
            <w:r w:rsidR="00D30751" w:rsidRPr="005B6191">
              <w:rPr>
                <w:rFonts w:ascii="Times New Roman" w:hAnsi="Times New Roman"/>
                <w:iCs/>
                <w:color w:val="000000" w:themeColor="text1"/>
                <w:szCs w:val="24"/>
              </w:rPr>
              <w:t xml:space="preserve">areiškėjas negali teikti prašymo finansuoti </w:t>
            </w:r>
            <w:r w:rsidR="003437FF" w:rsidRPr="005B6191">
              <w:rPr>
                <w:rFonts w:ascii="Times New Roman" w:hAnsi="Times New Roman"/>
                <w:iCs/>
                <w:color w:val="000000" w:themeColor="text1"/>
                <w:szCs w:val="24"/>
              </w:rPr>
              <w:t>dalyvavim</w:t>
            </w:r>
            <w:r w:rsidR="00AE521A" w:rsidRPr="005B6191">
              <w:rPr>
                <w:rFonts w:ascii="Times New Roman" w:hAnsi="Times New Roman"/>
                <w:iCs/>
                <w:color w:val="000000" w:themeColor="text1"/>
                <w:szCs w:val="24"/>
              </w:rPr>
              <w:t>ą</w:t>
            </w:r>
            <w:r w:rsidR="003437FF" w:rsidRPr="005B6191">
              <w:rPr>
                <w:rFonts w:ascii="Times New Roman" w:hAnsi="Times New Roman"/>
                <w:iCs/>
                <w:color w:val="000000" w:themeColor="text1"/>
                <w:szCs w:val="24"/>
              </w:rPr>
              <w:t xml:space="preserve"> tarptautinėje parodoje ir verslo misijoje </w:t>
            </w:r>
            <w:r w:rsidR="00D30751" w:rsidRPr="005B6191">
              <w:rPr>
                <w:rFonts w:ascii="Times New Roman" w:hAnsi="Times New Roman"/>
                <w:iCs/>
                <w:color w:val="000000" w:themeColor="text1"/>
                <w:szCs w:val="24"/>
              </w:rPr>
              <w:t>tuo pačiu metu toje pačioje rinkoje ir su tomis pačiomis įmonėmis, išskyrus atvejus</w:t>
            </w:r>
            <w:r w:rsidR="00D14543" w:rsidRPr="005B6191">
              <w:rPr>
                <w:rFonts w:ascii="Times New Roman" w:hAnsi="Times New Roman"/>
                <w:iCs/>
                <w:color w:val="000000" w:themeColor="text1"/>
                <w:szCs w:val="24"/>
              </w:rPr>
              <w:t>,</w:t>
            </w:r>
            <w:r w:rsidR="00D30751" w:rsidRPr="005B6191">
              <w:rPr>
                <w:rFonts w:ascii="Times New Roman" w:hAnsi="Times New Roman"/>
                <w:iCs/>
                <w:color w:val="000000" w:themeColor="text1"/>
                <w:szCs w:val="24"/>
              </w:rPr>
              <w:t xml:space="preserve"> </w:t>
            </w:r>
            <w:r w:rsidR="00D14543" w:rsidRPr="005B6191">
              <w:rPr>
                <w:rFonts w:ascii="Times New Roman" w:hAnsi="Times New Roman"/>
                <w:iCs/>
                <w:color w:val="000000" w:themeColor="text1"/>
                <w:szCs w:val="24"/>
              </w:rPr>
              <w:t xml:space="preserve">kai </w:t>
            </w:r>
            <w:r w:rsidR="00D30751" w:rsidRPr="005B6191">
              <w:rPr>
                <w:rFonts w:ascii="Times New Roman" w:hAnsi="Times New Roman"/>
                <w:iCs/>
                <w:color w:val="000000" w:themeColor="text1"/>
                <w:szCs w:val="24"/>
              </w:rPr>
              <w:t>stendo dalyviai ir verslo misijos dalyviai yra skirtingos įmonės.</w:t>
            </w:r>
            <w:r w:rsidR="00D67386" w:rsidRPr="005B6191">
              <w:rPr>
                <w:rFonts w:ascii="Times New Roman" w:hAnsi="Times New Roman"/>
                <w:iCs/>
                <w:color w:val="000000" w:themeColor="text1"/>
                <w:szCs w:val="24"/>
              </w:rPr>
              <w:t xml:space="preserve"> </w:t>
            </w:r>
          </w:p>
          <w:p w14:paraId="2AAD70BE" w14:textId="0C8CD38D" w:rsidR="009320A6" w:rsidRPr="005B6191" w:rsidRDefault="009320A6" w:rsidP="00CB5DDB">
            <w:pPr>
              <w:tabs>
                <w:tab w:val="left" w:pos="805"/>
              </w:tabs>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AE25D2" w:rsidRPr="005B6191">
              <w:rPr>
                <w:rFonts w:ascii="Times New Roman" w:eastAsia="Times New Roman" w:hAnsi="Times New Roman" w:cs="Times New Roman"/>
                <w:iCs/>
                <w:sz w:val="24"/>
                <w:szCs w:val="24"/>
              </w:rPr>
              <w:t>11</w:t>
            </w:r>
            <w:r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ab/>
              <w:t xml:space="preserve">Produkto </w:t>
            </w:r>
            <w:r w:rsidRPr="005B6191">
              <w:rPr>
                <w:rFonts w:ascii="Times New Roman" w:eastAsia="Times New Roman" w:hAnsi="Times New Roman" w:cs="Times New Roman"/>
                <w:b/>
                <w:bCs/>
                <w:iCs/>
                <w:sz w:val="24"/>
                <w:szCs w:val="24"/>
              </w:rPr>
              <w:t>stebėsenos rodikliai</w:t>
            </w:r>
            <w:r w:rsidRPr="005B6191">
              <w:rPr>
                <w:rFonts w:ascii="Times New Roman" w:eastAsia="Times New Roman" w:hAnsi="Times New Roman" w:cs="Times New Roman"/>
                <w:iCs/>
                <w:sz w:val="24"/>
                <w:szCs w:val="24"/>
              </w:rPr>
              <w:t>, vertinami projekto įgyvendinimo metu:</w:t>
            </w:r>
          </w:p>
          <w:p w14:paraId="5ACAED48" w14:textId="3D838D7D" w:rsidR="009320A6" w:rsidRPr="005B6191" w:rsidRDefault="009320A6" w:rsidP="00CB5DDB">
            <w:pPr>
              <w:tabs>
                <w:tab w:val="left" w:pos="805"/>
              </w:tabs>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AE25D2" w:rsidRPr="005B6191">
              <w:rPr>
                <w:rFonts w:ascii="Times New Roman" w:eastAsia="Times New Roman" w:hAnsi="Times New Roman" w:cs="Times New Roman"/>
                <w:iCs/>
                <w:sz w:val="24"/>
                <w:szCs w:val="24"/>
              </w:rPr>
              <w:t>11</w:t>
            </w:r>
            <w:r w:rsidRPr="005B6191">
              <w:rPr>
                <w:rFonts w:ascii="Times New Roman" w:eastAsia="Times New Roman" w:hAnsi="Times New Roman" w:cs="Times New Roman"/>
                <w:iCs/>
                <w:sz w:val="24"/>
                <w:szCs w:val="24"/>
              </w:rPr>
              <w:t>.1.</w:t>
            </w:r>
            <w:r w:rsidRPr="005B6191">
              <w:rPr>
                <w:rFonts w:ascii="Times New Roman" w:eastAsia="Times New Roman" w:hAnsi="Times New Roman" w:cs="Times New Roman"/>
                <w:iCs/>
                <w:sz w:val="24"/>
                <w:szCs w:val="24"/>
              </w:rPr>
              <w:tab/>
              <w:t>Projekte dalyvaujančių įmonių skaičius.</w:t>
            </w:r>
          </w:p>
          <w:p w14:paraId="35FDCF34" w14:textId="7F5D4C56" w:rsidR="009320A6" w:rsidRPr="005B6191" w:rsidRDefault="009320A6" w:rsidP="00CB5DDB">
            <w:pPr>
              <w:tabs>
                <w:tab w:val="left" w:pos="805"/>
              </w:tabs>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AE25D2" w:rsidRPr="005B6191">
              <w:rPr>
                <w:rFonts w:ascii="Times New Roman" w:eastAsia="Times New Roman" w:hAnsi="Times New Roman" w:cs="Times New Roman"/>
                <w:iCs/>
                <w:sz w:val="24"/>
                <w:szCs w:val="24"/>
              </w:rPr>
              <w:t>11</w:t>
            </w:r>
            <w:r w:rsidRPr="005B6191">
              <w:rPr>
                <w:rFonts w:ascii="Times New Roman" w:eastAsia="Times New Roman" w:hAnsi="Times New Roman" w:cs="Times New Roman"/>
                <w:iCs/>
                <w:sz w:val="24"/>
                <w:szCs w:val="24"/>
              </w:rPr>
              <w:t>.2.</w:t>
            </w:r>
            <w:r w:rsidRPr="005B6191">
              <w:rPr>
                <w:rFonts w:ascii="Times New Roman" w:eastAsia="Times New Roman" w:hAnsi="Times New Roman" w:cs="Times New Roman"/>
                <w:iCs/>
                <w:sz w:val="24"/>
                <w:szCs w:val="24"/>
              </w:rPr>
              <w:tab/>
              <w:t>Projekte dalyvaujančių įmonių surastų potencialių užsienio partnerių skaičius.</w:t>
            </w:r>
          </w:p>
          <w:p w14:paraId="38ADB785" w14:textId="669FA2CC" w:rsidR="009320A6" w:rsidRPr="005B6191" w:rsidRDefault="009320A6" w:rsidP="00CB5DDB">
            <w:pPr>
              <w:tabs>
                <w:tab w:val="left" w:pos="805"/>
              </w:tabs>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891BD8" w:rsidRPr="005B6191">
              <w:rPr>
                <w:rFonts w:ascii="Times New Roman" w:eastAsia="Times New Roman" w:hAnsi="Times New Roman" w:cs="Times New Roman"/>
                <w:iCs/>
                <w:sz w:val="24"/>
                <w:szCs w:val="24"/>
              </w:rPr>
              <w:t>12</w:t>
            </w:r>
            <w:r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ab/>
              <w:t xml:space="preserve">Produkto rezultato stebėsenos rodiklis, vertinamas </w:t>
            </w:r>
            <w:r w:rsidR="007A319F" w:rsidRPr="005B6191">
              <w:rPr>
                <w:rFonts w:ascii="Times New Roman" w:eastAsia="Times New Roman" w:hAnsi="Times New Roman" w:cs="Times New Roman"/>
                <w:iCs/>
                <w:sz w:val="24"/>
                <w:szCs w:val="24"/>
              </w:rPr>
              <w:t>dvejus metus</w:t>
            </w:r>
            <w:r w:rsidRPr="005B6191">
              <w:rPr>
                <w:rFonts w:ascii="Times New Roman" w:eastAsia="Times New Roman" w:hAnsi="Times New Roman" w:cs="Times New Roman"/>
                <w:iCs/>
                <w:sz w:val="24"/>
                <w:szCs w:val="24"/>
              </w:rPr>
              <w:t xml:space="preserve"> po veiklų įgyvendinimo</w:t>
            </w:r>
            <w:r w:rsidR="00BB5487" w:rsidRPr="005B6191">
              <w:rPr>
                <w:rFonts w:ascii="Times New Roman" w:eastAsia="Times New Roman" w:hAnsi="Times New Roman" w:cs="Times New Roman"/>
                <w:iCs/>
                <w:sz w:val="24"/>
                <w:szCs w:val="24"/>
              </w:rPr>
              <w:t xml:space="preserve">, – </w:t>
            </w:r>
            <w:r w:rsidRPr="005B6191">
              <w:rPr>
                <w:rFonts w:ascii="Times New Roman" w:eastAsia="Times New Roman" w:hAnsi="Times New Roman" w:cs="Times New Roman"/>
                <w:iCs/>
                <w:sz w:val="24"/>
                <w:szCs w:val="24"/>
              </w:rPr>
              <w:t>Projekte dalyvavusių įmonių sudarytų eksporto sutarčių vertė.</w:t>
            </w:r>
          </w:p>
          <w:p w14:paraId="01BF92CF" w14:textId="78EAAB70" w:rsidR="00891BD8" w:rsidRPr="005B6191" w:rsidRDefault="009320A6" w:rsidP="009320A6">
            <w:pPr>
              <w:jc w:val="both"/>
              <w:rPr>
                <w:rFonts w:ascii="Times New Roman" w:eastAsia="Times New Roman" w:hAnsi="Times New Roman" w:cs="Times New Roman"/>
                <w:iCs/>
                <w:color w:val="000000" w:themeColor="text1"/>
                <w:sz w:val="24"/>
                <w:szCs w:val="24"/>
              </w:rPr>
            </w:pPr>
            <w:r w:rsidRPr="005B6191">
              <w:rPr>
                <w:rFonts w:ascii="Times New Roman" w:eastAsia="Times New Roman" w:hAnsi="Times New Roman" w:cs="Times New Roman"/>
                <w:iCs/>
                <w:sz w:val="24"/>
                <w:szCs w:val="24"/>
              </w:rPr>
              <w:t>2.</w:t>
            </w:r>
            <w:r w:rsidR="00A1019B" w:rsidRPr="005B6191">
              <w:rPr>
                <w:rFonts w:ascii="Times New Roman" w:eastAsia="Times New Roman" w:hAnsi="Times New Roman" w:cs="Times New Roman"/>
                <w:iCs/>
                <w:sz w:val="24"/>
                <w:szCs w:val="24"/>
              </w:rPr>
              <w:t>1</w:t>
            </w:r>
            <w:r w:rsidR="00891BD8" w:rsidRPr="005B6191">
              <w:rPr>
                <w:rFonts w:ascii="Times New Roman" w:eastAsia="Times New Roman" w:hAnsi="Times New Roman" w:cs="Times New Roman"/>
                <w:iCs/>
                <w:sz w:val="24"/>
                <w:szCs w:val="24"/>
              </w:rPr>
              <w:t>3</w:t>
            </w:r>
            <w:r w:rsidRPr="005B6191">
              <w:rPr>
                <w:rFonts w:ascii="Times New Roman" w:eastAsia="Times New Roman" w:hAnsi="Times New Roman" w:cs="Times New Roman"/>
                <w:iCs/>
                <w:sz w:val="24"/>
                <w:szCs w:val="24"/>
              </w:rPr>
              <w:t xml:space="preserve">. Projekto rezultatams pasiekti taikomas ne žemesnis kaip 1x4 investicijų grąžos rodiklis, kurį </w:t>
            </w:r>
            <w:r w:rsidRPr="005B6191">
              <w:rPr>
                <w:rFonts w:ascii="Times New Roman" w:eastAsia="Times New Roman" w:hAnsi="Times New Roman" w:cs="Times New Roman"/>
                <w:iCs/>
                <w:color w:val="000000" w:themeColor="text1"/>
                <w:sz w:val="24"/>
                <w:szCs w:val="24"/>
              </w:rPr>
              <w:t xml:space="preserve">pareiškėjas įsipareigoja pasiekti per </w:t>
            </w:r>
            <w:r w:rsidR="00292786" w:rsidRPr="005B6191">
              <w:rPr>
                <w:rFonts w:ascii="Times New Roman" w:eastAsia="Times New Roman" w:hAnsi="Times New Roman" w:cs="Times New Roman"/>
                <w:iCs/>
                <w:color w:val="000000" w:themeColor="text1"/>
                <w:sz w:val="24"/>
                <w:szCs w:val="24"/>
              </w:rPr>
              <w:t xml:space="preserve">2 </w:t>
            </w:r>
            <w:r w:rsidRPr="005B6191">
              <w:rPr>
                <w:rFonts w:ascii="Times New Roman" w:eastAsia="Times New Roman" w:hAnsi="Times New Roman" w:cs="Times New Roman"/>
                <w:iCs/>
                <w:color w:val="000000" w:themeColor="text1"/>
                <w:sz w:val="24"/>
                <w:szCs w:val="24"/>
              </w:rPr>
              <w:t>metus projektui pasibaigus. Rodiklio pasiekimas vertinamas eksporto sutarčių su užsienio partneriais, surastais įgyvendinant projektą, verte</w:t>
            </w:r>
            <w:r w:rsidR="00BF1A94" w:rsidRPr="005B6191">
              <w:rPr>
                <w:rFonts w:ascii="Times New Roman" w:eastAsia="Times New Roman" w:hAnsi="Times New Roman" w:cs="Times New Roman"/>
                <w:iCs/>
                <w:color w:val="000000" w:themeColor="text1"/>
                <w:sz w:val="24"/>
                <w:szCs w:val="24"/>
              </w:rPr>
              <w:t>:</w:t>
            </w:r>
          </w:p>
          <w:p w14:paraId="7DD57977" w14:textId="2FE6A8F3" w:rsidR="009C6F66" w:rsidRPr="005B6191" w:rsidRDefault="7A063DE0" w:rsidP="7A063DE0">
            <w:pPr>
              <w:pStyle w:val="parasas"/>
              <w:numPr>
                <w:ilvl w:val="2"/>
                <w:numId w:val="11"/>
              </w:numPr>
              <w:tabs>
                <w:tab w:val="left" w:pos="814"/>
              </w:tabs>
              <w:ind w:left="30" w:firstLine="0"/>
              <w:rPr>
                <w:rFonts w:ascii="Times New Roman" w:hAnsi="Times New Roman"/>
                <w:iCs/>
                <w:color w:val="000000" w:themeColor="text1"/>
                <w:szCs w:val="24"/>
              </w:rPr>
            </w:pPr>
            <w:r w:rsidRPr="005B6191">
              <w:rPr>
                <w:rFonts w:ascii="Times New Roman" w:hAnsi="Times New Roman"/>
                <w:iCs/>
                <w:color w:val="000000" w:themeColor="text1"/>
                <w:szCs w:val="24"/>
              </w:rPr>
              <w:t xml:space="preserve">Jeigu projekto vykdytojas yra nepasiekęs finansavimo sutartyje nustatytų projekto įgyvendinimo stebėsenos rodiklių, Agentūra, įvertinusi stebėsenos rodiklių </w:t>
            </w:r>
            <w:proofErr w:type="spellStart"/>
            <w:r w:rsidRPr="005B6191">
              <w:rPr>
                <w:rFonts w:ascii="Times New Roman" w:hAnsi="Times New Roman"/>
                <w:iCs/>
                <w:color w:val="000000" w:themeColor="text1"/>
                <w:szCs w:val="24"/>
              </w:rPr>
              <w:t>nepasiekimo</w:t>
            </w:r>
            <w:proofErr w:type="spellEnd"/>
            <w:r w:rsidRPr="005B6191">
              <w:rPr>
                <w:rFonts w:ascii="Times New Roman" w:hAnsi="Times New Roman"/>
                <w:iCs/>
                <w:color w:val="000000" w:themeColor="text1"/>
                <w:szCs w:val="24"/>
              </w:rPr>
              <w:t xml:space="preserve"> priežastis ir projektui skirto finansavimo pagrįstumą, vienašaliu sprendimu gali sumažinti finansavimo sutartyje nustatytą projektui skirtą finansavimą.</w:t>
            </w:r>
          </w:p>
          <w:p w14:paraId="01A1C0FF" w14:textId="77777777" w:rsidR="009C6F66" w:rsidRPr="005B6191" w:rsidRDefault="009C6F66" w:rsidP="0057522A">
            <w:pPr>
              <w:pStyle w:val="parasas"/>
              <w:numPr>
                <w:ilvl w:val="2"/>
                <w:numId w:val="11"/>
              </w:numPr>
              <w:tabs>
                <w:tab w:val="left" w:pos="814"/>
              </w:tabs>
              <w:ind w:left="30" w:firstLine="0"/>
              <w:rPr>
                <w:rFonts w:ascii="Times New Roman" w:hAnsi="Times New Roman"/>
                <w:iCs/>
                <w:color w:val="000000" w:themeColor="text1"/>
                <w:szCs w:val="24"/>
              </w:rPr>
            </w:pPr>
            <w:r w:rsidRPr="005B6191">
              <w:rPr>
                <w:rFonts w:ascii="Times New Roman" w:hAnsi="Times New Roman"/>
                <w:iCs/>
                <w:color w:val="000000" w:themeColor="text1"/>
                <w:szCs w:val="24"/>
              </w:rPr>
              <w:t xml:space="preserve">Jeigu projekto įgyvendinimo stebėsenos rodiklio reikšmės </w:t>
            </w:r>
            <w:proofErr w:type="spellStart"/>
            <w:r w:rsidRPr="005B6191">
              <w:rPr>
                <w:rFonts w:ascii="Times New Roman" w:hAnsi="Times New Roman"/>
                <w:iCs/>
                <w:color w:val="000000" w:themeColor="text1"/>
                <w:szCs w:val="24"/>
              </w:rPr>
              <w:t>nepasiekimas</w:t>
            </w:r>
            <w:proofErr w:type="spellEnd"/>
            <w:r w:rsidRPr="005B6191">
              <w:rPr>
                <w:rFonts w:ascii="Times New Roman" w:hAnsi="Times New Roman"/>
                <w:iCs/>
                <w:color w:val="000000" w:themeColor="text1"/>
                <w:szCs w:val="24"/>
              </w:rPr>
              <w:t xml:space="preserve"> yra susijęs su konkrečios projekto veiklos vykdymo masto sumažėjimu ir projekto vykdytojas nepagrindžia patirtų projekto išlaidų, atsižvelgdamas į nepasiektą stebėsenos rodiklio reikšmę, mažinama projektui skirto finansavimo dalis apskaičiuojama proporcingai pagal neįvykdytų finansavimo sutartyje nustatytų projekto veiklų mastą ir (arba) yra lygi nepagrįstai patirtoms projekto išlaidoms.</w:t>
            </w:r>
          </w:p>
          <w:p w14:paraId="3575A65E" w14:textId="77777777" w:rsidR="009C6F66" w:rsidRPr="005B6191" w:rsidRDefault="009C6F66" w:rsidP="0057522A">
            <w:pPr>
              <w:pStyle w:val="parasas"/>
              <w:numPr>
                <w:ilvl w:val="2"/>
                <w:numId w:val="11"/>
              </w:numPr>
              <w:tabs>
                <w:tab w:val="left" w:pos="814"/>
              </w:tabs>
              <w:ind w:left="30" w:firstLine="0"/>
              <w:rPr>
                <w:rFonts w:ascii="Times New Roman" w:hAnsi="Times New Roman"/>
                <w:iCs/>
                <w:color w:val="000000" w:themeColor="text1"/>
                <w:szCs w:val="24"/>
              </w:rPr>
            </w:pPr>
            <w:r w:rsidRPr="005B6191">
              <w:rPr>
                <w:rFonts w:ascii="Times New Roman" w:hAnsi="Times New Roman"/>
                <w:iCs/>
                <w:color w:val="000000" w:themeColor="text1"/>
                <w:szCs w:val="24"/>
              </w:rPr>
              <w:t xml:space="preserve">Jeigu stebėsenos rodiklio reikšmės </w:t>
            </w:r>
            <w:proofErr w:type="spellStart"/>
            <w:r w:rsidRPr="005B6191">
              <w:rPr>
                <w:rFonts w:ascii="Times New Roman" w:hAnsi="Times New Roman"/>
                <w:iCs/>
                <w:color w:val="000000" w:themeColor="text1"/>
                <w:szCs w:val="24"/>
              </w:rPr>
              <w:t>nepasiekimas</w:t>
            </w:r>
            <w:proofErr w:type="spellEnd"/>
            <w:r w:rsidRPr="005B6191">
              <w:rPr>
                <w:rFonts w:ascii="Times New Roman" w:hAnsi="Times New Roman"/>
                <w:iCs/>
                <w:color w:val="000000" w:themeColor="text1"/>
                <w:szCs w:val="24"/>
              </w:rPr>
              <w:t xml:space="preserve"> nėra susijęs su konkrečios projekto veiklos vykdymo masto sumažėjimu, bet yra nulemtas veiksnių, kurių įtaką stebėsenos rodiklio </w:t>
            </w:r>
            <w:proofErr w:type="spellStart"/>
            <w:r w:rsidRPr="005B6191">
              <w:rPr>
                <w:rFonts w:ascii="Times New Roman" w:hAnsi="Times New Roman"/>
                <w:iCs/>
                <w:color w:val="000000" w:themeColor="text1"/>
                <w:szCs w:val="24"/>
              </w:rPr>
              <w:t>nepasiekimui</w:t>
            </w:r>
            <w:proofErr w:type="spellEnd"/>
            <w:r w:rsidRPr="005B6191">
              <w:rPr>
                <w:rFonts w:ascii="Times New Roman" w:hAnsi="Times New Roman"/>
                <w:iCs/>
                <w:color w:val="000000" w:themeColor="text1"/>
                <w:szCs w:val="24"/>
              </w:rPr>
              <w:t xml:space="preserve"> projekto vykdytojas galėjo sumažinti, mažinama projektui skirto finansavimo dalis apskaičiuojama taip:</w:t>
            </w:r>
          </w:p>
          <w:p w14:paraId="7D7C32AC" w14:textId="606D14F7" w:rsidR="009C6F66" w:rsidRPr="005B6191" w:rsidRDefault="009C6F66" w:rsidP="0057522A">
            <w:pPr>
              <w:pStyle w:val="parasas"/>
              <w:numPr>
                <w:ilvl w:val="3"/>
                <w:numId w:val="11"/>
              </w:numPr>
              <w:tabs>
                <w:tab w:val="left" w:pos="934"/>
                <w:tab w:val="left" w:pos="1234"/>
              </w:tabs>
              <w:ind w:left="0" w:firstLine="30"/>
              <w:rPr>
                <w:rFonts w:ascii="Times New Roman" w:hAnsi="Times New Roman"/>
                <w:iCs/>
                <w:color w:val="000000" w:themeColor="text1"/>
                <w:szCs w:val="24"/>
              </w:rPr>
            </w:pPr>
            <w:r w:rsidRPr="005B6191">
              <w:rPr>
                <w:rFonts w:ascii="Times New Roman" w:hAnsi="Times New Roman"/>
                <w:iCs/>
                <w:color w:val="000000" w:themeColor="text1"/>
                <w:szCs w:val="24"/>
              </w:rPr>
              <w:lastRenderedPageBreak/>
              <w:t>Jei stebėsenos rodikliai nepasiekti nuo 10 proc. iki 25 proc. (įskaitytinai), tai projektui skirtas finansavimas mažinamas nuo 3 iki 5 proc. su nepasiekta rodiklio reikšme susijusių tinkamų finansuoti išlaidų sumos.</w:t>
            </w:r>
          </w:p>
          <w:p w14:paraId="20B0E394" w14:textId="77777777" w:rsidR="009C6F66" w:rsidRPr="005B6191" w:rsidRDefault="009C6F66" w:rsidP="0057522A">
            <w:pPr>
              <w:pStyle w:val="parasas"/>
              <w:numPr>
                <w:ilvl w:val="3"/>
                <w:numId w:val="11"/>
              </w:numPr>
              <w:tabs>
                <w:tab w:val="left" w:pos="934"/>
                <w:tab w:val="left" w:pos="1234"/>
              </w:tabs>
              <w:ind w:left="0" w:firstLine="30"/>
              <w:rPr>
                <w:rFonts w:ascii="Times New Roman" w:hAnsi="Times New Roman"/>
                <w:iCs/>
                <w:color w:val="000000" w:themeColor="text1"/>
                <w:szCs w:val="24"/>
              </w:rPr>
            </w:pPr>
            <w:r w:rsidRPr="005B6191">
              <w:rPr>
                <w:rFonts w:ascii="Times New Roman" w:hAnsi="Times New Roman"/>
                <w:iCs/>
                <w:color w:val="000000" w:themeColor="text1"/>
                <w:szCs w:val="24"/>
              </w:rPr>
              <w:t>Jei stebėsenos rodikliai nepasiekti nuo 25 proc. iki 40 proc. (įskaitytinai), tai projektui skirtas finansavimas mažinamas nuo 6 iki 10 proc. su nepasiekta rodiklio reikšme susijusių tinkamų finansuoti išlaidų sumos.</w:t>
            </w:r>
          </w:p>
          <w:p w14:paraId="3D17583E" w14:textId="77777777" w:rsidR="009C6F66" w:rsidRPr="005B6191" w:rsidRDefault="009C6F66" w:rsidP="0057522A">
            <w:pPr>
              <w:pStyle w:val="parasas"/>
              <w:numPr>
                <w:ilvl w:val="3"/>
                <w:numId w:val="11"/>
              </w:numPr>
              <w:tabs>
                <w:tab w:val="left" w:pos="934"/>
                <w:tab w:val="left" w:pos="1234"/>
              </w:tabs>
              <w:ind w:left="0" w:firstLine="30"/>
              <w:rPr>
                <w:rFonts w:ascii="Times New Roman" w:hAnsi="Times New Roman"/>
                <w:iCs/>
                <w:color w:val="000000" w:themeColor="text1"/>
                <w:szCs w:val="24"/>
              </w:rPr>
            </w:pPr>
            <w:r w:rsidRPr="005B6191">
              <w:rPr>
                <w:rFonts w:ascii="Times New Roman" w:hAnsi="Times New Roman"/>
                <w:iCs/>
                <w:color w:val="000000" w:themeColor="text1"/>
                <w:szCs w:val="24"/>
              </w:rPr>
              <w:t>Jei stebėsenos rodikliai nepasiekti nuo 40 proc. iki 50 proc. (įskaitytinai), tai projektui skirtas finansavimas mažinamas nuo 11 iki 15 proc. su nepasiekta rodiklio reikšme susijusių tinkamų finansuoti išlaidų sumos.</w:t>
            </w:r>
          </w:p>
          <w:p w14:paraId="57F47D34" w14:textId="4454AC2A" w:rsidR="00D605EE" w:rsidRPr="005B6191" w:rsidRDefault="00DC2387" w:rsidP="006C521F">
            <w:pPr>
              <w:pStyle w:val="parasas"/>
              <w:numPr>
                <w:ilvl w:val="3"/>
                <w:numId w:val="11"/>
              </w:numPr>
              <w:tabs>
                <w:tab w:val="left" w:pos="934"/>
                <w:tab w:val="left" w:pos="1234"/>
              </w:tabs>
              <w:ind w:left="0" w:firstLine="30"/>
              <w:rPr>
                <w:rFonts w:ascii="Times New Roman" w:hAnsi="Times New Roman"/>
                <w:iCs/>
                <w:color w:val="000000" w:themeColor="text1"/>
                <w:szCs w:val="24"/>
              </w:rPr>
            </w:pPr>
            <w:r w:rsidRPr="005B6191">
              <w:rPr>
                <w:rFonts w:ascii="Times New Roman" w:hAnsi="Times New Roman"/>
                <w:iCs/>
                <w:color w:val="000000" w:themeColor="text1"/>
                <w:szCs w:val="24"/>
              </w:rPr>
              <w:t>Jei stebėsenos rodikliai nepasiekti daugiau kaip 50 proc., tai projektui skirtas finansavimas mažinamas nuo 16 iki 20 proc. su nepasiekta rodiklio reikšme susijusių tinkamų finansuoti išlaidų sumos.</w:t>
            </w:r>
          </w:p>
          <w:p w14:paraId="63274E23" w14:textId="4ECC0F60" w:rsidR="00DC2387" w:rsidRPr="005B6191" w:rsidRDefault="00DC2387" w:rsidP="0057522A">
            <w:pPr>
              <w:pStyle w:val="parasas"/>
              <w:numPr>
                <w:ilvl w:val="2"/>
                <w:numId w:val="11"/>
              </w:numPr>
              <w:tabs>
                <w:tab w:val="left" w:pos="771"/>
              </w:tabs>
              <w:ind w:left="0" w:firstLine="30"/>
              <w:rPr>
                <w:rFonts w:ascii="Times New Roman" w:hAnsi="Times New Roman"/>
                <w:iCs/>
                <w:color w:val="000000" w:themeColor="text1"/>
                <w:szCs w:val="24"/>
              </w:rPr>
            </w:pPr>
            <w:r w:rsidRPr="005B6191">
              <w:rPr>
                <w:rFonts w:ascii="Times New Roman" w:hAnsi="Times New Roman"/>
                <w:iCs/>
                <w:color w:val="000000" w:themeColor="text1"/>
                <w:szCs w:val="24"/>
              </w:rPr>
              <w:t xml:space="preserve">Projektui skirtas finansavimas negali būti mažinamas, jei projekto veiklos įgyvendintos finansavimo sutartyje numatyta apimtimi, o stebėsenos rodiklis nepasiektas dėl veiksnių, kurių įtakos stebėsenos rodiklio </w:t>
            </w:r>
            <w:proofErr w:type="spellStart"/>
            <w:r w:rsidRPr="005B6191">
              <w:rPr>
                <w:rFonts w:ascii="Times New Roman" w:hAnsi="Times New Roman"/>
                <w:iCs/>
                <w:color w:val="000000" w:themeColor="text1"/>
                <w:szCs w:val="24"/>
              </w:rPr>
              <w:t>nepasiekimui</w:t>
            </w:r>
            <w:proofErr w:type="spellEnd"/>
            <w:r w:rsidRPr="005B6191">
              <w:rPr>
                <w:rFonts w:ascii="Times New Roman" w:hAnsi="Times New Roman"/>
                <w:iCs/>
                <w:color w:val="000000" w:themeColor="text1"/>
                <w:szCs w:val="24"/>
              </w:rPr>
              <w:t xml:space="preserve"> projekto vykdytojas negalėjo sumažinti ir projekto vykdytojas kartu su ataskaita po projekto finansavimo pabaigos pateikia pagrįstus paaiškinimus, kodėl nepasiekė finansavimo sutartyje nustatytos stebėsenos rodiklio reikšmės.</w:t>
            </w:r>
          </w:p>
          <w:p w14:paraId="39B75BBA" w14:textId="614D927F" w:rsidR="002A6F50" w:rsidRPr="005B6191" w:rsidRDefault="00CD271B" w:rsidP="00D6303F">
            <w:pPr>
              <w:pStyle w:val="parasas"/>
              <w:tabs>
                <w:tab w:val="left" w:pos="771"/>
              </w:tabs>
              <w:ind w:left="30"/>
              <w:rPr>
                <w:rFonts w:ascii="Times New Roman" w:hAnsi="Times New Roman"/>
                <w:iCs/>
                <w:color w:val="000000" w:themeColor="text1"/>
                <w:szCs w:val="24"/>
              </w:rPr>
            </w:pPr>
            <w:r w:rsidRPr="005B6191">
              <w:rPr>
                <w:rFonts w:ascii="Times New Roman" w:hAnsi="Times New Roman"/>
                <w:iCs/>
                <w:color w:val="000000" w:themeColor="text1"/>
                <w:szCs w:val="24"/>
              </w:rPr>
              <w:t xml:space="preserve">2.13.5. </w:t>
            </w:r>
            <w:r w:rsidR="002A6F50" w:rsidRPr="005B6191">
              <w:rPr>
                <w:rFonts w:ascii="Times New Roman" w:hAnsi="Times New Roman"/>
                <w:iCs/>
                <w:color w:val="000000" w:themeColor="text1"/>
                <w:szCs w:val="24"/>
              </w:rPr>
              <w:t>Lėšų grąžinimo iniciavimas</w:t>
            </w:r>
          </w:p>
          <w:p w14:paraId="6026E4DD" w14:textId="697E1516" w:rsidR="00C631AA" w:rsidRPr="005B6191" w:rsidRDefault="00652009" w:rsidP="000B094C">
            <w:pPr>
              <w:pStyle w:val="xmsonormal"/>
              <w:jc w:val="both"/>
              <w:rPr>
                <w:rFonts w:ascii="Times New Roman" w:eastAsia="Times New Roman" w:hAnsi="Times New Roman" w:cs="Times New Roman"/>
                <w:iCs/>
                <w:color w:val="000000" w:themeColor="text1"/>
                <w:lang w:eastAsia="en-US"/>
              </w:rPr>
            </w:pPr>
            <w:r w:rsidRPr="005B6191">
              <w:rPr>
                <w:rFonts w:ascii="Times New Roman" w:hAnsi="Times New Roman" w:cs="Times New Roman"/>
                <w:iCs/>
                <w:color w:val="000000" w:themeColor="text1"/>
              </w:rPr>
              <w:t xml:space="preserve">Jeigu projekto vykdytojas nepasiekia šio Aprašo 2.13 </w:t>
            </w:r>
            <w:r w:rsidR="00995EF6" w:rsidRPr="005B6191">
              <w:rPr>
                <w:rFonts w:ascii="Times New Roman" w:hAnsi="Times New Roman" w:cs="Times New Roman"/>
                <w:iCs/>
                <w:color w:val="000000" w:themeColor="text1"/>
              </w:rPr>
              <w:t xml:space="preserve">p. </w:t>
            </w:r>
            <w:r w:rsidRPr="005B6191">
              <w:rPr>
                <w:rFonts w:ascii="Times New Roman" w:hAnsi="Times New Roman" w:cs="Times New Roman"/>
                <w:iCs/>
                <w:color w:val="000000" w:themeColor="text1"/>
              </w:rPr>
              <w:t xml:space="preserve">nustatyto stebėsenos rodiklio, projektui skirtas finansavimas yra atitinkamai mažinamas. Nustačius, kad projekto vykdytojui išmokėta lėšų suma viršija po finansavimo sumažinimo apskaičiuotą leistiną finansavimo sumą, susidaręs lėšų perviršis laikomas nepagrįstai išmokėtomis lėšomis. Agentūra inicijuoja šių lėšų susigrąžinimą, o projekto vykdytojas privalo jas grąžinti </w:t>
            </w:r>
            <w:r w:rsidR="00A25600" w:rsidRPr="005B6191">
              <w:rPr>
                <w:rFonts w:ascii="Times New Roman" w:hAnsi="Times New Roman" w:cs="Times New Roman"/>
                <w:iCs/>
                <w:color w:val="000000" w:themeColor="text1"/>
              </w:rPr>
              <w:t xml:space="preserve">projekto </w:t>
            </w:r>
            <w:r w:rsidRPr="005B6191">
              <w:rPr>
                <w:rFonts w:ascii="Times New Roman" w:hAnsi="Times New Roman" w:cs="Times New Roman"/>
                <w:iCs/>
                <w:color w:val="000000" w:themeColor="text1"/>
              </w:rPr>
              <w:t>finansavimo sutartyje ir valstybės biudžeto lėšų administravimą bei grąžinimą reglamentuojančiuose teisės aktuose nustatyta tvarka bei terminais.</w:t>
            </w:r>
          </w:p>
          <w:p w14:paraId="7A276B4B" w14:textId="6FFFAF80" w:rsidR="00534A6C" w:rsidRPr="005B6191" w:rsidRDefault="000B094C" w:rsidP="000B094C">
            <w:pPr>
              <w:pStyle w:val="xmsonormal"/>
              <w:jc w:val="both"/>
              <w:rPr>
                <w:rFonts w:ascii="Times New Roman" w:eastAsia="Times New Roman" w:hAnsi="Times New Roman" w:cs="Times New Roman"/>
                <w:iCs/>
                <w:lang w:eastAsia="en-US"/>
              </w:rPr>
            </w:pPr>
            <w:r w:rsidRPr="005B6191">
              <w:rPr>
                <w:rFonts w:ascii="Times New Roman" w:eastAsia="Times New Roman" w:hAnsi="Times New Roman" w:cs="Times New Roman"/>
                <w:iCs/>
                <w:color w:val="000000" w:themeColor="text1"/>
                <w:lang w:eastAsia="en-US"/>
              </w:rPr>
              <w:t xml:space="preserve">2.14. </w:t>
            </w:r>
            <w:r w:rsidRPr="005B6191">
              <w:rPr>
                <w:rFonts w:ascii="Times New Roman" w:eastAsia="Times New Roman" w:hAnsi="Times New Roman" w:cs="Times New Roman"/>
                <w:iCs/>
                <w:lang w:eastAsia="en-US"/>
              </w:rPr>
              <w:t xml:space="preserve">Įmonių ir jų produkcijos pristatymo užsienyje vykstančiose tarptautinėse parodose projektams skiriama iki </w:t>
            </w:r>
            <w:r w:rsidR="00170F22" w:rsidRPr="005B6191">
              <w:rPr>
                <w:rFonts w:ascii="Times New Roman" w:eastAsia="Times New Roman" w:hAnsi="Times New Roman" w:cs="Times New Roman"/>
                <w:iCs/>
                <w:lang w:eastAsia="en-US"/>
              </w:rPr>
              <w:t xml:space="preserve">240 </w:t>
            </w:r>
            <w:r w:rsidRPr="005B6191">
              <w:rPr>
                <w:rFonts w:ascii="Times New Roman" w:eastAsia="Times New Roman" w:hAnsi="Times New Roman" w:cs="Times New Roman"/>
                <w:iCs/>
                <w:lang w:eastAsia="en-US"/>
              </w:rPr>
              <w:t>000,0</w:t>
            </w:r>
            <w:r w:rsidR="006E3A65" w:rsidRPr="005B6191">
              <w:rPr>
                <w:rFonts w:ascii="Times New Roman" w:eastAsia="Times New Roman" w:hAnsi="Times New Roman" w:cs="Times New Roman"/>
                <w:iCs/>
                <w:lang w:eastAsia="en-US"/>
              </w:rPr>
              <w:t>0</w:t>
            </w:r>
            <w:r w:rsidRPr="005B6191">
              <w:rPr>
                <w:rFonts w:ascii="Times New Roman" w:eastAsia="Times New Roman" w:hAnsi="Times New Roman" w:cs="Times New Roman"/>
                <w:iCs/>
                <w:lang w:eastAsia="en-US"/>
              </w:rPr>
              <w:t xml:space="preserve"> (</w:t>
            </w:r>
            <w:r w:rsidR="002644AA" w:rsidRPr="005B6191">
              <w:rPr>
                <w:rFonts w:ascii="Times New Roman" w:eastAsia="Times New Roman" w:hAnsi="Times New Roman" w:cs="Times New Roman"/>
                <w:iCs/>
                <w:lang w:eastAsia="en-US"/>
              </w:rPr>
              <w:t>d</w:t>
            </w:r>
            <w:r w:rsidR="003B4D1F" w:rsidRPr="005B6191">
              <w:rPr>
                <w:rFonts w:ascii="Times New Roman" w:eastAsia="Times New Roman" w:hAnsi="Times New Roman" w:cs="Times New Roman"/>
                <w:iCs/>
                <w:lang w:eastAsia="en-US"/>
              </w:rPr>
              <w:t>viejų</w:t>
            </w:r>
            <w:r w:rsidR="00DE23DB" w:rsidRPr="005B6191">
              <w:rPr>
                <w:rFonts w:ascii="Times New Roman" w:eastAsia="Times New Roman" w:hAnsi="Times New Roman" w:cs="Times New Roman"/>
                <w:iCs/>
                <w:lang w:eastAsia="en-US"/>
              </w:rPr>
              <w:t xml:space="preserve"> </w:t>
            </w:r>
            <w:r w:rsidRPr="005B6191">
              <w:rPr>
                <w:rFonts w:ascii="Times New Roman" w:eastAsia="Times New Roman" w:hAnsi="Times New Roman" w:cs="Times New Roman"/>
                <w:iCs/>
                <w:lang w:eastAsia="en-US"/>
              </w:rPr>
              <w:t>šimt</w:t>
            </w:r>
            <w:r w:rsidR="003B4D1F" w:rsidRPr="005B6191">
              <w:rPr>
                <w:rFonts w:ascii="Times New Roman" w:eastAsia="Times New Roman" w:hAnsi="Times New Roman" w:cs="Times New Roman"/>
                <w:iCs/>
                <w:lang w:eastAsia="en-US"/>
              </w:rPr>
              <w:t>ų</w:t>
            </w:r>
            <w:r w:rsidRPr="005B6191">
              <w:rPr>
                <w:rFonts w:ascii="Times New Roman" w:eastAsia="Times New Roman" w:hAnsi="Times New Roman" w:cs="Times New Roman"/>
                <w:iCs/>
                <w:lang w:eastAsia="en-US"/>
              </w:rPr>
              <w:t xml:space="preserve"> </w:t>
            </w:r>
            <w:r w:rsidR="00170F22" w:rsidRPr="005B6191">
              <w:rPr>
                <w:rFonts w:ascii="Times New Roman" w:eastAsia="Times New Roman" w:hAnsi="Times New Roman" w:cs="Times New Roman"/>
                <w:iCs/>
                <w:lang w:eastAsia="en-US"/>
              </w:rPr>
              <w:t xml:space="preserve">keturiasdešimt </w:t>
            </w:r>
            <w:r w:rsidRPr="005B6191">
              <w:rPr>
                <w:rFonts w:ascii="Times New Roman" w:eastAsia="Times New Roman" w:hAnsi="Times New Roman" w:cs="Times New Roman"/>
                <w:iCs/>
                <w:lang w:eastAsia="en-US"/>
              </w:rPr>
              <w:t>tūkstančių) eurų valstybės biudžeto lėšų, išvykstamųjų</w:t>
            </w:r>
            <w:r w:rsidR="00590A79" w:rsidRPr="005B6191">
              <w:rPr>
                <w:rFonts w:ascii="Times New Roman" w:eastAsia="Times New Roman" w:hAnsi="Times New Roman" w:cs="Times New Roman"/>
                <w:iCs/>
                <w:lang w:eastAsia="en-US"/>
              </w:rPr>
              <w:t xml:space="preserve"> ir/ar </w:t>
            </w:r>
            <w:r w:rsidR="00673464" w:rsidRPr="005B6191">
              <w:rPr>
                <w:rFonts w:ascii="Times New Roman" w:eastAsia="Times New Roman" w:hAnsi="Times New Roman" w:cs="Times New Roman"/>
                <w:iCs/>
                <w:lang w:eastAsia="en-US"/>
              </w:rPr>
              <w:t>atvykstamųjų</w:t>
            </w:r>
            <w:r w:rsidRPr="005B6191">
              <w:rPr>
                <w:rFonts w:ascii="Times New Roman" w:eastAsia="Times New Roman" w:hAnsi="Times New Roman" w:cs="Times New Roman"/>
                <w:iCs/>
                <w:lang w:eastAsia="en-US"/>
              </w:rPr>
              <w:t xml:space="preserve"> verslo misijų organizavimo projektams skiriama </w:t>
            </w:r>
            <w:r w:rsidR="00170F22" w:rsidRPr="005B6191">
              <w:rPr>
                <w:rFonts w:ascii="Times New Roman" w:eastAsia="Times New Roman" w:hAnsi="Times New Roman" w:cs="Times New Roman"/>
                <w:iCs/>
                <w:lang w:eastAsia="en-US"/>
              </w:rPr>
              <w:t xml:space="preserve">160 </w:t>
            </w:r>
            <w:r w:rsidR="002644AA" w:rsidRPr="005B6191">
              <w:rPr>
                <w:rFonts w:ascii="Times New Roman" w:eastAsia="Times New Roman" w:hAnsi="Times New Roman" w:cs="Times New Roman"/>
                <w:iCs/>
                <w:lang w:eastAsia="en-US"/>
              </w:rPr>
              <w:t>000</w:t>
            </w:r>
            <w:r w:rsidR="00785F46" w:rsidRPr="005B6191">
              <w:rPr>
                <w:rFonts w:ascii="Times New Roman" w:eastAsia="Times New Roman" w:hAnsi="Times New Roman" w:cs="Times New Roman"/>
                <w:iCs/>
                <w:lang w:eastAsia="en-US"/>
              </w:rPr>
              <w:t>,0</w:t>
            </w:r>
            <w:r w:rsidR="006E3A65" w:rsidRPr="005B6191">
              <w:rPr>
                <w:rFonts w:ascii="Times New Roman" w:eastAsia="Times New Roman" w:hAnsi="Times New Roman" w:cs="Times New Roman"/>
                <w:iCs/>
                <w:lang w:eastAsia="en-US"/>
              </w:rPr>
              <w:t>0</w:t>
            </w:r>
            <w:r w:rsidR="002644AA" w:rsidRPr="005B6191">
              <w:rPr>
                <w:rFonts w:ascii="Times New Roman" w:eastAsia="Times New Roman" w:hAnsi="Times New Roman" w:cs="Times New Roman"/>
                <w:iCs/>
                <w:lang w:eastAsia="en-US"/>
              </w:rPr>
              <w:t xml:space="preserve"> </w:t>
            </w:r>
            <w:r w:rsidR="008256BD" w:rsidRPr="005B6191">
              <w:rPr>
                <w:rFonts w:ascii="Times New Roman" w:eastAsia="Times New Roman" w:hAnsi="Times New Roman" w:cs="Times New Roman"/>
                <w:iCs/>
                <w:lang w:eastAsia="en-US"/>
              </w:rPr>
              <w:t>(</w:t>
            </w:r>
            <w:r w:rsidR="003F43D0" w:rsidRPr="005B6191">
              <w:rPr>
                <w:rFonts w:ascii="Times New Roman" w:eastAsia="Times New Roman" w:hAnsi="Times New Roman" w:cs="Times New Roman"/>
                <w:iCs/>
                <w:lang w:eastAsia="en-US"/>
              </w:rPr>
              <w:t xml:space="preserve">vienas šimtas </w:t>
            </w:r>
            <w:r w:rsidR="00170F22" w:rsidRPr="005B6191">
              <w:rPr>
                <w:rFonts w:ascii="Times New Roman" w:eastAsia="Times New Roman" w:hAnsi="Times New Roman" w:cs="Times New Roman"/>
                <w:iCs/>
                <w:lang w:eastAsia="en-US"/>
              </w:rPr>
              <w:t xml:space="preserve">šešiasdešimt </w:t>
            </w:r>
            <w:r w:rsidR="00785F46" w:rsidRPr="005B6191">
              <w:rPr>
                <w:rFonts w:ascii="Times New Roman" w:eastAsia="Times New Roman" w:hAnsi="Times New Roman" w:cs="Times New Roman"/>
                <w:iCs/>
                <w:lang w:eastAsia="en-US"/>
              </w:rPr>
              <w:t>tūkstančių</w:t>
            </w:r>
            <w:r w:rsidR="008256BD" w:rsidRPr="005B6191">
              <w:rPr>
                <w:rFonts w:ascii="Times New Roman" w:eastAsia="Times New Roman" w:hAnsi="Times New Roman" w:cs="Times New Roman"/>
                <w:iCs/>
                <w:lang w:eastAsia="en-US"/>
              </w:rPr>
              <w:t>)</w:t>
            </w:r>
            <w:r w:rsidRPr="005B6191">
              <w:rPr>
                <w:rFonts w:ascii="Times New Roman" w:eastAsia="Times New Roman" w:hAnsi="Times New Roman" w:cs="Times New Roman"/>
                <w:iCs/>
                <w:lang w:eastAsia="en-US"/>
              </w:rPr>
              <w:t xml:space="preserve"> eurų valstybės biudžeto lėšų. Jeigu paskelbus kvietimą PĮP pagal teigiamai įvertintus ir vertinamus PĮP prašoma skirti finansavimo lėšų suma yra didesnė negu kvietimui teikti PĮP skirta lėšų suma, Agentūra gali teikti pasiūlymą </w:t>
            </w:r>
            <w:r w:rsidR="00585322" w:rsidRPr="005B6191">
              <w:rPr>
                <w:rFonts w:ascii="Times New Roman" w:hAnsi="Times New Roman" w:cs="Times New Roman"/>
                <w:iCs/>
              </w:rPr>
              <w:t>Lietuvos Respublikos ekonomikos ir inovacijų ministerijai</w:t>
            </w:r>
            <w:r w:rsidR="00585322" w:rsidRPr="005B6191">
              <w:rPr>
                <w:rFonts w:ascii="Times New Roman" w:eastAsia="Times New Roman" w:hAnsi="Times New Roman" w:cs="Times New Roman"/>
                <w:iCs/>
                <w:lang w:eastAsia="en-US"/>
              </w:rPr>
              <w:t xml:space="preserve"> (toliau – </w:t>
            </w:r>
            <w:r w:rsidRPr="005B6191">
              <w:rPr>
                <w:rFonts w:ascii="Times New Roman" w:eastAsia="Times New Roman" w:hAnsi="Times New Roman" w:cs="Times New Roman"/>
                <w:iCs/>
                <w:lang w:eastAsia="en-US"/>
              </w:rPr>
              <w:t>Ministerija</w:t>
            </w:r>
            <w:r w:rsidR="00585322" w:rsidRPr="005B6191">
              <w:rPr>
                <w:rFonts w:ascii="Times New Roman" w:eastAsia="Times New Roman" w:hAnsi="Times New Roman" w:cs="Times New Roman"/>
                <w:iCs/>
                <w:lang w:eastAsia="en-US"/>
              </w:rPr>
              <w:t>)</w:t>
            </w:r>
            <w:r w:rsidRPr="005B6191">
              <w:rPr>
                <w:rFonts w:ascii="Times New Roman" w:eastAsia="Times New Roman" w:hAnsi="Times New Roman" w:cs="Times New Roman"/>
                <w:iCs/>
                <w:lang w:eastAsia="en-US"/>
              </w:rPr>
              <w:t xml:space="preserve"> dėl kvietime teikti PĮP numatytos finansavimo sumos padidinimo. Taip pat, atsižvelgiant į gautus ir teigiamai įvertinus PĮP, gali būti inicijuojamas lėšų perskirstymas tarp veiklų.</w:t>
            </w:r>
          </w:p>
          <w:p w14:paraId="17BE4E78" w14:textId="7E8973AB" w:rsidR="000B094C" w:rsidRPr="005B6191" w:rsidRDefault="000B094C" w:rsidP="000B094C">
            <w:pPr>
              <w:pStyle w:val="xmsonormal"/>
              <w:jc w:val="both"/>
              <w:rPr>
                <w:rFonts w:ascii="Times New Roman" w:eastAsia="Times New Roman" w:hAnsi="Times New Roman" w:cs="Times New Roman"/>
                <w:b/>
                <w:bCs/>
                <w:iCs/>
                <w:lang w:eastAsia="en-US"/>
              </w:rPr>
            </w:pPr>
            <w:r w:rsidRPr="005B6191">
              <w:rPr>
                <w:rFonts w:ascii="Times New Roman" w:eastAsia="Times New Roman" w:hAnsi="Times New Roman" w:cs="Times New Roman"/>
                <w:iCs/>
                <w:lang w:eastAsia="en-US"/>
              </w:rPr>
              <w:t>2.1</w:t>
            </w:r>
            <w:r w:rsidR="00CB0303" w:rsidRPr="005B6191">
              <w:rPr>
                <w:rFonts w:ascii="Times New Roman" w:eastAsia="Times New Roman" w:hAnsi="Times New Roman" w:cs="Times New Roman"/>
                <w:iCs/>
                <w:lang w:eastAsia="en-US"/>
              </w:rPr>
              <w:t>5</w:t>
            </w:r>
            <w:r w:rsidRPr="005B6191">
              <w:rPr>
                <w:rFonts w:ascii="Times New Roman" w:eastAsia="Times New Roman" w:hAnsi="Times New Roman" w:cs="Times New Roman"/>
                <w:iCs/>
                <w:lang w:eastAsia="en-US"/>
              </w:rPr>
              <w:t xml:space="preserve">. </w:t>
            </w:r>
            <w:r w:rsidRPr="005B6191">
              <w:rPr>
                <w:rFonts w:ascii="Times New Roman" w:eastAsia="Times New Roman" w:hAnsi="Times New Roman" w:cs="Times New Roman"/>
                <w:b/>
                <w:bCs/>
                <w:iCs/>
                <w:lang w:eastAsia="en-US"/>
              </w:rPr>
              <w:t>Didžiausia projektui galima skirti finansavimo lėšų suma:</w:t>
            </w:r>
          </w:p>
          <w:p w14:paraId="76F74E7F" w14:textId="79A109FA" w:rsidR="003F278C" w:rsidRPr="005B6191" w:rsidRDefault="003F278C" w:rsidP="003F278C">
            <w:pPr>
              <w:pStyle w:val="xmsonormal"/>
              <w:jc w:val="both"/>
              <w:rPr>
                <w:rFonts w:ascii="Times New Roman" w:eastAsia="Times New Roman" w:hAnsi="Times New Roman" w:cs="Times New Roman"/>
                <w:iCs/>
                <w:lang w:eastAsia="en-US"/>
              </w:rPr>
            </w:pPr>
            <w:r w:rsidRPr="005B6191">
              <w:rPr>
                <w:rFonts w:ascii="Times New Roman" w:eastAsia="Times New Roman" w:hAnsi="Times New Roman" w:cs="Times New Roman"/>
                <w:iCs/>
                <w:lang w:eastAsia="en-US"/>
              </w:rPr>
              <w:t>2.15.1. Organizuojant grupinį įmonių ir jų produkcijos pristatymą užsienyje vykstančiose tarptautinėse parodose – 80 000,0</w:t>
            </w:r>
            <w:r w:rsidR="0027538A" w:rsidRPr="005B6191">
              <w:rPr>
                <w:rFonts w:ascii="Times New Roman" w:eastAsia="Times New Roman" w:hAnsi="Times New Roman" w:cs="Times New Roman"/>
                <w:iCs/>
                <w:lang w:eastAsia="en-US"/>
              </w:rPr>
              <w:t>0 (aštuoniasdešimt</w:t>
            </w:r>
            <w:r w:rsidR="00FE4B3E" w:rsidRPr="005B6191">
              <w:rPr>
                <w:rFonts w:ascii="Times New Roman" w:eastAsia="Times New Roman" w:hAnsi="Times New Roman" w:cs="Times New Roman"/>
                <w:iCs/>
                <w:lang w:eastAsia="en-US"/>
              </w:rPr>
              <w:t xml:space="preserve"> tūkstančių)</w:t>
            </w:r>
            <w:r w:rsidRPr="005B6191">
              <w:rPr>
                <w:rFonts w:ascii="Times New Roman" w:eastAsia="Times New Roman" w:hAnsi="Times New Roman" w:cs="Times New Roman"/>
                <w:iCs/>
                <w:lang w:eastAsia="en-US"/>
              </w:rPr>
              <w:t xml:space="preserve"> </w:t>
            </w:r>
            <w:r w:rsidR="005A5E39" w:rsidRPr="005B6191">
              <w:rPr>
                <w:rFonts w:ascii="Times New Roman" w:eastAsia="Times New Roman" w:hAnsi="Times New Roman" w:cs="Times New Roman"/>
                <w:iCs/>
                <w:lang w:eastAsia="en-US"/>
              </w:rPr>
              <w:t>eurų</w:t>
            </w:r>
            <w:r w:rsidRPr="005B6191">
              <w:rPr>
                <w:rFonts w:ascii="Times New Roman" w:eastAsia="Times New Roman" w:hAnsi="Times New Roman" w:cs="Times New Roman"/>
                <w:iCs/>
                <w:lang w:eastAsia="en-US"/>
              </w:rPr>
              <w:t xml:space="preserve">. </w:t>
            </w:r>
          </w:p>
          <w:p w14:paraId="649F3122" w14:textId="3EFCB6D7" w:rsidR="003F278C" w:rsidRPr="005B6191" w:rsidRDefault="003F278C" w:rsidP="003F278C">
            <w:pPr>
              <w:pStyle w:val="xmsonormal"/>
              <w:jc w:val="both"/>
              <w:rPr>
                <w:rFonts w:ascii="Times New Roman" w:eastAsia="Times New Roman" w:hAnsi="Times New Roman" w:cs="Times New Roman"/>
                <w:iCs/>
                <w:lang w:eastAsia="en-US"/>
              </w:rPr>
            </w:pPr>
            <w:r w:rsidRPr="005B6191">
              <w:rPr>
                <w:rFonts w:ascii="Times New Roman" w:eastAsia="Times New Roman" w:hAnsi="Times New Roman" w:cs="Times New Roman"/>
                <w:iCs/>
                <w:lang w:eastAsia="en-US"/>
              </w:rPr>
              <w:t xml:space="preserve">2.15.2. </w:t>
            </w:r>
            <w:r w:rsidR="001F34AC" w:rsidRPr="005B6191">
              <w:rPr>
                <w:rFonts w:ascii="Times New Roman" w:eastAsia="Times New Roman" w:hAnsi="Times New Roman" w:cs="Times New Roman"/>
                <w:iCs/>
                <w:lang w:eastAsia="en-US"/>
              </w:rPr>
              <w:t>Organizuojant grupines išvykstamąsias ir atvykstamąsias verslo misijas –40 000,0</w:t>
            </w:r>
            <w:r w:rsidR="00FE4B3E" w:rsidRPr="005B6191">
              <w:rPr>
                <w:rFonts w:ascii="Times New Roman" w:eastAsia="Times New Roman" w:hAnsi="Times New Roman" w:cs="Times New Roman"/>
                <w:iCs/>
                <w:lang w:eastAsia="en-US"/>
              </w:rPr>
              <w:t>0 (keturiasdešimt</w:t>
            </w:r>
            <w:r w:rsidR="00571FCD" w:rsidRPr="005B6191">
              <w:rPr>
                <w:rFonts w:ascii="Times New Roman" w:eastAsia="Times New Roman" w:hAnsi="Times New Roman" w:cs="Times New Roman"/>
                <w:iCs/>
                <w:lang w:eastAsia="en-US"/>
              </w:rPr>
              <w:t xml:space="preserve"> tūkstančių) </w:t>
            </w:r>
            <w:r w:rsidR="001F34AC" w:rsidRPr="005B6191">
              <w:rPr>
                <w:rFonts w:ascii="Times New Roman" w:eastAsia="Times New Roman" w:hAnsi="Times New Roman" w:cs="Times New Roman"/>
                <w:iCs/>
                <w:lang w:eastAsia="en-US"/>
              </w:rPr>
              <w:t xml:space="preserve"> </w:t>
            </w:r>
            <w:r w:rsidR="00571FCD" w:rsidRPr="005B6191">
              <w:rPr>
                <w:rFonts w:ascii="Times New Roman" w:eastAsia="Times New Roman" w:hAnsi="Times New Roman" w:cs="Times New Roman"/>
                <w:iCs/>
                <w:lang w:eastAsia="en-US"/>
              </w:rPr>
              <w:t>e</w:t>
            </w:r>
            <w:r w:rsidR="001F34AC" w:rsidRPr="005B6191">
              <w:rPr>
                <w:rFonts w:ascii="Times New Roman" w:eastAsia="Times New Roman" w:hAnsi="Times New Roman" w:cs="Times New Roman"/>
                <w:iCs/>
                <w:lang w:eastAsia="en-US"/>
              </w:rPr>
              <w:t>ur</w:t>
            </w:r>
            <w:r w:rsidR="00571FCD" w:rsidRPr="005B6191">
              <w:rPr>
                <w:rFonts w:ascii="Times New Roman" w:eastAsia="Times New Roman" w:hAnsi="Times New Roman" w:cs="Times New Roman"/>
                <w:iCs/>
                <w:lang w:eastAsia="en-US"/>
              </w:rPr>
              <w:t>ų</w:t>
            </w:r>
            <w:r w:rsidR="001F34AC" w:rsidRPr="005B6191">
              <w:rPr>
                <w:rFonts w:ascii="Times New Roman" w:eastAsia="Times New Roman" w:hAnsi="Times New Roman" w:cs="Times New Roman"/>
                <w:iCs/>
                <w:lang w:eastAsia="en-US"/>
              </w:rPr>
              <w:t>, iš kurių atvykstamųjų verslo misijų organizavimui gali būti skiriama iki 10 000,0</w:t>
            </w:r>
            <w:r w:rsidR="00571FCD" w:rsidRPr="005B6191">
              <w:rPr>
                <w:rFonts w:ascii="Times New Roman" w:eastAsia="Times New Roman" w:hAnsi="Times New Roman" w:cs="Times New Roman"/>
                <w:iCs/>
                <w:lang w:eastAsia="en-US"/>
              </w:rPr>
              <w:t>0 (dešimt tūkstančių)</w:t>
            </w:r>
            <w:r w:rsidR="001F34AC" w:rsidRPr="005B6191">
              <w:rPr>
                <w:rFonts w:ascii="Times New Roman" w:eastAsia="Times New Roman" w:hAnsi="Times New Roman" w:cs="Times New Roman"/>
                <w:iCs/>
                <w:lang w:eastAsia="en-US"/>
              </w:rPr>
              <w:t xml:space="preserve"> </w:t>
            </w:r>
            <w:r w:rsidR="005A5E39" w:rsidRPr="005B6191">
              <w:rPr>
                <w:rFonts w:ascii="Times New Roman" w:eastAsia="Times New Roman" w:hAnsi="Times New Roman" w:cs="Times New Roman"/>
                <w:iCs/>
                <w:lang w:eastAsia="en-US"/>
              </w:rPr>
              <w:t>eurų</w:t>
            </w:r>
            <w:r w:rsidRPr="005B6191">
              <w:rPr>
                <w:rFonts w:ascii="Times New Roman" w:eastAsia="Times New Roman" w:hAnsi="Times New Roman" w:cs="Times New Roman"/>
                <w:iCs/>
                <w:lang w:eastAsia="en-US"/>
              </w:rPr>
              <w:t xml:space="preserve">. </w:t>
            </w:r>
          </w:p>
          <w:p w14:paraId="346FCCCA" w14:textId="51943C95" w:rsidR="003F278C" w:rsidRPr="005B6191" w:rsidRDefault="003F278C" w:rsidP="003F278C">
            <w:pPr>
              <w:pStyle w:val="xmsonormal"/>
              <w:jc w:val="both"/>
              <w:rPr>
                <w:rFonts w:ascii="Times New Roman" w:eastAsia="Times New Roman" w:hAnsi="Times New Roman" w:cs="Times New Roman"/>
                <w:iCs/>
                <w:lang w:eastAsia="en-US"/>
              </w:rPr>
            </w:pPr>
            <w:r w:rsidRPr="005B6191">
              <w:rPr>
                <w:rFonts w:ascii="Times New Roman" w:eastAsia="Times New Roman" w:hAnsi="Times New Roman" w:cs="Times New Roman"/>
                <w:iCs/>
                <w:lang w:eastAsia="en-US"/>
              </w:rPr>
              <w:t>2.15.</w:t>
            </w:r>
            <w:r w:rsidR="003E55FA" w:rsidRPr="005B6191">
              <w:rPr>
                <w:rFonts w:ascii="Times New Roman" w:eastAsia="Times New Roman" w:hAnsi="Times New Roman" w:cs="Times New Roman"/>
                <w:iCs/>
                <w:lang w:eastAsia="en-US"/>
              </w:rPr>
              <w:t>3</w:t>
            </w:r>
            <w:r w:rsidRPr="005B6191">
              <w:rPr>
                <w:rFonts w:ascii="Times New Roman" w:eastAsia="Times New Roman" w:hAnsi="Times New Roman" w:cs="Times New Roman"/>
                <w:iCs/>
                <w:lang w:eastAsia="en-US"/>
              </w:rPr>
              <w:t xml:space="preserve">. Maksimali finansavimo suma vienam pareiškėjui – </w:t>
            </w:r>
            <w:r w:rsidR="00372F7D" w:rsidRPr="005B6191">
              <w:rPr>
                <w:rFonts w:ascii="Times New Roman" w:eastAsia="Times New Roman" w:hAnsi="Times New Roman" w:cs="Times New Roman"/>
                <w:iCs/>
                <w:lang w:eastAsia="en-US"/>
              </w:rPr>
              <w:t>10</w:t>
            </w:r>
            <w:r w:rsidRPr="005B6191">
              <w:rPr>
                <w:rFonts w:ascii="Times New Roman" w:eastAsia="Times New Roman" w:hAnsi="Times New Roman" w:cs="Times New Roman"/>
                <w:iCs/>
                <w:lang w:eastAsia="en-US"/>
              </w:rPr>
              <w:t>0 000,0</w:t>
            </w:r>
            <w:r w:rsidR="0041339A" w:rsidRPr="005B6191">
              <w:rPr>
                <w:rFonts w:ascii="Times New Roman" w:eastAsia="Times New Roman" w:hAnsi="Times New Roman" w:cs="Times New Roman"/>
                <w:iCs/>
                <w:lang w:eastAsia="en-US"/>
              </w:rPr>
              <w:t>0 (šimtas tūkstančių)</w:t>
            </w:r>
            <w:r w:rsidRPr="005B6191">
              <w:rPr>
                <w:rFonts w:ascii="Times New Roman" w:eastAsia="Times New Roman" w:hAnsi="Times New Roman" w:cs="Times New Roman"/>
                <w:iCs/>
                <w:lang w:eastAsia="en-US"/>
              </w:rPr>
              <w:t xml:space="preserve"> </w:t>
            </w:r>
            <w:r w:rsidR="005A5E39" w:rsidRPr="005B6191">
              <w:rPr>
                <w:rFonts w:ascii="Times New Roman" w:eastAsia="Times New Roman" w:hAnsi="Times New Roman" w:cs="Times New Roman"/>
                <w:iCs/>
                <w:lang w:eastAsia="en-US"/>
              </w:rPr>
              <w:t>eurų</w:t>
            </w:r>
            <w:r w:rsidRPr="005B6191">
              <w:rPr>
                <w:rFonts w:ascii="Times New Roman" w:eastAsia="Times New Roman" w:hAnsi="Times New Roman" w:cs="Times New Roman"/>
                <w:iCs/>
                <w:lang w:eastAsia="en-US"/>
              </w:rPr>
              <w:t>, nepriklausomai nuo veiklų pasiskirstymo.</w:t>
            </w:r>
          </w:p>
          <w:p w14:paraId="2120BCAD" w14:textId="1FD8601C" w:rsidR="00BC6FAC"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2.1</w:t>
            </w:r>
            <w:r w:rsidR="00CB0303" w:rsidRPr="005B6191">
              <w:rPr>
                <w:rFonts w:ascii="Times New Roman" w:eastAsia="Times New Roman" w:hAnsi="Times New Roman" w:cs="Times New Roman"/>
                <w:iCs/>
                <w:sz w:val="24"/>
                <w:szCs w:val="24"/>
              </w:rPr>
              <w:t>6</w:t>
            </w:r>
            <w:r w:rsidRPr="005B6191">
              <w:rPr>
                <w:rFonts w:ascii="Times New Roman" w:eastAsia="Times New Roman" w:hAnsi="Times New Roman" w:cs="Times New Roman"/>
                <w:iCs/>
                <w:sz w:val="24"/>
                <w:szCs w:val="24"/>
              </w:rPr>
              <w:t xml:space="preserve">. </w:t>
            </w:r>
            <w:r w:rsidR="00BC6FAC" w:rsidRPr="005B6191">
              <w:rPr>
                <w:rFonts w:ascii="Times New Roman" w:eastAsia="Times New Roman" w:hAnsi="Times New Roman" w:cs="Times New Roman"/>
                <w:b/>
                <w:bCs/>
                <w:iCs/>
                <w:sz w:val="24"/>
                <w:szCs w:val="24"/>
              </w:rPr>
              <w:t>Tinkamų išlaidų patyrimo laikotarpis</w:t>
            </w:r>
            <w:r w:rsidR="00BC6FAC" w:rsidRPr="005B6191">
              <w:rPr>
                <w:rFonts w:ascii="Times New Roman" w:eastAsia="Times New Roman" w:hAnsi="Times New Roman" w:cs="Times New Roman"/>
                <w:iCs/>
                <w:sz w:val="24"/>
                <w:szCs w:val="24"/>
              </w:rPr>
              <w:t xml:space="preserve"> – nuo 202</w:t>
            </w:r>
            <w:r w:rsidR="00BE113D" w:rsidRPr="005B6191">
              <w:rPr>
                <w:rFonts w:ascii="Times New Roman" w:eastAsia="Times New Roman" w:hAnsi="Times New Roman" w:cs="Times New Roman"/>
                <w:iCs/>
                <w:sz w:val="24"/>
                <w:szCs w:val="24"/>
              </w:rPr>
              <w:t>6</w:t>
            </w:r>
            <w:r w:rsidR="008F5D2D" w:rsidRPr="005B6191">
              <w:rPr>
                <w:rFonts w:ascii="Times New Roman" w:eastAsia="Times New Roman" w:hAnsi="Times New Roman" w:cs="Times New Roman"/>
                <w:iCs/>
                <w:sz w:val="24"/>
                <w:szCs w:val="24"/>
              </w:rPr>
              <w:t xml:space="preserve"> m. sausio 1 d. iki </w:t>
            </w:r>
            <w:r w:rsidR="00333F63" w:rsidRPr="005B6191">
              <w:rPr>
                <w:rFonts w:ascii="Times New Roman" w:eastAsia="Times New Roman" w:hAnsi="Times New Roman" w:cs="Times New Roman"/>
                <w:iCs/>
                <w:sz w:val="24"/>
                <w:szCs w:val="24"/>
              </w:rPr>
              <w:t xml:space="preserve">2026 </w:t>
            </w:r>
            <w:r w:rsidR="008F5D2D" w:rsidRPr="005B6191">
              <w:rPr>
                <w:rFonts w:ascii="Times New Roman" w:eastAsia="Times New Roman" w:hAnsi="Times New Roman" w:cs="Times New Roman"/>
                <w:iCs/>
                <w:sz w:val="24"/>
                <w:szCs w:val="24"/>
              </w:rPr>
              <w:t>m. gruodžio 1</w:t>
            </w:r>
            <w:r w:rsidR="00BE113D" w:rsidRPr="005B6191">
              <w:rPr>
                <w:rFonts w:ascii="Times New Roman" w:eastAsia="Times New Roman" w:hAnsi="Times New Roman" w:cs="Times New Roman"/>
                <w:iCs/>
                <w:sz w:val="24"/>
                <w:szCs w:val="24"/>
              </w:rPr>
              <w:t>0</w:t>
            </w:r>
            <w:r w:rsidR="008F5D2D" w:rsidRPr="005B6191">
              <w:rPr>
                <w:rFonts w:ascii="Times New Roman" w:eastAsia="Times New Roman" w:hAnsi="Times New Roman" w:cs="Times New Roman"/>
                <w:iCs/>
                <w:sz w:val="24"/>
                <w:szCs w:val="24"/>
              </w:rPr>
              <w:t xml:space="preserve"> d</w:t>
            </w:r>
            <w:r w:rsidR="00BC6FAC" w:rsidRPr="005B6191">
              <w:rPr>
                <w:rFonts w:ascii="Times New Roman" w:eastAsia="Times New Roman" w:hAnsi="Times New Roman" w:cs="Times New Roman"/>
                <w:iCs/>
                <w:sz w:val="24"/>
                <w:szCs w:val="24"/>
              </w:rPr>
              <w:t>. Projekto išlaidos nuo PĮP registravimo Agentūroje dienos iki finansavimo projektui skyrimo yra patiriamos pareiškėjo rizika.</w:t>
            </w:r>
          </w:p>
          <w:p w14:paraId="36838A13" w14:textId="0BFB1326" w:rsidR="009320A6" w:rsidRPr="005B6191" w:rsidRDefault="00BC6FAC"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2.1</w:t>
            </w:r>
            <w:r w:rsidR="00CB0303" w:rsidRPr="005B6191">
              <w:rPr>
                <w:rFonts w:ascii="Times New Roman" w:eastAsia="Times New Roman" w:hAnsi="Times New Roman" w:cs="Times New Roman"/>
                <w:iCs/>
                <w:sz w:val="24"/>
                <w:szCs w:val="24"/>
              </w:rPr>
              <w:t>7</w:t>
            </w:r>
            <w:r w:rsidRPr="005B6191">
              <w:rPr>
                <w:rFonts w:ascii="Times New Roman" w:eastAsia="Times New Roman" w:hAnsi="Times New Roman" w:cs="Times New Roman"/>
                <w:iCs/>
                <w:sz w:val="24"/>
                <w:szCs w:val="24"/>
              </w:rPr>
              <w:t xml:space="preserve">. </w:t>
            </w:r>
            <w:r w:rsidR="009320A6" w:rsidRPr="005B6191">
              <w:rPr>
                <w:rFonts w:ascii="Times New Roman" w:eastAsia="Times New Roman" w:hAnsi="Times New Roman" w:cs="Times New Roman"/>
                <w:iCs/>
                <w:sz w:val="24"/>
                <w:szCs w:val="24"/>
              </w:rPr>
              <w:t>Finansavimas bus skiriamas vadovaujantis L</w:t>
            </w:r>
            <w:r w:rsidR="00C61115" w:rsidRPr="005B6191">
              <w:rPr>
                <w:rFonts w:ascii="Times New Roman" w:eastAsia="Times New Roman" w:hAnsi="Times New Roman" w:cs="Times New Roman"/>
                <w:iCs/>
                <w:sz w:val="24"/>
                <w:szCs w:val="24"/>
              </w:rPr>
              <w:t xml:space="preserve">ietuvos </w:t>
            </w:r>
            <w:r w:rsidR="009320A6" w:rsidRPr="005B6191">
              <w:rPr>
                <w:rFonts w:ascii="Times New Roman" w:eastAsia="Times New Roman" w:hAnsi="Times New Roman" w:cs="Times New Roman"/>
                <w:iCs/>
                <w:sz w:val="24"/>
                <w:szCs w:val="24"/>
              </w:rPr>
              <w:t>R</w:t>
            </w:r>
            <w:r w:rsidR="00C61115" w:rsidRPr="005B6191">
              <w:rPr>
                <w:rFonts w:ascii="Times New Roman" w:eastAsia="Times New Roman" w:hAnsi="Times New Roman" w:cs="Times New Roman"/>
                <w:iCs/>
                <w:sz w:val="24"/>
                <w:szCs w:val="24"/>
              </w:rPr>
              <w:t>espublikos</w:t>
            </w:r>
            <w:r w:rsidR="009320A6" w:rsidRPr="005B6191">
              <w:rPr>
                <w:rFonts w:ascii="Times New Roman" w:eastAsia="Times New Roman" w:hAnsi="Times New Roman" w:cs="Times New Roman"/>
                <w:iCs/>
                <w:sz w:val="24"/>
                <w:szCs w:val="24"/>
              </w:rPr>
              <w:t xml:space="preserve"> biudžeto sandaros įstatyme numatytomis sąlygomis, t. y. finansavimas tvirtinamas </w:t>
            </w:r>
            <w:r w:rsidR="00CB61B8" w:rsidRPr="005B6191">
              <w:rPr>
                <w:rFonts w:ascii="Times New Roman" w:eastAsia="Times New Roman" w:hAnsi="Times New Roman" w:cs="Times New Roman"/>
                <w:iCs/>
                <w:sz w:val="24"/>
                <w:szCs w:val="24"/>
              </w:rPr>
              <w:t xml:space="preserve">einamaisiais </w:t>
            </w:r>
            <w:r w:rsidR="00BC7031" w:rsidRPr="005B6191">
              <w:rPr>
                <w:rFonts w:ascii="Times New Roman" w:eastAsia="Times New Roman" w:hAnsi="Times New Roman" w:cs="Times New Roman"/>
                <w:iCs/>
                <w:sz w:val="24"/>
                <w:szCs w:val="24"/>
              </w:rPr>
              <w:t xml:space="preserve">2026 </w:t>
            </w:r>
            <w:r w:rsidR="009320A6" w:rsidRPr="005B6191">
              <w:rPr>
                <w:rFonts w:ascii="Times New Roman" w:eastAsia="Times New Roman" w:hAnsi="Times New Roman" w:cs="Times New Roman"/>
                <w:iCs/>
                <w:sz w:val="24"/>
                <w:szCs w:val="24"/>
              </w:rPr>
              <w:t>metais patiriamoms išlaidoms nuo sausio 1 d. iki gruodžio 1</w:t>
            </w:r>
            <w:r w:rsidR="00992CD9" w:rsidRPr="005B6191">
              <w:rPr>
                <w:rFonts w:ascii="Times New Roman" w:eastAsia="Times New Roman" w:hAnsi="Times New Roman" w:cs="Times New Roman"/>
                <w:iCs/>
                <w:sz w:val="24"/>
                <w:szCs w:val="24"/>
              </w:rPr>
              <w:t>0</w:t>
            </w:r>
            <w:r w:rsidR="009320A6" w:rsidRPr="005B6191">
              <w:rPr>
                <w:rFonts w:ascii="Times New Roman" w:eastAsia="Times New Roman" w:hAnsi="Times New Roman" w:cs="Times New Roman"/>
                <w:iCs/>
                <w:sz w:val="24"/>
                <w:szCs w:val="24"/>
              </w:rPr>
              <w:t xml:space="preserve"> d. Einamaisiais metais gali būti apmokamos būsimojo laikotarpio išlaidos, kai tai yra susiję su numatytu dalyvavimu </w:t>
            </w:r>
            <w:r w:rsidR="007A19CD" w:rsidRPr="005B6191">
              <w:rPr>
                <w:rFonts w:ascii="Times New Roman" w:eastAsia="Times New Roman" w:hAnsi="Times New Roman" w:cs="Times New Roman"/>
                <w:iCs/>
                <w:sz w:val="24"/>
                <w:szCs w:val="24"/>
              </w:rPr>
              <w:t xml:space="preserve">ateinančiais metais </w:t>
            </w:r>
            <w:r w:rsidR="009320A6" w:rsidRPr="005B6191">
              <w:rPr>
                <w:rFonts w:ascii="Times New Roman" w:eastAsia="Times New Roman" w:hAnsi="Times New Roman" w:cs="Times New Roman"/>
                <w:iCs/>
                <w:sz w:val="24"/>
                <w:szCs w:val="24"/>
              </w:rPr>
              <w:t>užsienyje vykstančiose tarptautinėse parodose ir</w:t>
            </w:r>
            <w:r w:rsidR="00AF2C28" w:rsidRPr="005B6191">
              <w:rPr>
                <w:rFonts w:ascii="Times New Roman" w:eastAsia="Times New Roman" w:hAnsi="Times New Roman" w:cs="Times New Roman"/>
                <w:iCs/>
                <w:sz w:val="24"/>
                <w:szCs w:val="24"/>
              </w:rPr>
              <w:t>/</w:t>
            </w:r>
            <w:r w:rsidR="00455E88" w:rsidRPr="005B6191">
              <w:rPr>
                <w:rFonts w:ascii="Times New Roman" w:eastAsia="Times New Roman" w:hAnsi="Times New Roman" w:cs="Times New Roman"/>
                <w:iCs/>
                <w:sz w:val="24"/>
                <w:szCs w:val="24"/>
              </w:rPr>
              <w:t>ar organizuojamomis verslo misijomis</w:t>
            </w:r>
            <w:r w:rsidR="009320A6" w:rsidRPr="005B6191">
              <w:rPr>
                <w:rFonts w:ascii="Times New Roman" w:eastAsia="Times New Roman" w:hAnsi="Times New Roman" w:cs="Times New Roman"/>
                <w:iCs/>
                <w:sz w:val="24"/>
                <w:szCs w:val="24"/>
              </w:rPr>
              <w:t>.</w:t>
            </w:r>
          </w:p>
          <w:p w14:paraId="7CEFA2CD" w14:textId="22ACAF2B" w:rsidR="008A4B7F" w:rsidRPr="005B6191" w:rsidRDefault="009320A6"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2.1</w:t>
            </w:r>
            <w:r w:rsidR="00CB0303" w:rsidRPr="005B6191">
              <w:rPr>
                <w:rFonts w:ascii="Times New Roman" w:eastAsia="Times New Roman" w:hAnsi="Times New Roman" w:cs="Times New Roman"/>
                <w:iCs/>
                <w:sz w:val="24"/>
                <w:szCs w:val="24"/>
              </w:rPr>
              <w:t>8</w:t>
            </w:r>
            <w:r w:rsidRPr="005B6191">
              <w:rPr>
                <w:rFonts w:ascii="Times New Roman" w:eastAsia="Times New Roman" w:hAnsi="Times New Roman" w:cs="Times New Roman"/>
                <w:iCs/>
                <w:sz w:val="24"/>
                <w:szCs w:val="24"/>
              </w:rPr>
              <w:t xml:space="preserve">. </w:t>
            </w:r>
            <w:r w:rsidRPr="005B6191">
              <w:rPr>
                <w:rFonts w:ascii="Times New Roman" w:eastAsia="Times New Roman" w:hAnsi="Times New Roman" w:cs="Times New Roman"/>
                <w:b/>
                <w:bCs/>
                <w:iCs/>
                <w:sz w:val="24"/>
                <w:szCs w:val="24"/>
              </w:rPr>
              <w:t>Didžiausia galima projekto finansuojamoji dalis</w:t>
            </w:r>
            <w:r w:rsidRPr="005B6191">
              <w:rPr>
                <w:rFonts w:ascii="Times New Roman" w:eastAsia="Times New Roman" w:hAnsi="Times New Roman" w:cs="Times New Roman"/>
                <w:iCs/>
                <w:sz w:val="24"/>
                <w:szCs w:val="24"/>
              </w:rPr>
              <w:t xml:space="preserve"> </w:t>
            </w:r>
            <w:r w:rsidR="000A367C" w:rsidRPr="005B6191">
              <w:rPr>
                <w:rFonts w:ascii="Times New Roman" w:eastAsia="Times New Roman" w:hAnsi="Times New Roman" w:cs="Times New Roman"/>
                <w:iCs/>
                <w:sz w:val="24"/>
                <w:szCs w:val="24"/>
              </w:rPr>
              <w:t xml:space="preserve">– </w:t>
            </w:r>
            <w:r w:rsidRPr="005B6191">
              <w:rPr>
                <w:rFonts w:ascii="Times New Roman" w:eastAsia="Times New Roman" w:hAnsi="Times New Roman" w:cs="Times New Roman"/>
                <w:iCs/>
                <w:sz w:val="24"/>
                <w:szCs w:val="24"/>
              </w:rPr>
              <w:t xml:space="preserve">iki </w:t>
            </w:r>
            <w:r w:rsidR="000E3194" w:rsidRPr="005B6191">
              <w:rPr>
                <w:rFonts w:ascii="Times New Roman" w:eastAsia="Times New Roman" w:hAnsi="Times New Roman" w:cs="Times New Roman"/>
                <w:iCs/>
                <w:sz w:val="24"/>
                <w:szCs w:val="24"/>
              </w:rPr>
              <w:t xml:space="preserve">70 </w:t>
            </w:r>
            <w:r w:rsidRPr="005B6191">
              <w:rPr>
                <w:rFonts w:ascii="Times New Roman" w:eastAsia="Times New Roman" w:hAnsi="Times New Roman" w:cs="Times New Roman"/>
                <w:iCs/>
                <w:sz w:val="24"/>
                <w:szCs w:val="24"/>
              </w:rPr>
              <w:t>procentų tinkamų finansuoti išlaidų</w:t>
            </w:r>
            <w:r w:rsidR="00A142CA" w:rsidRPr="005B6191">
              <w:rPr>
                <w:rFonts w:ascii="Times New Roman" w:eastAsia="Times New Roman" w:hAnsi="Times New Roman" w:cs="Times New Roman"/>
                <w:iCs/>
                <w:sz w:val="24"/>
                <w:szCs w:val="24"/>
              </w:rPr>
              <w:t>, įskaitant išlaidas, apskaičiuojamas taikant fiksuotąsias sumas ar fiksuotąsias normas.</w:t>
            </w:r>
          </w:p>
          <w:p w14:paraId="5FDECC57" w14:textId="10A54678" w:rsidR="008815AF" w:rsidRPr="005B6191" w:rsidRDefault="00A85278" w:rsidP="009320A6">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2.</w:t>
            </w:r>
            <w:r w:rsidR="00CB0303" w:rsidRPr="005B6191">
              <w:rPr>
                <w:rFonts w:ascii="Times New Roman" w:eastAsia="Times New Roman" w:hAnsi="Times New Roman" w:cs="Times New Roman"/>
                <w:iCs/>
                <w:sz w:val="24"/>
                <w:szCs w:val="24"/>
              </w:rPr>
              <w:t>19</w:t>
            </w:r>
            <w:r w:rsidRPr="005B6191">
              <w:rPr>
                <w:rFonts w:ascii="Times New Roman" w:eastAsia="Times New Roman" w:hAnsi="Times New Roman" w:cs="Times New Roman"/>
                <w:iCs/>
                <w:sz w:val="24"/>
                <w:szCs w:val="24"/>
              </w:rPr>
              <w:t xml:space="preserve">. </w:t>
            </w:r>
            <w:r w:rsidR="008815AF" w:rsidRPr="005B6191">
              <w:rPr>
                <w:rFonts w:ascii="Times New Roman" w:eastAsia="Times New Roman" w:hAnsi="Times New Roman" w:cs="Times New Roman"/>
                <w:iCs/>
                <w:sz w:val="24"/>
                <w:szCs w:val="24"/>
              </w:rPr>
              <w:t>Projektų atranka atliekama konkurso būdu vienu etapu.</w:t>
            </w:r>
          </w:p>
        </w:tc>
      </w:tr>
      <w:tr w:rsidR="00603626" w:rsidRPr="005B6191" w14:paraId="5BE4F096" w14:textId="77777777" w:rsidTr="7A063DE0">
        <w:tc>
          <w:tcPr>
            <w:tcW w:w="5000" w:type="pct"/>
          </w:tcPr>
          <w:p w14:paraId="00E13CC5" w14:textId="40B90AA8" w:rsidR="00603626" w:rsidRPr="005B6191" w:rsidRDefault="002834AF" w:rsidP="005C3958">
            <w:pPr>
              <w:rPr>
                <w:rFonts w:ascii="Times New Roman" w:hAnsi="Times New Roman" w:cs="Times New Roman"/>
                <w:b/>
                <w:iCs/>
                <w:sz w:val="24"/>
                <w:szCs w:val="24"/>
              </w:rPr>
            </w:pPr>
            <w:r w:rsidRPr="005B6191">
              <w:rPr>
                <w:rFonts w:ascii="Times New Roman" w:hAnsi="Times New Roman" w:cs="Times New Roman"/>
                <w:b/>
                <w:iCs/>
                <w:sz w:val="24"/>
                <w:szCs w:val="24"/>
              </w:rPr>
              <w:lastRenderedPageBreak/>
              <w:t>3.</w:t>
            </w:r>
            <w:r w:rsidR="00603626" w:rsidRPr="005B6191">
              <w:rPr>
                <w:rFonts w:ascii="Times New Roman" w:hAnsi="Times New Roman" w:cs="Times New Roman"/>
                <w:b/>
                <w:iCs/>
                <w:sz w:val="24"/>
                <w:szCs w:val="24"/>
              </w:rPr>
              <w:t xml:space="preserve"> Reikalavimai jungtinio projekto projektams</w:t>
            </w:r>
            <w:r w:rsidR="00B06EAB" w:rsidRPr="005B6191">
              <w:rPr>
                <w:rFonts w:ascii="Times New Roman" w:hAnsi="Times New Roman" w:cs="Times New Roman"/>
                <w:b/>
                <w:iCs/>
                <w:sz w:val="24"/>
                <w:szCs w:val="24"/>
              </w:rPr>
              <w:t xml:space="preserve"> ir jungtinio projekto projektų pareiškėjams</w:t>
            </w:r>
          </w:p>
        </w:tc>
      </w:tr>
      <w:tr w:rsidR="00603626" w:rsidRPr="005B6191" w14:paraId="5D1DA18E" w14:textId="77777777" w:rsidTr="7A063DE0">
        <w:tc>
          <w:tcPr>
            <w:tcW w:w="5000" w:type="pct"/>
          </w:tcPr>
          <w:p w14:paraId="6E841B71" w14:textId="52682A1C" w:rsidR="00603626" w:rsidRPr="005B6191" w:rsidRDefault="00455E88" w:rsidP="00455E88">
            <w:pPr>
              <w:jc w:val="both"/>
              <w:rPr>
                <w:rFonts w:ascii="Times New Roman" w:hAnsi="Times New Roman" w:cs="Times New Roman"/>
                <w:b/>
                <w:iCs/>
                <w:sz w:val="24"/>
                <w:szCs w:val="24"/>
              </w:rPr>
            </w:pPr>
            <w:r w:rsidRPr="005B6191">
              <w:rPr>
                <w:rFonts w:ascii="Times New Roman" w:hAnsi="Times New Roman" w:cs="Times New Roman"/>
                <w:bCs/>
                <w:iCs/>
                <w:sz w:val="24"/>
                <w:szCs w:val="24"/>
              </w:rPr>
              <w:t>Netaikoma</w:t>
            </w:r>
          </w:p>
        </w:tc>
      </w:tr>
      <w:tr w:rsidR="00DA3C9F" w:rsidRPr="005B6191" w14:paraId="1B31373C" w14:textId="77777777" w:rsidTr="7A063DE0">
        <w:tc>
          <w:tcPr>
            <w:tcW w:w="5000" w:type="pct"/>
          </w:tcPr>
          <w:p w14:paraId="066992CB" w14:textId="39F77A7C" w:rsidR="00DA3C9F" w:rsidRPr="005B6191" w:rsidDel="008D7732" w:rsidRDefault="00DA3C9F" w:rsidP="00603626">
            <w:pPr>
              <w:jc w:val="both"/>
              <w:rPr>
                <w:rFonts w:ascii="Times New Roman" w:hAnsi="Times New Roman" w:cs="Times New Roman"/>
                <w:b/>
                <w:bCs/>
                <w:iCs/>
                <w:color w:val="808080" w:themeColor="background1" w:themeShade="80"/>
                <w:sz w:val="24"/>
                <w:szCs w:val="24"/>
              </w:rPr>
            </w:pPr>
            <w:r w:rsidRPr="005B6191">
              <w:rPr>
                <w:rFonts w:ascii="Times New Roman" w:hAnsi="Times New Roman" w:cs="Times New Roman"/>
                <w:b/>
                <w:bCs/>
                <w:iCs/>
                <w:color w:val="000000" w:themeColor="text1"/>
                <w:sz w:val="24"/>
                <w:szCs w:val="24"/>
              </w:rPr>
              <w:t xml:space="preserve">4. </w:t>
            </w:r>
            <w:r w:rsidRPr="005B6191">
              <w:rPr>
                <w:rFonts w:ascii="Times New Roman" w:hAnsi="Times New Roman" w:cs="Times New Roman"/>
                <w:b/>
                <w:iCs/>
                <w:sz w:val="24"/>
                <w:szCs w:val="24"/>
              </w:rPr>
              <w:t>Projekto tikslinės grupės</w:t>
            </w:r>
          </w:p>
        </w:tc>
      </w:tr>
      <w:tr w:rsidR="00DA3C9F" w:rsidRPr="005B6191" w14:paraId="73C273DC" w14:textId="77777777" w:rsidTr="7A063DE0">
        <w:tc>
          <w:tcPr>
            <w:tcW w:w="5000" w:type="pct"/>
          </w:tcPr>
          <w:p w14:paraId="29DF3A0B" w14:textId="4AE1156D" w:rsidR="00455E88" w:rsidRPr="005B6191" w:rsidDel="008D7732" w:rsidRDefault="00455E88" w:rsidP="00603626">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tikslinė grupė </w:t>
            </w:r>
            <w:r w:rsidR="00297725" w:rsidRPr="005B6191">
              <w:rPr>
                <w:rFonts w:ascii="Times New Roman" w:hAnsi="Times New Roman" w:cs="Times New Roman"/>
                <w:iCs/>
                <w:sz w:val="24"/>
                <w:szCs w:val="24"/>
              </w:rPr>
              <w:t xml:space="preserve">– </w:t>
            </w:r>
            <w:r w:rsidR="00A1019B" w:rsidRPr="005B6191">
              <w:rPr>
                <w:rFonts w:ascii="Times New Roman" w:hAnsi="Times New Roman" w:cs="Times New Roman"/>
                <w:iCs/>
                <w:sz w:val="24"/>
                <w:szCs w:val="24"/>
              </w:rPr>
              <w:t>MVĮ.</w:t>
            </w:r>
          </w:p>
        </w:tc>
      </w:tr>
      <w:tr w:rsidR="007B187C" w:rsidRPr="005B6191" w14:paraId="36C951A1" w14:textId="77777777" w:rsidTr="7A063DE0">
        <w:tc>
          <w:tcPr>
            <w:tcW w:w="5000" w:type="pct"/>
          </w:tcPr>
          <w:p w14:paraId="0991BB41" w14:textId="0C4180B8" w:rsidR="007B187C" w:rsidRPr="005B6191" w:rsidRDefault="00DA3C9F" w:rsidP="00903607">
            <w:pPr>
              <w:rPr>
                <w:rFonts w:ascii="Times New Roman" w:hAnsi="Times New Roman" w:cs="Times New Roman"/>
                <w:b/>
                <w:iCs/>
                <w:color w:val="808080" w:themeColor="background1" w:themeShade="80"/>
                <w:sz w:val="24"/>
                <w:szCs w:val="24"/>
              </w:rPr>
            </w:pPr>
            <w:r w:rsidRPr="005B6191">
              <w:rPr>
                <w:rFonts w:ascii="Times New Roman" w:hAnsi="Times New Roman" w:cs="Times New Roman"/>
                <w:b/>
                <w:iCs/>
                <w:color w:val="000000" w:themeColor="text1"/>
                <w:sz w:val="24"/>
                <w:szCs w:val="24"/>
              </w:rPr>
              <w:t>5.</w:t>
            </w:r>
            <w:r w:rsidR="005C3958" w:rsidRPr="005B6191">
              <w:rPr>
                <w:rFonts w:ascii="Times New Roman" w:hAnsi="Times New Roman" w:cs="Times New Roman"/>
                <w:b/>
                <w:iCs/>
                <w:color w:val="000000" w:themeColor="text1"/>
                <w:sz w:val="24"/>
                <w:szCs w:val="24"/>
              </w:rPr>
              <w:t xml:space="preserve"> </w:t>
            </w:r>
            <w:r w:rsidRPr="005B6191">
              <w:rPr>
                <w:rFonts w:ascii="Times New Roman" w:hAnsi="Times New Roman" w:cs="Times New Roman"/>
                <w:b/>
                <w:iCs/>
                <w:color w:val="000000" w:themeColor="text1"/>
                <w:sz w:val="24"/>
                <w:szCs w:val="24"/>
              </w:rPr>
              <w:t>H</w:t>
            </w:r>
            <w:r w:rsidR="007B187C" w:rsidRPr="005B6191">
              <w:rPr>
                <w:rFonts w:ascii="Times New Roman" w:hAnsi="Times New Roman" w:cs="Times New Roman"/>
                <w:b/>
                <w:iCs/>
                <w:color w:val="000000" w:themeColor="text1"/>
                <w:sz w:val="24"/>
                <w:szCs w:val="24"/>
              </w:rPr>
              <w:t xml:space="preserve">orizontaliųjų principų </w:t>
            </w:r>
            <w:r w:rsidRPr="005B6191">
              <w:rPr>
                <w:rFonts w:ascii="Times New Roman" w:hAnsi="Times New Roman" w:cs="Times New Roman"/>
                <w:b/>
                <w:iCs/>
                <w:color w:val="000000" w:themeColor="text1"/>
                <w:sz w:val="24"/>
                <w:szCs w:val="24"/>
              </w:rPr>
              <w:t>reikalavimai</w:t>
            </w:r>
          </w:p>
        </w:tc>
      </w:tr>
      <w:tr w:rsidR="00FD6020" w:rsidRPr="005B6191" w14:paraId="76D675A1" w14:textId="77777777" w:rsidTr="7A063DE0">
        <w:tc>
          <w:tcPr>
            <w:tcW w:w="5000" w:type="pct"/>
          </w:tcPr>
          <w:p w14:paraId="3B68BFDD" w14:textId="096E79B8" w:rsidR="00455E88" w:rsidRPr="005B6191" w:rsidRDefault="00455E88" w:rsidP="00455E88">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Veikla tiesiogiai prisideda prie inovatyvumo (kūrybingumo) </w:t>
            </w:r>
            <w:r w:rsidR="00DC31E8" w:rsidRPr="005B6191">
              <w:rPr>
                <w:rFonts w:ascii="Times New Roman" w:hAnsi="Times New Roman" w:cs="Times New Roman"/>
                <w:iCs/>
                <w:sz w:val="24"/>
                <w:szCs w:val="24"/>
              </w:rPr>
              <w:t>horizontaliojo principo (toliau – HP)</w:t>
            </w:r>
            <w:r w:rsidRPr="005B6191">
              <w:rPr>
                <w:rFonts w:ascii="Times New Roman" w:hAnsi="Times New Roman" w:cs="Times New Roman"/>
                <w:iCs/>
                <w:sz w:val="24"/>
                <w:szCs w:val="24"/>
              </w:rPr>
              <w:t>: investicijas planuojama skirti verslo asociacijoms, veikiančio</w:t>
            </w:r>
            <w:r w:rsidR="00A1019B" w:rsidRPr="005B6191">
              <w:rPr>
                <w:rFonts w:ascii="Times New Roman" w:hAnsi="Times New Roman" w:cs="Times New Roman"/>
                <w:iCs/>
                <w:sz w:val="24"/>
                <w:szCs w:val="24"/>
              </w:rPr>
              <w:t>m</w:t>
            </w:r>
            <w:r w:rsidRPr="005B6191">
              <w:rPr>
                <w:rFonts w:ascii="Times New Roman" w:hAnsi="Times New Roman" w:cs="Times New Roman"/>
                <w:iCs/>
                <w:sz w:val="24"/>
                <w:szCs w:val="24"/>
              </w:rPr>
              <w:t>s ir vienijančio</w:t>
            </w:r>
            <w:r w:rsidR="00A1019B" w:rsidRPr="005B6191">
              <w:rPr>
                <w:rFonts w:ascii="Times New Roman" w:hAnsi="Times New Roman" w:cs="Times New Roman"/>
                <w:iCs/>
                <w:sz w:val="24"/>
                <w:szCs w:val="24"/>
              </w:rPr>
              <w:t>m</w:t>
            </w:r>
            <w:r w:rsidRPr="005B6191">
              <w:rPr>
                <w:rFonts w:ascii="Times New Roman" w:hAnsi="Times New Roman" w:cs="Times New Roman"/>
                <w:iCs/>
                <w:sz w:val="24"/>
                <w:szCs w:val="24"/>
              </w:rPr>
              <w:t>s sumanios</w:t>
            </w:r>
            <w:r w:rsidR="007040B6" w:rsidRPr="005B6191">
              <w:rPr>
                <w:rFonts w:ascii="Times New Roman" w:hAnsi="Times New Roman" w:cs="Times New Roman"/>
                <w:iCs/>
                <w:sz w:val="24"/>
                <w:szCs w:val="24"/>
              </w:rPr>
              <w:t>ios</w:t>
            </w:r>
            <w:r w:rsidRPr="005B6191">
              <w:rPr>
                <w:rFonts w:ascii="Times New Roman" w:hAnsi="Times New Roman" w:cs="Times New Roman"/>
                <w:iCs/>
                <w:sz w:val="24"/>
                <w:szCs w:val="24"/>
              </w:rPr>
              <w:t xml:space="preserve"> specializacijos srityje veikiančias įmones. Prioritetas bus teikiamas MVĮ, gaminančioms </w:t>
            </w:r>
            <w:r w:rsidR="00DC31E8" w:rsidRPr="005B6191">
              <w:rPr>
                <w:rFonts w:ascii="Times New Roman" w:hAnsi="Times New Roman" w:cs="Times New Roman"/>
                <w:iCs/>
                <w:sz w:val="24"/>
                <w:szCs w:val="24"/>
              </w:rPr>
              <w:t>aukštųjų ir aukštesniųjų technologijų produktus ir</w:t>
            </w:r>
            <w:r w:rsidR="00C533BD" w:rsidRPr="005B6191">
              <w:rPr>
                <w:rFonts w:ascii="Times New Roman" w:hAnsi="Times New Roman" w:cs="Times New Roman"/>
                <w:iCs/>
                <w:sz w:val="24"/>
                <w:szCs w:val="24"/>
              </w:rPr>
              <w:t xml:space="preserve"> (</w:t>
            </w:r>
            <w:r w:rsidR="00804486" w:rsidRPr="005B6191">
              <w:rPr>
                <w:rFonts w:ascii="Times New Roman" w:hAnsi="Times New Roman" w:cs="Times New Roman"/>
                <w:iCs/>
                <w:sz w:val="24"/>
                <w:szCs w:val="24"/>
              </w:rPr>
              <w:t>ar</w:t>
            </w:r>
            <w:r w:rsidR="00C533BD" w:rsidRPr="005B6191">
              <w:rPr>
                <w:rFonts w:ascii="Times New Roman" w:hAnsi="Times New Roman" w:cs="Times New Roman"/>
                <w:iCs/>
                <w:sz w:val="24"/>
                <w:szCs w:val="24"/>
              </w:rPr>
              <w:t>)</w:t>
            </w:r>
            <w:r w:rsidR="00804486" w:rsidRPr="005B6191">
              <w:rPr>
                <w:rFonts w:ascii="Times New Roman" w:hAnsi="Times New Roman" w:cs="Times New Roman"/>
                <w:iCs/>
                <w:sz w:val="24"/>
                <w:szCs w:val="24"/>
              </w:rPr>
              <w:t xml:space="preserve"> teikiančioms </w:t>
            </w:r>
            <w:r w:rsidR="00DC31E8" w:rsidRPr="005B6191">
              <w:rPr>
                <w:rFonts w:ascii="Times New Roman" w:hAnsi="Times New Roman" w:cs="Times New Roman"/>
                <w:iCs/>
                <w:sz w:val="24"/>
                <w:szCs w:val="24"/>
              </w:rPr>
              <w:t>su aukštosiomis technologijomis susijusi</w:t>
            </w:r>
            <w:r w:rsidR="00804486" w:rsidRPr="005B6191">
              <w:rPr>
                <w:rFonts w:ascii="Times New Roman" w:hAnsi="Times New Roman" w:cs="Times New Roman"/>
                <w:iCs/>
                <w:sz w:val="24"/>
                <w:szCs w:val="24"/>
              </w:rPr>
              <w:t>as</w:t>
            </w:r>
            <w:r w:rsidR="00DC31E8" w:rsidRPr="005B6191">
              <w:rPr>
                <w:rFonts w:ascii="Times New Roman" w:hAnsi="Times New Roman" w:cs="Times New Roman"/>
                <w:iCs/>
                <w:sz w:val="24"/>
                <w:szCs w:val="24"/>
              </w:rPr>
              <w:t xml:space="preserve"> paslaug</w:t>
            </w:r>
            <w:r w:rsidR="00804486" w:rsidRPr="005B6191">
              <w:rPr>
                <w:rFonts w:ascii="Times New Roman" w:hAnsi="Times New Roman" w:cs="Times New Roman"/>
                <w:iCs/>
                <w:sz w:val="24"/>
                <w:szCs w:val="24"/>
              </w:rPr>
              <w:t>as</w:t>
            </w:r>
            <w:r w:rsidRPr="005B6191">
              <w:rPr>
                <w:rFonts w:ascii="Times New Roman" w:hAnsi="Times New Roman" w:cs="Times New Roman"/>
                <w:iCs/>
                <w:sz w:val="24"/>
                <w:szCs w:val="24"/>
              </w:rPr>
              <w:t>, atitinkanči</w:t>
            </w:r>
            <w:r w:rsidR="00804486" w:rsidRPr="005B6191">
              <w:rPr>
                <w:rFonts w:ascii="Times New Roman" w:hAnsi="Times New Roman" w:cs="Times New Roman"/>
                <w:iCs/>
                <w:sz w:val="24"/>
                <w:szCs w:val="24"/>
              </w:rPr>
              <w:t>oms</w:t>
            </w:r>
            <w:r w:rsidRPr="005B6191">
              <w:rPr>
                <w:rFonts w:ascii="Times New Roman" w:hAnsi="Times New Roman" w:cs="Times New Roman"/>
                <w:iCs/>
                <w:sz w:val="24"/>
                <w:szCs w:val="24"/>
              </w:rPr>
              <w:t xml:space="preserve"> sumaniosios specializacijos strategiją. </w:t>
            </w:r>
          </w:p>
          <w:p w14:paraId="3C9560F8" w14:textId="77777777" w:rsidR="00455E88" w:rsidRPr="005B6191" w:rsidRDefault="00455E88" w:rsidP="00455E88">
            <w:pPr>
              <w:jc w:val="both"/>
              <w:rPr>
                <w:rFonts w:ascii="Times New Roman" w:hAnsi="Times New Roman" w:cs="Times New Roman"/>
                <w:iCs/>
                <w:sz w:val="24"/>
                <w:szCs w:val="24"/>
              </w:rPr>
            </w:pPr>
            <w:r w:rsidRPr="005B6191">
              <w:rPr>
                <w:rFonts w:ascii="Times New Roman" w:hAnsi="Times New Roman" w:cs="Times New Roman"/>
                <w:iCs/>
                <w:sz w:val="24"/>
                <w:szCs w:val="24"/>
              </w:rPr>
              <w:t>Veikla tiesiogiai neprisideda prie darnaus vystymosi principo. Veikla tiesiogiai neprisideda prie HP „lygios galimybės visiems“, tačiau neigiamos įtakos jam taip pat nedaro.</w:t>
            </w:r>
          </w:p>
          <w:p w14:paraId="49B5E236" w14:textId="77777777" w:rsidR="00455E88" w:rsidRPr="005B6191" w:rsidRDefault="00455E88" w:rsidP="00455E88">
            <w:pPr>
              <w:jc w:val="both"/>
              <w:rPr>
                <w:rFonts w:ascii="Times New Roman" w:hAnsi="Times New Roman" w:cs="Times New Roman"/>
                <w:iCs/>
                <w:sz w:val="24"/>
                <w:szCs w:val="24"/>
              </w:rPr>
            </w:pPr>
            <w:r w:rsidRPr="005B6191">
              <w:rPr>
                <w:rFonts w:ascii="Times New Roman" w:hAnsi="Times New Roman" w:cs="Times New Roman"/>
                <w:iCs/>
                <w:sz w:val="24"/>
                <w:szCs w:val="24"/>
              </w:rPr>
              <w:t>Įgyvendinant projektą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(paslaugų, infrastruktūros, fizinės ar e. aplinkos sprendimai, informacijos, transporto prieinamumo ir pan.); inovatyvumo (kūrybingumo) (vykdomi inovatyvūs viešieji pirkimai, taikomos naujos technologijos, kuriami ar diegiami inovatyvūs sprendimai ir pan.). Projekte neturi būti numatyta veiksmų, kurie turėtų neigiamą poveikį įgyvendinant HP.</w:t>
            </w:r>
          </w:p>
          <w:p w14:paraId="5E3D75A0" w14:textId="6E4049B4" w:rsidR="00DA3C9F" w:rsidRPr="005B6191" w:rsidRDefault="00455E88" w:rsidP="00455E88">
            <w:pPr>
              <w:jc w:val="both"/>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 xml:space="preserve">Veikla, vadovaujantis 2021 m. vasario 18 d. Komisijos pranešimu 2021/C 58/01 patvirtintomis Reikšmingos žalos nedarymo principo taikymo pagal Ekonomikos gaivinimo ir atsparumo didinimo priemonės reglamentą techninėmis gairėmis, atitinka reikšmingos žalos nedarymo principą, nes neturi neigiamo numatomo poveikio 6 aplinkos tikslams (klimato kaitos švelninimas, prisitaikymas prie klimato kaitos, tausus vandens ir jūrų išteklių naudojimas ir apsauga, perėjimas prie žiedinės ekonomikos, įskaitant atliekų prevenciją ir perdirbimą, oro, vandens ar žemės taršos prevencija ir kontrolė ir biologinės įvairovės ir ekosistemų apsauga ir atkūrimas), nurodytiems 2020 m. birželio 18 d. Europos Parlamento ir Tarybos reglamento (ES) 2020/852 dėl sistemos tvariam investavimui palengvinti sukūrimo, kuriuo iš dalies keičiamas Reglamentas (ES) 2019/2088, 17 straipsnio </w:t>
            </w:r>
            <w:r w:rsidR="0026438A" w:rsidRPr="005B6191">
              <w:rPr>
                <w:rFonts w:ascii="Times New Roman" w:hAnsi="Times New Roman" w:cs="Times New Roman"/>
                <w:iCs/>
                <w:sz w:val="24"/>
                <w:szCs w:val="24"/>
              </w:rPr>
              <w:t>1 </w:t>
            </w:r>
            <w:r w:rsidRPr="005B6191">
              <w:rPr>
                <w:rFonts w:ascii="Times New Roman" w:hAnsi="Times New Roman" w:cs="Times New Roman"/>
                <w:iCs/>
                <w:sz w:val="24"/>
                <w:szCs w:val="24"/>
              </w:rPr>
              <w:t>dalies a–f punktuose, arba numatomas jų poveikis yra nereikšmingas, t. y. nedaro tiesioginio ir pirminio netiesioginio poveikio per visą gyvavimo ciklą.</w:t>
            </w:r>
          </w:p>
        </w:tc>
      </w:tr>
      <w:tr w:rsidR="00E24A06" w:rsidRPr="005B6191" w14:paraId="580E2BD4" w14:textId="77777777" w:rsidTr="7A063DE0">
        <w:tc>
          <w:tcPr>
            <w:tcW w:w="5000" w:type="pct"/>
          </w:tcPr>
          <w:p w14:paraId="720229E5" w14:textId="4CBA68F5" w:rsidR="00E24A06" w:rsidRPr="005B6191" w:rsidRDefault="00E24A06" w:rsidP="00BF1A51">
            <w:pPr>
              <w:jc w:val="both"/>
              <w:rPr>
                <w:rFonts w:ascii="Times New Roman" w:hAnsi="Times New Roman" w:cs="Times New Roman"/>
                <w:iCs/>
                <w:color w:val="808080" w:themeColor="background1" w:themeShade="80"/>
                <w:sz w:val="24"/>
                <w:szCs w:val="24"/>
              </w:rPr>
            </w:pPr>
            <w:r w:rsidRPr="005B6191">
              <w:rPr>
                <w:rFonts w:ascii="Times New Roman" w:hAnsi="Times New Roman" w:cs="Times New Roman"/>
                <w:b/>
                <w:iCs/>
                <w:color w:val="000000" w:themeColor="text1"/>
                <w:sz w:val="24"/>
                <w:szCs w:val="24"/>
              </w:rPr>
              <w:t>6. Europos Sąjungos pagrindinių teisių chartijos (toliau – Chartija) reikalavimai</w:t>
            </w:r>
          </w:p>
        </w:tc>
      </w:tr>
      <w:tr w:rsidR="00E24A06" w:rsidRPr="005B6191" w14:paraId="690EF252" w14:textId="77777777" w:rsidTr="7A063DE0">
        <w:tc>
          <w:tcPr>
            <w:tcW w:w="5000" w:type="pct"/>
          </w:tcPr>
          <w:p w14:paraId="32EDD4F1" w14:textId="63D84512" w:rsidR="00E24A06" w:rsidRPr="005B6191" w:rsidRDefault="00A1019B" w:rsidP="00BF1A51">
            <w:pPr>
              <w:jc w:val="both"/>
              <w:rPr>
                <w:rFonts w:ascii="Times New Roman" w:hAnsi="Times New Roman" w:cs="Times New Roman"/>
                <w:iCs/>
                <w:color w:val="808080" w:themeColor="background1" w:themeShade="80"/>
                <w:sz w:val="24"/>
                <w:szCs w:val="24"/>
              </w:rPr>
            </w:pPr>
            <w:r w:rsidRPr="005B6191">
              <w:rPr>
                <w:rFonts w:ascii="Times New Roman" w:hAnsi="Times New Roman" w:cs="Times New Roman"/>
                <w:iCs/>
                <w:sz w:val="24"/>
                <w:szCs w:val="24"/>
              </w:rPr>
              <w:t xml:space="preserve">Projektas neturi pažeisti Chartijos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gerojo administravimo, veiksmingo teisinės gynybos, teisingumo; solidarumo ir darbuotojų teisių; aplinkos apsaugos.   </w:t>
            </w:r>
          </w:p>
        </w:tc>
      </w:tr>
      <w:tr w:rsidR="008A4B7F" w:rsidRPr="005B6191" w14:paraId="399EF8E0" w14:textId="77777777" w:rsidTr="7A063DE0">
        <w:tc>
          <w:tcPr>
            <w:tcW w:w="5000" w:type="pct"/>
          </w:tcPr>
          <w:p w14:paraId="0BFB0FEF" w14:textId="65B81BD7" w:rsidR="008A4B7F" w:rsidRPr="005B6191" w:rsidRDefault="00E24A06" w:rsidP="005C3958">
            <w:pPr>
              <w:rPr>
                <w:rFonts w:ascii="Times New Roman" w:hAnsi="Times New Roman" w:cs="Times New Roman"/>
                <w:b/>
                <w:iCs/>
                <w:sz w:val="24"/>
                <w:szCs w:val="24"/>
              </w:rPr>
            </w:pPr>
            <w:r w:rsidRPr="005B6191">
              <w:rPr>
                <w:rFonts w:ascii="Times New Roman" w:hAnsi="Times New Roman" w:cs="Times New Roman"/>
                <w:b/>
                <w:iCs/>
                <w:sz w:val="24"/>
                <w:szCs w:val="24"/>
              </w:rPr>
              <w:t>7</w:t>
            </w:r>
            <w:r w:rsidR="005C3958" w:rsidRPr="005B6191">
              <w:rPr>
                <w:rFonts w:ascii="Times New Roman" w:hAnsi="Times New Roman" w:cs="Times New Roman"/>
                <w:b/>
                <w:iCs/>
                <w:sz w:val="24"/>
                <w:szCs w:val="24"/>
              </w:rPr>
              <w:t xml:space="preserve">. </w:t>
            </w:r>
            <w:r w:rsidR="002A1F8C" w:rsidRPr="005B6191">
              <w:rPr>
                <w:rFonts w:ascii="Times New Roman" w:hAnsi="Times New Roman" w:cs="Times New Roman"/>
                <w:b/>
                <w:iCs/>
                <w:sz w:val="24"/>
                <w:szCs w:val="24"/>
              </w:rPr>
              <w:t>Apskritis, kurioje gali būti įgyvendinami projektai</w:t>
            </w:r>
          </w:p>
        </w:tc>
      </w:tr>
      <w:tr w:rsidR="00FD6020" w:rsidRPr="005B6191" w14:paraId="78A803D6" w14:textId="77777777" w:rsidTr="7A063DE0">
        <w:tc>
          <w:tcPr>
            <w:tcW w:w="5000" w:type="pct"/>
          </w:tcPr>
          <w:p w14:paraId="6A13120A" w14:textId="34B449E3" w:rsidR="008A4B7F" w:rsidRPr="005B6191" w:rsidRDefault="00A1019B" w:rsidP="00CC1233">
            <w:pPr>
              <w:jc w:val="both"/>
              <w:rPr>
                <w:rFonts w:ascii="Times New Roman" w:hAnsi="Times New Roman" w:cs="Times New Roman"/>
                <w:iCs/>
                <w:sz w:val="24"/>
                <w:szCs w:val="24"/>
              </w:rPr>
            </w:pPr>
            <w:r w:rsidRPr="005B6191">
              <w:rPr>
                <w:rFonts w:ascii="Times New Roman" w:hAnsi="Times New Roman" w:cs="Times New Roman"/>
                <w:iCs/>
                <w:color w:val="000000" w:themeColor="text1"/>
                <w:sz w:val="24"/>
                <w:szCs w:val="24"/>
              </w:rPr>
              <w:t>Netaikoma</w:t>
            </w:r>
          </w:p>
        </w:tc>
      </w:tr>
      <w:tr w:rsidR="008A4B7F" w:rsidRPr="005B6191" w14:paraId="3D82F6AC" w14:textId="77777777" w:rsidTr="7A063DE0">
        <w:tc>
          <w:tcPr>
            <w:tcW w:w="5000" w:type="pct"/>
          </w:tcPr>
          <w:p w14:paraId="14B34C4E" w14:textId="17C2F382" w:rsidR="008A4B7F" w:rsidRPr="005B6191" w:rsidRDefault="00E24A06" w:rsidP="00715E6E">
            <w:pPr>
              <w:jc w:val="both"/>
              <w:rPr>
                <w:rFonts w:ascii="Times New Roman" w:hAnsi="Times New Roman" w:cs="Times New Roman"/>
                <w:b/>
                <w:iCs/>
                <w:sz w:val="24"/>
                <w:szCs w:val="24"/>
              </w:rPr>
            </w:pPr>
            <w:r w:rsidRPr="005B6191">
              <w:rPr>
                <w:rFonts w:ascii="Times New Roman" w:hAnsi="Times New Roman" w:cs="Times New Roman"/>
                <w:b/>
                <w:iCs/>
                <w:sz w:val="24"/>
                <w:szCs w:val="24"/>
              </w:rPr>
              <w:t>8</w:t>
            </w:r>
            <w:r w:rsidR="005C3958" w:rsidRPr="005B6191">
              <w:rPr>
                <w:rFonts w:ascii="Times New Roman" w:hAnsi="Times New Roman" w:cs="Times New Roman"/>
                <w:b/>
                <w:iCs/>
                <w:sz w:val="24"/>
                <w:szCs w:val="24"/>
              </w:rPr>
              <w:t xml:space="preserve">. </w:t>
            </w:r>
            <w:r w:rsidR="008A4B7F" w:rsidRPr="005B6191">
              <w:rPr>
                <w:rFonts w:ascii="Times New Roman" w:hAnsi="Times New Roman" w:cs="Times New Roman"/>
                <w:b/>
                <w:iCs/>
                <w:sz w:val="24"/>
                <w:szCs w:val="24"/>
              </w:rPr>
              <w:t xml:space="preserve">Reikalavimai </w:t>
            </w:r>
            <w:r w:rsidR="009000F7" w:rsidRPr="005B6191">
              <w:rPr>
                <w:rFonts w:ascii="Times New Roman" w:hAnsi="Times New Roman" w:cs="Times New Roman"/>
                <w:b/>
                <w:iCs/>
                <w:sz w:val="24"/>
                <w:szCs w:val="24"/>
              </w:rPr>
              <w:t>valstybės pagalb</w:t>
            </w:r>
            <w:r w:rsidR="00715E6E" w:rsidRPr="005B6191">
              <w:rPr>
                <w:rFonts w:ascii="Times New Roman" w:hAnsi="Times New Roman" w:cs="Times New Roman"/>
                <w:b/>
                <w:iCs/>
                <w:sz w:val="24"/>
                <w:szCs w:val="24"/>
              </w:rPr>
              <w:t>ai</w:t>
            </w:r>
            <w:r w:rsidR="008A4B7F" w:rsidRPr="005B6191">
              <w:rPr>
                <w:rFonts w:ascii="Times New Roman" w:hAnsi="Times New Roman" w:cs="Times New Roman"/>
                <w:b/>
                <w:iCs/>
                <w:sz w:val="24"/>
                <w:szCs w:val="24"/>
              </w:rPr>
              <w:t xml:space="preserve"> </w:t>
            </w:r>
          </w:p>
        </w:tc>
      </w:tr>
      <w:tr w:rsidR="00FD6020" w:rsidRPr="005B6191" w14:paraId="372D8087" w14:textId="77777777" w:rsidTr="7A063DE0">
        <w:tc>
          <w:tcPr>
            <w:tcW w:w="5000" w:type="pct"/>
          </w:tcPr>
          <w:p w14:paraId="098BCFC4" w14:textId="26E0D19D" w:rsidR="00A1019B" w:rsidRPr="005B6191" w:rsidRDefault="00A1019B" w:rsidP="00A1019B">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8.1. Pagal Aprašą teikiamo finansavimo forma – Subsidija. Skiriama Subsidija yra </w:t>
            </w:r>
            <w:r w:rsidR="008B275C" w:rsidRPr="005B6191">
              <w:rPr>
                <w:rFonts w:ascii="Times New Roman" w:eastAsia="Times New Roman" w:hAnsi="Times New Roman" w:cs="Times New Roman"/>
                <w:iCs/>
                <w:sz w:val="24"/>
                <w:szCs w:val="24"/>
              </w:rPr>
              <w:t xml:space="preserve">nereikšminga (de </w:t>
            </w:r>
            <w:proofErr w:type="spellStart"/>
            <w:r w:rsidR="008B275C" w:rsidRPr="005B6191">
              <w:rPr>
                <w:rFonts w:ascii="Times New Roman" w:eastAsia="Times New Roman" w:hAnsi="Times New Roman" w:cs="Times New Roman"/>
                <w:iCs/>
                <w:sz w:val="24"/>
                <w:szCs w:val="24"/>
              </w:rPr>
              <w:t>minimis</w:t>
            </w:r>
            <w:proofErr w:type="spellEnd"/>
            <w:r w:rsidR="008B275C"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pagalba</w:t>
            </w:r>
            <w:r w:rsidR="008B275C" w:rsidRPr="005B6191">
              <w:rPr>
                <w:rFonts w:ascii="Times New Roman" w:eastAsia="Times New Roman" w:hAnsi="Times New Roman" w:cs="Times New Roman"/>
                <w:iCs/>
                <w:sz w:val="24"/>
                <w:szCs w:val="24"/>
              </w:rPr>
              <w:t>,</w:t>
            </w:r>
            <w:r w:rsidRPr="005B6191">
              <w:rPr>
                <w:rFonts w:ascii="Times New Roman" w:eastAsia="Times New Roman" w:hAnsi="Times New Roman" w:cs="Times New Roman"/>
                <w:iCs/>
                <w:sz w:val="24"/>
                <w:szCs w:val="24"/>
              </w:rPr>
              <w:t xml:space="preserve"> teikiama laikantis Reglamento (ES) Nr. </w:t>
            </w:r>
            <w:r w:rsidR="00F13B65" w:rsidRPr="005B6191">
              <w:rPr>
                <w:rFonts w:ascii="Times New Roman" w:hAnsi="Times New Roman" w:cs="Times New Roman"/>
                <w:iCs/>
                <w:sz w:val="24"/>
                <w:szCs w:val="24"/>
              </w:rPr>
              <w:t>2023/2831</w:t>
            </w:r>
            <w:r w:rsidRPr="005B6191">
              <w:rPr>
                <w:rFonts w:ascii="Times New Roman" w:eastAsia="Times New Roman" w:hAnsi="Times New Roman" w:cs="Times New Roman"/>
                <w:iCs/>
                <w:sz w:val="24"/>
                <w:szCs w:val="24"/>
              </w:rPr>
              <w:t xml:space="preserve"> nuostatų. Visa nauda, kurią projekto vykdytojas gaus Aprašo 2.2 </w:t>
            </w:r>
            <w:r w:rsidR="00BE331D" w:rsidRPr="005B6191">
              <w:rPr>
                <w:rFonts w:ascii="Times New Roman" w:eastAsia="Times New Roman" w:hAnsi="Times New Roman" w:cs="Times New Roman"/>
                <w:iCs/>
                <w:sz w:val="24"/>
                <w:szCs w:val="24"/>
              </w:rPr>
              <w:t>papunktyje</w:t>
            </w:r>
            <w:r w:rsidRPr="005B6191">
              <w:rPr>
                <w:rFonts w:ascii="Times New Roman" w:eastAsia="Times New Roman" w:hAnsi="Times New Roman" w:cs="Times New Roman"/>
                <w:iCs/>
                <w:sz w:val="24"/>
                <w:szCs w:val="24"/>
              </w:rPr>
              <w:t xml:space="preserve"> nurodytai veiklai vykdyti, turi būti perduota galutiniams naudos gavėjams vadovaujantis projekto vykdytojo parengtu ir projekto vykdytojo vadovo įsakymu patvirtintu nereikšmingos (de </w:t>
            </w:r>
            <w:proofErr w:type="spellStart"/>
            <w:r w:rsidRPr="005B6191">
              <w:rPr>
                <w:rFonts w:ascii="Times New Roman" w:eastAsia="Times New Roman" w:hAnsi="Times New Roman" w:cs="Times New Roman"/>
                <w:iCs/>
                <w:sz w:val="24"/>
                <w:szCs w:val="24"/>
              </w:rPr>
              <w:t>minimis</w:t>
            </w:r>
            <w:proofErr w:type="spellEnd"/>
            <w:r w:rsidRPr="005B6191">
              <w:rPr>
                <w:rFonts w:ascii="Times New Roman" w:eastAsia="Times New Roman" w:hAnsi="Times New Roman" w:cs="Times New Roman"/>
                <w:iCs/>
                <w:sz w:val="24"/>
                <w:szCs w:val="24"/>
              </w:rPr>
              <w:t>) pagalbos teikimo ir skaičiavimo (paskirstymo) galutiniams naudos gavėjams tvarkos aprašu.</w:t>
            </w:r>
          </w:p>
          <w:p w14:paraId="53AE3CC3" w14:textId="335871A2" w:rsidR="00A1019B" w:rsidRPr="005B6191" w:rsidRDefault="00A1019B" w:rsidP="00A1019B">
            <w:pPr>
              <w:jc w:val="both"/>
              <w:rPr>
                <w:rFonts w:ascii="Times New Roman" w:eastAsia="Times New Roman" w:hAnsi="Times New Roman" w:cs="Times New Roman"/>
                <w:iCs/>
                <w:sz w:val="24"/>
                <w:szCs w:val="24"/>
              </w:rPr>
            </w:pPr>
            <w:r w:rsidRPr="005B6191">
              <w:rPr>
                <w:rFonts w:ascii="Times New Roman" w:eastAsia="Times New Roman" w:hAnsi="Times New Roman" w:cs="Times New Roman"/>
                <w:iCs/>
                <w:sz w:val="24"/>
                <w:szCs w:val="24"/>
              </w:rPr>
              <w:t xml:space="preserve">8.2. Bendra vienam galutiniam naudos gavėjui teikiama valstybės pagalbos pagal Reglamentą (ES) Nr. </w:t>
            </w:r>
            <w:r w:rsidR="00F13B65" w:rsidRPr="005B6191">
              <w:rPr>
                <w:rFonts w:ascii="Times New Roman" w:hAnsi="Times New Roman" w:cs="Times New Roman"/>
                <w:iCs/>
                <w:sz w:val="24"/>
                <w:szCs w:val="24"/>
              </w:rPr>
              <w:t>2023/2831</w:t>
            </w:r>
            <w:r w:rsidRPr="005B6191">
              <w:rPr>
                <w:rFonts w:ascii="Times New Roman" w:eastAsia="Times New Roman" w:hAnsi="Times New Roman" w:cs="Times New Roman"/>
                <w:iCs/>
                <w:sz w:val="24"/>
                <w:szCs w:val="24"/>
              </w:rPr>
              <w:t xml:space="preserve"> suma negali viršyti 300 000 (trijų šimtų tūkstančių) eurų. Ši riba taikoma nepriklausomai nuo de </w:t>
            </w:r>
            <w:proofErr w:type="spellStart"/>
            <w:r w:rsidRPr="005B6191">
              <w:rPr>
                <w:rFonts w:ascii="Times New Roman" w:eastAsia="Times New Roman" w:hAnsi="Times New Roman" w:cs="Times New Roman"/>
                <w:iCs/>
                <w:sz w:val="24"/>
                <w:szCs w:val="24"/>
              </w:rPr>
              <w:t>minimis</w:t>
            </w:r>
            <w:proofErr w:type="spellEnd"/>
            <w:r w:rsidRPr="005B6191">
              <w:rPr>
                <w:rFonts w:ascii="Times New Roman" w:eastAsia="Times New Roman" w:hAnsi="Times New Roman" w:cs="Times New Roman"/>
                <w:iCs/>
                <w:sz w:val="24"/>
                <w:szCs w:val="24"/>
              </w:rPr>
              <w:t xml:space="preserve"> pagalbos formos arba siekiamų tikslų ir neatsižvelgiant į tai, ar valstybės narės skirta pagalba yra visa arba iš dalies finansuojama Europos Sąjungos kilmės </w:t>
            </w:r>
            <w:r w:rsidRPr="005B6191">
              <w:rPr>
                <w:rFonts w:ascii="Times New Roman" w:eastAsia="Times New Roman" w:hAnsi="Times New Roman" w:cs="Times New Roman"/>
                <w:iCs/>
                <w:sz w:val="24"/>
                <w:szCs w:val="24"/>
              </w:rPr>
              <w:lastRenderedPageBreak/>
              <w:t xml:space="preserve">ištekliais. Viena įmonė apima visas įmones, kaip nurodyta Reglamento (ES) Nr. </w:t>
            </w:r>
            <w:r w:rsidR="00346108" w:rsidRPr="005B6191">
              <w:rPr>
                <w:rFonts w:ascii="Times New Roman" w:eastAsia="Times New Roman" w:hAnsi="Times New Roman" w:cs="Times New Roman"/>
                <w:iCs/>
                <w:sz w:val="24"/>
                <w:szCs w:val="24"/>
              </w:rPr>
              <w:t>2023/2831</w:t>
            </w:r>
            <w:r w:rsidR="00B5492E" w:rsidRPr="005B6191">
              <w:rPr>
                <w:rFonts w:ascii="Times New Roman" w:eastAsia="Times New Roman" w:hAnsi="Times New Roman" w:cs="Times New Roman"/>
                <w:iCs/>
                <w:sz w:val="24"/>
                <w:szCs w:val="24"/>
              </w:rPr>
              <w:t xml:space="preserve"> </w:t>
            </w:r>
            <w:r w:rsidR="004052DB" w:rsidRPr="005B6191">
              <w:rPr>
                <w:rFonts w:ascii="Times New Roman" w:eastAsia="Times New Roman" w:hAnsi="Times New Roman" w:cs="Times New Roman"/>
                <w:iCs/>
                <w:sz w:val="24"/>
                <w:szCs w:val="24"/>
              </w:rPr>
              <w:t>2 </w:t>
            </w:r>
            <w:r w:rsidRPr="005B6191">
              <w:rPr>
                <w:rFonts w:ascii="Times New Roman" w:eastAsia="Times New Roman" w:hAnsi="Times New Roman" w:cs="Times New Roman"/>
                <w:iCs/>
                <w:sz w:val="24"/>
                <w:szCs w:val="24"/>
              </w:rPr>
              <w:t>straipsnio 2 dalyje.</w:t>
            </w:r>
            <w:r w:rsidR="00F13B65" w:rsidRPr="005B6191">
              <w:rPr>
                <w:rFonts w:ascii="Times New Roman" w:eastAsia="Times New Roman" w:hAnsi="Times New Roman" w:cs="Times New Roman"/>
                <w:iCs/>
                <w:sz w:val="24"/>
                <w:szCs w:val="24"/>
              </w:rPr>
              <w:t xml:space="preserve"> </w:t>
            </w:r>
            <w:r w:rsidR="00346108" w:rsidRPr="005B6191">
              <w:rPr>
                <w:rFonts w:ascii="Times New Roman" w:eastAsia="Times New Roman" w:hAnsi="Times New Roman" w:cs="Times New Roman"/>
                <w:iCs/>
                <w:sz w:val="24"/>
                <w:szCs w:val="24"/>
              </w:rPr>
              <w:t xml:space="preserve"> </w:t>
            </w:r>
          </w:p>
          <w:p w14:paraId="643DF003" w14:textId="0C27B226" w:rsidR="008A4B7F" w:rsidRPr="005B6191" w:rsidRDefault="00A1019B" w:rsidP="00A1019B">
            <w:pPr>
              <w:jc w:val="both"/>
              <w:rPr>
                <w:rFonts w:ascii="Times New Roman" w:hAnsi="Times New Roman" w:cs="Times New Roman"/>
                <w:iCs/>
                <w:sz w:val="24"/>
                <w:szCs w:val="24"/>
              </w:rPr>
            </w:pPr>
            <w:r w:rsidRPr="005B6191">
              <w:rPr>
                <w:rFonts w:ascii="Times New Roman" w:eastAsia="Times New Roman" w:hAnsi="Times New Roman" w:cs="Times New Roman"/>
                <w:iCs/>
                <w:sz w:val="24"/>
                <w:szCs w:val="24"/>
              </w:rPr>
              <w:t xml:space="preserve">8.3. Prieš pasirašant projekto finansavimo sutartį, projekto vykdytojas turi parengti ir su Agentūra suderinti nereikšmingos (de </w:t>
            </w:r>
            <w:proofErr w:type="spellStart"/>
            <w:r w:rsidRPr="005B6191">
              <w:rPr>
                <w:rFonts w:ascii="Times New Roman" w:eastAsia="Times New Roman" w:hAnsi="Times New Roman" w:cs="Times New Roman"/>
                <w:iCs/>
                <w:sz w:val="24"/>
                <w:szCs w:val="24"/>
              </w:rPr>
              <w:t>minimis</w:t>
            </w:r>
            <w:proofErr w:type="spellEnd"/>
            <w:r w:rsidRPr="005B6191">
              <w:rPr>
                <w:rFonts w:ascii="Times New Roman" w:eastAsia="Times New Roman" w:hAnsi="Times New Roman" w:cs="Times New Roman"/>
                <w:iCs/>
                <w:sz w:val="24"/>
                <w:szCs w:val="24"/>
              </w:rPr>
              <w:t xml:space="preserve">) pagalbos teikimo ir skaičiavimo (paskirstymo) galutiniams naudos gavėjams tvarkos aprašą, kuriuo bus paskirstoma nereikšminga (de </w:t>
            </w:r>
            <w:proofErr w:type="spellStart"/>
            <w:r w:rsidRPr="005B6191">
              <w:rPr>
                <w:rFonts w:ascii="Times New Roman" w:eastAsia="Times New Roman" w:hAnsi="Times New Roman" w:cs="Times New Roman"/>
                <w:iCs/>
                <w:sz w:val="24"/>
                <w:szCs w:val="24"/>
              </w:rPr>
              <w:t>minimis</w:t>
            </w:r>
            <w:proofErr w:type="spellEnd"/>
            <w:r w:rsidRPr="005B6191">
              <w:rPr>
                <w:rFonts w:ascii="Times New Roman" w:eastAsia="Times New Roman" w:hAnsi="Times New Roman" w:cs="Times New Roman"/>
                <w:iCs/>
                <w:sz w:val="24"/>
                <w:szCs w:val="24"/>
              </w:rPr>
              <w:t xml:space="preserve">) pagalba projekto galutiniams naudos gavėjams. </w:t>
            </w:r>
            <w:r w:rsidR="00802EF9" w:rsidRPr="005B6191">
              <w:rPr>
                <w:rFonts w:ascii="Times New Roman" w:eastAsia="Times New Roman" w:hAnsi="Times New Roman" w:cs="Times New Roman"/>
                <w:iCs/>
                <w:sz w:val="24"/>
                <w:szCs w:val="24"/>
              </w:rPr>
              <w:t>A</w:t>
            </w:r>
            <w:r w:rsidRPr="005B6191">
              <w:rPr>
                <w:rFonts w:ascii="Times New Roman" w:eastAsia="Times New Roman" w:hAnsi="Times New Roman" w:cs="Times New Roman"/>
                <w:iCs/>
                <w:sz w:val="24"/>
                <w:szCs w:val="24"/>
              </w:rPr>
              <w:t>prašas bus neatskiriama finansavimo sutarties dalimi.</w:t>
            </w:r>
          </w:p>
        </w:tc>
      </w:tr>
    </w:tbl>
    <w:p w14:paraId="7D91214D" w14:textId="73979336" w:rsidR="00B975DD" w:rsidRPr="005B6191" w:rsidRDefault="00B975DD">
      <w:pPr>
        <w:rPr>
          <w:rFonts w:ascii="Times New Roman" w:hAnsi="Times New Roman" w:cs="Times New Roman"/>
          <w:iCs/>
          <w:sz w:val="24"/>
          <w:szCs w:val="24"/>
        </w:rPr>
        <w:sectPr w:rsidR="00B975DD" w:rsidRPr="005B6191" w:rsidSect="00627AC3">
          <w:headerReference w:type="default" r:id="rId11"/>
          <w:headerReference w:type="first" r:id="rId12"/>
          <w:pgSz w:w="11906" w:h="16838"/>
          <w:pgMar w:top="1134" w:right="567" w:bottom="1134" w:left="1701" w:header="567" w:footer="567" w:gutter="0"/>
          <w:pgNumType w:start="1"/>
          <w:cols w:space="1296"/>
          <w:titlePg/>
          <w:docGrid w:linePitch="360"/>
        </w:sectPr>
      </w:pPr>
    </w:p>
    <w:tbl>
      <w:tblPr>
        <w:tblStyle w:val="TableGrid"/>
        <w:tblW w:w="5000" w:type="pct"/>
        <w:tblLook w:val="04A0" w:firstRow="1" w:lastRow="0" w:firstColumn="1" w:lastColumn="0" w:noHBand="0" w:noVBand="1"/>
      </w:tblPr>
      <w:tblGrid>
        <w:gridCol w:w="14560"/>
      </w:tblGrid>
      <w:tr w:rsidR="00873739" w:rsidRPr="005B6191" w14:paraId="1CA370B7" w14:textId="77777777" w:rsidTr="7A063DE0">
        <w:tc>
          <w:tcPr>
            <w:tcW w:w="5000" w:type="pct"/>
          </w:tcPr>
          <w:p w14:paraId="4C3F039B" w14:textId="19239E90" w:rsidR="00851FF3" w:rsidRPr="005B6191" w:rsidRDefault="00E24A06" w:rsidP="00851FF3">
            <w:pPr>
              <w:jc w:val="both"/>
              <w:rPr>
                <w:rFonts w:ascii="Times New Roman" w:hAnsi="Times New Roman" w:cs="Times New Roman"/>
                <w:b/>
                <w:iCs/>
                <w:sz w:val="24"/>
                <w:szCs w:val="24"/>
              </w:rPr>
            </w:pPr>
            <w:r w:rsidRPr="005B6191">
              <w:rPr>
                <w:rFonts w:ascii="Times New Roman" w:hAnsi="Times New Roman" w:cs="Times New Roman"/>
                <w:b/>
                <w:iCs/>
                <w:sz w:val="24"/>
                <w:szCs w:val="24"/>
              </w:rPr>
              <w:lastRenderedPageBreak/>
              <w:t>9</w:t>
            </w:r>
            <w:r w:rsidR="005C3958" w:rsidRPr="005B6191">
              <w:rPr>
                <w:rFonts w:ascii="Times New Roman" w:hAnsi="Times New Roman" w:cs="Times New Roman"/>
                <w:b/>
                <w:iCs/>
                <w:sz w:val="24"/>
                <w:szCs w:val="24"/>
              </w:rPr>
              <w:t xml:space="preserve">. </w:t>
            </w:r>
            <w:r w:rsidR="00873739" w:rsidRPr="005B6191">
              <w:rPr>
                <w:rFonts w:ascii="Times New Roman" w:hAnsi="Times New Roman" w:cs="Times New Roman"/>
                <w:b/>
                <w:iCs/>
                <w:sz w:val="24"/>
                <w:szCs w:val="24"/>
              </w:rPr>
              <w:t>Projektų atrankos kriterijai</w:t>
            </w:r>
            <w:r w:rsidR="00851FF3" w:rsidRPr="005B6191">
              <w:rPr>
                <w:rFonts w:ascii="Times New Roman" w:hAnsi="Times New Roman" w:cs="Times New Roman"/>
                <w:b/>
                <w:iCs/>
                <w:sz w:val="24"/>
                <w:szCs w:val="24"/>
              </w:rPr>
              <w:t xml:space="preserve"> </w:t>
            </w:r>
          </w:p>
          <w:p w14:paraId="55F0FCEB" w14:textId="77777777" w:rsidR="00B975DD" w:rsidRPr="005B6191" w:rsidRDefault="00B975DD" w:rsidP="00851FF3">
            <w:pPr>
              <w:jc w:val="both"/>
              <w:rPr>
                <w:rFonts w:ascii="Times New Roman" w:hAnsi="Times New Roman" w:cs="Times New Roman"/>
                <w:iCs/>
                <w:sz w:val="24"/>
                <w:szCs w:val="24"/>
              </w:rPr>
            </w:pPr>
          </w:p>
          <w:p w14:paraId="3E88FB36" w14:textId="398A23CB" w:rsidR="00873739" w:rsidRPr="005B6191" w:rsidRDefault="00B975D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9.1. Bendrieji </w:t>
            </w:r>
            <w:r w:rsidR="00D142AD" w:rsidRPr="005B6191">
              <w:rPr>
                <w:rFonts w:ascii="Times New Roman" w:hAnsi="Times New Roman" w:cs="Times New Roman"/>
                <w:iCs/>
                <w:sz w:val="24"/>
                <w:szCs w:val="24"/>
              </w:rPr>
              <w:t xml:space="preserve">ir specialieji </w:t>
            </w:r>
            <w:r w:rsidRPr="005B6191">
              <w:rPr>
                <w:rFonts w:ascii="Times New Roman" w:hAnsi="Times New Roman" w:cs="Times New Roman"/>
                <w:iCs/>
                <w:sz w:val="24"/>
                <w:szCs w:val="24"/>
              </w:rPr>
              <w:t>atrankos kriterijai:</w:t>
            </w:r>
          </w:p>
          <w:tbl>
            <w:tblPr>
              <w:tblStyle w:val="TableGrid"/>
              <w:tblW w:w="5000" w:type="pct"/>
              <w:tblLook w:val="04A0" w:firstRow="1" w:lastRow="0" w:firstColumn="1" w:lastColumn="0" w:noHBand="0" w:noVBand="1"/>
            </w:tblPr>
            <w:tblGrid>
              <w:gridCol w:w="898"/>
              <w:gridCol w:w="8615"/>
              <w:gridCol w:w="2852"/>
              <w:gridCol w:w="1969"/>
            </w:tblGrid>
            <w:tr w:rsidR="00B975DD" w:rsidRPr="005B6191" w14:paraId="2D15D8B6" w14:textId="77777777" w:rsidTr="00DF0203">
              <w:tc>
                <w:tcPr>
                  <w:tcW w:w="3318" w:type="pct"/>
                  <w:gridSpan w:val="2"/>
                  <w:vMerge w:val="restart"/>
                  <w:shd w:val="clear" w:color="auto" w:fill="F2F2F2" w:themeFill="background1" w:themeFillShade="F2"/>
                </w:tcPr>
                <w:p w14:paraId="1C33D0F2" w14:textId="77777777" w:rsidR="00B975DD" w:rsidRPr="005B6191" w:rsidRDefault="00B975DD" w:rsidP="00B975DD">
                  <w:pPr>
                    <w:jc w:val="center"/>
                    <w:rPr>
                      <w:rFonts w:ascii="Times New Roman" w:hAnsi="Times New Roman" w:cs="Times New Roman"/>
                      <w:b/>
                      <w:bCs/>
                      <w:iCs/>
                      <w:sz w:val="24"/>
                      <w:szCs w:val="24"/>
                    </w:rPr>
                  </w:pPr>
                </w:p>
                <w:p w14:paraId="438227BE" w14:textId="0AE39A80" w:rsidR="00B975DD" w:rsidRPr="005B6191" w:rsidRDefault="00B975DD" w:rsidP="00B975DD">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Bendrasis atrankos kriterijus, jo vertinimo aspektas (-ai)</w:t>
                  </w:r>
                </w:p>
              </w:tc>
              <w:tc>
                <w:tcPr>
                  <w:tcW w:w="1682" w:type="pct"/>
                  <w:gridSpan w:val="2"/>
                  <w:shd w:val="clear" w:color="auto" w:fill="F2F2F2" w:themeFill="background1" w:themeFillShade="F2"/>
                </w:tcPr>
                <w:p w14:paraId="4E945F38" w14:textId="125A6A8F" w:rsidR="00B975DD" w:rsidRPr="005B6191" w:rsidRDefault="00B975DD" w:rsidP="00B975DD">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Bendrojo atrankos kriterijaus vertinimo aspekto vertinimas</w:t>
                  </w:r>
                </w:p>
              </w:tc>
            </w:tr>
            <w:tr w:rsidR="00B975DD" w:rsidRPr="005B6191" w14:paraId="1EBE6224" w14:textId="77777777" w:rsidTr="00DF0203">
              <w:tc>
                <w:tcPr>
                  <w:tcW w:w="3318" w:type="pct"/>
                  <w:gridSpan w:val="2"/>
                  <w:vMerge/>
                  <w:shd w:val="clear" w:color="auto" w:fill="F2F2F2" w:themeFill="background1" w:themeFillShade="F2"/>
                </w:tcPr>
                <w:p w14:paraId="1AF7CF72" w14:textId="77777777" w:rsidR="00B975DD" w:rsidRPr="005B6191" w:rsidRDefault="00B975DD" w:rsidP="00B975DD">
                  <w:pPr>
                    <w:jc w:val="both"/>
                    <w:rPr>
                      <w:rFonts w:ascii="Times New Roman" w:hAnsi="Times New Roman" w:cs="Times New Roman"/>
                      <w:b/>
                      <w:bCs/>
                      <w:iCs/>
                      <w:sz w:val="24"/>
                      <w:szCs w:val="24"/>
                    </w:rPr>
                  </w:pPr>
                </w:p>
              </w:tc>
              <w:tc>
                <w:tcPr>
                  <w:tcW w:w="995" w:type="pct"/>
                  <w:shd w:val="clear" w:color="auto" w:fill="F2F2F2" w:themeFill="background1" w:themeFillShade="F2"/>
                </w:tcPr>
                <w:p w14:paraId="2FDE1930" w14:textId="01373A87" w:rsidR="00B975DD" w:rsidRPr="005B6191" w:rsidRDefault="00B975DD" w:rsidP="00B975DD">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Taip / Ne / Netaikoma / Taip su išlyga</w:t>
                  </w:r>
                </w:p>
              </w:tc>
              <w:tc>
                <w:tcPr>
                  <w:tcW w:w="687" w:type="pct"/>
                  <w:shd w:val="clear" w:color="auto" w:fill="F2F2F2" w:themeFill="background1" w:themeFillShade="F2"/>
                </w:tcPr>
                <w:p w14:paraId="767918EE" w14:textId="6E5CF35C" w:rsidR="00B975DD" w:rsidRPr="005B6191" w:rsidRDefault="00B975DD" w:rsidP="00B975DD">
                  <w:pPr>
                    <w:jc w:val="center"/>
                    <w:rPr>
                      <w:rFonts w:ascii="Times New Roman" w:hAnsi="Times New Roman" w:cs="Times New Roman"/>
                      <w:b/>
                      <w:bCs/>
                      <w:iCs/>
                      <w:sz w:val="24"/>
                      <w:szCs w:val="24"/>
                    </w:rPr>
                  </w:pPr>
                  <w:r w:rsidRPr="005B6191">
                    <w:rPr>
                      <w:rFonts w:ascii="Times New Roman" w:hAnsi="Times New Roman" w:cs="Times New Roman"/>
                      <w:b/>
                      <w:bCs/>
                      <w:iCs/>
                      <w:sz w:val="24"/>
                      <w:szCs w:val="24"/>
                    </w:rPr>
                    <w:t>Komentarai</w:t>
                  </w:r>
                </w:p>
              </w:tc>
            </w:tr>
            <w:tr w:rsidR="00B975DD" w:rsidRPr="005B6191" w14:paraId="62D52FE9" w14:textId="77777777" w:rsidTr="00DF0203">
              <w:tc>
                <w:tcPr>
                  <w:tcW w:w="3318" w:type="pct"/>
                  <w:gridSpan w:val="2"/>
                  <w:shd w:val="clear" w:color="auto" w:fill="F2F2F2" w:themeFill="background1" w:themeFillShade="F2"/>
                </w:tcPr>
                <w:p w14:paraId="7310A11D" w14:textId="0F557CCD" w:rsidR="00B975DD" w:rsidRPr="005B6191" w:rsidRDefault="00B975DD" w:rsidP="00B975DD">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1. Projektu (toliau – projektas) prisidedama prie nacionalinės plėtros programos uždavinių ir konkrečios plėtros programos pažangos priemonės siekiamų rezultatų įgyvendinimo.</w:t>
                  </w:r>
                </w:p>
              </w:tc>
              <w:tc>
                <w:tcPr>
                  <w:tcW w:w="995" w:type="pct"/>
                  <w:shd w:val="clear" w:color="auto" w:fill="F2F2F2" w:themeFill="background1" w:themeFillShade="F2"/>
                </w:tcPr>
                <w:p w14:paraId="6001C780" w14:textId="77777777" w:rsidR="00B975DD" w:rsidRPr="005B6191" w:rsidRDefault="00B975DD" w:rsidP="00851FF3">
                  <w:pPr>
                    <w:jc w:val="both"/>
                    <w:rPr>
                      <w:rFonts w:ascii="Times New Roman" w:hAnsi="Times New Roman" w:cs="Times New Roman"/>
                      <w:iCs/>
                      <w:sz w:val="24"/>
                      <w:szCs w:val="24"/>
                    </w:rPr>
                  </w:pPr>
                </w:p>
              </w:tc>
              <w:tc>
                <w:tcPr>
                  <w:tcW w:w="687" w:type="pct"/>
                  <w:shd w:val="clear" w:color="auto" w:fill="F2F2F2" w:themeFill="background1" w:themeFillShade="F2"/>
                </w:tcPr>
                <w:p w14:paraId="3F4F5DFB" w14:textId="77777777" w:rsidR="00B975DD" w:rsidRPr="005B6191" w:rsidRDefault="00B975DD" w:rsidP="00851FF3">
                  <w:pPr>
                    <w:jc w:val="both"/>
                    <w:rPr>
                      <w:rFonts w:ascii="Times New Roman" w:hAnsi="Times New Roman" w:cs="Times New Roman"/>
                      <w:iCs/>
                      <w:sz w:val="24"/>
                      <w:szCs w:val="24"/>
                    </w:rPr>
                  </w:pPr>
                </w:p>
              </w:tc>
            </w:tr>
            <w:tr w:rsidR="00B975DD" w:rsidRPr="005B6191" w14:paraId="33FE71AD" w14:textId="77777777" w:rsidTr="00B975DD">
              <w:tc>
                <w:tcPr>
                  <w:tcW w:w="313" w:type="pct"/>
                </w:tcPr>
                <w:p w14:paraId="279BF3A9" w14:textId="65B09F33" w:rsidR="00B975DD"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1.1.</w:t>
                  </w:r>
                </w:p>
              </w:tc>
              <w:tc>
                <w:tcPr>
                  <w:tcW w:w="3005" w:type="pct"/>
                </w:tcPr>
                <w:p w14:paraId="24DF5118" w14:textId="711451D9" w:rsidR="00B975DD" w:rsidRPr="005B6191" w:rsidRDefault="00E6754B" w:rsidP="00E6754B">
                  <w:pPr>
                    <w:jc w:val="both"/>
                    <w:rPr>
                      <w:rFonts w:ascii="Times New Roman" w:hAnsi="Times New Roman" w:cs="Times New Roman"/>
                      <w:iCs/>
                      <w:sz w:val="24"/>
                      <w:szCs w:val="24"/>
                    </w:rPr>
                  </w:pPr>
                  <w:r w:rsidRPr="005B6191">
                    <w:rPr>
                      <w:rFonts w:ascii="Times New Roman" w:hAnsi="Times New Roman" w:cs="Times New Roman"/>
                      <w:iCs/>
                      <w:sz w:val="24"/>
                      <w:szCs w:val="24"/>
                    </w:rPr>
                    <w:t>Projektu prisidedama prie įgyvendinant plėtros programos pažangos priemonę įgyvendinamo (-ų) Nacionalinio pažangos plano uždavinio (-</w:t>
                  </w:r>
                  <w:proofErr w:type="spellStart"/>
                  <w:r w:rsidRPr="005B6191">
                    <w:rPr>
                      <w:rFonts w:ascii="Times New Roman" w:hAnsi="Times New Roman" w:cs="Times New Roman"/>
                      <w:iCs/>
                      <w:sz w:val="24"/>
                      <w:szCs w:val="24"/>
                    </w:rPr>
                    <w:t>ių</w:t>
                  </w:r>
                  <w:proofErr w:type="spellEnd"/>
                  <w:r w:rsidRPr="005B6191">
                    <w:rPr>
                      <w:rFonts w:ascii="Times New Roman" w:hAnsi="Times New Roman" w:cs="Times New Roman"/>
                      <w:iCs/>
                      <w:sz w:val="24"/>
                      <w:szCs w:val="24"/>
                    </w:rPr>
                    <w:t>).</w:t>
                  </w:r>
                </w:p>
              </w:tc>
              <w:tc>
                <w:tcPr>
                  <w:tcW w:w="995" w:type="pct"/>
                </w:tcPr>
                <w:p w14:paraId="2636D020" w14:textId="77777777" w:rsidR="00B975DD" w:rsidRPr="005B6191" w:rsidRDefault="00B975DD" w:rsidP="00851FF3">
                  <w:pPr>
                    <w:jc w:val="both"/>
                    <w:rPr>
                      <w:rFonts w:ascii="Times New Roman" w:hAnsi="Times New Roman" w:cs="Times New Roman"/>
                      <w:iCs/>
                      <w:sz w:val="24"/>
                      <w:szCs w:val="24"/>
                    </w:rPr>
                  </w:pPr>
                </w:p>
              </w:tc>
              <w:tc>
                <w:tcPr>
                  <w:tcW w:w="687" w:type="pct"/>
                </w:tcPr>
                <w:p w14:paraId="1FDB1D44" w14:textId="77777777" w:rsidR="00B975DD" w:rsidRPr="005B6191" w:rsidRDefault="00B975DD" w:rsidP="00851FF3">
                  <w:pPr>
                    <w:jc w:val="both"/>
                    <w:rPr>
                      <w:rFonts w:ascii="Times New Roman" w:hAnsi="Times New Roman" w:cs="Times New Roman"/>
                      <w:iCs/>
                      <w:sz w:val="24"/>
                      <w:szCs w:val="24"/>
                    </w:rPr>
                  </w:pPr>
                </w:p>
              </w:tc>
            </w:tr>
            <w:tr w:rsidR="00B975DD" w:rsidRPr="005B6191" w14:paraId="33507EFA" w14:textId="77777777" w:rsidTr="00B975DD">
              <w:tc>
                <w:tcPr>
                  <w:tcW w:w="313" w:type="pct"/>
                </w:tcPr>
                <w:p w14:paraId="435BC7A0" w14:textId="29164714" w:rsidR="00B975DD"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1.2. </w:t>
                  </w:r>
                </w:p>
              </w:tc>
              <w:tc>
                <w:tcPr>
                  <w:tcW w:w="3005" w:type="pct"/>
                </w:tcPr>
                <w:p w14:paraId="33060D6F" w14:textId="71D72EE1" w:rsidR="00B975DD"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Projekto veikla (-</w:t>
                  </w:r>
                  <w:proofErr w:type="spellStart"/>
                  <w:r w:rsidRPr="005B6191">
                    <w:rPr>
                      <w:rFonts w:ascii="Times New Roman" w:hAnsi="Times New Roman" w:cs="Times New Roman"/>
                      <w:iCs/>
                      <w:sz w:val="24"/>
                      <w:szCs w:val="24"/>
                    </w:rPr>
                    <w:t>os</w:t>
                  </w:r>
                  <w:proofErr w:type="spellEnd"/>
                  <w:r w:rsidRPr="005B6191">
                    <w:rPr>
                      <w:rFonts w:ascii="Times New Roman" w:hAnsi="Times New Roman" w:cs="Times New Roman"/>
                      <w:iCs/>
                      <w:sz w:val="24"/>
                      <w:szCs w:val="24"/>
                    </w:rPr>
                    <w:t>) (</w:t>
                  </w:r>
                  <w:proofErr w:type="spellStart"/>
                  <w:r w:rsidRPr="005B6191">
                    <w:rPr>
                      <w:rFonts w:ascii="Times New Roman" w:hAnsi="Times New Roman" w:cs="Times New Roman"/>
                      <w:iCs/>
                      <w:sz w:val="24"/>
                      <w:szCs w:val="24"/>
                    </w:rPr>
                    <w:t>poveiklė</w:t>
                  </w:r>
                  <w:proofErr w:type="spellEnd"/>
                  <w:r w:rsidRPr="005B6191">
                    <w:rPr>
                      <w:rFonts w:ascii="Times New Roman" w:hAnsi="Times New Roman" w:cs="Times New Roman"/>
                      <w:iCs/>
                      <w:sz w:val="24"/>
                      <w:szCs w:val="24"/>
                    </w:rPr>
                    <w:t xml:space="preserve"> (-ės)) atitinka plėtros programos pažangos priemonės apraše nurodytą (-</w:t>
                  </w:r>
                  <w:proofErr w:type="spellStart"/>
                  <w:r w:rsidRPr="005B6191">
                    <w:rPr>
                      <w:rFonts w:ascii="Times New Roman" w:hAnsi="Times New Roman" w:cs="Times New Roman"/>
                      <w:iCs/>
                      <w:sz w:val="24"/>
                      <w:szCs w:val="24"/>
                    </w:rPr>
                    <w:t>as</w:t>
                  </w:r>
                  <w:proofErr w:type="spellEnd"/>
                  <w:r w:rsidRPr="005B6191">
                    <w:rPr>
                      <w:rFonts w:ascii="Times New Roman" w:hAnsi="Times New Roman" w:cs="Times New Roman"/>
                      <w:iCs/>
                      <w:sz w:val="24"/>
                      <w:szCs w:val="24"/>
                    </w:rPr>
                    <w:t>) veiklą (-</w:t>
                  </w:r>
                  <w:proofErr w:type="spellStart"/>
                  <w:r w:rsidRPr="005B6191">
                    <w:rPr>
                      <w:rFonts w:ascii="Times New Roman" w:hAnsi="Times New Roman" w:cs="Times New Roman"/>
                      <w:iCs/>
                      <w:sz w:val="24"/>
                      <w:szCs w:val="24"/>
                    </w:rPr>
                    <w:t>as</w:t>
                  </w:r>
                  <w:proofErr w:type="spellEnd"/>
                  <w:r w:rsidRPr="005B6191">
                    <w:rPr>
                      <w:rFonts w:ascii="Times New Roman" w:hAnsi="Times New Roman" w:cs="Times New Roman"/>
                      <w:iCs/>
                      <w:sz w:val="24"/>
                      <w:szCs w:val="24"/>
                    </w:rPr>
                    <w:t>) (</w:t>
                  </w:r>
                  <w:proofErr w:type="spellStart"/>
                  <w:r w:rsidRPr="005B6191">
                    <w:rPr>
                      <w:rFonts w:ascii="Times New Roman" w:hAnsi="Times New Roman" w:cs="Times New Roman"/>
                      <w:iCs/>
                      <w:sz w:val="24"/>
                      <w:szCs w:val="24"/>
                    </w:rPr>
                    <w:t>poveiklę</w:t>
                  </w:r>
                  <w:proofErr w:type="spellEnd"/>
                  <w:r w:rsidRPr="005B6191">
                    <w:rPr>
                      <w:rFonts w:ascii="Times New Roman" w:hAnsi="Times New Roman" w:cs="Times New Roman"/>
                      <w:iCs/>
                      <w:sz w:val="24"/>
                      <w:szCs w:val="24"/>
                    </w:rPr>
                    <w:t xml:space="preserve"> (-</w:t>
                  </w:r>
                  <w:proofErr w:type="spellStart"/>
                  <w:r w:rsidRPr="005B6191">
                    <w:rPr>
                      <w:rFonts w:ascii="Times New Roman" w:hAnsi="Times New Roman" w:cs="Times New Roman"/>
                      <w:iCs/>
                      <w:sz w:val="24"/>
                      <w:szCs w:val="24"/>
                    </w:rPr>
                    <w:t>es</w:t>
                  </w:r>
                  <w:proofErr w:type="spellEnd"/>
                  <w:r w:rsidRPr="005B6191">
                    <w:rPr>
                      <w:rFonts w:ascii="Times New Roman" w:hAnsi="Times New Roman" w:cs="Times New Roman"/>
                      <w:iCs/>
                      <w:sz w:val="24"/>
                      <w:szCs w:val="24"/>
                    </w:rPr>
                    <w:t>)) ir projektu prisidedama prie priemonės rodiklio (-</w:t>
                  </w:r>
                  <w:proofErr w:type="spellStart"/>
                  <w:r w:rsidRPr="005B6191">
                    <w:rPr>
                      <w:rFonts w:ascii="Times New Roman" w:hAnsi="Times New Roman" w:cs="Times New Roman"/>
                      <w:iCs/>
                      <w:sz w:val="24"/>
                      <w:szCs w:val="24"/>
                    </w:rPr>
                    <w:t>ių</w:t>
                  </w:r>
                  <w:proofErr w:type="spellEnd"/>
                  <w:r w:rsidRPr="005B6191">
                    <w:rPr>
                      <w:rFonts w:ascii="Times New Roman" w:hAnsi="Times New Roman" w:cs="Times New Roman"/>
                      <w:iCs/>
                      <w:sz w:val="24"/>
                      <w:szCs w:val="24"/>
                    </w:rPr>
                    <w:t>) reikšmės pasiekimo.</w:t>
                  </w:r>
                </w:p>
              </w:tc>
              <w:tc>
                <w:tcPr>
                  <w:tcW w:w="995" w:type="pct"/>
                </w:tcPr>
                <w:p w14:paraId="0A3E19AB" w14:textId="77777777" w:rsidR="00B975DD" w:rsidRPr="005B6191" w:rsidRDefault="00B975DD" w:rsidP="00851FF3">
                  <w:pPr>
                    <w:jc w:val="both"/>
                    <w:rPr>
                      <w:rFonts w:ascii="Times New Roman" w:hAnsi="Times New Roman" w:cs="Times New Roman"/>
                      <w:iCs/>
                      <w:sz w:val="24"/>
                      <w:szCs w:val="24"/>
                    </w:rPr>
                  </w:pPr>
                </w:p>
              </w:tc>
              <w:tc>
                <w:tcPr>
                  <w:tcW w:w="687" w:type="pct"/>
                </w:tcPr>
                <w:p w14:paraId="0B6B6D65" w14:textId="77777777" w:rsidR="00B975DD" w:rsidRPr="005B6191" w:rsidRDefault="00B975DD" w:rsidP="00851FF3">
                  <w:pPr>
                    <w:jc w:val="both"/>
                    <w:rPr>
                      <w:rFonts w:ascii="Times New Roman" w:hAnsi="Times New Roman" w:cs="Times New Roman"/>
                      <w:iCs/>
                      <w:sz w:val="24"/>
                      <w:szCs w:val="24"/>
                    </w:rPr>
                  </w:pPr>
                </w:p>
              </w:tc>
            </w:tr>
            <w:tr w:rsidR="00E6754B" w:rsidRPr="005B6191" w14:paraId="0810CF74" w14:textId="77777777" w:rsidTr="00DF0203">
              <w:tc>
                <w:tcPr>
                  <w:tcW w:w="3318" w:type="pct"/>
                  <w:gridSpan w:val="2"/>
                  <w:shd w:val="clear" w:color="auto" w:fill="F2F2F2" w:themeFill="background1" w:themeFillShade="F2"/>
                </w:tcPr>
                <w:p w14:paraId="1A500F98" w14:textId="10E1C753" w:rsidR="00E6754B" w:rsidRPr="005B6191" w:rsidRDefault="00E6754B" w:rsidP="00851FF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2. Pareiškėjas organizaciniu ir finansiniu požiūriu yra pajėg</w:t>
                  </w:r>
                  <w:r w:rsidR="00A564F3" w:rsidRPr="005B6191">
                    <w:rPr>
                      <w:rFonts w:ascii="Times New Roman" w:hAnsi="Times New Roman" w:cs="Times New Roman"/>
                      <w:b/>
                      <w:bCs/>
                      <w:iCs/>
                      <w:sz w:val="24"/>
                      <w:szCs w:val="24"/>
                    </w:rPr>
                    <w:t>u</w:t>
                  </w:r>
                  <w:r w:rsidRPr="005B6191">
                    <w:rPr>
                      <w:rFonts w:ascii="Times New Roman" w:hAnsi="Times New Roman" w:cs="Times New Roman"/>
                      <w:b/>
                      <w:bCs/>
                      <w:iCs/>
                      <w:sz w:val="24"/>
                      <w:szCs w:val="24"/>
                    </w:rPr>
                    <w:t>s tinkamai ir laiku įgyvendinti projektą bei užtikrinti projekto rezultatų tęstinumą.</w:t>
                  </w:r>
                </w:p>
              </w:tc>
              <w:tc>
                <w:tcPr>
                  <w:tcW w:w="995" w:type="pct"/>
                  <w:shd w:val="clear" w:color="auto" w:fill="F2F2F2" w:themeFill="background1" w:themeFillShade="F2"/>
                </w:tcPr>
                <w:p w14:paraId="0C72F8CA" w14:textId="77777777" w:rsidR="00E6754B" w:rsidRPr="005B6191" w:rsidRDefault="00E6754B" w:rsidP="00851FF3">
                  <w:pPr>
                    <w:jc w:val="both"/>
                    <w:rPr>
                      <w:rFonts w:ascii="Times New Roman" w:hAnsi="Times New Roman" w:cs="Times New Roman"/>
                      <w:iCs/>
                      <w:sz w:val="24"/>
                      <w:szCs w:val="24"/>
                    </w:rPr>
                  </w:pPr>
                </w:p>
              </w:tc>
              <w:tc>
                <w:tcPr>
                  <w:tcW w:w="687" w:type="pct"/>
                  <w:shd w:val="clear" w:color="auto" w:fill="F2F2F2" w:themeFill="background1" w:themeFillShade="F2"/>
                </w:tcPr>
                <w:p w14:paraId="31BF0432" w14:textId="77777777" w:rsidR="00E6754B" w:rsidRPr="005B6191" w:rsidRDefault="00E6754B" w:rsidP="00851FF3">
                  <w:pPr>
                    <w:jc w:val="both"/>
                    <w:rPr>
                      <w:rFonts w:ascii="Times New Roman" w:hAnsi="Times New Roman" w:cs="Times New Roman"/>
                      <w:iCs/>
                      <w:sz w:val="24"/>
                      <w:szCs w:val="24"/>
                    </w:rPr>
                  </w:pPr>
                </w:p>
              </w:tc>
            </w:tr>
            <w:tr w:rsidR="00E6754B" w:rsidRPr="005B6191" w14:paraId="16C793A1" w14:textId="77777777" w:rsidTr="00B975DD">
              <w:tc>
                <w:tcPr>
                  <w:tcW w:w="313" w:type="pct"/>
                </w:tcPr>
                <w:p w14:paraId="07F34E17" w14:textId="7A46FD6B"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2.1.</w:t>
                  </w:r>
                </w:p>
              </w:tc>
              <w:tc>
                <w:tcPr>
                  <w:tcW w:w="3005" w:type="pct"/>
                </w:tcPr>
                <w:p w14:paraId="1C077DA2" w14:textId="12DCB8F5" w:rsidR="00E6754B" w:rsidRPr="005B6191" w:rsidRDefault="00E6754B" w:rsidP="00E6754B">
                  <w:pPr>
                    <w:jc w:val="both"/>
                    <w:rPr>
                      <w:rFonts w:ascii="Times New Roman" w:hAnsi="Times New Roman" w:cs="Times New Roman"/>
                      <w:iCs/>
                      <w:sz w:val="24"/>
                      <w:szCs w:val="24"/>
                    </w:rPr>
                  </w:pPr>
                  <w:r w:rsidRPr="005B6191">
                    <w:rPr>
                      <w:rFonts w:ascii="Times New Roman" w:hAnsi="Times New Roman" w:cs="Times New Roman"/>
                      <w:iCs/>
                      <w:sz w:val="24"/>
                      <w:szCs w:val="24"/>
                    </w:rPr>
                    <w:t>Pareiškėjas atitinka tinkamų pareiškėjų sąrašą (kriterijus), nurodytą kvietime teikti projektų įgyvendinimo planus.</w:t>
                  </w:r>
                </w:p>
              </w:tc>
              <w:tc>
                <w:tcPr>
                  <w:tcW w:w="995" w:type="pct"/>
                </w:tcPr>
                <w:p w14:paraId="666B68F2" w14:textId="77777777" w:rsidR="00E6754B" w:rsidRPr="005B6191" w:rsidRDefault="00E6754B" w:rsidP="00851FF3">
                  <w:pPr>
                    <w:jc w:val="both"/>
                    <w:rPr>
                      <w:rFonts w:ascii="Times New Roman" w:hAnsi="Times New Roman" w:cs="Times New Roman"/>
                      <w:iCs/>
                      <w:sz w:val="24"/>
                      <w:szCs w:val="24"/>
                    </w:rPr>
                  </w:pPr>
                </w:p>
              </w:tc>
              <w:tc>
                <w:tcPr>
                  <w:tcW w:w="687" w:type="pct"/>
                </w:tcPr>
                <w:p w14:paraId="41A5F57D" w14:textId="77777777" w:rsidR="00E6754B" w:rsidRPr="005B6191" w:rsidRDefault="00E6754B" w:rsidP="00851FF3">
                  <w:pPr>
                    <w:jc w:val="both"/>
                    <w:rPr>
                      <w:rFonts w:ascii="Times New Roman" w:hAnsi="Times New Roman" w:cs="Times New Roman"/>
                      <w:iCs/>
                      <w:sz w:val="24"/>
                      <w:szCs w:val="24"/>
                    </w:rPr>
                  </w:pPr>
                </w:p>
              </w:tc>
            </w:tr>
            <w:tr w:rsidR="00E6754B" w:rsidRPr="005B6191" w14:paraId="01B5B4BF" w14:textId="77777777" w:rsidTr="00B975DD">
              <w:tc>
                <w:tcPr>
                  <w:tcW w:w="313" w:type="pct"/>
                </w:tcPr>
                <w:p w14:paraId="01774B74" w14:textId="766E230E"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2.2.</w:t>
                  </w:r>
                </w:p>
              </w:tc>
              <w:tc>
                <w:tcPr>
                  <w:tcW w:w="3005" w:type="pct"/>
                </w:tcPr>
                <w:p w14:paraId="58964AF3" w14:textId="793E9B5B"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Pareiškėjui nėra apribojimų gauti finansavimą (vertinant atitiktį šiam kriterijui vadovaujamasi pareiškėjo deklaracija)</w:t>
                  </w:r>
                  <w:r w:rsidR="00F85FB2" w:rsidRPr="005B6191">
                    <w:rPr>
                      <w:rFonts w:ascii="Times New Roman" w:hAnsi="Times New Roman" w:cs="Times New Roman"/>
                      <w:iCs/>
                      <w:color w:val="000000" w:themeColor="text1"/>
                      <w:sz w:val="24"/>
                      <w:szCs w:val="24"/>
                    </w:rPr>
                    <w:t>:</w:t>
                  </w:r>
                </w:p>
              </w:tc>
              <w:tc>
                <w:tcPr>
                  <w:tcW w:w="995" w:type="pct"/>
                </w:tcPr>
                <w:p w14:paraId="18C633C2" w14:textId="77777777" w:rsidR="00E6754B" w:rsidRPr="005B6191" w:rsidRDefault="00E6754B" w:rsidP="00851FF3">
                  <w:pPr>
                    <w:jc w:val="both"/>
                    <w:rPr>
                      <w:rFonts w:ascii="Times New Roman" w:hAnsi="Times New Roman" w:cs="Times New Roman"/>
                      <w:iCs/>
                      <w:color w:val="000000" w:themeColor="text1"/>
                      <w:sz w:val="24"/>
                      <w:szCs w:val="24"/>
                    </w:rPr>
                  </w:pPr>
                </w:p>
              </w:tc>
              <w:tc>
                <w:tcPr>
                  <w:tcW w:w="687" w:type="pct"/>
                </w:tcPr>
                <w:p w14:paraId="06BC5280" w14:textId="77777777" w:rsidR="00E6754B" w:rsidRPr="005B6191" w:rsidRDefault="00E6754B" w:rsidP="00851FF3">
                  <w:pPr>
                    <w:jc w:val="both"/>
                    <w:rPr>
                      <w:rFonts w:ascii="Times New Roman" w:hAnsi="Times New Roman" w:cs="Times New Roman"/>
                      <w:iCs/>
                      <w:sz w:val="24"/>
                      <w:szCs w:val="24"/>
                    </w:rPr>
                  </w:pPr>
                </w:p>
              </w:tc>
            </w:tr>
            <w:tr w:rsidR="00E6754B" w:rsidRPr="005B6191" w14:paraId="0FF153F1" w14:textId="77777777" w:rsidTr="00B975DD">
              <w:tc>
                <w:tcPr>
                  <w:tcW w:w="313" w:type="pct"/>
                </w:tcPr>
                <w:p w14:paraId="32E3B85D" w14:textId="419B0019"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2.2.1.</w:t>
                  </w:r>
                </w:p>
              </w:tc>
              <w:tc>
                <w:tcPr>
                  <w:tcW w:w="3005" w:type="pct"/>
                </w:tcPr>
                <w:p w14:paraId="65248B5F" w14:textId="1169E65D" w:rsidR="00E6754B" w:rsidRPr="005B6191" w:rsidRDefault="00157C98" w:rsidP="00E6754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w:t>
                  </w:r>
                  <w:r w:rsidR="00E6754B" w:rsidRPr="005B6191">
                    <w:rPr>
                      <w:rFonts w:ascii="Times New Roman" w:hAnsi="Times New Roman" w:cs="Times New Roman"/>
                      <w:iCs/>
                      <w:color w:val="000000" w:themeColor="text1"/>
                      <w:sz w:val="24"/>
                      <w:szCs w:val="24"/>
                    </w:rPr>
                    <w:t>areiškėjui</w:t>
                  </w:r>
                  <w:r w:rsidR="00D142AD" w:rsidRPr="005B6191">
                    <w:rPr>
                      <w:rFonts w:ascii="Times New Roman" w:hAnsi="Times New Roman" w:cs="Times New Roman"/>
                      <w:iCs/>
                      <w:color w:val="000000" w:themeColor="text1"/>
                      <w:sz w:val="24"/>
                      <w:szCs w:val="24"/>
                    </w:rPr>
                    <w:t xml:space="preserve"> </w:t>
                  </w:r>
                  <w:r w:rsidR="00E6754B" w:rsidRPr="005B6191">
                    <w:rPr>
                      <w:rFonts w:ascii="Times New Roman" w:hAnsi="Times New Roman" w:cs="Times New Roman"/>
                      <w:iCs/>
                      <w:color w:val="000000" w:themeColor="text1"/>
                      <w:sz w:val="24"/>
                      <w:szCs w:val="24"/>
                    </w:rPr>
                    <w:t xml:space="preserve">nėra iškelta byla dėl bankroto arba jis nėra likviduojamas, nėra priimtas kreditorių susirinkimo nutarimas bankroto procedūras </w:t>
                  </w:r>
                  <w:r w:rsidR="00EB6550" w:rsidRPr="005B6191">
                    <w:rPr>
                      <w:rFonts w:ascii="Times New Roman" w:hAnsi="Times New Roman" w:cs="Times New Roman"/>
                      <w:iCs/>
                      <w:color w:val="000000" w:themeColor="text1"/>
                      <w:sz w:val="24"/>
                      <w:szCs w:val="24"/>
                    </w:rPr>
                    <w:t xml:space="preserve">atlikti </w:t>
                  </w:r>
                  <w:r w:rsidR="00E6754B" w:rsidRPr="005B6191">
                    <w:rPr>
                      <w:rFonts w:ascii="Times New Roman" w:hAnsi="Times New Roman" w:cs="Times New Roman"/>
                      <w:iCs/>
                      <w:color w:val="000000" w:themeColor="text1"/>
                      <w:sz w:val="24"/>
                      <w:szCs w:val="24"/>
                    </w:rPr>
                    <w:t>ne teismo tvarka</w:t>
                  </w:r>
                  <w:r w:rsidRPr="005B6191">
                    <w:rPr>
                      <w:rFonts w:ascii="Times New Roman" w:hAnsi="Times New Roman" w:cs="Times New Roman"/>
                      <w:iCs/>
                      <w:color w:val="000000" w:themeColor="text1"/>
                      <w:sz w:val="24"/>
                      <w:szCs w:val="24"/>
                    </w:rPr>
                    <w:t xml:space="preserve">. </w:t>
                  </w:r>
                </w:p>
              </w:tc>
              <w:tc>
                <w:tcPr>
                  <w:tcW w:w="995" w:type="pct"/>
                </w:tcPr>
                <w:p w14:paraId="4603A636" w14:textId="77777777" w:rsidR="00E6754B" w:rsidRPr="005B6191" w:rsidRDefault="00E6754B" w:rsidP="00851FF3">
                  <w:pPr>
                    <w:jc w:val="both"/>
                    <w:rPr>
                      <w:rFonts w:ascii="Times New Roman" w:hAnsi="Times New Roman" w:cs="Times New Roman"/>
                      <w:iCs/>
                      <w:color w:val="000000" w:themeColor="text1"/>
                      <w:sz w:val="24"/>
                      <w:szCs w:val="24"/>
                    </w:rPr>
                  </w:pPr>
                </w:p>
              </w:tc>
              <w:tc>
                <w:tcPr>
                  <w:tcW w:w="687" w:type="pct"/>
                </w:tcPr>
                <w:p w14:paraId="150C3246" w14:textId="77777777" w:rsidR="00E6754B" w:rsidRPr="005B6191" w:rsidRDefault="00E6754B" w:rsidP="00851FF3">
                  <w:pPr>
                    <w:jc w:val="both"/>
                    <w:rPr>
                      <w:rFonts w:ascii="Times New Roman" w:hAnsi="Times New Roman" w:cs="Times New Roman"/>
                      <w:iCs/>
                      <w:sz w:val="24"/>
                      <w:szCs w:val="24"/>
                    </w:rPr>
                  </w:pPr>
                </w:p>
              </w:tc>
            </w:tr>
            <w:tr w:rsidR="00E6754B" w:rsidRPr="005B6191" w14:paraId="140A363E" w14:textId="77777777" w:rsidTr="00B975DD">
              <w:tc>
                <w:tcPr>
                  <w:tcW w:w="313" w:type="pct"/>
                </w:tcPr>
                <w:p w14:paraId="383F9A8A" w14:textId="27714263"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2.2.2.</w:t>
                  </w:r>
                </w:p>
              </w:tc>
              <w:tc>
                <w:tcPr>
                  <w:tcW w:w="3005" w:type="pct"/>
                </w:tcPr>
                <w:p w14:paraId="7B186896" w14:textId="183C1DFA" w:rsidR="00E6754B" w:rsidRPr="005B6191" w:rsidRDefault="00157C98" w:rsidP="00E6754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 xml:space="preserve">Pareiškėjo </w:t>
                  </w:r>
                  <w:r w:rsidR="00E6754B" w:rsidRPr="005B6191">
                    <w:rPr>
                      <w:rFonts w:ascii="Times New Roman" w:hAnsi="Times New Roman" w:cs="Times New Roman"/>
                      <w:iCs/>
                      <w:color w:val="000000" w:themeColor="text1"/>
                      <w:sz w:val="24"/>
                      <w:szCs w:val="24"/>
                    </w:rPr>
                    <w:t>planuojamos veiklos nėra tokios veiklos, kurias įgyvendinant per Projektų, finansuojamų valstybės biudžeto lėšomis, administravimo ir finansavimo taisyklių</w:t>
                  </w:r>
                  <w:r w:rsidR="006B6E94" w:rsidRPr="005B6191">
                    <w:rPr>
                      <w:rFonts w:ascii="Times New Roman" w:hAnsi="Times New Roman" w:cs="Times New Roman"/>
                      <w:iCs/>
                      <w:color w:val="000000" w:themeColor="text1"/>
                      <w:sz w:val="24"/>
                      <w:szCs w:val="24"/>
                    </w:rPr>
                    <w:t xml:space="preserve">, patvirtintų </w:t>
                  </w:r>
                  <w:r w:rsidR="00EA4829" w:rsidRPr="005B6191">
                    <w:rPr>
                      <w:rFonts w:ascii="Times New Roman" w:hAnsi="Times New Roman" w:cs="Times New Roman"/>
                      <w:iCs/>
                      <w:color w:val="000000" w:themeColor="text1"/>
                      <w:sz w:val="24"/>
                      <w:szCs w:val="24"/>
                    </w:rPr>
                    <w:t>Lietuvos Respublikos finansų ministro 2021 m. birželio 28 d. įsakymu</w:t>
                  </w:r>
                  <w:r w:rsidR="00890204" w:rsidRPr="005B6191">
                    <w:rPr>
                      <w:rFonts w:ascii="Times New Roman" w:hAnsi="Times New Roman" w:cs="Times New Roman"/>
                      <w:iCs/>
                      <w:color w:val="000000" w:themeColor="text1"/>
                      <w:sz w:val="24"/>
                      <w:szCs w:val="24"/>
                    </w:rPr>
                    <w:t xml:space="preserve"> </w:t>
                  </w:r>
                  <w:r w:rsidRPr="005B6191">
                    <w:rPr>
                      <w:rFonts w:ascii="Times New Roman" w:hAnsi="Times New Roman" w:cs="Times New Roman"/>
                      <w:iCs/>
                      <w:color w:val="000000" w:themeColor="text1"/>
                      <w:sz w:val="24"/>
                      <w:szCs w:val="24"/>
                    </w:rPr>
                    <w:br/>
                  </w:r>
                  <w:r w:rsidR="00890204" w:rsidRPr="005B6191">
                    <w:rPr>
                      <w:rFonts w:ascii="Times New Roman" w:hAnsi="Times New Roman" w:cs="Times New Roman"/>
                      <w:iCs/>
                      <w:color w:val="000000" w:themeColor="text1"/>
                      <w:sz w:val="24"/>
                      <w:szCs w:val="24"/>
                    </w:rPr>
                    <w:t>Nr. 1K-227 „Dėl Strateginio valdymo metodikos taikymo“</w:t>
                  </w:r>
                  <w:r w:rsidR="00E6754B" w:rsidRPr="005B6191">
                    <w:rPr>
                      <w:rFonts w:ascii="Times New Roman" w:hAnsi="Times New Roman" w:cs="Times New Roman"/>
                      <w:iCs/>
                      <w:color w:val="000000" w:themeColor="text1"/>
                      <w:sz w:val="24"/>
                      <w:szCs w:val="24"/>
                    </w:rPr>
                    <w:t xml:space="preserve"> (toliau – PAFT)</w:t>
                  </w:r>
                  <w:r w:rsidR="00660635" w:rsidRPr="005B6191">
                    <w:rPr>
                      <w:rFonts w:ascii="Times New Roman" w:hAnsi="Times New Roman" w:cs="Times New Roman"/>
                      <w:iCs/>
                      <w:color w:val="000000" w:themeColor="text1"/>
                      <w:sz w:val="24"/>
                      <w:szCs w:val="24"/>
                    </w:rPr>
                    <w:t>,</w:t>
                  </w:r>
                  <w:r w:rsidR="00E6754B" w:rsidRPr="005B6191">
                    <w:rPr>
                      <w:rFonts w:ascii="Times New Roman" w:hAnsi="Times New Roman" w:cs="Times New Roman"/>
                      <w:iCs/>
                      <w:color w:val="000000" w:themeColor="text1"/>
                      <w:sz w:val="24"/>
                      <w:szCs w:val="24"/>
                    </w:rPr>
                    <w:t xml:space="preserve"> </w:t>
                  </w:r>
                  <w:r w:rsidRPr="005B6191">
                    <w:rPr>
                      <w:rFonts w:ascii="Times New Roman" w:hAnsi="Times New Roman" w:cs="Times New Roman"/>
                      <w:iCs/>
                      <w:color w:val="000000" w:themeColor="text1"/>
                      <w:sz w:val="24"/>
                      <w:szCs w:val="24"/>
                    </w:rPr>
                    <w:br/>
                  </w:r>
                  <w:r w:rsidR="00E6754B" w:rsidRPr="005B6191">
                    <w:rPr>
                      <w:rFonts w:ascii="Times New Roman" w:hAnsi="Times New Roman" w:cs="Times New Roman"/>
                      <w:iCs/>
                      <w:color w:val="000000" w:themeColor="text1"/>
                      <w:sz w:val="24"/>
                      <w:szCs w:val="24"/>
                    </w:rPr>
                    <w:t>264–265 punktuose nustatytą investicijų tęstinumo laikotarpį būtų nutraukta gamybinė veikla arba ji būtų perkelta už konkrečios apskrities (savivaldybės) ribų, taip pat už Lietuvos ribų</w:t>
                  </w:r>
                  <w:r w:rsidRPr="005B6191">
                    <w:rPr>
                      <w:rFonts w:ascii="Times New Roman" w:hAnsi="Times New Roman" w:cs="Times New Roman"/>
                      <w:iCs/>
                      <w:color w:val="000000" w:themeColor="text1"/>
                      <w:sz w:val="24"/>
                      <w:szCs w:val="24"/>
                    </w:rPr>
                    <w:t xml:space="preserve">. </w:t>
                  </w:r>
                </w:p>
              </w:tc>
              <w:tc>
                <w:tcPr>
                  <w:tcW w:w="995" w:type="pct"/>
                </w:tcPr>
                <w:p w14:paraId="72713521" w14:textId="3E63BA8D" w:rsidR="00E6754B" w:rsidRPr="005B6191" w:rsidRDefault="00E6754B"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Netaikoma</w:t>
                  </w:r>
                </w:p>
              </w:tc>
              <w:tc>
                <w:tcPr>
                  <w:tcW w:w="687" w:type="pct"/>
                </w:tcPr>
                <w:p w14:paraId="7C102FE4" w14:textId="77777777" w:rsidR="00E6754B" w:rsidRPr="005B6191" w:rsidRDefault="00E6754B" w:rsidP="00851FF3">
                  <w:pPr>
                    <w:jc w:val="both"/>
                    <w:rPr>
                      <w:rFonts w:ascii="Times New Roman" w:hAnsi="Times New Roman" w:cs="Times New Roman"/>
                      <w:iCs/>
                      <w:sz w:val="24"/>
                      <w:szCs w:val="24"/>
                    </w:rPr>
                  </w:pPr>
                </w:p>
              </w:tc>
            </w:tr>
            <w:tr w:rsidR="00E6754B" w:rsidRPr="005B6191" w14:paraId="69A142C2" w14:textId="77777777" w:rsidTr="00B975DD">
              <w:tc>
                <w:tcPr>
                  <w:tcW w:w="313" w:type="pct"/>
                </w:tcPr>
                <w:p w14:paraId="369C0A90" w14:textId="0D8E41D5"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2.2.3.</w:t>
                  </w:r>
                </w:p>
              </w:tc>
              <w:tc>
                <w:tcPr>
                  <w:tcW w:w="3005" w:type="pct"/>
                </w:tcPr>
                <w:p w14:paraId="1B4E1579" w14:textId="7E10393F" w:rsidR="00E6754B" w:rsidRPr="005B6191" w:rsidRDefault="00157C98" w:rsidP="00E6754B">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Per </w:t>
                  </w:r>
                  <w:r w:rsidR="00E6754B" w:rsidRPr="005B6191">
                    <w:rPr>
                      <w:rFonts w:ascii="Times New Roman" w:hAnsi="Times New Roman" w:cs="Times New Roman"/>
                      <w:iCs/>
                      <w:sz w:val="24"/>
                      <w:szCs w:val="24"/>
                    </w:rPr>
                    <w:t xml:space="preserve">2 metus iki projekto įgyvendinimo plano pateikimo dienos pareiškėjas nėra perkėlęs (kaip apibrėžta 2014 m. birželio 17 d. Komisijos reglamento (ES) Nr. 651/2014, kuriuo tam tikrų kategorijų pagalba skelbiama suderinama su vidaus rinka taikant Sutarties 107 ir 108 straipsnius, su visais pakeitimais 2 straipsnio 61a punkte ir 14 straipsnio </w:t>
                  </w:r>
                  <w:r w:rsidR="0016293B" w:rsidRPr="005B6191">
                    <w:rPr>
                      <w:rFonts w:ascii="Times New Roman" w:hAnsi="Times New Roman" w:cs="Times New Roman"/>
                      <w:iCs/>
                      <w:sz w:val="24"/>
                      <w:szCs w:val="24"/>
                    </w:rPr>
                    <w:t xml:space="preserve">16 </w:t>
                  </w:r>
                  <w:r w:rsidR="00E6754B" w:rsidRPr="005B6191">
                    <w:rPr>
                      <w:rFonts w:ascii="Times New Roman" w:hAnsi="Times New Roman" w:cs="Times New Roman"/>
                      <w:iCs/>
                      <w:sz w:val="24"/>
                      <w:szCs w:val="24"/>
                    </w:rPr>
                    <w:t xml:space="preserve">dalyje) projekto įgyvendinimo plane nurodytai veiklai tapačios veiklos arba jos dalies ar </w:t>
                  </w:r>
                  <w:r w:rsidR="00E6754B" w:rsidRPr="005B6191">
                    <w:rPr>
                      <w:rFonts w:ascii="Times New Roman" w:hAnsi="Times New Roman" w:cs="Times New Roman"/>
                      <w:iCs/>
                      <w:sz w:val="24"/>
                      <w:szCs w:val="24"/>
                    </w:rPr>
                    <w:lastRenderedPageBreak/>
                    <w:t>panašios veiklos iš kitoje Europos ekonominės erdvės valstybėje esančios įmonės į Lietuvos Respublikoje esančią įmonę, kuriai prašoma suteikti finansavimą, ir įsipareigoja to nedaryti projekto įgyvendinimo metu bei 2 metus po projekto įgyvendinimo pabaigos</w:t>
                  </w:r>
                  <w:r w:rsidR="00E10A4F" w:rsidRPr="005B6191">
                    <w:rPr>
                      <w:rFonts w:ascii="Times New Roman" w:hAnsi="Times New Roman" w:cs="Times New Roman"/>
                      <w:iCs/>
                      <w:sz w:val="24"/>
                      <w:szCs w:val="24"/>
                    </w:rPr>
                    <w:t xml:space="preserve">. </w:t>
                  </w:r>
                </w:p>
              </w:tc>
              <w:tc>
                <w:tcPr>
                  <w:tcW w:w="995" w:type="pct"/>
                </w:tcPr>
                <w:p w14:paraId="1D9A90A9" w14:textId="08AC4EFB"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Netaikoma</w:t>
                  </w:r>
                </w:p>
              </w:tc>
              <w:tc>
                <w:tcPr>
                  <w:tcW w:w="687" w:type="pct"/>
                </w:tcPr>
                <w:p w14:paraId="4DAC64BB" w14:textId="77777777" w:rsidR="00E6754B" w:rsidRPr="005B6191" w:rsidRDefault="00E6754B" w:rsidP="00851FF3">
                  <w:pPr>
                    <w:jc w:val="both"/>
                    <w:rPr>
                      <w:rFonts w:ascii="Times New Roman" w:hAnsi="Times New Roman" w:cs="Times New Roman"/>
                      <w:iCs/>
                      <w:sz w:val="24"/>
                      <w:szCs w:val="24"/>
                    </w:rPr>
                  </w:pPr>
                </w:p>
              </w:tc>
            </w:tr>
            <w:tr w:rsidR="00E6754B" w:rsidRPr="005B6191" w14:paraId="1016909A" w14:textId="77777777" w:rsidTr="00B975DD">
              <w:tc>
                <w:tcPr>
                  <w:tcW w:w="313" w:type="pct"/>
                </w:tcPr>
                <w:p w14:paraId="6A8AEABC" w14:textId="516ABD4D"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2.2.4.</w:t>
                  </w:r>
                </w:p>
              </w:tc>
              <w:tc>
                <w:tcPr>
                  <w:tcW w:w="3005" w:type="pct"/>
                </w:tcPr>
                <w:p w14:paraId="6E5C1B77" w14:textId="171F4565" w:rsidR="00E6754B" w:rsidRPr="005B6191" w:rsidRDefault="00E10A4F"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w:t>
                  </w:r>
                  <w:r w:rsidR="00E6754B" w:rsidRPr="005B6191">
                    <w:rPr>
                      <w:rFonts w:ascii="Times New Roman" w:hAnsi="Times New Roman" w:cs="Times New Roman"/>
                      <w:iCs/>
                      <w:sz w:val="24"/>
                      <w:szCs w:val="24"/>
                    </w:rPr>
                    <w:t>įgyvendinimo plano vertinimo metu pareiškėjui nėra taikomas apribojimas (iki 5 metų) neskirti Europos Sąjungos finansinės paramos dėl trečiųjų šalių piliečių nelegalaus įdarbinimo</w:t>
                  </w:r>
                  <w:r w:rsidRPr="005B6191">
                    <w:rPr>
                      <w:rFonts w:ascii="Times New Roman" w:hAnsi="Times New Roman" w:cs="Times New Roman"/>
                      <w:iCs/>
                      <w:sz w:val="24"/>
                      <w:szCs w:val="24"/>
                    </w:rPr>
                    <w:t>.</w:t>
                  </w:r>
                </w:p>
              </w:tc>
              <w:tc>
                <w:tcPr>
                  <w:tcW w:w="995" w:type="pct"/>
                </w:tcPr>
                <w:p w14:paraId="5E969705" w14:textId="71AFFEB9"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522C7F25" w14:textId="77777777" w:rsidR="00E6754B" w:rsidRPr="005B6191" w:rsidRDefault="00E6754B" w:rsidP="00851FF3">
                  <w:pPr>
                    <w:jc w:val="both"/>
                    <w:rPr>
                      <w:rFonts w:ascii="Times New Roman" w:hAnsi="Times New Roman" w:cs="Times New Roman"/>
                      <w:iCs/>
                      <w:sz w:val="24"/>
                      <w:szCs w:val="24"/>
                    </w:rPr>
                  </w:pPr>
                </w:p>
              </w:tc>
            </w:tr>
            <w:tr w:rsidR="00E6754B" w:rsidRPr="005B6191" w14:paraId="357B3E6F" w14:textId="77777777" w:rsidTr="00B975DD">
              <w:tc>
                <w:tcPr>
                  <w:tcW w:w="313" w:type="pct"/>
                </w:tcPr>
                <w:p w14:paraId="4B817F49" w14:textId="0741EBBC"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2.3.</w:t>
                  </w:r>
                </w:p>
              </w:tc>
              <w:tc>
                <w:tcPr>
                  <w:tcW w:w="3005" w:type="pct"/>
                </w:tcPr>
                <w:p w14:paraId="41FCF933" w14:textId="343680B4"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Pareiškėjas Juridinių asmenų registrui yra pateikę</w:t>
                  </w:r>
                  <w:r w:rsidR="002421A1" w:rsidRPr="005B6191">
                    <w:rPr>
                      <w:rFonts w:ascii="Times New Roman" w:hAnsi="Times New Roman" w:cs="Times New Roman"/>
                      <w:iCs/>
                      <w:sz w:val="24"/>
                      <w:szCs w:val="24"/>
                    </w:rPr>
                    <w:t>s</w:t>
                  </w:r>
                  <w:r w:rsidRPr="005B6191">
                    <w:rPr>
                      <w:rFonts w:ascii="Times New Roman" w:hAnsi="Times New Roman" w:cs="Times New Roman"/>
                      <w:iCs/>
                      <w:sz w:val="24"/>
                      <w:szCs w:val="24"/>
                    </w:rPr>
                    <w:t xml:space="preserve">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w:t>
                  </w:r>
                </w:p>
              </w:tc>
              <w:tc>
                <w:tcPr>
                  <w:tcW w:w="995" w:type="pct"/>
                </w:tcPr>
                <w:p w14:paraId="20F0DFAA" w14:textId="77777777" w:rsidR="00E6754B" w:rsidRPr="005B6191" w:rsidRDefault="00E6754B" w:rsidP="00851FF3">
                  <w:pPr>
                    <w:jc w:val="both"/>
                    <w:rPr>
                      <w:rFonts w:ascii="Times New Roman" w:hAnsi="Times New Roman" w:cs="Times New Roman"/>
                      <w:iCs/>
                      <w:sz w:val="24"/>
                      <w:szCs w:val="24"/>
                    </w:rPr>
                  </w:pPr>
                </w:p>
              </w:tc>
              <w:tc>
                <w:tcPr>
                  <w:tcW w:w="687" w:type="pct"/>
                </w:tcPr>
                <w:p w14:paraId="53C130D5" w14:textId="77777777" w:rsidR="00E6754B" w:rsidRPr="005B6191" w:rsidRDefault="00E6754B" w:rsidP="00851FF3">
                  <w:pPr>
                    <w:jc w:val="both"/>
                    <w:rPr>
                      <w:rFonts w:ascii="Times New Roman" w:hAnsi="Times New Roman" w:cs="Times New Roman"/>
                      <w:iCs/>
                      <w:sz w:val="24"/>
                      <w:szCs w:val="24"/>
                    </w:rPr>
                  </w:pPr>
                </w:p>
              </w:tc>
            </w:tr>
            <w:tr w:rsidR="00E6754B" w:rsidRPr="005B6191" w14:paraId="08B37F58" w14:textId="77777777" w:rsidTr="00B975DD">
              <w:tc>
                <w:tcPr>
                  <w:tcW w:w="313" w:type="pct"/>
                </w:tcPr>
                <w:p w14:paraId="5417071C" w14:textId="23CF1F73" w:rsidR="00E6754B"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2.4.</w:t>
                  </w:r>
                </w:p>
              </w:tc>
              <w:tc>
                <w:tcPr>
                  <w:tcW w:w="3005" w:type="pct"/>
                </w:tcPr>
                <w:p w14:paraId="12788E66" w14:textId="25B5DFE7" w:rsidR="00E6754B" w:rsidRPr="005B6191" w:rsidRDefault="00E6754B" w:rsidP="00E6754B">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Projektui įgyvendinti sudaryta komanda ir tinkamai paskirstytos jos funkcijos ir atsakomybė. </w:t>
                  </w:r>
                </w:p>
              </w:tc>
              <w:tc>
                <w:tcPr>
                  <w:tcW w:w="995" w:type="pct"/>
                </w:tcPr>
                <w:p w14:paraId="35FB8EA3" w14:textId="77777777" w:rsidR="00E6754B" w:rsidRPr="005B6191" w:rsidRDefault="00E6754B" w:rsidP="00851FF3">
                  <w:pPr>
                    <w:jc w:val="both"/>
                    <w:rPr>
                      <w:rFonts w:ascii="Times New Roman" w:hAnsi="Times New Roman" w:cs="Times New Roman"/>
                      <w:iCs/>
                      <w:sz w:val="24"/>
                      <w:szCs w:val="24"/>
                    </w:rPr>
                  </w:pPr>
                </w:p>
              </w:tc>
              <w:tc>
                <w:tcPr>
                  <w:tcW w:w="687" w:type="pct"/>
                </w:tcPr>
                <w:p w14:paraId="0E9BC3CE" w14:textId="77777777" w:rsidR="00E6754B" w:rsidRPr="005B6191" w:rsidRDefault="00E6754B" w:rsidP="00851FF3">
                  <w:pPr>
                    <w:jc w:val="both"/>
                    <w:rPr>
                      <w:rFonts w:ascii="Times New Roman" w:hAnsi="Times New Roman" w:cs="Times New Roman"/>
                      <w:iCs/>
                      <w:sz w:val="24"/>
                      <w:szCs w:val="24"/>
                    </w:rPr>
                  </w:pPr>
                </w:p>
              </w:tc>
            </w:tr>
            <w:tr w:rsidR="00B975DD" w:rsidRPr="005B6191" w14:paraId="16F99913" w14:textId="77777777" w:rsidTr="00B975DD">
              <w:tc>
                <w:tcPr>
                  <w:tcW w:w="313" w:type="pct"/>
                </w:tcPr>
                <w:p w14:paraId="32241B02" w14:textId="2B5C202A" w:rsidR="00B975D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2.5.</w:t>
                  </w:r>
                </w:p>
              </w:tc>
              <w:tc>
                <w:tcPr>
                  <w:tcW w:w="3005" w:type="pct"/>
                </w:tcPr>
                <w:p w14:paraId="2E2CDB91" w14:textId="35A0B6F7" w:rsidR="00B975DD" w:rsidRPr="005B6191" w:rsidRDefault="00E6754B" w:rsidP="00B5565D">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Partnerystė įgyvendinant projektą yra pagrįsta ir teikia naudą. </w:t>
                  </w:r>
                </w:p>
              </w:tc>
              <w:tc>
                <w:tcPr>
                  <w:tcW w:w="995" w:type="pct"/>
                </w:tcPr>
                <w:p w14:paraId="09F01A3A" w14:textId="0EA6649B" w:rsidR="00B975D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5B2AE0A9" w14:textId="77777777" w:rsidR="00B975DD" w:rsidRPr="005B6191" w:rsidRDefault="00B975DD" w:rsidP="00851FF3">
                  <w:pPr>
                    <w:jc w:val="both"/>
                    <w:rPr>
                      <w:rFonts w:ascii="Times New Roman" w:hAnsi="Times New Roman" w:cs="Times New Roman"/>
                      <w:iCs/>
                      <w:sz w:val="24"/>
                      <w:szCs w:val="24"/>
                    </w:rPr>
                  </w:pPr>
                </w:p>
              </w:tc>
            </w:tr>
            <w:tr w:rsidR="00B975DD" w:rsidRPr="005B6191" w14:paraId="51B8DCFC" w14:textId="77777777" w:rsidTr="00B975DD">
              <w:tc>
                <w:tcPr>
                  <w:tcW w:w="313" w:type="pct"/>
                </w:tcPr>
                <w:p w14:paraId="0072340A" w14:textId="44C613E2" w:rsidR="00B975D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2.6.</w:t>
                  </w:r>
                </w:p>
              </w:tc>
              <w:tc>
                <w:tcPr>
                  <w:tcW w:w="3005" w:type="pct"/>
                </w:tcPr>
                <w:p w14:paraId="384317B5" w14:textId="7DF58E87" w:rsidR="00B975DD" w:rsidRPr="005B6191" w:rsidRDefault="00E6754B"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Užtikrintas finansinis projekto (veiklų) rezultatų tęstinumas.</w:t>
                  </w:r>
                </w:p>
              </w:tc>
              <w:tc>
                <w:tcPr>
                  <w:tcW w:w="995" w:type="pct"/>
                </w:tcPr>
                <w:p w14:paraId="00F15DD0" w14:textId="558EC929" w:rsidR="00B975D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46A8B873" w14:textId="77777777" w:rsidR="00B975DD" w:rsidRPr="005B6191" w:rsidRDefault="00B975DD" w:rsidP="00851FF3">
                  <w:pPr>
                    <w:jc w:val="both"/>
                    <w:rPr>
                      <w:rFonts w:ascii="Times New Roman" w:hAnsi="Times New Roman" w:cs="Times New Roman"/>
                      <w:iCs/>
                      <w:sz w:val="24"/>
                      <w:szCs w:val="24"/>
                    </w:rPr>
                  </w:pPr>
                </w:p>
              </w:tc>
            </w:tr>
            <w:tr w:rsidR="00B5565D" w:rsidRPr="005B6191" w14:paraId="74284D03" w14:textId="77777777" w:rsidTr="00B975DD">
              <w:tc>
                <w:tcPr>
                  <w:tcW w:w="313" w:type="pct"/>
                </w:tcPr>
                <w:p w14:paraId="254943F9" w14:textId="7FC1B803"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2.7.</w:t>
                  </w:r>
                </w:p>
              </w:tc>
              <w:tc>
                <w:tcPr>
                  <w:tcW w:w="3005" w:type="pct"/>
                </w:tcPr>
                <w:p w14:paraId="06C17F6D" w14:textId="440E5502" w:rsidR="00B5565D" w:rsidRPr="005B6191" w:rsidRDefault="00B5565D" w:rsidP="00B5565D">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Nuosavas įnašas atitinka projektų finansavimo sąlygų apraše (toliau – PFSA) nustatytus reikalavimus ir yra užtikrintas įnašo finansavimas. </w:t>
                  </w:r>
                </w:p>
              </w:tc>
              <w:tc>
                <w:tcPr>
                  <w:tcW w:w="995" w:type="pct"/>
                </w:tcPr>
                <w:p w14:paraId="48423584" w14:textId="77777777" w:rsidR="00B5565D" w:rsidRPr="005B6191" w:rsidRDefault="00B5565D" w:rsidP="00851FF3">
                  <w:pPr>
                    <w:jc w:val="both"/>
                    <w:rPr>
                      <w:rFonts w:ascii="Times New Roman" w:hAnsi="Times New Roman" w:cs="Times New Roman"/>
                      <w:iCs/>
                      <w:sz w:val="24"/>
                      <w:szCs w:val="24"/>
                    </w:rPr>
                  </w:pPr>
                </w:p>
              </w:tc>
              <w:tc>
                <w:tcPr>
                  <w:tcW w:w="687" w:type="pct"/>
                </w:tcPr>
                <w:p w14:paraId="2F0BD648" w14:textId="77777777" w:rsidR="00B5565D" w:rsidRPr="005B6191" w:rsidRDefault="00B5565D" w:rsidP="00851FF3">
                  <w:pPr>
                    <w:jc w:val="both"/>
                    <w:rPr>
                      <w:rFonts w:ascii="Times New Roman" w:hAnsi="Times New Roman" w:cs="Times New Roman"/>
                      <w:iCs/>
                      <w:sz w:val="24"/>
                      <w:szCs w:val="24"/>
                    </w:rPr>
                  </w:pPr>
                </w:p>
              </w:tc>
            </w:tr>
            <w:tr w:rsidR="00B5565D" w:rsidRPr="005B6191" w14:paraId="3FC764AE" w14:textId="77777777" w:rsidTr="00B975DD">
              <w:tc>
                <w:tcPr>
                  <w:tcW w:w="313" w:type="pct"/>
                </w:tcPr>
                <w:p w14:paraId="491F6985" w14:textId="74C74F5B"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2.8. </w:t>
                  </w:r>
                </w:p>
              </w:tc>
              <w:tc>
                <w:tcPr>
                  <w:tcW w:w="3005" w:type="pct"/>
                </w:tcPr>
                <w:p w14:paraId="551FEFDA" w14:textId="3B6E0816"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Užtikrintas netinkamų finansuoti su projektu susijusių išlaidų padengimas.</w:t>
                  </w:r>
                </w:p>
              </w:tc>
              <w:tc>
                <w:tcPr>
                  <w:tcW w:w="995" w:type="pct"/>
                </w:tcPr>
                <w:p w14:paraId="4541648C" w14:textId="77777777" w:rsidR="00B5565D" w:rsidRPr="005B6191" w:rsidRDefault="00B5565D" w:rsidP="00851FF3">
                  <w:pPr>
                    <w:jc w:val="both"/>
                    <w:rPr>
                      <w:rFonts w:ascii="Times New Roman" w:hAnsi="Times New Roman" w:cs="Times New Roman"/>
                      <w:iCs/>
                      <w:sz w:val="24"/>
                      <w:szCs w:val="24"/>
                    </w:rPr>
                  </w:pPr>
                </w:p>
              </w:tc>
              <w:tc>
                <w:tcPr>
                  <w:tcW w:w="687" w:type="pct"/>
                </w:tcPr>
                <w:p w14:paraId="78BB2D57" w14:textId="77777777" w:rsidR="00B5565D" w:rsidRPr="005B6191" w:rsidRDefault="00B5565D" w:rsidP="00851FF3">
                  <w:pPr>
                    <w:jc w:val="both"/>
                    <w:rPr>
                      <w:rFonts w:ascii="Times New Roman" w:hAnsi="Times New Roman" w:cs="Times New Roman"/>
                      <w:iCs/>
                      <w:sz w:val="24"/>
                      <w:szCs w:val="24"/>
                    </w:rPr>
                  </w:pPr>
                </w:p>
              </w:tc>
            </w:tr>
            <w:tr w:rsidR="00B5565D" w:rsidRPr="005B6191" w14:paraId="1F30FB4E" w14:textId="77777777" w:rsidTr="00DF0203">
              <w:tc>
                <w:tcPr>
                  <w:tcW w:w="313" w:type="pct"/>
                  <w:shd w:val="clear" w:color="auto" w:fill="F2F2F2" w:themeFill="background1" w:themeFillShade="F2"/>
                </w:tcPr>
                <w:p w14:paraId="5F6E4DA3" w14:textId="0B206B98" w:rsidR="00B5565D" w:rsidRPr="005B6191" w:rsidRDefault="00B5565D" w:rsidP="00851FF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3.</w:t>
                  </w:r>
                </w:p>
              </w:tc>
              <w:tc>
                <w:tcPr>
                  <w:tcW w:w="3005" w:type="pct"/>
                  <w:shd w:val="clear" w:color="auto" w:fill="F2F2F2" w:themeFill="background1" w:themeFillShade="F2"/>
                </w:tcPr>
                <w:p w14:paraId="25A54BAB" w14:textId="1102CC56" w:rsidR="00B5565D" w:rsidRPr="005B6191" w:rsidRDefault="00B5565D" w:rsidP="00B5565D">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 xml:space="preserve">Projekto veiklos yra aiškios, realios, pamatuojamos ir jas įgyvendinus bus pasiekti projekto rezultatai. </w:t>
                  </w:r>
                </w:p>
              </w:tc>
              <w:tc>
                <w:tcPr>
                  <w:tcW w:w="995" w:type="pct"/>
                  <w:shd w:val="clear" w:color="auto" w:fill="F2F2F2" w:themeFill="background1" w:themeFillShade="F2"/>
                </w:tcPr>
                <w:p w14:paraId="5154B6B6" w14:textId="77777777" w:rsidR="00B5565D" w:rsidRPr="005B6191" w:rsidRDefault="00B5565D" w:rsidP="00851FF3">
                  <w:pPr>
                    <w:jc w:val="both"/>
                    <w:rPr>
                      <w:rFonts w:ascii="Times New Roman" w:hAnsi="Times New Roman" w:cs="Times New Roman"/>
                      <w:iCs/>
                      <w:sz w:val="24"/>
                      <w:szCs w:val="24"/>
                    </w:rPr>
                  </w:pPr>
                </w:p>
              </w:tc>
              <w:tc>
                <w:tcPr>
                  <w:tcW w:w="687" w:type="pct"/>
                  <w:shd w:val="clear" w:color="auto" w:fill="F2F2F2" w:themeFill="background1" w:themeFillShade="F2"/>
                </w:tcPr>
                <w:p w14:paraId="39F24AEB" w14:textId="77777777" w:rsidR="00B5565D" w:rsidRPr="005B6191" w:rsidRDefault="00B5565D" w:rsidP="00851FF3">
                  <w:pPr>
                    <w:jc w:val="both"/>
                    <w:rPr>
                      <w:rFonts w:ascii="Times New Roman" w:hAnsi="Times New Roman" w:cs="Times New Roman"/>
                      <w:iCs/>
                      <w:sz w:val="24"/>
                      <w:szCs w:val="24"/>
                    </w:rPr>
                  </w:pPr>
                </w:p>
              </w:tc>
            </w:tr>
            <w:tr w:rsidR="00B5565D" w:rsidRPr="005B6191" w14:paraId="4020FFE5" w14:textId="77777777" w:rsidTr="00B975DD">
              <w:tc>
                <w:tcPr>
                  <w:tcW w:w="313" w:type="pct"/>
                </w:tcPr>
                <w:p w14:paraId="3525A253" w14:textId="207ADB74"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3.1.</w:t>
                  </w:r>
                </w:p>
              </w:tc>
              <w:tc>
                <w:tcPr>
                  <w:tcW w:w="3005" w:type="pct"/>
                </w:tcPr>
                <w:p w14:paraId="7FD10C76" w14:textId="4C82E2B2"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Išlaikyta nuosekli vidinė projekto logika, t. y. projekto rezultatai yra projekto veiklų padarinys, projekto veiklos sudaro prielaidas įgyvendinti projekto tikslą.</w:t>
                  </w:r>
                </w:p>
              </w:tc>
              <w:tc>
                <w:tcPr>
                  <w:tcW w:w="995" w:type="pct"/>
                </w:tcPr>
                <w:p w14:paraId="11D8018F" w14:textId="77777777" w:rsidR="00B5565D" w:rsidRPr="005B6191" w:rsidRDefault="00B5565D" w:rsidP="00851FF3">
                  <w:pPr>
                    <w:jc w:val="both"/>
                    <w:rPr>
                      <w:rFonts w:ascii="Times New Roman" w:hAnsi="Times New Roman" w:cs="Times New Roman"/>
                      <w:iCs/>
                      <w:sz w:val="24"/>
                      <w:szCs w:val="24"/>
                    </w:rPr>
                  </w:pPr>
                </w:p>
              </w:tc>
              <w:tc>
                <w:tcPr>
                  <w:tcW w:w="687" w:type="pct"/>
                </w:tcPr>
                <w:p w14:paraId="26C073A3" w14:textId="77777777" w:rsidR="00B5565D" w:rsidRPr="005B6191" w:rsidRDefault="00B5565D" w:rsidP="00851FF3">
                  <w:pPr>
                    <w:jc w:val="both"/>
                    <w:rPr>
                      <w:rFonts w:ascii="Times New Roman" w:hAnsi="Times New Roman" w:cs="Times New Roman"/>
                      <w:iCs/>
                      <w:sz w:val="24"/>
                      <w:szCs w:val="24"/>
                    </w:rPr>
                  </w:pPr>
                </w:p>
              </w:tc>
            </w:tr>
            <w:tr w:rsidR="00B5565D" w:rsidRPr="005B6191" w14:paraId="059C32FA" w14:textId="77777777" w:rsidTr="00B975DD">
              <w:tc>
                <w:tcPr>
                  <w:tcW w:w="313" w:type="pct"/>
                </w:tcPr>
                <w:p w14:paraId="65D50EEB" w14:textId="70181285"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3.2.</w:t>
                  </w:r>
                </w:p>
              </w:tc>
              <w:tc>
                <w:tcPr>
                  <w:tcW w:w="3005" w:type="pct"/>
                </w:tcPr>
                <w:p w14:paraId="39AA4016" w14:textId="2885761B" w:rsidR="00B5565D" w:rsidRPr="005B6191" w:rsidRDefault="00B5565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Projekto tikslas, veiklos (</w:t>
                  </w:r>
                  <w:proofErr w:type="spellStart"/>
                  <w:r w:rsidRPr="005B6191">
                    <w:rPr>
                      <w:rFonts w:ascii="Times New Roman" w:hAnsi="Times New Roman" w:cs="Times New Roman"/>
                      <w:iCs/>
                      <w:sz w:val="24"/>
                      <w:szCs w:val="24"/>
                    </w:rPr>
                    <w:t>poveiklės</w:t>
                  </w:r>
                  <w:proofErr w:type="spellEnd"/>
                  <w:r w:rsidRPr="005B6191">
                    <w:rPr>
                      <w:rFonts w:ascii="Times New Roman" w:hAnsi="Times New Roman" w:cs="Times New Roman"/>
                      <w:iCs/>
                      <w:sz w:val="24"/>
                      <w:szCs w:val="24"/>
                    </w:rPr>
                    <w:t>) yra įvykdomos ir jų rezultatai pamatuojami ir pasiekiami per projekto įgyvendinimo laikotarpį, projekto įgyvendinimo trukmė atitinka kvietime teikti projektų įgyvendinimo planus nurodytus reikalavimus.</w:t>
                  </w:r>
                </w:p>
              </w:tc>
              <w:tc>
                <w:tcPr>
                  <w:tcW w:w="995" w:type="pct"/>
                </w:tcPr>
                <w:p w14:paraId="5369695A" w14:textId="77777777" w:rsidR="00B5565D" w:rsidRPr="005B6191" w:rsidRDefault="00B5565D" w:rsidP="00851FF3">
                  <w:pPr>
                    <w:jc w:val="both"/>
                    <w:rPr>
                      <w:rFonts w:ascii="Times New Roman" w:hAnsi="Times New Roman" w:cs="Times New Roman"/>
                      <w:iCs/>
                      <w:sz w:val="24"/>
                      <w:szCs w:val="24"/>
                    </w:rPr>
                  </w:pPr>
                </w:p>
              </w:tc>
              <w:tc>
                <w:tcPr>
                  <w:tcW w:w="687" w:type="pct"/>
                </w:tcPr>
                <w:p w14:paraId="0DFB87FA" w14:textId="77777777" w:rsidR="00B5565D" w:rsidRPr="005B6191" w:rsidRDefault="00B5565D" w:rsidP="00851FF3">
                  <w:pPr>
                    <w:jc w:val="both"/>
                    <w:rPr>
                      <w:rFonts w:ascii="Times New Roman" w:hAnsi="Times New Roman" w:cs="Times New Roman"/>
                      <w:iCs/>
                      <w:sz w:val="24"/>
                      <w:szCs w:val="24"/>
                    </w:rPr>
                  </w:pPr>
                </w:p>
              </w:tc>
            </w:tr>
            <w:tr w:rsidR="00B5565D" w:rsidRPr="005B6191" w14:paraId="41192B95" w14:textId="77777777" w:rsidTr="00DF0203">
              <w:tc>
                <w:tcPr>
                  <w:tcW w:w="313" w:type="pct"/>
                  <w:shd w:val="clear" w:color="auto" w:fill="F2F2F2" w:themeFill="background1" w:themeFillShade="F2"/>
                </w:tcPr>
                <w:p w14:paraId="27F1284C" w14:textId="09140FFF" w:rsidR="00B5565D" w:rsidRPr="005B6191" w:rsidRDefault="00B91AB4" w:rsidP="00851FF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4.</w:t>
                  </w:r>
                </w:p>
              </w:tc>
              <w:tc>
                <w:tcPr>
                  <w:tcW w:w="3005" w:type="pct"/>
                  <w:shd w:val="clear" w:color="auto" w:fill="F2F2F2" w:themeFill="background1" w:themeFillShade="F2"/>
                </w:tcPr>
                <w:p w14:paraId="69A3BE54" w14:textId="0406A0E0" w:rsidR="00B5565D" w:rsidRPr="005B6191" w:rsidRDefault="00B91AB4" w:rsidP="00B91AB4">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Užtikrintas efektyvus projektui įgyvendinti reikalingų lėšų panaudojimas.</w:t>
                  </w:r>
                </w:p>
              </w:tc>
              <w:tc>
                <w:tcPr>
                  <w:tcW w:w="995" w:type="pct"/>
                  <w:shd w:val="clear" w:color="auto" w:fill="F2F2F2" w:themeFill="background1" w:themeFillShade="F2"/>
                </w:tcPr>
                <w:p w14:paraId="49C98ABC" w14:textId="77777777" w:rsidR="00B5565D" w:rsidRPr="005B6191" w:rsidRDefault="00B5565D" w:rsidP="00851FF3">
                  <w:pPr>
                    <w:jc w:val="both"/>
                    <w:rPr>
                      <w:rFonts w:ascii="Times New Roman" w:hAnsi="Times New Roman" w:cs="Times New Roman"/>
                      <w:iCs/>
                      <w:sz w:val="24"/>
                      <w:szCs w:val="24"/>
                    </w:rPr>
                  </w:pPr>
                </w:p>
              </w:tc>
              <w:tc>
                <w:tcPr>
                  <w:tcW w:w="687" w:type="pct"/>
                  <w:shd w:val="clear" w:color="auto" w:fill="F2F2F2" w:themeFill="background1" w:themeFillShade="F2"/>
                </w:tcPr>
                <w:p w14:paraId="53DC2F8E" w14:textId="77777777" w:rsidR="00B5565D" w:rsidRPr="005B6191" w:rsidRDefault="00B5565D" w:rsidP="00851FF3">
                  <w:pPr>
                    <w:jc w:val="both"/>
                    <w:rPr>
                      <w:rFonts w:ascii="Times New Roman" w:hAnsi="Times New Roman" w:cs="Times New Roman"/>
                      <w:iCs/>
                      <w:sz w:val="24"/>
                      <w:szCs w:val="24"/>
                    </w:rPr>
                  </w:pPr>
                </w:p>
              </w:tc>
            </w:tr>
            <w:tr w:rsidR="00B91AB4" w:rsidRPr="005B6191" w14:paraId="6B188EFA" w14:textId="77777777" w:rsidTr="00B975DD">
              <w:tc>
                <w:tcPr>
                  <w:tcW w:w="313" w:type="pct"/>
                </w:tcPr>
                <w:p w14:paraId="1B2D5BBC" w14:textId="5C2BDA8C" w:rsidR="00B91AB4"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4.1.</w:t>
                  </w:r>
                </w:p>
              </w:tc>
              <w:tc>
                <w:tcPr>
                  <w:tcW w:w="3005" w:type="pct"/>
                </w:tcPr>
                <w:p w14:paraId="3624EC60" w14:textId="1BDC0F75" w:rsidR="00B91AB4" w:rsidRPr="005B6191" w:rsidRDefault="00B91AB4" w:rsidP="00B91AB4">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parengtumas atitinka PFSA nustatytus reikalavimus. </w:t>
                  </w:r>
                </w:p>
              </w:tc>
              <w:tc>
                <w:tcPr>
                  <w:tcW w:w="995" w:type="pct"/>
                </w:tcPr>
                <w:p w14:paraId="418CF7BD" w14:textId="68A94272" w:rsidR="00B91AB4"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5808F7D5" w14:textId="77777777" w:rsidR="00B91AB4" w:rsidRPr="005B6191" w:rsidRDefault="00B91AB4" w:rsidP="00851FF3">
                  <w:pPr>
                    <w:jc w:val="both"/>
                    <w:rPr>
                      <w:rFonts w:ascii="Times New Roman" w:hAnsi="Times New Roman" w:cs="Times New Roman"/>
                      <w:iCs/>
                      <w:sz w:val="24"/>
                      <w:szCs w:val="24"/>
                    </w:rPr>
                  </w:pPr>
                </w:p>
              </w:tc>
            </w:tr>
            <w:tr w:rsidR="00B5565D" w:rsidRPr="005B6191" w14:paraId="026DFCB8" w14:textId="77777777" w:rsidTr="00B975DD">
              <w:tc>
                <w:tcPr>
                  <w:tcW w:w="313" w:type="pct"/>
                </w:tcPr>
                <w:p w14:paraId="7DA9DA87" w14:textId="03F8E3CF"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4.2.</w:t>
                  </w:r>
                </w:p>
              </w:tc>
              <w:tc>
                <w:tcPr>
                  <w:tcW w:w="3005" w:type="pct"/>
                </w:tcPr>
                <w:p w14:paraId="7831605B" w14:textId="340BDDFE" w:rsidR="00B5565D" w:rsidRPr="005B6191" w:rsidRDefault="00B91AB4" w:rsidP="00B91AB4">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įgyvendinimo alternatyvos pasirinkimas pagrįstas sąnaudų ir naudos arba sąnaudų veiksmingumo analizės rezultatais. </w:t>
                  </w:r>
                </w:p>
              </w:tc>
              <w:tc>
                <w:tcPr>
                  <w:tcW w:w="995" w:type="pct"/>
                </w:tcPr>
                <w:p w14:paraId="194A71E1" w14:textId="5EDE7584"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57FF9117" w14:textId="77777777" w:rsidR="00B5565D" w:rsidRPr="005B6191" w:rsidRDefault="00B5565D" w:rsidP="00851FF3">
                  <w:pPr>
                    <w:jc w:val="both"/>
                    <w:rPr>
                      <w:rFonts w:ascii="Times New Roman" w:hAnsi="Times New Roman" w:cs="Times New Roman"/>
                      <w:iCs/>
                      <w:sz w:val="24"/>
                      <w:szCs w:val="24"/>
                    </w:rPr>
                  </w:pPr>
                </w:p>
              </w:tc>
            </w:tr>
            <w:tr w:rsidR="00B5565D" w:rsidRPr="005B6191" w14:paraId="7B5FA554" w14:textId="77777777" w:rsidTr="00B975DD">
              <w:tc>
                <w:tcPr>
                  <w:tcW w:w="313" w:type="pct"/>
                </w:tcPr>
                <w:p w14:paraId="5084DEC2" w14:textId="24A23583"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4.3.</w:t>
                  </w:r>
                </w:p>
              </w:tc>
              <w:tc>
                <w:tcPr>
                  <w:tcW w:w="3005" w:type="pct"/>
                </w:tcPr>
                <w:p w14:paraId="14629000" w14:textId="55867234" w:rsidR="00B5565D" w:rsidRPr="005B6191" w:rsidRDefault="00B91AB4" w:rsidP="00B91AB4">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Įvertintos pagrindinės projekto rizikos ir suplanuotos rizikų valdymo priemonės bei joms įgyvendinti reikalingi ištekliai. </w:t>
                  </w:r>
                </w:p>
              </w:tc>
              <w:tc>
                <w:tcPr>
                  <w:tcW w:w="995" w:type="pct"/>
                </w:tcPr>
                <w:p w14:paraId="243AFA1D" w14:textId="006DE8F0"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0599E129" w14:textId="77777777" w:rsidR="00B5565D" w:rsidRPr="005B6191" w:rsidRDefault="00B5565D" w:rsidP="00851FF3">
                  <w:pPr>
                    <w:jc w:val="both"/>
                    <w:rPr>
                      <w:rFonts w:ascii="Times New Roman" w:hAnsi="Times New Roman" w:cs="Times New Roman"/>
                      <w:iCs/>
                      <w:sz w:val="24"/>
                      <w:szCs w:val="24"/>
                    </w:rPr>
                  </w:pPr>
                </w:p>
              </w:tc>
            </w:tr>
            <w:tr w:rsidR="00B5565D" w:rsidRPr="005B6191" w14:paraId="2C7EFD3B" w14:textId="77777777" w:rsidTr="00B975DD">
              <w:tc>
                <w:tcPr>
                  <w:tcW w:w="313" w:type="pct"/>
                </w:tcPr>
                <w:p w14:paraId="1F5673A4" w14:textId="77237343"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4.4.</w:t>
                  </w:r>
                </w:p>
              </w:tc>
              <w:tc>
                <w:tcPr>
                  <w:tcW w:w="3005" w:type="pct"/>
                </w:tcPr>
                <w:p w14:paraId="529F1240" w14:textId="4D5B5AD6" w:rsidR="00B5565D" w:rsidRPr="005B6191" w:rsidRDefault="00B91AB4" w:rsidP="00B91AB4">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Numatytos projekto veiklos atitinka tinkamoms finansuoti veikloms ir jų </w:t>
                  </w:r>
                  <w:r w:rsidR="00BE593C" w:rsidRPr="005B6191">
                    <w:rPr>
                      <w:rFonts w:ascii="Times New Roman" w:hAnsi="Times New Roman" w:cs="Times New Roman"/>
                      <w:iCs/>
                      <w:sz w:val="24"/>
                      <w:szCs w:val="24"/>
                    </w:rPr>
                    <w:t xml:space="preserve">vykdymui mastui </w:t>
                  </w:r>
                  <w:r w:rsidRPr="005B6191">
                    <w:rPr>
                      <w:rFonts w:ascii="Times New Roman" w:hAnsi="Times New Roman" w:cs="Times New Roman"/>
                      <w:iCs/>
                      <w:sz w:val="24"/>
                      <w:szCs w:val="24"/>
                    </w:rPr>
                    <w:t xml:space="preserve">nustatytus reikalavimus. Išlaidos atitinka nustatytus reikalavimus ir yra būtinos projektams įgyvendinti. Veiklos ir išlaidos suplanuotos efektyviai ir pagrįstai. </w:t>
                  </w:r>
                </w:p>
              </w:tc>
              <w:tc>
                <w:tcPr>
                  <w:tcW w:w="995" w:type="pct"/>
                </w:tcPr>
                <w:p w14:paraId="3B8BF984" w14:textId="77777777" w:rsidR="00B5565D" w:rsidRPr="005B6191" w:rsidRDefault="00B5565D" w:rsidP="00851FF3">
                  <w:pPr>
                    <w:jc w:val="both"/>
                    <w:rPr>
                      <w:rFonts w:ascii="Times New Roman" w:hAnsi="Times New Roman" w:cs="Times New Roman"/>
                      <w:iCs/>
                      <w:sz w:val="24"/>
                      <w:szCs w:val="24"/>
                    </w:rPr>
                  </w:pPr>
                </w:p>
              </w:tc>
              <w:tc>
                <w:tcPr>
                  <w:tcW w:w="687" w:type="pct"/>
                </w:tcPr>
                <w:p w14:paraId="03F015BF" w14:textId="77777777" w:rsidR="00B5565D" w:rsidRPr="005B6191" w:rsidRDefault="00B5565D" w:rsidP="00851FF3">
                  <w:pPr>
                    <w:jc w:val="both"/>
                    <w:rPr>
                      <w:rFonts w:ascii="Times New Roman" w:hAnsi="Times New Roman" w:cs="Times New Roman"/>
                      <w:iCs/>
                      <w:sz w:val="24"/>
                      <w:szCs w:val="24"/>
                    </w:rPr>
                  </w:pPr>
                </w:p>
              </w:tc>
            </w:tr>
            <w:tr w:rsidR="00B5565D" w:rsidRPr="005B6191" w14:paraId="011EAFE9" w14:textId="77777777" w:rsidTr="00B975DD">
              <w:tc>
                <w:tcPr>
                  <w:tcW w:w="313" w:type="pct"/>
                </w:tcPr>
                <w:p w14:paraId="1EC586CB" w14:textId="583DBFC8"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4.5.</w:t>
                  </w:r>
                </w:p>
              </w:tc>
              <w:tc>
                <w:tcPr>
                  <w:tcW w:w="3005" w:type="pct"/>
                </w:tcPr>
                <w:p w14:paraId="1AD0E2BB" w14:textId="34CDF582" w:rsidR="00B5565D" w:rsidRPr="005B6191" w:rsidRDefault="00B91AB4" w:rsidP="00B91AB4">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Tinkamai pritaikyta fiksuotoji projekto išlaidų norma, fiksuotieji projekto išlaidų vieneto įkainiai, fiksuotosios projekto išlaidų sumos. </w:t>
                  </w:r>
                </w:p>
              </w:tc>
              <w:tc>
                <w:tcPr>
                  <w:tcW w:w="995" w:type="pct"/>
                </w:tcPr>
                <w:p w14:paraId="5A96D043" w14:textId="64E3B2FA" w:rsidR="00B5565D" w:rsidRPr="005B6191" w:rsidRDefault="00B5565D" w:rsidP="00851FF3">
                  <w:pPr>
                    <w:jc w:val="both"/>
                    <w:rPr>
                      <w:rFonts w:ascii="Times New Roman" w:hAnsi="Times New Roman" w:cs="Times New Roman"/>
                      <w:iCs/>
                      <w:sz w:val="24"/>
                      <w:szCs w:val="24"/>
                    </w:rPr>
                  </w:pPr>
                </w:p>
              </w:tc>
              <w:tc>
                <w:tcPr>
                  <w:tcW w:w="687" w:type="pct"/>
                </w:tcPr>
                <w:p w14:paraId="66C07A3F" w14:textId="77777777" w:rsidR="00B5565D" w:rsidRPr="005B6191" w:rsidRDefault="00B5565D" w:rsidP="00851FF3">
                  <w:pPr>
                    <w:jc w:val="both"/>
                    <w:rPr>
                      <w:rFonts w:ascii="Times New Roman" w:hAnsi="Times New Roman" w:cs="Times New Roman"/>
                      <w:iCs/>
                      <w:sz w:val="24"/>
                      <w:szCs w:val="24"/>
                    </w:rPr>
                  </w:pPr>
                </w:p>
              </w:tc>
            </w:tr>
            <w:tr w:rsidR="00B5565D" w:rsidRPr="005B6191" w14:paraId="27B30B94" w14:textId="77777777" w:rsidTr="00B975DD">
              <w:tc>
                <w:tcPr>
                  <w:tcW w:w="313" w:type="pct"/>
                </w:tcPr>
                <w:p w14:paraId="114F3C23" w14:textId="0224AFF6"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4.6.</w:t>
                  </w:r>
                </w:p>
              </w:tc>
              <w:tc>
                <w:tcPr>
                  <w:tcW w:w="3005" w:type="pct"/>
                </w:tcPr>
                <w:p w14:paraId="27C2D0ED" w14:textId="4EA964E5" w:rsidR="00B5565D" w:rsidRPr="005B6191" w:rsidRDefault="00B91AB4"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Planuojamų įgyvendinti projekto veiklų išlaidos nefinansuojamos pagal kitus pareiškėjo įgyvendintus ir (arba) įgyvendinamus projektus.</w:t>
                  </w:r>
                </w:p>
              </w:tc>
              <w:tc>
                <w:tcPr>
                  <w:tcW w:w="995" w:type="pct"/>
                </w:tcPr>
                <w:p w14:paraId="77D5DAA4" w14:textId="77777777" w:rsidR="00B5565D" w:rsidRPr="005B6191" w:rsidRDefault="00B5565D" w:rsidP="00851FF3">
                  <w:pPr>
                    <w:jc w:val="both"/>
                    <w:rPr>
                      <w:rFonts w:ascii="Times New Roman" w:hAnsi="Times New Roman" w:cs="Times New Roman"/>
                      <w:iCs/>
                      <w:sz w:val="24"/>
                      <w:szCs w:val="24"/>
                    </w:rPr>
                  </w:pPr>
                </w:p>
              </w:tc>
              <w:tc>
                <w:tcPr>
                  <w:tcW w:w="687" w:type="pct"/>
                </w:tcPr>
                <w:p w14:paraId="6231B329" w14:textId="77777777" w:rsidR="00B5565D" w:rsidRPr="005B6191" w:rsidRDefault="00B5565D" w:rsidP="00851FF3">
                  <w:pPr>
                    <w:jc w:val="both"/>
                    <w:rPr>
                      <w:rFonts w:ascii="Times New Roman" w:hAnsi="Times New Roman" w:cs="Times New Roman"/>
                      <w:iCs/>
                      <w:sz w:val="24"/>
                      <w:szCs w:val="24"/>
                    </w:rPr>
                  </w:pPr>
                </w:p>
              </w:tc>
            </w:tr>
            <w:tr w:rsidR="00B5565D" w:rsidRPr="005B6191" w14:paraId="79526077" w14:textId="77777777" w:rsidTr="00DF0203">
              <w:tc>
                <w:tcPr>
                  <w:tcW w:w="313" w:type="pct"/>
                  <w:shd w:val="clear" w:color="auto" w:fill="F2F2F2" w:themeFill="background1" w:themeFillShade="F2"/>
                </w:tcPr>
                <w:p w14:paraId="6A0BF71F" w14:textId="5908914B" w:rsidR="00B5565D" w:rsidRPr="005B6191" w:rsidRDefault="00DF0203" w:rsidP="00851FF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5.</w:t>
                  </w:r>
                </w:p>
              </w:tc>
              <w:tc>
                <w:tcPr>
                  <w:tcW w:w="3005" w:type="pct"/>
                  <w:shd w:val="clear" w:color="auto" w:fill="F2F2F2" w:themeFill="background1" w:themeFillShade="F2"/>
                </w:tcPr>
                <w:p w14:paraId="68144CAE" w14:textId="78F6BE8E" w:rsidR="00B5565D" w:rsidRPr="005B6191" w:rsidRDefault="00DF0203" w:rsidP="00DF020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Projektas atitinka Europos Sąjungos konkurencijos politikos nuostatas.</w:t>
                  </w:r>
                </w:p>
              </w:tc>
              <w:tc>
                <w:tcPr>
                  <w:tcW w:w="995" w:type="pct"/>
                  <w:shd w:val="clear" w:color="auto" w:fill="F2F2F2" w:themeFill="background1" w:themeFillShade="F2"/>
                </w:tcPr>
                <w:p w14:paraId="6DCEA90B" w14:textId="77777777" w:rsidR="00B5565D" w:rsidRPr="005B6191" w:rsidRDefault="00B5565D" w:rsidP="00851FF3">
                  <w:pPr>
                    <w:jc w:val="both"/>
                    <w:rPr>
                      <w:rFonts w:ascii="Times New Roman" w:hAnsi="Times New Roman" w:cs="Times New Roman"/>
                      <w:iCs/>
                      <w:sz w:val="24"/>
                      <w:szCs w:val="24"/>
                    </w:rPr>
                  </w:pPr>
                </w:p>
              </w:tc>
              <w:tc>
                <w:tcPr>
                  <w:tcW w:w="687" w:type="pct"/>
                  <w:shd w:val="clear" w:color="auto" w:fill="F2F2F2" w:themeFill="background1" w:themeFillShade="F2"/>
                </w:tcPr>
                <w:p w14:paraId="2C37F22D" w14:textId="77777777" w:rsidR="00B5565D" w:rsidRPr="005B6191" w:rsidRDefault="00B5565D" w:rsidP="00851FF3">
                  <w:pPr>
                    <w:jc w:val="both"/>
                    <w:rPr>
                      <w:rFonts w:ascii="Times New Roman" w:hAnsi="Times New Roman" w:cs="Times New Roman"/>
                      <w:iCs/>
                      <w:sz w:val="24"/>
                      <w:szCs w:val="24"/>
                    </w:rPr>
                  </w:pPr>
                </w:p>
              </w:tc>
            </w:tr>
            <w:tr w:rsidR="00B5565D" w:rsidRPr="005B6191" w14:paraId="2F381F9F" w14:textId="77777777" w:rsidTr="00B975DD">
              <w:tc>
                <w:tcPr>
                  <w:tcW w:w="313" w:type="pct"/>
                </w:tcPr>
                <w:p w14:paraId="684BB74E" w14:textId="0A41F10C" w:rsidR="00B5565D"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5.1.</w:t>
                  </w:r>
                </w:p>
              </w:tc>
              <w:tc>
                <w:tcPr>
                  <w:tcW w:w="3005" w:type="pct"/>
                </w:tcPr>
                <w:p w14:paraId="3BC411C3" w14:textId="27024FCE" w:rsidR="00B5565D" w:rsidRPr="005B6191" w:rsidRDefault="00DF0203" w:rsidP="00DF020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Teikiamas finansavimas neviršija nustatytų de </w:t>
                  </w:r>
                  <w:proofErr w:type="spellStart"/>
                  <w:r w:rsidRPr="005B6191">
                    <w:rPr>
                      <w:rFonts w:ascii="Times New Roman" w:hAnsi="Times New Roman" w:cs="Times New Roman"/>
                      <w:iCs/>
                      <w:sz w:val="24"/>
                      <w:szCs w:val="24"/>
                    </w:rPr>
                    <w:t>minimis</w:t>
                  </w:r>
                  <w:proofErr w:type="spellEnd"/>
                  <w:r w:rsidRPr="005B6191">
                    <w:rPr>
                      <w:rFonts w:ascii="Times New Roman" w:hAnsi="Times New Roman" w:cs="Times New Roman"/>
                      <w:iCs/>
                      <w:sz w:val="24"/>
                      <w:szCs w:val="24"/>
                    </w:rPr>
                    <w:t xml:space="preserve"> pagalbos ribų ir atitinka reikalavimus, taikomus de </w:t>
                  </w:r>
                  <w:proofErr w:type="spellStart"/>
                  <w:r w:rsidRPr="005B6191">
                    <w:rPr>
                      <w:rFonts w:ascii="Times New Roman" w:hAnsi="Times New Roman" w:cs="Times New Roman"/>
                      <w:iCs/>
                      <w:sz w:val="24"/>
                      <w:szCs w:val="24"/>
                    </w:rPr>
                    <w:t>minimis</w:t>
                  </w:r>
                  <w:proofErr w:type="spellEnd"/>
                  <w:r w:rsidRPr="005B6191">
                    <w:rPr>
                      <w:rFonts w:ascii="Times New Roman" w:hAnsi="Times New Roman" w:cs="Times New Roman"/>
                      <w:iCs/>
                      <w:sz w:val="24"/>
                      <w:szCs w:val="24"/>
                    </w:rPr>
                    <w:t xml:space="preserve"> pagalbai. </w:t>
                  </w:r>
                </w:p>
              </w:tc>
              <w:tc>
                <w:tcPr>
                  <w:tcW w:w="995" w:type="pct"/>
                </w:tcPr>
                <w:p w14:paraId="6BEA4B4A" w14:textId="77777777" w:rsidR="00B5565D" w:rsidRPr="005B6191" w:rsidRDefault="00B5565D" w:rsidP="00851FF3">
                  <w:pPr>
                    <w:jc w:val="both"/>
                    <w:rPr>
                      <w:rFonts w:ascii="Times New Roman" w:hAnsi="Times New Roman" w:cs="Times New Roman"/>
                      <w:iCs/>
                      <w:sz w:val="24"/>
                      <w:szCs w:val="24"/>
                    </w:rPr>
                  </w:pPr>
                </w:p>
              </w:tc>
              <w:tc>
                <w:tcPr>
                  <w:tcW w:w="687" w:type="pct"/>
                </w:tcPr>
                <w:p w14:paraId="165753D7" w14:textId="77777777" w:rsidR="00B5565D" w:rsidRPr="005B6191" w:rsidRDefault="00B5565D" w:rsidP="00851FF3">
                  <w:pPr>
                    <w:jc w:val="both"/>
                    <w:rPr>
                      <w:rFonts w:ascii="Times New Roman" w:hAnsi="Times New Roman" w:cs="Times New Roman"/>
                      <w:iCs/>
                      <w:sz w:val="24"/>
                      <w:szCs w:val="24"/>
                    </w:rPr>
                  </w:pPr>
                </w:p>
              </w:tc>
            </w:tr>
            <w:tr w:rsidR="00B5565D" w:rsidRPr="005B6191" w14:paraId="6DB20EAA" w14:textId="77777777" w:rsidTr="00B975DD">
              <w:tc>
                <w:tcPr>
                  <w:tcW w:w="313" w:type="pct"/>
                </w:tcPr>
                <w:p w14:paraId="1721D94D" w14:textId="23EA3668" w:rsidR="00B5565D"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5.2. </w:t>
                  </w:r>
                </w:p>
              </w:tc>
              <w:tc>
                <w:tcPr>
                  <w:tcW w:w="3005" w:type="pct"/>
                </w:tcPr>
                <w:p w14:paraId="089A1DD7" w14:textId="23C78C3E" w:rsidR="00B5565D" w:rsidRPr="005B6191" w:rsidRDefault="00DF0203" w:rsidP="00DF020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Projektas finansuojamas pagal suderintas valstybės pagalbos taisykles ar Europos Komisijos sprendimą dėl projekto suderinamumo su vidaus rinka arba pagal Reglamentą (ES) Nr. 651/2014, laikantis ten nustatytų reikalavimų. </w:t>
                  </w:r>
                </w:p>
              </w:tc>
              <w:tc>
                <w:tcPr>
                  <w:tcW w:w="995" w:type="pct"/>
                </w:tcPr>
                <w:p w14:paraId="1B7783CB" w14:textId="569EB631" w:rsidR="00B5565D"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c>
                <w:tcPr>
                  <w:tcW w:w="687" w:type="pct"/>
                </w:tcPr>
                <w:p w14:paraId="5307CF8C" w14:textId="77777777" w:rsidR="00B5565D" w:rsidRPr="005B6191" w:rsidRDefault="00B5565D" w:rsidP="00851FF3">
                  <w:pPr>
                    <w:jc w:val="both"/>
                    <w:rPr>
                      <w:rFonts w:ascii="Times New Roman" w:hAnsi="Times New Roman" w:cs="Times New Roman"/>
                      <w:iCs/>
                      <w:sz w:val="24"/>
                      <w:szCs w:val="24"/>
                    </w:rPr>
                  </w:pPr>
                </w:p>
              </w:tc>
            </w:tr>
            <w:tr w:rsidR="00B5565D" w:rsidRPr="005B6191" w14:paraId="0765E224" w14:textId="77777777" w:rsidTr="00B975DD">
              <w:tc>
                <w:tcPr>
                  <w:tcW w:w="313" w:type="pct"/>
                </w:tcPr>
                <w:p w14:paraId="545C5A4A" w14:textId="62FB4E60" w:rsidR="00B5565D"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5.3.</w:t>
                  </w:r>
                </w:p>
              </w:tc>
              <w:tc>
                <w:tcPr>
                  <w:tcW w:w="3005" w:type="pct"/>
                </w:tcPr>
                <w:p w14:paraId="7600AEEF" w14:textId="678EC851" w:rsidR="00B5565D"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finansavimu nėra teikiama neteisėta valstybės pagalba ar de </w:t>
                  </w:r>
                  <w:proofErr w:type="spellStart"/>
                  <w:r w:rsidRPr="005B6191">
                    <w:rPr>
                      <w:rFonts w:ascii="Times New Roman" w:hAnsi="Times New Roman" w:cs="Times New Roman"/>
                      <w:iCs/>
                      <w:sz w:val="24"/>
                      <w:szCs w:val="24"/>
                    </w:rPr>
                    <w:t>minimis</w:t>
                  </w:r>
                  <w:proofErr w:type="spellEnd"/>
                  <w:r w:rsidRPr="005B6191">
                    <w:rPr>
                      <w:rFonts w:ascii="Times New Roman" w:hAnsi="Times New Roman" w:cs="Times New Roman"/>
                      <w:iCs/>
                      <w:sz w:val="24"/>
                      <w:szCs w:val="24"/>
                    </w:rPr>
                    <w:t xml:space="preserve"> pagalba.</w:t>
                  </w:r>
                </w:p>
              </w:tc>
              <w:tc>
                <w:tcPr>
                  <w:tcW w:w="995" w:type="pct"/>
                </w:tcPr>
                <w:p w14:paraId="1343EFCD" w14:textId="77777777" w:rsidR="00B5565D" w:rsidRPr="005B6191" w:rsidRDefault="00B5565D" w:rsidP="00851FF3">
                  <w:pPr>
                    <w:jc w:val="both"/>
                    <w:rPr>
                      <w:rFonts w:ascii="Times New Roman" w:hAnsi="Times New Roman" w:cs="Times New Roman"/>
                      <w:iCs/>
                      <w:sz w:val="24"/>
                      <w:szCs w:val="24"/>
                    </w:rPr>
                  </w:pPr>
                </w:p>
              </w:tc>
              <w:tc>
                <w:tcPr>
                  <w:tcW w:w="687" w:type="pct"/>
                </w:tcPr>
                <w:p w14:paraId="30535162" w14:textId="77777777" w:rsidR="00B5565D" w:rsidRPr="005B6191" w:rsidRDefault="00B5565D" w:rsidP="00851FF3">
                  <w:pPr>
                    <w:jc w:val="both"/>
                    <w:rPr>
                      <w:rFonts w:ascii="Times New Roman" w:hAnsi="Times New Roman" w:cs="Times New Roman"/>
                      <w:iCs/>
                      <w:sz w:val="24"/>
                      <w:szCs w:val="24"/>
                    </w:rPr>
                  </w:pPr>
                </w:p>
              </w:tc>
            </w:tr>
            <w:tr w:rsidR="00DF0203" w:rsidRPr="005B6191" w14:paraId="07F1B857" w14:textId="77777777" w:rsidTr="00DF0203">
              <w:tc>
                <w:tcPr>
                  <w:tcW w:w="313" w:type="pct"/>
                  <w:shd w:val="clear" w:color="auto" w:fill="F2F2F2" w:themeFill="background1" w:themeFillShade="F2"/>
                </w:tcPr>
                <w:p w14:paraId="0B58AEED" w14:textId="36105686" w:rsidR="00DF0203" w:rsidRPr="005B6191" w:rsidRDefault="00DF0203" w:rsidP="00851FF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6.</w:t>
                  </w:r>
                </w:p>
              </w:tc>
              <w:tc>
                <w:tcPr>
                  <w:tcW w:w="3005" w:type="pct"/>
                  <w:shd w:val="clear" w:color="auto" w:fill="F2F2F2" w:themeFill="background1" w:themeFillShade="F2"/>
                </w:tcPr>
                <w:p w14:paraId="643B7FA1" w14:textId="3A96B5D0" w:rsidR="00DF0203" w:rsidRPr="005B6191" w:rsidRDefault="00DF0203" w:rsidP="00DF0203">
                  <w:pPr>
                    <w:jc w:val="both"/>
                    <w:rPr>
                      <w:rFonts w:ascii="Times New Roman" w:hAnsi="Times New Roman" w:cs="Times New Roman"/>
                      <w:b/>
                      <w:bCs/>
                      <w:iCs/>
                      <w:sz w:val="24"/>
                      <w:szCs w:val="24"/>
                    </w:rPr>
                  </w:pPr>
                  <w:r w:rsidRPr="005B6191">
                    <w:rPr>
                      <w:rFonts w:ascii="Times New Roman" w:hAnsi="Times New Roman" w:cs="Times New Roman"/>
                      <w:b/>
                      <w:bCs/>
                      <w:iCs/>
                      <w:sz w:val="24"/>
                      <w:szCs w:val="24"/>
                    </w:rPr>
                    <w:t>Projektas atitinka horizontaliuosius principus (toliau – HP) ir atitinkamas Europos Sąjungos pagrindinių teisių chartijos (toliau – Chartija) nuostatas.</w:t>
                  </w:r>
                </w:p>
              </w:tc>
              <w:tc>
                <w:tcPr>
                  <w:tcW w:w="995" w:type="pct"/>
                  <w:shd w:val="clear" w:color="auto" w:fill="F2F2F2" w:themeFill="background1" w:themeFillShade="F2"/>
                </w:tcPr>
                <w:p w14:paraId="599C32E8" w14:textId="77777777" w:rsidR="00DF0203" w:rsidRPr="005B6191" w:rsidRDefault="00DF0203" w:rsidP="00851FF3">
                  <w:pPr>
                    <w:jc w:val="both"/>
                    <w:rPr>
                      <w:rFonts w:ascii="Times New Roman" w:hAnsi="Times New Roman" w:cs="Times New Roman"/>
                      <w:b/>
                      <w:bCs/>
                      <w:iCs/>
                      <w:sz w:val="24"/>
                      <w:szCs w:val="24"/>
                    </w:rPr>
                  </w:pPr>
                </w:p>
              </w:tc>
              <w:tc>
                <w:tcPr>
                  <w:tcW w:w="687" w:type="pct"/>
                  <w:shd w:val="clear" w:color="auto" w:fill="F2F2F2" w:themeFill="background1" w:themeFillShade="F2"/>
                </w:tcPr>
                <w:p w14:paraId="5859CBF1" w14:textId="77777777" w:rsidR="00DF0203" w:rsidRPr="005B6191" w:rsidRDefault="00DF0203" w:rsidP="00851FF3">
                  <w:pPr>
                    <w:jc w:val="both"/>
                    <w:rPr>
                      <w:rFonts w:ascii="Times New Roman" w:hAnsi="Times New Roman" w:cs="Times New Roman"/>
                      <w:b/>
                      <w:bCs/>
                      <w:iCs/>
                      <w:sz w:val="24"/>
                      <w:szCs w:val="24"/>
                    </w:rPr>
                  </w:pPr>
                </w:p>
              </w:tc>
            </w:tr>
            <w:tr w:rsidR="00DF0203" w:rsidRPr="005B6191" w14:paraId="0C58BBBB" w14:textId="77777777" w:rsidTr="00B975DD">
              <w:tc>
                <w:tcPr>
                  <w:tcW w:w="313" w:type="pct"/>
                </w:tcPr>
                <w:p w14:paraId="5040A701" w14:textId="20C323CC"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6.1.</w:t>
                  </w:r>
                </w:p>
              </w:tc>
              <w:tc>
                <w:tcPr>
                  <w:tcW w:w="3005" w:type="pct"/>
                </w:tcPr>
                <w:p w14:paraId="5B53AE33" w14:textId="6E260FF6" w:rsidR="00DF0203" w:rsidRPr="005B6191" w:rsidRDefault="00DF0203" w:rsidP="00DF020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įgyvendinimo metu nepažeidžiami HP ir atitinkamos Chartijos nuostatos: </w:t>
                  </w:r>
                </w:p>
              </w:tc>
              <w:tc>
                <w:tcPr>
                  <w:tcW w:w="995" w:type="pct"/>
                </w:tcPr>
                <w:p w14:paraId="344EB664" w14:textId="77777777" w:rsidR="00DF0203" w:rsidRPr="005B6191" w:rsidRDefault="00DF0203" w:rsidP="00851FF3">
                  <w:pPr>
                    <w:jc w:val="both"/>
                    <w:rPr>
                      <w:rFonts w:ascii="Times New Roman" w:hAnsi="Times New Roman" w:cs="Times New Roman"/>
                      <w:iCs/>
                      <w:sz w:val="24"/>
                      <w:szCs w:val="24"/>
                    </w:rPr>
                  </w:pPr>
                </w:p>
              </w:tc>
              <w:tc>
                <w:tcPr>
                  <w:tcW w:w="687" w:type="pct"/>
                </w:tcPr>
                <w:p w14:paraId="4AB7E854" w14:textId="77777777" w:rsidR="00DF0203" w:rsidRPr="005B6191" w:rsidRDefault="00DF0203" w:rsidP="00851FF3">
                  <w:pPr>
                    <w:jc w:val="both"/>
                    <w:rPr>
                      <w:rFonts w:ascii="Times New Roman" w:hAnsi="Times New Roman" w:cs="Times New Roman"/>
                      <w:iCs/>
                      <w:sz w:val="24"/>
                      <w:szCs w:val="24"/>
                    </w:rPr>
                  </w:pPr>
                </w:p>
              </w:tc>
            </w:tr>
            <w:tr w:rsidR="00DF0203" w:rsidRPr="005B6191" w14:paraId="15B5380B" w14:textId="77777777" w:rsidTr="00B975DD">
              <w:tc>
                <w:tcPr>
                  <w:tcW w:w="313" w:type="pct"/>
                </w:tcPr>
                <w:p w14:paraId="4326A6E9" w14:textId="6F9A4DFE"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6.1.1.</w:t>
                  </w:r>
                </w:p>
              </w:tc>
              <w:tc>
                <w:tcPr>
                  <w:tcW w:w="3005" w:type="pct"/>
                </w:tcPr>
                <w:p w14:paraId="60EAA6DD" w14:textId="6B2851E3" w:rsidR="00DF0203" w:rsidRPr="005B6191" w:rsidRDefault="00DF0203" w:rsidP="00DF0203">
                  <w:pPr>
                    <w:jc w:val="both"/>
                    <w:rPr>
                      <w:rFonts w:ascii="Times New Roman" w:hAnsi="Times New Roman" w:cs="Times New Roman"/>
                      <w:iCs/>
                      <w:sz w:val="24"/>
                      <w:szCs w:val="24"/>
                    </w:rPr>
                  </w:pPr>
                  <w:r w:rsidRPr="005B6191">
                    <w:rPr>
                      <w:rFonts w:ascii="Times New Roman" w:hAnsi="Times New Roman" w:cs="Times New Roman"/>
                      <w:iCs/>
                      <w:sz w:val="24"/>
                      <w:szCs w:val="24"/>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2020/852 dėl sistemos tvariam investavimui palengvinti sukūrimo, kuriuo iš dalies keičiamas Reglamentas (ES) 2019/2088.</w:t>
                  </w:r>
                </w:p>
                <w:p w14:paraId="3CDE1867" w14:textId="77777777" w:rsidR="00DF0203" w:rsidRPr="005B6191" w:rsidRDefault="00DF0203" w:rsidP="00851FF3">
                  <w:pPr>
                    <w:jc w:val="both"/>
                    <w:rPr>
                      <w:rFonts w:ascii="Times New Roman" w:hAnsi="Times New Roman" w:cs="Times New Roman"/>
                      <w:iCs/>
                      <w:sz w:val="24"/>
                      <w:szCs w:val="24"/>
                    </w:rPr>
                  </w:pPr>
                </w:p>
              </w:tc>
              <w:tc>
                <w:tcPr>
                  <w:tcW w:w="995" w:type="pct"/>
                </w:tcPr>
                <w:p w14:paraId="2F5B0681" w14:textId="77777777" w:rsidR="00DF0203" w:rsidRPr="005B6191" w:rsidRDefault="00DF0203" w:rsidP="00851FF3">
                  <w:pPr>
                    <w:jc w:val="both"/>
                    <w:rPr>
                      <w:rFonts w:ascii="Times New Roman" w:hAnsi="Times New Roman" w:cs="Times New Roman"/>
                      <w:iCs/>
                      <w:sz w:val="24"/>
                      <w:szCs w:val="24"/>
                    </w:rPr>
                  </w:pPr>
                </w:p>
              </w:tc>
              <w:tc>
                <w:tcPr>
                  <w:tcW w:w="687" w:type="pct"/>
                </w:tcPr>
                <w:p w14:paraId="52154998" w14:textId="77777777" w:rsidR="00DF0203" w:rsidRPr="005B6191" w:rsidRDefault="00DF0203" w:rsidP="00851FF3">
                  <w:pPr>
                    <w:jc w:val="both"/>
                    <w:rPr>
                      <w:rFonts w:ascii="Times New Roman" w:hAnsi="Times New Roman" w:cs="Times New Roman"/>
                      <w:iCs/>
                      <w:sz w:val="24"/>
                      <w:szCs w:val="24"/>
                    </w:rPr>
                  </w:pPr>
                </w:p>
              </w:tc>
            </w:tr>
            <w:tr w:rsidR="00DF0203" w:rsidRPr="005B6191" w14:paraId="0B13EE84" w14:textId="77777777" w:rsidTr="00B975DD">
              <w:tc>
                <w:tcPr>
                  <w:tcW w:w="313" w:type="pct"/>
                </w:tcPr>
                <w:p w14:paraId="6433C015" w14:textId="3588BC8C"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6.1.2.</w:t>
                  </w:r>
                </w:p>
              </w:tc>
              <w:tc>
                <w:tcPr>
                  <w:tcW w:w="3005" w:type="pct"/>
                </w:tcPr>
                <w:p w14:paraId="305CC769" w14:textId="36E9B48D"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Projektas neturi neigiamo poveikio lygių galimybių ir nediskriminavimo HP, įskaitant prieinamumo visiems reikalavimą, atsižvelgiama į Jungtinių Tautų neįgaliųjų teisių konvenciją.</w:t>
                  </w:r>
                </w:p>
              </w:tc>
              <w:tc>
                <w:tcPr>
                  <w:tcW w:w="995" w:type="pct"/>
                </w:tcPr>
                <w:p w14:paraId="725AE28E" w14:textId="77777777" w:rsidR="00DF0203" w:rsidRPr="005B6191" w:rsidRDefault="00DF0203" w:rsidP="00851FF3">
                  <w:pPr>
                    <w:jc w:val="both"/>
                    <w:rPr>
                      <w:rFonts w:ascii="Times New Roman" w:hAnsi="Times New Roman" w:cs="Times New Roman"/>
                      <w:iCs/>
                      <w:sz w:val="24"/>
                      <w:szCs w:val="24"/>
                    </w:rPr>
                  </w:pPr>
                </w:p>
              </w:tc>
              <w:tc>
                <w:tcPr>
                  <w:tcW w:w="687" w:type="pct"/>
                </w:tcPr>
                <w:p w14:paraId="23B25281" w14:textId="77777777" w:rsidR="00DF0203" w:rsidRPr="005B6191" w:rsidRDefault="00DF0203" w:rsidP="00851FF3">
                  <w:pPr>
                    <w:jc w:val="both"/>
                    <w:rPr>
                      <w:rFonts w:ascii="Times New Roman" w:hAnsi="Times New Roman" w:cs="Times New Roman"/>
                      <w:iCs/>
                      <w:sz w:val="24"/>
                      <w:szCs w:val="24"/>
                    </w:rPr>
                  </w:pPr>
                </w:p>
              </w:tc>
            </w:tr>
            <w:tr w:rsidR="00DF0203" w:rsidRPr="005B6191" w14:paraId="1181D85F" w14:textId="77777777" w:rsidTr="00B975DD">
              <w:tc>
                <w:tcPr>
                  <w:tcW w:w="313" w:type="pct"/>
                </w:tcPr>
                <w:p w14:paraId="16B1F4A7" w14:textId="6016956E"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6.1.3.</w:t>
                  </w:r>
                </w:p>
              </w:tc>
              <w:tc>
                <w:tcPr>
                  <w:tcW w:w="3005" w:type="pct"/>
                </w:tcPr>
                <w:p w14:paraId="44037512" w14:textId="799F24D0"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Įgyvendinant projektą laikomasi atitinkamų Chartijos nuostatų laikymosi reikalavimų, nustatytų PFSA.</w:t>
                  </w:r>
                </w:p>
              </w:tc>
              <w:tc>
                <w:tcPr>
                  <w:tcW w:w="995" w:type="pct"/>
                </w:tcPr>
                <w:p w14:paraId="53AF1B8A" w14:textId="77777777" w:rsidR="00DF0203" w:rsidRPr="005B6191" w:rsidRDefault="00DF0203" w:rsidP="00851FF3">
                  <w:pPr>
                    <w:jc w:val="both"/>
                    <w:rPr>
                      <w:rFonts w:ascii="Times New Roman" w:hAnsi="Times New Roman" w:cs="Times New Roman"/>
                      <w:iCs/>
                      <w:sz w:val="24"/>
                      <w:szCs w:val="24"/>
                    </w:rPr>
                  </w:pPr>
                </w:p>
              </w:tc>
              <w:tc>
                <w:tcPr>
                  <w:tcW w:w="687" w:type="pct"/>
                </w:tcPr>
                <w:p w14:paraId="7FC05B77" w14:textId="77777777" w:rsidR="00DF0203" w:rsidRPr="005B6191" w:rsidRDefault="00DF0203" w:rsidP="00851FF3">
                  <w:pPr>
                    <w:jc w:val="both"/>
                    <w:rPr>
                      <w:rFonts w:ascii="Times New Roman" w:hAnsi="Times New Roman" w:cs="Times New Roman"/>
                      <w:iCs/>
                      <w:sz w:val="24"/>
                      <w:szCs w:val="24"/>
                    </w:rPr>
                  </w:pPr>
                </w:p>
              </w:tc>
            </w:tr>
            <w:tr w:rsidR="00575153" w:rsidRPr="005B6191" w14:paraId="50BD4E84" w14:textId="77777777" w:rsidTr="00B975DD">
              <w:tc>
                <w:tcPr>
                  <w:tcW w:w="313" w:type="pct"/>
                </w:tcPr>
                <w:p w14:paraId="2B57C0E4" w14:textId="3D21F3C4" w:rsidR="00575153" w:rsidRPr="005B6191" w:rsidRDefault="0057515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6.1.4. </w:t>
                  </w:r>
                </w:p>
              </w:tc>
              <w:tc>
                <w:tcPr>
                  <w:tcW w:w="3005" w:type="pct"/>
                </w:tcPr>
                <w:p w14:paraId="608FAE56" w14:textId="4A03ABFB" w:rsidR="00575153" w:rsidRPr="005B6191" w:rsidRDefault="00CE5A20"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Projekte nenumatoma remti veiklų, susijusių su alkoholio ir tabako gaminių gamyba, perdirbimu ar prekyba, atsižvelgiant į Europos Parlamento ir Tarybos reglamento (ES) 2021/1058 7 straipsnio 1 dalies a punktą bei Reikšmingos žalos nedarymo principą, kaip jis suprantamas pagal Reglamentą (ES) 2020/852.</w:t>
                  </w:r>
                </w:p>
              </w:tc>
              <w:tc>
                <w:tcPr>
                  <w:tcW w:w="995" w:type="pct"/>
                </w:tcPr>
                <w:p w14:paraId="03200C56" w14:textId="77777777" w:rsidR="00575153" w:rsidRPr="005B6191" w:rsidRDefault="00575153" w:rsidP="00851FF3">
                  <w:pPr>
                    <w:jc w:val="both"/>
                    <w:rPr>
                      <w:rFonts w:ascii="Times New Roman" w:hAnsi="Times New Roman" w:cs="Times New Roman"/>
                      <w:iCs/>
                      <w:sz w:val="24"/>
                      <w:szCs w:val="24"/>
                    </w:rPr>
                  </w:pPr>
                </w:p>
              </w:tc>
              <w:tc>
                <w:tcPr>
                  <w:tcW w:w="687" w:type="pct"/>
                </w:tcPr>
                <w:p w14:paraId="7F85F2B7" w14:textId="77777777" w:rsidR="00575153" w:rsidRPr="005B6191" w:rsidRDefault="00575153" w:rsidP="00851FF3">
                  <w:pPr>
                    <w:jc w:val="both"/>
                    <w:rPr>
                      <w:rFonts w:ascii="Times New Roman" w:hAnsi="Times New Roman" w:cs="Times New Roman"/>
                      <w:iCs/>
                      <w:sz w:val="24"/>
                      <w:szCs w:val="24"/>
                    </w:rPr>
                  </w:pPr>
                </w:p>
              </w:tc>
            </w:tr>
            <w:tr w:rsidR="00DF0203" w:rsidRPr="005B6191" w14:paraId="6DC18E91" w14:textId="77777777" w:rsidTr="00B975DD">
              <w:tc>
                <w:tcPr>
                  <w:tcW w:w="313" w:type="pct"/>
                </w:tcPr>
                <w:p w14:paraId="3D567CF8" w14:textId="748F6284"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6.2.</w:t>
                  </w:r>
                </w:p>
              </w:tc>
              <w:tc>
                <w:tcPr>
                  <w:tcW w:w="3005" w:type="pct"/>
                </w:tcPr>
                <w:p w14:paraId="3A05025F" w14:textId="768C58E0"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Projektu tiesiogiai (projekto tikslas, tikslinė grupė, projekto veiklos, projekto vykdytojai, rodikliai, siekiami rezultatai ir pan.) prisidedama prie HP įgyvendinimo:</w:t>
                  </w:r>
                </w:p>
              </w:tc>
              <w:tc>
                <w:tcPr>
                  <w:tcW w:w="995" w:type="pct"/>
                </w:tcPr>
                <w:p w14:paraId="6D38CCE7" w14:textId="77777777" w:rsidR="00DF0203" w:rsidRPr="005B6191" w:rsidRDefault="00DF0203" w:rsidP="00851FF3">
                  <w:pPr>
                    <w:jc w:val="both"/>
                    <w:rPr>
                      <w:rFonts w:ascii="Times New Roman" w:hAnsi="Times New Roman" w:cs="Times New Roman"/>
                      <w:iCs/>
                      <w:sz w:val="24"/>
                      <w:szCs w:val="24"/>
                    </w:rPr>
                  </w:pPr>
                </w:p>
              </w:tc>
              <w:tc>
                <w:tcPr>
                  <w:tcW w:w="687" w:type="pct"/>
                </w:tcPr>
                <w:p w14:paraId="3719A451" w14:textId="77777777" w:rsidR="00DF0203" w:rsidRPr="005B6191" w:rsidRDefault="00DF0203" w:rsidP="00851FF3">
                  <w:pPr>
                    <w:jc w:val="both"/>
                    <w:rPr>
                      <w:rFonts w:ascii="Times New Roman" w:hAnsi="Times New Roman" w:cs="Times New Roman"/>
                      <w:iCs/>
                      <w:sz w:val="24"/>
                      <w:szCs w:val="24"/>
                    </w:rPr>
                  </w:pPr>
                </w:p>
              </w:tc>
            </w:tr>
            <w:tr w:rsidR="00DF0203" w:rsidRPr="005B6191" w14:paraId="78AC98BA" w14:textId="77777777" w:rsidTr="00B975DD">
              <w:tc>
                <w:tcPr>
                  <w:tcW w:w="313" w:type="pct"/>
                </w:tcPr>
                <w:p w14:paraId="35873408" w14:textId="500FE369" w:rsidR="00DF0203" w:rsidRPr="005B6191" w:rsidRDefault="00562159"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6.2.1.</w:t>
                  </w:r>
                </w:p>
              </w:tc>
              <w:tc>
                <w:tcPr>
                  <w:tcW w:w="3005" w:type="pct"/>
                </w:tcPr>
                <w:p w14:paraId="1EE3EB5A" w14:textId="2A7F8B50" w:rsidR="00DF0203" w:rsidRPr="005B6191" w:rsidRDefault="00DF0203" w:rsidP="00DF0203">
                  <w:pPr>
                    <w:jc w:val="both"/>
                    <w:rPr>
                      <w:rFonts w:ascii="Times New Roman" w:hAnsi="Times New Roman" w:cs="Times New Roman"/>
                      <w:iCs/>
                      <w:sz w:val="24"/>
                      <w:szCs w:val="24"/>
                    </w:rPr>
                  </w:pPr>
                  <w:r w:rsidRPr="005B6191">
                    <w:rPr>
                      <w:rFonts w:ascii="Times New Roman" w:hAnsi="Times New Roman" w:cs="Times New Roman"/>
                      <w:iCs/>
                      <w:sz w:val="24"/>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w:t>
                  </w:r>
                </w:p>
              </w:tc>
              <w:tc>
                <w:tcPr>
                  <w:tcW w:w="995" w:type="pct"/>
                </w:tcPr>
                <w:p w14:paraId="28C8AA5F" w14:textId="77777777" w:rsidR="00DF0203" w:rsidRPr="005B6191" w:rsidRDefault="00DF0203" w:rsidP="00851FF3">
                  <w:pPr>
                    <w:jc w:val="both"/>
                    <w:rPr>
                      <w:rFonts w:ascii="Times New Roman" w:hAnsi="Times New Roman" w:cs="Times New Roman"/>
                      <w:iCs/>
                      <w:sz w:val="24"/>
                      <w:szCs w:val="24"/>
                    </w:rPr>
                  </w:pPr>
                </w:p>
              </w:tc>
              <w:tc>
                <w:tcPr>
                  <w:tcW w:w="687" w:type="pct"/>
                </w:tcPr>
                <w:p w14:paraId="353CCDB6" w14:textId="77777777" w:rsidR="00DF0203" w:rsidRPr="005B6191" w:rsidRDefault="00DF0203" w:rsidP="00851FF3">
                  <w:pPr>
                    <w:jc w:val="both"/>
                    <w:rPr>
                      <w:rFonts w:ascii="Times New Roman" w:hAnsi="Times New Roman" w:cs="Times New Roman"/>
                      <w:iCs/>
                      <w:sz w:val="24"/>
                      <w:szCs w:val="24"/>
                    </w:rPr>
                  </w:pPr>
                </w:p>
              </w:tc>
            </w:tr>
            <w:tr w:rsidR="00DF0203" w:rsidRPr="005B6191" w14:paraId="706E0B26" w14:textId="77777777" w:rsidTr="00B975DD">
              <w:tc>
                <w:tcPr>
                  <w:tcW w:w="313" w:type="pct"/>
                </w:tcPr>
                <w:p w14:paraId="5F39A8A3" w14:textId="1AA00AA7"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6.2.2.</w:t>
                  </w:r>
                </w:p>
              </w:tc>
              <w:tc>
                <w:tcPr>
                  <w:tcW w:w="3005" w:type="pct"/>
                </w:tcPr>
                <w:p w14:paraId="4207568C" w14:textId="00239184" w:rsidR="00DF0203" w:rsidRPr="005B6191" w:rsidRDefault="00DF0203"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Projektu tiesiogiai prisidedama prie lygių galimybių ir nediskriminavimo HP įgyvendinimo bent vienu iš šių aspektų: dėl lyties, rasės, tautybės, pilietybės, kalbos, kilmės, socialinės padėties, tikėjimo, religijos ar įsitikinimų, pažiūrų, amžiaus, negalios, lytinės orientacijos, etninės priklausomybės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995" w:type="pct"/>
                </w:tcPr>
                <w:p w14:paraId="2E9010D4" w14:textId="587F25E6" w:rsidR="00DF0203" w:rsidRPr="005B6191" w:rsidRDefault="00DF0203" w:rsidP="00851FF3">
                  <w:pPr>
                    <w:jc w:val="both"/>
                    <w:rPr>
                      <w:rFonts w:ascii="Times New Roman" w:hAnsi="Times New Roman" w:cs="Times New Roman"/>
                      <w:iCs/>
                      <w:sz w:val="24"/>
                      <w:szCs w:val="24"/>
                    </w:rPr>
                  </w:pPr>
                </w:p>
              </w:tc>
              <w:tc>
                <w:tcPr>
                  <w:tcW w:w="687" w:type="pct"/>
                </w:tcPr>
                <w:p w14:paraId="67E251EE" w14:textId="77777777" w:rsidR="00DF0203" w:rsidRPr="005B6191" w:rsidRDefault="00DF0203" w:rsidP="00851FF3">
                  <w:pPr>
                    <w:jc w:val="both"/>
                    <w:rPr>
                      <w:rFonts w:ascii="Times New Roman" w:hAnsi="Times New Roman" w:cs="Times New Roman"/>
                      <w:iCs/>
                      <w:sz w:val="24"/>
                      <w:szCs w:val="24"/>
                    </w:rPr>
                  </w:pPr>
                </w:p>
              </w:tc>
            </w:tr>
            <w:tr w:rsidR="00DF0203" w:rsidRPr="005B6191" w14:paraId="54D11FF4" w14:textId="77777777" w:rsidTr="00B975DD">
              <w:tc>
                <w:tcPr>
                  <w:tcW w:w="313" w:type="pct"/>
                </w:tcPr>
                <w:p w14:paraId="48AE9C07" w14:textId="0F4F4218" w:rsidR="00DF0203" w:rsidRPr="005B6191" w:rsidRDefault="00562159"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6.2.3.</w:t>
                  </w:r>
                </w:p>
              </w:tc>
              <w:tc>
                <w:tcPr>
                  <w:tcW w:w="3005" w:type="pct"/>
                </w:tcPr>
                <w:p w14:paraId="6DA48FAF" w14:textId="3533A6B3" w:rsidR="00DF0203" w:rsidRPr="005B6191" w:rsidRDefault="00DF0203"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Projektu tiesiogiai prisidedama prie inovatyvumo (kūrybingumo) HP įgyvendinimo (įgyvendinant projekto veiklas vykdomi inovatyvūs viešieji pirkimai, taikomos naujos technologijos, kuriami ar diegiami inovatyvūs sprendimai ir pan.).</w:t>
                  </w:r>
                </w:p>
              </w:tc>
              <w:tc>
                <w:tcPr>
                  <w:tcW w:w="995" w:type="pct"/>
                </w:tcPr>
                <w:p w14:paraId="5D290FED" w14:textId="77777777" w:rsidR="00DF0203" w:rsidRPr="005B6191" w:rsidRDefault="00DF0203" w:rsidP="00851FF3">
                  <w:pPr>
                    <w:jc w:val="both"/>
                    <w:rPr>
                      <w:rFonts w:ascii="Times New Roman" w:hAnsi="Times New Roman" w:cs="Times New Roman"/>
                      <w:iCs/>
                      <w:sz w:val="24"/>
                      <w:szCs w:val="24"/>
                    </w:rPr>
                  </w:pPr>
                </w:p>
              </w:tc>
              <w:tc>
                <w:tcPr>
                  <w:tcW w:w="687" w:type="pct"/>
                </w:tcPr>
                <w:p w14:paraId="0B54F1E9" w14:textId="77777777" w:rsidR="00DF0203" w:rsidRPr="005B6191" w:rsidRDefault="00DF0203" w:rsidP="00851FF3">
                  <w:pPr>
                    <w:jc w:val="both"/>
                    <w:rPr>
                      <w:rFonts w:ascii="Times New Roman" w:hAnsi="Times New Roman" w:cs="Times New Roman"/>
                      <w:iCs/>
                      <w:sz w:val="24"/>
                      <w:szCs w:val="24"/>
                    </w:rPr>
                  </w:pPr>
                </w:p>
              </w:tc>
            </w:tr>
            <w:tr w:rsidR="00DF0203" w:rsidRPr="005B6191" w14:paraId="093B9398" w14:textId="77777777" w:rsidTr="00562159">
              <w:tc>
                <w:tcPr>
                  <w:tcW w:w="313" w:type="pct"/>
                  <w:shd w:val="clear" w:color="auto" w:fill="F2F2F2" w:themeFill="background1" w:themeFillShade="F2"/>
                </w:tcPr>
                <w:p w14:paraId="75C3C933" w14:textId="7173F4DA" w:rsidR="00DF0203" w:rsidRPr="005B6191" w:rsidRDefault="00562159" w:rsidP="00851FF3">
                  <w:pPr>
                    <w:jc w:val="both"/>
                    <w:rPr>
                      <w:rFonts w:ascii="Times New Roman" w:hAnsi="Times New Roman" w:cs="Times New Roman"/>
                      <w:b/>
                      <w:bCs/>
                      <w:iCs/>
                      <w:color w:val="000000" w:themeColor="text1"/>
                      <w:sz w:val="24"/>
                      <w:szCs w:val="24"/>
                    </w:rPr>
                  </w:pPr>
                  <w:r w:rsidRPr="005B6191">
                    <w:rPr>
                      <w:rFonts w:ascii="Times New Roman" w:hAnsi="Times New Roman" w:cs="Times New Roman"/>
                      <w:b/>
                      <w:bCs/>
                      <w:iCs/>
                      <w:color w:val="000000" w:themeColor="text1"/>
                      <w:sz w:val="24"/>
                      <w:szCs w:val="24"/>
                    </w:rPr>
                    <w:t>7.</w:t>
                  </w:r>
                </w:p>
              </w:tc>
              <w:tc>
                <w:tcPr>
                  <w:tcW w:w="3005" w:type="pct"/>
                  <w:shd w:val="clear" w:color="auto" w:fill="F2F2F2" w:themeFill="background1" w:themeFillShade="F2"/>
                </w:tcPr>
                <w:p w14:paraId="730AA981" w14:textId="3F7FEB39" w:rsidR="00DF0203" w:rsidRPr="005B6191" w:rsidRDefault="00562159" w:rsidP="00562159">
                  <w:pPr>
                    <w:jc w:val="both"/>
                    <w:rPr>
                      <w:rFonts w:ascii="Times New Roman" w:hAnsi="Times New Roman" w:cs="Times New Roman"/>
                      <w:b/>
                      <w:bCs/>
                      <w:iCs/>
                      <w:color w:val="000000" w:themeColor="text1"/>
                      <w:sz w:val="24"/>
                      <w:szCs w:val="24"/>
                    </w:rPr>
                  </w:pPr>
                  <w:r w:rsidRPr="005B6191">
                    <w:rPr>
                      <w:rFonts w:ascii="Times New Roman" w:hAnsi="Times New Roman" w:cs="Times New Roman"/>
                      <w:b/>
                      <w:bCs/>
                      <w:iCs/>
                      <w:color w:val="000000" w:themeColor="text1"/>
                      <w:sz w:val="24"/>
                      <w:szCs w:val="24"/>
                    </w:rPr>
                    <w:t>Projektas atitinka kitus projektų atrankos kriterijus.</w:t>
                  </w:r>
                </w:p>
              </w:tc>
              <w:tc>
                <w:tcPr>
                  <w:tcW w:w="995" w:type="pct"/>
                  <w:shd w:val="clear" w:color="auto" w:fill="F2F2F2" w:themeFill="background1" w:themeFillShade="F2"/>
                </w:tcPr>
                <w:p w14:paraId="7B159CFD" w14:textId="77777777" w:rsidR="00DF0203" w:rsidRPr="005B6191" w:rsidRDefault="00DF0203" w:rsidP="00851FF3">
                  <w:pPr>
                    <w:jc w:val="both"/>
                    <w:rPr>
                      <w:rFonts w:ascii="Times New Roman" w:hAnsi="Times New Roman" w:cs="Times New Roman"/>
                      <w:b/>
                      <w:bCs/>
                      <w:iCs/>
                      <w:sz w:val="24"/>
                      <w:szCs w:val="24"/>
                    </w:rPr>
                  </w:pPr>
                </w:p>
              </w:tc>
              <w:tc>
                <w:tcPr>
                  <w:tcW w:w="687" w:type="pct"/>
                  <w:shd w:val="clear" w:color="auto" w:fill="F2F2F2" w:themeFill="background1" w:themeFillShade="F2"/>
                </w:tcPr>
                <w:p w14:paraId="0734A21B" w14:textId="77777777" w:rsidR="00DF0203" w:rsidRPr="005B6191" w:rsidRDefault="00DF0203" w:rsidP="00851FF3">
                  <w:pPr>
                    <w:jc w:val="both"/>
                    <w:rPr>
                      <w:rFonts w:ascii="Times New Roman" w:hAnsi="Times New Roman" w:cs="Times New Roman"/>
                      <w:b/>
                      <w:bCs/>
                      <w:iCs/>
                      <w:sz w:val="24"/>
                      <w:szCs w:val="24"/>
                    </w:rPr>
                  </w:pPr>
                </w:p>
              </w:tc>
            </w:tr>
            <w:tr w:rsidR="00DF0203" w:rsidRPr="005B6191" w14:paraId="49D56443" w14:textId="77777777" w:rsidTr="00B975DD">
              <w:tc>
                <w:tcPr>
                  <w:tcW w:w="313" w:type="pct"/>
                </w:tcPr>
                <w:p w14:paraId="6C902F7F" w14:textId="688AE064" w:rsidR="00DF0203" w:rsidRPr="005B6191" w:rsidRDefault="00562159"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7.1.</w:t>
                  </w:r>
                </w:p>
              </w:tc>
              <w:tc>
                <w:tcPr>
                  <w:tcW w:w="3005" w:type="pct"/>
                </w:tcPr>
                <w:p w14:paraId="727B00BD" w14:textId="094D7EF5" w:rsidR="00DF0203" w:rsidRPr="005B6191" w:rsidRDefault="00562159"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Projektas atitinka specialiuosius atrankos kriterijus</w:t>
                  </w:r>
                  <w:r w:rsidR="00511FEA" w:rsidRPr="005B6191">
                    <w:rPr>
                      <w:rFonts w:ascii="Times New Roman" w:hAnsi="Times New Roman" w:cs="Times New Roman"/>
                      <w:iCs/>
                      <w:color w:val="000000" w:themeColor="text1"/>
                      <w:sz w:val="24"/>
                      <w:szCs w:val="24"/>
                    </w:rPr>
                    <w:t>:</w:t>
                  </w:r>
                  <w:r w:rsidR="00ED1731" w:rsidRPr="005B6191">
                    <w:rPr>
                      <w:rFonts w:ascii="Times New Roman" w:hAnsi="Times New Roman" w:cs="Times New Roman"/>
                      <w:iCs/>
                      <w:color w:val="000000" w:themeColor="text1"/>
                      <w:sz w:val="24"/>
                      <w:szCs w:val="24"/>
                    </w:rPr>
                    <w:t xml:space="preserve"> </w:t>
                  </w:r>
                </w:p>
              </w:tc>
              <w:tc>
                <w:tcPr>
                  <w:tcW w:w="995" w:type="pct"/>
                </w:tcPr>
                <w:p w14:paraId="73D8382F" w14:textId="77777777" w:rsidR="00DF0203" w:rsidRPr="005B6191" w:rsidRDefault="00DF0203" w:rsidP="00851FF3">
                  <w:pPr>
                    <w:jc w:val="both"/>
                    <w:rPr>
                      <w:rFonts w:ascii="Times New Roman" w:hAnsi="Times New Roman" w:cs="Times New Roman"/>
                      <w:iCs/>
                      <w:sz w:val="24"/>
                      <w:szCs w:val="24"/>
                    </w:rPr>
                  </w:pPr>
                </w:p>
              </w:tc>
              <w:tc>
                <w:tcPr>
                  <w:tcW w:w="687" w:type="pct"/>
                </w:tcPr>
                <w:p w14:paraId="48F06812" w14:textId="77777777" w:rsidR="00DF0203" w:rsidRPr="005B6191" w:rsidRDefault="00DF0203" w:rsidP="00851FF3">
                  <w:pPr>
                    <w:jc w:val="both"/>
                    <w:rPr>
                      <w:rFonts w:ascii="Times New Roman" w:hAnsi="Times New Roman" w:cs="Times New Roman"/>
                      <w:iCs/>
                      <w:sz w:val="24"/>
                      <w:szCs w:val="24"/>
                    </w:rPr>
                  </w:pPr>
                </w:p>
              </w:tc>
            </w:tr>
            <w:tr w:rsidR="00D142AD" w:rsidRPr="005B6191" w14:paraId="3B4159F5" w14:textId="77777777" w:rsidTr="00B975DD">
              <w:tc>
                <w:tcPr>
                  <w:tcW w:w="313" w:type="pct"/>
                </w:tcPr>
                <w:p w14:paraId="7697A96E" w14:textId="73B017FC" w:rsidR="00D142AD" w:rsidRPr="005B6191" w:rsidRDefault="00D142AD" w:rsidP="00851FF3">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7.1.1.</w:t>
                  </w:r>
                </w:p>
              </w:tc>
              <w:tc>
                <w:tcPr>
                  <w:tcW w:w="3005" w:type="pct"/>
                </w:tcPr>
                <w:p w14:paraId="334BEA3B" w14:textId="74C8A4C9" w:rsidR="00D142AD" w:rsidRPr="005B6191" w:rsidRDefault="00FA5ACD" w:rsidP="0060534D">
                  <w:pPr>
                    <w:ind w:hanging="129"/>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 xml:space="preserve">Projekto </w:t>
                  </w:r>
                  <w:r w:rsidR="00D142AD" w:rsidRPr="005B6191">
                    <w:rPr>
                      <w:rFonts w:ascii="Times New Roman" w:hAnsi="Times New Roman" w:cs="Times New Roman"/>
                      <w:iCs/>
                      <w:color w:val="000000" w:themeColor="text1"/>
                      <w:sz w:val="24"/>
                      <w:szCs w:val="24"/>
                    </w:rPr>
                    <w:t>veiklos</w:t>
                  </w:r>
                  <w:r w:rsidR="00C44451" w:rsidRPr="005B6191">
                    <w:rPr>
                      <w:rFonts w:ascii="Times New Roman" w:hAnsi="Times New Roman" w:cs="Times New Roman"/>
                      <w:iCs/>
                      <w:color w:val="000000" w:themeColor="text1"/>
                      <w:sz w:val="24"/>
                      <w:szCs w:val="24"/>
                    </w:rPr>
                    <w:t xml:space="preserve"> </w:t>
                  </w:r>
                  <w:r w:rsidR="00D142AD" w:rsidRPr="005B6191">
                    <w:rPr>
                      <w:rFonts w:ascii="Times New Roman" w:hAnsi="Times New Roman" w:cs="Times New Roman"/>
                      <w:iCs/>
                      <w:color w:val="000000" w:themeColor="text1"/>
                      <w:sz w:val="24"/>
                      <w:szCs w:val="24"/>
                    </w:rPr>
                    <w:t>vykdomos prioritetinėse</w:t>
                  </w:r>
                  <w:r w:rsidR="00DF75F0" w:rsidRPr="005B6191">
                    <w:rPr>
                      <w:rFonts w:ascii="Times New Roman" w:hAnsi="Times New Roman" w:cs="Times New Roman"/>
                      <w:iCs/>
                      <w:color w:val="000000" w:themeColor="text1"/>
                      <w:sz w:val="24"/>
                      <w:szCs w:val="24"/>
                    </w:rPr>
                    <w:t xml:space="preserve"> inovacijų ir</w:t>
                  </w:r>
                  <w:r w:rsidR="00D142AD" w:rsidRPr="005B6191">
                    <w:rPr>
                      <w:rFonts w:ascii="Times New Roman" w:hAnsi="Times New Roman" w:cs="Times New Roman"/>
                      <w:iCs/>
                      <w:color w:val="000000" w:themeColor="text1"/>
                      <w:sz w:val="24"/>
                      <w:szCs w:val="24"/>
                    </w:rPr>
                    <w:t xml:space="preserve"> eksporto rinkose, patvirtintose Lietuvos Respublikos ekonomikos ir inovacijų ministro </w:t>
                  </w:r>
                  <w:r w:rsidR="002D15D2" w:rsidRPr="005B6191">
                    <w:rPr>
                      <w:rFonts w:ascii="Times New Roman" w:hAnsi="Times New Roman" w:cs="Times New Roman"/>
                      <w:iCs/>
                      <w:color w:val="000000" w:themeColor="text1"/>
                      <w:sz w:val="24"/>
                      <w:szCs w:val="24"/>
                    </w:rPr>
                    <w:t>2026 m. gegužės 5 d. Nr. 4-181</w:t>
                  </w:r>
                  <w:r w:rsidR="00CD481F" w:rsidRPr="005B6191">
                    <w:rPr>
                      <w:rFonts w:ascii="Times New Roman" w:hAnsi="Times New Roman" w:cs="Times New Roman"/>
                      <w:iCs/>
                      <w:color w:val="000000" w:themeColor="text1"/>
                      <w:sz w:val="24"/>
                      <w:szCs w:val="24"/>
                    </w:rPr>
                    <w:t xml:space="preserve"> </w:t>
                  </w:r>
                  <w:r w:rsidR="00D142AD" w:rsidRPr="005B6191">
                    <w:rPr>
                      <w:rFonts w:ascii="Times New Roman" w:hAnsi="Times New Roman" w:cs="Times New Roman"/>
                      <w:iCs/>
                      <w:color w:val="000000" w:themeColor="text1"/>
                      <w:sz w:val="24"/>
                      <w:szCs w:val="24"/>
                    </w:rPr>
                    <w:t>„</w:t>
                  </w:r>
                  <w:r w:rsidR="00E0250D" w:rsidRPr="005B6191">
                    <w:rPr>
                      <w:rFonts w:ascii="Times New Roman" w:hAnsi="Times New Roman" w:cs="Times New Roman"/>
                      <w:iCs/>
                      <w:color w:val="000000" w:themeColor="text1"/>
                      <w:sz w:val="24"/>
                      <w:szCs w:val="24"/>
                    </w:rPr>
                    <w:t>Dėl ekonomikos ir inovacijų ministro 2022 m. lapkričio 17 d. įsakymo Nr. 4-1119 „Dėl Lietuvos Respublikos prioritetinių eksporto ir bendradarbiavimo inovacijų srityje rinkų sąrašo patvirtinimo“ pakeitimo</w:t>
                  </w:r>
                  <w:r w:rsidR="00D142AD" w:rsidRPr="005B6191">
                    <w:rPr>
                      <w:rFonts w:ascii="Times New Roman" w:hAnsi="Times New Roman" w:cs="Times New Roman"/>
                      <w:iCs/>
                      <w:color w:val="000000" w:themeColor="text1"/>
                      <w:sz w:val="24"/>
                      <w:szCs w:val="24"/>
                    </w:rPr>
                    <w:t>“</w:t>
                  </w:r>
                  <w:r w:rsidR="00DA214F" w:rsidRPr="005B6191">
                    <w:rPr>
                      <w:rFonts w:ascii="Times New Roman" w:hAnsi="Times New Roman" w:cs="Times New Roman"/>
                      <w:iCs/>
                      <w:color w:val="000000" w:themeColor="text1"/>
                      <w:sz w:val="24"/>
                      <w:szCs w:val="24"/>
                    </w:rPr>
                    <w:t xml:space="preserve">, išskyrus atvykstamąsias ir išvykstamąsias verslo misijas, kurios gali būti vykdomos </w:t>
                  </w:r>
                  <w:r w:rsidR="001E11CD" w:rsidRPr="005B6191">
                    <w:rPr>
                      <w:rFonts w:ascii="Times New Roman" w:hAnsi="Times New Roman" w:cs="Times New Roman"/>
                      <w:iCs/>
                      <w:color w:val="000000" w:themeColor="text1"/>
                      <w:sz w:val="24"/>
                      <w:szCs w:val="24"/>
                    </w:rPr>
                    <w:t>tiek prioritetinėse, tiek kitose</w:t>
                  </w:r>
                  <w:r w:rsidR="00DA214F" w:rsidRPr="005B6191">
                    <w:rPr>
                      <w:rFonts w:ascii="Times New Roman" w:hAnsi="Times New Roman" w:cs="Times New Roman"/>
                      <w:iCs/>
                      <w:color w:val="000000" w:themeColor="text1"/>
                      <w:sz w:val="24"/>
                      <w:szCs w:val="24"/>
                    </w:rPr>
                    <w:t xml:space="preserve"> rinkose.</w:t>
                  </w:r>
                </w:p>
              </w:tc>
              <w:tc>
                <w:tcPr>
                  <w:tcW w:w="995" w:type="pct"/>
                </w:tcPr>
                <w:p w14:paraId="0265AA49" w14:textId="70BF0D1F" w:rsidR="00D142AD" w:rsidRPr="005B6191" w:rsidRDefault="00D142AD" w:rsidP="00851FF3">
                  <w:pPr>
                    <w:jc w:val="both"/>
                    <w:rPr>
                      <w:rFonts w:ascii="Times New Roman" w:hAnsi="Times New Roman" w:cs="Times New Roman"/>
                      <w:iCs/>
                      <w:sz w:val="24"/>
                      <w:szCs w:val="24"/>
                    </w:rPr>
                  </w:pPr>
                </w:p>
              </w:tc>
              <w:tc>
                <w:tcPr>
                  <w:tcW w:w="687" w:type="pct"/>
                </w:tcPr>
                <w:p w14:paraId="114265A0" w14:textId="77777777" w:rsidR="00D142AD" w:rsidRPr="005B6191" w:rsidRDefault="00D142AD" w:rsidP="00851FF3">
                  <w:pPr>
                    <w:jc w:val="both"/>
                    <w:rPr>
                      <w:rFonts w:ascii="Times New Roman" w:hAnsi="Times New Roman" w:cs="Times New Roman"/>
                      <w:iCs/>
                      <w:sz w:val="24"/>
                      <w:szCs w:val="24"/>
                    </w:rPr>
                  </w:pPr>
                </w:p>
              </w:tc>
            </w:tr>
            <w:tr w:rsidR="00D142AD" w:rsidRPr="005B6191" w14:paraId="2980E1F2" w14:textId="77777777" w:rsidTr="00B975DD">
              <w:tc>
                <w:tcPr>
                  <w:tcW w:w="313" w:type="pct"/>
                </w:tcPr>
                <w:p w14:paraId="12965CCC" w14:textId="0B03993D" w:rsidR="00D142AD" w:rsidRPr="005B6191" w:rsidRDefault="00D142A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7.1.2.</w:t>
                  </w:r>
                </w:p>
              </w:tc>
              <w:tc>
                <w:tcPr>
                  <w:tcW w:w="3005" w:type="pct"/>
                </w:tcPr>
                <w:p w14:paraId="2D72BCD3" w14:textId="78013209" w:rsidR="00D142AD" w:rsidRPr="005B6191" w:rsidRDefault="00FA5AC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Projekto </w:t>
                  </w:r>
                  <w:r w:rsidR="00D307D1" w:rsidRPr="005B6191">
                    <w:rPr>
                      <w:rFonts w:ascii="Times New Roman" w:hAnsi="Times New Roman" w:cs="Times New Roman"/>
                      <w:iCs/>
                      <w:sz w:val="24"/>
                      <w:szCs w:val="24"/>
                    </w:rPr>
                    <w:t>veiklos įgyvendinamos tik sumaniosios specializacijos srityse, patvirtintose Lietuvos Respublikos Vyriausybės 2022 m. rugpjūčio 17 d. nutarimu Nr. 835 „Dėl mokslinių tyrimų ir eksperimentinės plėtros ir inovacijų (sumanios specializacijos) koncepcijos patvirtinimo“: sveikatos technologijos ir biotechnologijos; nauji gamybos procesai, medžiagos ir technologijos; informacinės ir ryšių technologijos.</w:t>
                  </w:r>
                </w:p>
              </w:tc>
              <w:tc>
                <w:tcPr>
                  <w:tcW w:w="995" w:type="pct"/>
                </w:tcPr>
                <w:p w14:paraId="25C2C5C4" w14:textId="77777777" w:rsidR="00D142AD" w:rsidRPr="005B6191" w:rsidRDefault="00D142AD" w:rsidP="00851FF3">
                  <w:pPr>
                    <w:jc w:val="both"/>
                    <w:rPr>
                      <w:rFonts w:ascii="Times New Roman" w:hAnsi="Times New Roman" w:cs="Times New Roman"/>
                      <w:iCs/>
                      <w:sz w:val="24"/>
                      <w:szCs w:val="24"/>
                    </w:rPr>
                  </w:pPr>
                </w:p>
              </w:tc>
              <w:tc>
                <w:tcPr>
                  <w:tcW w:w="687" w:type="pct"/>
                </w:tcPr>
                <w:p w14:paraId="3C29C53F" w14:textId="77777777" w:rsidR="00D142AD" w:rsidRPr="005B6191" w:rsidRDefault="00D142AD" w:rsidP="00851FF3">
                  <w:pPr>
                    <w:jc w:val="both"/>
                    <w:rPr>
                      <w:rFonts w:ascii="Times New Roman" w:hAnsi="Times New Roman" w:cs="Times New Roman"/>
                      <w:iCs/>
                      <w:sz w:val="24"/>
                      <w:szCs w:val="24"/>
                    </w:rPr>
                  </w:pPr>
                </w:p>
              </w:tc>
            </w:tr>
            <w:tr w:rsidR="00DF0203" w:rsidRPr="005B6191" w14:paraId="516FB6F8" w14:textId="77777777" w:rsidTr="00B975DD">
              <w:tc>
                <w:tcPr>
                  <w:tcW w:w="313" w:type="pct"/>
                </w:tcPr>
                <w:p w14:paraId="1A74437F" w14:textId="674A33EE" w:rsidR="00DF0203" w:rsidRPr="005B6191" w:rsidRDefault="00562159"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7.2.</w:t>
                  </w:r>
                </w:p>
              </w:tc>
              <w:tc>
                <w:tcPr>
                  <w:tcW w:w="3005" w:type="pct"/>
                </w:tcPr>
                <w:p w14:paraId="794E1ADA" w14:textId="60F25178" w:rsidR="00DF0203" w:rsidRPr="005B6191" w:rsidRDefault="00FA5ACD" w:rsidP="00851FF3">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Projektas </w:t>
                  </w:r>
                  <w:r w:rsidR="00562159" w:rsidRPr="005B6191">
                    <w:rPr>
                      <w:rFonts w:ascii="Times New Roman" w:hAnsi="Times New Roman" w:cs="Times New Roman"/>
                      <w:iCs/>
                      <w:sz w:val="24"/>
                      <w:szCs w:val="24"/>
                    </w:rPr>
                    <w:t>naudos ir kokybės vertinimo metu surenka nustatytą minimalią balų sumą</w:t>
                  </w:r>
                  <w:r w:rsidR="004827A2" w:rsidRPr="005B6191">
                    <w:rPr>
                      <w:rFonts w:ascii="Times New Roman" w:hAnsi="Times New Roman" w:cs="Times New Roman"/>
                      <w:iCs/>
                      <w:sz w:val="24"/>
                      <w:szCs w:val="24"/>
                    </w:rPr>
                    <w:t xml:space="preserve">: </w:t>
                  </w:r>
                  <w:r w:rsidR="00305B4A" w:rsidRPr="005B6191">
                    <w:rPr>
                      <w:rFonts w:ascii="Times New Roman" w:hAnsi="Times New Roman" w:cs="Times New Roman"/>
                      <w:iCs/>
                      <w:sz w:val="24"/>
                      <w:szCs w:val="24"/>
                    </w:rPr>
                    <w:t>2</w:t>
                  </w:r>
                  <w:r w:rsidR="00B62DA2" w:rsidRPr="005B6191">
                    <w:rPr>
                      <w:rFonts w:ascii="Times New Roman" w:hAnsi="Times New Roman" w:cs="Times New Roman"/>
                      <w:iCs/>
                      <w:sz w:val="24"/>
                      <w:szCs w:val="24"/>
                    </w:rPr>
                    <w:t xml:space="preserve">0 </w:t>
                  </w:r>
                  <w:r w:rsidR="004827A2" w:rsidRPr="005B6191">
                    <w:rPr>
                      <w:rFonts w:ascii="Times New Roman" w:hAnsi="Times New Roman" w:cs="Times New Roman"/>
                      <w:iCs/>
                      <w:sz w:val="24"/>
                      <w:szCs w:val="24"/>
                    </w:rPr>
                    <w:t>bal</w:t>
                  </w:r>
                  <w:r w:rsidR="00B62DA2" w:rsidRPr="005B6191">
                    <w:rPr>
                      <w:rFonts w:ascii="Times New Roman" w:hAnsi="Times New Roman" w:cs="Times New Roman"/>
                      <w:iCs/>
                      <w:sz w:val="24"/>
                      <w:szCs w:val="24"/>
                    </w:rPr>
                    <w:t>ų</w:t>
                  </w:r>
                  <w:r w:rsidR="00483A8C" w:rsidRPr="005B6191">
                    <w:rPr>
                      <w:rFonts w:ascii="Times New Roman" w:hAnsi="Times New Roman" w:cs="Times New Roman"/>
                      <w:iCs/>
                      <w:sz w:val="24"/>
                      <w:szCs w:val="24"/>
                    </w:rPr>
                    <w:t>.</w:t>
                  </w:r>
                </w:p>
              </w:tc>
              <w:tc>
                <w:tcPr>
                  <w:tcW w:w="995" w:type="pct"/>
                </w:tcPr>
                <w:p w14:paraId="4469147B" w14:textId="77777777" w:rsidR="00DF0203" w:rsidRPr="005B6191" w:rsidRDefault="00DF0203" w:rsidP="00851FF3">
                  <w:pPr>
                    <w:jc w:val="both"/>
                    <w:rPr>
                      <w:rFonts w:ascii="Times New Roman" w:hAnsi="Times New Roman" w:cs="Times New Roman"/>
                      <w:iCs/>
                      <w:sz w:val="24"/>
                      <w:szCs w:val="24"/>
                    </w:rPr>
                  </w:pPr>
                </w:p>
              </w:tc>
              <w:tc>
                <w:tcPr>
                  <w:tcW w:w="687" w:type="pct"/>
                </w:tcPr>
                <w:p w14:paraId="0E43931F" w14:textId="77777777" w:rsidR="00DF0203" w:rsidRPr="005B6191" w:rsidRDefault="00DF0203" w:rsidP="00851FF3">
                  <w:pPr>
                    <w:jc w:val="both"/>
                    <w:rPr>
                      <w:rFonts w:ascii="Times New Roman" w:hAnsi="Times New Roman" w:cs="Times New Roman"/>
                      <w:iCs/>
                      <w:sz w:val="24"/>
                      <w:szCs w:val="24"/>
                    </w:rPr>
                  </w:pPr>
                </w:p>
              </w:tc>
            </w:tr>
          </w:tbl>
          <w:p w14:paraId="3223A5FC" w14:textId="4F90B893" w:rsidR="00B975DD" w:rsidRPr="005B6191" w:rsidRDefault="00B975DD" w:rsidP="00851FF3">
            <w:pPr>
              <w:jc w:val="both"/>
              <w:rPr>
                <w:rFonts w:ascii="Times New Roman" w:hAnsi="Times New Roman" w:cs="Times New Roman"/>
                <w:iCs/>
                <w:sz w:val="24"/>
                <w:szCs w:val="24"/>
              </w:rPr>
            </w:pPr>
          </w:p>
        </w:tc>
      </w:tr>
      <w:tr w:rsidR="00FD6020" w:rsidRPr="005B6191" w14:paraId="284FA2E7" w14:textId="77777777" w:rsidTr="005708E7">
        <w:trPr>
          <w:trHeight w:val="983"/>
        </w:trPr>
        <w:tc>
          <w:tcPr>
            <w:tcW w:w="5000" w:type="pct"/>
          </w:tcPr>
          <w:p w14:paraId="71EAB5E0" w14:textId="44B464B9" w:rsidR="00B21C39" w:rsidRPr="005B6191" w:rsidRDefault="00B21C39" w:rsidP="00B21C39">
            <w:pPr>
              <w:jc w:val="both"/>
              <w:rPr>
                <w:rFonts w:ascii="Times New Roman" w:hAnsi="Times New Roman" w:cs="Times New Roman"/>
                <w:iCs/>
                <w:color w:val="808080" w:themeColor="background1" w:themeShade="80"/>
                <w:sz w:val="24"/>
                <w:szCs w:val="24"/>
              </w:rPr>
            </w:pPr>
          </w:p>
          <w:p w14:paraId="023F3EC6" w14:textId="209B6051" w:rsidR="00562159" w:rsidRPr="005B6191" w:rsidRDefault="00562159" w:rsidP="00562159">
            <w:pPr>
              <w:jc w:val="both"/>
              <w:rPr>
                <w:rFonts w:ascii="Times New Roman" w:hAnsi="Times New Roman" w:cs="Times New Roman"/>
                <w:iCs/>
                <w:sz w:val="24"/>
                <w:szCs w:val="24"/>
              </w:rPr>
            </w:pPr>
            <w:r w:rsidRPr="005B6191">
              <w:rPr>
                <w:rFonts w:ascii="Times New Roman" w:hAnsi="Times New Roman" w:cs="Times New Roman"/>
                <w:iCs/>
                <w:sz w:val="24"/>
                <w:szCs w:val="24"/>
              </w:rPr>
              <w:t>9.</w:t>
            </w:r>
            <w:r w:rsidR="00C25ABC" w:rsidRPr="005B6191">
              <w:rPr>
                <w:rFonts w:ascii="Times New Roman" w:hAnsi="Times New Roman" w:cs="Times New Roman"/>
                <w:iCs/>
                <w:sz w:val="24"/>
                <w:szCs w:val="24"/>
              </w:rPr>
              <w:t>2</w:t>
            </w:r>
            <w:r w:rsidRPr="005B6191">
              <w:rPr>
                <w:rFonts w:ascii="Times New Roman" w:hAnsi="Times New Roman" w:cs="Times New Roman"/>
                <w:iCs/>
                <w:sz w:val="24"/>
                <w:szCs w:val="24"/>
              </w:rPr>
              <w:t xml:space="preserve">. </w:t>
            </w:r>
            <w:r w:rsidR="00D142AD" w:rsidRPr="005B6191">
              <w:rPr>
                <w:rFonts w:ascii="Times New Roman" w:hAnsi="Times New Roman" w:cs="Times New Roman"/>
                <w:iCs/>
                <w:sz w:val="24"/>
                <w:szCs w:val="24"/>
              </w:rPr>
              <w:t>P</w:t>
            </w:r>
            <w:r w:rsidRPr="005B6191">
              <w:rPr>
                <w:rFonts w:ascii="Times New Roman" w:hAnsi="Times New Roman" w:cs="Times New Roman"/>
                <w:iCs/>
                <w:sz w:val="24"/>
                <w:szCs w:val="24"/>
              </w:rPr>
              <w:t>rioritetiniai atrankos kriterijai:</w:t>
            </w:r>
          </w:p>
          <w:p w14:paraId="32FF7991" w14:textId="101AC1D9" w:rsidR="003B1113" w:rsidRPr="005B6191" w:rsidRDefault="003B1113" w:rsidP="00B21C39">
            <w:pPr>
              <w:jc w:val="both"/>
              <w:rPr>
                <w:rFonts w:ascii="Times New Roman" w:hAnsi="Times New Roman" w:cs="Times New Roman"/>
                <w:iCs/>
                <w:color w:val="808080" w:themeColor="background1" w:themeShade="80"/>
                <w:sz w:val="24"/>
                <w:szCs w:val="24"/>
              </w:rPr>
            </w:pPr>
          </w:p>
          <w:tbl>
            <w:tblPr>
              <w:tblW w:w="14328" w:type="dxa"/>
              <w:tblLook w:val="00A0" w:firstRow="1" w:lastRow="0" w:firstColumn="1" w:lastColumn="0" w:noHBand="0" w:noVBand="0"/>
            </w:tblPr>
            <w:tblGrid>
              <w:gridCol w:w="570"/>
              <w:gridCol w:w="1351"/>
              <w:gridCol w:w="343"/>
              <w:gridCol w:w="1354"/>
              <w:gridCol w:w="7795"/>
              <w:gridCol w:w="1390"/>
              <w:gridCol w:w="1525"/>
            </w:tblGrid>
            <w:tr w:rsidR="00642559" w:rsidRPr="005B6191" w14:paraId="3D6357DA" w14:textId="0B317E7B" w:rsidTr="003644F4">
              <w:tc>
                <w:tcPr>
                  <w:tcW w:w="188" w:type="pct"/>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2E4C0565" w14:textId="77777777"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Eil.</w:t>
                  </w:r>
                </w:p>
                <w:p w14:paraId="3577BAE0" w14:textId="5DA51E27"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Nr.</w:t>
                  </w:r>
                </w:p>
              </w:tc>
              <w:tc>
                <w:tcPr>
                  <w:tcW w:w="591" w:type="pct"/>
                  <w:gridSpan w:val="2"/>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D48EC48" w14:textId="77777777"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Kriterijaus tipas</w:t>
                  </w:r>
                </w:p>
              </w:tc>
              <w:tc>
                <w:tcPr>
                  <w:tcW w:w="435" w:type="pct"/>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19D55E2" w14:textId="77777777"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Kriterijus</w:t>
                  </w:r>
                </w:p>
              </w:tc>
              <w:tc>
                <w:tcPr>
                  <w:tcW w:w="2666" w:type="pct"/>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BF47CC5" w14:textId="3EF6C36A"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Kriterijaus vertinimo metodas</w:t>
                  </w:r>
                </w:p>
              </w:tc>
              <w:tc>
                <w:tcPr>
                  <w:tcW w:w="536" w:type="pct"/>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706941C" w14:textId="739D1A7B" w:rsidR="00642559" w:rsidRPr="005B6191" w:rsidRDefault="00642559" w:rsidP="00AB4433">
                  <w:pPr>
                    <w:autoSpaceDE w:val="0"/>
                    <w:autoSpaceDN w:val="0"/>
                    <w:adjustRightInd w:val="0"/>
                    <w:spacing w:after="0" w:line="240" w:lineRule="auto"/>
                    <w:jc w:val="center"/>
                    <w:rPr>
                      <w:rFonts w:ascii="Times New Roman" w:hAnsi="Times New Roman" w:cs="Times New Roman"/>
                      <w:b/>
                      <w:bCs/>
                      <w:iCs/>
                      <w:sz w:val="24"/>
                      <w:szCs w:val="24"/>
                    </w:rPr>
                  </w:pPr>
                  <w:r w:rsidRPr="005B6191">
                    <w:rPr>
                      <w:rFonts w:ascii="Times New Roman" w:hAnsi="Times New Roman" w:cs="Times New Roman"/>
                      <w:b/>
                      <w:bCs/>
                      <w:iCs/>
                      <w:sz w:val="24"/>
                      <w:szCs w:val="24"/>
                    </w:rPr>
                    <w:t>Didžiausias galimas kriterijaus balas</w:t>
                  </w:r>
                </w:p>
              </w:tc>
              <w:tc>
                <w:tcPr>
                  <w:tcW w:w="584" w:type="pct"/>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4CDE803" w14:textId="10AE6F5E" w:rsidR="00642559" w:rsidRPr="005B6191" w:rsidRDefault="009D3F75" w:rsidP="003B1113">
                  <w:pPr>
                    <w:jc w:val="center"/>
                    <w:rPr>
                      <w:rFonts w:ascii="Times New Roman" w:eastAsia="Times New Roman" w:hAnsi="Times New Roman" w:cs="Times New Roman"/>
                      <w:b/>
                      <w:bCs/>
                      <w:iCs/>
                      <w:sz w:val="24"/>
                      <w:szCs w:val="24"/>
                    </w:rPr>
                  </w:pPr>
                  <w:r w:rsidRPr="005B6191">
                    <w:rPr>
                      <w:rFonts w:ascii="Times New Roman" w:eastAsia="Times New Roman" w:hAnsi="Times New Roman" w:cs="Times New Roman"/>
                      <w:b/>
                      <w:bCs/>
                      <w:iCs/>
                      <w:sz w:val="24"/>
                      <w:szCs w:val="24"/>
                    </w:rPr>
                    <w:t>Skiriamas balas (pildo vertintojas)</w:t>
                  </w:r>
                </w:p>
              </w:tc>
            </w:tr>
            <w:tr w:rsidR="009E4B10" w:rsidRPr="005B6191" w14:paraId="08CBD8F3" w14:textId="6A4A7ED3" w:rsidTr="00F14E92">
              <w:tc>
                <w:tcPr>
                  <w:tcW w:w="5000" w:type="pct"/>
                  <w:gridSpan w:val="7"/>
                  <w:tcBorders>
                    <w:top w:val="single" w:sz="6" w:space="0" w:color="000000"/>
                    <w:left w:val="single" w:sz="6" w:space="0" w:color="000000"/>
                    <w:bottom w:val="single" w:sz="6" w:space="0" w:color="000000"/>
                    <w:right w:val="single" w:sz="6" w:space="0" w:color="000000"/>
                  </w:tcBorders>
                </w:tcPr>
                <w:p w14:paraId="46F04649" w14:textId="20D469D5" w:rsidR="009E4B10" w:rsidRPr="005B6191" w:rsidRDefault="009E4B10" w:rsidP="009E4B10">
                  <w:pPr>
                    <w:pStyle w:val="ListParagraph"/>
                    <w:numPr>
                      <w:ilvl w:val="0"/>
                      <w:numId w:val="7"/>
                    </w:numPr>
                    <w:spacing w:after="0" w:line="240" w:lineRule="auto"/>
                    <w:rPr>
                      <w:rFonts w:ascii="Times New Roman" w:hAnsi="Times New Roman" w:cs="Times New Roman"/>
                      <w:b/>
                      <w:bCs/>
                      <w:iCs/>
                      <w:sz w:val="24"/>
                      <w:szCs w:val="24"/>
                    </w:rPr>
                  </w:pPr>
                  <w:r w:rsidRPr="005B6191">
                    <w:rPr>
                      <w:rFonts w:ascii="Times New Roman" w:hAnsi="Times New Roman" w:cs="Times New Roman"/>
                      <w:b/>
                      <w:bCs/>
                      <w:iCs/>
                      <w:sz w:val="24"/>
                      <w:szCs w:val="24"/>
                    </w:rPr>
                    <w:t xml:space="preserve">Projekto remiama veikla: grupinis įmonių ir jų produkcijos pristatymas užsienyje vykstančiose tarptautinėse parodose </w:t>
                  </w:r>
                </w:p>
              </w:tc>
            </w:tr>
            <w:tr w:rsidR="00507987" w:rsidRPr="005B6191" w14:paraId="049B0F9F" w14:textId="77777777" w:rsidTr="00507987">
              <w:tc>
                <w:tcPr>
                  <w:tcW w:w="3880" w:type="pct"/>
                  <w:gridSpan w:val="5"/>
                  <w:tcBorders>
                    <w:top w:val="single" w:sz="6" w:space="0" w:color="000000"/>
                    <w:left w:val="single" w:sz="6" w:space="0" w:color="000000"/>
                    <w:bottom w:val="single" w:sz="6" w:space="0" w:color="000000"/>
                    <w:right w:val="single" w:sz="6" w:space="0" w:color="000000"/>
                  </w:tcBorders>
                </w:tcPr>
                <w:p w14:paraId="61ED397E" w14:textId="77777777" w:rsidR="00507987" w:rsidRPr="005B6191" w:rsidRDefault="00507987" w:rsidP="00F65941">
                  <w:pPr>
                    <w:spacing w:after="0" w:line="240" w:lineRule="auto"/>
                    <w:jc w:val="both"/>
                    <w:rPr>
                      <w:rFonts w:ascii="Times New Roman" w:hAnsi="Times New Roman" w:cs="Times New Roman"/>
                      <w:iCs/>
                      <w:color w:val="000000" w:themeColor="text1"/>
                      <w:sz w:val="24"/>
                      <w:szCs w:val="24"/>
                    </w:rPr>
                  </w:pPr>
                </w:p>
                <w:p w14:paraId="1C3EB86A" w14:textId="573D8C2A" w:rsidR="00507987" w:rsidRPr="005B6191" w:rsidRDefault="00507987" w:rsidP="001D1B05">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Grupinis įmonių ir jų produkcijos pristatymas užsienyje vykstančiose tarptautinėse parodose</w:t>
                  </w:r>
                </w:p>
              </w:tc>
              <w:tc>
                <w:tcPr>
                  <w:tcW w:w="536" w:type="pct"/>
                  <w:tcBorders>
                    <w:top w:val="single" w:sz="6" w:space="0" w:color="000000"/>
                    <w:left w:val="single" w:sz="6" w:space="0" w:color="000000"/>
                    <w:bottom w:val="single" w:sz="6" w:space="0" w:color="000000"/>
                    <w:right w:val="single" w:sz="6" w:space="0" w:color="000000"/>
                  </w:tcBorders>
                </w:tcPr>
                <w:p w14:paraId="2D357BC6" w14:textId="1BBDF635" w:rsidR="00507987" w:rsidRPr="005B6191" w:rsidRDefault="00507987" w:rsidP="00D142AD">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100</w:t>
                  </w:r>
                </w:p>
              </w:tc>
              <w:tc>
                <w:tcPr>
                  <w:tcW w:w="584" w:type="pct"/>
                  <w:tcBorders>
                    <w:top w:val="single" w:sz="6" w:space="0" w:color="000000"/>
                    <w:left w:val="single" w:sz="6" w:space="0" w:color="000000"/>
                    <w:bottom w:val="single" w:sz="6" w:space="0" w:color="000000"/>
                    <w:right w:val="single" w:sz="6" w:space="0" w:color="000000"/>
                  </w:tcBorders>
                </w:tcPr>
                <w:p w14:paraId="77DA166B" w14:textId="77777777" w:rsidR="00507987" w:rsidRPr="005B6191" w:rsidRDefault="00507987" w:rsidP="00D142AD">
                  <w:pPr>
                    <w:spacing w:after="0" w:line="240" w:lineRule="auto"/>
                    <w:jc w:val="center"/>
                    <w:rPr>
                      <w:rFonts w:ascii="Times New Roman" w:hAnsi="Times New Roman" w:cs="Times New Roman"/>
                      <w:iCs/>
                      <w:sz w:val="24"/>
                      <w:szCs w:val="24"/>
                    </w:rPr>
                  </w:pPr>
                </w:p>
              </w:tc>
            </w:tr>
            <w:tr w:rsidR="009D3F75" w:rsidRPr="005B6191" w14:paraId="4CFE6D35" w14:textId="77777777" w:rsidTr="00F50C4E">
              <w:tc>
                <w:tcPr>
                  <w:tcW w:w="188" w:type="pct"/>
                  <w:tcBorders>
                    <w:top w:val="single" w:sz="6" w:space="0" w:color="000000"/>
                    <w:left w:val="single" w:sz="6" w:space="0" w:color="000000"/>
                    <w:bottom w:val="single" w:sz="6" w:space="0" w:color="000000"/>
                    <w:right w:val="single" w:sz="6" w:space="0" w:color="000000"/>
                  </w:tcBorders>
                </w:tcPr>
                <w:p w14:paraId="24A27EF4" w14:textId="77777777" w:rsidR="009D3F75" w:rsidRPr="005B6191" w:rsidRDefault="009D3F75" w:rsidP="0078155E">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08ED0E04" w14:textId="2E7C2EB2" w:rsidR="009D3F75" w:rsidRPr="005B6191" w:rsidRDefault="009D3F75" w:rsidP="0078155E">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093F6BD9" w14:textId="4B065F45" w:rsidR="009D3F75" w:rsidRPr="005B6191" w:rsidRDefault="009D3F75" w:rsidP="0078155E">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Pareiškėjo patirtis, organizuojant tarptautinių partnerysčių plėtros iniciatyvas</w:t>
                  </w:r>
                  <w:r w:rsidR="0016499D" w:rsidRPr="005B6191">
                    <w:rPr>
                      <w:rFonts w:ascii="Times New Roman" w:hAnsi="Times New Roman" w:cs="Times New Roman"/>
                      <w:iCs/>
                      <w:color w:val="000000" w:themeColor="text1"/>
                      <w:sz w:val="24"/>
                      <w:szCs w:val="24"/>
                    </w:rPr>
                    <w:t xml:space="preserve"> (tarptautines parodas)</w:t>
                  </w:r>
                </w:p>
              </w:tc>
              <w:tc>
                <w:tcPr>
                  <w:tcW w:w="2666" w:type="pct"/>
                  <w:tcBorders>
                    <w:top w:val="single" w:sz="6" w:space="0" w:color="000000"/>
                    <w:left w:val="single" w:sz="6" w:space="0" w:color="000000"/>
                    <w:bottom w:val="single" w:sz="4" w:space="0" w:color="auto"/>
                    <w:right w:val="single" w:sz="6" w:space="0" w:color="000000"/>
                  </w:tcBorders>
                </w:tcPr>
                <w:p w14:paraId="5D2D3D02" w14:textId="6012C4F1" w:rsidR="001C5631" w:rsidRPr="005B6191" w:rsidRDefault="001C5631" w:rsidP="001D1B05">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Vertinama, kiek sėkmingų grupinio įmonių dalyvavimo tarptautinėse parodose projektų pareiškėjas įgyvendino per pastaruosius 36 mėnesius iki PĮP pateikimo dienos. Viena iniciatyva laikomas vienas organizuotas grupinis įmonių dalyvavimas, apimantis tik vieną tarptautinę parodą. Patirtis organizuojant verslo misijas šiame kriterijuje nevertinama</w:t>
                  </w:r>
                  <w:r w:rsidR="00324411" w:rsidRPr="005B6191">
                    <w:rPr>
                      <w:rFonts w:ascii="Times New Roman" w:hAnsi="Times New Roman" w:cs="Times New Roman"/>
                      <w:iCs/>
                      <w:color w:val="000000" w:themeColor="text1"/>
                      <w:sz w:val="24"/>
                      <w:szCs w:val="24"/>
                    </w:rPr>
                    <w:t>.</w:t>
                  </w:r>
                </w:p>
                <w:p w14:paraId="41A25968" w14:textId="77777777" w:rsidR="00AA7CD8" w:rsidRPr="005B6191" w:rsidRDefault="001C5631" w:rsidP="001D1B05">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Balai skiriami taikant fiksuotą skalę:</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9"/>
                    <w:gridCol w:w="1484"/>
                  </w:tblGrid>
                  <w:tr w:rsidR="001A1079" w:rsidRPr="005B6191" w14:paraId="411DC1FD" w14:textId="77777777" w:rsidTr="00F6641C">
                    <w:tc>
                      <w:tcPr>
                        <w:tcW w:w="5929" w:type="dxa"/>
                      </w:tcPr>
                      <w:p w14:paraId="72920198" w14:textId="4FB860E2" w:rsidR="001A1079" w:rsidRPr="005B6191" w:rsidRDefault="001A1079"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0 tarptautinių parodų projektų</w:t>
                        </w:r>
                      </w:p>
                    </w:tc>
                    <w:tc>
                      <w:tcPr>
                        <w:tcW w:w="1484" w:type="dxa"/>
                      </w:tcPr>
                      <w:p w14:paraId="66540A58" w14:textId="62189FF2" w:rsidR="001A1079" w:rsidRPr="005B6191" w:rsidRDefault="001A1079"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0 balų</w:t>
                        </w:r>
                      </w:p>
                    </w:tc>
                  </w:tr>
                  <w:tr w:rsidR="001A1079" w:rsidRPr="005B6191" w14:paraId="69D50AA9" w14:textId="77777777" w:rsidTr="00F6641C">
                    <w:tc>
                      <w:tcPr>
                        <w:tcW w:w="5929" w:type="dxa"/>
                      </w:tcPr>
                      <w:p w14:paraId="2DA7CF98" w14:textId="278C092A" w:rsidR="001A1079" w:rsidRPr="005B6191" w:rsidRDefault="001A1079"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1–3 tarptautinių parodų projektus</w:t>
                        </w:r>
                      </w:p>
                    </w:tc>
                    <w:tc>
                      <w:tcPr>
                        <w:tcW w:w="1484" w:type="dxa"/>
                      </w:tcPr>
                      <w:p w14:paraId="19D3B50A" w14:textId="384DF7E9" w:rsidR="001A1079" w:rsidRPr="005B6191" w:rsidRDefault="001A1079"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5 balai</w:t>
                        </w:r>
                      </w:p>
                    </w:tc>
                  </w:tr>
                  <w:tr w:rsidR="001A1079" w:rsidRPr="005B6191" w14:paraId="29DA2D2E" w14:textId="77777777" w:rsidTr="00F6641C">
                    <w:tc>
                      <w:tcPr>
                        <w:tcW w:w="5929" w:type="dxa"/>
                      </w:tcPr>
                      <w:p w14:paraId="2D06E0EB" w14:textId="6F4FCB9B" w:rsidR="001A1079" w:rsidRPr="005B6191" w:rsidRDefault="007E61A3"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4–6 tarptautinių parodų projektus</w:t>
                        </w:r>
                      </w:p>
                    </w:tc>
                    <w:tc>
                      <w:tcPr>
                        <w:tcW w:w="1484" w:type="dxa"/>
                      </w:tcPr>
                      <w:p w14:paraId="7BEF63F2" w14:textId="1069976C" w:rsidR="001A1079" w:rsidRPr="005B6191" w:rsidRDefault="007E61A3"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10 balų</w:t>
                        </w:r>
                      </w:p>
                    </w:tc>
                  </w:tr>
                  <w:tr w:rsidR="001A1079" w:rsidRPr="005B6191" w14:paraId="502DF75D" w14:textId="77777777" w:rsidTr="00F6641C">
                    <w:tc>
                      <w:tcPr>
                        <w:tcW w:w="5929" w:type="dxa"/>
                      </w:tcPr>
                      <w:p w14:paraId="320417B3" w14:textId="5C689856" w:rsidR="001A1079" w:rsidRPr="005B6191" w:rsidRDefault="007E61A3"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7 ir daugiau tarptautinių parodų projektų</w:t>
                        </w:r>
                      </w:p>
                    </w:tc>
                    <w:tc>
                      <w:tcPr>
                        <w:tcW w:w="1484" w:type="dxa"/>
                      </w:tcPr>
                      <w:p w14:paraId="620E0DA2" w14:textId="6C575A90" w:rsidR="001A1079" w:rsidRPr="005B6191" w:rsidRDefault="007E61A3" w:rsidP="001A1079">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20 balų</w:t>
                        </w:r>
                      </w:p>
                    </w:tc>
                  </w:tr>
                </w:tbl>
                <w:p w14:paraId="611926BE" w14:textId="5E568194" w:rsidR="00A9586E" w:rsidRPr="005B6191" w:rsidRDefault="00A9586E" w:rsidP="007E61A3">
                  <w:pPr>
                    <w:spacing w:after="0" w:line="240" w:lineRule="auto"/>
                    <w:jc w:val="both"/>
                    <w:rPr>
                      <w:rFonts w:ascii="Times New Roman" w:hAnsi="Times New Roman" w:cs="Times New Roman"/>
                      <w:iCs/>
                      <w:color w:val="000000" w:themeColor="text1"/>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1CF028BB" w14:textId="04E694AE" w:rsidR="009D3F75" w:rsidRPr="005B6191" w:rsidRDefault="001C5631" w:rsidP="00D142AD">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20</w:t>
                  </w:r>
                </w:p>
              </w:tc>
              <w:tc>
                <w:tcPr>
                  <w:tcW w:w="584" w:type="pct"/>
                  <w:tcBorders>
                    <w:top w:val="single" w:sz="6" w:space="0" w:color="000000"/>
                    <w:left w:val="single" w:sz="6" w:space="0" w:color="000000"/>
                    <w:bottom w:val="single" w:sz="6" w:space="0" w:color="000000"/>
                    <w:right w:val="single" w:sz="6" w:space="0" w:color="000000"/>
                  </w:tcBorders>
                </w:tcPr>
                <w:p w14:paraId="20F10E31" w14:textId="4B0CBEDA" w:rsidR="009D3F75" w:rsidRPr="005B6191" w:rsidRDefault="009D3F75" w:rsidP="00D142AD">
                  <w:pPr>
                    <w:spacing w:after="0" w:line="240" w:lineRule="auto"/>
                    <w:jc w:val="center"/>
                    <w:rPr>
                      <w:rFonts w:ascii="Times New Roman" w:hAnsi="Times New Roman" w:cs="Times New Roman"/>
                      <w:iCs/>
                      <w:sz w:val="24"/>
                      <w:szCs w:val="24"/>
                    </w:rPr>
                  </w:pPr>
                </w:p>
                <w:p w14:paraId="6765F1E9" w14:textId="49440225" w:rsidR="009D3F75" w:rsidRPr="005B6191" w:rsidRDefault="009D3F75" w:rsidP="00D142AD">
                  <w:pPr>
                    <w:spacing w:after="0" w:line="240" w:lineRule="auto"/>
                    <w:jc w:val="center"/>
                    <w:rPr>
                      <w:rFonts w:ascii="Times New Roman" w:hAnsi="Times New Roman" w:cs="Times New Roman"/>
                      <w:iCs/>
                      <w:sz w:val="24"/>
                      <w:szCs w:val="24"/>
                    </w:rPr>
                  </w:pPr>
                </w:p>
              </w:tc>
            </w:tr>
            <w:tr w:rsidR="00D051C2" w:rsidRPr="005B6191" w14:paraId="62C0DE60" w14:textId="77777777" w:rsidTr="00B07576">
              <w:tc>
                <w:tcPr>
                  <w:tcW w:w="188" w:type="pct"/>
                  <w:tcBorders>
                    <w:top w:val="single" w:sz="4" w:space="0" w:color="auto"/>
                    <w:left w:val="single" w:sz="6" w:space="0" w:color="000000"/>
                    <w:bottom w:val="single" w:sz="6" w:space="0" w:color="000000"/>
                    <w:right w:val="single" w:sz="6" w:space="0" w:color="000000"/>
                  </w:tcBorders>
                </w:tcPr>
                <w:p w14:paraId="381DA8A3" w14:textId="77777777" w:rsidR="00D051C2" w:rsidRPr="005B6191" w:rsidRDefault="00D051C2" w:rsidP="0078155E">
                  <w:pPr>
                    <w:spacing w:after="0" w:line="240" w:lineRule="auto"/>
                    <w:jc w:val="both"/>
                    <w:rPr>
                      <w:rFonts w:ascii="Times New Roman" w:hAnsi="Times New Roman" w:cs="Times New Roman"/>
                      <w:iCs/>
                      <w:sz w:val="24"/>
                      <w:szCs w:val="24"/>
                    </w:rPr>
                  </w:pPr>
                </w:p>
              </w:tc>
              <w:tc>
                <w:tcPr>
                  <w:tcW w:w="481" w:type="pct"/>
                  <w:tcBorders>
                    <w:top w:val="single" w:sz="4" w:space="0" w:color="auto"/>
                    <w:left w:val="single" w:sz="6" w:space="0" w:color="000000"/>
                    <w:bottom w:val="single" w:sz="6" w:space="0" w:color="000000"/>
                    <w:right w:val="single" w:sz="6" w:space="0" w:color="000000"/>
                  </w:tcBorders>
                </w:tcPr>
                <w:p w14:paraId="64DB5053" w14:textId="7D536522" w:rsidR="00D051C2" w:rsidRPr="005B6191" w:rsidRDefault="00B30C5A" w:rsidP="0078155E">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Prioritetinis</w:t>
                  </w:r>
                </w:p>
              </w:tc>
              <w:tc>
                <w:tcPr>
                  <w:tcW w:w="545" w:type="pct"/>
                  <w:gridSpan w:val="2"/>
                  <w:tcBorders>
                    <w:top w:val="single" w:sz="4" w:space="0" w:color="auto"/>
                    <w:left w:val="single" w:sz="6" w:space="0" w:color="000000"/>
                    <w:bottom w:val="single" w:sz="6" w:space="0" w:color="000000"/>
                    <w:right w:val="single" w:sz="6" w:space="0" w:color="000000"/>
                  </w:tcBorders>
                </w:tcPr>
                <w:p w14:paraId="4CA57B8F" w14:textId="1FA236FA" w:rsidR="00D051C2" w:rsidRPr="005B6191" w:rsidRDefault="000D7E6A" w:rsidP="0078155E">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Projekte dalyvaujančių įmonių skaičius</w:t>
                  </w:r>
                </w:p>
              </w:tc>
              <w:tc>
                <w:tcPr>
                  <w:tcW w:w="2666" w:type="pct"/>
                  <w:tcBorders>
                    <w:top w:val="single" w:sz="4" w:space="0" w:color="auto"/>
                    <w:left w:val="single" w:sz="6" w:space="0" w:color="000000"/>
                    <w:bottom w:val="single" w:sz="6" w:space="0" w:color="000000"/>
                    <w:right w:val="single" w:sz="6" w:space="0" w:color="000000"/>
                  </w:tcBorders>
                </w:tcPr>
                <w:p w14:paraId="56FED218" w14:textId="77777777" w:rsidR="003F4942" w:rsidRPr="005B6191" w:rsidRDefault="003F4942" w:rsidP="00AC1DA6">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Vertinamas projekto mastas ir asociacijos gebėjimas sutelkti didesnę įmonių grupę. Minimalus galutinių naudos gavėjų skaičius pagal aprašą yra 5 įmonės.</w:t>
                  </w:r>
                </w:p>
                <w:p w14:paraId="3FAE550E" w14:textId="77777777" w:rsidR="003F4942" w:rsidRPr="005B6191" w:rsidRDefault="003F4942" w:rsidP="00AC1DA6">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Balai skiriami taikant fiksuotą skalę: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4"/>
                    <w:gridCol w:w="1479"/>
                  </w:tblGrid>
                  <w:tr w:rsidR="00F6641C" w:rsidRPr="005B6191" w14:paraId="625D8817" w14:textId="77777777" w:rsidTr="00AB62F4">
                    <w:tc>
                      <w:tcPr>
                        <w:tcW w:w="5934" w:type="dxa"/>
                      </w:tcPr>
                      <w:p w14:paraId="7E6AA261" w14:textId="47AB44A5"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Dalyvauja tik 5 unikalios įmonės (minimalus reikalavimas)</w:t>
                        </w:r>
                      </w:p>
                    </w:tc>
                    <w:tc>
                      <w:tcPr>
                        <w:tcW w:w="1479" w:type="dxa"/>
                      </w:tcPr>
                      <w:p w14:paraId="5BE45A00" w14:textId="5629D543"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0 balų</w:t>
                        </w:r>
                      </w:p>
                    </w:tc>
                  </w:tr>
                  <w:tr w:rsidR="00F6641C" w:rsidRPr="005B6191" w14:paraId="088E44AA" w14:textId="77777777" w:rsidTr="00AB62F4">
                    <w:tc>
                      <w:tcPr>
                        <w:tcW w:w="5934" w:type="dxa"/>
                      </w:tcPr>
                      <w:p w14:paraId="393ACF3F" w14:textId="4ADA9670"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Dalyvauja 6–7 unikalios įmonės</w:t>
                        </w:r>
                      </w:p>
                    </w:tc>
                    <w:tc>
                      <w:tcPr>
                        <w:tcW w:w="1479" w:type="dxa"/>
                      </w:tcPr>
                      <w:p w14:paraId="202D6527" w14:textId="57ACB05B"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10 balų</w:t>
                        </w:r>
                      </w:p>
                    </w:tc>
                  </w:tr>
                  <w:tr w:rsidR="00F6641C" w:rsidRPr="005B6191" w14:paraId="3939D885" w14:textId="77777777" w:rsidTr="00AB62F4">
                    <w:tc>
                      <w:tcPr>
                        <w:tcW w:w="5934" w:type="dxa"/>
                      </w:tcPr>
                      <w:p w14:paraId="54ECE9C6" w14:textId="05B4BB35"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Dalyvauja 8–9 unikalios įmonės</w:t>
                        </w:r>
                      </w:p>
                    </w:tc>
                    <w:tc>
                      <w:tcPr>
                        <w:tcW w:w="1479" w:type="dxa"/>
                      </w:tcPr>
                      <w:p w14:paraId="1FD13DBA" w14:textId="3D6E4FC5"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20 balų</w:t>
                        </w:r>
                      </w:p>
                    </w:tc>
                  </w:tr>
                  <w:tr w:rsidR="00F6641C" w:rsidRPr="005B6191" w14:paraId="026254F7" w14:textId="77777777" w:rsidTr="00AB62F4">
                    <w:tc>
                      <w:tcPr>
                        <w:tcW w:w="5934" w:type="dxa"/>
                      </w:tcPr>
                      <w:p w14:paraId="7B3438E2" w14:textId="6C9A355E"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Dalyvauja 10 ir daugiau unikalių įmonių</w:t>
                        </w:r>
                      </w:p>
                    </w:tc>
                    <w:tc>
                      <w:tcPr>
                        <w:tcW w:w="1479" w:type="dxa"/>
                      </w:tcPr>
                      <w:p w14:paraId="1D773CC0" w14:textId="4E5BD3F3" w:rsidR="00F6641C" w:rsidRPr="005B6191" w:rsidRDefault="00F6641C" w:rsidP="00AC1DA6">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30 balų</w:t>
                        </w:r>
                      </w:p>
                    </w:tc>
                  </w:tr>
                </w:tbl>
                <w:p w14:paraId="0381FD03" w14:textId="7516B905" w:rsidR="00D051C2" w:rsidRPr="005B6191" w:rsidRDefault="00D051C2" w:rsidP="001D1B05">
                  <w:pPr>
                    <w:spacing w:after="0" w:line="240" w:lineRule="auto"/>
                    <w:jc w:val="both"/>
                    <w:rPr>
                      <w:rFonts w:ascii="Times New Roman" w:hAnsi="Times New Roman" w:cs="Times New Roman"/>
                      <w:iCs/>
                      <w:color w:val="000000" w:themeColor="text1"/>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2CD40A52" w14:textId="70CEBF43" w:rsidR="00D051C2" w:rsidRPr="005B6191" w:rsidRDefault="00992778" w:rsidP="00D142AD">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30</w:t>
                  </w:r>
                </w:p>
              </w:tc>
              <w:tc>
                <w:tcPr>
                  <w:tcW w:w="584" w:type="pct"/>
                  <w:tcBorders>
                    <w:top w:val="single" w:sz="6" w:space="0" w:color="000000"/>
                    <w:left w:val="single" w:sz="6" w:space="0" w:color="000000"/>
                    <w:bottom w:val="single" w:sz="6" w:space="0" w:color="000000"/>
                    <w:right w:val="single" w:sz="6" w:space="0" w:color="000000"/>
                  </w:tcBorders>
                </w:tcPr>
                <w:p w14:paraId="5D9CC866" w14:textId="77777777" w:rsidR="00D051C2" w:rsidRPr="005B6191" w:rsidRDefault="00D051C2" w:rsidP="00D142AD">
                  <w:pPr>
                    <w:spacing w:after="0" w:line="240" w:lineRule="auto"/>
                    <w:jc w:val="center"/>
                    <w:rPr>
                      <w:rFonts w:ascii="Times New Roman" w:hAnsi="Times New Roman" w:cs="Times New Roman"/>
                      <w:iCs/>
                      <w:sz w:val="24"/>
                      <w:szCs w:val="24"/>
                    </w:rPr>
                  </w:pPr>
                </w:p>
              </w:tc>
            </w:tr>
            <w:tr w:rsidR="0016713B" w:rsidRPr="005B6191" w14:paraId="2FA1A2F4" w14:textId="77777777" w:rsidTr="00507987">
              <w:tc>
                <w:tcPr>
                  <w:tcW w:w="188" w:type="pct"/>
                  <w:tcBorders>
                    <w:top w:val="single" w:sz="6" w:space="0" w:color="000000"/>
                    <w:left w:val="single" w:sz="6" w:space="0" w:color="000000"/>
                    <w:bottom w:val="single" w:sz="6" w:space="0" w:color="000000"/>
                    <w:right w:val="single" w:sz="6" w:space="0" w:color="000000"/>
                  </w:tcBorders>
                </w:tcPr>
                <w:p w14:paraId="475BDD19" w14:textId="77777777" w:rsidR="0016713B" w:rsidRPr="005B6191" w:rsidRDefault="0016713B" w:rsidP="0078155E">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2A3DE718" w14:textId="0C4C7E8D" w:rsidR="0016713B" w:rsidRPr="005B6191" w:rsidRDefault="0016713B" w:rsidP="0078155E">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49EDF374" w14:textId="77777777" w:rsidR="0016713B" w:rsidRPr="005B6191" w:rsidRDefault="0016713B" w:rsidP="0078155E">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Projekte dalyvau</w:t>
                  </w:r>
                  <w:r w:rsidR="00A9586E" w:rsidRPr="005B6191">
                    <w:rPr>
                      <w:rFonts w:ascii="Times New Roman" w:hAnsi="Times New Roman" w:cs="Times New Roman"/>
                      <w:iCs/>
                      <w:sz w:val="24"/>
                      <w:szCs w:val="24"/>
                    </w:rPr>
                    <w:t>j</w:t>
                  </w:r>
                  <w:r w:rsidRPr="005B6191">
                    <w:rPr>
                      <w:rFonts w:ascii="Times New Roman" w:hAnsi="Times New Roman" w:cs="Times New Roman"/>
                      <w:iCs/>
                      <w:sz w:val="24"/>
                      <w:szCs w:val="24"/>
                    </w:rPr>
                    <w:t xml:space="preserve">ančių įmonių priskyrimas aukštųjų ir aukštesniųjų technologijų </w:t>
                  </w:r>
                  <w:r w:rsidRPr="005B6191">
                    <w:rPr>
                      <w:rFonts w:ascii="Times New Roman" w:hAnsi="Times New Roman" w:cs="Times New Roman"/>
                      <w:iCs/>
                      <w:sz w:val="24"/>
                      <w:szCs w:val="24"/>
                    </w:rPr>
                    <w:lastRenderedPageBreak/>
                    <w:t>produktų ir aukštųjų technologijų žinioms imlių paslaugų sektoriams</w:t>
                  </w:r>
                </w:p>
                <w:p w14:paraId="342E7D74" w14:textId="77777777" w:rsidR="00C3464E" w:rsidRPr="005B6191" w:rsidRDefault="00C3464E" w:rsidP="0078155E">
                  <w:pPr>
                    <w:spacing w:after="0" w:line="240" w:lineRule="auto"/>
                    <w:jc w:val="both"/>
                    <w:rPr>
                      <w:rFonts w:ascii="Times New Roman" w:hAnsi="Times New Roman" w:cs="Times New Roman"/>
                      <w:iCs/>
                      <w:sz w:val="24"/>
                      <w:szCs w:val="24"/>
                    </w:rPr>
                  </w:pPr>
                </w:p>
                <w:p w14:paraId="23D7437C" w14:textId="47E8BCE1" w:rsidR="00C3464E" w:rsidRPr="005B6191" w:rsidRDefault="00C3464E" w:rsidP="0078155E">
                  <w:pPr>
                    <w:spacing w:after="0" w:line="240" w:lineRule="auto"/>
                    <w:jc w:val="both"/>
                    <w:rPr>
                      <w:rFonts w:ascii="Times New Roman" w:hAnsi="Times New Roman" w:cs="Times New Roman"/>
                      <w:iCs/>
                      <w:sz w:val="24"/>
                      <w:szCs w:val="24"/>
                    </w:rPr>
                  </w:pPr>
                </w:p>
              </w:tc>
              <w:tc>
                <w:tcPr>
                  <w:tcW w:w="2666" w:type="pct"/>
                  <w:tcBorders>
                    <w:top w:val="single" w:sz="6" w:space="0" w:color="000000"/>
                    <w:left w:val="single" w:sz="6" w:space="0" w:color="000000"/>
                    <w:bottom w:val="single" w:sz="6" w:space="0" w:color="000000"/>
                    <w:right w:val="single" w:sz="6" w:space="0" w:color="000000"/>
                  </w:tcBorders>
                </w:tcPr>
                <w:p w14:paraId="33039A44" w14:textId="178726CE" w:rsidR="0016713B" w:rsidRPr="005B6191" w:rsidRDefault="0016713B" w:rsidP="00590411">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 xml:space="preserve">Vertinamas projekto poveikis didinant su aukštųjų (angl. </w:t>
                  </w:r>
                  <w:proofErr w:type="spellStart"/>
                  <w:r w:rsidRPr="005B6191">
                    <w:rPr>
                      <w:rFonts w:ascii="Times New Roman" w:hAnsi="Times New Roman" w:cs="Times New Roman"/>
                      <w:iCs/>
                      <w:sz w:val="24"/>
                      <w:szCs w:val="24"/>
                    </w:rPr>
                    <w:t>high-tech</w:t>
                  </w:r>
                  <w:proofErr w:type="spellEnd"/>
                  <w:r w:rsidRPr="005B6191">
                    <w:rPr>
                      <w:rFonts w:ascii="Times New Roman" w:hAnsi="Times New Roman" w:cs="Times New Roman"/>
                      <w:iCs/>
                      <w:sz w:val="24"/>
                      <w:szCs w:val="24"/>
                    </w:rPr>
                    <w:t xml:space="preserve">) ir aukštesniųjų (angl. </w:t>
                  </w:r>
                  <w:proofErr w:type="spellStart"/>
                  <w:r w:rsidRPr="005B6191">
                    <w:rPr>
                      <w:rFonts w:ascii="Times New Roman" w:hAnsi="Times New Roman" w:cs="Times New Roman"/>
                      <w:iCs/>
                      <w:sz w:val="24"/>
                      <w:szCs w:val="24"/>
                    </w:rPr>
                    <w:t>medium</w:t>
                  </w:r>
                  <w:proofErr w:type="spellEnd"/>
                  <w:r w:rsidRPr="005B6191">
                    <w:rPr>
                      <w:rFonts w:ascii="Times New Roman" w:hAnsi="Times New Roman" w:cs="Times New Roman"/>
                      <w:iCs/>
                      <w:sz w:val="24"/>
                      <w:szCs w:val="24"/>
                    </w:rPr>
                    <w:t xml:space="preserve"> </w:t>
                  </w:r>
                  <w:proofErr w:type="spellStart"/>
                  <w:r w:rsidRPr="005B6191">
                    <w:rPr>
                      <w:rFonts w:ascii="Times New Roman" w:hAnsi="Times New Roman" w:cs="Times New Roman"/>
                      <w:iCs/>
                      <w:sz w:val="24"/>
                      <w:szCs w:val="24"/>
                    </w:rPr>
                    <w:t>tech</w:t>
                  </w:r>
                  <w:proofErr w:type="spellEnd"/>
                  <w:r w:rsidRPr="005B6191">
                    <w:rPr>
                      <w:rFonts w:ascii="Times New Roman" w:hAnsi="Times New Roman" w:cs="Times New Roman"/>
                      <w:iCs/>
                      <w:sz w:val="24"/>
                      <w:szCs w:val="24"/>
                    </w:rPr>
                    <w:t>) technologijų produktais ir aukštųjų technologijų žiniomis susijusių paslaugų (toliau – APV) dalį lietuviškos kilmės eksporte.</w:t>
                  </w:r>
                  <w:r w:rsidR="00B26E12" w:rsidRPr="005B6191">
                    <w:rPr>
                      <w:rFonts w:ascii="Times New Roman" w:hAnsi="Times New Roman" w:cs="Times New Roman"/>
                      <w:iCs/>
                      <w:sz w:val="24"/>
                      <w:szCs w:val="24"/>
                    </w:rPr>
                    <w:t xml:space="preserve"> Papildomi prioritetiniai balai skiriami toms sumaniosios specializacijos srityse veikiančioms įmonėms, kurios papildomai priskiriamos ir APV sektoriams.</w:t>
                  </w:r>
                  <w:r w:rsidR="00D82C74" w:rsidRPr="005B6191">
                    <w:rPr>
                      <w:rFonts w:ascii="Times New Roman" w:hAnsi="Times New Roman" w:cs="Times New Roman"/>
                      <w:iCs/>
                      <w:sz w:val="24"/>
                      <w:szCs w:val="24"/>
                    </w:rPr>
                    <w:t xml:space="preserve"> </w:t>
                  </w:r>
                </w:p>
                <w:p w14:paraId="2C41E4CB" w14:textId="2E5FC48C" w:rsidR="0016713B" w:rsidRPr="005B6191" w:rsidRDefault="0016713B" w:rsidP="00590411">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Vertinama, ar galutinė naudos gavėja yra APV sektoriui priskirtina įmonė, t. y. įmonė, kuri vykdo pagrindinę ekonominę veiklą sektoriuose, išvardytuose Aprašo 1.2.</w:t>
                  </w:r>
                  <w:r w:rsidR="00EF278A" w:rsidRPr="005B6191">
                    <w:rPr>
                      <w:rFonts w:ascii="Times New Roman" w:hAnsi="Times New Roman" w:cs="Times New Roman"/>
                      <w:iCs/>
                      <w:sz w:val="24"/>
                      <w:szCs w:val="24"/>
                    </w:rPr>
                    <w:t>7</w:t>
                  </w:r>
                  <w:r w:rsidRPr="005B6191">
                    <w:rPr>
                      <w:rFonts w:ascii="Times New Roman" w:hAnsi="Times New Roman" w:cs="Times New Roman"/>
                      <w:iCs/>
                      <w:sz w:val="24"/>
                      <w:szCs w:val="24"/>
                    </w:rPr>
                    <w:t xml:space="preserve">. papunktyje, ir (arba) gamina produkciją, atitinkančią Standartinį tarptautinės prekybos klasifikatorių (angl. „Standard International </w:t>
                  </w:r>
                  <w:proofErr w:type="spellStart"/>
                  <w:r w:rsidRPr="005B6191">
                    <w:rPr>
                      <w:rFonts w:ascii="Times New Roman" w:hAnsi="Times New Roman" w:cs="Times New Roman"/>
                      <w:iCs/>
                      <w:sz w:val="24"/>
                      <w:szCs w:val="24"/>
                    </w:rPr>
                    <w:t>Trade</w:t>
                  </w:r>
                  <w:proofErr w:type="spellEnd"/>
                  <w:r w:rsidRPr="005B6191">
                    <w:rPr>
                      <w:rFonts w:ascii="Times New Roman" w:hAnsi="Times New Roman" w:cs="Times New Roman"/>
                      <w:iCs/>
                      <w:sz w:val="24"/>
                      <w:szCs w:val="24"/>
                    </w:rPr>
                    <w:t xml:space="preserve"> </w:t>
                  </w:r>
                  <w:proofErr w:type="spellStart"/>
                  <w:r w:rsidRPr="005B6191">
                    <w:rPr>
                      <w:rFonts w:ascii="Times New Roman" w:hAnsi="Times New Roman" w:cs="Times New Roman"/>
                      <w:iCs/>
                      <w:sz w:val="24"/>
                      <w:szCs w:val="24"/>
                    </w:rPr>
                    <w:t>Classification</w:t>
                  </w:r>
                  <w:proofErr w:type="spellEnd"/>
                  <w:r w:rsidRPr="005B6191">
                    <w:rPr>
                      <w:rFonts w:ascii="Times New Roman" w:hAnsi="Times New Roman" w:cs="Times New Roman"/>
                      <w:iCs/>
                      <w:sz w:val="24"/>
                      <w:szCs w:val="24"/>
                    </w:rPr>
                    <w:t xml:space="preserve">“;(SITC)): </w:t>
                  </w:r>
                  <w:hyperlink r:id="rId13" w:history="1">
                    <w:r w:rsidRPr="005B6191">
                      <w:rPr>
                        <w:rStyle w:val="Hyperlink"/>
                        <w:rFonts w:ascii="Times New Roman" w:hAnsi="Times New Roman" w:cs="Times New Roman"/>
                        <w:iCs/>
                        <w:sz w:val="24"/>
                        <w:szCs w:val="24"/>
                      </w:rPr>
                      <w:t>https://ec.europa.eu/eurostat/cache/metadata/Annexes/htec_esms_an5.pdf.</w:t>
                    </w:r>
                  </w:hyperlink>
                </w:p>
                <w:p w14:paraId="629A55AB" w14:textId="1A3D6277" w:rsidR="0016713B" w:rsidRPr="005B6191" w:rsidRDefault="0016713B" w:rsidP="00590411">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 xml:space="preserve">Vertinama, </w:t>
                  </w:r>
                  <w:r w:rsidR="00836094" w:rsidRPr="005B6191">
                    <w:rPr>
                      <w:rFonts w:ascii="Times New Roman" w:hAnsi="Times New Roman" w:cs="Times New Roman"/>
                      <w:iCs/>
                      <w:sz w:val="24"/>
                      <w:szCs w:val="24"/>
                    </w:rPr>
                    <w:t>kiek</w:t>
                  </w:r>
                  <w:r w:rsidRPr="005B6191">
                    <w:rPr>
                      <w:rFonts w:ascii="Times New Roman" w:hAnsi="Times New Roman" w:cs="Times New Roman"/>
                      <w:iCs/>
                      <w:sz w:val="24"/>
                      <w:szCs w:val="24"/>
                    </w:rPr>
                    <w:t xml:space="preserve"> projekte (iniciatyvoje) dalyvaujančių įmonių sudaro</w:t>
                  </w:r>
                  <w:r w:rsidR="00836094" w:rsidRPr="005B6191">
                    <w:rPr>
                      <w:rFonts w:ascii="Times New Roman" w:hAnsi="Times New Roman" w:cs="Times New Roman"/>
                      <w:iCs/>
                      <w:sz w:val="24"/>
                      <w:szCs w:val="24"/>
                    </w:rPr>
                    <w:t xml:space="preserve"> </w:t>
                  </w:r>
                  <w:r w:rsidRPr="005B6191">
                    <w:rPr>
                      <w:rFonts w:ascii="Times New Roman" w:hAnsi="Times New Roman" w:cs="Times New Roman"/>
                      <w:iCs/>
                      <w:sz w:val="24"/>
                      <w:szCs w:val="24"/>
                    </w:rPr>
                    <w:t xml:space="preserve">įmonės, priklausančios APV sektoriams. </w:t>
                  </w:r>
                </w:p>
                <w:p w14:paraId="6E23F355" w14:textId="77777777" w:rsidR="005C6C00" w:rsidRPr="005B6191" w:rsidRDefault="005C6C00" w:rsidP="004A6151">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Balai skiriami taikant fiksuotą skalę: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1337"/>
                  </w:tblGrid>
                  <w:tr w:rsidR="004914FB" w:rsidRPr="005B6191" w14:paraId="00EF3FC2" w14:textId="77777777" w:rsidTr="00AB62F4">
                    <w:tc>
                      <w:tcPr>
                        <w:tcW w:w="6076" w:type="dxa"/>
                      </w:tcPr>
                      <w:p w14:paraId="08A6F10F" w14:textId="4ADCB3D1"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5 APV įmonės</w:t>
                        </w:r>
                      </w:p>
                    </w:tc>
                    <w:tc>
                      <w:tcPr>
                        <w:tcW w:w="1337" w:type="dxa"/>
                      </w:tcPr>
                      <w:p w14:paraId="077A7BE2" w14:textId="678E93EB"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5 balai</w:t>
                        </w:r>
                      </w:p>
                    </w:tc>
                  </w:tr>
                  <w:tr w:rsidR="004914FB" w:rsidRPr="005B6191" w14:paraId="4B01B7CD" w14:textId="77777777" w:rsidTr="00AB62F4">
                    <w:tc>
                      <w:tcPr>
                        <w:tcW w:w="6076" w:type="dxa"/>
                      </w:tcPr>
                      <w:p w14:paraId="756DA0DB" w14:textId="3B599F02"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6 unikalios APV įmonės:</w:t>
                        </w:r>
                      </w:p>
                    </w:tc>
                    <w:tc>
                      <w:tcPr>
                        <w:tcW w:w="1337" w:type="dxa"/>
                      </w:tcPr>
                      <w:p w14:paraId="09C0F849" w14:textId="42067F7A"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10 balų</w:t>
                        </w:r>
                      </w:p>
                    </w:tc>
                  </w:tr>
                  <w:tr w:rsidR="004914FB" w:rsidRPr="005B6191" w14:paraId="5690943A" w14:textId="77777777" w:rsidTr="00AB62F4">
                    <w:tc>
                      <w:tcPr>
                        <w:tcW w:w="6076" w:type="dxa"/>
                      </w:tcPr>
                      <w:p w14:paraId="1BF4FE8E" w14:textId="586CFC82"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7 unikalios APV įmonės</w:t>
                        </w:r>
                      </w:p>
                    </w:tc>
                    <w:tc>
                      <w:tcPr>
                        <w:tcW w:w="1337" w:type="dxa"/>
                      </w:tcPr>
                      <w:p w14:paraId="20D64137" w14:textId="11DD31D6"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20 balų</w:t>
                        </w:r>
                      </w:p>
                    </w:tc>
                  </w:tr>
                  <w:tr w:rsidR="004914FB" w:rsidRPr="005B6191" w14:paraId="5AAE8B7F" w14:textId="77777777" w:rsidTr="00AB62F4">
                    <w:tc>
                      <w:tcPr>
                        <w:tcW w:w="6076" w:type="dxa"/>
                      </w:tcPr>
                      <w:p w14:paraId="03934639" w14:textId="733B5C8B"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8 unikalios APV įmonės</w:t>
                        </w:r>
                      </w:p>
                    </w:tc>
                    <w:tc>
                      <w:tcPr>
                        <w:tcW w:w="1337" w:type="dxa"/>
                      </w:tcPr>
                      <w:p w14:paraId="43F9A151" w14:textId="5D55E2C4"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30 balų</w:t>
                        </w:r>
                      </w:p>
                    </w:tc>
                  </w:tr>
                  <w:tr w:rsidR="004914FB" w:rsidRPr="005B6191" w14:paraId="443C9AFD" w14:textId="77777777" w:rsidTr="00AB62F4">
                    <w:tc>
                      <w:tcPr>
                        <w:tcW w:w="6076" w:type="dxa"/>
                      </w:tcPr>
                      <w:p w14:paraId="591538B3" w14:textId="7FB87868"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9 ir daugiau unikalių APV įmonių</w:t>
                        </w:r>
                      </w:p>
                    </w:tc>
                    <w:tc>
                      <w:tcPr>
                        <w:tcW w:w="1337" w:type="dxa"/>
                      </w:tcPr>
                      <w:p w14:paraId="1E2D204B" w14:textId="7E5A4C31" w:rsidR="004914FB" w:rsidRPr="005B6191" w:rsidRDefault="004914FB" w:rsidP="004A6151">
                        <w:pPr>
                          <w:jc w:val="both"/>
                          <w:rPr>
                            <w:rFonts w:ascii="Times New Roman" w:hAnsi="Times New Roman" w:cs="Times New Roman"/>
                            <w:iCs/>
                            <w:sz w:val="24"/>
                            <w:szCs w:val="24"/>
                          </w:rPr>
                        </w:pPr>
                        <w:r w:rsidRPr="005B6191">
                          <w:rPr>
                            <w:rFonts w:ascii="Times New Roman" w:hAnsi="Times New Roman" w:cs="Times New Roman"/>
                            <w:iCs/>
                            <w:sz w:val="24"/>
                            <w:szCs w:val="24"/>
                          </w:rPr>
                          <w:t>40 balų</w:t>
                        </w:r>
                      </w:p>
                    </w:tc>
                  </w:tr>
                </w:tbl>
                <w:p w14:paraId="1444B5A1" w14:textId="28D9F204" w:rsidR="0016713B" w:rsidRPr="005B6191" w:rsidRDefault="0016713B" w:rsidP="004A6151">
                  <w:pPr>
                    <w:spacing w:after="0" w:line="240" w:lineRule="auto"/>
                    <w:jc w:val="both"/>
                    <w:rPr>
                      <w:rFonts w:ascii="Times New Roman" w:hAnsi="Times New Roman" w:cs="Times New Roman"/>
                      <w:iCs/>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2AF8A334" w14:textId="4FC6AD6F" w:rsidR="0016713B" w:rsidRPr="005B6191" w:rsidRDefault="00973CB8" w:rsidP="00B07576">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lastRenderedPageBreak/>
                    <w:t>40</w:t>
                  </w:r>
                </w:p>
              </w:tc>
              <w:tc>
                <w:tcPr>
                  <w:tcW w:w="584" w:type="pct"/>
                  <w:tcBorders>
                    <w:top w:val="single" w:sz="6" w:space="0" w:color="000000"/>
                    <w:left w:val="single" w:sz="6" w:space="0" w:color="000000"/>
                    <w:bottom w:val="single" w:sz="6" w:space="0" w:color="000000"/>
                    <w:right w:val="single" w:sz="6" w:space="0" w:color="000000"/>
                  </w:tcBorders>
                </w:tcPr>
                <w:p w14:paraId="68877508" w14:textId="27E82828" w:rsidR="0016713B" w:rsidRPr="005B6191" w:rsidRDefault="0016713B" w:rsidP="00DE110B">
                  <w:pPr>
                    <w:spacing w:after="0" w:line="240" w:lineRule="auto"/>
                    <w:jc w:val="center"/>
                    <w:rPr>
                      <w:rFonts w:ascii="Times New Roman" w:hAnsi="Times New Roman" w:cs="Times New Roman"/>
                      <w:iCs/>
                      <w:sz w:val="24"/>
                      <w:szCs w:val="24"/>
                    </w:rPr>
                  </w:pPr>
                </w:p>
              </w:tc>
            </w:tr>
            <w:tr w:rsidR="002535AB" w:rsidRPr="005B6191" w14:paraId="6EA62E26" w14:textId="77777777" w:rsidTr="00507987">
              <w:tc>
                <w:tcPr>
                  <w:tcW w:w="188" w:type="pct"/>
                  <w:tcBorders>
                    <w:top w:val="single" w:sz="6" w:space="0" w:color="000000"/>
                    <w:left w:val="single" w:sz="6" w:space="0" w:color="000000"/>
                    <w:bottom w:val="single" w:sz="6" w:space="0" w:color="000000"/>
                    <w:right w:val="single" w:sz="6" w:space="0" w:color="000000"/>
                  </w:tcBorders>
                </w:tcPr>
                <w:p w14:paraId="5051BE35" w14:textId="77777777" w:rsidR="002535AB" w:rsidRPr="005B6191" w:rsidRDefault="002535AB" w:rsidP="002535A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6AFACDF2" w14:textId="091E31E6"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32BB9CD3" w14:textId="4AE59C4E"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Projekto orientacija į gynybos ir saugumo pramonės sektori</w:t>
                  </w:r>
                  <w:r w:rsidR="00913B5F" w:rsidRPr="005B6191">
                    <w:rPr>
                      <w:rFonts w:ascii="Times New Roman" w:hAnsi="Times New Roman" w:cs="Times New Roman"/>
                      <w:iCs/>
                      <w:sz w:val="24"/>
                      <w:szCs w:val="24"/>
                    </w:rPr>
                    <w:t>aus plėtrą</w:t>
                  </w:r>
                </w:p>
              </w:tc>
              <w:tc>
                <w:tcPr>
                  <w:tcW w:w="2666" w:type="pct"/>
                  <w:tcBorders>
                    <w:top w:val="single" w:sz="6" w:space="0" w:color="000000"/>
                    <w:left w:val="single" w:sz="6" w:space="0" w:color="000000"/>
                    <w:bottom w:val="single" w:sz="6" w:space="0" w:color="000000"/>
                    <w:right w:val="single" w:sz="6" w:space="0" w:color="000000"/>
                  </w:tcBorders>
                </w:tcPr>
                <w:p w14:paraId="56B48681" w14:textId="739E3515" w:rsidR="00A55A31" w:rsidRPr="005B6191" w:rsidRDefault="001139F3" w:rsidP="00FB3FCA">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Vertinama projekto orientacija į gynybos ir saugumo pramonės sektorių bei jo indėlis į sprendimų, skirtų gynybos sektoriaus poreikiams, plėtrą</w:t>
                  </w:r>
                  <w:r w:rsidR="0070431B" w:rsidRPr="005B6191">
                    <w:rPr>
                      <w:rFonts w:ascii="Times New Roman" w:hAnsi="Times New Roman" w:cs="Times New Roman"/>
                      <w:iCs/>
                      <w:sz w:val="24"/>
                      <w:szCs w:val="24"/>
                    </w:rPr>
                    <w:t xml:space="preserve"> ir pristatymą</w:t>
                  </w:r>
                  <w:r w:rsidRPr="005B6191">
                    <w:rPr>
                      <w:rFonts w:ascii="Times New Roman" w:hAnsi="Times New Roman" w:cs="Times New Roman"/>
                      <w:iCs/>
                      <w:sz w:val="24"/>
                      <w:szCs w:val="24"/>
                    </w:rPr>
                    <w:t>.</w:t>
                  </w:r>
                  <w:r w:rsidR="00E24896" w:rsidRPr="005B6191">
                    <w:rPr>
                      <w:rFonts w:ascii="Times New Roman" w:hAnsi="Times New Roman" w:cs="Times New Roman"/>
                      <w:iCs/>
                      <w:sz w:val="24"/>
                      <w:szCs w:val="24"/>
                    </w:rPr>
                    <w:t xml:space="preserve"> </w:t>
                  </w:r>
                  <w:r w:rsidRPr="005B6191">
                    <w:rPr>
                      <w:rFonts w:ascii="Times New Roman" w:hAnsi="Times New Roman" w:cs="Times New Roman"/>
                      <w:iCs/>
                      <w:sz w:val="24"/>
                      <w:szCs w:val="24"/>
                    </w:rPr>
                    <w:t xml:space="preserve">Balai skiriami pagal tai, kiek projekto veiklų yra tiesiogiai orientuotos į gynybos ir saugumo sektoriui skirtų sprendimų (produktų, technologijų, paslaugų ar jų pristatymo tarptautinėse rinkose) plėtrą ir sklaidą </w:t>
                  </w:r>
                  <w:r w:rsidR="00EE0F65" w:rsidRPr="005B6191">
                    <w:rPr>
                      <w:rFonts w:ascii="Times New Roman" w:hAnsi="Times New Roman" w:cs="Times New Roman"/>
                      <w:iCs/>
                      <w:sz w:val="24"/>
                      <w:szCs w:val="24"/>
                    </w:rPr>
                    <w:t xml:space="preserve">dalyvaujant </w:t>
                  </w:r>
                  <w:r w:rsidRPr="005B6191">
                    <w:rPr>
                      <w:rFonts w:ascii="Times New Roman" w:hAnsi="Times New Roman" w:cs="Times New Roman"/>
                      <w:iCs/>
                      <w:sz w:val="24"/>
                      <w:szCs w:val="24"/>
                    </w:rPr>
                    <w:t>tarptautinėse parodose.</w:t>
                  </w:r>
                  <w:r w:rsidR="002F3FF5" w:rsidRPr="005B6191">
                    <w:rPr>
                      <w:rFonts w:ascii="Times New Roman" w:hAnsi="Times New Roman" w:cs="Times New Roman"/>
                      <w:iCs/>
                      <w:sz w:val="24"/>
                      <w:szCs w:val="24"/>
                    </w:rPr>
                    <w:t xml:space="preserve"> </w:t>
                  </w:r>
                  <w:r w:rsidRPr="005B6191">
                    <w:rPr>
                      <w:rFonts w:ascii="Times New Roman" w:hAnsi="Times New Roman" w:cs="Times New Roman"/>
                      <w:iCs/>
                      <w:sz w:val="24"/>
                      <w:szCs w:val="24"/>
                    </w:rPr>
                    <w:t>Balai skiriami taikant fiksuotą skalę</w:t>
                  </w:r>
                  <w:r w:rsidR="00F85EF8" w:rsidRPr="005B6191">
                    <w:rPr>
                      <w:rFonts w:ascii="Times New Roman" w:hAnsi="Times New Roman" w:cs="Times New Roman"/>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1337"/>
                  </w:tblGrid>
                  <w:tr w:rsidR="00A55A31" w:rsidRPr="005B6191" w14:paraId="591A49A4" w14:textId="77777777" w:rsidTr="00F92300">
                    <w:tc>
                      <w:tcPr>
                        <w:tcW w:w="6076" w:type="dxa"/>
                      </w:tcPr>
                      <w:p w14:paraId="7AF0A1FD" w14:textId="31887145" w:rsidR="00A55A31" w:rsidRPr="005B6191" w:rsidRDefault="00A55A31"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Projektas nėra orientuotas į gynybos ir saugumo sektoriui skirtų sprendimų plėtrą ar sklaidą</w:t>
                        </w:r>
                      </w:p>
                    </w:tc>
                    <w:tc>
                      <w:tcPr>
                        <w:tcW w:w="1337" w:type="dxa"/>
                      </w:tcPr>
                      <w:p w14:paraId="6071EE3A" w14:textId="77777777" w:rsidR="00AB62F4" w:rsidRPr="005B6191" w:rsidRDefault="00AB62F4" w:rsidP="00FB3FCA">
                        <w:pPr>
                          <w:jc w:val="both"/>
                          <w:rPr>
                            <w:rStyle w:val="cf01"/>
                            <w:rFonts w:ascii="Times New Roman" w:hAnsi="Times New Roman" w:cs="Times New Roman"/>
                            <w:i w:val="0"/>
                            <w:sz w:val="24"/>
                            <w:szCs w:val="24"/>
                          </w:rPr>
                        </w:pPr>
                      </w:p>
                      <w:p w14:paraId="7C836DDA" w14:textId="38925274" w:rsidR="00A55A31" w:rsidRPr="005B6191" w:rsidRDefault="00A55A31"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0 balų</w:t>
                        </w:r>
                      </w:p>
                    </w:tc>
                  </w:tr>
                  <w:tr w:rsidR="00A55A31" w:rsidRPr="005B6191" w14:paraId="165699AE" w14:textId="77777777" w:rsidTr="00F92300">
                    <w:tc>
                      <w:tcPr>
                        <w:tcW w:w="6076" w:type="dxa"/>
                      </w:tcPr>
                      <w:p w14:paraId="608805BF" w14:textId="1F612755" w:rsidR="00A55A31" w:rsidRPr="005B6191" w:rsidRDefault="00A55A31"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Projektas dalinai (ne mažiau kaip 1 iniciatyva) orientuotas į gynybos ir saugumo sektoriui skirtų sprendimų plėtrą ar sklaidą</w:t>
                        </w:r>
                      </w:p>
                    </w:tc>
                    <w:tc>
                      <w:tcPr>
                        <w:tcW w:w="1337" w:type="dxa"/>
                      </w:tcPr>
                      <w:p w14:paraId="0DD96E9C" w14:textId="77777777" w:rsidR="00AB62F4" w:rsidRPr="005B6191" w:rsidRDefault="00AB62F4" w:rsidP="00FB3FCA">
                        <w:pPr>
                          <w:jc w:val="both"/>
                          <w:rPr>
                            <w:rStyle w:val="cf01"/>
                            <w:rFonts w:ascii="Times New Roman" w:hAnsi="Times New Roman" w:cs="Times New Roman"/>
                            <w:i w:val="0"/>
                            <w:sz w:val="24"/>
                            <w:szCs w:val="24"/>
                          </w:rPr>
                        </w:pPr>
                      </w:p>
                      <w:p w14:paraId="5D51632D" w14:textId="0848F90A" w:rsidR="00A55A31" w:rsidRPr="005B6191" w:rsidRDefault="00E0174E"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5</w:t>
                        </w:r>
                        <w:r w:rsidR="00A55A31" w:rsidRPr="005B6191">
                          <w:rPr>
                            <w:rStyle w:val="cf01"/>
                            <w:rFonts w:ascii="Times New Roman" w:hAnsi="Times New Roman" w:cs="Times New Roman"/>
                            <w:i w:val="0"/>
                            <w:sz w:val="24"/>
                            <w:szCs w:val="24"/>
                          </w:rPr>
                          <w:t xml:space="preserve"> bal</w:t>
                        </w:r>
                        <w:r w:rsidR="00AB62F4" w:rsidRPr="005B6191">
                          <w:rPr>
                            <w:rStyle w:val="cf01"/>
                            <w:rFonts w:ascii="Times New Roman" w:hAnsi="Times New Roman" w:cs="Times New Roman"/>
                            <w:i w:val="0"/>
                            <w:sz w:val="24"/>
                            <w:szCs w:val="24"/>
                          </w:rPr>
                          <w:t>ai</w:t>
                        </w:r>
                      </w:p>
                    </w:tc>
                  </w:tr>
                  <w:tr w:rsidR="00A55A31" w:rsidRPr="005B6191" w14:paraId="780763EC" w14:textId="77777777" w:rsidTr="00F92300">
                    <w:tc>
                      <w:tcPr>
                        <w:tcW w:w="6076" w:type="dxa"/>
                      </w:tcPr>
                      <w:p w14:paraId="13526402" w14:textId="4841EF76" w:rsidR="00A55A31" w:rsidRPr="005B6191" w:rsidRDefault="00A55A31"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Projektas visa apimtimi orientuotas į gynybos ir saugumo sektoriui skirtų sprendimų plėtrą ar sklaidą</w:t>
                        </w:r>
                      </w:p>
                    </w:tc>
                    <w:tc>
                      <w:tcPr>
                        <w:tcW w:w="1337" w:type="dxa"/>
                      </w:tcPr>
                      <w:p w14:paraId="3139FF60" w14:textId="77777777" w:rsidR="00AB62F4" w:rsidRPr="005B6191" w:rsidRDefault="00AB62F4" w:rsidP="00FB3FCA">
                        <w:pPr>
                          <w:jc w:val="both"/>
                          <w:rPr>
                            <w:rStyle w:val="cf01"/>
                            <w:rFonts w:ascii="Times New Roman" w:hAnsi="Times New Roman" w:cs="Times New Roman"/>
                            <w:i w:val="0"/>
                            <w:sz w:val="24"/>
                            <w:szCs w:val="24"/>
                          </w:rPr>
                        </w:pPr>
                      </w:p>
                      <w:p w14:paraId="5AD35241" w14:textId="1906C172" w:rsidR="00A55A31" w:rsidRPr="005B6191" w:rsidRDefault="00A55A31" w:rsidP="00FB3FCA">
                        <w:pPr>
                          <w:jc w:val="both"/>
                          <w:rPr>
                            <w:rFonts w:ascii="Times New Roman" w:hAnsi="Times New Roman" w:cs="Times New Roman"/>
                            <w:iCs/>
                            <w:sz w:val="24"/>
                            <w:szCs w:val="24"/>
                          </w:rPr>
                        </w:pPr>
                        <w:r w:rsidRPr="005B6191">
                          <w:rPr>
                            <w:rStyle w:val="cf01"/>
                            <w:rFonts w:ascii="Times New Roman" w:hAnsi="Times New Roman" w:cs="Times New Roman"/>
                            <w:i w:val="0"/>
                            <w:sz w:val="24"/>
                            <w:szCs w:val="24"/>
                          </w:rPr>
                          <w:t>10 balų</w:t>
                        </w:r>
                      </w:p>
                    </w:tc>
                  </w:tr>
                </w:tbl>
                <w:p w14:paraId="627C114F" w14:textId="5AC03C93" w:rsidR="002535AB" w:rsidRPr="005B6191" w:rsidRDefault="002535AB" w:rsidP="00FB3FCA">
                  <w:pPr>
                    <w:spacing w:after="0" w:line="240" w:lineRule="auto"/>
                    <w:jc w:val="both"/>
                    <w:rPr>
                      <w:rFonts w:ascii="Times New Roman" w:hAnsi="Times New Roman" w:cs="Times New Roman"/>
                      <w:iCs/>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4CB0E88D" w14:textId="65C1B6AA" w:rsidR="002535AB" w:rsidRPr="005B6191" w:rsidRDefault="00832DDA" w:rsidP="002535A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1</w:t>
                  </w:r>
                  <w:r w:rsidR="002535AB" w:rsidRPr="005B6191">
                    <w:rPr>
                      <w:rFonts w:ascii="Times New Roman" w:hAnsi="Times New Roman" w:cs="Times New Roman"/>
                      <w:iCs/>
                      <w:sz w:val="24"/>
                      <w:szCs w:val="24"/>
                    </w:rPr>
                    <w:t>0</w:t>
                  </w:r>
                </w:p>
              </w:tc>
              <w:tc>
                <w:tcPr>
                  <w:tcW w:w="584" w:type="pct"/>
                  <w:tcBorders>
                    <w:top w:val="single" w:sz="6" w:space="0" w:color="000000"/>
                    <w:left w:val="single" w:sz="6" w:space="0" w:color="000000"/>
                    <w:bottom w:val="single" w:sz="6" w:space="0" w:color="000000"/>
                    <w:right w:val="single" w:sz="6" w:space="0" w:color="000000"/>
                  </w:tcBorders>
                </w:tcPr>
                <w:p w14:paraId="39D655CB" w14:textId="77777777" w:rsidR="002535AB" w:rsidRPr="005B6191" w:rsidRDefault="002535AB" w:rsidP="002535AB">
                  <w:pPr>
                    <w:spacing w:after="0" w:line="240" w:lineRule="auto"/>
                    <w:jc w:val="center"/>
                    <w:rPr>
                      <w:rFonts w:ascii="Times New Roman" w:hAnsi="Times New Roman" w:cs="Times New Roman"/>
                      <w:iCs/>
                      <w:sz w:val="24"/>
                      <w:szCs w:val="24"/>
                    </w:rPr>
                  </w:pPr>
                </w:p>
              </w:tc>
            </w:tr>
            <w:tr w:rsidR="002535AB" w:rsidRPr="005B6191" w14:paraId="09571A69" w14:textId="77777777" w:rsidTr="00F14E92">
              <w:tc>
                <w:tcPr>
                  <w:tcW w:w="5000" w:type="pct"/>
                  <w:gridSpan w:val="7"/>
                  <w:tcBorders>
                    <w:top w:val="single" w:sz="6" w:space="0" w:color="000000"/>
                    <w:left w:val="single" w:sz="6" w:space="0" w:color="000000"/>
                    <w:bottom w:val="single" w:sz="6" w:space="0" w:color="000000"/>
                    <w:right w:val="single" w:sz="6" w:space="0" w:color="000000"/>
                  </w:tcBorders>
                </w:tcPr>
                <w:p w14:paraId="0DC2E851" w14:textId="475B50EA" w:rsidR="002535AB" w:rsidRPr="005B6191" w:rsidRDefault="002535AB" w:rsidP="002535AB">
                  <w:pPr>
                    <w:pStyle w:val="ListParagraph"/>
                    <w:numPr>
                      <w:ilvl w:val="0"/>
                      <w:numId w:val="7"/>
                    </w:numPr>
                    <w:spacing w:after="0" w:line="240" w:lineRule="auto"/>
                    <w:jc w:val="both"/>
                    <w:rPr>
                      <w:rFonts w:ascii="Times New Roman" w:hAnsi="Times New Roman" w:cs="Times New Roman"/>
                      <w:b/>
                      <w:bCs/>
                      <w:iCs/>
                      <w:color w:val="000000" w:themeColor="text1"/>
                      <w:sz w:val="24"/>
                      <w:szCs w:val="24"/>
                    </w:rPr>
                  </w:pPr>
                  <w:r w:rsidRPr="005B6191">
                    <w:rPr>
                      <w:rFonts w:ascii="Times New Roman" w:hAnsi="Times New Roman" w:cs="Times New Roman"/>
                      <w:b/>
                      <w:bCs/>
                      <w:iCs/>
                      <w:color w:val="000000" w:themeColor="text1"/>
                      <w:sz w:val="24"/>
                      <w:szCs w:val="24"/>
                    </w:rPr>
                    <w:t>Projekto remiama veikla: grupinis išvykstamųjų ir atvykstamųjų verslo misijų organizavimas</w:t>
                  </w:r>
                </w:p>
              </w:tc>
            </w:tr>
            <w:tr w:rsidR="002535AB" w:rsidRPr="005B6191" w14:paraId="56979CBF" w14:textId="77777777" w:rsidTr="001627C3">
              <w:tc>
                <w:tcPr>
                  <w:tcW w:w="188" w:type="pct"/>
                  <w:tcBorders>
                    <w:top w:val="single" w:sz="6" w:space="0" w:color="000000"/>
                    <w:left w:val="single" w:sz="6" w:space="0" w:color="000000"/>
                    <w:bottom w:val="single" w:sz="6" w:space="0" w:color="000000"/>
                    <w:right w:val="single" w:sz="6" w:space="0" w:color="000000"/>
                  </w:tcBorders>
                </w:tcPr>
                <w:p w14:paraId="21D59D1F" w14:textId="77777777" w:rsidR="002535AB" w:rsidRPr="005B6191" w:rsidRDefault="002535AB" w:rsidP="002535A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1AF96C74" w14:textId="77777777" w:rsidR="002535AB" w:rsidRPr="005B6191" w:rsidRDefault="002535AB" w:rsidP="002535AB">
                  <w:pPr>
                    <w:spacing w:after="0" w:line="240" w:lineRule="auto"/>
                    <w:jc w:val="both"/>
                    <w:rPr>
                      <w:rFonts w:ascii="Times New Roman" w:hAnsi="Times New Roman" w:cs="Times New Roman"/>
                      <w:iCs/>
                      <w:color w:val="000000" w:themeColor="text1"/>
                      <w:sz w:val="24"/>
                      <w:szCs w:val="24"/>
                    </w:rPr>
                  </w:pPr>
                </w:p>
              </w:tc>
              <w:tc>
                <w:tcPr>
                  <w:tcW w:w="545" w:type="pct"/>
                  <w:gridSpan w:val="2"/>
                  <w:tcBorders>
                    <w:top w:val="single" w:sz="6" w:space="0" w:color="000000"/>
                    <w:left w:val="single" w:sz="6" w:space="0" w:color="000000"/>
                    <w:bottom w:val="single" w:sz="6" w:space="0" w:color="000000"/>
                    <w:right w:val="single" w:sz="6" w:space="0" w:color="000000"/>
                  </w:tcBorders>
                </w:tcPr>
                <w:p w14:paraId="6DC26ED6" w14:textId="6232AEEF" w:rsidR="002535AB" w:rsidRPr="005B6191" w:rsidRDefault="002535AB" w:rsidP="002535AB">
                  <w:pPr>
                    <w:spacing w:after="0" w:line="240" w:lineRule="auto"/>
                    <w:jc w:val="both"/>
                    <w:rPr>
                      <w:rFonts w:ascii="Times New Roman" w:hAnsi="Times New Roman" w:cs="Times New Roman"/>
                      <w:iCs/>
                      <w:color w:val="000000" w:themeColor="text1"/>
                      <w:sz w:val="24"/>
                      <w:szCs w:val="24"/>
                    </w:rPr>
                  </w:pPr>
                </w:p>
              </w:tc>
              <w:tc>
                <w:tcPr>
                  <w:tcW w:w="2666" w:type="pct"/>
                  <w:tcBorders>
                    <w:top w:val="single" w:sz="6" w:space="0" w:color="000000"/>
                    <w:left w:val="single" w:sz="6" w:space="0" w:color="000000"/>
                    <w:bottom w:val="single" w:sz="6" w:space="0" w:color="000000"/>
                    <w:right w:val="single" w:sz="6" w:space="0" w:color="000000"/>
                  </w:tcBorders>
                </w:tcPr>
                <w:p w14:paraId="5722F9A2" w14:textId="77777777" w:rsidR="002535AB" w:rsidRPr="005B6191" w:rsidRDefault="002535AB" w:rsidP="002535AB">
                  <w:pPr>
                    <w:spacing w:after="0" w:line="240" w:lineRule="auto"/>
                    <w:jc w:val="both"/>
                    <w:rPr>
                      <w:rFonts w:ascii="Times New Roman" w:hAnsi="Times New Roman" w:cs="Times New Roman"/>
                      <w:iCs/>
                      <w:color w:val="000000" w:themeColor="text1"/>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73CF9949" w14:textId="1CEBC46D" w:rsidR="002535AB" w:rsidRPr="005B6191" w:rsidRDefault="002535AB" w:rsidP="002535A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100</w:t>
                  </w:r>
                </w:p>
              </w:tc>
              <w:tc>
                <w:tcPr>
                  <w:tcW w:w="584" w:type="pct"/>
                  <w:tcBorders>
                    <w:top w:val="single" w:sz="6" w:space="0" w:color="000000"/>
                    <w:left w:val="single" w:sz="6" w:space="0" w:color="000000"/>
                    <w:bottom w:val="single" w:sz="6" w:space="0" w:color="000000"/>
                    <w:right w:val="single" w:sz="6" w:space="0" w:color="000000"/>
                  </w:tcBorders>
                </w:tcPr>
                <w:p w14:paraId="7E3872C3" w14:textId="77777777" w:rsidR="002535AB" w:rsidRPr="005B6191" w:rsidRDefault="002535AB" w:rsidP="002535AB">
                  <w:pPr>
                    <w:spacing w:after="0" w:line="240" w:lineRule="auto"/>
                    <w:jc w:val="center"/>
                    <w:rPr>
                      <w:rFonts w:ascii="Times New Roman" w:hAnsi="Times New Roman" w:cs="Times New Roman"/>
                      <w:iCs/>
                      <w:sz w:val="24"/>
                      <w:szCs w:val="24"/>
                    </w:rPr>
                  </w:pPr>
                </w:p>
              </w:tc>
            </w:tr>
            <w:tr w:rsidR="002535AB" w:rsidRPr="005B6191" w14:paraId="19D782BE" w14:textId="77777777" w:rsidTr="001627C3">
              <w:tc>
                <w:tcPr>
                  <w:tcW w:w="188" w:type="pct"/>
                  <w:tcBorders>
                    <w:top w:val="single" w:sz="6" w:space="0" w:color="000000"/>
                    <w:left w:val="single" w:sz="6" w:space="0" w:color="000000"/>
                    <w:bottom w:val="single" w:sz="6" w:space="0" w:color="000000"/>
                    <w:right w:val="single" w:sz="6" w:space="0" w:color="000000"/>
                  </w:tcBorders>
                </w:tcPr>
                <w:p w14:paraId="6D9CDD59" w14:textId="77777777" w:rsidR="002535AB" w:rsidRPr="005B6191" w:rsidRDefault="002535AB" w:rsidP="002535A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35E489CE" w14:textId="5E9594B3" w:rsidR="002535AB" w:rsidRPr="005B6191" w:rsidRDefault="002535AB" w:rsidP="002535AB">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1B878206" w14:textId="37DFB2C2" w:rsidR="002535AB" w:rsidRPr="005B6191" w:rsidRDefault="002535AB" w:rsidP="002535AB">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 xml:space="preserve">Pareiškėjo patirtis, organizuojant tarptautinių partnerysčių </w:t>
                  </w:r>
                  <w:r w:rsidRPr="005B6191">
                    <w:rPr>
                      <w:rFonts w:ascii="Times New Roman" w:hAnsi="Times New Roman" w:cs="Times New Roman"/>
                      <w:iCs/>
                      <w:color w:val="000000" w:themeColor="text1"/>
                      <w:sz w:val="24"/>
                      <w:szCs w:val="24"/>
                    </w:rPr>
                    <w:lastRenderedPageBreak/>
                    <w:t>plėtros iniciatyvas – (verslo misijas)</w:t>
                  </w:r>
                </w:p>
              </w:tc>
              <w:tc>
                <w:tcPr>
                  <w:tcW w:w="2666" w:type="pct"/>
                  <w:tcBorders>
                    <w:top w:val="single" w:sz="6" w:space="0" w:color="000000"/>
                    <w:left w:val="single" w:sz="6" w:space="0" w:color="000000"/>
                    <w:bottom w:val="single" w:sz="6" w:space="0" w:color="000000"/>
                    <w:right w:val="single" w:sz="6" w:space="0" w:color="000000"/>
                  </w:tcBorders>
                </w:tcPr>
                <w:p w14:paraId="56210058" w14:textId="77777777" w:rsidR="002535AB" w:rsidRPr="005B6191" w:rsidRDefault="002535AB" w:rsidP="002535AB">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lastRenderedPageBreak/>
                    <w:t>Vertinama, kiek sėkmingų išvykstamųjų ir atvykstamųjų grupinių verslo misijų pareiškėjas įgyvendino per pastaruosius 36 mėnesius iki PĮP pateikimo dienos. Viena iniciatyva laikomas vienas organizuotas grupinis įmonių dalyvavimas, apimantis tik vieną verslo misiją. Patirtis organizuojant tarptautines parodas šiame kriterijuje nevertinama.</w:t>
                  </w:r>
                </w:p>
                <w:p w14:paraId="0764F28D" w14:textId="72329697" w:rsidR="002535AB" w:rsidRPr="005B6191" w:rsidRDefault="002535AB" w:rsidP="002535AB">
                  <w:pPr>
                    <w:spacing w:after="0" w:line="240" w:lineRule="auto"/>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lastRenderedPageBreak/>
                    <w:t>Balai skiriami taikant fiksuotą skalę: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7"/>
                    <w:gridCol w:w="2046"/>
                  </w:tblGrid>
                  <w:tr w:rsidR="00C5586E" w:rsidRPr="005B6191" w14:paraId="23822A86" w14:textId="77777777" w:rsidTr="00AB62F4">
                    <w:tc>
                      <w:tcPr>
                        <w:tcW w:w="5367" w:type="dxa"/>
                      </w:tcPr>
                      <w:p w14:paraId="3DEB9A7F" w14:textId="6863B0F2"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0 verslo misijų</w:t>
                        </w:r>
                      </w:p>
                    </w:tc>
                    <w:tc>
                      <w:tcPr>
                        <w:tcW w:w="2046" w:type="dxa"/>
                      </w:tcPr>
                      <w:p w14:paraId="1292C452" w14:textId="20C4E6A3"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0 balų</w:t>
                        </w:r>
                      </w:p>
                    </w:tc>
                  </w:tr>
                  <w:tr w:rsidR="00C5586E" w:rsidRPr="005B6191" w14:paraId="606D1FAD" w14:textId="77777777" w:rsidTr="00AB62F4">
                    <w:tc>
                      <w:tcPr>
                        <w:tcW w:w="5367" w:type="dxa"/>
                      </w:tcPr>
                      <w:p w14:paraId="53A61B03" w14:textId="2E8F2B65"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1–3 verslo misijas</w:t>
                        </w:r>
                      </w:p>
                    </w:tc>
                    <w:tc>
                      <w:tcPr>
                        <w:tcW w:w="2046" w:type="dxa"/>
                      </w:tcPr>
                      <w:p w14:paraId="2667351B" w14:textId="36B7764B"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5 balai</w:t>
                        </w:r>
                      </w:p>
                    </w:tc>
                  </w:tr>
                  <w:tr w:rsidR="00C5586E" w:rsidRPr="005B6191" w14:paraId="6E9989FC" w14:textId="77777777" w:rsidTr="00AB62F4">
                    <w:tc>
                      <w:tcPr>
                        <w:tcW w:w="5367" w:type="dxa"/>
                      </w:tcPr>
                      <w:p w14:paraId="55652C01" w14:textId="54C4843B"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4–6 verslo misijas</w:t>
                        </w:r>
                      </w:p>
                    </w:tc>
                    <w:tc>
                      <w:tcPr>
                        <w:tcW w:w="2046" w:type="dxa"/>
                      </w:tcPr>
                      <w:p w14:paraId="2555FB61" w14:textId="446FEB69"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10 balų</w:t>
                        </w:r>
                      </w:p>
                    </w:tc>
                  </w:tr>
                  <w:tr w:rsidR="00C5586E" w:rsidRPr="005B6191" w14:paraId="6B9C9FD5" w14:textId="77777777" w:rsidTr="00AB62F4">
                    <w:tc>
                      <w:tcPr>
                        <w:tcW w:w="5367" w:type="dxa"/>
                      </w:tcPr>
                      <w:p w14:paraId="134F68E8" w14:textId="215EF99B"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Suorganizavo 7 ir daugiau verslo misijų</w:t>
                        </w:r>
                      </w:p>
                    </w:tc>
                    <w:tc>
                      <w:tcPr>
                        <w:tcW w:w="2046" w:type="dxa"/>
                      </w:tcPr>
                      <w:p w14:paraId="68785688" w14:textId="7030ADB3" w:rsidR="00C5586E" w:rsidRPr="005B6191" w:rsidRDefault="00C5586E" w:rsidP="002535AB">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20 balų</w:t>
                        </w:r>
                      </w:p>
                    </w:tc>
                  </w:tr>
                </w:tbl>
                <w:p w14:paraId="3893E005" w14:textId="7E623198" w:rsidR="002535AB" w:rsidRPr="005B6191" w:rsidRDefault="002535AB" w:rsidP="002535AB">
                  <w:pPr>
                    <w:spacing w:after="0" w:line="240" w:lineRule="auto"/>
                    <w:jc w:val="both"/>
                    <w:rPr>
                      <w:rFonts w:ascii="Times New Roman" w:hAnsi="Times New Roman" w:cs="Times New Roman"/>
                      <w:iCs/>
                      <w:color w:val="000000" w:themeColor="text1"/>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1C05F05E" w14:textId="4473381F" w:rsidR="002535AB" w:rsidRPr="005B6191" w:rsidRDefault="002535AB" w:rsidP="002535A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lastRenderedPageBreak/>
                    <w:t>20</w:t>
                  </w:r>
                </w:p>
              </w:tc>
              <w:tc>
                <w:tcPr>
                  <w:tcW w:w="584" w:type="pct"/>
                  <w:tcBorders>
                    <w:top w:val="single" w:sz="6" w:space="0" w:color="000000"/>
                    <w:left w:val="single" w:sz="6" w:space="0" w:color="000000"/>
                    <w:bottom w:val="single" w:sz="6" w:space="0" w:color="000000"/>
                    <w:right w:val="single" w:sz="6" w:space="0" w:color="000000"/>
                  </w:tcBorders>
                </w:tcPr>
                <w:p w14:paraId="62134F56" w14:textId="776FC2DD" w:rsidR="002535AB" w:rsidRPr="005B6191" w:rsidRDefault="002535AB" w:rsidP="002535AB">
                  <w:pPr>
                    <w:spacing w:after="0" w:line="240" w:lineRule="auto"/>
                    <w:jc w:val="center"/>
                    <w:rPr>
                      <w:rFonts w:ascii="Times New Roman" w:hAnsi="Times New Roman" w:cs="Times New Roman"/>
                      <w:iCs/>
                      <w:sz w:val="24"/>
                      <w:szCs w:val="24"/>
                    </w:rPr>
                  </w:pPr>
                </w:p>
              </w:tc>
            </w:tr>
            <w:tr w:rsidR="002535AB" w:rsidRPr="005B6191" w14:paraId="412FDA79" w14:textId="77777777" w:rsidTr="001627C3">
              <w:tc>
                <w:tcPr>
                  <w:tcW w:w="188" w:type="pct"/>
                  <w:tcBorders>
                    <w:top w:val="single" w:sz="6" w:space="0" w:color="000000"/>
                    <w:left w:val="single" w:sz="6" w:space="0" w:color="000000"/>
                    <w:bottom w:val="single" w:sz="6" w:space="0" w:color="000000"/>
                    <w:right w:val="single" w:sz="6" w:space="0" w:color="000000"/>
                  </w:tcBorders>
                </w:tcPr>
                <w:p w14:paraId="7BBF6718" w14:textId="77777777" w:rsidR="002535AB" w:rsidRPr="005B6191" w:rsidRDefault="002535AB" w:rsidP="002535A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78E30D22" w14:textId="36756F41"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397BD6A6" w14:textId="51DE374D"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Projekte dalyvausiančių įmonių priskyrimas aukštųjų ir aukštesniųjų technologijų produktų ir aukštųjų technologijų žinioms imlių paslaugų sektoriams</w:t>
                  </w:r>
                </w:p>
              </w:tc>
              <w:tc>
                <w:tcPr>
                  <w:tcW w:w="2666" w:type="pct"/>
                  <w:tcBorders>
                    <w:top w:val="single" w:sz="6" w:space="0" w:color="000000"/>
                    <w:left w:val="single" w:sz="6" w:space="0" w:color="000000"/>
                    <w:bottom w:val="single" w:sz="6" w:space="0" w:color="000000"/>
                    <w:right w:val="single" w:sz="6" w:space="0" w:color="000000"/>
                  </w:tcBorders>
                </w:tcPr>
                <w:p w14:paraId="16DBB3B7" w14:textId="07CFCC70"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Vertinama, ar galutinė naudos gavėja yra APV sektoriui priskirtina įmonė, t. y. įmonė, kuri vykdo pagrindinę ekonominę veiklą sektoriuose, išvardytuose Aprašo 1.2.</w:t>
                  </w:r>
                  <w:r w:rsidR="00F56042" w:rsidRPr="005B6191">
                    <w:rPr>
                      <w:rFonts w:ascii="Times New Roman" w:hAnsi="Times New Roman" w:cs="Times New Roman"/>
                      <w:iCs/>
                      <w:sz w:val="24"/>
                      <w:szCs w:val="24"/>
                    </w:rPr>
                    <w:t>7</w:t>
                  </w:r>
                  <w:r w:rsidRPr="005B6191">
                    <w:rPr>
                      <w:rFonts w:ascii="Times New Roman" w:hAnsi="Times New Roman" w:cs="Times New Roman"/>
                      <w:iCs/>
                      <w:sz w:val="24"/>
                      <w:szCs w:val="24"/>
                    </w:rPr>
                    <w:t xml:space="preserve"> papunktyje, ir (arba) gamina produkciją, atitinkančią Standartinį tarptautinės prekybos klasifikatorių (angl. „Standard International </w:t>
                  </w:r>
                  <w:proofErr w:type="spellStart"/>
                  <w:r w:rsidRPr="005B6191">
                    <w:rPr>
                      <w:rFonts w:ascii="Times New Roman" w:hAnsi="Times New Roman" w:cs="Times New Roman"/>
                      <w:iCs/>
                      <w:sz w:val="24"/>
                      <w:szCs w:val="24"/>
                    </w:rPr>
                    <w:t>Trade</w:t>
                  </w:r>
                  <w:proofErr w:type="spellEnd"/>
                  <w:r w:rsidRPr="005B6191">
                    <w:rPr>
                      <w:rFonts w:ascii="Times New Roman" w:hAnsi="Times New Roman" w:cs="Times New Roman"/>
                      <w:iCs/>
                      <w:sz w:val="24"/>
                      <w:szCs w:val="24"/>
                    </w:rPr>
                    <w:t xml:space="preserve"> </w:t>
                  </w:r>
                  <w:proofErr w:type="spellStart"/>
                  <w:r w:rsidRPr="005B6191">
                    <w:rPr>
                      <w:rFonts w:ascii="Times New Roman" w:hAnsi="Times New Roman" w:cs="Times New Roman"/>
                      <w:iCs/>
                      <w:sz w:val="24"/>
                      <w:szCs w:val="24"/>
                    </w:rPr>
                    <w:t>Classification</w:t>
                  </w:r>
                  <w:proofErr w:type="spellEnd"/>
                  <w:r w:rsidRPr="005B6191">
                    <w:rPr>
                      <w:rFonts w:ascii="Times New Roman" w:hAnsi="Times New Roman" w:cs="Times New Roman"/>
                      <w:iCs/>
                      <w:sz w:val="24"/>
                      <w:szCs w:val="24"/>
                    </w:rPr>
                    <w:t>“;(SITC)): https://ec.europa.eu/eurostat/cache/metadata/Annexes/htec_esms_an5.pdf</w:t>
                  </w:r>
                </w:p>
                <w:p w14:paraId="058A3E0A" w14:textId="2A6CE7DB"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 xml:space="preserve">Papildomi prioritetiniai balai skiriami toms sumaniosios specializacijos srityse veikiančioms įmonėms, kurios papildomai priskiriamos ir APV sektoriams. </w:t>
                  </w:r>
                </w:p>
                <w:p w14:paraId="00D1C976" w14:textId="3DA823B6"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 xml:space="preserve">Vertinama, kokią dalį nuo visų verslo misijoje dalyvaujančių įmonių sudaro unikalios įmonės, priklausančios APV sektoriams. </w:t>
                  </w:r>
                </w:p>
                <w:p w14:paraId="63EA072A" w14:textId="77777777"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Balai skiriami taikant fiksuotą skalę: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1767"/>
                  </w:tblGrid>
                  <w:tr w:rsidR="00242D89" w:rsidRPr="005B6191" w14:paraId="65AF239D" w14:textId="77777777" w:rsidTr="00A5741A">
                    <w:tc>
                      <w:tcPr>
                        <w:tcW w:w="5646" w:type="dxa"/>
                      </w:tcPr>
                      <w:p w14:paraId="18F8B4E1" w14:textId="0EC3D53A" w:rsidR="00242D89" w:rsidRPr="005B6191" w:rsidRDefault="00242D89"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5 APV įmonės</w:t>
                        </w:r>
                      </w:p>
                    </w:tc>
                    <w:tc>
                      <w:tcPr>
                        <w:tcW w:w="1767" w:type="dxa"/>
                      </w:tcPr>
                      <w:p w14:paraId="183FE133" w14:textId="4F5915A1" w:rsidR="00242D89" w:rsidRPr="005B6191" w:rsidRDefault="006C431B"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5 balai</w:t>
                        </w:r>
                      </w:p>
                    </w:tc>
                  </w:tr>
                  <w:tr w:rsidR="00242D89" w:rsidRPr="005B6191" w14:paraId="79F58428" w14:textId="77777777" w:rsidTr="00A5741A">
                    <w:tc>
                      <w:tcPr>
                        <w:tcW w:w="5646" w:type="dxa"/>
                      </w:tcPr>
                      <w:p w14:paraId="0AF61FD2" w14:textId="6EEFE3B7"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6 APV įmonės</w:t>
                        </w:r>
                      </w:p>
                    </w:tc>
                    <w:tc>
                      <w:tcPr>
                        <w:tcW w:w="1767" w:type="dxa"/>
                      </w:tcPr>
                      <w:p w14:paraId="1F2F7057" w14:textId="60A72E2C"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10 balų</w:t>
                        </w:r>
                      </w:p>
                    </w:tc>
                  </w:tr>
                  <w:tr w:rsidR="00242D89" w:rsidRPr="005B6191" w14:paraId="51560334" w14:textId="77777777" w:rsidTr="00A5741A">
                    <w:tc>
                      <w:tcPr>
                        <w:tcW w:w="5646" w:type="dxa"/>
                      </w:tcPr>
                      <w:p w14:paraId="5ADBE878" w14:textId="2E41ACE0"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7 unikalios APV įmonės:</w:t>
                        </w:r>
                      </w:p>
                    </w:tc>
                    <w:tc>
                      <w:tcPr>
                        <w:tcW w:w="1767" w:type="dxa"/>
                      </w:tcPr>
                      <w:p w14:paraId="417219D6" w14:textId="304DA948"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20 balų</w:t>
                        </w:r>
                      </w:p>
                    </w:tc>
                  </w:tr>
                  <w:tr w:rsidR="00242D89" w:rsidRPr="005B6191" w14:paraId="078D9D9C" w14:textId="77777777" w:rsidTr="00A5741A">
                    <w:tc>
                      <w:tcPr>
                        <w:tcW w:w="5646" w:type="dxa"/>
                      </w:tcPr>
                      <w:p w14:paraId="6BC5C146" w14:textId="2BCF94FE"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ne mažiau kaip 8 unikalios APV įmonės</w:t>
                        </w:r>
                      </w:p>
                    </w:tc>
                    <w:tc>
                      <w:tcPr>
                        <w:tcW w:w="1767" w:type="dxa"/>
                      </w:tcPr>
                      <w:p w14:paraId="1C947D0A" w14:textId="3A76453F"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30 balų</w:t>
                        </w:r>
                      </w:p>
                    </w:tc>
                  </w:tr>
                  <w:tr w:rsidR="00242D89" w:rsidRPr="005B6191" w14:paraId="5AF16C33" w14:textId="77777777" w:rsidTr="00A5741A">
                    <w:tc>
                      <w:tcPr>
                        <w:tcW w:w="5646" w:type="dxa"/>
                      </w:tcPr>
                      <w:p w14:paraId="5EE42D41" w14:textId="55568F74"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Projekte dalyvauja 9 ir daugiau unikalių APV įmonių</w:t>
                        </w:r>
                      </w:p>
                    </w:tc>
                    <w:tc>
                      <w:tcPr>
                        <w:tcW w:w="1767" w:type="dxa"/>
                      </w:tcPr>
                      <w:p w14:paraId="72A910AB" w14:textId="21255749" w:rsidR="00242D89" w:rsidRPr="005B6191" w:rsidRDefault="00CD3127" w:rsidP="002535AB">
                        <w:pPr>
                          <w:jc w:val="both"/>
                          <w:rPr>
                            <w:rFonts w:ascii="Times New Roman" w:hAnsi="Times New Roman" w:cs="Times New Roman"/>
                            <w:iCs/>
                            <w:sz w:val="24"/>
                            <w:szCs w:val="24"/>
                          </w:rPr>
                        </w:pPr>
                        <w:r w:rsidRPr="005B6191">
                          <w:rPr>
                            <w:rFonts w:ascii="Times New Roman" w:hAnsi="Times New Roman" w:cs="Times New Roman"/>
                            <w:iCs/>
                            <w:sz w:val="24"/>
                            <w:szCs w:val="24"/>
                          </w:rPr>
                          <w:t>40 balų</w:t>
                        </w:r>
                      </w:p>
                    </w:tc>
                  </w:tr>
                </w:tbl>
                <w:p w14:paraId="5EE67D89" w14:textId="1DDE139C" w:rsidR="002535AB" w:rsidRPr="005B6191" w:rsidRDefault="002535AB" w:rsidP="002535AB">
                  <w:pPr>
                    <w:spacing w:after="0" w:line="240" w:lineRule="auto"/>
                    <w:jc w:val="both"/>
                    <w:rPr>
                      <w:rFonts w:ascii="Times New Roman" w:hAnsi="Times New Roman" w:cs="Times New Roman"/>
                      <w:iCs/>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4B6AEBCD" w14:textId="0F3A729C" w:rsidR="002535AB" w:rsidRPr="005B6191" w:rsidRDefault="002535AB" w:rsidP="002535A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40</w:t>
                  </w:r>
                </w:p>
              </w:tc>
              <w:tc>
                <w:tcPr>
                  <w:tcW w:w="584" w:type="pct"/>
                  <w:tcBorders>
                    <w:top w:val="single" w:sz="6" w:space="0" w:color="000000"/>
                    <w:left w:val="single" w:sz="6" w:space="0" w:color="000000"/>
                    <w:bottom w:val="single" w:sz="6" w:space="0" w:color="000000"/>
                    <w:right w:val="single" w:sz="6" w:space="0" w:color="000000"/>
                  </w:tcBorders>
                </w:tcPr>
                <w:p w14:paraId="6E800AEB" w14:textId="2DE07096" w:rsidR="002535AB" w:rsidRPr="005B6191" w:rsidRDefault="002535AB" w:rsidP="002535AB">
                  <w:pPr>
                    <w:spacing w:after="0" w:line="240" w:lineRule="auto"/>
                    <w:jc w:val="center"/>
                    <w:rPr>
                      <w:rFonts w:ascii="Times New Roman" w:hAnsi="Times New Roman" w:cs="Times New Roman"/>
                      <w:iCs/>
                      <w:sz w:val="24"/>
                      <w:szCs w:val="24"/>
                    </w:rPr>
                  </w:pPr>
                </w:p>
              </w:tc>
            </w:tr>
            <w:tr w:rsidR="002535AB" w:rsidRPr="005B6191" w14:paraId="61027CA4" w14:textId="77777777" w:rsidTr="001627C3">
              <w:tc>
                <w:tcPr>
                  <w:tcW w:w="188" w:type="pct"/>
                  <w:tcBorders>
                    <w:top w:val="single" w:sz="6" w:space="0" w:color="000000"/>
                    <w:left w:val="single" w:sz="6" w:space="0" w:color="000000"/>
                    <w:bottom w:val="single" w:sz="6" w:space="0" w:color="000000"/>
                    <w:right w:val="single" w:sz="6" w:space="0" w:color="000000"/>
                  </w:tcBorders>
                </w:tcPr>
                <w:p w14:paraId="53715B19" w14:textId="77777777" w:rsidR="002535AB" w:rsidRPr="005B6191" w:rsidRDefault="002535AB" w:rsidP="002535A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3EC0A706" w14:textId="4CCF8C3C"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7FD45BF4" w14:textId="3392021E" w:rsidR="002535AB" w:rsidRPr="005B6191" w:rsidRDefault="002535AB" w:rsidP="002535A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Projektas prisideda prie eksporto geografinės diversifikacijos didinimo</w:t>
                  </w:r>
                </w:p>
              </w:tc>
              <w:tc>
                <w:tcPr>
                  <w:tcW w:w="2666" w:type="pct"/>
                  <w:tcBorders>
                    <w:top w:val="single" w:sz="6" w:space="0" w:color="000000"/>
                    <w:left w:val="single" w:sz="6" w:space="0" w:color="000000"/>
                    <w:bottom w:val="single" w:sz="6" w:space="0" w:color="000000"/>
                    <w:right w:val="single" w:sz="6" w:space="0" w:color="000000"/>
                  </w:tcBorders>
                </w:tcPr>
                <w:p w14:paraId="590F4D71" w14:textId="2301DBEB" w:rsidR="00BE0CA0" w:rsidRPr="005B6191" w:rsidRDefault="00BE0CA0" w:rsidP="00BE0CA0">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Vertinamas projekto poveikis didinant orientaciją į sparčiau augančias ne Europos Sąjungos (ES) šalių rinkas. Nors verslo misijos pagal šį Aprašą gali būti vykdomos visose rinkose, aukštesnis įvertinimas suteikiamas projektams, kuriuose suplanuotos verslo misijos į ne ES valstybes, įtrauktas į L</w:t>
                  </w:r>
                  <w:r w:rsidR="00884CA4" w:rsidRPr="005B6191">
                    <w:rPr>
                      <w:rFonts w:ascii="Times New Roman" w:hAnsi="Times New Roman" w:cs="Times New Roman"/>
                      <w:iCs/>
                      <w:sz w:val="24"/>
                      <w:szCs w:val="24"/>
                    </w:rPr>
                    <w:t>ietuvos Respublikos</w:t>
                  </w:r>
                  <w:r w:rsidRPr="005B6191">
                    <w:rPr>
                      <w:rFonts w:ascii="Times New Roman" w:hAnsi="Times New Roman" w:cs="Times New Roman"/>
                      <w:iCs/>
                      <w:sz w:val="24"/>
                      <w:szCs w:val="24"/>
                    </w:rPr>
                    <w:t xml:space="preserve"> ekonomikos ir inovacijų ministro patvirtintą Prioritetinių inovacijų ir eksporto rinkų sąrašą https://e-seimas.lrs.lt/portal/legalAct/lt/TAD/396eed2366b811ed8a47de53ff967b64/asr.</w:t>
                  </w:r>
                </w:p>
                <w:p w14:paraId="0E5624F1" w14:textId="77777777" w:rsidR="00BE0CA0" w:rsidRPr="005B6191" w:rsidRDefault="00BE0CA0" w:rsidP="00BE0CA0">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Balai skiriami taikant fiksuotą skalę (Maksimalus galimas balas – 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1053"/>
                  </w:tblGrid>
                  <w:tr w:rsidR="00A5741A" w:rsidRPr="005B6191" w14:paraId="15DA07EA" w14:textId="77777777" w:rsidTr="00E13E37">
                    <w:tc>
                      <w:tcPr>
                        <w:tcW w:w="6360" w:type="dxa"/>
                      </w:tcPr>
                      <w:p w14:paraId="6AFB2C9B" w14:textId="376FEC75"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t>Vykdomos misijos tik į valstybes, kurios nėra įtrauktos į prioritetinių rinkų sąrašą:</w:t>
                        </w:r>
                      </w:p>
                    </w:tc>
                    <w:tc>
                      <w:tcPr>
                        <w:tcW w:w="1053" w:type="dxa"/>
                      </w:tcPr>
                      <w:p w14:paraId="65C8F360" w14:textId="77777777" w:rsidR="00E13E37" w:rsidRPr="005B6191" w:rsidRDefault="00E13E37" w:rsidP="00BE0CA0">
                        <w:pPr>
                          <w:jc w:val="both"/>
                          <w:rPr>
                            <w:rFonts w:ascii="Times New Roman" w:hAnsi="Times New Roman" w:cs="Times New Roman"/>
                            <w:iCs/>
                            <w:sz w:val="24"/>
                            <w:szCs w:val="24"/>
                          </w:rPr>
                        </w:pPr>
                      </w:p>
                      <w:p w14:paraId="40EB16E4" w14:textId="3A298465"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t>0 balų</w:t>
                        </w:r>
                      </w:p>
                    </w:tc>
                  </w:tr>
                  <w:tr w:rsidR="00A5741A" w:rsidRPr="005B6191" w14:paraId="3353CF22" w14:textId="77777777" w:rsidTr="00E13E37">
                    <w:tc>
                      <w:tcPr>
                        <w:tcW w:w="6360" w:type="dxa"/>
                      </w:tcPr>
                      <w:p w14:paraId="686E62BD" w14:textId="73261573"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Projekte suplanuota bent viena misija į sąraše esančią ES valstybę, kuri yra prioritetinių rinkų sąraše</w:t>
                        </w:r>
                      </w:p>
                    </w:tc>
                    <w:tc>
                      <w:tcPr>
                        <w:tcW w:w="1053" w:type="dxa"/>
                      </w:tcPr>
                      <w:p w14:paraId="16198781" w14:textId="77777777" w:rsidR="00E13E37" w:rsidRPr="005B6191" w:rsidRDefault="00E13E37" w:rsidP="00BE0CA0">
                        <w:pPr>
                          <w:jc w:val="both"/>
                          <w:rPr>
                            <w:rFonts w:ascii="Times New Roman" w:hAnsi="Times New Roman" w:cs="Times New Roman"/>
                            <w:iCs/>
                            <w:sz w:val="24"/>
                            <w:szCs w:val="24"/>
                          </w:rPr>
                        </w:pPr>
                      </w:p>
                      <w:p w14:paraId="6DCED87B" w14:textId="692D9E29"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t>15 balų</w:t>
                        </w:r>
                      </w:p>
                    </w:tc>
                  </w:tr>
                  <w:tr w:rsidR="00A5741A" w:rsidRPr="005B6191" w14:paraId="1B58998A" w14:textId="77777777" w:rsidTr="00E13E37">
                    <w:tc>
                      <w:tcPr>
                        <w:tcW w:w="6360" w:type="dxa"/>
                      </w:tcPr>
                      <w:p w14:paraId="313E2D49" w14:textId="0E7A738B"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t>Projekte suplanuota bent viena misija į sąraše esančią ne ES valstybę</w:t>
                        </w:r>
                      </w:p>
                    </w:tc>
                    <w:tc>
                      <w:tcPr>
                        <w:tcW w:w="1053" w:type="dxa"/>
                      </w:tcPr>
                      <w:p w14:paraId="395C0C82" w14:textId="31B74750" w:rsidR="00A5741A" w:rsidRPr="005B6191" w:rsidRDefault="00A5741A" w:rsidP="00BE0CA0">
                        <w:pPr>
                          <w:jc w:val="both"/>
                          <w:rPr>
                            <w:rFonts w:ascii="Times New Roman" w:hAnsi="Times New Roman" w:cs="Times New Roman"/>
                            <w:iCs/>
                            <w:sz w:val="24"/>
                            <w:szCs w:val="24"/>
                          </w:rPr>
                        </w:pPr>
                        <w:r w:rsidRPr="005B6191">
                          <w:rPr>
                            <w:rFonts w:ascii="Times New Roman" w:hAnsi="Times New Roman" w:cs="Times New Roman"/>
                            <w:iCs/>
                            <w:sz w:val="24"/>
                            <w:szCs w:val="24"/>
                          </w:rPr>
                          <w:t>30 balų</w:t>
                        </w:r>
                      </w:p>
                    </w:tc>
                  </w:tr>
                </w:tbl>
                <w:p w14:paraId="10D8AA7C" w14:textId="74F28879" w:rsidR="002535AB" w:rsidRPr="005B6191" w:rsidRDefault="002535AB" w:rsidP="00BE0CA0">
                  <w:pPr>
                    <w:spacing w:after="0" w:line="240" w:lineRule="auto"/>
                    <w:jc w:val="both"/>
                    <w:rPr>
                      <w:rFonts w:ascii="Times New Roman" w:hAnsi="Times New Roman" w:cs="Times New Roman"/>
                      <w:iCs/>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631120D9" w14:textId="00941920" w:rsidR="002535AB" w:rsidRPr="005B6191" w:rsidRDefault="002535AB" w:rsidP="002535A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lastRenderedPageBreak/>
                    <w:t>30</w:t>
                  </w:r>
                </w:p>
              </w:tc>
              <w:tc>
                <w:tcPr>
                  <w:tcW w:w="584" w:type="pct"/>
                  <w:tcBorders>
                    <w:top w:val="single" w:sz="6" w:space="0" w:color="000000"/>
                    <w:left w:val="single" w:sz="6" w:space="0" w:color="000000"/>
                    <w:bottom w:val="single" w:sz="6" w:space="0" w:color="000000"/>
                    <w:right w:val="single" w:sz="6" w:space="0" w:color="000000"/>
                  </w:tcBorders>
                </w:tcPr>
                <w:p w14:paraId="06BEA287" w14:textId="77777777" w:rsidR="002535AB" w:rsidRPr="005B6191" w:rsidRDefault="002535AB" w:rsidP="002535AB">
                  <w:pPr>
                    <w:spacing w:after="0" w:line="240" w:lineRule="auto"/>
                    <w:jc w:val="center"/>
                    <w:rPr>
                      <w:rFonts w:ascii="Times New Roman" w:hAnsi="Times New Roman" w:cs="Times New Roman"/>
                      <w:iCs/>
                      <w:sz w:val="24"/>
                      <w:szCs w:val="24"/>
                    </w:rPr>
                  </w:pPr>
                </w:p>
                <w:p w14:paraId="08EC0182" w14:textId="099B9857" w:rsidR="002535AB" w:rsidRPr="005B6191" w:rsidRDefault="002535AB" w:rsidP="002535AB">
                  <w:pPr>
                    <w:spacing w:after="0" w:line="240" w:lineRule="auto"/>
                    <w:jc w:val="center"/>
                    <w:rPr>
                      <w:rFonts w:ascii="Times New Roman" w:hAnsi="Times New Roman" w:cs="Times New Roman"/>
                      <w:iCs/>
                      <w:sz w:val="24"/>
                      <w:szCs w:val="24"/>
                    </w:rPr>
                  </w:pPr>
                </w:p>
              </w:tc>
            </w:tr>
            <w:tr w:rsidR="0070431B" w:rsidRPr="005B6191" w14:paraId="6ED66503" w14:textId="77777777" w:rsidTr="001627C3">
              <w:tc>
                <w:tcPr>
                  <w:tcW w:w="188" w:type="pct"/>
                  <w:tcBorders>
                    <w:top w:val="single" w:sz="6" w:space="0" w:color="000000"/>
                    <w:left w:val="single" w:sz="6" w:space="0" w:color="000000"/>
                    <w:bottom w:val="single" w:sz="6" w:space="0" w:color="000000"/>
                    <w:right w:val="single" w:sz="6" w:space="0" w:color="000000"/>
                  </w:tcBorders>
                </w:tcPr>
                <w:p w14:paraId="4DAFE94C" w14:textId="77777777" w:rsidR="0070431B" w:rsidRPr="005B6191" w:rsidRDefault="0070431B" w:rsidP="0070431B">
                  <w:pPr>
                    <w:spacing w:after="0" w:line="240" w:lineRule="auto"/>
                    <w:jc w:val="both"/>
                    <w:rPr>
                      <w:rFonts w:ascii="Times New Roman" w:hAnsi="Times New Roman" w:cs="Times New Roman"/>
                      <w:iCs/>
                      <w:sz w:val="24"/>
                      <w:szCs w:val="24"/>
                    </w:rPr>
                  </w:pPr>
                </w:p>
              </w:tc>
              <w:tc>
                <w:tcPr>
                  <w:tcW w:w="481" w:type="pct"/>
                  <w:tcBorders>
                    <w:top w:val="single" w:sz="6" w:space="0" w:color="000000"/>
                    <w:left w:val="single" w:sz="6" w:space="0" w:color="000000"/>
                    <w:bottom w:val="single" w:sz="6" w:space="0" w:color="000000"/>
                    <w:right w:val="single" w:sz="6" w:space="0" w:color="000000"/>
                  </w:tcBorders>
                </w:tcPr>
                <w:p w14:paraId="7095DACE" w14:textId="5745D688" w:rsidR="0070431B" w:rsidRPr="005B6191" w:rsidRDefault="0070431B" w:rsidP="0070431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Prioritetinis</w:t>
                  </w:r>
                </w:p>
              </w:tc>
              <w:tc>
                <w:tcPr>
                  <w:tcW w:w="545" w:type="pct"/>
                  <w:gridSpan w:val="2"/>
                  <w:tcBorders>
                    <w:top w:val="single" w:sz="6" w:space="0" w:color="000000"/>
                    <w:left w:val="single" w:sz="6" w:space="0" w:color="000000"/>
                    <w:bottom w:val="single" w:sz="6" w:space="0" w:color="000000"/>
                    <w:right w:val="single" w:sz="6" w:space="0" w:color="000000"/>
                  </w:tcBorders>
                </w:tcPr>
                <w:p w14:paraId="3FF7F4A4" w14:textId="15D64150" w:rsidR="0070431B" w:rsidRPr="005B6191" w:rsidRDefault="0070431B" w:rsidP="0070431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Projekto orientacija į gynybos ir saugumo pramonės sektoriaus plėtrą</w:t>
                  </w:r>
                </w:p>
              </w:tc>
              <w:tc>
                <w:tcPr>
                  <w:tcW w:w="2666" w:type="pct"/>
                  <w:tcBorders>
                    <w:top w:val="single" w:sz="6" w:space="0" w:color="000000"/>
                    <w:left w:val="single" w:sz="6" w:space="0" w:color="000000"/>
                    <w:bottom w:val="single" w:sz="6" w:space="0" w:color="000000"/>
                    <w:right w:val="single" w:sz="6" w:space="0" w:color="000000"/>
                  </w:tcBorders>
                </w:tcPr>
                <w:p w14:paraId="444F47EC" w14:textId="77777777" w:rsidR="0070431B" w:rsidRPr="005B6191" w:rsidRDefault="0070431B" w:rsidP="0070431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Vertinama projekto orientacija į gynybos ir saugumo pramonės sektorių bei jo indėlis į sprendimų, skirtų gynybos sektoriaus poreikiams, plėtrą ir pristatymą.</w:t>
                  </w:r>
                </w:p>
                <w:p w14:paraId="30870B6B" w14:textId="5AB4E1F6" w:rsidR="0070431B" w:rsidRPr="005B6191" w:rsidRDefault="0070431B" w:rsidP="0070431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 xml:space="preserve">Balai skiriami pagal tai, kiek projekto veiklų yra tiesiogiai orientuotos į gynybos ir saugumo sektoriui skirtų sprendimų (produktų, technologijų, paslaugų ar jų pristatymo tarptautinėse rinkose) plėtrą ir sklaidą dalyvaujant </w:t>
                  </w:r>
                  <w:r w:rsidR="0060577A" w:rsidRPr="005B6191">
                    <w:rPr>
                      <w:rFonts w:ascii="Times New Roman" w:hAnsi="Times New Roman" w:cs="Times New Roman"/>
                      <w:iCs/>
                      <w:sz w:val="24"/>
                      <w:szCs w:val="24"/>
                    </w:rPr>
                    <w:t>grupinėse išvykstamosiose ir atvykstamosiose verslo misijose</w:t>
                  </w:r>
                  <w:r w:rsidRPr="005B6191">
                    <w:rPr>
                      <w:rFonts w:ascii="Times New Roman" w:hAnsi="Times New Roman" w:cs="Times New Roman"/>
                      <w:iCs/>
                      <w:sz w:val="24"/>
                      <w:szCs w:val="24"/>
                    </w:rPr>
                    <w:t>.</w:t>
                  </w:r>
                </w:p>
                <w:p w14:paraId="47CDC3D0" w14:textId="77777777" w:rsidR="0070431B" w:rsidRPr="005B6191" w:rsidRDefault="0070431B" w:rsidP="0070431B">
                  <w:pPr>
                    <w:spacing w:after="0" w:line="240" w:lineRule="auto"/>
                    <w:jc w:val="both"/>
                    <w:rPr>
                      <w:rFonts w:ascii="Times New Roman" w:hAnsi="Times New Roman" w:cs="Times New Roman"/>
                      <w:iCs/>
                      <w:sz w:val="24"/>
                      <w:szCs w:val="24"/>
                    </w:rPr>
                  </w:pPr>
                  <w:r w:rsidRPr="005B6191">
                    <w:rPr>
                      <w:rFonts w:ascii="Times New Roman" w:hAnsi="Times New Roman" w:cs="Times New Roman"/>
                      <w:iCs/>
                      <w:sz w:val="24"/>
                      <w:szCs w:val="24"/>
                    </w:rPr>
                    <w:t>Balai skiriami taikant fiksuotą skalę: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5"/>
                    <w:gridCol w:w="1058"/>
                  </w:tblGrid>
                  <w:tr w:rsidR="007C43C9" w:rsidRPr="005B6191" w14:paraId="0B281E2E" w14:textId="77777777" w:rsidTr="00AB62F4">
                    <w:tc>
                      <w:tcPr>
                        <w:tcW w:w="6355" w:type="dxa"/>
                      </w:tcPr>
                      <w:p w14:paraId="31E0A0C1" w14:textId="78552E93" w:rsidR="007C43C9" w:rsidRPr="005B6191" w:rsidRDefault="007C43C9" w:rsidP="0070431B">
                        <w:pPr>
                          <w:jc w:val="both"/>
                          <w:rPr>
                            <w:rFonts w:ascii="Times New Roman" w:hAnsi="Times New Roman" w:cs="Times New Roman"/>
                            <w:iCs/>
                            <w:sz w:val="24"/>
                            <w:szCs w:val="24"/>
                          </w:rPr>
                        </w:pPr>
                        <w:r w:rsidRPr="005B6191">
                          <w:rPr>
                            <w:rFonts w:ascii="Times New Roman" w:hAnsi="Times New Roman" w:cs="Times New Roman"/>
                            <w:iCs/>
                            <w:sz w:val="24"/>
                            <w:szCs w:val="24"/>
                          </w:rPr>
                          <w:t>Projektas nėra orientuotas į gynybos ir saugumo sektoriui skirtų sprendimų plėtrą ar sklaidą</w:t>
                        </w:r>
                      </w:p>
                    </w:tc>
                    <w:tc>
                      <w:tcPr>
                        <w:tcW w:w="1058" w:type="dxa"/>
                      </w:tcPr>
                      <w:p w14:paraId="6AD389A9" w14:textId="77777777" w:rsidR="00AB62F4" w:rsidRPr="005B6191" w:rsidRDefault="00AB62F4" w:rsidP="0070431B">
                        <w:pPr>
                          <w:jc w:val="both"/>
                          <w:rPr>
                            <w:rFonts w:ascii="Times New Roman" w:hAnsi="Times New Roman" w:cs="Times New Roman"/>
                            <w:iCs/>
                            <w:sz w:val="24"/>
                            <w:szCs w:val="24"/>
                          </w:rPr>
                        </w:pPr>
                      </w:p>
                      <w:p w14:paraId="1183DFA9" w14:textId="6CDCB9DF" w:rsidR="007C43C9" w:rsidRPr="005B6191" w:rsidRDefault="007C43C9" w:rsidP="0070431B">
                        <w:pPr>
                          <w:jc w:val="both"/>
                          <w:rPr>
                            <w:rFonts w:ascii="Times New Roman" w:hAnsi="Times New Roman" w:cs="Times New Roman"/>
                            <w:iCs/>
                            <w:sz w:val="24"/>
                            <w:szCs w:val="24"/>
                          </w:rPr>
                        </w:pPr>
                        <w:r w:rsidRPr="005B6191">
                          <w:rPr>
                            <w:rFonts w:ascii="Times New Roman" w:hAnsi="Times New Roman" w:cs="Times New Roman"/>
                            <w:iCs/>
                            <w:sz w:val="24"/>
                            <w:szCs w:val="24"/>
                          </w:rPr>
                          <w:t>0 balų</w:t>
                        </w:r>
                      </w:p>
                    </w:tc>
                  </w:tr>
                  <w:tr w:rsidR="007C43C9" w:rsidRPr="005B6191" w14:paraId="6A418BE7" w14:textId="77777777" w:rsidTr="00AB62F4">
                    <w:tc>
                      <w:tcPr>
                        <w:tcW w:w="6355" w:type="dxa"/>
                      </w:tcPr>
                      <w:p w14:paraId="1D1A7EA4" w14:textId="03C0AD0D" w:rsidR="007C43C9" w:rsidRPr="005B6191" w:rsidRDefault="007C43C9" w:rsidP="0070431B">
                        <w:pPr>
                          <w:jc w:val="both"/>
                          <w:rPr>
                            <w:rFonts w:ascii="Times New Roman" w:hAnsi="Times New Roman" w:cs="Times New Roman"/>
                            <w:iCs/>
                            <w:sz w:val="24"/>
                            <w:szCs w:val="24"/>
                          </w:rPr>
                        </w:pPr>
                        <w:r w:rsidRPr="005B6191">
                          <w:rPr>
                            <w:rFonts w:ascii="Times New Roman" w:hAnsi="Times New Roman" w:cs="Times New Roman"/>
                            <w:iCs/>
                            <w:sz w:val="24"/>
                            <w:szCs w:val="24"/>
                          </w:rPr>
                          <w:t>Projektas dalinai (ne mažiau kaip 1 iniciatyva) orientuotas į gynybos ir saugumo sektoriui skirtų sprendimų plėtrą ar sklaidą</w:t>
                        </w:r>
                      </w:p>
                    </w:tc>
                    <w:tc>
                      <w:tcPr>
                        <w:tcW w:w="1058" w:type="dxa"/>
                      </w:tcPr>
                      <w:p w14:paraId="668A31C8" w14:textId="77777777" w:rsidR="00AB62F4" w:rsidRPr="005B6191" w:rsidRDefault="00AB62F4" w:rsidP="0070431B">
                        <w:pPr>
                          <w:jc w:val="both"/>
                          <w:rPr>
                            <w:rFonts w:ascii="Times New Roman" w:hAnsi="Times New Roman" w:cs="Times New Roman"/>
                            <w:iCs/>
                            <w:sz w:val="24"/>
                            <w:szCs w:val="24"/>
                          </w:rPr>
                        </w:pPr>
                      </w:p>
                      <w:p w14:paraId="1C790856" w14:textId="5054F6BB" w:rsidR="007C43C9" w:rsidRPr="005B6191" w:rsidRDefault="007C43C9" w:rsidP="0070431B">
                        <w:pPr>
                          <w:jc w:val="both"/>
                          <w:rPr>
                            <w:rFonts w:ascii="Times New Roman" w:hAnsi="Times New Roman" w:cs="Times New Roman"/>
                            <w:iCs/>
                            <w:sz w:val="24"/>
                            <w:szCs w:val="24"/>
                          </w:rPr>
                        </w:pPr>
                        <w:r w:rsidRPr="005B6191">
                          <w:rPr>
                            <w:rFonts w:ascii="Times New Roman" w:hAnsi="Times New Roman" w:cs="Times New Roman"/>
                            <w:iCs/>
                            <w:sz w:val="24"/>
                            <w:szCs w:val="24"/>
                          </w:rPr>
                          <w:t>5 balai</w:t>
                        </w:r>
                      </w:p>
                    </w:tc>
                  </w:tr>
                  <w:tr w:rsidR="007C43C9" w:rsidRPr="005B6191" w14:paraId="6A9398F4" w14:textId="77777777" w:rsidTr="00AB62F4">
                    <w:tc>
                      <w:tcPr>
                        <w:tcW w:w="6355" w:type="dxa"/>
                      </w:tcPr>
                      <w:p w14:paraId="437F851F" w14:textId="48CA50A9" w:rsidR="007C43C9" w:rsidRPr="005B6191" w:rsidRDefault="007C43C9" w:rsidP="007C43C9">
                        <w:pPr>
                          <w:jc w:val="both"/>
                          <w:rPr>
                            <w:rFonts w:ascii="Times New Roman" w:hAnsi="Times New Roman" w:cs="Times New Roman"/>
                            <w:iCs/>
                            <w:sz w:val="24"/>
                            <w:szCs w:val="24"/>
                          </w:rPr>
                        </w:pPr>
                        <w:r w:rsidRPr="005B6191">
                          <w:rPr>
                            <w:rFonts w:ascii="Times New Roman" w:hAnsi="Times New Roman" w:cs="Times New Roman"/>
                            <w:iCs/>
                            <w:sz w:val="24"/>
                            <w:szCs w:val="24"/>
                          </w:rPr>
                          <w:t>Projektas visa apimtimi orientuotas į gynybos ir saugumo sektoriui skirtų sprendimų plėtrą ar sklaidą</w:t>
                        </w:r>
                      </w:p>
                      <w:p w14:paraId="6FA113C0" w14:textId="77777777" w:rsidR="007C43C9" w:rsidRPr="005B6191" w:rsidRDefault="007C43C9" w:rsidP="0070431B">
                        <w:pPr>
                          <w:jc w:val="both"/>
                          <w:rPr>
                            <w:rFonts w:ascii="Times New Roman" w:hAnsi="Times New Roman" w:cs="Times New Roman"/>
                            <w:iCs/>
                            <w:sz w:val="24"/>
                            <w:szCs w:val="24"/>
                          </w:rPr>
                        </w:pPr>
                      </w:p>
                    </w:tc>
                    <w:tc>
                      <w:tcPr>
                        <w:tcW w:w="1058" w:type="dxa"/>
                      </w:tcPr>
                      <w:p w14:paraId="70B20CD3" w14:textId="77777777" w:rsidR="00AB62F4" w:rsidRPr="005B6191" w:rsidRDefault="00AB62F4" w:rsidP="0070431B">
                        <w:pPr>
                          <w:jc w:val="both"/>
                          <w:rPr>
                            <w:rFonts w:ascii="Times New Roman" w:hAnsi="Times New Roman" w:cs="Times New Roman"/>
                            <w:iCs/>
                            <w:sz w:val="24"/>
                            <w:szCs w:val="24"/>
                          </w:rPr>
                        </w:pPr>
                      </w:p>
                      <w:p w14:paraId="117FB01A" w14:textId="5EA4BB4B" w:rsidR="007C43C9" w:rsidRPr="005B6191" w:rsidRDefault="007C43C9" w:rsidP="0070431B">
                        <w:pPr>
                          <w:jc w:val="both"/>
                          <w:rPr>
                            <w:rFonts w:ascii="Times New Roman" w:hAnsi="Times New Roman" w:cs="Times New Roman"/>
                            <w:iCs/>
                            <w:sz w:val="24"/>
                            <w:szCs w:val="24"/>
                          </w:rPr>
                        </w:pPr>
                        <w:r w:rsidRPr="005B6191">
                          <w:rPr>
                            <w:rFonts w:ascii="Times New Roman" w:hAnsi="Times New Roman" w:cs="Times New Roman"/>
                            <w:iCs/>
                            <w:sz w:val="24"/>
                            <w:szCs w:val="24"/>
                          </w:rPr>
                          <w:t>10 balų</w:t>
                        </w:r>
                      </w:p>
                    </w:tc>
                  </w:tr>
                </w:tbl>
                <w:p w14:paraId="26710F52" w14:textId="17A5CC37" w:rsidR="0070431B" w:rsidRPr="005B6191" w:rsidRDefault="0070431B" w:rsidP="007C43C9">
                  <w:pPr>
                    <w:spacing w:after="0" w:line="240" w:lineRule="auto"/>
                    <w:jc w:val="both"/>
                    <w:rPr>
                      <w:rFonts w:ascii="Times New Roman" w:hAnsi="Times New Roman" w:cs="Times New Roman"/>
                      <w:iCs/>
                      <w:sz w:val="24"/>
                      <w:szCs w:val="24"/>
                    </w:rPr>
                  </w:pPr>
                </w:p>
              </w:tc>
              <w:tc>
                <w:tcPr>
                  <w:tcW w:w="536" w:type="pct"/>
                  <w:tcBorders>
                    <w:top w:val="single" w:sz="6" w:space="0" w:color="000000"/>
                    <w:left w:val="single" w:sz="6" w:space="0" w:color="000000"/>
                    <w:bottom w:val="single" w:sz="6" w:space="0" w:color="000000"/>
                    <w:right w:val="single" w:sz="6" w:space="0" w:color="000000"/>
                  </w:tcBorders>
                </w:tcPr>
                <w:p w14:paraId="5A658B2A" w14:textId="11240023" w:rsidR="0070431B" w:rsidRPr="005B6191" w:rsidDel="00264F34" w:rsidRDefault="0070431B" w:rsidP="0070431B">
                  <w:pPr>
                    <w:spacing w:after="0" w:line="240" w:lineRule="auto"/>
                    <w:jc w:val="center"/>
                    <w:rPr>
                      <w:rFonts w:ascii="Times New Roman" w:hAnsi="Times New Roman" w:cs="Times New Roman"/>
                      <w:iCs/>
                      <w:sz w:val="24"/>
                      <w:szCs w:val="24"/>
                    </w:rPr>
                  </w:pPr>
                  <w:r w:rsidRPr="005B6191">
                    <w:rPr>
                      <w:rFonts w:ascii="Times New Roman" w:hAnsi="Times New Roman" w:cs="Times New Roman"/>
                      <w:iCs/>
                      <w:sz w:val="24"/>
                      <w:szCs w:val="24"/>
                    </w:rPr>
                    <w:t>10</w:t>
                  </w:r>
                </w:p>
              </w:tc>
              <w:tc>
                <w:tcPr>
                  <w:tcW w:w="584" w:type="pct"/>
                  <w:tcBorders>
                    <w:top w:val="single" w:sz="6" w:space="0" w:color="000000"/>
                    <w:left w:val="single" w:sz="6" w:space="0" w:color="000000"/>
                    <w:bottom w:val="single" w:sz="6" w:space="0" w:color="000000"/>
                    <w:right w:val="single" w:sz="6" w:space="0" w:color="000000"/>
                  </w:tcBorders>
                </w:tcPr>
                <w:p w14:paraId="0498A3F3" w14:textId="77777777" w:rsidR="0070431B" w:rsidRPr="005B6191" w:rsidRDefault="0070431B" w:rsidP="0070431B">
                  <w:pPr>
                    <w:spacing w:after="0" w:line="240" w:lineRule="auto"/>
                    <w:jc w:val="center"/>
                    <w:rPr>
                      <w:rFonts w:ascii="Times New Roman" w:hAnsi="Times New Roman" w:cs="Times New Roman"/>
                      <w:iCs/>
                      <w:sz w:val="24"/>
                      <w:szCs w:val="24"/>
                    </w:rPr>
                  </w:pPr>
                </w:p>
              </w:tc>
            </w:tr>
          </w:tbl>
          <w:p w14:paraId="5E66B7C4" w14:textId="77777777" w:rsidR="00562159" w:rsidRPr="005B6191" w:rsidRDefault="00562159" w:rsidP="00281CBC">
            <w:pPr>
              <w:jc w:val="both"/>
              <w:rPr>
                <w:rFonts w:ascii="Times New Roman" w:hAnsi="Times New Roman" w:cs="Times New Roman"/>
                <w:b/>
                <w:bCs/>
                <w:iCs/>
                <w:color w:val="808080" w:themeColor="background1" w:themeShade="80"/>
                <w:sz w:val="24"/>
                <w:szCs w:val="24"/>
              </w:rPr>
            </w:pPr>
          </w:p>
          <w:p w14:paraId="3900579E" w14:textId="77777777" w:rsidR="00CA171E" w:rsidRPr="005B6191" w:rsidRDefault="009E4B10" w:rsidP="00CA171E">
            <w:pPr>
              <w:jc w:val="both"/>
              <w:rPr>
                <w:rFonts w:ascii="Times New Roman" w:hAnsi="Times New Roman" w:cs="Times New Roman"/>
                <w:iCs/>
                <w:sz w:val="24"/>
                <w:szCs w:val="24"/>
              </w:rPr>
            </w:pPr>
            <w:r w:rsidRPr="005B6191">
              <w:rPr>
                <w:rFonts w:ascii="Times New Roman" w:hAnsi="Times New Roman" w:cs="Times New Roman"/>
                <w:iCs/>
                <w:sz w:val="24"/>
                <w:szCs w:val="24"/>
              </w:rPr>
              <w:t>9.</w:t>
            </w:r>
            <w:r w:rsidR="00840DAB" w:rsidRPr="005B6191">
              <w:rPr>
                <w:rFonts w:ascii="Times New Roman" w:hAnsi="Times New Roman" w:cs="Times New Roman"/>
                <w:iCs/>
                <w:sz w:val="24"/>
                <w:szCs w:val="24"/>
              </w:rPr>
              <w:t>3</w:t>
            </w:r>
            <w:r w:rsidRPr="005B6191">
              <w:rPr>
                <w:rFonts w:ascii="Times New Roman" w:hAnsi="Times New Roman" w:cs="Times New Roman"/>
                <w:iCs/>
                <w:sz w:val="24"/>
                <w:szCs w:val="24"/>
              </w:rPr>
              <w:t xml:space="preserve">. </w:t>
            </w:r>
            <w:r w:rsidR="00CA171E" w:rsidRPr="005B6191">
              <w:rPr>
                <w:rFonts w:ascii="Times New Roman" w:hAnsi="Times New Roman" w:cs="Times New Roman"/>
                <w:iCs/>
                <w:sz w:val="24"/>
                <w:szCs w:val="24"/>
              </w:rPr>
              <w:t>Balų sumavimo ir vertinimo tvarka:</w:t>
            </w:r>
          </w:p>
          <w:p w14:paraId="1FF0F0E4" w14:textId="66D2322D" w:rsidR="00473E75" w:rsidRPr="005B6191" w:rsidRDefault="00CE09BD" w:rsidP="00CA171E">
            <w:pPr>
              <w:jc w:val="both"/>
              <w:rPr>
                <w:rFonts w:ascii="Times New Roman" w:hAnsi="Times New Roman" w:cs="Times New Roman"/>
                <w:iCs/>
                <w:sz w:val="24"/>
                <w:szCs w:val="24"/>
              </w:rPr>
            </w:pPr>
            <w:r w:rsidRPr="005B6191">
              <w:rPr>
                <w:rFonts w:ascii="Times New Roman" w:hAnsi="Times New Roman" w:cs="Times New Roman"/>
                <w:b/>
                <w:bCs/>
                <w:iCs/>
                <w:sz w:val="24"/>
                <w:szCs w:val="24"/>
              </w:rPr>
              <w:t>9.3.1.</w:t>
            </w:r>
            <w:r w:rsidR="003C67E9">
              <w:rPr>
                <w:rFonts w:ascii="Times New Roman" w:hAnsi="Times New Roman" w:cs="Times New Roman"/>
                <w:b/>
                <w:bCs/>
                <w:iCs/>
                <w:sz w:val="24"/>
                <w:szCs w:val="24"/>
              </w:rPr>
              <w:t xml:space="preserve"> </w:t>
            </w:r>
            <w:r w:rsidR="00473E75" w:rsidRPr="005B6191">
              <w:rPr>
                <w:rFonts w:ascii="Times New Roman" w:hAnsi="Times New Roman" w:cs="Times New Roman"/>
                <w:b/>
                <w:bCs/>
                <w:iCs/>
                <w:sz w:val="24"/>
                <w:szCs w:val="24"/>
              </w:rPr>
              <w:t>PĮP teikimo tvarka:</w:t>
            </w:r>
            <w:r w:rsidR="00473E75" w:rsidRPr="005B6191">
              <w:rPr>
                <w:rFonts w:ascii="Times New Roman" w:hAnsi="Times New Roman" w:cs="Times New Roman"/>
                <w:iCs/>
                <w:sz w:val="24"/>
                <w:szCs w:val="24"/>
              </w:rPr>
              <w:t xml:space="preserve"> Pareiškėjas, pageidaujantis įgyvendinti abi remiamas veiklas, privalo teikti </w:t>
            </w:r>
            <w:r w:rsidR="00473E75" w:rsidRPr="005B6191">
              <w:rPr>
                <w:rFonts w:ascii="Times New Roman" w:hAnsi="Times New Roman" w:cs="Times New Roman"/>
                <w:b/>
                <w:bCs/>
                <w:iCs/>
                <w:sz w:val="24"/>
                <w:szCs w:val="24"/>
              </w:rPr>
              <w:t xml:space="preserve">du atskirus Projektų įgyvendinimo </w:t>
            </w:r>
            <w:r w:rsidR="003C67E9" w:rsidRPr="005B6191">
              <w:rPr>
                <w:rFonts w:ascii="Times New Roman" w:hAnsi="Times New Roman" w:cs="Times New Roman"/>
                <w:b/>
                <w:bCs/>
                <w:iCs/>
                <w:sz w:val="24"/>
                <w:szCs w:val="24"/>
              </w:rPr>
              <w:t>planus</w:t>
            </w:r>
            <w:r w:rsidR="003C67E9">
              <w:rPr>
                <w:rFonts w:ascii="Times New Roman" w:hAnsi="Times New Roman" w:cs="Times New Roman"/>
                <w:iCs/>
                <w:sz w:val="24"/>
                <w:szCs w:val="24"/>
              </w:rPr>
              <w:t> </w:t>
            </w:r>
            <w:r w:rsidR="00473E75" w:rsidRPr="005B6191">
              <w:rPr>
                <w:rFonts w:ascii="Times New Roman" w:hAnsi="Times New Roman" w:cs="Times New Roman"/>
                <w:iCs/>
                <w:sz w:val="24"/>
                <w:szCs w:val="24"/>
              </w:rPr>
              <w:t>– po vieną kiekvienai veiklai. Kiekvienas PĮP vertinamas savarankiškai pagal atitinkamai veiklai priskirtus atrankos kriterijus.</w:t>
            </w:r>
          </w:p>
          <w:p w14:paraId="6889DDCF" w14:textId="6921EFD8" w:rsidR="00BE36DE" w:rsidRPr="005B6191" w:rsidRDefault="00CE09BD" w:rsidP="00884E59">
            <w:pPr>
              <w:rPr>
                <w:rFonts w:ascii="Times New Roman" w:hAnsi="Times New Roman" w:cs="Times New Roman"/>
                <w:b/>
                <w:bCs/>
                <w:iCs/>
                <w:sz w:val="24"/>
                <w:szCs w:val="24"/>
              </w:rPr>
            </w:pPr>
            <w:r w:rsidRPr="005B6191">
              <w:rPr>
                <w:rFonts w:ascii="Times New Roman" w:hAnsi="Times New Roman" w:cs="Times New Roman"/>
                <w:b/>
                <w:bCs/>
                <w:iCs/>
                <w:sz w:val="24"/>
                <w:szCs w:val="24"/>
              </w:rPr>
              <w:t>9.3.2.</w:t>
            </w:r>
            <w:r w:rsidR="00B852E5">
              <w:rPr>
                <w:rFonts w:ascii="Times New Roman" w:hAnsi="Times New Roman" w:cs="Times New Roman"/>
                <w:b/>
                <w:bCs/>
                <w:iCs/>
                <w:sz w:val="24"/>
                <w:szCs w:val="24"/>
              </w:rPr>
              <w:t xml:space="preserve"> </w:t>
            </w:r>
            <w:r w:rsidR="00BE36DE" w:rsidRPr="005B6191">
              <w:rPr>
                <w:rFonts w:ascii="Times New Roman" w:hAnsi="Times New Roman" w:cs="Times New Roman"/>
                <w:b/>
                <w:bCs/>
                <w:iCs/>
                <w:sz w:val="24"/>
                <w:szCs w:val="24"/>
              </w:rPr>
              <w:t xml:space="preserve">Išlaidų atskyrimas: </w:t>
            </w:r>
          </w:p>
          <w:p w14:paraId="7F001DE9" w14:textId="5F9AB48E" w:rsidR="00BE36DE" w:rsidRPr="005B6191" w:rsidRDefault="00BE36DE" w:rsidP="00884E59">
            <w:pPr>
              <w:rPr>
                <w:rFonts w:ascii="Times New Roman" w:hAnsi="Times New Roman" w:cs="Times New Roman"/>
                <w:iCs/>
                <w:sz w:val="24"/>
                <w:szCs w:val="24"/>
              </w:rPr>
            </w:pPr>
            <w:r w:rsidRPr="005B6191">
              <w:rPr>
                <w:rFonts w:ascii="Times New Roman" w:hAnsi="Times New Roman" w:cs="Times New Roman"/>
                <w:iCs/>
                <w:sz w:val="24"/>
                <w:szCs w:val="24"/>
              </w:rPr>
              <w:t>Kadangi veiklos teikiamos atskirais PĮP, jų biudžetai yra visiškai nepriklausomi. Aprašo 13.1.1 papunktyje fiksuotoji norma skaičiuojama ir taikoma kiekvienam PĮP atskirai, atsižvelgiant tik į to konkretaus PĮP tinkamų finansuoti išlaidų sumą</w:t>
            </w:r>
            <w:r w:rsidR="00FA1216" w:rsidRPr="005B6191">
              <w:rPr>
                <w:rFonts w:ascii="Times New Roman" w:hAnsi="Times New Roman" w:cs="Times New Roman"/>
                <w:iCs/>
                <w:sz w:val="24"/>
                <w:szCs w:val="24"/>
              </w:rPr>
              <w:t>.</w:t>
            </w:r>
            <w:r w:rsidR="003D6A72" w:rsidRPr="005B6191">
              <w:rPr>
                <w:rFonts w:ascii="Times New Roman" w:hAnsi="Times New Roman" w:cs="Times New Roman"/>
                <w:iCs/>
                <w:sz w:val="24"/>
                <w:szCs w:val="24"/>
              </w:rPr>
              <w:t xml:space="preserve"> </w:t>
            </w:r>
          </w:p>
          <w:p w14:paraId="55CB2890" w14:textId="7F249176" w:rsidR="00DB32C7" w:rsidRPr="005B6191" w:rsidRDefault="00CE09BD" w:rsidP="00884E59">
            <w:pPr>
              <w:rPr>
                <w:rFonts w:ascii="Times New Roman" w:hAnsi="Times New Roman" w:cs="Times New Roman"/>
                <w:iCs/>
                <w:sz w:val="24"/>
                <w:szCs w:val="24"/>
              </w:rPr>
            </w:pPr>
            <w:r w:rsidRPr="005B6191">
              <w:rPr>
                <w:rFonts w:ascii="Times New Roman" w:hAnsi="Times New Roman" w:cs="Times New Roman"/>
                <w:b/>
                <w:bCs/>
                <w:iCs/>
                <w:sz w:val="24"/>
                <w:szCs w:val="24"/>
              </w:rPr>
              <w:t>9.3.3.</w:t>
            </w:r>
            <w:r w:rsidR="008F2CB2" w:rsidRPr="005B6191">
              <w:rPr>
                <w:rFonts w:ascii="Times New Roman" w:hAnsi="Times New Roman" w:cs="Times New Roman"/>
                <w:b/>
                <w:bCs/>
                <w:iCs/>
                <w:sz w:val="24"/>
                <w:szCs w:val="24"/>
              </w:rPr>
              <w:t xml:space="preserve"> </w:t>
            </w:r>
            <w:r w:rsidR="00DB32C7" w:rsidRPr="005B6191">
              <w:rPr>
                <w:rFonts w:ascii="Times New Roman" w:hAnsi="Times New Roman" w:cs="Times New Roman"/>
                <w:b/>
                <w:bCs/>
                <w:iCs/>
                <w:sz w:val="24"/>
                <w:szCs w:val="24"/>
              </w:rPr>
              <w:t>Vienos veiklos atveju:</w:t>
            </w:r>
            <w:r w:rsidR="00DB32C7" w:rsidRPr="005B6191">
              <w:rPr>
                <w:rFonts w:ascii="Times New Roman" w:hAnsi="Times New Roman" w:cs="Times New Roman"/>
                <w:iCs/>
                <w:sz w:val="24"/>
                <w:szCs w:val="24"/>
              </w:rPr>
              <w:br/>
              <w:t xml:space="preserve">Jei paraiška teikiama tik vienai remiamai veiklai (tik parodoms </w:t>
            </w:r>
            <w:r w:rsidR="008F2CB2" w:rsidRPr="005B6191">
              <w:rPr>
                <w:rFonts w:ascii="Times New Roman" w:hAnsi="Times New Roman" w:cs="Times New Roman"/>
                <w:iCs/>
                <w:sz w:val="24"/>
                <w:szCs w:val="24"/>
              </w:rPr>
              <w:t>arba</w:t>
            </w:r>
            <w:r w:rsidR="00DB32C7" w:rsidRPr="005B6191">
              <w:rPr>
                <w:rFonts w:ascii="Times New Roman" w:hAnsi="Times New Roman" w:cs="Times New Roman"/>
                <w:iCs/>
                <w:sz w:val="24"/>
                <w:szCs w:val="24"/>
              </w:rPr>
              <w:t xml:space="preserve"> tik verslo misijoms), balai sumuojami vertinant atitiktį tik tai konkrečiai veiklai priskirtiems atrankos kriterijams.</w:t>
            </w:r>
          </w:p>
          <w:p w14:paraId="6DDFF9AC" w14:textId="08F28D81" w:rsidR="00DB32C7" w:rsidRPr="005B6191" w:rsidRDefault="008F2CB2" w:rsidP="00884E59">
            <w:pPr>
              <w:rPr>
                <w:rFonts w:ascii="Times New Roman" w:hAnsi="Times New Roman" w:cs="Times New Roman"/>
                <w:iCs/>
                <w:sz w:val="24"/>
                <w:szCs w:val="24"/>
              </w:rPr>
            </w:pPr>
            <w:r w:rsidRPr="005B6191">
              <w:rPr>
                <w:rFonts w:ascii="Times New Roman" w:hAnsi="Times New Roman" w:cs="Times New Roman"/>
                <w:b/>
                <w:bCs/>
                <w:iCs/>
                <w:sz w:val="24"/>
                <w:szCs w:val="24"/>
              </w:rPr>
              <w:t xml:space="preserve">9.3.4. </w:t>
            </w:r>
            <w:r w:rsidR="00DB32C7" w:rsidRPr="005B6191">
              <w:rPr>
                <w:rFonts w:ascii="Times New Roman" w:hAnsi="Times New Roman" w:cs="Times New Roman"/>
                <w:b/>
                <w:bCs/>
                <w:iCs/>
                <w:sz w:val="24"/>
                <w:szCs w:val="24"/>
              </w:rPr>
              <w:t>Abiejų veiklų atveju:</w:t>
            </w:r>
            <w:r w:rsidR="00DB32C7" w:rsidRPr="005B6191">
              <w:rPr>
                <w:rFonts w:ascii="Times New Roman" w:hAnsi="Times New Roman" w:cs="Times New Roman"/>
                <w:iCs/>
                <w:sz w:val="24"/>
                <w:szCs w:val="24"/>
              </w:rPr>
              <w:br/>
              <w:t xml:space="preserve">Jeigu pareiškėjas vienoje paraiškoje (koordinuotoje iniciatyvoje) planuoja įgyvendinti abi veiklas – ir tarptautines parodas, ir verslo misijas – projektas vertinamas pagal abi atrankos kriterijų grupes (lenteles) atskirai. Balai tarp skirtingų veiklų nėra sumuojami. Tokiu atveju kiekviena suplanuota veikla privalo atskirai ir nepriklausomai viena nuo kitos surinkti nustatytą minimalią </w:t>
            </w:r>
            <w:r w:rsidR="00B13BF3" w:rsidRPr="005B6191">
              <w:rPr>
                <w:rFonts w:ascii="Times New Roman" w:hAnsi="Times New Roman" w:cs="Times New Roman"/>
                <w:iCs/>
                <w:sz w:val="24"/>
                <w:szCs w:val="24"/>
              </w:rPr>
              <w:t>2</w:t>
            </w:r>
            <w:r w:rsidR="00DB32C7" w:rsidRPr="005B6191">
              <w:rPr>
                <w:rFonts w:ascii="Times New Roman" w:hAnsi="Times New Roman" w:cs="Times New Roman"/>
                <w:iCs/>
                <w:sz w:val="24"/>
                <w:szCs w:val="24"/>
              </w:rPr>
              <w:t>0 balų sumą savo vertinimo kategorijoje.</w:t>
            </w:r>
          </w:p>
          <w:p w14:paraId="447A21C3" w14:textId="46526DAA" w:rsidR="00DB32C7" w:rsidRPr="005B6191" w:rsidRDefault="006E0493" w:rsidP="00884E59">
            <w:pPr>
              <w:rPr>
                <w:rFonts w:ascii="Times New Roman" w:hAnsi="Times New Roman" w:cs="Times New Roman"/>
                <w:iCs/>
                <w:sz w:val="24"/>
                <w:szCs w:val="24"/>
              </w:rPr>
            </w:pPr>
            <w:r w:rsidRPr="005B6191">
              <w:rPr>
                <w:rFonts w:ascii="Times New Roman" w:hAnsi="Times New Roman" w:cs="Times New Roman"/>
                <w:b/>
                <w:bCs/>
                <w:iCs/>
                <w:sz w:val="24"/>
                <w:szCs w:val="24"/>
              </w:rPr>
              <w:t xml:space="preserve">9.3.5. </w:t>
            </w:r>
            <w:r w:rsidR="00DB32C7" w:rsidRPr="005B6191">
              <w:rPr>
                <w:rFonts w:ascii="Times New Roman" w:hAnsi="Times New Roman" w:cs="Times New Roman"/>
                <w:b/>
                <w:bCs/>
                <w:iCs/>
                <w:sz w:val="24"/>
                <w:szCs w:val="24"/>
              </w:rPr>
              <w:t>Atmetimo sąlyga:</w:t>
            </w:r>
            <w:r w:rsidR="00DB32C7" w:rsidRPr="005B6191">
              <w:rPr>
                <w:rFonts w:ascii="Times New Roman" w:hAnsi="Times New Roman" w:cs="Times New Roman"/>
                <w:iCs/>
                <w:sz w:val="24"/>
                <w:szCs w:val="24"/>
              </w:rPr>
              <w:br/>
              <w:t xml:space="preserve">Projektai, kurie naudos ir kokybės vertinimo etape nesurenka nustatytos minimalios </w:t>
            </w:r>
            <w:r w:rsidR="008C51D0" w:rsidRPr="005B6191">
              <w:rPr>
                <w:rFonts w:ascii="Times New Roman" w:hAnsi="Times New Roman" w:cs="Times New Roman"/>
                <w:iCs/>
                <w:sz w:val="24"/>
                <w:szCs w:val="24"/>
              </w:rPr>
              <w:t>2</w:t>
            </w:r>
            <w:r w:rsidR="00DB32C7" w:rsidRPr="005B6191">
              <w:rPr>
                <w:rFonts w:ascii="Times New Roman" w:hAnsi="Times New Roman" w:cs="Times New Roman"/>
                <w:iCs/>
                <w:sz w:val="24"/>
                <w:szCs w:val="24"/>
              </w:rPr>
              <w:t xml:space="preserve">0 balų sumos, yra atmetami ir nėra tinkami finansuoti. Jei </w:t>
            </w:r>
            <w:r w:rsidR="00DB32C7" w:rsidRPr="005B6191">
              <w:rPr>
                <w:rFonts w:ascii="Times New Roman" w:hAnsi="Times New Roman" w:cs="Times New Roman"/>
                <w:iCs/>
                <w:sz w:val="24"/>
                <w:szCs w:val="24"/>
              </w:rPr>
              <w:lastRenderedPageBreak/>
              <w:t xml:space="preserve">projektas apima abi veiklas, bet </w:t>
            </w:r>
            <w:r w:rsidR="008C51D0" w:rsidRPr="005B6191">
              <w:rPr>
                <w:rFonts w:ascii="Times New Roman" w:hAnsi="Times New Roman" w:cs="Times New Roman"/>
                <w:iCs/>
                <w:sz w:val="24"/>
                <w:szCs w:val="24"/>
              </w:rPr>
              <w:t>2</w:t>
            </w:r>
            <w:r w:rsidR="00DB32C7" w:rsidRPr="005B6191">
              <w:rPr>
                <w:rFonts w:ascii="Times New Roman" w:hAnsi="Times New Roman" w:cs="Times New Roman"/>
                <w:iCs/>
                <w:sz w:val="24"/>
                <w:szCs w:val="24"/>
              </w:rPr>
              <w:t>0 balų sumą surenka tik viena iš jų, finansavimas gali būti skiriamas tik minimalią balų ribą peržengusiai veiklai, o reikalavimų neatitikusi veikla iš projekto biudžeto yra pašalinama.</w:t>
            </w:r>
          </w:p>
          <w:p w14:paraId="4527F0DA" w14:textId="0317A5B4" w:rsidR="00535D61" w:rsidRPr="005B6191" w:rsidRDefault="006E0493" w:rsidP="00884E59">
            <w:pPr>
              <w:rPr>
                <w:rFonts w:ascii="Times New Roman" w:hAnsi="Times New Roman" w:cs="Times New Roman"/>
                <w:iCs/>
                <w:sz w:val="24"/>
                <w:szCs w:val="24"/>
              </w:rPr>
            </w:pPr>
            <w:r w:rsidRPr="005B6191">
              <w:rPr>
                <w:rFonts w:ascii="Times New Roman" w:hAnsi="Times New Roman" w:cs="Times New Roman"/>
                <w:b/>
                <w:bCs/>
                <w:iCs/>
                <w:sz w:val="24"/>
                <w:szCs w:val="24"/>
              </w:rPr>
              <w:t xml:space="preserve">9.3.6. </w:t>
            </w:r>
            <w:r w:rsidR="00DB32C7" w:rsidRPr="005B6191">
              <w:rPr>
                <w:rFonts w:ascii="Times New Roman" w:hAnsi="Times New Roman" w:cs="Times New Roman"/>
                <w:b/>
                <w:bCs/>
                <w:iCs/>
                <w:sz w:val="24"/>
                <w:szCs w:val="24"/>
              </w:rPr>
              <w:t>Pirmumo taisyklė:</w:t>
            </w:r>
            <w:r w:rsidR="00DB32C7" w:rsidRPr="005B6191">
              <w:rPr>
                <w:rFonts w:ascii="Times New Roman" w:hAnsi="Times New Roman" w:cs="Times New Roman"/>
                <w:iCs/>
                <w:sz w:val="24"/>
                <w:szCs w:val="24"/>
              </w:rPr>
              <w:br/>
              <w:t xml:space="preserve">Tais atvejais, kai toje pačioje veiklos kategorijoje keli </w:t>
            </w:r>
            <w:r w:rsidR="00EF711A" w:rsidRPr="005B6191">
              <w:rPr>
                <w:rFonts w:ascii="Times New Roman" w:hAnsi="Times New Roman" w:cs="Times New Roman"/>
                <w:iCs/>
                <w:sz w:val="24"/>
                <w:szCs w:val="24"/>
              </w:rPr>
              <w:t>skirtingų pareiš</w:t>
            </w:r>
            <w:r w:rsidR="00742AB3" w:rsidRPr="005B6191">
              <w:rPr>
                <w:rFonts w:ascii="Times New Roman" w:hAnsi="Times New Roman" w:cs="Times New Roman"/>
                <w:iCs/>
                <w:sz w:val="24"/>
                <w:szCs w:val="24"/>
              </w:rPr>
              <w:t xml:space="preserve">kėjų </w:t>
            </w:r>
            <w:r w:rsidR="00DB32C7" w:rsidRPr="005B6191">
              <w:rPr>
                <w:rFonts w:ascii="Times New Roman" w:hAnsi="Times New Roman" w:cs="Times New Roman"/>
                <w:iCs/>
                <w:sz w:val="24"/>
                <w:szCs w:val="24"/>
              </w:rPr>
              <w:t xml:space="preserve">projektai ar veiklos surenka vienodą galutinį balų skaičių, pirmumas suteikiamas projektui, kurio paraiška buvo pateikta </w:t>
            </w:r>
            <w:r w:rsidR="000F4C8F" w:rsidRPr="005B6191">
              <w:rPr>
                <w:rFonts w:ascii="Times New Roman" w:hAnsi="Times New Roman" w:cs="Times New Roman"/>
                <w:iCs/>
                <w:sz w:val="24"/>
                <w:szCs w:val="24"/>
              </w:rPr>
              <w:t>pirmiau</w:t>
            </w:r>
            <w:r w:rsidR="00DB32C7" w:rsidRPr="005B6191">
              <w:rPr>
                <w:rFonts w:ascii="Times New Roman" w:hAnsi="Times New Roman" w:cs="Times New Roman"/>
                <w:iCs/>
                <w:sz w:val="24"/>
                <w:szCs w:val="24"/>
              </w:rPr>
              <w:t xml:space="preserve"> vertinant pagal paraiškos pateikimo datą ir laiką.</w:t>
            </w:r>
          </w:p>
        </w:tc>
      </w:tr>
      <w:tr w:rsidR="00281CBC" w:rsidRPr="005B6191" w14:paraId="5266FBBC" w14:textId="77777777" w:rsidTr="7A063DE0">
        <w:trPr>
          <w:trHeight w:val="414"/>
        </w:trPr>
        <w:tc>
          <w:tcPr>
            <w:tcW w:w="5000" w:type="pct"/>
          </w:tcPr>
          <w:p w14:paraId="2A31C533" w14:textId="243FF55B" w:rsidR="00281CBC" w:rsidRPr="005B6191" w:rsidRDefault="00281CBC" w:rsidP="00B975DD">
            <w:pPr>
              <w:jc w:val="both"/>
              <w:rPr>
                <w:rFonts w:ascii="Times New Roman" w:hAnsi="Times New Roman" w:cs="Times New Roman"/>
                <w:b/>
                <w:bCs/>
                <w:iCs/>
                <w:color w:val="808080" w:themeColor="background1" w:themeShade="80"/>
                <w:sz w:val="24"/>
                <w:szCs w:val="24"/>
              </w:rPr>
            </w:pPr>
            <w:r w:rsidRPr="005B6191">
              <w:rPr>
                <w:rFonts w:ascii="Times New Roman" w:hAnsi="Times New Roman" w:cs="Times New Roman"/>
                <w:b/>
                <w:bCs/>
                <w:iCs/>
                <w:color w:val="000000" w:themeColor="text1"/>
                <w:sz w:val="24"/>
                <w:szCs w:val="24"/>
              </w:rPr>
              <w:lastRenderedPageBreak/>
              <w:t xml:space="preserve">10. </w:t>
            </w:r>
            <w:r w:rsidRPr="005B6191">
              <w:rPr>
                <w:rFonts w:ascii="Times New Roman" w:eastAsia="Times New Roman" w:hAnsi="Times New Roman" w:cs="Times New Roman"/>
                <w:b/>
                <w:iCs/>
                <w:sz w:val="24"/>
                <w:szCs w:val="24"/>
              </w:rPr>
              <w:t xml:space="preserve">Jungtinio projekto projektų atrankos kriterijai </w:t>
            </w:r>
          </w:p>
        </w:tc>
      </w:tr>
      <w:tr w:rsidR="00281CBC" w:rsidRPr="005B6191" w14:paraId="54AB67A0" w14:textId="77777777" w:rsidTr="7A063DE0">
        <w:trPr>
          <w:trHeight w:val="414"/>
        </w:trPr>
        <w:tc>
          <w:tcPr>
            <w:tcW w:w="5000" w:type="pct"/>
          </w:tcPr>
          <w:p w14:paraId="050CCCD1" w14:textId="4690B6F0" w:rsidR="00281CBC" w:rsidRPr="005B6191" w:rsidRDefault="00B975DD" w:rsidP="00281CBC">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p w14:paraId="24AB24B1" w14:textId="1030C18B" w:rsidR="00281CBC" w:rsidRPr="005B6191" w:rsidRDefault="00281CBC" w:rsidP="00B21C39">
            <w:pPr>
              <w:jc w:val="both"/>
              <w:rPr>
                <w:rFonts w:ascii="Times New Roman" w:hAnsi="Times New Roman" w:cs="Times New Roman"/>
                <w:iCs/>
                <w:color w:val="808080" w:themeColor="background1" w:themeShade="80"/>
                <w:sz w:val="24"/>
                <w:szCs w:val="24"/>
              </w:rPr>
            </w:pPr>
          </w:p>
        </w:tc>
      </w:tr>
      <w:tr w:rsidR="00873739" w:rsidRPr="005B6191" w14:paraId="0094FF83" w14:textId="77777777" w:rsidTr="7A063DE0">
        <w:tc>
          <w:tcPr>
            <w:tcW w:w="5000" w:type="pct"/>
          </w:tcPr>
          <w:p w14:paraId="6FBEAA37" w14:textId="217FF0E8" w:rsidR="00873739" w:rsidRPr="005B6191" w:rsidRDefault="00FC2DD0" w:rsidP="00FC7239">
            <w:pPr>
              <w:rPr>
                <w:rFonts w:ascii="Times New Roman" w:hAnsi="Times New Roman" w:cs="Times New Roman"/>
                <w:b/>
                <w:iCs/>
                <w:sz w:val="24"/>
                <w:szCs w:val="24"/>
              </w:rPr>
            </w:pPr>
            <w:r w:rsidRPr="005B6191">
              <w:rPr>
                <w:rFonts w:ascii="Times New Roman" w:hAnsi="Times New Roman" w:cs="Times New Roman"/>
                <w:b/>
                <w:iCs/>
                <w:sz w:val="24"/>
                <w:szCs w:val="24"/>
              </w:rPr>
              <w:t>11</w:t>
            </w:r>
            <w:r w:rsidR="005C3958" w:rsidRPr="005B6191">
              <w:rPr>
                <w:rFonts w:ascii="Times New Roman" w:hAnsi="Times New Roman" w:cs="Times New Roman"/>
                <w:b/>
                <w:iCs/>
                <w:sz w:val="24"/>
                <w:szCs w:val="24"/>
              </w:rPr>
              <w:t xml:space="preserve">. </w:t>
            </w:r>
            <w:r w:rsidR="00873739" w:rsidRPr="005B6191">
              <w:rPr>
                <w:rFonts w:ascii="Times New Roman" w:hAnsi="Times New Roman" w:cs="Times New Roman"/>
                <w:b/>
                <w:iCs/>
                <w:sz w:val="24"/>
                <w:szCs w:val="24"/>
              </w:rPr>
              <w:t xml:space="preserve">Reikalavimai </w:t>
            </w:r>
            <w:r w:rsidR="00E82BC1" w:rsidRPr="005B6191">
              <w:rPr>
                <w:rFonts w:ascii="Times New Roman" w:hAnsi="Times New Roman" w:cs="Times New Roman"/>
                <w:b/>
                <w:iCs/>
                <w:sz w:val="24"/>
                <w:szCs w:val="24"/>
              </w:rPr>
              <w:t xml:space="preserve">įgyvendinus </w:t>
            </w:r>
            <w:r w:rsidR="00FC7239" w:rsidRPr="005B6191">
              <w:rPr>
                <w:rFonts w:ascii="Times New Roman" w:hAnsi="Times New Roman" w:cs="Times New Roman"/>
                <w:b/>
                <w:iCs/>
                <w:sz w:val="24"/>
                <w:szCs w:val="24"/>
              </w:rPr>
              <w:t>projektų</w:t>
            </w:r>
            <w:r w:rsidR="00873739" w:rsidRPr="005B6191">
              <w:rPr>
                <w:rFonts w:ascii="Times New Roman" w:hAnsi="Times New Roman" w:cs="Times New Roman"/>
                <w:b/>
                <w:iCs/>
                <w:sz w:val="24"/>
                <w:szCs w:val="24"/>
              </w:rPr>
              <w:t xml:space="preserve"> veikl</w:t>
            </w:r>
            <w:r w:rsidR="00E82BC1" w:rsidRPr="005B6191">
              <w:rPr>
                <w:rFonts w:ascii="Times New Roman" w:hAnsi="Times New Roman" w:cs="Times New Roman"/>
                <w:b/>
                <w:iCs/>
                <w:sz w:val="24"/>
                <w:szCs w:val="24"/>
              </w:rPr>
              <w:t>as</w:t>
            </w:r>
          </w:p>
        </w:tc>
      </w:tr>
      <w:tr w:rsidR="00FD6020" w:rsidRPr="005B6191" w14:paraId="79916B80" w14:textId="77777777" w:rsidTr="7A063DE0">
        <w:tc>
          <w:tcPr>
            <w:tcW w:w="5000" w:type="pct"/>
          </w:tcPr>
          <w:p w14:paraId="6F1AFE0F" w14:textId="7B3BA61A" w:rsidR="00AB33A9" w:rsidRPr="005B6191" w:rsidRDefault="00280A00" w:rsidP="00280A00">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r>
      <w:tr w:rsidR="00AB49A2" w:rsidRPr="005B6191" w14:paraId="0B781C99" w14:textId="77777777" w:rsidTr="7A063DE0">
        <w:tc>
          <w:tcPr>
            <w:tcW w:w="5000" w:type="pct"/>
          </w:tcPr>
          <w:p w14:paraId="7D74F8C2" w14:textId="211CD6C0" w:rsidR="00AB49A2" w:rsidRPr="005B6191" w:rsidRDefault="00FC2DD0" w:rsidP="007E7E6C">
            <w:pPr>
              <w:jc w:val="both"/>
              <w:rPr>
                <w:rFonts w:ascii="Times New Roman" w:hAnsi="Times New Roman" w:cs="Times New Roman"/>
                <w:b/>
                <w:iCs/>
                <w:sz w:val="24"/>
                <w:szCs w:val="24"/>
              </w:rPr>
            </w:pPr>
            <w:r w:rsidRPr="005B6191">
              <w:rPr>
                <w:rFonts w:ascii="Times New Roman" w:hAnsi="Times New Roman" w:cs="Times New Roman"/>
                <w:b/>
                <w:iCs/>
                <w:sz w:val="24"/>
                <w:szCs w:val="24"/>
              </w:rPr>
              <w:t>12</w:t>
            </w:r>
            <w:r w:rsidR="00AB49A2" w:rsidRPr="005B6191">
              <w:rPr>
                <w:rFonts w:ascii="Times New Roman" w:hAnsi="Times New Roman" w:cs="Times New Roman"/>
                <w:b/>
                <w:iCs/>
                <w:sz w:val="24"/>
                <w:szCs w:val="24"/>
              </w:rPr>
              <w:t>. Kiti reikalavimai</w:t>
            </w:r>
          </w:p>
        </w:tc>
      </w:tr>
      <w:tr w:rsidR="00AB49A2" w:rsidRPr="005B6191" w14:paraId="6381060D" w14:textId="77777777" w:rsidTr="7A063DE0">
        <w:tc>
          <w:tcPr>
            <w:tcW w:w="5000" w:type="pct"/>
          </w:tcPr>
          <w:p w14:paraId="1B6BF8E3" w14:textId="29086F29" w:rsidR="000512C5" w:rsidRPr="005B6191" w:rsidRDefault="00AB33A9" w:rsidP="00AB33A9">
            <w:pPr>
              <w:jc w:val="both"/>
              <w:rPr>
                <w:rFonts w:ascii="Times New Roman" w:hAnsi="Times New Roman" w:cs="Times New Roman"/>
                <w:bCs/>
                <w:iCs/>
                <w:sz w:val="24"/>
                <w:szCs w:val="24"/>
              </w:rPr>
            </w:pPr>
            <w:r w:rsidRPr="005B6191">
              <w:rPr>
                <w:rFonts w:ascii="Times New Roman" w:hAnsi="Times New Roman" w:cs="Times New Roman"/>
                <w:bCs/>
                <w:iCs/>
                <w:sz w:val="24"/>
                <w:szCs w:val="24"/>
              </w:rPr>
              <w:t xml:space="preserve">12.1. </w:t>
            </w:r>
            <w:r w:rsidR="003634B4" w:rsidRPr="005B6191">
              <w:rPr>
                <w:rFonts w:ascii="Times New Roman" w:hAnsi="Times New Roman" w:cs="Times New Roman"/>
                <w:bCs/>
                <w:iCs/>
                <w:sz w:val="24"/>
                <w:szCs w:val="24"/>
              </w:rPr>
              <w:t>Visi Agentūrai teikiami dokumentai (projekto įgyvendinimo planas, ataskaitos, raštai ir kt.) turi būti pasirašyti saugiu elektroniniu parašu, sukurtu saugia parašo formavimo įranga ir patvirtintu galiojančiu kvalifikuotu sertifikatu, arba suformuoti elektroninėmis priemonėmis, kurios leidžia užtikrinti teksto vientisumą ir nepakeičiamumą.</w:t>
            </w:r>
          </w:p>
          <w:p w14:paraId="7F5B6419" w14:textId="0E2DF0EF" w:rsidR="00AB33A9" w:rsidRPr="005B6191" w:rsidRDefault="000512C5" w:rsidP="00AB33A9">
            <w:pPr>
              <w:jc w:val="both"/>
              <w:rPr>
                <w:rFonts w:ascii="Times New Roman" w:hAnsi="Times New Roman" w:cs="Times New Roman"/>
                <w:bCs/>
                <w:iCs/>
                <w:sz w:val="24"/>
                <w:szCs w:val="24"/>
              </w:rPr>
            </w:pPr>
            <w:r w:rsidRPr="005B6191">
              <w:rPr>
                <w:rFonts w:ascii="Times New Roman" w:hAnsi="Times New Roman" w:cs="Times New Roman"/>
                <w:bCs/>
                <w:iCs/>
                <w:sz w:val="24"/>
                <w:szCs w:val="24"/>
              </w:rPr>
              <w:t>12</w:t>
            </w:r>
            <w:r w:rsidR="003634B4" w:rsidRPr="005B6191">
              <w:rPr>
                <w:rFonts w:ascii="Times New Roman" w:hAnsi="Times New Roman" w:cs="Times New Roman"/>
                <w:bCs/>
                <w:iCs/>
                <w:sz w:val="24"/>
                <w:szCs w:val="24"/>
              </w:rPr>
              <w:t>.2</w:t>
            </w:r>
            <w:r w:rsidR="0068243E" w:rsidRPr="005B6191">
              <w:rPr>
                <w:rFonts w:ascii="Times New Roman" w:hAnsi="Times New Roman" w:cs="Times New Roman"/>
                <w:bCs/>
                <w:iCs/>
                <w:sz w:val="24"/>
                <w:szCs w:val="24"/>
              </w:rPr>
              <w:t>.</w:t>
            </w:r>
            <w:r w:rsidR="003634B4" w:rsidRPr="005B6191">
              <w:rPr>
                <w:rFonts w:ascii="Times New Roman" w:hAnsi="Times New Roman" w:cs="Times New Roman"/>
                <w:bCs/>
                <w:iCs/>
                <w:sz w:val="24"/>
                <w:szCs w:val="24"/>
              </w:rPr>
              <w:t xml:space="preserve"> </w:t>
            </w:r>
            <w:r w:rsidR="00AB33A9" w:rsidRPr="005B6191">
              <w:rPr>
                <w:rFonts w:ascii="Times New Roman" w:hAnsi="Times New Roman" w:cs="Times New Roman"/>
                <w:bCs/>
                <w:iCs/>
                <w:sz w:val="24"/>
                <w:szCs w:val="24"/>
              </w:rPr>
              <w:t>Už PĮP ir kartu su PĮP pateiktos informacijos, duomenų ir dokumentų bei juose nurodytos informacijos teisingumą atsako pareiškėjas.</w:t>
            </w:r>
          </w:p>
          <w:p w14:paraId="1405E55E" w14:textId="3D3CA0CA" w:rsidR="009615D9" w:rsidRPr="005B6191" w:rsidRDefault="00AB33A9" w:rsidP="00AB33A9">
            <w:pPr>
              <w:jc w:val="both"/>
              <w:rPr>
                <w:rFonts w:ascii="Times New Roman" w:hAnsi="Times New Roman" w:cs="Times New Roman"/>
                <w:bCs/>
                <w:iCs/>
                <w:sz w:val="24"/>
                <w:szCs w:val="24"/>
              </w:rPr>
            </w:pPr>
            <w:r w:rsidRPr="005B6191">
              <w:rPr>
                <w:rFonts w:ascii="Times New Roman" w:hAnsi="Times New Roman" w:cs="Times New Roman"/>
                <w:bCs/>
                <w:iCs/>
                <w:sz w:val="24"/>
                <w:szCs w:val="24"/>
              </w:rPr>
              <w:t>12.</w:t>
            </w:r>
            <w:r w:rsidR="003634B4" w:rsidRPr="005B6191">
              <w:rPr>
                <w:rFonts w:ascii="Times New Roman" w:hAnsi="Times New Roman" w:cs="Times New Roman"/>
                <w:bCs/>
                <w:iCs/>
                <w:sz w:val="24"/>
                <w:szCs w:val="24"/>
              </w:rPr>
              <w:t>3</w:t>
            </w:r>
            <w:r w:rsidRPr="005B6191">
              <w:rPr>
                <w:rFonts w:ascii="Times New Roman" w:hAnsi="Times New Roman" w:cs="Times New Roman"/>
                <w:bCs/>
                <w:iCs/>
                <w:sz w:val="24"/>
                <w:szCs w:val="24"/>
              </w:rPr>
              <w:t>. Projekto vykdytojas visus su projekto įgyvendinimu susijusius dokumentus turi saugoti 10 metų nuo metų, kuriais projekto vykdytojui atliktas paskutinis mokėjimas, gruodžio 31 dienos.</w:t>
            </w:r>
          </w:p>
          <w:p w14:paraId="24AEDDD5" w14:textId="2BB3846C" w:rsidR="00AB33A9" w:rsidRPr="005B6191" w:rsidRDefault="00AB33A9" w:rsidP="009615D9">
            <w:pPr>
              <w:jc w:val="both"/>
              <w:rPr>
                <w:rFonts w:ascii="Times New Roman" w:hAnsi="Times New Roman" w:cs="Times New Roman"/>
                <w:b/>
                <w:iCs/>
                <w:color w:val="808080" w:themeColor="background1" w:themeShade="80"/>
                <w:sz w:val="24"/>
                <w:szCs w:val="24"/>
              </w:rPr>
            </w:pPr>
          </w:p>
        </w:tc>
      </w:tr>
      <w:tr w:rsidR="00DF4095" w:rsidRPr="005B6191" w14:paraId="0F69B721" w14:textId="77777777" w:rsidTr="7A063DE0">
        <w:tc>
          <w:tcPr>
            <w:tcW w:w="5000" w:type="pct"/>
          </w:tcPr>
          <w:p w14:paraId="51C86223" w14:textId="77777777" w:rsidR="00DF4095" w:rsidRPr="005B6191" w:rsidRDefault="00DF4095" w:rsidP="007E7E6C">
            <w:pPr>
              <w:rPr>
                <w:rFonts w:ascii="Times New Roman" w:hAnsi="Times New Roman" w:cs="Times New Roman"/>
                <w:b/>
                <w:iCs/>
                <w:sz w:val="24"/>
                <w:szCs w:val="24"/>
              </w:rPr>
            </w:pPr>
            <w:r w:rsidRPr="005B6191">
              <w:rPr>
                <w:rFonts w:ascii="Times New Roman" w:hAnsi="Times New Roman" w:cs="Times New Roman"/>
                <w:b/>
                <w:iCs/>
                <w:sz w:val="24"/>
                <w:szCs w:val="24"/>
              </w:rPr>
              <w:t>IŠLAIDŲ TINKAMUMO FINANSUOTI REIKALAVIMAI</w:t>
            </w:r>
          </w:p>
        </w:tc>
      </w:tr>
      <w:tr w:rsidR="0067247F" w:rsidRPr="005B6191" w14:paraId="3980E403" w14:textId="77777777" w:rsidTr="7A063DE0">
        <w:tc>
          <w:tcPr>
            <w:tcW w:w="5000" w:type="pct"/>
          </w:tcPr>
          <w:p w14:paraId="18F2E67C" w14:textId="39D95FAE" w:rsidR="0067247F" w:rsidRPr="005B6191" w:rsidRDefault="00FC2DD0" w:rsidP="007E7E6C">
            <w:pPr>
              <w:jc w:val="both"/>
              <w:rPr>
                <w:rFonts w:ascii="Times New Roman" w:hAnsi="Times New Roman" w:cs="Times New Roman"/>
                <w:b/>
                <w:iCs/>
                <w:sz w:val="24"/>
                <w:szCs w:val="24"/>
              </w:rPr>
            </w:pPr>
            <w:r w:rsidRPr="005B6191">
              <w:rPr>
                <w:rFonts w:ascii="Times New Roman" w:hAnsi="Times New Roman" w:cs="Times New Roman"/>
                <w:b/>
                <w:iCs/>
                <w:sz w:val="24"/>
                <w:szCs w:val="24"/>
              </w:rPr>
              <w:t>13</w:t>
            </w:r>
            <w:r w:rsidR="0067247F" w:rsidRPr="005B6191">
              <w:rPr>
                <w:rFonts w:ascii="Times New Roman" w:hAnsi="Times New Roman" w:cs="Times New Roman"/>
                <w:b/>
                <w:iCs/>
                <w:sz w:val="24"/>
                <w:szCs w:val="24"/>
              </w:rPr>
              <w:t>. Išlaidų tinkamumo finansuoti reikalavimai</w:t>
            </w:r>
          </w:p>
        </w:tc>
      </w:tr>
      <w:tr w:rsidR="0067247F" w:rsidRPr="005B6191" w14:paraId="3EA172F8" w14:textId="77777777" w:rsidTr="7A063DE0">
        <w:tc>
          <w:tcPr>
            <w:tcW w:w="5000" w:type="pct"/>
          </w:tcPr>
          <w:p w14:paraId="79084CCF" w14:textId="18E37154" w:rsidR="001A7595" w:rsidRPr="005B6191" w:rsidRDefault="001A7595" w:rsidP="001A7595">
            <w:pPr>
              <w:jc w:val="both"/>
              <w:rPr>
                <w:rFonts w:ascii="Times New Roman" w:hAnsi="Times New Roman" w:cs="Times New Roman"/>
                <w:b/>
                <w:bCs/>
                <w:iCs/>
                <w:color w:val="000000" w:themeColor="text1"/>
                <w:sz w:val="24"/>
                <w:szCs w:val="24"/>
              </w:rPr>
            </w:pPr>
            <w:r w:rsidRPr="005B6191">
              <w:rPr>
                <w:rFonts w:ascii="Times New Roman" w:hAnsi="Times New Roman" w:cs="Times New Roman"/>
                <w:iCs/>
                <w:color w:val="000000" w:themeColor="text1"/>
                <w:sz w:val="24"/>
                <w:szCs w:val="24"/>
              </w:rPr>
              <w:t xml:space="preserve">13.1. </w:t>
            </w:r>
            <w:r w:rsidRPr="005B6191">
              <w:rPr>
                <w:rFonts w:ascii="Times New Roman" w:hAnsi="Times New Roman" w:cs="Times New Roman"/>
                <w:b/>
                <w:bCs/>
                <w:iCs/>
                <w:color w:val="000000" w:themeColor="text1"/>
                <w:sz w:val="24"/>
                <w:szCs w:val="24"/>
              </w:rPr>
              <w:t>Tinkamos finansuoti išlaidos apima:</w:t>
            </w:r>
          </w:p>
          <w:p w14:paraId="4E779231" w14:textId="367BB364" w:rsidR="001A7595" w:rsidRPr="005B6191" w:rsidRDefault="7A063DE0" w:rsidP="7A063DE0">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 xml:space="preserve">13.1.1. projekto vykdytojo personalo darbo užmokesčio ir su juo susijusias išlaidas. Šios išlaidos </w:t>
            </w:r>
            <w:r w:rsidRPr="005B6191">
              <w:rPr>
                <w:rFonts w:ascii="Times New Roman" w:hAnsi="Times New Roman" w:cs="Times New Roman"/>
                <w:b/>
                <w:bCs/>
                <w:iCs/>
                <w:color w:val="000000" w:themeColor="text1"/>
                <w:sz w:val="24"/>
                <w:szCs w:val="24"/>
              </w:rPr>
              <w:t>apmokamos taikant iki 10 procentų fiksuotąją normą nuo patvirtintų tinkamų finansuoti išlaidų</w:t>
            </w:r>
            <w:r w:rsidR="00157BB9" w:rsidRPr="005B6191">
              <w:rPr>
                <w:rFonts w:ascii="Times New Roman" w:hAnsi="Times New Roman" w:cs="Times New Roman"/>
                <w:b/>
                <w:bCs/>
                <w:iCs/>
                <w:color w:val="000000" w:themeColor="text1"/>
                <w:sz w:val="24"/>
                <w:szCs w:val="24"/>
              </w:rPr>
              <w:t xml:space="preserve"> sumos</w:t>
            </w:r>
            <w:r w:rsidRPr="005B6191">
              <w:rPr>
                <w:rFonts w:ascii="Times New Roman" w:hAnsi="Times New Roman" w:cs="Times New Roman"/>
                <w:iCs/>
                <w:color w:val="000000" w:themeColor="text1"/>
                <w:sz w:val="24"/>
                <w:szCs w:val="24"/>
              </w:rPr>
              <w:t xml:space="preserve">, joms išlaidas pagrindžiantys dokumentai neteikiami; </w:t>
            </w:r>
          </w:p>
          <w:p w14:paraId="47A7D6EB" w14:textId="7E7587B1" w:rsidR="00A47AB6" w:rsidRPr="005B6191" w:rsidRDefault="001A7595" w:rsidP="00A47AB6">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13.1.2. </w:t>
            </w:r>
            <w:r w:rsidR="00A47AB6" w:rsidRPr="005B6191">
              <w:rPr>
                <w:rFonts w:ascii="Times New Roman" w:hAnsi="Times New Roman" w:cs="Times New Roman"/>
                <w:iCs/>
                <w:sz w:val="24"/>
                <w:szCs w:val="24"/>
              </w:rPr>
              <w:t xml:space="preserve">Projekto vykdytojo </w:t>
            </w:r>
            <w:r w:rsidR="00516BF1" w:rsidRPr="005B6191">
              <w:rPr>
                <w:rFonts w:ascii="Times New Roman" w:hAnsi="Times New Roman" w:cs="Times New Roman"/>
                <w:iCs/>
                <w:sz w:val="24"/>
                <w:szCs w:val="24"/>
              </w:rPr>
              <w:t xml:space="preserve">atstovo ir (ar) galutinio naudos gavėjo (įmonės) atstovo </w:t>
            </w:r>
            <w:r w:rsidR="00516BF1" w:rsidRPr="005B6191">
              <w:rPr>
                <w:rFonts w:ascii="Times New Roman" w:hAnsi="Times New Roman" w:cs="Times New Roman"/>
                <w:b/>
                <w:bCs/>
                <w:iCs/>
                <w:sz w:val="24"/>
                <w:szCs w:val="24"/>
              </w:rPr>
              <w:t>kelionės į užsienio valstybę ir iš jos visų rūšių transporto priemonėmis išlaidos</w:t>
            </w:r>
            <w:r w:rsidR="00516BF1" w:rsidRPr="005B6191">
              <w:rPr>
                <w:rFonts w:ascii="Times New Roman" w:hAnsi="Times New Roman" w:cs="Times New Roman"/>
                <w:iCs/>
                <w:sz w:val="24"/>
                <w:szCs w:val="24"/>
              </w:rPr>
              <w:t xml:space="preserve"> bei </w:t>
            </w:r>
            <w:r w:rsidR="00516BF1" w:rsidRPr="005B6191">
              <w:rPr>
                <w:rFonts w:ascii="Times New Roman" w:hAnsi="Times New Roman" w:cs="Times New Roman"/>
                <w:b/>
                <w:bCs/>
                <w:iCs/>
                <w:sz w:val="24"/>
                <w:szCs w:val="24"/>
              </w:rPr>
              <w:t>gyvenamojo ploto nuomos užsienio valstybėje</w:t>
            </w:r>
            <w:r w:rsidR="00516BF1" w:rsidRPr="005B6191">
              <w:rPr>
                <w:rFonts w:ascii="Times New Roman" w:hAnsi="Times New Roman" w:cs="Times New Roman"/>
                <w:iCs/>
                <w:sz w:val="24"/>
                <w:szCs w:val="24"/>
              </w:rPr>
              <w:t xml:space="preserve"> išlaidos (nustatytos Aprašo lentelėje</w:t>
            </w:r>
            <w:r w:rsidR="00CD4B0D" w:rsidRPr="005B6191">
              <w:rPr>
                <w:rFonts w:ascii="Times New Roman" w:hAnsi="Times New Roman" w:cs="Times New Roman"/>
                <w:iCs/>
                <w:sz w:val="24"/>
                <w:szCs w:val="24"/>
              </w:rPr>
              <w:t xml:space="preserve"> „Užsienio</w:t>
            </w:r>
            <w:r w:rsidR="00ED6F88" w:rsidRPr="005B6191">
              <w:rPr>
                <w:rFonts w:ascii="Times New Roman" w:hAnsi="Times New Roman" w:cs="Times New Roman"/>
                <w:iCs/>
                <w:sz w:val="24"/>
                <w:szCs w:val="24"/>
              </w:rPr>
              <w:t xml:space="preserve"> valstybių grupės“</w:t>
            </w:r>
            <w:r w:rsidR="00516BF1" w:rsidRPr="005B6191">
              <w:rPr>
                <w:rFonts w:ascii="Times New Roman" w:hAnsi="Times New Roman" w:cs="Times New Roman"/>
                <w:iCs/>
                <w:sz w:val="24"/>
                <w:szCs w:val="24"/>
              </w:rPr>
              <w:t xml:space="preserve">). </w:t>
            </w:r>
            <w:r w:rsidR="00E37709" w:rsidRPr="005B6191">
              <w:rPr>
                <w:rFonts w:ascii="Times New Roman" w:hAnsi="Times New Roman" w:cs="Times New Roman"/>
                <w:iCs/>
                <w:sz w:val="24"/>
                <w:szCs w:val="24"/>
              </w:rPr>
              <w:t xml:space="preserve">Kelionės </w:t>
            </w:r>
            <w:r w:rsidR="00A47AB6" w:rsidRPr="005B6191">
              <w:rPr>
                <w:rFonts w:ascii="Times New Roman" w:hAnsi="Times New Roman" w:cs="Times New Roman"/>
                <w:iCs/>
                <w:sz w:val="24"/>
                <w:szCs w:val="24"/>
              </w:rPr>
              <w:t>į užsienio valstybę ir iš jos visų rūšių transporto priemonėmis išlaidos. Šioms išlaidoms priskiriamos visos su vykimu į renginį ir grįžimu iš jo susijusios sąnaudos: kelionės išlaidos užsienio valstybės teritorijoje, kelionės į (iš) oro ar jūrų uostą, geležinkelio ar autobusų stotį, automobilio nuomos, kelionės draudimo, dokumentų, susijusių su išvykimu, tvarkymo bei bagažo gabenimo išlaidos.</w:t>
            </w:r>
          </w:p>
          <w:p w14:paraId="0CECDE6D" w14:textId="7F13006F" w:rsidR="00A47AB6" w:rsidRPr="005B6191" w:rsidRDefault="0084487C" w:rsidP="00A47AB6">
            <w:pPr>
              <w:jc w:val="both"/>
              <w:rPr>
                <w:rFonts w:ascii="Times New Roman" w:hAnsi="Times New Roman" w:cs="Times New Roman"/>
                <w:iCs/>
                <w:sz w:val="24"/>
                <w:szCs w:val="24"/>
              </w:rPr>
            </w:pPr>
            <w:r w:rsidRPr="005B6191">
              <w:rPr>
                <w:rFonts w:ascii="Times New Roman" w:hAnsi="Times New Roman" w:cs="Times New Roman"/>
                <w:iCs/>
                <w:sz w:val="24"/>
                <w:szCs w:val="24"/>
              </w:rPr>
              <w:t>I</w:t>
            </w:r>
            <w:r w:rsidR="00A47AB6" w:rsidRPr="005B6191">
              <w:rPr>
                <w:rFonts w:ascii="Times New Roman" w:hAnsi="Times New Roman" w:cs="Times New Roman"/>
                <w:iCs/>
                <w:sz w:val="24"/>
                <w:szCs w:val="24"/>
              </w:rPr>
              <w:t xml:space="preserve">šlaidos apmokamos taikant </w:t>
            </w:r>
            <w:r w:rsidR="00A47AB6" w:rsidRPr="005B6191">
              <w:rPr>
                <w:rFonts w:ascii="Times New Roman" w:hAnsi="Times New Roman" w:cs="Times New Roman"/>
                <w:b/>
                <w:bCs/>
                <w:iCs/>
                <w:sz w:val="24"/>
                <w:szCs w:val="24"/>
              </w:rPr>
              <w:t>fiksuotąsias sumas</w:t>
            </w:r>
            <w:r w:rsidR="00A47AB6" w:rsidRPr="005B6191">
              <w:rPr>
                <w:rFonts w:ascii="Times New Roman" w:hAnsi="Times New Roman" w:cs="Times New Roman"/>
                <w:iCs/>
                <w:sz w:val="24"/>
                <w:szCs w:val="24"/>
              </w:rPr>
              <w:t xml:space="preserve">, nustatytas remiantis Agentūros direktoriaus </w:t>
            </w:r>
            <w:r w:rsidR="0045720D" w:rsidRPr="005B6191">
              <w:rPr>
                <w:rFonts w:ascii="Times New Roman" w:hAnsi="Times New Roman" w:cs="Times New Roman"/>
                <w:iCs/>
                <w:sz w:val="24"/>
                <w:szCs w:val="24"/>
              </w:rPr>
              <w:t>2025</w:t>
            </w:r>
            <w:r w:rsidR="00616AA5" w:rsidRPr="005B6191">
              <w:rPr>
                <w:rFonts w:ascii="Times New Roman" w:hAnsi="Times New Roman" w:cs="Times New Roman"/>
                <w:iCs/>
                <w:sz w:val="24"/>
                <w:szCs w:val="24"/>
              </w:rPr>
              <w:t xml:space="preserve"> m.</w:t>
            </w:r>
            <w:r w:rsidR="001D7D4A" w:rsidRPr="005B6191">
              <w:rPr>
                <w:rFonts w:ascii="Times New Roman" w:hAnsi="Times New Roman" w:cs="Times New Roman"/>
                <w:iCs/>
                <w:sz w:val="24"/>
                <w:szCs w:val="24"/>
              </w:rPr>
              <w:t xml:space="preserve"> </w:t>
            </w:r>
            <w:r w:rsidR="00616AA5" w:rsidRPr="005B6191">
              <w:rPr>
                <w:rFonts w:ascii="Times New Roman" w:hAnsi="Times New Roman" w:cs="Times New Roman"/>
                <w:iCs/>
                <w:sz w:val="24"/>
                <w:szCs w:val="24"/>
              </w:rPr>
              <w:t xml:space="preserve">balandžio </w:t>
            </w:r>
            <w:r w:rsidR="0045720D" w:rsidRPr="005B6191">
              <w:rPr>
                <w:rFonts w:ascii="Times New Roman" w:hAnsi="Times New Roman" w:cs="Times New Roman"/>
                <w:iCs/>
                <w:sz w:val="24"/>
                <w:szCs w:val="24"/>
              </w:rPr>
              <w:t>18</w:t>
            </w:r>
            <w:r w:rsidR="00616AA5" w:rsidRPr="005B6191">
              <w:rPr>
                <w:rFonts w:ascii="Times New Roman" w:hAnsi="Times New Roman" w:cs="Times New Roman"/>
                <w:iCs/>
                <w:sz w:val="24"/>
                <w:szCs w:val="24"/>
              </w:rPr>
              <w:t xml:space="preserve"> d. </w:t>
            </w:r>
            <w:r w:rsidR="00BD5EB4" w:rsidRPr="005B6191">
              <w:rPr>
                <w:rFonts w:ascii="Times New Roman" w:hAnsi="Times New Roman" w:cs="Times New Roman"/>
                <w:iCs/>
                <w:sz w:val="24"/>
                <w:szCs w:val="24"/>
              </w:rPr>
              <w:t xml:space="preserve"> įsakymas Nr. </w:t>
            </w:r>
            <w:r w:rsidR="00616AA5" w:rsidRPr="005B6191">
              <w:rPr>
                <w:rFonts w:ascii="Times New Roman" w:hAnsi="Times New Roman" w:cs="Times New Roman"/>
                <w:iCs/>
                <w:sz w:val="24"/>
                <w:szCs w:val="24"/>
              </w:rPr>
              <w:t>R1-132-(1.3 E)2025</w:t>
            </w:r>
            <w:r w:rsidR="00BD5EB4" w:rsidRPr="005B6191">
              <w:rPr>
                <w:rFonts w:ascii="Times New Roman" w:hAnsi="Times New Roman" w:cs="Times New Roman"/>
                <w:iCs/>
                <w:sz w:val="24"/>
                <w:szCs w:val="24"/>
              </w:rPr>
              <w:t xml:space="preserve"> </w:t>
            </w:r>
            <w:r w:rsidR="00A47AB6" w:rsidRPr="005B6191">
              <w:rPr>
                <w:rFonts w:ascii="Times New Roman" w:hAnsi="Times New Roman" w:cs="Times New Roman"/>
                <w:iCs/>
                <w:sz w:val="24"/>
                <w:szCs w:val="24"/>
              </w:rPr>
              <w:t>įsakymu</w:t>
            </w:r>
            <w:r w:rsidR="00176629" w:rsidRPr="005B6191">
              <w:rPr>
                <w:rFonts w:ascii="Times New Roman" w:hAnsi="Times New Roman" w:cs="Times New Roman"/>
                <w:iCs/>
                <w:color w:val="222222"/>
                <w:sz w:val="24"/>
                <w:szCs w:val="24"/>
                <w:shd w:val="clear" w:color="auto" w:fill="FFFFFF"/>
              </w:rPr>
              <w:t xml:space="preserve"> </w:t>
            </w:r>
            <w:r w:rsidR="00176629" w:rsidRPr="005B6191">
              <w:rPr>
                <w:rFonts w:ascii="Times New Roman" w:hAnsi="Times New Roman" w:cs="Times New Roman"/>
                <w:iCs/>
                <w:sz w:val="24"/>
                <w:szCs w:val="24"/>
              </w:rPr>
              <w:t>„Dėl 2022-10-12 įsakymo Nr. R1-200 „Dėl įmonių dalyvavimo tarptautinių mokslinių tyrimų, eksperimentinės plėtros ir inovacijų programų renginiuose kelionių išlaidų fiksuotųjų sumų nustatymo tyrimo ataskaitos“ pakeitimo“</w:t>
            </w:r>
            <w:r w:rsidR="00A47AB6" w:rsidRPr="005B6191">
              <w:rPr>
                <w:rFonts w:ascii="Times New Roman" w:hAnsi="Times New Roman" w:cs="Times New Roman"/>
                <w:iCs/>
                <w:sz w:val="24"/>
                <w:szCs w:val="24"/>
              </w:rPr>
              <w:t xml:space="preserve"> tvirtinama Dalyvavimo tarptautiniuose renginiuose kelionių išlaidų fiksuotųjų sumų nustatymo tyrimo ataskaita. Fiksuotoji suma skiriama kiekvienai iniciatyvoje dalyvaujančiai įmonei (galutiniam naudos gavėjui) ir (ar) verslo asociacijai (pareiškėjui), neatsižvelgiant į jas atstovaujančių asmenų skaičių. </w:t>
            </w:r>
            <w:r w:rsidR="00182599" w:rsidRPr="005B6191">
              <w:rPr>
                <w:rFonts w:ascii="Times New Roman" w:eastAsia="Verdana" w:hAnsi="Times New Roman" w:cs="Times New Roman"/>
                <w:iCs/>
                <w:sz w:val="24"/>
                <w:szCs w:val="24"/>
              </w:rPr>
              <w:t xml:space="preserve">Dalyvio kelionės ir gyvenamojo ploto </w:t>
            </w:r>
            <w:r w:rsidR="00182599" w:rsidRPr="005B6191">
              <w:rPr>
                <w:rFonts w:ascii="Times New Roman" w:eastAsia="Verdana" w:hAnsi="Times New Roman" w:cs="Times New Roman"/>
                <w:iCs/>
                <w:sz w:val="24"/>
                <w:szCs w:val="24"/>
              </w:rPr>
              <w:lastRenderedPageBreak/>
              <w:t>nuomos užsienio valstybėse išlaidų fiksuotoji suma</w:t>
            </w:r>
            <w:r w:rsidR="000B522A" w:rsidRPr="005B6191">
              <w:rPr>
                <w:rFonts w:ascii="Times New Roman" w:hAnsi="Times New Roman" w:cs="Times New Roman"/>
                <w:iCs/>
                <w:sz w:val="24"/>
                <w:szCs w:val="24"/>
              </w:rPr>
              <w:t xml:space="preserve"> yra skiriama verslo asociacijai ir (ar) įmonei, neatsižvelgiant į verslo asociacijos ir (ar) įmonės atstovaujančių asmenų</w:t>
            </w:r>
            <w:r w:rsidR="00C17E08" w:rsidRPr="005B6191">
              <w:rPr>
                <w:rFonts w:ascii="Times New Roman" w:hAnsi="Times New Roman" w:cs="Times New Roman"/>
                <w:iCs/>
                <w:sz w:val="24"/>
                <w:szCs w:val="24"/>
              </w:rPr>
              <w:t xml:space="preserve"> </w:t>
            </w:r>
            <w:r w:rsidR="000B522A" w:rsidRPr="005B6191">
              <w:rPr>
                <w:rFonts w:ascii="Times New Roman" w:hAnsi="Times New Roman" w:cs="Times New Roman"/>
                <w:iCs/>
                <w:sz w:val="24"/>
                <w:szCs w:val="24"/>
              </w:rPr>
              <w:t>skaičių.</w:t>
            </w:r>
          </w:p>
          <w:p w14:paraId="017D560E" w14:textId="4853F825" w:rsidR="004B6EF6" w:rsidRPr="005B6191" w:rsidRDefault="00BC5881" w:rsidP="00BA112A">
            <w:pPr>
              <w:jc w:val="both"/>
              <w:rPr>
                <w:rFonts w:ascii="Times New Roman" w:hAnsi="Times New Roman" w:cs="Times New Roman"/>
                <w:iCs/>
                <w:sz w:val="24"/>
                <w:szCs w:val="24"/>
              </w:rPr>
            </w:pPr>
            <w:r w:rsidRPr="005B6191">
              <w:rPr>
                <w:rFonts w:ascii="Times New Roman" w:hAnsi="Times New Roman" w:cs="Times New Roman"/>
                <w:iCs/>
                <w:sz w:val="24"/>
                <w:szCs w:val="24"/>
              </w:rPr>
              <w:t>Atvykstamosioms verslo misijoms užsienio delegacijų kelionių ir gyvenamojo ploto nuomos išlaidos nėra kompensuojamos.</w:t>
            </w:r>
          </w:p>
          <w:p w14:paraId="7E051E14" w14:textId="77777777" w:rsidR="00BC5881" w:rsidRPr="005B6191" w:rsidRDefault="00BC5881" w:rsidP="00BA112A">
            <w:pPr>
              <w:jc w:val="both"/>
              <w:rPr>
                <w:rFonts w:ascii="Times New Roman" w:hAnsi="Times New Roman" w:cs="Times New Roman"/>
                <w:iCs/>
                <w:color w:val="000000" w:themeColor="text1"/>
                <w:sz w:val="24"/>
                <w:szCs w:val="24"/>
              </w:rPr>
            </w:pPr>
          </w:p>
          <w:p w14:paraId="3B55A230" w14:textId="421DD699" w:rsidR="00BA112A" w:rsidRPr="005B6191" w:rsidRDefault="00BA112A" w:rsidP="00BA112A">
            <w:pPr>
              <w:jc w:val="both"/>
              <w:rPr>
                <w:rFonts w:ascii="Times New Roman" w:hAnsi="Times New Roman" w:cs="Times New Roman"/>
                <w:iCs/>
                <w:color w:val="000000" w:themeColor="text1"/>
                <w:sz w:val="24"/>
                <w:szCs w:val="24"/>
              </w:rPr>
            </w:pPr>
            <w:r w:rsidRPr="005B6191">
              <w:rPr>
                <w:rFonts w:ascii="Times New Roman" w:hAnsi="Times New Roman" w:cs="Times New Roman"/>
                <w:iCs/>
                <w:color w:val="000000" w:themeColor="text1"/>
                <w:sz w:val="24"/>
                <w:szCs w:val="24"/>
              </w:rPr>
              <w:t xml:space="preserve">Lentelė. Užsienio valstybių grupės  </w:t>
            </w:r>
          </w:p>
          <w:p w14:paraId="555B0FC7" w14:textId="590FA989" w:rsidR="007B3463" w:rsidRPr="005B6191" w:rsidRDefault="00801D50" w:rsidP="003F2D84">
            <w:pPr>
              <w:shd w:val="clear" w:color="auto" w:fill="FFFFFF"/>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Vienam užsienio šalių renginiui, atsižvelgiant į konkrečią užsienio valstybę, kurioje vyko (ar vyks) paraiškoje nurodytas renginys, yra skiriami šie fiksuotosios sumos dydžiai: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0"/>
              <w:gridCol w:w="3969"/>
            </w:tblGrid>
            <w:tr w:rsidR="006F393A" w:rsidRPr="005B6191" w14:paraId="03D06081" w14:textId="77777777" w:rsidTr="004E4B2F">
              <w:tc>
                <w:tcPr>
                  <w:tcW w:w="8110" w:type="dxa"/>
                  <w:tcBorders>
                    <w:bottom w:val="single" w:sz="4" w:space="0" w:color="auto"/>
                    <w:right w:val="single" w:sz="4" w:space="0" w:color="auto"/>
                  </w:tcBorders>
                </w:tcPr>
                <w:p w14:paraId="29CFFEA9" w14:textId="28399D38" w:rsidR="006F393A" w:rsidRPr="005B6191" w:rsidRDefault="006F393A" w:rsidP="006F393A">
                  <w:pPr>
                    <w:spacing w:after="150"/>
                    <w:rPr>
                      <w:rFonts w:ascii="Times New Roman" w:eastAsia="Times New Roman" w:hAnsi="Times New Roman" w:cs="Times New Roman"/>
                      <w:iCs/>
                      <w:color w:val="333333"/>
                      <w:sz w:val="24"/>
                      <w:szCs w:val="24"/>
                      <w:lang w:eastAsia="lt-LT"/>
                    </w:rPr>
                  </w:pPr>
                  <w:r w:rsidRPr="005B6191">
                    <w:rPr>
                      <w:rFonts w:ascii="Times New Roman" w:hAnsi="Times New Roman" w:cs="Times New Roman"/>
                      <w:iCs/>
                      <w:color w:val="000000"/>
                      <w:sz w:val="24"/>
                      <w:szCs w:val="24"/>
                    </w:rPr>
                    <w:t xml:space="preserve">Užsienio valstybių grupė </w:t>
                  </w:r>
                </w:p>
              </w:tc>
              <w:tc>
                <w:tcPr>
                  <w:tcW w:w="3969" w:type="dxa"/>
                  <w:tcBorders>
                    <w:left w:val="single" w:sz="4" w:space="0" w:color="auto"/>
                    <w:bottom w:val="single" w:sz="4" w:space="0" w:color="auto"/>
                  </w:tcBorders>
                </w:tcPr>
                <w:p w14:paraId="2B695AE2" w14:textId="6758AF8C" w:rsidR="006F393A" w:rsidRPr="005B6191" w:rsidRDefault="006F393A" w:rsidP="006F393A">
                  <w:pPr>
                    <w:spacing w:after="150"/>
                    <w:rPr>
                      <w:rFonts w:ascii="Times New Roman" w:eastAsia="Times New Roman" w:hAnsi="Times New Roman" w:cs="Times New Roman"/>
                      <w:iCs/>
                      <w:color w:val="333333"/>
                      <w:sz w:val="24"/>
                      <w:szCs w:val="24"/>
                      <w:lang w:eastAsia="lt-LT"/>
                    </w:rPr>
                  </w:pPr>
                  <w:r w:rsidRPr="005B6191">
                    <w:rPr>
                      <w:rFonts w:ascii="Times New Roman" w:hAnsi="Times New Roman" w:cs="Times New Roman"/>
                      <w:iCs/>
                      <w:color w:val="000000"/>
                      <w:sz w:val="24"/>
                      <w:szCs w:val="24"/>
                    </w:rPr>
                    <w:t>Kelionių išlaidų fiksuotoji suma, Eur</w:t>
                  </w:r>
                </w:p>
              </w:tc>
            </w:tr>
            <w:tr w:rsidR="000F179D" w:rsidRPr="005B6191" w14:paraId="3A171BD6" w14:textId="77777777" w:rsidTr="004E4B2F">
              <w:tc>
                <w:tcPr>
                  <w:tcW w:w="8110" w:type="dxa"/>
                  <w:tcBorders>
                    <w:top w:val="single" w:sz="4" w:space="0" w:color="auto"/>
                    <w:bottom w:val="single" w:sz="4" w:space="0" w:color="auto"/>
                    <w:right w:val="single" w:sz="4" w:space="0" w:color="auto"/>
                  </w:tcBorders>
                </w:tcPr>
                <w:p w14:paraId="6C12E484" w14:textId="7C60CEBE" w:rsidR="000F179D" w:rsidRPr="005B6191" w:rsidRDefault="00D47567"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Grupė Nr. 1: Lenkijos Respublika</w:t>
                  </w:r>
                </w:p>
              </w:tc>
              <w:tc>
                <w:tcPr>
                  <w:tcW w:w="3969" w:type="dxa"/>
                  <w:tcBorders>
                    <w:top w:val="single" w:sz="4" w:space="0" w:color="auto"/>
                    <w:left w:val="single" w:sz="4" w:space="0" w:color="auto"/>
                    <w:bottom w:val="single" w:sz="4" w:space="0" w:color="auto"/>
                  </w:tcBorders>
                </w:tcPr>
                <w:p w14:paraId="2BD589E0" w14:textId="40D8F738" w:rsidR="000F179D" w:rsidRPr="005B6191" w:rsidRDefault="009C0A7F"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750,00</w:t>
                  </w:r>
                </w:p>
              </w:tc>
            </w:tr>
            <w:tr w:rsidR="000F179D" w:rsidRPr="005B6191" w14:paraId="668BED85" w14:textId="77777777" w:rsidTr="004E4B2F">
              <w:tc>
                <w:tcPr>
                  <w:tcW w:w="8110" w:type="dxa"/>
                  <w:tcBorders>
                    <w:top w:val="single" w:sz="4" w:space="0" w:color="auto"/>
                    <w:bottom w:val="single" w:sz="4" w:space="0" w:color="auto"/>
                    <w:right w:val="single" w:sz="4" w:space="0" w:color="auto"/>
                  </w:tcBorders>
                </w:tcPr>
                <w:p w14:paraId="2393A2D5" w14:textId="1429E9C0" w:rsidR="000F179D" w:rsidRPr="005B6191" w:rsidRDefault="00D47567"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Grupė Nr. 2: Estijos Respublika</w:t>
                  </w:r>
                  <w:r w:rsidR="00597207"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Suomijos Respublika, Švedijos Karalystė, Danijos Karalystė, Vokietijos Federacinė Respublika, Norvegijos Karalystė, Nyderlandų Karalystė, Šveicarijos Konfederacija, Prancūzijos Respublika, Italijos Respublika</w:t>
                  </w:r>
                  <w:r w:rsidR="00E4799A" w:rsidRPr="005B6191">
                    <w:rPr>
                      <w:rFonts w:ascii="Times New Roman" w:eastAsia="Times New Roman" w:hAnsi="Times New Roman" w:cs="Times New Roman"/>
                      <w:iCs/>
                      <w:color w:val="333333"/>
                      <w:sz w:val="24"/>
                      <w:szCs w:val="24"/>
                      <w:lang w:eastAsia="lt-LT"/>
                    </w:rPr>
                    <w:t>,</w:t>
                  </w:r>
                  <w:r w:rsidRPr="005B6191">
                    <w:rPr>
                      <w:rFonts w:ascii="Times New Roman" w:eastAsia="Times New Roman" w:hAnsi="Times New Roman" w:cs="Times New Roman"/>
                      <w:iCs/>
                      <w:color w:val="333333"/>
                      <w:sz w:val="24"/>
                      <w:szCs w:val="24"/>
                      <w:lang w:eastAsia="lt-LT"/>
                    </w:rPr>
                    <w:t xml:space="preserve"> Jungtinė Karalystė, Belgijos Karalystė, Turkija, Ukraina</w:t>
                  </w:r>
                </w:p>
              </w:tc>
              <w:tc>
                <w:tcPr>
                  <w:tcW w:w="3969" w:type="dxa"/>
                  <w:tcBorders>
                    <w:top w:val="single" w:sz="4" w:space="0" w:color="auto"/>
                    <w:left w:val="single" w:sz="4" w:space="0" w:color="auto"/>
                    <w:bottom w:val="single" w:sz="4" w:space="0" w:color="auto"/>
                  </w:tcBorders>
                </w:tcPr>
                <w:p w14:paraId="71DA80CB" w14:textId="795BC49C" w:rsidR="000F179D" w:rsidRPr="005B6191" w:rsidRDefault="00CA4B3B"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1</w:t>
                  </w:r>
                  <w:r w:rsidR="006C37CD" w:rsidRPr="005B6191">
                    <w:rPr>
                      <w:rFonts w:ascii="Times New Roman" w:eastAsia="Times New Roman" w:hAnsi="Times New Roman" w:cs="Times New Roman"/>
                      <w:iCs/>
                      <w:color w:val="333333"/>
                      <w:sz w:val="24"/>
                      <w:szCs w:val="24"/>
                      <w:lang w:eastAsia="lt-LT"/>
                    </w:rPr>
                    <w:t> </w:t>
                  </w:r>
                  <w:r w:rsidRPr="005B6191">
                    <w:rPr>
                      <w:rFonts w:ascii="Times New Roman" w:eastAsia="Times New Roman" w:hAnsi="Times New Roman" w:cs="Times New Roman"/>
                      <w:iCs/>
                      <w:color w:val="333333"/>
                      <w:sz w:val="24"/>
                      <w:szCs w:val="24"/>
                      <w:lang w:eastAsia="lt-LT"/>
                    </w:rPr>
                    <w:t>046</w:t>
                  </w:r>
                  <w:r w:rsidR="006C37CD" w:rsidRPr="005B6191">
                    <w:rPr>
                      <w:rFonts w:ascii="Times New Roman" w:eastAsia="Times New Roman" w:hAnsi="Times New Roman" w:cs="Times New Roman"/>
                      <w:iCs/>
                      <w:color w:val="333333"/>
                      <w:sz w:val="24"/>
                      <w:szCs w:val="24"/>
                      <w:lang w:eastAsia="lt-LT"/>
                    </w:rPr>
                    <w:t>,00</w:t>
                  </w:r>
                  <w:r w:rsidR="006C37CD" w:rsidRPr="005B6191">
                    <w:rPr>
                      <w:rFonts w:ascii="Times New Roman" w:eastAsia="Times New Roman" w:hAnsi="Times New Roman" w:cs="Times New Roman"/>
                      <w:iCs/>
                      <w:color w:val="333333"/>
                      <w:sz w:val="24"/>
                      <w:szCs w:val="24"/>
                      <w:vertAlign w:val="superscript"/>
                      <w:lang w:eastAsia="lt-LT"/>
                    </w:rPr>
                    <w:t>*</w:t>
                  </w:r>
                </w:p>
              </w:tc>
            </w:tr>
            <w:tr w:rsidR="00B76AEA" w:rsidRPr="005B6191" w14:paraId="00D2213F" w14:textId="77777777" w:rsidTr="004E4B2F">
              <w:tc>
                <w:tcPr>
                  <w:tcW w:w="8110" w:type="dxa"/>
                  <w:tcBorders>
                    <w:top w:val="single" w:sz="4" w:space="0" w:color="auto"/>
                    <w:bottom w:val="single" w:sz="4" w:space="0" w:color="auto"/>
                    <w:right w:val="single" w:sz="4" w:space="0" w:color="auto"/>
                  </w:tcBorders>
                </w:tcPr>
                <w:p w14:paraId="72AE6B59" w14:textId="55AA8601" w:rsidR="00B76AEA" w:rsidRPr="005B6191" w:rsidRDefault="005A431E" w:rsidP="00A95EDA">
                  <w:pPr>
                    <w:spacing w:after="150"/>
                    <w:rPr>
                      <w:rFonts w:ascii="Times New Roman" w:eastAsia="Times New Roman" w:hAnsi="Times New Roman" w:cs="Times New Roman"/>
                      <w:iCs/>
                      <w:color w:val="333333"/>
                      <w:sz w:val="24"/>
                      <w:szCs w:val="24"/>
                      <w:lang w:eastAsia="lt-LT"/>
                    </w:rPr>
                  </w:pPr>
                  <w:r w:rsidRPr="005B6191">
                    <w:rPr>
                      <w:rFonts w:ascii="Times New Roman" w:hAnsi="Times New Roman" w:cs="Times New Roman"/>
                      <w:iCs/>
                      <w:color w:val="000000"/>
                      <w:sz w:val="24"/>
                      <w:szCs w:val="24"/>
                    </w:rPr>
                    <w:t>Grupė Nr. 3: Airija</w:t>
                  </w:r>
                  <w:r w:rsidR="00F00705" w:rsidRPr="005B6191">
                    <w:rPr>
                      <w:rFonts w:ascii="Times New Roman" w:hAnsi="Times New Roman" w:cs="Times New Roman"/>
                      <w:iCs/>
                      <w:color w:val="000000"/>
                      <w:sz w:val="24"/>
                      <w:szCs w:val="24"/>
                    </w:rPr>
                    <w:t xml:space="preserve"> </w:t>
                  </w:r>
                  <w:r w:rsidR="00F00705" w:rsidRPr="005B6191">
                    <w:rPr>
                      <w:rFonts w:ascii="Times New Roman" w:eastAsia="Times New Roman" w:hAnsi="Times New Roman" w:cs="Times New Roman"/>
                      <w:iCs/>
                      <w:color w:val="333333"/>
                      <w:sz w:val="24"/>
                      <w:szCs w:val="24"/>
                      <w:lang w:eastAsia="lt-LT"/>
                    </w:rPr>
                    <w:t>(nėra laikoma prioritetine)</w:t>
                  </w:r>
                  <w:r w:rsidRPr="005B6191">
                    <w:rPr>
                      <w:rFonts w:ascii="Times New Roman" w:hAnsi="Times New Roman" w:cs="Times New Roman"/>
                      <w:iCs/>
                      <w:color w:val="000000"/>
                      <w:sz w:val="24"/>
                      <w:szCs w:val="24"/>
                    </w:rPr>
                    <w:t>, Izraelio Valstybė, Ispanijos Karalystė</w:t>
                  </w:r>
                  <w:r w:rsidR="00F00705" w:rsidRPr="005B6191">
                    <w:rPr>
                      <w:rFonts w:ascii="Times New Roman" w:hAnsi="Times New Roman" w:cs="Times New Roman"/>
                      <w:iCs/>
                      <w:color w:val="000000"/>
                      <w:sz w:val="24"/>
                      <w:szCs w:val="24"/>
                    </w:rPr>
                    <w:t xml:space="preserve"> </w:t>
                  </w:r>
                  <w:r w:rsidR="00F00705" w:rsidRPr="005B6191">
                    <w:rPr>
                      <w:rFonts w:ascii="Times New Roman" w:eastAsia="Times New Roman" w:hAnsi="Times New Roman" w:cs="Times New Roman"/>
                      <w:iCs/>
                      <w:color w:val="333333"/>
                      <w:sz w:val="24"/>
                      <w:szCs w:val="24"/>
                      <w:lang w:eastAsia="lt-LT"/>
                    </w:rPr>
                    <w:t>(nėra laikoma prioritetine)</w:t>
                  </w:r>
                </w:p>
              </w:tc>
              <w:tc>
                <w:tcPr>
                  <w:tcW w:w="3969" w:type="dxa"/>
                  <w:tcBorders>
                    <w:top w:val="single" w:sz="4" w:space="0" w:color="auto"/>
                    <w:left w:val="single" w:sz="4" w:space="0" w:color="auto"/>
                    <w:bottom w:val="single" w:sz="4" w:space="0" w:color="auto"/>
                  </w:tcBorders>
                </w:tcPr>
                <w:p w14:paraId="285931A4" w14:textId="121656D3" w:rsidR="00B76AEA" w:rsidRPr="005B6191" w:rsidRDefault="00172BF8"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1</w:t>
                  </w:r>
                  <w:r w:rsidR="006C37CD" w:rsidRPr="005B6191">
                    <w:rPr>
                      <w:rFonts w:ascii="Times New Roman" w:eastAsia="Times New Roman" w:hAnsi="Times New Roman" w:cs="Times New Roman"/>
                      <w:iCs/>
                      <w:color w:val="333333"/>
                      <w:sz w:val="24"/>
                      <w:szCs w:val="24"/>
                      <w:lang w:eastAsia="lt-LT"/>
                    </w:rPr>
                    <w:t xml:space="preserve"> </w:t>
                  </w:r>
                  <w:r w:rsidRPr="005B6191">
                    <w:rPr>
                      <w:rFonts w:ascii="Times New Roman" w:eastAsia="Times New Roman" w:hAnsi="Times New Roman" w:cs="Times New Roman"/>
                      <w:iCs/>
                      <w:color w:val="333333"/>
                      <w:sz w:val="24"/>
                      <w:szCs w:val="24"/>
                      <w:lang w:eastAsia="lt-LT"/>
                    </w:rPr>
                    <w:t>276,00</w:t>
                  </w:r>
                </w:p>
              </w:tc>
            </w:tr>
            <w:tr w:rsidR="00B76AEA" w:rsidRPr="005B6191" w14:paraId="706ADC70" w14:textId="77777777" w:rsidTr="004E4B2F">
              <w:tc>
                <w:tcPr>
                  <w:tcW w:w="8110" w:type="dxa"/>
                  <w:tcBorders>
                    <w:top w:val="single" w:sz="4" w:space="0" w:color="auto"/>
                    <w:bottom w:val="single" w:sz="4" w:space="0" w:color="auto"/>
                    <w:right w:val="single" w:sz="4" w:space="0" w:color="auto"/>
                  </w:tcBorders>
                </w:tcPr>
                <w:p w14:paraId="4366694D" w14:textId="1928E513" w:rsidR="00B76AEA" w:rsidRPr="005B6191" w:rsidRDefault="00172BF8"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Grupė Nr. 4: Jungtinės Amerikos Valstijos, Pietų Korėja, Nigerija</w:t>
                  </w:r>
                  <w:r w:rsidR="00131A73"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Vietnamas</w:t>
                  </w:r>
                  <w:r w:rsidR="00131A73"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Indija, Kanada, Jungtiniai Arabų Emyratai</w:t>
                  </w:r>
                </w:p>
              </w:tc>
              <w:tc>
                <w:tcPr>
                  <w:tcW w:w="3969" w:type="dxa"/>
                  <w:tcBorders>
                    <w:top w:val="single" w:sz="4" w:space="0" w:color="auto"/>
                    <w:left w:val="single" w:sz="4" w:space="0" w:color="auto"/>
                    <w:bottom w:val="single" w:sz="4" w:space="0" w:color="auto"/>
                  </w:tcBorders>
                </w:tcPr>
                <w:p w14:paraId="4AE28DE8" w14:textId="04D252A0" w:rsidR="00B76AEA" w:rsidRPr="005B6191" w:rsidRDefault="000156BB"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2</w:t>
                  </w:r>
                  <w:r w:rsidR="006C37CD" w:rsidRPr="005B6191">
                    <w:rPr>
                      <w:rFonts w:ascii="Times New Roman" w:eastAsia="Times New Roman" w:hAnsi="Times New Roman" w:cs="Times New Roman"/>
                      <w:iCs/>
                      <w:color w:val="333333"/>
                      <w:sz w:val="24"/>
                      <w:szCs w:val="24"/>
                      <w:lang w:eastAsia="lt-LT"/>
                    </w:rPr>
                    <w:t xml:space="preserve"> </w:t>
                  </w:r>
                  <w:r w:rsidRPr="005B6191">
                    <w:rPr>
                      <w:rFonts w:ascii="Times New Roman" w:eastAsia="Times New Roman" w:hAnsi="Times New Roman" w:cs="Times New Roman"/>
                      <w:iCs/>
                      <w:color w:val="333333"/>
                      <w:sz w:val="24"/>
                      <w:szCs w:val="24"/>
                      <w:lang w:eastAsia="lt-LT"/>
                    </w:rPr>
                    <w:t>043,0</w:t>
                  </w:r>
                  <w:r w:rsidR="003F5B9E" w:rsidRPr="005B6191">
                    <w:rPr>
                      <w:rFonts w:ascii="Times New Roman" w:eastAsia="Times New Roman" w:hAnsi="Times New Roman" w:cs="Times New Roman"/>
                      <w:iCs/>
                      <w:color w:val="333333"/>
                      <w:sz w:val="24"/>
                      <w:szCs w:val="24"/>
                      <w:lang w:eastAsia="lt-LT"/>
                    </w:rPr>
                    <w:t>0</w:t>
                  </w:r>
                </w:p>
              </w:tc>
            </w:tr>
            <w:tr w:rsidR="00B76AEA" w:rsidRPr="005B6191" w14:paraId="5EE45693" w14:textId="77777777" w:rsidTr="004E4B2F">
              <w:tc>
                <w:tcPr>
                  <w:tcW w:w="8110" w:type="dxa"/>
                  <w:tcBorders>
                    <w:top w:val="single" w:sz="4" w:space="0" w:color="auto"/>
                    <w:bottom w:val="single" w:sz="4" w:space="0" w:color="auto"/>
                    <w:right w:val="single" w:sz="4" w:space="0" w:color="auto"/>
                  </w:tcBorders>
                </w:tcPr>
                <w:p w14:paraId="1985D471" w14:textId="53CBAE17" w:rsidR="00B76AEA" w:rsidRPr="005B6191" w:rsidRDefault="000C3922" w:rsidP="00913C96">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Grupė Nr. 5: Japonija, Singapūras, Taivanas (Taipėjus),</w:t>
                  </w:r>
                  <w:r w:rsidR="00913C96" w:rsidRPr="005B6191">
                    <w:rPr>
                      <w:rFonts w:ascii="Times New Roman" w:eastAsia="Times New Roman" w:hAnsi="Times New Roman" w:cs="Times New Roman"/>
                      <w:iCs/>
                      <w:color w:val="333333"/>
                      <w:sz w:val="24"/>
                      <w:szCs w:val="24"/>
                      <w:lang w:eastAsia="lt-LT"/>
                    </w:rPr>
                    <w:t xml:space="preserve"> </w:t>
                  </w:r>
                  <w:r w:rsidRPr="005B6191">
                    <w:rPr>
                      <w:rFonts w:ascii="Times New Roman" w:eastAsia="Times New Roman" w:hAnsi="Times New Roman" w:cs="Times New Roman"/>
                      <w:iCs/>
                      <w:color w:val="333333"/>
                      <w:sz w:val="24"/>
                      <w:szCs w:val="24"/>
                      <w:lang w:eastAsia="lt-LT"/>
                    </w:rPr>
                    <w:t>Indonezija</w:t>
                  </w:r>
                  <w:r w:rsidR="00131A73"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Malaizija</w:t>
                  </w:r>
                  <w:r w:rsidR="00DF5FF0"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Pietų Afrikos Respublika</w:t>
                  </w:r>
                  <w:r w:rsidR="00DF5FF0" w:rsidRPr="005B6191">
                    <w:rPr>
                      <w:rFonts w:ascii="Times New Roman" w:eastAsia="Times New Roman" w:hAnsi="Times New Roman" w:cs="Times New Roman"/>
                      <w:iCs/>
                      <w:color w:val="333333"/>
                      <w:sz w:val="24"/>
                      <w:szCs w:val="24"/>
                      <w:lang w:eastAsia="lt-LT"/>
                    </w:rPr>
                    <w:t xml:space="preserve"> (nėra laikoma prioritetine)</w:t>
                  </w:r>
                  <w:r w:rsidRPr="005B6191">
                    <w:rPr>
                      <w:rFonts w:ascii="Times New Roman" w:eastAsia="Times New Roman" w:hAnsi="Times New Roman" w:cs="Times New Roman"/>
                      <w:iCs/>
                      <w:color w:val="333333"/>
                      <w:sz w:val="24"/>
                      <w:szCs w:val="24"/>
                      <w:lang w:eastAsia="lt-LT"/>
                    </w:rPr>
                    <w:t>, Australija</w:t>
                  </w:r>
                </w:p>
              </w:tc>
              <w:tc>
                <w:tcPr>
                  <w:tcW w:w="3969" w:type="dxa"/>
                  <w:tcBorders>
                    <w:top w:val="single" w:sz="4" w:space="0" w:color="auto"/>
                    <w:left w:val="single" w:sz="4" w:space="0" w:color="auto"/>
                    <w:bottom w:val="single" w:sz="4" w:space="0" w:color="auto"/>
                  </w:tcBorders>
                </w:tcPr>
                <w:p w14:paraId="3E33A8ED" w14:textId="2DDD3801" w:rsidR="00B76AEA" w:rsidRPr="005B6191" w:rsidRDefault="000156BB" w:rsidP="00A95EDA">
                  <w:pPr>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lang w:eastAsia="lt-LT"/>
                    </w:rPr>
                    <w:t>2</w:t>
                  </w:r>
                  <w:r w:rsidR="006C37CD" w:rsidRPr="005B6191">
                    <w:rPr>
                      <w:rFonts w:ascii="Times New Roman" w:eastAsia="Times New Roman" w:hAnsi="Times New Roman" w:cs="Times New Roman"/>
                      <w:iCs/>
                      <w:color w:val="333333"/>
                      <w:sz w:val="24"/>
                      <w:szCs w:val="24"/>
                      <w:lang w:eastAsia="lt-LT"/>
                    </w:rPr>
                    <w:t xml:space="preserve"> </w:t>
                  </w:r>
                  <w:r w:rsidRPr="005B6191">
                    <w:rPr>
                      <w:rFonts w:ascii="Times New Roman" w:eastAsia="Times New Roman" w:hAnsi="Times New Roman" w:cs="Times New Roman"/>
                      <w:iCs/>
                      <w:color w:val="333333"/>
                      <w:sz w:val="24"/>
                      <w:szCs w:val="24"/>
                      <w:lang w:eastAsia="lt-LT"/>
                    </w:rPr>
                    <w:t>440,00</w:t>
                  </w:r>
                </w:p>
              </w:tc>
            </w:tr>
          </w:tbl>
          <w:p w14:paraId="2BD7C6FE" w14:textId="77777777" w:rsidR="00FA41EC" w:rsidRPr="005B6191" w:rsidRDefault="00FA41EC" w:rsidP="00A95EDA">
            <w:pPr>
              <w:pBdr>
                <w:right w:val="single" w:sz="4" w:space="4" w:color="auto"/>
              </w:pBdr>
              <w:shd w:val="clear" w:color="auto" w:fill="FFFFFF"/>
              <w:spacing w:after="150"/>
              <w:rPr>
                <w:rFonts w:ascii="Times New Roman" w:eastAsia="Times New Roman" w:hAnsi="Times New Roman" w:cs="Times New Roman"/>
                <w:iCs/>
                <w:color w:val="333333"/>
                <w:sz w:val="24"/>
                <w:szCs w:val="24"/>
                <w:lang w:eastAsia="lt-LT"/>
              </w:rPr>
            </w:pPr>
          </w:p>
          <w:p w14:paraId="6BFEA56C" w14:textId="4C206E3C" w:rsidR="00566556" w:rsidRPr="005B6191" w:rsidRDefault="006C37CD" w:rsidP="00A95EDA">
            <w:pPr>
              <w:pBdr>
                <w:right w:val="single" w:sz="4" w:space="4" w:color="auto"/>
              </w:pBdr>
              <w:shd w:val="clear" w:color="auto" w:fill="FFFFFF"/>
              <w:spacing w:after="150"/>
              <w:rPr>
                <w:rFonts w:ascii="Times New Roman" w:eastAsia="Times New Roman" w:hAnsi="Times New Roman" w:cs="Times New Roman"/>
                <w:iCs/>
                <w:color w:val="333333"/>
                <w:sz w:val="24"/>
                <w:szCs w:val="24"/>
                <w:lang w:eastAsia="lt-LT"/>
              </w:rPr>
            </w:pPr>
            <w:r w:rsidRPr="005B6191">
              <w:rPr>
                <w:rFonts w:ascii="Times New Roman" w:eastAsia="Times New Roman" w:hAnsi="Times New Roman" w:cs="Times New Roman"/>
                <w:iCs/>
                <w:color w:val="333333"/>
                <w:sz w:val="24"/>
                <w:szCs w:val="24"/>
                <w:vertAlign w:val="superscript"/>
                <w:lang w:eastAsia="lt-LT"/>
              </w:rPr>
              <w:t>*</w:t>
            </w:r>
            <w:r w:rsidR="00566556" w:rsidRPr="005B6191">
              <w:rPr>
                <w:rFonts w:ascii="Times New Roman" w:eastAsia="Times New Roman" w:hAnsi="Times New Roman" w:cs="Times New Roman"/>
                <w:iCs/>
                <w:color w:val="333333"/>
                <w:sz w:val="24"/>
                <w:szCs w:val="24"/>
                <w:lang w:eastAsia="lt-LT"/>
              </w:rPr>
              <w:t xml:space="preserve"> </w:t>
            </w:r>
            <w:r w:rsidR="0052126C" w:rsidRPr="005B6191">
              <w:rPr>
                <w:rFonts w:ascii="Times New Roman" w:eastAsia="Times New Roman" w:hAnsi="Times New Roman" w:cs="Times New Roman"/>
                <w:iCs/>
                <w:color w:val="333333"/>
                <w:sz w:val="24"/>
                <w:szCs w:val="24"/>
                <w:lang w:eastAsia="lt-LT"/>
              </w:rPr>
              <w:t xml:space="preserve">Užsienio valstybių grupės Nr. 2 kelionių išlaidų fiksuotoji suma taip pat taikoma įmonių atstovams, dalyvaujantiems tarptautiniuose renginiuose užsienio valstybėse, kurios nėra įtrauktos į prioritetinių </w:t>
            </w:r>
            <w:r w:rsidR="00666541" w:rsidRPr="005B6191">
              <w:rPr>
                <w:rFonts w:ascii="Times New Roman" w:eastAsia="Times New Roman" w:hAnsi="Times New Roman" w:cs="Times New Roman"/>
                <w:iCs/>
                <w:color w:val="333333"/>
                <w:sz w:val="24"/>
                <w:szCs w:val="24"/>
                <w:lang w:eastAsia="lt-LT"/>
              </w:rPr>
              <w:t>inovacijų i</w:t>
            </w:r>
            <w:r w:rsidR="00642E14" w:rsidRPr="005B6191">
              <w:rPr>
                <w:rFonts w:ascii="Times New Roman" w:eastAsia="Times New Roman" w:hAnsi="Times New Roman" w:cs="Times New Roman"/>
                <w:iCs/>
                <w:color w:val="333333"/>
                <w:sz w:val="24"/>
                <w:szCs w:val="24"/>
                <w:lang w:eastAsia="lt-LT"/>
              </w:rPr>
              <w:t>r</w:t>
            </w:r>
            <w:r w:rsidR="00666541" w:rsidRPr="005B6191">
              <w:rPr>
                <w:rFonts w:ascii="Times New Roman" w:eastAsia="Times New Roman" w:hAnsi="Times New Roman" w:cs="Times New Roman"/>
                <w:iCs/>
                <w:color w:val="333333"/>
                <w:sz w:val="24"/>
                <w:szCs w:val="24"/>
                <w:lang w:eastAsia="lt-LT"/>
              </w:rPr>
              <w:t xml:space="preserve"> eksporto</w:t>
            </w:r>
            <w:r w:rsidR="0052126C" w:rsidRPr="005B6191">
              <w:rPr>
                <w:rFonts w:ascii="Times New Roman" w:eastAsia="Times New Roman" w:hAnsi="Times New Roman" w:cs="Times New Roman"/>
                <w:iCs/>
                <w:color w:val="333333"/>
                <w:sz w:val="24"/>
                <w:szCs w:val="24"/>
                <w:lang w:eastAsia="lt-LT"/>
              </w:rPr>
              <w:t xml:space="preserve"> rinkų sąrašą.</w:t>
            </w:r>
            <w:r w:rsidR="0052126C" w:rsidRPr="005B6191" w:rsidDel="0052126C">
              <w:rPr>
                <w:rFonts w:ascii="Times New Roman" w:eastAsia="Times New Roman" w:hAnsi="Times New Roman" w:cs="Times New Roman"/>
                <w:iCs/>
                <w:color w:val="333333"/>
                <w:sz w:val="24"/>
                <w:szCs w:val="24"/>
                <w:lang w:eastAsia="lt-LT"/>
              </w:rPr>
              <w:t xml:space="preserve"> </w:t>
            </w:r>
          </w:p>
          <w:p w14:paraId="4D368892" w14:textId="606E7DAE" w:rsidR="00F61804" w:rsidRPr="005B6191" w:rsidRDefault="002367E2"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Apmokant </w:t>
            </w:r>
            <w:r w:rsidR="00D60086" w:rsidRPr="005B6191">
              <w:rPr>
                <w:rFonts w:ascii="Times New Roman" w:hAnsi="Times New Roman" w:cs="Times New Roman"/>
                <w:iCs/>
                <w:sz w:val="24"/>
                <w:szCs w:val="24"/>
              </w:rPr>
              <w:t xml:space="preserve">kelionės </w:t>
            </w:r>
            <w:r w:rsidRPr="005B6191">
              <w:rPr>
                <w:rFonts w:ascii="Times New Roman" w:hAnsi="Times New Roman" w:cs="Times New Roman"/>
                <w:iCs/>
                <w:sz w:val="24"/>
                <w:szCs w:val="24"/>
              </w:rPr>
              <w:t>išlaidas pagal šias fiksuotąsias sumas, Pareiškėjas neprivalo teikti faktiškai patirtas išlaidas pagrindžiančių dokumentų (bilietų, sąskaitų faktūrų, mokėjimo nurodymų ir kt</w:t>
            </w:r>
            <w:r w:rsidR="00A95EDA" w:rsidRPr="005B6191">
              <w:rPr>
                <w:rFonts w:ascii="Times New Roman" w:hAnsi="Times New Roman" w:cs="Times New Roman"/>
                <w:iCs/>
                <w:sz w:val="24"/>
                <w:szCs w:val="24"/>
              </w:rPr>
              <w:t xml:space="preserve">.), tačiau </w:t>
            </w:r>
            <w:r w:rsidR="00F61804" w:rsidRPr="005B6191">
              <w:rPr>
                <w:rFonts w:ascii="Times New Roman" w:hAnsi="Times New Roman" w:cs="Times New Roman"/>
                <w:iCs/>
                <w:sz w:val="24"/>
                <w:szCs w:val="24"/>
              </w:rPr>
              <w:t>Pareiškėjas turi pateikti kelionės faktą ir dalyvavimą renginyje patvirtinančius dokumentus: bent vieną kelionę patvirtinantį dokumentą (pvz., skrydžio įlaipinimo kortelę ar lygiavertį dokumentą) ir bent vieną dalyvavimą renginyje įrodantį dokumentą (pvz., organizatorių patvirtintą dalyvių sąrašą, renginio nuotraukas ar kitus lygiaverčius įrodymus).</w:t>
            </w:r>
          </w:p>
          <w:p w14:paraId="12FD4174" w14:textId="7A0C82FB" w:rsidR="001A7595"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lastRenderedPageBreak/>
              <w:t>13.1.</w:t>
            </w:r>
            <w:r w:rsidR="00B21E56" w:rsidRPr="005B6191">
              <w:rPr>
                <w:rFonts w:ascii="Times New Roman" w:hAnsi="Times New Roman" w:cs="Times New Roman"/>
                <w:iCs/>
                <w:sz w:val="24"/>
                <w:szCs w:val="24"/>
              </w:rPr>
              <w:t>3</w:t>
            </w:r>
            <w:r w:rsidRPr="005B6191">
              <w:rPr>
                <w:rFonts w:ascii="Times New Roman" w:hAnsi="Times New Roman" w:cs="Times New Roman"/>
                <w:iCs/>
                <w:sz w:val="24"/>
                <w:szCs w:val="24"/>
              </w:rPr>
              <w:t>. renginio dalyvių mokesčio išlaidas;</w:t>
            </w:r>
          </w:p>
          <w:p w14:paraId="2BF09AB3" w14:textId="20B57B2E" w:rsidR="007D76E2"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13.1.</w:t>
            </w:r>
            <w:r w:rsidR="00B21E56" w:rsidRPr="005B6191">
              <w:rPr>
                <w:rFonts w:ascii="Times New Roman" w:hAnsi="Times New Roman" w:cs="Times New Roman"/>
                <w:iCs/>
                <w:sz w:val="24"/>
                <w:szCs w:val="24"/>
              </w:rPr>
              <w:t>4</w:t>
            </w:r>
            <w:r w:rsidRPr="005B6191">
              <w:rPr>
                <w:rFonts w:ascii="Times New Roman" w:hAnsi="Times New Roman" w:cs="Times New Roman"/>
                <w:iCs/>
                <w:sz w:val="24"/>
                <w:szCs w:val="24"/>
              </w:rPr>
              <w:t xml:space="preserve">. </w:t>
            </w:r>
            <w:r w:rsidR="00657101" w:rsidRPr="005B6191">
              <w:rPr>
                <w:rFonts w:ascii="Times New Roman" w:hAnsi="Times New Roman" w:cs="Times New Roman"/>
                <w:iCs/>
                <w:sz w:val="24"/>
                <w:szCs w:val="24"/>
              </w:rPr>
              <w:t>grupinio dalyvavimo tarptautinėse parodose užsienyje išlaidas: parodos ploto nuomos, stendo ir ekspozicijos nuomos bei įrengimo, įrangos nuomos, eksponatų transportavimo, draudimo ir kitas tiesiogiai su dalyvavimu parodoje susijusias išlaidas. Šios išlaidos atvykstamosioms ir išvykstamosioms verslo misijoms nekompensuojamos</w:t>
            </w:r>
            <w:r w:rsidRPr="005B6191">
              <w:rPr>
                <w:rFonts w:ascii="Times New Roman" w:hAnsi="Times New Roman" w:cs="Times New Roman"/>
                <w:iCs/>
                <w:sz w:val="24"/>
                <w:szCs w:val="24"/>
              </w:rPr>
              <w:t>;</w:t>
            </w:r>
          </w:p>
          <w:p w14:paraId="4E8EF75A" w14:textId="6B82DD8A" w:rsidR="001A7595"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13.1.</w:t>
            </w:r>
            <w:r w:rsidR="00B21E56" w:rsidRPr="005B6191">
              <w:rPr>
                <w:rFonts w:ascii="Times New Roman" w:hAnsi="Times New Roman" w:cs="Times New Roman"/>
                <w:iCs/>
                <w:sz w:val="24"/>
                <w:szCs w:val="24"/>
              </w:rPr>
              <w:t>5</w:t>
            </w:r>
            <w:r w:rsidRPr="005B6191">
              <w:rPr>
                <w:rFonts w:ascii="Times New Roman" w:hAnsi="Times New Roman" w:cs="Times New Roman"/>
                <w:iCs/>
                <w:sz w:val="24"/>
                <w:szCs w:val="24"/>
              </w:rPr>
              <w:t xml:space="preserve">. </w:t>
            </w:r>
            <w:r w:rsidR="004F51C1" w:rsidRPr="005B6191">
              <w:rPr>
                <w:rFonts w:ascii="Times New Roman" w:hAnsi="Times New Roman" w:cs="Times New Roman"/>
                <w:iCs/>
                <w:sz w:val="24"/>
                <w:szCs w:val="24"/>
              </w:rPr>
              <w:t>atvykstamųjų ir išvykstamųjų verslo misijų organizavimo išlaidas: kontaktų paieškos ir verslo susitikimų (B2B) organizavimo išlaidas, kontaktų renginio organizavimo išlaidas (patalpų ir joms reikalingos įrangos nuomos, maitinimo ir kitas su kontaktų renginiu susijusias išlaidas,</w:t>
            </w:r>
            <w:r w:rsidR="00FC2382" w:rsidRPr="005B6191">
              <w:rPr>
                <w:rFonts w:ascii="Times New Roman" w:hAnsi="Times New Roman" w:cs="Times New Roman"/>
                <w:iCs/>
                <w:sz w:val="24"/>
                <w:szCs w:val="24"/>
              </w:rPr>
              <w:t xml:space="preserve"> transporto šalies </w:t>
            </w:r>
            <w:r w:rsidR="005F45C7" w:rsidRPr="005B6191">
              <w:rPr>
                <w:rFonts w:ascii="Times New Roman" w:hAnsi="Times New Roman" w:cs="Times New Roman"/>
                <w:iCs/>
                <w:sz w:val="24"/>
                <w:szCs w:val="24"/>
              </w:rPr>
              <w:t xml:space="preserve">viduje </w:t>
            </w:r>
            <w:r w:rsidR="00FC2382" w:rsidRPr="005B6191">
              <w:rPr>
                <w:rFonts w:ascii="Times New Roman" w:hAnsi="Times New Roman" w:cs="Times New Roman"/>
                <w:iCs/>
                <w:sz w:val="24"/>
                <w:szCs w:val="24"/>
              </w:rPr>
              <w:t>išlaidas.</w:t>
            </w:r>
            <w:r w:rsidR="003C67DC" w:rsidRPr="005B6191">
              <w:rPr>
                <w:rFonts w:ascii="Times New Roman" w:hAnsi="Times New Roman" w:cs="Times New Roman"/>
                <w:iCs/>
                <w:sz w:val="24"/>
                <w:szCs w:val="24"/>
              </w:rPr>
              <w:t xml:space="preserve"> </w:t>
            </w:r>
            <w:r w:rsidR="00773C63" w:rsidRPr="005B6191">
              <w:rPr>
                <w:rFonts w:ascii="Times New Roman" w:hAnsi="Times New Roman" w:cs="Times New Roman"/>
                <w:iCs/>
                <w:sz w:val="24"/>
                <w:szCs w:val="24"/>
              </w:rPr>
              <w:t>Atvykstamųjų</w:t>
            </w:r>
            <w:r w:rsidR="006667BA" w:rsidRPr="005B6191">
              <w:rPr>
                <w:rFonts w:ascii="Times New Roman" w:hAnsi="Times New Roman" w:cs="Times New Roman"/>
                <w:iCs/>
                <w:sz w:val="24"/>
                <w:szCs w:val="24"/>
              </w:rPr>
              <w:t xml:space="preserve"> </w:t>
            </w:r>
            <w:r w:rsidR="00457C6A" w:rsidRPr="005B6191">
              <w:rPr>
                <w:rFonts w:ascii="Times New Roman" w:hAnsi="Times New Roman" w:cs="Times New Roman"/>
                <w:iCs/>
                <w:sz w:val="24"/>
                <w:szCs w:val="24"/>
              </w:rPr>
              <w:t xml:space="preserve">verslo misijų organizavimo išlaidos </w:t>
            </w:r>
            <w:r w:rsidR="0022263D" w:rsidRPr="005B6191">
              <w:rPr>
                <w:rFonts w:ascii="Times New Roman" w:hAnsi="Times New Roman" w:cs="Times New Roman"/>
                <w:iCs/>
                <w:sz w:val="24"/>
                <w:szCs w:val="24"/>
              </w:rPr>
              <w:t>ne</w:t>
            </w:r>
            <w:r w:rsidR="00773C63" w:rsidRPr="005B6191">
              <w:rPr>
                <w:rFonts w:ascii="Times New Roman" w:hAnsi="Times New Roman" w:cs="Times New Roman"/>
                <w:iCs/>
                <w:sz w:val="24"/>
                <w:szCs w:val="24"/>
              </w:rPr>
              <w:t>gali</w:t>
            </w:r>
            <w:r w:rsidR="0022263D" w:rsidRPr="005B6191">
              <w:rPr>
                <w:rFonts w:ascii="Times New Roman" w:hAnsi="Times New Roman" w:cs="Times New Roman"/>
                <w:iCs/>
                <w:sz w:val="24"/>
                <w:szCs w:val="24"/>
              </w:rPr>
              <w:t xml:space="preserve"> viršyti</w:t>
            </w:r>
            <w:r w:rsidR="00EC361B" w:rsidRPr="005B6191">
              <w:rPr>
                <w:rFonts w:ascii="Times New Roman" w:hAnsi="Times New Roman" w:cs="Times New Roman"/>
                <w:iCs/>
                <w:sz w:val="24"/>
                <w:szCs w:val="24"/>
              </w:rPr>
              <w:t xml:space="preserve"> 10 000,0 </w:t>
            </w:r>
            <w:r w:rsidR="007E6B98" w:rsidRPr="005B6191">
              <w:rPr>
                <w:rFonts w:ascii="Times New Roman" w:hAnsi="Times New Roman" w:cs="Times New Roman"/>
                <w:iCs/>
                <w:sz w:val="24"/>
                <w:szCs w:val="24"/>
              </w:rPr>
              <w:t>eurų</w:t>
            </w:r>
            <w:r w:rsidR="00773C63" w:rsidRPr="005B6191">
              <w:rPr>
                <w:rFonts w:ascii="Times New Roman" w:hAnsi="Times New Roman" w:cs="Times New Roman"/>
                <w:iCs/>
                <w:sz w:val="24"/>
                <w:szCs w:val="24"/>
              </w:rPr>
              <w:t>.</w:t>
            </w:r>
          </w:p>
          <w:p w14:paraId="5DB41BF3" w14:textId="08FC79B9" w:rsidR="001A7595"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13.2. Projekto vykdytojas negali prašyti kompensuoti pridėtinės vertės mokesčio (toliau – PVM), kuris gali būti traukiamas į PVM atskaitą ir susigrąžintas iš Lietuvos Respublikos biudžeto ir (arba) gali būti susigrąžintas kitais būdais (remiantis kitais galiojančiais teisės aktais, pasirašytomis sutartimis ir pan.). Minėta nuostata galioja ir tuo atveju, kai projekto vykdytojas turėjo arba įgijo teisę susigrąžinti PVM, nepaisant grąžinimo būdų, tačiau savo teise dėl nežinojimo arba kitų priežasčių nepasinaudojo.</w:t>
            </w:r>
          </w:p>
          <w:p w14:paraId="09B87889" w14:textId="0623F9CF" w:rsidR="0067247F"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 xml:space="preserve">13.3. </w:t>
            </w:r>
            <w:r w:rsidR="00CB4269" w:rsidRPr="005B6191">
              <w:rPr>
                <w:rFonts w:ascii="Times New Roman" w:hAnsi="Times New Roman" w:cs="Times New Roman"/>
                <w:iCs/>
                <w:sz w:val="24"/>
                <w:szCs w:val="24"/>
              </w:rPr>
              <w:t>Išlaidos apmokamos pateikiant išlaidas pagrindžiančius dokumentus, išskyrus</w:t>
            </w:r>
            <w:r w:rsidR="00D72C65" w:rsidRPr="005B6191">
              <w:rPr>
                <w:rFonts w:ascii="Times New Roman" w:hAnsi="Times New Roman" w:cs="Times New Roman"/>
                <w:iCs/>
                <w:sz w:val="24"/>
                <w:szCs w:val="24"/>
              </w:rPr>
              <w:t xml:space="preserve"> išlaidas, kurios apmokamos taikant fiksuotąsias sumas</w:t>
            </w:r>
            <w:r w:rsidR="00063B8F" w:rsidRPr="005B6191">
              <w:rPr>
                <w:rFonts w:ascii="Times New Roman" w:hAnsi="Times New Roman" w:cs="Times New Roman"/>
                <w:iCs/>
                <w:sz w:val="24"/>
                <w:szCs w:val="24"/>
              </w:rPr>
              <w:t xml:space="preserve"> ir </w:t>
            </w:r>
            <w:r w:rsidR="00EA55D8" w:rsidRPr="005B6191">
              <w:rPr>
                <w:rFonts w:ascii="Times New Roman" w:hAnsi="Times New Roman" w:cs="Times New Roman"/>
                <w:iCs/>
                <w:sz w:val="24"/>
                <w:szCs w:val="24"/>
              </w:rPr>
              <w:t>k</w:t>
            </w:r>
            <w:r w:rsidR="00063B8F" w:rsidRPr="005B6191">
              <w:rPr>
                <w:rFonts w:ascii="Times New Roman" w:hAnsi="Times New Roman" w:cs="Times New Roman"/>
                <w:iCs/>
                <w:sz w:val="24"/>
                <w:szCs w:val="24"/>
              </w:rPr>
              <w:t xml:space="preserve">urių </w:t>
            </w:r>
            <w:r w:rsidR="00D72C65" w:rsidRPr="005B6191">
              <w:rPr>
                <w:rFonts w:ascii="Times New Roman" w:hAnsi="Times New Roman" w:cs="Times New Roman"/>
                <w:iCs/>
                <w:sz w:val="24"/>
                <w:szCs w:val="24"/>
              </w:rPr>
              <w:t>išlaidas pagrindžiantys dokumentai nėra teikiami.</w:t>
            </w:r>
            <w:r w:rsidR="00122725" w:rsidRPr="005B6191">
              <w:rPr>
                <w:rFonts w:ascii="Times New Roman" w:hAnsi="Times New Roman" w:cs="Times New Roman"/>
                <w:iCs/>
                <w:sz w:val="24"/>
                <w:szCs w:val="24"/>
              </w:rPr>
              <w:t xml:space="preserve"> </w:t>
            </w:r>
            <w:r w:rsidR="00CB4269" w:rsidRPr="005B6191">
              <w:rPr>
                <w:rFonts w:ascii="Times New Roman" w:hAnsi="Times New Roman" w:cs="Times New Roman"/>
                <w:iCs/>
                <w:sz w:val="24"/>
                <w:szCs w:val="24"/>
              </w:rPr>
              <w:t>Kitoms išlaidoms fiksuotieji įkainiai nėra taikomi</w:t>
            </w:r>
            <w:r w:rsidR="00CB4269" w:rsidRPr="005B6191">
              <w:rPr>
                <w:rFonts w:ascii="Times New Roman" w:hAnsi="Times New Roman" w:cs="Times New Roman"/>
                <w:b/>
                <w:bCs/>
                <w:iCs/>
                <w:sz w:val="24"/>
                <w:szCs w:val="24"/>
              </w:rPr>
              <w:t>.</w:t>
            </w:r>
          </w:p>
          <w:p w14:paraId="0D9F92CB" w14:textId="7EBEE71C" w:rsidR="001A7595" w:rsidRPr="005B6191"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13.4. Projektas gali būti pradėtas įgyvendinti ne anksčiau kaip nuo 202</w:t>
            </w:r>
            <w:r w:rsidR="00CD3FFE" w:rsidRPr="005B6191">
              <w:rPr>
                <w:rFonts w:ascii="Times New Roman" w:hAnsi="Times New Roman" w:cs="Times New Roman"/>
                <w:iCs/>
                <w:sz w:val="24"/>
                <w:szCs w:val="24"/>
              </w:rPr>
              <w:t>6</w:t>
            </w:r>
            <w:r w:rsidRPr="005B6191">
              <w:rPr>
                <w:rFonts w:ascii="Times New Roman" w:hAnsi="Times New Roman" w:cs="Times New Roman"/>
                <w:iCs/>
                <w:sz w:val="24"/>
                <w:szCs w:val="24"/>
              </w:rPr>
              <w:t xml:space="preserve"> m. sausio 1 d. ir </w:t>
            </w:r>
            <w:r w:rsidR="00F66666" w:rsidRPr="005B6191">
              <w:rPr>
                <w:rFonts w:ascii="Times New Roman" w:hAnsi="Times New Roman" w:cs="Times New Roman"/>
                <w:iCs/>
                <w:sz w:val="24"/>
                <w:szCs w:val="24"/>
              </w:rPr>
              <w:t xml:space="preserve">jo veiklos baigtos </w:t>
            </w:r>
            <w:r w:rsidRPr="005B6191">
              <w:rPr>
                <w:rFonts w:ascii="Times New Roman" w:hAnsi="Times New Roman" w:cs="Times New Roman"/>
                <w:iCs/>
                <w:sz w:val="24"/>
                <w:szCs w:val="24"/>
              </w:rPr>
              <w:t>ne vėliau kaip iki 202</w:t>
            </w:r>
            <w:r w:rsidR="00CD3FFE" w:rsidRPr="005B6191">
              <w:rPr>
                <w:rFonts w:ascii="Times New Roman" w:hAnsi="Times New Roman" w:cs="Times New Roman"/>
                <w:iCs/>
                <w:sz w:val="24"/>
                <w:szCs w:val="24"/>
              </w:rPr>
              <w:t>7</w:t>
            </w:r>
            <w:r w:rsidRPr="005B6191">
              <w:rPr>
                <w:rFonts w:ascii="Times New Roman" w:hAnsi="Times New Roman" w:cs="Times New Roman"/>
                <w:iCs/>
                <w:sz w:val="24"/>
                <w:szCs w:val="24"/>
              </w:rPr>
              <w:t xml:space="preserve"> m. gruodžio </w:t>
            </w:r>
            <w:r w:rsidR="001C022F" w:rsidRPr="005B6191">
              <w:rPr>
                <w:rFonts w:ascii="Times New Roman" w:hAnsi="Times New Roman" w:cs="Times New Roman"/>
                <w:iCs/>
                <w:sz w:val="24"/>
                <w:szCs w:val="24"/>
              </w:rPr>
              <w:t>31</w:t>
            </w:r>
            <w:r w:rsidRPr="005B6191">
              <w:rPr>
                <w:rFonts w:ascii="Times New Roman" w:hAnsi="Times New Roman" w:cs="Times New Roman"/>
                <w:iCs/>
                <w:sz w:val="24"/>
                <w:szCs w:val="24"/>
              </w:rPr>
              <w:t xml:space="preserve"> dienos. Projekto išlaidos nuo PĮP registravimo Agentūroje dienos iki finansavimo projektui skyrimo yra patiriamos pareiškėjo rizika. Tinkamų išlaidų patyrimo laikotarpis – nuo 202</w:t>
            </w:r>
            <w:r w:rsidR="00CD3FFE" w:rsidRPr="005B6191">
              <w:rPr>
                <w:rFonts w:ascii="Times New Roman" w:hAnsi="Times New Roman" w:cs="Times New Roman"/>
                <w:iCs/>
                <w:sz w:val="24"/>
                <w:szCs w:val="24"/>
              </w:rPr>
              <w:t>6</w:t>
            </w:r>
            <w:r w:rsidRPr="005B6191">
              <w:rPr>
                <w:rFonts w:ascii="Times New Roman" w:hAnsi="Times New Roman" w:cs="Times New Roman"/>
                <w:iCs/>
                <w:sz w:val="24"/>
                <w:szCs w:val="24"/>
              </w:rPr>
              <w:t xml:space="preserve"> m. sausio 1 d. iki 202</w:t>
            </w:r>
            <w:r w:rsidR="00CD3FFE" w:rsidRPr="005B6191">
              <w:rPr>
                <w:rFonts w:ascii="Times New Roman" w:hAnsi="Times New Roman" w:cs="Times New Roman"/>
                <w:iCs/>
                <w:sz w:val="24"/>
                <w:szCs w:val="24"/>
              </w:rPr>
              <w:t>6</w:t>
            </w:r>
            <w:r w:rsidRPr="005B6191">
              <w:rPr>
                <w:rFonts w:ascii="Times New Roman" w:hAnsi="Times New Roman" w:cs="Times New Roman"/>
                <w:iCs/>
                <w:sz w:val="24"/>
                <w:szCs w:val="24"/>
              </w:rPr>
              <w:t xml:space="preserve"> </w:t>
            </w:r>
            <w:r w:rsidR="00265B84" w:rsidRPr="005B6191">
              <w:rPr>
                <w:rFonts w:ascii="Times New Roman" w:hAnsi="Times New Roman" w:cs="Times New Roman"/>
                <w:iCs/>
                <w:sz w:val="24"/>
                <w:szCs w:val="24"/>
              </w:rPr>
              <w:t>m</w:t>
            </w:r>
            <w:r w:rsidRPr="005B6191">
              <w:rPr>
                <w:rFonts w:ascii="Times New Roman" w:hAnsi="Times New Roman" w:cs="Times New Roman"/>
                <w:iCs/>
                <w:sz w:val="24"/>
                <w:szCs w:val="24"/>
              </w:rPr>
              <w:t>. gruodžio 1</w:t>
            </w:r>
            <w:r w:rsidR="00CD3FFE" w:rsidRPr="005B6191">
              <w:rPr>
                <w:rFonts w:ascii="Times New Roman" w:hAnsi="Times New Roman" w:cs="Times New Roman"/>
                <w:iCs/>
                <w:sz w:val="24"/>
                <w:szCs w:val="24"/>
              </w:rPr>
              <w:t>0</w:t>
            </w:r>
            <w:r w:rsidRPr="005B6191">
              <w:rPr>
                <w:rFonts w:ascii="Times New Roman" w:hAnsi="Times New Roman" w:cs="Times New Roman"/>
                <w:iCs/>
                <w:sz w:val="24"/>
                <w:szCs w:val="24"/>
              </w:rPr>
              <w:t xml:space="preserve"> d.</w:t>
            </w:r>
          </w:p>
          <w:p w14:paraId="253007A1" w14:textId="0F22B5AF" w:rsidR="00747770" w:rsidRPr="005B6191" w:rsidDel="002E6DD0" w:rsidRDefault="001A7595" w:rsidP="001A7595">
            <w:pPr>
              <w:jc w:val="both"/>
              <w:rPr>
                <w:rFonts w:ascii="Times New Roman" w:hAnsi="Times New Roman" w:cs="Times New Roman"/>
                <w:iCs/>
                <w:sz w:val="24"/>
                <w:szCs w:val="24"/>
              </w:rPr>
            </w:pPr>
            <w:r w:rsidRPr="005B6191">
              <w:rPr>
                <w:rFonts w:ascii="Times New Roman" w:hAnsi="Times New Roman" w:cs="Times New Roman"/>
                <w:iCs/>
                <w:sz w:val="24"/>
                <w:szCs w:val="24"/>
              </w:rPr>
              <w:t>13.5. Projekto išlaidos apmokamos išlaidų kompensavimo ir (ar) sąskaitų apmokėjimo būdu. Projektui skirtos finansavimo lėšos pervedamos į projekto sutartyje nurodytą projekto sąskaitą Valstybės biudžeto lėšų išdavimo iš valstybės iždo sąskaitos taisyklių, patvirtintų Lietuvos Respublikos finansų ministro 2000 m. liepos 21 d. įsakymu Nr. 195 „Dėl Valstybės biudžeto lėšų išdavimo iš valstybės iždo sąskaitos taisyklių patvirtinimo“, nustatyta tvarka. Projekto išlaidas apmokant sąskaitų apmokėjimo būdu, projekto vykdytojas ne vėliau kaip iki 202</w:t>
            </w:r>
            <w:r w:rsidR="00AD7AEA" w:rsidRPr="005B6191">
              <w:rPr>
                <w:rFonts w:ascii="Times New Roman" w:hAnsi="Times New Roman" w:cs="Times New Roman"/>
                <w:iCs/>
                <w:sz w:val="24"/>
                <w:szCs w:val="24"/>
              </w:rPr>
              <w:t>6</w:t>
            </w:r>
            <w:r w:rsidRPr="005B6191">
              <w:rPr>
                <w:rFonts w:ascii="Times New Roman" w:hAnsi="Times New Roman" w:cs="Times New Roman"/>
                <w:iCs/>
                <w:sz w:val="24"/>
                <w:szCs w:val="24"/>
              </w:rPr>
              <w:t xml:space="preserve"> m. gruodžio </w:t>
            </w:r>
            <w:r w:rsidR="00A33547" w:rsidRPr="005B6191">
              <w:rPr>
                <w:rFonts w:ascii="Times New Roman" w:hAnsi="Times New Roman" w:cs="Times New Roman"/>
                <w:iCs/>
                <w:sz w:val="24"/>
                <w:szCs w:val="24"/>
              </w:rPr>
              <w:t>1</w:t>
            </w:r>
            <w:r w:rsidR="00AD7AEA" w:rsidRPr="005B6191">
              <w:rPr>
                <w:rFonts w:ascii="Times New Roman" w:hAnsi="Times New Roman" w:cs="Times New Roman"/>
                <w:iCs/>
                <w:sz w:val="24"/>
                <w:szCs w:val="24"/>
              </w:rPr>
              <w:t>0</w:t>
            </w:r>
            <w:r w:rsidRPr="005B6191">
              <w:rPr>
                <w:rFonts w:ascii="Times New Roman" w:hAnsi="Times New Roman" w:cs="Times New Roman"/>
                <w:iCs/>
                <w:sz w:val="24"/>
                <w:szCs w:val="24"/>
              </w:rPr>
              <w:t xml:space="preserve"> d. turi pateikti išlaidų (ne mažiau nei subsidijos dalimi) apmokėjimą pagrindžiančius dokumentus.</w:t>
            </w:r>
            <w:r w:rsidR="003E29F3" w:rsidRPr="005B6191">
              <w:rPr>
                <w:rFonts w:ascii="Times New Roman" w:hAnsi="Times New Roman" w:cs="Times New Roman"/>
                <w:iCs/>
                <w:sz w:val="24"/>
                <w:szCs w:val="24"/>
              </w:rPr>
              <w:t xml:space="preserve"> </w:t>
            </w:r>
          </w:p>
        </w:tc>
      </w:tr>
      <w:tr w:rsidR="00FE1A21" w:rsidRPr="005B6191" w14:paraId="62FFC7B4" w14:textId="77777777" w:rsidTr="7A063DE0">
        <w:tc>
          <w:tcPr>
            <w:tcW w:w="5000" w:type="pct"/>
          </w:tcPr>
          <w:p w14:paraId="0A9A7825" w14:textId="7B7CEA2C" w:rsidR="00FE1A21" w:rsidRPr="005B6191" w:rsidRDefault="00FE1A21" w:rsidP="001A7595">
            <w:pPr>
              <w:jc w:val="both"/>
              <w:rPr>
                <w:rFonts w:ascii="Times New Roman" w:hAnsi="Times New Roman" w:cs="Times New Roman"/>
                <w:b/>
                <w:bCs/>
                <w:iCs/>
                <w:color w:val="000000" w:themeColor="text1"/>
                <w:sz w:val="24"/>
                <w:szCs w:val="24"/>
              </w:rPr>
            </w:pPr>
            <w:r w:rsidRPr="005B6191">
              <w:rPr>
                <w:rFonts w:ascii="Times New Roman" w:hAnsi="Times New Roman" w:cs="Times New Roman"/>
                <w:b/>
                <w:bCs/>
                <w:iCs/>
                <w:color w:val="000000" w:themeColor="text1"/>
                <w:sz w:val="24"/>
                <w:szCs w:val="24"/>
              </w:rPr>
              <w:lastRenderedPageBreak/>
              <w:t>14. Ataskaitų pateikimas</w:t>
            </w:r>
          </w:p>
        </w:tc>
      </w:tr>
      <w:tr w:rsidR="00FE1A21" w:rsidRPr="005B6191" w14:paraId="05C0B776" w14:textId="77777777" w:rsidTr="7A063DE0">
        <w:tc>
          <w:tcPr>
            <w:tcW w:w="5000" w:type="pct"/>
          </w:tcPr>
          <w:p w14:paraId="67356560" w14:textId="77777777" w:rsidR="00F00BA6" w:rsidRPr="00B852E5" w:rsidRDefault="00F00BA6" w:rsidP="00F00BA6">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14.1.</w:t>
            </w:r>
            <w:r w:rsidRPr="00B852E5">
              <w:rPr>
                <w:rFonts w:ascii="Times New Roman" w:hAnsi="Times New Roman" w:cs="Times New Roman"/>
                <w:iCs/>
                <w:color w:val="000000" w:themeColor="text1"/>
                <w:sz w:val="24"/>
                <w:szCs w:val="24"/>
              </w:rPr>
              <w:t xml:space="preserve"> Projekto vykdytojas už kiekvieną patvirtintame PĮP ir finansavimo sutartyje numatytą bei įgyvendintą veiklą (tarptautinę parodą ar verslo misiją) privalo parengti ir Agentūrai pateikti Projekto vykdymo ataskaitą (toliau – Ataskaita). </w:t>
            </w:r>
          </w:p>
          <w:p w14:paraId="067F0A0A" w14:textId="2D0BD579" w:rsidR="00F00BA6" w:rsidRPr="00B852E5" w:rsidRDefault="00F00BA6" w:rsidP="00F00BA6">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14.2.</w:t>
            </w:r>
            <w:r w:rsidRPr="00B852E5">
              <w:rPr>
                <w:rFonts w:ascii="Times New Roman" w:hAnsi="Times New Roman" w:cs="Times New Roman"/>
                <w:iCs/>
                <w:color w:val="000000" w:themeColor="text1"/>
                <w:sz w:val="24"/>
                <w:szCs w:val="24"/>
              </w:rPr>
              <w:t xml:space="preserve"> Ataskaitos teikimo terminai:</w:t>
            </w:r>
            <w:r w:rsidR="009F7267">
              <w:rPr>
                <w:rFonts w:ascii="Times New Roman" w:hAnsi="Times New Roman" w:cs="Times New Roman"/>
                <w:iCs/>
                <w:color w:val="000000" w:themeColor="text1"/>
                <w:sz w:val="24"/>
                <w:szCs w:val="24"/>
              </w:rPr>
              <w:t xml:space="preserve"> </w:t>
            </w:r>
          </w:p>
          <w:p w14:paraId="52B0E644" w14:textId="59F13A47" w:rsidR="00F00BA6" w:rsidRPr="00B852E5" w:rsidRDefault="00F00BA6" w:rsidP="00580E9A">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14.2.1.</w:t>
            </w:r>
            <w:r w:rsidRPr="00B852E5">
              <w:rPr>
                <w:rFonts w:ascii="Times New Roman" w:hAnsi="Times New Roman" w:cs="Times New Roman"/>
                <w:iCs/>
                <w:color w:val="000000" w:themeColor="text1"/>
                <w:sz w:val="24"/>
                <w:szCs w:val="24"/>
              </w:rPr>
              <w:t xml:space="preserve"> Ataskaita apie įgyvendintą veiklą Agentūrai teikiama ne vėliau kaip per 10 darbo dienų po veiklos (paskutinės parodos ar verslo misijos dienos) pabaigos.</w:t>
            </w:r>
          </w:p>
          <w:p w14:paraId="677EA73A" w14:textId="77777777" w:rsidR="00F00BA6" w:rsidRPr="005B6191" w:rsidRDefault="00F00BA6" w:rsidP="00580E9A">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14.2.2.</w:t>
            </w:r>
            <w:r w:rsidRPr="00B852E5">
              <w:rPr>
                <w:rFonts w:ascii="Times New Roman" w:hAnsi="Times New Roman" w:cs="Times New Roman"/>
                <w:iCs/>
                <w:color w:val="000000" w:themeColor="text1"/>
                <w:sz w:val="24"/>
                <w:szCs w:val="24"/>
              </w:rPr>
              <w:t xml:space="preserve"> Tuo atveju, kai už būsimais kalendoriniais metais vyksiančios veiklos išlaidas (pvz., parodos ploto nuomą ar registracijos mokestį) atsiskaitoma einamaisiais metais, Projekto vykdytojas teikia tarpinę Ataskaitą, kurioje deklaruoja patirtas išlaidas. Galutiniai veiklos įvykdymą pagrindžiantys dokumentai teikiami šio Aprašo 14.2.1 papunktyje nustatyta tvarka</w:t>
            </w:r>
            <w:r w:rsidRPr="005B6191">
              <w:rPr>
                <w:rFonts w:ascii="Times New Roman" w:hAnsi="Times New Roman" w:cs="Times New Roman"/>
                <w:iCs/>
                <w:color w:val="000000" w:themeColor="text1"/>
                <w:sz w:val="24"/>
                <w:szCs w:val="24"/>
              </w:rPr>
              <w:t xml:space="preserve">. </w:t>
            </w:r>
          </w:p>
          <w:p w14:paraId="00E244D3" w14:textId="77777777" w:rsidR="00F00BA6" w:rsidRPr="00B852E5" w:rsidRDefault="00F00BA6" w:rsidP="00F00BA6">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14.3.</w:t>
            </w:r>
            <w:r w:rsidRPr="00B852E5">
              <w:rPr>
                <w:rFonts w:ascii="Times New Roman" w:hAnsi="Times New Roman" w:cs="Times New Roman"/>
                <w:iCs/>
                <w:color w:val="000000" w:themeColor="text1"/>
                <w:sz w:val="24"/>
                <w:szCs w:val="24"/>
              </w:rPr>
              <w:t xml:space="preserve"> Kartu su Ataskaita Projekto vykdytojas privalo pateikti šiuos veiklos įvykdymą pagrindžiančius įrodymus:</w:t>
            </w:r>
          </w:p>
          <w:p w14:paraId="03770396" w14:textId="29B3D18C" w:rsidR="00F00BA6" w:rsidRPr="005B6191" w:rsidRDefault="00F00BA6" w:rsidP="00580E9A">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14.3.1. Veikloms, kurių išlaidos apmokamos taikant fiksuotąsias sumas:</w:t>
            </w:r>
            <w:r w:rsidRPr="005B6191">
              <w:rPr>
                <w:rFonts w:ascii="Times New Roman" w:hAnsi="Times New Roman" w:cs="Times New Roman"/>
                <w:iCs/>
                <w:color w:val="000000" w:themeColor="text1"/>
                <w:sz w:val="24"/>
                <w:szCs w:val="24"/>
              </w:rPr>
              <w:t xml:space="preserve"> asmens dalyvavimą renginyje patvirtinančius dokumentus (skrydžio įlaipinimo kortelę ar lygiavertį dokumentą) ir dalyvavimą renginyje įrodantį dokumentą (nuotraukas iš stendo ar verslo misijos susitikimų protokolus). Finansiniai dokumentai (sąskaitos, mokėjimo nurodymai) šioms išlaidoms pagrįsti neteikiami.</w:t>
            </w:r>
          </w:p>
          <w:p w14:paraId="07D13610" w14:textId="5BC9A6AB" w:rsidR="00F00BA6" w:rsidRPr="005B6191" w:rsidRDefault="00F00BA6" w:rsidP="00580E9A">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lastRenderedPageBreak/>
              <w:t>14.3.2. Veikloms, kurių išlaidos apmokamos pagal faktiškai patirtas sąnaudas:</w:t>
            </w:r>
            <w:r w:rsidRPr="00B852E5">
              <w:rPr>
                <w:rFonts w:ascii="Times New Roman" w:hAnsi="Times New Roman" w:cs="Times New Roman"/>
                <w:iCs/>
                <w:color w:val="000000" w:themeColor="text1"/>
                <w:sz w:val="24"/>
                <w:szCs w:val="24"/>
              </w:rPr>
              <w:t xml:space="preserve"> </w:t>
            </w:r>
            <w:r w:rsidRPr="005B6191">
              <w:rPr>
                <w:rFonts w:ascii="Times New Roman" w:hAnsi="Times New Roman" w:cs="Times New Roman"/>
                <w:iCs/>
                <w:color w:val="000000" w:themeColor="text1"/>
                <w:sz w:val="24"/>
                <w:szCs w:val="24"/>
              </w:rPr>
              <w:t>paslaugų suteikimą pagrindžiančius dokumentus (sąskaitas faktūras, priėmimo–perdavimo aktus, sutartis</w:t>
            </w:r>
            <w:r w:rsidR="00CD79A6" w:rsidRPr="005B6191">
              <w:rPr>
                <w:rFonts w:ascii="Times New Roman" w:hAnsi="Times New Roman" w:cs="Times New Roman"/>
                <w:iCs/>
                <w:color w:val="000000" w:themeColor="text1"/>
                <w:sz w:val="24"/>
                <w:szCs w:val="24"/>
              </w:rPr>
              <w:t xml:space="preserve"> ir pan.</w:t>
            </w:r>
            <w:r w:rsidRPr="005B6191">
              <w:rPr>
                <w:rFonts w:ascii="Times New Roman" w:hAnsi="Times New Roman" w:cs="Times New Roman"/>
                <w:iCs/>
                <w:color w:val="000000" w:themeColor="text1"/>
                <w:sz w:val="24"/>
                <w:szCs w:val="24"/>
              </w:rPr>
              <w:t>).</w:t>
            </w:r>
          </w:p>
          <w:p w14:paraId="0F138984" w14:textId="16559EEC" w:rsidR="00F00BA6" w:rsidRPr="00B852E5" w:rsidRDefault="00F00BA6" w:rsidP="00F00BA6">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w:t>
            </w:r>
            <w:r w:rsidR="00854E0E" w:rsidRPr="006170AB">
              <w:rPr>
                <w:rFonts w:ascii="Times New Roman" w:hAnsi="Times New Roman" w:cs="Times New Roman"/>
                <w:iCs/>
                <w:color w:val="000000" w:themeColor="text1"/>
                <w:sz w:val="24"/>
                <w:szCs w:val="24"/>
              </w:rPr>
              <w:t>4</w:t>
            </w:r>
            <w:r w:rsidRPr="006170AB">
              <w:rPr>
                <w:rFonts w:ascii="Times New Roman" w:hAnsi="Times New Roman" w:cs="Times New Roman"/>
                <w:iCs/>
                <w:color w:val="000000" w:themeColor="text1"/>
                <w:sz w:val="24"/>
                <w:szCs w:val="24"/>
              </w:rPr>
              <w:t>.</w:t>
            </w:r>
            <w:r w:rsidRPr="00B852E5">
              <w:rPr>
                <w:rFonts w:ascii="Times New Roman" w:hAnsi="Times New Roman" w:cs="Times New Roman"/>
                <w:iCs/>
                <w:color w:val="000000" w:themeColor="text1"/>
                <w:sz w:val="24"/>
                <w:szCs w:val="24"/>
              </w:rPr>
              <w:t xml:space="preserve"> Agentūra gautą Ataskaitą įvertina per 20) darbo dienų nuo jos gavimo dienos. Nustačiusi Ataskaitos trūkumų, Agentūra nurodo Projekto vykdytojui juos pašalinti</w:t>
            </w:r>
            <w:r w:rsidR="00CF261E" w:rsidRPr="00B852E5">
              <w:rPr>
                <w:rFonts w:ascii="Times New Roman" w:hAnsi="Times New Roman" w:cs="Times New Roman"/>
                <w:iCs/>
                <w:color w:val="000000" w:themeColor="text1"/>
                <w:sz w:val="24"/>
                <w:szCs w:val="24"/>
              </w:rPr>
              <w:t xml:space="preserve"> per nustatytą </w:t>
            </w:r>
            <w:r w:rsidR="00580E9A" w:rsidRPr="00B852E5">
              <w:rPr>
                <w:rFonts w:ascii="Times New Roman" w:hAnsi="Times New Roman" w:cs="Times New Roman"/>
                <w:iCs/>
                <w:color w:val="000000" w:themeColor="text1"/>
                <w:sz w:val="24"/>
                <w:szCs w:val="24"/>
              </w:rPr>
              <w:t>terminą</w:t>
            </w:r>
            <w:r w:rsidRPr="00B852E5">
              <w:rPr>
                <w:rFonts w:ascii="Times New Roman" w:hAnsi="Times New Roman" w:cs="Times New Roman"/>
                <w:iCs/>
                <w:color w:val="000000" w:themeColor="text1"/>
                <w:sz w:val="24"/>
                <w:szCs w:val="24"/>
              </w:rPr>
              <w:t xml:space="preserve">. </w:t>
            </w:r>
          </w:p>
          <w:p w14:paraId="470AD601" w14:textId="6DBE7123" w:rsidR="00FE1A21" w:rsidRPr="005B6191" w:rsidRDefault="00F00BA6" w:rsidP="001A7595">
            <w:pPr>
              <w:jc w:val="both"/>
              <w:rPr>
                <w:rFonts w:ascii="Times New Roman" w:hAnsi="Times New Roman" w:cs="Times New Roman"/>
                <w:iCs/>
                <w:color w:val="000000" w:themeColor="text1"/>
                <w:sz w:val="24"/>
                <w:szCs w:val="24"/>
              </w:rPr>
            </w:pPr>
            <w:r w:rsidRPr="006170AB">
              <w:rPr>
                <w:rFonts w:ascii="Times New Roman" w:hAnsi="Times New Roman" w:cs="Times New Roman"/>
                <w:iCs/>
                <w:color w:val="000000" w:themeColor="text1"/>
                <w:sz w:val="24"/>
                <w:szCs w:val="24"/>
              </w:rPr>
              <w:t>14.</w:t>
            </w:r>
            <w:r w:rsidR="00854E0E" w:rsidRPr="006170AB">
              <w:rPr>
                <w:rFonts w:ascii="Times New Roman" w:hAnsi="Times New Roman" w:cs="Times New Roman"/>
                <w:iCs/>
                <w:color w:val="000000" w:themeColor="text1"/>
                <w:sz w:val="24"/>
                <w:szCs w:val="24"/>
              </w:rPr>
              <w:t>5</w:t>
            </w:r>
            <w:r w:rsidRPr="006170AB">
              <w:rPr>
                <w:rFonts w:ascii="Times New Roman" w:hAnsi="Times New Roman" w:cs="Times New Roman"/>
                <w:iCs/>
                <w:color w:val="000000" w:themeColor="text1"/>
                <w:sz w:val="24"/>
                <w:szCs w:val="24"/>
              </w:rPr>
              <w:t>.</w:t>
            </w:r>
            <w:r w:rsidRPr="00B852E5">
              <w:rPr>
                <w:rFonts w:ascii="Times New Roman" w:hAnsi="Times New Roman" w:cs="Times New Roman"/>
                <w:iCs/>
                <w:color w:val="000000" w:themeColor="text1"/>
                <w:sz w:val="24"/>
                <w:szCs w:val="24"/>
              </w:rPr>
              <w:t xml:space="preserve"> Papildomai prie </w:t>
            </w:r>
            <w:r w:rsidR="002606AD" w:rsidRPr="00B852E5">
              <w:rPr>
                <w:rFonts w:ascii="Times New Roman" w:hAnsi="Times New Roman" w:cs="Times New Roman"/>
                <w:iCs/>
                <w:color w:val="000000" w:themeColor="text1"/>
                <w:sz w:val="24"/>
                <w:szCs w:val="24"/>
              </w:rPr>
              <w:t xml:space="preserve">projekto </w:t>
            </w:r>
            <w:r w:rsidRPr="00B852E5">
              <w:rPr>
                <w:rFonts w:ascii="Times New Roman" w:hAnsi="Times New Roman" w:cs="Times New Roman"/>
                <w:iCs/>
                <w:color w:val="000000" w:themeColor="text1"/>
                <w:sz w:val="24"/>
                <w:szCs w:val="24"/>
              </w:rPr>
              <w:t>Ataskait</w:t>
            </w:r>
            <w:r w:rsidR="002606AD" w:rsidRPr="00B852E5">
              <w:rPr>
                <w:rFonts w:ascii="Times New Roman" w:hAnsi="Times New Roman" w:cs="Times New Roman"/>
                <w:iCs/>
                <w:color w:val="000000" w:themeColor="text1"/>
                <w:sz w:val="24"/>
                <w:szCs w:val="24"/>
              </w:rPr>
              <w:t>os</w:t>
            </w:r>
            <w:r w:rsidRPr="00B852E5">
              <w:rPr>
                <w:rFonts w:ascii="Times New Roman" w:hAnsi="Times New Roman" w:cs="Times New Roman"/>
                <w:iCs/>
                <w:color w:val="000000" w:themeColor="text1"/>
                <w:sz w:val="24"/>
                <w:szCs w:val="24"/>
              </w:rPr>
              <w:t>, Projekto vykdytojas privalo teikti informaciją apie stebėsenos rodiklio „Projekte dalyvavusių įmonių sudarytų eksporto sutarčių vertė“ pasiekimą praėjus 2 metams po projekto veiklų įgyvendinimo pabaigos.</w:t>
            </w:r>
          </w:p>
        </w:tc>
      </w:tr>
      <w:tr w:rsidR="006364A7" w:rsidRPr="005B6191" w14:paraId="5C565F61" w14:textId="77777777" w:rsidTr="7A063DE0">
        <w:tc>
          <w:tcPr>
            <w:tcW w:w="5000" w:type="pct"/>
          </w:tcPr>
          <w:p w14:paraId="7D6665A5" w14:textId="1254DF16" w:rsidR="006364A7" w:rsidRPr="005B6191" w:rsidRDefault="00FE1A21" w:rsidP="009956CA">
            <w:pPr>
              <w:rPr>
                <w:rFonts w:ascii="Times New Roman" w:hAnsi="Times New Roman" w:cs="Times New Roman"/>
                <w:b/>
                <w:iCs/>
                <w:color w:val="000000" w:themeColor="text1"/>
                <w:sz w:val="24"/>
                <w:szCs w:val="24"/>
              </w:rPr>
            </w:pPr>
            <w:r w:rsidRPr="005B6191">
              <w:rPr>
                <w:rFonts w:ascii="Times New Roman" w:hAnsi="Times New Roman" w:cs="Times New Roman"/>
                <w:b/>
                <w:iCs/>
                <w:color w:val="000000" w:themeColor="text1"/>
                <w:sz w:val="24"/>
                <w:szCs w:val="24"/>
              </w:rPr>
              <w:t>15</w:t>
            </w:r>
            <w:r w:rsidR="006364A7" w:rsidRPr="005B6191">
              <w:rPr>
                <w:rFonts w:ascii="Times New Roman" w:hAnsi="Times New Roman" w:cs="Times New Roman"/>
                <w:b/>
                <w:iCs/>
                <w:color w:val="000000" w:themeColor="text1"/>
                <w:sz w:val="24"/>
                <w:szCs w:val="24"/>
              </w:rPr>
              <w:t xml:space="preserve">. </w:t>
            </w:r>
            <w:r w:rsidR="00B0385D" w:rsidRPr="005B6191">
              <w:rPr>
                <w:rFonts w:ascii="Times New Roman" w:hAnsi="Times New Roman" w:cs="Times New Roman"/>
                <w:b/>
                <w:iCs/>
                <w:color w:val="000000" w:themeColor="text1"/>
                <w:sz w:val="24"/>
                <w:szCs w:val="24"/>
              </w:rPr>
              <w:t>Projektų veiklų ir j</w:t>
            </w:r>
            <w:r w:rsidR="006364A7" w:rsidRPr="005B6191">
              <w:rPr>
                <w:rFonts w:ascii="Times New Roman" w:hAnsi="Times New Roman" w:cs="Times New Roman"/>
                <w:b/>
                <w:iCs/>
                <w:color w:val="000000" w:themeColor="text1"/>
                <w:sz w:val="24"/>
                <w:szCs w:val="24"/>
              </w:rPr>
              <w:t>ungtinio projekto projektų įgyvendinimui taikomi supaprastintai apmokamų išlaidų dydžiai</w:t>
            </w:r>
          </w:p>
        </w:tc>
      </w:tr>
      <w:tr w:rsidR="006364A7" w:rsidRPr="005B6191" w14:paraId="651AE2A9" w14:textId="77777777" w:rsidTr="7A063DE0">
        <w:tc>
          <w:tcPr>
            <w:tcW w:w="5000" w:type="pct"/>
          </w:tcPr>
          <w:p w14:paraId="69D9D706" w14:textId="480CD8C5" w:rsidR="00B0385D" w:rsidRPr="005B6191" w:rsidRDefault="001A7595" w:rsidP="0054307C">
            <w:pPr>
              <w:jc w:val="both"/>
              <w:rPr>
                <w:rFonts w:ascii="Times New Roman" w:hAnsi="Times New Roman" w:cs="Times New Roman"/>
                <w:iCs/>
                <w:sz w:val="24"/>
                <w:szCs w:val="24"/>
              </w:rPr>
            </w:pPr>
            <w:r w:rsidRPr="005B6191">
              <w:rPr>
                <w:rFonts w:ascii="Times New Roman" w:hAnsi="Times New Roman" w:cs="Times New Roman"/>
                <w:iCs/>
                <w:sz w:val="24"/>
                <w:szCs w:val="24"/>
              </w:rPr>
              <w:t>Netaikoma</w:t>
            </w:r>
          </w:p>
        </w:tc>
      </w:tr>
    </w:tbl>
    <w:p w14:paraId="33020AC8" w14:textId="77777777" w:rsidR="00FC7239" w:rsidRPr="005B6191" w:rsidRDefault="00FC7239" w:rsidP="003A734A">
      <w:pPr>
        <w:jc w:val="center"/>
        <w:rPr>
          <w:rFonts w:ascii="Times New Roman" w:hAnsi="Times New Roman" w:cs="Times New Roman"/>
          <w:iCs/>
          <w:sz w:val="24"/>
          <w:szCs w:val="24"/>
        </w:rPr>
      </w:pPr>
    </w:p>
    <w:p w14:paraId="5E7F8BD3" w14:textId="5E24092C" w:rsidR="00F91233" w:rsidRPr="005B6191" w:rsidRDefault="00F91233" w:rsidP="003A734A">
      <w:pPr>
        <w:jc w:val="center"/>
        <w:rPr>
          <w:rFonts w:ascii="Times New Roman" w:hAnsi="Times New Roman" w:cs="Times New Roman"/>
          <w:iCs/>
          <w:sz w:val="24"/>
          <w:szCs w:val="24"/>
        </w:rPr>
      </w:pPr>
      <w:r w:rsidRPr="005B6191">
        <w:rPr>
          <w:rFonts w:ascii="Times New Roman" w:hAnsi="Times New Roman" w:cs="Times New Roman"/>
          <w:iCs/>
          <w:sz w:val="24"/>
          <w:szCs w:val="24"/>
        </w:rPr>
        <w:t>___________________________________</w:t>
      </w:r>
    </w:p>
    <w:sectPr w:rsidR="00F91233" w:rsidRPr="005B6191" w:rsidSect="00E91F5B">
      <w:headerReference w:type="default" r:id="rId14"/>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0B79" w14:textId="77777777" w:rsidR="009D1E09" w:rsidRDefault="009D1E09" w:rsidP="001646D8">
      <w:pPr>
        <w:spacing w:after="0" w:line="240" w:lineRule="auto"/>
      </w:pPr>
      <w:r>
        <w:separator/>
      </w:r>
    </w:p>
  </w:endnote>
  <w:endnote w:type="continuationSeparator" w:id="0">
    <w:p w14:paraId="0EBD3AE7" w14:textId="77777777" w:rsidR="009D1E09" w:rsidRDefault="009D1E09" w:rsidP="00164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93552" w14:textId="77777777" w:rsidR="009D1E09" w:rsidRDefault="009D1E09" w:rsidP="001646D8">
      <w:pPr>
        <w:spacing w:after="0" w:line="240" w:lineRule="auto"/>
      </w:pPr>
      <w:r>
        <w:separator/>
      </w:r>
    </w:p>
  </w:footnote>
  <w:footnote w:type="continuationSeparator" w:id="0">
    <w:p w14:paraId="4A98F15A" w14:textId="77777777" w:rsidR="009D1E09" w:rsidRDefault="009D1E09" w:rsidP="00164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57180"/>
      <w:docPartObj>
        <w:docPartGallery w:val="Page Numbers (Top of Page)"/>
        <w:docPartUnique/>
      </w:docPartObj>
    </w:sdtPr>
    <w:sdtEndPr>
      <w:rPr>
        <w:rFonts w:ascii="Times New Roman" w:hAnsi="Times New Roman" w:cs="Times New Roman"/>
        <w:sz w:val="24"/>
        <w:szCs w:val="24"/>
      </w:rPr>
    </w:sdtEndPr>
    <w:sdtContent>
      <w:p w14:paraId="32310A4A" w14:textId="2FA914EC" w:rsidR="00062184" w:rsidRPr="00686F28" w:rsidRDefault="00062184">
        <w:pPr>
          <w:pStyle w:val="Header"/>
          <w:jc w:val="center"/>
          <w:rPr>
            <w:rFonts w:ascii="Times New Roman" w:hAnsi="Times New Roman" w:cs="Times New Roman"/>
            <w:sz w:val="24"/>
            <w:szCs w:val="24"/>
          </w:rPr>
        </w:pPr>
        <w:r w:rsidRPr="00686F28">
          <w:rPr>
            <w:rFonts w:ascii="Times New Roman" w:hAnsi="Times New Roman" w:cs="Times New Roman"/>
            <w:sz w:val="24"/>
            <w:szCs w:val="24"/>
          </w:rPr>
          <w:fldChar w:fldCharType="begin"/>
        </w:r>
        <w:r w:rsidRPr="00686F28">
          <w:rPr>
            <w:rFonts w:ascii="Times New Roman" w:hAnsi="Times New Roman" w:cs="Times New Roman"/>
            <w:sz w:val="24"/>
            <w:szCs w:val="24"/>
          </w:rPr>
          <w:instrText>PAGE   \* MERGEFORMAT</w:instrText>
        </w:r>
        <w:r w:rsidRPr="00686F28">
          <w:rPr>
            <w:rFonts w:ascii="Times New Roman" w:hAnsi="Times New Roman" w:cs="Times New Roman"/>
            <w:sz w:val="24"/>
            <w:szCs w:val="24"/>
          </w:rPr>
          <w:fldChar w:fldCharType="separate"/>
        </w:r>
        <w:r w:rsidRPr="00686F28">
          <w:rPr>
            <w:rFonts w:ascii="Times New Roman" w:hAnsi="Times New Roman" w:cs="Times New Roman"/>
            <w:sz w:val="24"/>
            <w:szCs w:val="24"/>
          </w:rPr>
          <w:t>2</w:t>
        </w:r>
        <w:r w:rsidRPr="00686F28">
          <w:rPr>
            <w:rFonts w:ascii="Times New Roman" w:hAnsi="Times New Roman" w:cs="Times New Roman"/>
            <w:sz w:val="24"/>
            <w:szCs w:val="24"/>
          </w:rPr>
          <w:fldChar w:fldCharType="end"/>
        </w:r>
      </w:p>
    </w:sdtContent>
  </w:sdt>
  <w:p w14:paraId="27003EDC" w14:textId="77777777" w:rsidR="00062184" w:rsidRDefault="00062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71E6" w14:textId="4A8D8202" w:rsidR="00062184" w:rsidRPr="00062184" w:rsidRDefault="00062184" w:rsidP="00C92D3D">
    <w:pPr>
      <w:pStyle w:val="Header"/>
      <w:tabs>
        <w:tab w:val="clear" w:pos="4819"/>
        <w:tab w:val="clear" w:pos="9638"/>
        <w:tab w:val="left" w:pos="7910"/>
      </w:tabs>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92612"/>
      <w:docPartObj>
        <w:docPartGallery w:val="Page Numbers (Top of Page)"/>
        <w:docPartUnique/>
      </w:docPartObj>
    </w:sdtPr>
    <w:sdtEndPr>
      <w:rPr>
        <w:rFonts w:ascii="Times New Roman" w:hAnsi="Times New Roman" w:cs="Times New Roman"/>
        <w:sz w:val="24"/>
        <w:szCs w:val="24"/>
      </w:rPr>
    </w:sdtEndPr>
    <w:sdtContent>
      <w:p w14:paraId="1931E4E9" w14:textId="77777777" w:rsidR="00C92D3D" w:rsidRPr="00686F28" w:rsidRDefault="00C92D3D">
        <w:pPr>
          <w:pStyle w:val="Header"/>
          <w:jc w:val="center"/>
          <w:rPr>
            <w:rFonts w:ascii="Times New Roman" w:hAnsi="Times New Roman" w:cs="Times New Roman"/>
            <w:sz w:val="24"/>
            <w:szCs w:val="24"/>
          </w:rPr>
        </w:pPr>
        <w:r w:rsidRPr="00686F28">
          <w:rPr>
            <w:rFonts w:ascii="Times New Roman" w:hAnsi="Times New Roman" w:cs="Times New Roman"/>
            <w:sz w:val="24"/>
            <w:szCs w:val="24"/>
          </w:rPr>
          <w:fldChar w:fldCharType="begin"/>
        </w:r>
        <w:r w:rsidRPr="00686F28">
          <w:rPr>
            <w:rFonts w:ascii="Times New Roman" w:hAnsi="Times New Roman" w:cs="Times New Roman"/>
            <w:sz w:val="24"/>
            <w:szCs w:val="24"/>
          </w:rPr>
          <w:instrText>PAGE   \* MERGEFORMAT</w:instrText>
        </w:r>
        <w:r w:rsidRPr="00686F28">
          <w:rPr>
            <w:rFonts w:ascii="Times New Roman" w:hAnsi="Times New Roman" w:cs="Times New Roman"/>
            <w:sz w:val="24"/>
            <w:szCs w:val="24"/>
          </w:rPr>
          <w:fldChar w:fldCharType="separate"/>
        </w:r>
        <w:r w:rsidRPr="00686F28">
          <w:rPr>
            <w:rFonts w:ascii="Times New Roman" w:hAnsi="Times New Roman" w:cs="Times New Roman"/>
            <w:sz w:val="24"/>
            <w:szCs w:val="24"/>
          </w:rPr>
          <w:t>2</w:t>
        </w:r>
        <w:r w:rsidRPr="00686F28">
          <w:rPr>
            <w:rFonts w:ascii="Times New Roman" w:hAnsi="Times New Roman" w:cs="Times New Roman"/>
            <w:sz w:val="24"/>
            <w:szCs w:val="24"/>
          </w:rPr>
          <w:fldChar w:fldCharType="end"/>
        </w:r>
      </w:p>
    </w:sdtContent>
  </w:sdt>
  <w:p w14:paraId="2A278348" w14:textId="77777777" w:rsidR="00C92D3D" w:rsidRDefault="00C92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00C"/>
    <w:multiLevelType w:val="hybridMultilevel"/>
    <w:tmpl w:val="F08491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194D6A"/>
    <w:multiLevelType w:val="hybridMultilevel"/>
    <w:tmpl w:val="7268A274"/>
    <w:lvl w:ilvl="0" w:tplc="D0587148">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617D52"/>
    <w:multiLevelType w:val="multilevel"/>
    <w:tmpl w:val="C5CCD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0788E"/>
    <w:multiLevelType w:val="multilevel"/>
    <w:tmpl w:val="8342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4BB3"/>
    <w:multiLevelType w:val="multilevel"/>
    <w:tmpl w:val="BABC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17084"/>
    <w:multiLevelType w:val="multilevel"/>
    <w:tmpl w:val="8044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51F63"/>
    <w:multiLevelType w:val="hybridMultilevel"/>
    <w:tmpl w:val="19BA7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9A447C"/>
    <w:multiLevelType w:val="multilevel"/>
    <w:tmpl w:val="1B60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C4F9D"/>
    <w:multiLevelType w:val="multilevel"/>
    <w:tmpl w:val="064E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966CD"/>
    <w:multiLevelType w:val="hybridMultilevel"/>
    <w:tmpl w:val="2EC475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292100"/>
    <w:multiLevelType w:val="multilevel"/>
    <w:tmpl w:val="8342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53A61"/>
    <w:multiLevelType w:val="hybridMultilevel"/>
    <w:tmpl w:val="B8DC48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7954B5"/>
    <w:multiLevelType w:val="multilevel"/>
    <w:tmpl w:val="C3E4756C"/>
    <w:lvl w:ilvl="0">
      <w:start w:val="2"/>
      <w:numFmt w:val="decimal"/>
      <w:lvlText w:val="%1"/>
      <w:lvlJc w:val="left"/>
      <w:pPr>
        <w:ind w:left="600" w:hanging="600"/>
      </w:pPr>
      <w:rPr>
        <w:rFonts w:hint="default"/>
      </w:rPr>
    </w:lvl>
    <w:lvl w:ilvl="1">
      <w:start w:val="1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764F44"/>
    <w:multiLevelType w:val="hybridMultilevel"/>
    <w:tmpl w:val="578E3E12"/>
    <w:lvl w:ilvl="0" w:tplc="CAAE20AA">
      <w:start w:val="1"/>
      <w:numFmt w:val="bullet"/>
      <w:lvlText w:val=""/>
      <w:lvlJc w:val="left"/>
      <w:pPr>
        <w:ind w:left="720" w:hanging="360"/>
      </w:pPr>
      <w:rPr>
        <w:rFonts w:ascii="Symbol" w:hAnsi="Symbol"/>
      </w:rPr>
    </w:lvl>
    <w:lvl w:ilvl="1" w:tplc="9E443068">
      <w:start w:val="1"/>
      <w:numFmt w:val="bullet"/>
      <w:lvlText w:val=""/>
      <w:lvlJc w:val="left"/>
      <w:pPr>
        <w:ind w:left="720" w:hanging="360"/>
      </w:pPr>
      <w:rPr>
        <w:rFonts w:ascii="Symbol" w:hAnsi="Symbol"/>
      </w:rPr>
    </w:lvl>
    <w:lvl w:ilvl="2" w:tplc="8B248C86">
      <w:start w:val="1"/>
      <w:numFmt w:val="bullet"/>
      <w:lvlText w:val=""/>
      <w:lvlJc w:val="left"/>
      <w:pPr>
        <w:ind w:left="720" w:hanging="360"/>
      </w:pPr>
      <w:rPr>
        <w:rFonts w:ascii="Symbol" w:hAnsi="Symbol"/>
      </w:rPr>
    </w:lvl>
    <w:lvl w:ilvl="3" w:tplc="8BE669B2">
      <w:start w:val="1"/>
      <w:numFmt w:val="bullet"/>
      <w:lvlText w:val=""/>
      <w:lvlJc w:val="left"/>
      <w:pPr>
        <w:ind w:left="720" w:hanging="360"/>
      </w:pPr>
      <w:rPr>
        <w:rFonts w:ascii="Symbol" w:hAnsi="Symbol"/>
      </w:rPr>
    </w:lvl>
    <w:lvl w:ilvl="4" w:tplc="4F4A33F4">
      <w:start w:val="1"/>
      <w:numFmt w:val="bullet"/>
      <w:lvlText w:val=""/>
      <w:lvlJc w:val="left"/>
      <w:pPr>
        <w:ind w:left="720" w:hanging="360"/>
      </w:pPr>
      <w:rPr>
        <w:rFonts w:ascii="Symbol" w:hAnsi="Symbol"/>
      </w:rPr>
    </w:lvl>
    <w:lvl w:ilvl="5" w:tplc="97203DDC">
      <w:start w:val="1"/>
      <w:numFmt w:val="bullet"/>
      <w:lvlText w:val=""/>
      <w:lvlJc w:val="left"/>
      <w:pPr>
        <w:ind w:left="720" w:hanging="360"/>
      </w:pPr>
      <w:rPr>
        <w:rFonts w:ascii="Symbol" w:hAnsi="Symbol"/>
      </w:rPr>
    </w:lvl>
    <w:lvl w:ilvl="6" w:tplc="9C5AB55C">
      <w:start w:val="1"/>
      <w:numFmt w:val="bullet"/>
      <w:lvlText w:val=""/>
      <w:lvlJc w:val="left"/>
      <w:pPr>
        <w:ind w:left="720" w:hanging="360"/>
      </w:pPr>
      <w:rPr>
        <w:rFonts w:ascii="Symbol" w:hAnsi="Symbol"/>
      </w:rPr>
    </w:lvl>
    <w:lvl w:ilvl="7" w:tplc="41A4A472">
      <w:start w:val="1"/>
      <w:numFmt w:val="bullet"/>
      <w:lvlText w:val=""/>
      <w:lvlJc w:val="left"/>
      <w:pPr>
        <w:ind w:left="720" w:hanging="360"/>
      </w:pPr>
      <w:rPr>
        <w:rFonts w:ascii="Symbol" w:hAnsi="Symbol"/>
      </w:rPr>
    </w:lvl>
    <w:lvl w:ilvl="8" w:tplc="284C7884">
      <w:start w:val="1"/>
      <w:numFmt w:val="bullet"/>
      <w:lvlText w:val=""/>
      <w:lvlJc w:val="left"/>
      <w:pPr>
        <w:ind w:left="720" w:hanging="360"/>
      </w:pPr>
      <w:rPr>
        <w:rFonts w:ascii="Symbol" w:hAnsi="Symbol"/>
      </w:rPr>
    </w:lvl>
  </w:abstractNum>
  <w:abstractNum w:abstractNumId="14" w15:restartNumberingAfterBreak="0">
    <w:nsid w:val="30BD0DA0"/>
    <w:multiLevelType w:val="multilevel"/>
    <w:tmpl w:val="5832E22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5"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17232A"/>
    <w:multiLevelType w:val="multilevel"/>
    <w:tmpl w:val="785AA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4554C"/>
    <w:multiLevelType w:val="hybridMultilevel"/>
    <w:tmpl w:val="26803E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873395"/>
    <w:multiLevelType w:val="multilevel"/>
    <w:tmpl w:val="4E18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F67C45"/>
    <w:multiLevelType w:val="multilevel"/>
    <w:tmpl w:val="70F6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622C1"/>
    <w:multiLevelType w:val="multilevel"/>
    <w:tmpl w:val="17BE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27392B"/>
    <w:multiLevelType w:val="multilevel"/>
    <w:tmpl w:val="BDF0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CC50A5"/>
    <w:multiLevelType w:val="hybridMultilevel"/>
    <w:tmpl w:val="07406F22"/>
    <w:lvl w:ilvl="0" w:tplc="53DCA762">
      <w:numFmt w:val="bullet"/>
      <w:lvlText w:val=""/>
      <w:lvlJc w:val="left"/>
      <w:pPr>
        <w:ind w:left="758" w:hanging="398"/>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F392953"/>
    <w:multiLevelType w:val="hybridMultilevel"/>
    <w:tmpl w:val="43D8304A"/>
    <w:lvl w:ilvl="0" w:tplc="0427000F">
      <w:start w:val="6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4EA15DB"/>
    <w:multiLevelType w:val="hybridMultilevel"/>
    <w:tmpl w:val="5F6E721E"/>
    <w:lvl w:ilvl="0" w:tplc="5E3C7980">
      <w:start w:val="1"/>
      <w:numFmt w:val="decimal"/>
      <w:lvlText w:val="%1."/>
      <w:lvlJc w:val="left"/>
      <w:pPr>
        <w:ind w:left="1440" w:hanging="360"/>
      </w:pPr>
    </w:lvl>
    <w:lvl w:ilvl="1" w:tplc="8EFAAD40">
      <w:start w:val="1"/>
      <w:numFmt w:val="decimal"/>
      <w:lvlText w:val="%2."/>
      <w:lvlJc w:val="left"/>
      <w:pPr>
        <w:ind w:left="1440" w:hanging="360"/>
      </w:pPr>
    </w:lvl>
    <w:lvl w:ilvl="2" w:tplc="F0D49F6C">
      <w:start w:val="1"/>
      <w:numFmt w:val="decimal"/>
      <w:lvlText w:val="%3."/>
      <w:lvlJc w:val="left"/>
      <w:pPr>
        <w:ind w:left="1440" w:hanging="360"/>
      </w:pPr>
    </w:lvl>
    <w:lvl w:ilvl="3" w:tplc="A1C8013C">
      <w:start w:val="1"/>
      <w:numFmt w:val="decimal"/>
      <w:lvlText w:val="%4."/>
      <w:lvlJc w:val="left"/>
      <w:pPr>
        <w:ind w:left="1440" w:hanging="360"/>
      </w:pPr>
    </w:lvl>
    <w:lvl w:ilvl="4" w:tplc="9804516E">
      <w:start w:val="1"/>
      <w:numFmt w:val="decimal"/>
      <w:lvlText w:val="%5."/>
      <w:lvlJc w:val="left"/>
      <w:pPr>
        <w:ind w:left="1440" w:hanging="360"/>
      </w:pPr>
    </w:lvl>
    <w:lvl w:ilvl="5" w:tplc="378E9CBC">
      <w:start w:val="1"/>
      <w:numFmt w:val="decimal"/>
      <w:lvlText w:val="%6."/>
      <w:lvlJc w:val="left"/>
      <w:pPr>
        <w:ind w:left="1440" w:hanging="360"/>
      </w:pPr>
    </w:lvl>
    <w:lvl w:ilvl="6" w:tplc="690A40E0">
      <w:start w:val="1"/>
      <w:numFmt w:val="decimal"/>
      <w:lvlText w:val="%7."/>
      <w:lvlJc w:val="left"/>
      <w:pPr>
        <w:ind w:left="1440" w:hanging="360"/>
      </w:pPr>
    </w:lvl>
    <w:lvl w:ilvl="7" w:tplc="296C6BD0">
      <w:start w:val="1"/>
      <w:numFmt w:val="decimal"/>
      <w:lvlText w:val="%8."/>
      <w:lvlJc w:val="left"/>
      <w:pPr>
        <w:ind w:left="1440" w:hanging="360"/>
      </w:pPr>
    </w:lvl>
    <w:lvl w:ilvl="8" w:tplc="A33E2B1A">
      <w:start w:val="1"/>
      <w:numFmt w:val="decimal"/>
      <w:lvlText w:val="%9."/>
      <w:lvlJc w:val="left"/>
      <w:pPr>
        <w:ind w:left="1440" w:hanging="360"/>
      </w:pPr>
    </w:lvl>
  </w:abstractNum>
  <w:abstractNum w:abstractNumId="25" w15:restartNumberingAfterBreak="0">
    <w:nsid w:val="48006B04"/>
    <w:multiLevelType w:val="multilevel"/>
    <w:tmpl w:val="73B4380A"/>
    <w:lvl w:ilvl="0">
      <w:start w:val="2"/>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681F0E"/>
    <w:multiLevelType w:val="multilevel"/>
    <w:tmpl w:val="35E8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9B2395"/>
    <w:multiLevelType w:val="hybridMultilevel"/>
    <w:tmpl w:val="57D03D0A"/>
    <w:lvl w:ilvl="0" w:tplc="3F9E05FE">
      <w:start w:val="3"/>
      <w:numFmt w:val="bullet"/>
      <w:lvlText w:val="-"/>
      <w:lvlJc w:val="left"/>
      <w:pPr>
        <w:ind w:left="786" w:hanging="360"/>
      </w:pPr>
      <w:rPr>
        <w:rFonts w:ascii="Times New Roman" w:eastAsiaTheme="minorHAnsi"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8" w15:restartNumberingAfterBreak="0">
    <w:nsid w:val="54CF45E7"/>
    <w:multiLevelType w:val="hybridMultilevel"/>
    <w:tmpl w:val="067627C6"/>
    <w:lvl w:ilvl="0" w:tplc="53DCA762">
      <w:numFmt w:val="bullet"/>
      <w:lvlText w:val=""/>
      <w:lvlJc w:val="left"/>
      <w:pPr>
        <w:ind w:left="758" w:hanging="398"/>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0421C2"/>
    <w:multiLevelType w:val="hybridMultilevel"/>
    <w:tmpl w:val="892C0254"/>
    <w:lvl w:ilvl="0" w:tplc="ACA26710">
      <w:start w:val="1"/>
      <w:numFmt w:val="decimal"/>
      <w:lvlText w:val="%1."/>
      <w:lvlJc w:val="left"/>
      <w:pPr>
        <w:ind w:left="720" w:hanging="360"/>
      </w:pPr>
    </w:lvl>
    <w:lvl w:ilvl="1" w:tplc="3C0C2766">
      <w:start w:val="1"/>
      <w:numFmt w:val="decimal"/>
      <w:lvlText w:val="%2."/>
      <w:lvlJc w:val="left"/>
      <w:pPr>
        <w:ind w:left="720" w:hanging="360"/>
      </w:pPr>
    </w:lvl>
    <w:lvl w:ilvl="2" w:tplc="F6548444">
      <w:start w:val="1"/>
      <w:numFmt w:val="decimal"/>
      <w:lvlText w:val="%3."/>
      <w:lvlJc w:val="left"/>
      <w:pPr>
        <w:ind w:left="720" w:hanging="360"/>
      </w:pPr>
    </w:lvl>
    <w:lvl w:ilvl="3" w:tplc="95A0B0A2">
      <w:start w:val="1"/>
      <w:numFmt w:val="decimal"/>
      <w:lvlText w:val="%4."/>
      <w:lvlJc w:val="left"/>
      <w:pPr>
        <w:ind w:left="720" w:hanging="360"/>
      </w:pPr>
    </w:lvl>
    <w:lvl w:ilvl="4" w:tplc="A27C12C2">
      <w:start w:val="1"/>
      <w:numFmt w:val="decimal"/>
      <w:lvlText w:val="%5."/>
      <w:lvlJc w:val="left"/>
      <w:pPr>
        <w:ind w:left="720" w:hanging="360"/>
      </w:pPr>
    </w:lvl>
    <w:lvl w:ilvl="5" w:tplc="02B2BE9A">
      <w:start w:val="1"/>
      <w:numFmt w:val="decimal"/>
      <w:lvlText w:val="%6."/>
      <w:lvlJc w:val="left"/>
      <w:pPr>
        <w:ind w:left="720" w:hanging="360"/>
      </w:pPr>
    </w:lvl>
    <w:lvl w:ilvl="6" w:tplc="ABD497BA">
      <w:start w:val="1"/>
      <w:numFmt w:val="decimal"/>
      <w:lvlText w:val="%7."/>
      <w:lvlJc w:val="left"/>
      <w:pPr>
        <w:ind w:left="720" w:hanging="360"/>
      </w:pPr>
    </w:lvl>
    <w:lvl w:ilvl="7" w:tplc="576406EC">
      <w:start w:val="1"/>
      <w:numFmt w:val="decimal"/>
      <w:lvlText w:val="%8."/>
      <w:lvlJc w:val="left"/>
      <w:pPr>
        <w:ind w:left="720" w:hanging="360"/>
      </w:pPr>
    </w:lvl>
    <w:lvl w:ilvl="8" w:tplc="ECA40FCC">
      <w:start w:val="1"/>
      <w:numFmt w:val="decimal"/>
      <w:lvlText w:val="%9."/>
      <w:lvlJc w:val="left"/>
      <w:pPr>
        <w:ind w:left="720" w:hanging="360"/>
      </w:pPr>
    </w:lvl>
  </w:abstractNum>
  <w:abstractNum w:abstractNumId="30" w15:restartNumberingAfterBreak="0">
    <w:nsid w:val="581C75F3"/>
    <w:multiLevelType w:val="multilevel"/>
    <w:tmpl w:val="6F8C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665953"/>
    <w:multiLevelType w:val="hybridMultilevel"/>
    <w:tmpl w:val="39BC5A74"/>
    <w:lvl w:ilvl="0" w:tplc="98A6B85C">
      <w:start w:val="1"/>
      <w:numFmt w:val="decimal"/>
      <w:lvlText w:val="%1."/>
      <w:lvlJc w:val="left"/>
      <w:pPr>
        <w:ind w:left="720" w:hanging="360"/>
      </w:pPr>
    </w:lvl>
    <w:lvl w:ilvl="1" w:tplc="4BC64B2A">
      <w:start w:val="1"/>
      <w:numFmt w:val="decimal"/>
      <w:lvlText w:val="%2."/>
      <w:lvlJc w:val="left"/>
      <w:pPr>
        <w:ind w:left="720" w:hanging="360"/>
      </w:pPr>
    </w:lvl>
    <w:lvl w:ilvl="2" w:tplc="0B844084">
      <w:start w:val="1"/>
      <w:numFmt w:val="decimal"/>
      <w:lvlText w:val="%3."/>
      <w:lvlJc w:val="left"/>
      <w:pPr>
        <w:ind w:left="720" w:hanging="360"/>
      </w:pPr>
    </w:lvl>
    <w:lvl w:ilvl="3" w:tplc="82BCF0A6">
      <w:start w:val="1"/>
      <w:numFmt w:val="decimal"/>
      <w:lvlText w:val="%4."/>
      <w:lvlJc w:val="left"/>
      <w:pPr>
        <w:ind w:left="720" w:hanging="360"/>
      </w:pPr>
    </w:lvl>
    <w:lvl w:ilvl="4" w:tplc="9C26F7AA">
      <w:start w:val="1"/>
      <w:numFmt w:val="decimal"/>
      <w:lvlText w:val="%5."/>
      <w:lvlJc w:val="left"/>
      <w:pPr>
        <w:ind w:left="720" w:hanging="360"/>
      </w:pPr>
    </w:lvl>
    <w:lvl w:ilvl="5" w:tplc="00145D66">
      <w:start w:val="1"/>
      <w:numFmt w:val="decimal"/>
      <w:lvlText w:val="%6."/>
      <w:lvlJc w:val="left"/>
      <w:pPr>
        <w:ind w:left="720" w:hanging="360"/>
      </w:pPr>
    </w:lvl>
    <w:lvl w:ilvl="6" w:tplc="ADFAEB5C">
      <w:start w:val="1"/>
      <w:numFmt w:val="decimal"/>
      <w:lvlText w:val="%7."/>
      <w:lvlJc w:val="left"/>
      <w:pPr>
        <w:ind w:left="720" w:hanging="360"/>
      </w:pPr>
    </w:lvl>
    <w:lvl w:ilvl="7" w:tplc="B3D804B2">
      <w:start w:val="1"/>
      <w:numFmt w:val="decimal"/>
      <w:lvlText w:val="%8."/>
      <w:lvlJc w:val="left"/>
      <w:pPr>
        <w:ind w:left="720" w:hanging="360"/>
      </w:pPr>
    </w:lvl>
    <w:lvl w:ilvl="8" w:tplc="6C2654EA">
      <w:start w:val="1"/>
      <w:numFmt w:val="decimal"/>
      <w:lvlText w:val="%9."/>
      <w:lvlJc w:val="left"/>
      <w:pPr>
        <w:ind w:left="720" w:hanging="360"/>
      </w:pPr>
    </w:lvl>
  </w:abstractNum>
  <w:abstractNum w:abstractNumId="32" w15:restartNumberingAfterBreak="0">
    <w:nsid w:val="5ED30299"/>
    <w:multiLevelType w:val="multilevel"/>
    <w:tmpl w:val="CA8E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70CBD"/>
    <w:multiLevelType w:val="multilevel"/>
    <w:tmpl w:val="BAC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D42806"/>
    <w:multiLevelType w:val="hybridMultilevel"/>
    <w:tmpl w:val="2D8A5558"/>
    <w:lvl w:ilvl="0" w:tplc="82301392">
      <w:start w:val="1"/>
      <w:numFmt w:val="bullet"/>
      <w:lvlText w:val=""/>
      <w:lvlJc w:val="left"/>
      <w:pPr>
        <w:ind w:left="720" w:hanging="360"/>
      </w:pPr>
      <w:rPr>
        <w:rFonts w:ascii="Symbol" w:hAnsi="Symbol"/>
      </w:rPr>
    </w:lvl>
    <w:lvl w:ilvl="1" w:tplc="0CCC7342">
      <w:start w:val="1"/>
      <w:numFmt w:val="bullet"/>
      <w:lvlText w:val=""/>
      <w:lvlJc w:val="left"/>
      <w:pPr>
        <w:ind w:left="720" w:hanging="360"/>
      </w:pPr>
      <w:rPr>
        <w:rFonts w:ascii="Symbol" w:hAnsi="Symbol"/>
      </w:rPr>
    </w:lvl>
    <w:lvl w:ilvl="2" w:tplc="49FA6C08">
      <w:start w:val="1"/>
      <w:numFmt w:val="bullet"/>
      <w:lvlText w:val=""/>
      <w:lvlJc w:val="left"/>
      <w:pPr>
        <w:ind w:left="720" w:hanging="360"/>
      </w:pPr>
      <w:rPr>
        <w:rFonts w:ascii="Symbol" w:hAnsi="Symbol"/>
      </w:rPr>
    </w:lvl>
    <w:lvl w:ilvl="3" w:tplc="D44C0E8C">
      <w:start w:val="1"/>
      <w:numFmt w:val="bullet"/>
      <w:lvlText w:val=""/>
      <w:lvlJc w:val="left"/>
      <w:pPr>
        <w:ind w:left="720" w:hanging="360"/>
      </w:pPr>
      <w:rPr>
        <w:rFonts w:ascii="Symbol" w:hAnsi="Symbol"/>
      </w:rPr>
    </w:lvl>
    <w:lvl w:ilvl="4" w:tplc="76E6BA60">
      <w:start w:val="1"/>
      <w:numFmt w:val="bullet"/>
      <w:lvlText w:val=""/>
      <w:lvlJc w:val="left"/>
      <w:pPr>
        <w:ind w:left="720" w:hanging="360"/>
      </w:pPr>
      <w:rPr>
        <w:rFonts w:ascii="Symbol" w:hAnsi="Symbol"/>
      </w:rPr>
    </w:lvl>
    <w:lvl w:ilvl="5" w:tplc="A6127176">
      <w:start w:val="1"/>
      <w:numFmt w:val="bullet"/>
      <w:lvlText w:val=""/>
      <w:lvlJc w:val="left"/>
      <w:pPr>
        <w:ind w:left="720" w:hanging="360"/>
      </w:pPr>
      <w:rPr>
        <w:rFonts w:ascii="Symbol" w:hAnsi="Symbol"/>
      </w:rPr>
    </w:lvl>
    <w:lvl w:ilvl="6" w:tplc="3F40FB92">
      <w:start w:val="1"/>
      <w:numFmt w:val="bullet"/>
      <w:lvlText w:val=""/>
      <w:lvlJc w:val="left"/>
      <w:pPr>
        <w:ind w:left="720" w:hanging="360"/>
      </w:pPr>
      <w:rPr>
        <w:rFonts w:ascii="Symbol" w:hAnsi="Symbol"/>
      </w:rPr>
    </w:lvl>
    <w:lvl w:ilvl="7" w:tplc="C2CECC58">
      <w:start w:val="1"/>
      <w:numFmt w:val="bullet"/>
      <w:lvlText w:val=""/>
      <w:lvlJc w:val="left"/>
      <w:pPr>
        <w:ind w:left="720" w:hanging="360"/>
      </w:pPr>
      <w:rPr>
        <w:rFonts w:ascii="Symbol" w:hAnsi="Symbol"/>
      </w:rPr>
    </w:lvl>
    <w:lvl w:ilvl="8" w:tplc="F704E374">
      <w:start w:val="1"/>
      <w:numFmt w:val="bullet"/>
      <w:lvlText w:val=""/>
      <w:lvlJc w:val="left"/>
      <w:pPr>
        <w:ind w:left="720" w:hanging="360"/>
      </w:pPr>
      <w:rPr>
        <w:rFonts w:ascii="Symbol" w:hAnsi="Symbol"/>
      </w:rPr>
    </w:lvl>
  </w:abstractNum>
  <w:abstractNum w:abstractNumId="35" w15:restartNumberingAfterBreak="0">
    <w:nsid w:val="7ADF1F7C"/>
    <w:multiLevelType w:val="hybridMultilevel"/>
    <w:tmpl w:val="6F6878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13B3E"/>
    <w:multiLevelType w:val="multilevel"/>
    <w:tmpl w:val="D0F6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53F9E"/>
    <w:multiLevelType w:val="hybridMultilevel"/>
    <w:tmpl w:val="A52AE6C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7F885C27"/>
    <w:multiLevelType w:val="multilevel"/>
    <w:tmpl w:val="3A56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471526">
    <w:abstractNumId w:val="2"/>
  </w:num>
  <w:num w:numId="2" w16cid:durableId="2052001287">
    <w:abstractNumId w:val="15"/>
  </w:num>
  <w:num w:numId="3" w16cid:durableId="2042971588">
    <w:abstractNumId w:val="9"/>
  </w:num>
  <w:num w:numId="4" w16cid:durableId="1989246211">
    <w:abstractNumId w:val="35"/>
  </w:num>
  <w:num w:numId="5" w16cid:durableId="2031491278">
    <w:abstractNumId w:val="27"/>
  </w:num>
  <w:num w:numId="6" w16cid:durableId="1463380652">
    <w:abstractNumId w:val="6"/>
  </w:num>
  <w:num w:numId="7" w16cid:durableId="251475380">
    <w:abstractNumId w:val="1"/>
  </w:num>
  <w:num w:numId="8" w16cid:durableId="783573168">
    <w:abstractNumId w:val="14"/>
  </w:num>
  <w:num w:numId="9" w16cid:durableId="223176609">
    <w:abstractNumId w:val="23"/>
  </w:num>
  <w:num w:numId="10" w16cid:durableId="179272512">
    <w:abstractNumId w:val="12"/>
  </w:num>
  <w:num w:numId="11" w16cid:durableId="625308221">
    <w:abstractNumId w:val="25"/>
  </w:num>
  <w:num w:numId="12" w16cid:durableId="1741782203">
    <w:abstractNumId w:val="8"/>
  </w:num>
  <w:num w:numId="13" w16cid:durableId="1159467390">
    <w:abstractNumId w:val="7"/>
  </w:num>
  <w:num w:numId="14" w16cid:durableId="2014453284">
    <w:abstractNumId w:val="26"/>
  </w:num>
  <w:num w:numId="15" w16cid:durableId="473108051">
    <w:abstractNumId w:val="10"/>
  </w:num>
  <w:num w:numId="16" w16cid:durableId="2005550098">
    <w:abstractNumId w:val="19"/>
  </w:num>
  <w:num w:numId="17" w16cid:durableId="653491835">
    <w:abstractNumId w:val="3"/>
  </w:num>
  <w:num w:numId="18" w16cid:durableId="1482965920">
    <w:abstractNumId w:val="30"/>
  </w:num>
  <w:num w:numId="19" w16cid:durableId="1961909829">
    <w:abstractNumId w:val="5"/>
  </w:num>
  <w:num w:numId="20" w16cid:durableId="1219047905">
    <w:abstractNumId w:val="36"/>
  </w:num>
  <w:num w:numId="21" w16cid:durableId="2061662067">
    <w:abstractNumId w:val="4"/>
  </w:num>
  <w:num w:numId="22" w16cid:durableId="1147746474">
    <w:abstractNumId w:val="18"/>
  </w:num>
  <w:num w:numId="23" w16cid:durableId="134303416">
    <w:abstractNumId w:val="16"/>
  </w:num>
  <w:num w:numId="24" w16cid:durableId="1672029171">
    <w:abstractNumId w:val="21"/>
  </w:num>
  <w:num w:numId="25" w16cid:durableId="845561028">
    <w:abstractNumId w:val="32"/>
  </w:num>
  <w:num w:numId="26" w16cid:durableId="81030364">
    <w:abstractNumId w:val="24"/>
  </w:num>
  <w:num w:numId="27" w16cid:durableId="2080982096">
    <w:abstractNumId w:val="31"/>
  </w:num>
  <w:num w:numId="28" w16cid:durableId="594827708">
    <w:abstractNumId w:val="29"/>
  </w:num>
  <w:num w:numId="29" w16cid:durableId="2011255841">
    <w:abstractNumId w:val="17"/>
  </w:num>
  <w:num w:numId="30" w16cid:durableId="1637758963">
    <w:abstractNumId w:val="28"/>
  </w:num>
  <w:num w:numId="31" w16cid:durableId="1699744306">
    <w:abstractNumId w:val="22"/>
  </w:num>
  <w:num w:numId="32" w16cid:durableId="65761457">
    <w:abstractNumId w:val="37"/>
  </w:num>
  <w:num w:numId="33" w16cid:durableId="2070688432">
    <w:abstractNumId w:val="38"/>
  </w:num>
  <w:num w:numId="34" w16cid:durableId="2087413953">
    <w:abstractNumId w:val="13"/>
  </w:num>
  <w:num w:numId="35" w16cid:durableId="973556880">
    <w:abstractNumId w:val="34"/>
  </w:num>
  <w:num w:numId="36" w16cid:durableId="263734205">
    <w:abstractNumId w:val="20"/>
  </w:num>
  <w:num w:numId="37" w16cid:durableId="468137513">
    <w:abstractNumId w:val="0"/>
  </w:num>
  <w:num w:numId="38" w16cid:durableId="194662572">
    <w:abstractNumId w:val="11"/>
  </w:num>
  <w:num w:numId="39" w16cid:durableId="780659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BF9"/>
    <w:rsid w:val="00002DF0"/>
    <w:rsid w:val="0000370F"/>
    <w:rsid w:val="000038C6"/>
    <w:rsid w:val="00003AAD"/>
    <w:rsid w:val="00004046"/>
    <w:rsid w:val="0000483A"/>
    <w:rsid w:val="00004AE4"/>
    <w:rsid w:val="00005D97"/>
    <w:rsid w:val="00006360"/>
    <w:rsid w:val="00007136"/>
    <w:rsid w:val="00007B19"/>
    <w:rsid w:val="00010348"/>
    <w:rsid w:val="00010F88"/>
    <w:rsid w:val="00011AC7"/>
    <w:rsid w:val="00011C60"/>
    <w:rsid w:val="0001200C"/>
    <w:rsid w:val="0001381A"/>
    <w:rsid w:val="000156BB"/>
    <w:rsid w:val="00015CA4"/>
    <w:rsid w:val="00016B8D"/>
    <w:rsid w:val="00017078"/>
    <w:rsid w:val="000172B5"/>
    <w:rsid w:val="0001743F"/>
    <w:rsid w:val="00017544"/>
    <w:rsid w:val="0002031D"/>
    <w:rsid w:val="0002216C"/>
    <w:rsid w:val="00025702"/>
    <w:rsid w:val="0002584B"/>
    <w:rsid w:val="00025D96"/>
    <w:rsid w:val="000264FC"/>
    <w:rsid w:val="000265D6"/>
    <w:rsid w:val="00030907"/>
    <w:rsid w:val="00031050"/>
    <w:rsid w:val="00031248"/>
    <w:rsid w:val="00032285"/>
    <w:rsid w:val="00033508"/>
    <w:rsid w:val="00033B5E"/>
    <w:rsid w:val="0003548D"/>
    <w:rsid w:val="00036002"/>
    <w:rsid w:val="000366E8"/>
    <w:rsid w:val="0003794A"/>
    <w:rsid w:val="000415F9"/>
    <w:rsid w:val="00041C52"/>
    <w:rsid w:val="0004388B"/>
    <w:rsid w:val="00044FFE"/>
    <w:rsid w:val="00046701"/>
    <w:rsid w:val="0004672A"/>
    <w:rsid w:val="0004696B"/>
    <w:rsid w:val="00046C6A"/>
    <w:rsid w:val="00046D7E"/>
    <w:rsid w:val="00047139"/>
    <w:rsid w:val="000472CE"/>
    <w:rsid w:val="00047300"/>
    <w:rsid w:val="00047AF4"/>
    <w:rsid w:val="00051103"/>
    <w:rsid w:val="000512C5"/>
    <w:rsid w:val="00051C49"/>
    <w:rsid w:val="00051D11"/>
    <w:rsid w:val="000529F6"/>
    <w:rsid w:val="00053A87"/>
    <w:rsid w:val="000547A8"/>
    <w:rsid w:val="00054EBF"/>
    <w:rsid w:val="00054ED0"/>
    <w:rsid w:val="00056FCF"/>
    <w:rsid w:val="00057A45"/>
    <w:rsid w:val="00060A89"/>
    <w:rsid w:val="00061720"/>
    <w:rsid w:val="00062184"/>
    <w:rsid w:val="00063633"/>
    <w:rsid w:val="00063B8F"/>
    <w:rsid w:val="00064045"/>
    <w:rsid w:val="0006533D"/>
    <w:rsid w:val="00066104"/>
    <w:rsid w:val="00070565"/>
    <w:rsid w:val="00071BC1"/>
    <w:rsid w:val="00072EC9"/>
    <w:rsid w:val="00072F38"/>
    <w:rsid w:val="00074F9C"/>
    <w:rsid w:val="0007636B"/>
    <w:rsid w:val="0007707B"/>
    <w:rsid w:val="00077F9D"/>
    <w:rsid w:val="0008055B"/>
    <w:rsid w:val="00080622"/>
    <w:rsid w:val="00080A5C"/>
    <w:rsid w:val="0008170F"/>
    <w:rsid w:val="00082059"/>
    <w:rsid w:val="0008556A"/>
    <w:rsid w:val="000870E7"/>
    <w:rsid w:val="0009095E"/>
    <w:rsid w:val="0009601A"/>
    <w:rsid w:val="000A0108"/>
    <w:rsid w:val="000A2277"/>
    <w:rsid w:val="000A2B47"/>
    <w:rsid w:val="000A3132"/>
    <w:rsid w:val="000A367C"/>
    <w:rsid w:val="000A4C2B"/>
    <w:rsid w:val="000A6E49"/>
    <w:rsid w:val="000B094C"/>
    <w:rsid w:val="000B0C57"/>
    <w:rsid w:val="000B1A45"/>
    <w:rsid w:val="000B4684"/>
    <w:rsid w:val="000B4B7F"/>
    <w:rsid w:val="000B522A"/>
    <w:rsid w:val="000B70ED"/>
    <w:rsid w:val="000C1817"/>
    <w:rsid w:val="000C1CF6"/>
    <w:rsid w:val="000C3922"/>
    <w:rsid w:val="000C6707"/>
    <w:rsid w:val="000C6F8A"/>
    <w:rsid w:val="000C787A"/>
    <w:rsid w:val="000D121F"/>
    <w:rsid w:val="000D26F3"/>
    <w:rsid w:val="000D4719"/>
    <w:rsid w:val="000D5738"/>
    <w:rsid w:val="000D5C84"/>
    <w:rsid w:val="000D6349"/>
    <w:rsid w:val="000D67DC"/>
    <w:rsid w:val="000D734A"/>
    <w:rsid w:val="000D7B7A"/>
    <w:rsid w:val="000D7E6A"/>
    <w:rsid w:val="000E2611"/>
    <w:rsid w:val="000E2CB8"/>
    <w:rsid w:val="000E3194"/>
    <w:rsid w:val="000E332B"/>
    <w:rsid w:val="000E6D15"/>
    <w:rsid w:val="000E70F5"/>
    <w:rsid w:val="000E7991"/>
    <w:rsid w:val="000F0351"/>
    <w:rsid w:val="000F124E"/>
    <w:rsid w:val="000F179D"/>
    <w:rsid w:val="000F1A63"/>
    <w:rsid w:val="000F1B68"/>
    <w:rsid w:val="000F299D"/>
    <w:rsid w:val="000F2ACB"/>
    <w:rsid w:val="000F2C60"/>
    <w:rsid w:val="000F2ED0"/>
    <w:rsid w:val="000F2FF8"/>
    <w:rsid w:val="000F41B9"/>
    <w:rsid w:val="000F4C8F"/>
    <w:rsid w:val="000F503C"/>
    <w:rsid w:val="000F514C"/>
    <w:rsid w:val="000F5600"/>
    <w:rsid w:val="000F62BF"/>
    <w:rsid w:val="000F6A47"/>
    <w:rsid w:val="0010020D"/>
    <w:rsid w:val="00100317"/>
    <w:rsid w:val="00100CE0"/>
    <w:rsid w:val="00100D1A"/>
    <w:rsid w:val="00101573"/>
    <w:rsid w:val="00101E31"/>
    <w:rsid w:val="00101E82"/>
    <w:rsid w:val="00103545"/>
    <w:rsid w:val="00103682"/>
    <w:rsid w:val="0010646A"/>
    <w:rsid w:val="00107A13"/>
    <w:rsid w:val="00107AC4"/>
    <w:rsid w:val="00110890"/>
    <w:rsid w:val="001117BB"/>
    <w:rsid w:val="00111E75"/>
    <w:rsid w:val="001128F7"/>
    <w:rsid w:val="001129E3"/>
    <w:rsid w:val="00113283"/>
    <w:rsid w:val="001139F3"/>
    <w:rsid w:val="00115BC0"/>
    <w:rsid w:val="00117C69"/>
    <w:rsid w:val="0012022F"/>
    <w:rsid w:val="00121420"/>
    <w:rsid w:val="00121DF1"/>
    <w:rsid w:val="00122725"/>
    <w:rsid w:val="00122C7E"/>
    <w:rsid w:val="00124361"/>
    <w:rsid w:val="001259FF"/>
    <w:rsid w:val="00126143"/>
    <w:rsid w:val="00127D08"/>
    <w:rsid w:val="0013000A"/>
    <w:rsid w:val="0013127B"/>
    <w:rsid w:val="00131A73"/>
    <w:rsid w:val="00131C69"/>
    <w:rsid w:val="00131DEB"/>
    <w:rsid w:val="00132223"/>
    <w:rsid w:val="00132D8B"/>
    <w:rsid w:val="001338C5"/>
    <w:rsid w:val="00134238"/>
    <w:rsid w:val="001345F9"/>
    <w:rsid w:val="00136378"/>
    <w:rsid w:val="00140CA5"/>
    <w:rsid w:val="001433EA"/>
    <w:rsid w:val="001441D4"/>
    <w:rsid w:val="00147628"/>
    <w:rsid w:val="00147921"/>
    <w:rsid w:val="00147DE0"/>
    <w:rsid w:val="00151DE6"/>
    <w:rsid w:val="00152441"/>
    <w:rsid w:val="0015324B"/>
    <w:rsid w:val="00153EAC"/>
    <w:rsid w:val="0015480F"/>
    <w:rsid w:val="00154A94"/>
    <w:rsid w:val="00157BB9"/>
    <w:rsid w:val="00157C98"/>
    <w:rsid w:val="00160ADB"/>
    <w:rsid w:val="00160EDE"/>
    <w:rsid w:val="00161075"/>
    <w:rsid w:val="00162476"/>
    <w:rsid w:val="001627C3"/>
    <w:rsid w:val="0016293B"/>
    <w:rsid w:val="0016311A"/>
    <w:rsid w:val="001636EC"/>
    <w:rsid w:val="001646D8"/>
    <w:rsid w:val="0016499D"/>
    <w:rsid w:val="0016713B"/>
    <w:rsid w:val="00170F22"/>
    <w:rsid w:val="001719E5"/>
    <w:rsid w:val="00171A79"/>
    <w:rsid w:val="00172BF8"/>
    <w:rsid w:val="00173FDB"/>
    <w:rsid w:val="001750E0"/>
    <w:rsid w:val="00176629"/>
    <w:rsid w:val="0017680D"/>
    <w:rsid w:val="00177656"/>
    <w:rsid w:val="0017774A"/>
    <w:rsid w:val="001805BA"/>
    <w:rsid w:val="00181D2A"/>
    <w:rsid w:val="00182599"/>
    <w:rsid w:val="00184D15"/>
    <w:rsid w:val="001857CC"/>
    <w:rsid w:val="00185DF8"/>
    <w:rsid w:val="00186510"/>
    <w:rsid w:val="00186EC9"/>
    <w:rsid w:val="0019021B"/>
    <w:rsid w:val="001906DD"/>
    <w:rsid w:val="001907EF"/>
    <w:rsid w:val="00190D73"/>
    <w:rsid w:val="00190DD6"/>
    <w:rsid w:val="00191C9B"/>
    <w:rsid w:val="001930D8"/>
    <w:rsid w:val="00194018"/>
    <w:rsid w:val="00196D33"/>
    <w:rsid w:val="001971A5"/>
    <w:rsid w:val="001A0819"/>
    <w:rsid w:val="001A0BEA"/>
    <w:rsid w:val="001A1079"/>
    <w:rsid w:val="001A115F"/>
    <w:rsid w:val="001A1CE5"/>
    <w:rsid w:val="001A2895"/>
    <w:rsid w:val="001A3820"/>
    <w:rsid w:val="001A4500"/>
    <w:rsid w:val="001A7595"/>
    <w:rsid w:val="001A7CFC"/>
    <w:rsid w:val="001B1837"/>
    <w:rsid w:val="001B2EB1"/>
    <w:rsid w:val="001B3A9C"/>
    <w:rsid w:val="001B3BAB"/>
    <w:rsid w:val="001B7921"/>
    <w:rsid w:val="001C022F"/>
    <w:rsid w:val="001C0854"/>
    <w:rsid w:val="001C087B"/>
    <w:rsid w:val="001C1FA7"/>
    <w:rsid w:val="001C34F5"/>
    <w:rsid w:val="001C50A2"/>
    <w:rsid w:val="001C52CB"/>
    <w:rsid w:val="001C5631"/>
    <w:rsid w:val="001C565B"/>
    <w:rsid w:val="001C72A8"/>
    <w:rsid w:val="001C7462"/>
    <w:rsid w:val="001C7890"/>
    <w:rsid w:val="001C7A96"/>
    <w:rsid w:val="001D015A"/>
    <w:rsid w:val="001D1B05"/>
    <w:rsid w:val="001D2846"/>
    <w:rsid w:val="001D3FCE"/>
    <w:rsid w:val="001D4217"/>
    <w:rsid w:val="001D528D"/>
    <w:rsid w:val="001D59DA"/>
    <w:rsid w:val="001D5B86"/>
    <w:rsid w:val="001D7065"/>
    <w:rsid w:val="001D7D4A"/>
    <w:rsid w:val="001E0A96"/>
    <w:rsid w:val="001E11CD"/>
    <w:rsid w:val="001E4241"/>
    <w:rsid w:val="001E4674"/>
    <w:rsid w:val="001E499B"/>
    <w:rsid w:val="001E4E26"/>
    <w:rsid w:val="001E7D8B"/>
    <w:rsid w:val="001F006D"/>
    <w:rsid w:val="001F0692"/>
    <w:rsid w:val="001F0847"/>
    <w:rsid w:val="001F34AC"/>
    <w:rsid w:val="001F40EC"/>
    <w:rsid w:val="001F63C5"/>
    <w:rsid w:val="001F666D"/>
    <w:rsid w:val="001F6849"/>
    <w:rsid w:val="00200766"/>
    <w:rsid w:val="0020079D"/>
    <w:rsid w:val="00200963"/>
    <w:rsid w:val="00200BFD"/>
    <w:rsid w:val="002038E4"/>
    <w:rsid w:val="00203B51"/>
    <w:rsid w:val="00205C17"/>
    <w:rsid w:val="0020791A"/>
    <w:rsid w:val="00211D07"/>
    <w:rsid w:val="0021250D"/>
    <w:rsid w:val="00213746"/>
    <w:rsid w:val="00215087"/>
    <w:rsid w:val="00215D0B"/>
    <w:rsid w:val="002166B3"/>
    <w:rsid w:val="00216C09"/>
    <w:rsid w:val="0022263D"/>
    <w:rsid w:val="002228B9"/>
    <w:rsid w:val="00222BEF"/>
    <w:rsid w:val="002232B5"/>
    <w:rsid w:val="00224180"/>
    <w:rsid w:val="002261D2"/>
    <w:rsid w:val="00227197"/>
    <w:rsid w:val="0022727A"/>
    <w:rsid w:val="00230302"/>
    <w:rsid w:val="002317CB"/>
    <w:rsid w:val="00232B16"/>
    <w:rsid w:val="002345CF"/>
    <w:rsid w:val="00234C0D"/>
    <w:rsid w:val="0023504F"/>
    <w:rsid w:val="00235D2B"/>
    <w:rsid w:val="002362C7"/>
    <w:rsid w:val="002367E2"/>
    <w:rsid w:val="00236FB1"/>
    <w:rsid w:val="00240085"/>
    <w:rsid w:val="002409EC"/>
    <w:rsid w:val="00241EF7"/>
    <w:rsid w:val="002421A1"/>
    <w:rsid w:val="002424EC"/>
    <w:rsid w:val="00242AC6"/>
    <w:rsid w:val="00242D89"/>
    <w:rsid w:val="00243B95"/>
    <w:rsid w:val="00243B98"/>
    <w:rsid w:val="002446C9"/>
    <w:rsid w:val="002452AF"/>
    <w:rsid w:val="002466EB"/>
    <w:rsid w:val="0024735C"/>
    <w:rsid w:val="0024752A"/>
    <w:rsid w:val="002507A5"/>
    <w:rsid w:val="002526F8"/>
    <w:rsid w:val="002535AB"/>
    <w:rsid w:val="002537C1"/>
    <w:rsid w:val="002546E1"/>
    <w:rsid w:val="00255F58"/>
    <w:rsid w:val="00256093"/>
    <w:rsid w:val="002563A4"/>
    <w:rsid w:val="002565F8"/>
    <w:rsid w:val="00257B5B"/>
    <w:rsid w:val="00257CCF"/>
    <w:rsid w:val="0026023C"/>
    <w:rsid w:val="002606AD"/>
    <w:rsid w:val="00260FA1"/>
    <w:rsid w:val="0026233B"/>
    <w:rsid w:val="0026438A"/>
    <w:rsid w:val="002644AA"/>
    <w:rsid w:val="00264931"/>
    <w:rsid w:val="00264F34"/>
    <w:rsid w:val="00265B84"/>
    <w:rsid w:val="00266897"/>
    <w:rsid w:val="00266926"/>
    <w:rsid w:val="00271237"/>
    <w:rsid w:val="00272A25"/>
    <w:rsid w:val="00272F8C"/>
    <w:rsid w:val="00274047"/>
    <w:rsid w:val="0027538A"/>
    <w:rsid w:val="00276306"/>
    <w:rsid w:val="00276838"/>
    <w:rsid w:val="00276EE6"/>
    <w:rsid w:val="00277E06"/>
    <w:rsid w:val="00280731"/>
    <w:rsid w:val="00280A00"/>
    <w:rsid w:val="00281348"/>
    <w:rsid w:val="00281B30"/>
    <w:rsid w:val="00281CBC"/>
    <w:rsid w:val="00283183"/>
    <w:rsid w:val="002834AF"/>
    <w:rsid w:val="002838C0"/>
    <w:rsid w:val="002850A5"/>
    <w:rsid w:val="002858B6"/>
    <w:rsid w:val="00285C58"/>
    <w:rsid w:val="00285F36"/>
    <w:rsid w:val="00286356"/>
    <w:rsid w:val="002867BD"/>
    <w:rsid w:val="002873FD"/>
    <w:rsid w:val="00287457"/>
    <w:rsid w:val="002878EE"/>
    <w:rsid w:val="00287D21"/>
    <w:rsid w:val="00290990"/>
    <w:rsid w:val="00292267"/>
    <w:rsid w:val="00292786"/>
    <w:rsid w:val="00295BE2"/>
    <w:rsid w:val="00296992"/>
    <w:rsid w:val="00297725"/>
    <w:rsid w:val="002A0C9F"/>
    <w:rsid w:val="002A1F8C"/>
    <w:rsid w:val="002A28FF"/>
    <w:rsid w:val="002A4603"/>
    <w:rsid w:val="002A4E44"/>
    <w:rsid w:val="002A4ED7"/>
    <w:rsid w:val="002A5E1A"/>
    <w:rsid w:val="002A682C"/>
    <w:rsid w:val="002A6F50"/>
    <w:rsid w:val="002A7540"/>
    <w:rsid w:val="002B1FD1"/>
    <w:rsid w:val="002B2E45"/>
    <w:rsid w:val="002B444F"/>
    <w:rsid w:val="002B65A2"/>
    <w:rsid w:val="002B679C"/>
    <w:rsid w:val="002C16EA"/>
    <w:rsid w:val="002C3D00"/>
    <w:rsid w:val="002C4AD2"/>
    <w:rsid w:val="002C680A"/>
    <w:rsid w:val="002C7902"/>
    <w:rsid w:val="002D0C5B"/>
    <w:rsid w:val="002D15D2"/>
    <w:rsid w:val="002D515D"/>
    <w:rsid w:val="002D717D"/>
    <w:rsid w:val="002D71F5"/>
    <w:rsid w:val="002E0440"/>
    <w:rsid w:val="002E1082"/>
    <w:rsid w:val="002E14F6"/>
    <w:rsid w:val="002E1CEC"/>
    <w:rsid w:val="002E2023"/>
    <w:rsid w:val="002E3276"/>
    <w:rsid w:val="002E6DD0"/>
    <w:rsid w:val="002E6FCA"/>
    <w:rsid w:val="002E7721"/>
    <w:rsid w:val="002F199F"/>
    <w:rsid w:val="002F2219"/>
    <w:rsid w:val="002F232C"/>
    <w:rsid w:val="002F27B7"/>
    <w:rsid w:val="002F386B"/>
    <w:rsid w:val="002F3FF5"/>
    <w:rsid w:val="002F5A4B"/>
    <w:rsid w:val="002F7431"/>
    <w:rsid w:val="002F7D12"/>
    <w:rsid w:val="00301960"/>
    <w:rsid w:val="003020D9"/>
    <w:rsid w:val="003036EF"/>
    <w:rsid w:val="00303A83"/>
    <w:rsid w:val="003047B1"/>
    <w:rsid w:val="00304C5F"/>
    <w:rsid w:val="0030505C"/>
    <w:rsid w:val="00305B1F"/>
    <w:rsid w:val="00305B4A"/>
    <w:rsid w:val="00311120"/>
    <w:rsid w:val="003113B9"/>
    <w:rsid w:val="0031182B"/>
    <w:rsid w:val="00311AEF"/>
    <w:rsid w:val="003125DA"/>
    <w:rsid w:val="00312847"/>
    <w:rsid w:val="00312D7F"/>
    <w:rsid w:val="00312E52"/>
    <w:rsid w:val="0031337F"/>
    <w:rsid w:val="003137E3"/>
    <w:rsid w:val="00313B70"/>
    <w:rsid w:val="0031492A"/>
    <w:rsid w:val="003168D5"/>
    <w:rsid w:val="00317260"/>
    <w:rsid w:val="0031747F"/>
    <w:rsid w:val="0032004D"/>
    <w:rsid w:val="00320790"/>
    <w:rsid w:val="00320AC1"/>
    <w:rsid w:val="003226A9"/>
    <w:rsid w:val="00323480"/>
    <w:rsid w:val="00324411"/>
    <w:rsid w:val="00324599"/>
    <w:rsid w:val="00326374"/>
    <w:rsid w:val="00326F32"/>
    <w:rsid w:val="00327535"/>
    <w:rsid w:val="003276C0"/>
    <w:rsid w:val="00331960"/>
    <w:rsid w:val="00331BBE"/>
    <w:rsid w:val="0033264A"/>
    <w:rsid w:val="0033266E"/>
    <w:rsid w:val="00332F9E"/>
    <w:rsid w:val="0033357E"/>
    <w:rsid w:val="00333F63"/>
    <w:rsid w:val="003349C6"/>
    <w:rsid w:val="003353E0"/>
    <w:rsid w:val="0033619E"/>
    <w:rsid w:val="0033787B"/>
    <w:rsid w:val="00340394"/>
    <w:rsid w:val="00340E8A"/>
    <w:rsid w:val="0034133F"/>
    <w:rsid w:val="00341519"/>
    <w:rsid w:val="00342906"/>
    <w:rsid w:val="00342ADA"/>
    <w:rsid w:val="00342B6E"/>
    <w:rsid w:val="00343575"/>
    <w:rsid w:val="00343771"/>
    <w:rsid w:val="003437FF"/>
    <w:rsid w:val="00344A81"/>
    <w:rsid w:val="00345F71"/>
    <w:rsid w:val="00346108"/>
    <w:rsid w:val="00346498"/>
    <w:rsid w:val="00346524"/>
    <w:rsid w:val="003477A3"/>
    <w:rsid w:val="003478D5"/>
    <w:rsid w:val="00347CA7"/>
    <w:rsid w:val="00350835"/>
    <w:rsid w:val="00350F78"/>
    <w:rsid w:val="00351720"/>
    <w:rsid w:val="00351D08"/>
    <w:rsid w:val="00352906"/>
    <w:rsid w:val="00353777"/>
    <w:rsid w:val="00354C15"/>
    <w:rsid w:val="0035574F"/>
    <w:rsid w:val="003557F8"/>
    <w:rsid w:val="003558F8"/>
    <w:rsid w:val="0035662F"/>
    <w:rsid w:val="00356E57"/>
    <w:rsid w:val="003603A1"/>
    <w:rsid w:val="003627B1"/>
    <w:rsid w:val="00362B8C"/>
    <w:rsid w:val="00363040"/>
    <w:rsid w:val="003634B4"/>
    <w:rsid w:val="003637F9"/>
    <w:rsid w:val="00363A8E"/>
    <w:rsid w:val="003644F4"/>
    <w:rsid w:val="00364503"/>
    <w:rsid w:val="00366101"/>
    <w:rsid w:val="00366F47"/>
    <w:rsid w:val="00367083"/>
    <w:rsid w:val="003672B3"/>
    <w:rsid w:val="00367FF5"/>
    <w:rsid w:val="003712A4"/>
    <w:rsid w:val="003725B6"/>
    <w:rsid w:val="00372F7D"/>
    <w:rsid w:val="00373161"/>
    <w:rsid w:val="00373D34"/>
    <w:rsid w:val="00380525"/>
    <w:rsid w:val="00380DAA"/>
    <w:rsid w:val="00382669"/>
    <w:rsid w:val="003835B0"/>
    <w:rsid w:val="00384861"/>
    <w:rsid w:val="00384EAB"/>
    <w:rsid w:val="0038514B"/>
    <w:rsid w:val="00385530"/>
    <w:rsid w:val="00386203"/>
    <w:rsid w:val="00386450"/>
    <w:rsid w:val="0039027F"/>
    <w:rsid w:val="00392970"/>
    <w:rsid w:val="00394B54"/>
    <w:rsid w:val="003956C0"/>
    <w:rsid w:val="00395B16"/>
    <w:rsid w:val="00395D97"/>
    <w:rsid w:val="00395FFC"/>
    <w:rsid w:val="003965C0"/>
    <w:rsid w:val="0039703A"/>
    <w:rsid w:val="00397CFA"/>
    <w:rsid w:val="003A1C79"/>
    <w:rsid w:val="003A3097"/>
    <w:rsid w:val="003A3A10"/>
    <w:rsid w:val="003A4144"/>
    <w:rsid w:val="003A5207"/>
    <w:rsid w:val="003A56D4"/>
    <w:rsid w:val="003A5A09"/>
    <w:rsid w:val="003A5C25"/>
    <w:rsid w:val="003A6880"/>
    <w:rsid w:val="003A734A"/>
    <w:rsid w:val="003B032A"/>
    <w:rsid w:val="003B1113"/>
    <w:rsid w:val="003B3F13"/>
    <w:rsid w:val="003B4D1F"/>
    <w:rsid w:val="003B6031"/>
    <w:rsid w:val="003B672C"/>
    <w:rsid w:val="003B6967"/>
    <w:rsid w:val="003B6F3E"/>
    <w:rsid w:val="003C0D4D"/>
    <w:rsid w:val="003C3516"/>
    <w:rsid w:val="003C48FD"/>
    <w:rsid w:val="003C66D5"/>
    <w:rsid w:val="003C67DC"/>
    <w:rsid w:val="003C67E9"/>
    <w:rsid w:val="003C67F4"/>
    <w:rsid w:val="003C6BC2"/>
    <w:rsid w:val="003D1BA5"/>
    <w:rsid w:val="003D31A8"/>
    <w:rsid w:val="003D3973"/>
    <w:rsid w:val="003D61BF"/>
    <w:rsid w:val="003D6637"/>
    <w:rsid w:val="003D6A72"/>
    <w:rsid w:val="003D6F6A"/>
    <w:rsid w:val="003D771C"/>
    <w:rsid w:val="003D78F1"/>
    <w:rsid w:val="003D7A22"/>
    <w:rsid w:val="003D7C9C"/>
    <w:rsid w:val="003E1D9F"/>
    <w:rsid w:val="003E29F3"/>
    <w:rsid w:val="003E34B5"/>
    <w:rsid w:val="003E4784"/>
    <w:rsid w:val="003E4E0A"/>
    <w:rsid w:val="003E5093"/>
    <w:rsid w:val="003E55FA"/>
    <w:rsid w:val="003E619A"/>
    <w:rsid w:val="003F0AAD"/>
    <w:rsid w:val="003F278C"/>
    <w:rsid w:val="003F2D84"/>
    <w:rsid w:val="003F43D0"/>
    <w:rsid w:val="003F4942"/>
    <w:rsid w:val="003F4C32"/>
    <w:rsid w:val="003F5B9E"/>
    <w:rsid w:val="003F6020"/>
    <w:rsid w:val="003F7D75"/>
    <w:rsid w:val="003F7DC6"/>
    <w:rsid w:val="003F7EA8"/>
    <w:rsid w:val="00402755"/>
    <w:rsid w:val="004052DB"/>
    <w:rsid w:val="004057FD"/>
    <w:rsid w:val="004074C3"/>
    <w:rsid w:val="0041006F"/>
    <w:rsid w:val="00410232"/>
    <w:rsid w:val="00410B59"/>
    <w:rsid w:val="00410C59"/>
    <w:rsid w:val="00411F78"/>
    <w:rsid w:val="0041339A"/>
    <w:rsid w:val="00413D2A"/>
    <w:rsid w:val="0041496D"/>
    <w:rsid w:val="00414C1A"/>
    <w:rsid w:val="004162E2"/>
    <w:rsid w:val="0041792E"/>
    <w:rsid w:val="00420D14"/>
    <w:rsid w:val="00420D25"/>
    <w:rsid w:val="00422CE1"/>
    <w:rsid w:val="00423359"/>
    <w:rsid w:val="0042372E"/>
    <w:rsid w:val="0042394B"/>
    <w:rsid w:val="004240EA"/>
    <w:rsid w:val="0042739A"/>
    <w:rsid w:val="00427D10"/>
    <w:rsid w:val="00430CA3"/>
    <w:rsid w:val="00431712"/>
    <w:rsid w:val="0043179C"/>
    <w:rsid w:val="00431C2B"/>
    <w:rsid w:val="004320B2"/>
    <w:rsid w:val="00432548"/>
    <w:rsid w:val="00432BF6"/>
    <w:rsid w:val="00434F08"/>
    <w:rsid w:val="0043525C"/>
    <w:rsid w:val="00435B76"/>
    <w:rsid w:val="00435D56"/>
    <w:rsid w:val="004361AD"/>
    <w:rsid w:val="00437073"/>
    <w:rsid w:val="004374DC"/>
    <w:rsid w:val="00437C4E"/>
    <w:rsid w:val="00442580"/>
    <w:rsid w:val="00442D5C"/>
    <w:rsid w:val="0044340F"/>
    <w:rsid w:val="004442E0"/>
    <w:rsid w:val="00444DD3"/>
    <w:rsid w:val="00447F0A"/>
    <w:rsid w:val="0045000B"/>
    <w:rsid w:val="004515F9"/>
    <w:rsid w:val="0045168D"/>
    <w:rsid w:val="004528EC"/>
    <w:rsid w:val="00453374"/>
    <w:rsid w:val="00455525"/>
    <w:rsid w:val="00455DA9"/>
    <w:rsid w:val="00455E88"/>
    <w:rsid w:val="00456A3A"/>
    <w:rsid w:val="00456BB0"/>
    <w:rsid w:val="00456F42"/>
    <w:rsid w:val="0045720D"/>
    <w:rsid w:val="00457C6A"/>
    <w:rsid w:val="004605BC"/>
    <w:rsid w:val="00460836"/>
    <w:rsid w:val="00460BDD"/>
    <w:rsid w:val="00460DE2"/>
    <w:rsid w:val="0046288D"/>
    <w:rsid w:val="00462D8E"/>
    <w:rsid w:val="004640D1"/>
    <w:rsid w:val="004643E1"/>
    <w:rsid w:val="004650AD"/>
    <w:rsid w:val="004656B6"/>
    <w:rsid w:val="00465E2E"/>
    <w:rsid w:val="004662EC"/>
    <w:rsid w:val="0046647B"/>
    <w:rsid w:val="00466657"/>
    <w:rsid w:val="00466BF5"/>
    <w:rsid w:val="00467704"/>
    <w:rsid w:val="00467DC1"/>
    <w:rsid w:val="00470907"/>
    <w:rsid w:val="00471CC2"/>
    <w:rsid w:val="004720CD"/>
    <w:rsid w:val="00472A47"/>
    <w:rsid w:val="00473279"/>
    <w:rsid w:val="004739EC"/>
    <w:rsid w:val="00473E75"/>
    <w:rsid w:val="00474BA6"/>
    <w:rsid w:val="004759CF"/>
    <w:rsid w:val="0047678D"/>
    <w:rsid w:val="00477781"/>
    <w:rsid w:val="00477A81"/>
    <w:rsid w:val="00477FAF"/>
    <w:rsid w:val="004804D0"/>
    <w:rsid w:val="004805D7"/>
    <w:rsid w:val="00480A47"/>
    <w:rsid w:val="004827A2"/>
    <w:rsid w:val="0048326A"/>
    <w:rsid w:val="00483287"/>
    <w:rsid w:val="00483A8C"/>
    <w:rsid w:val="00484D01"/>
    <w:rsid w:val="0048515C"/>
    <w:rsid w:val="00485CF8"/>
    <w:rsid w:val="00486DC5"/>
    <w:rsid w:val="004878C5"/>
    <w:rsid w:val="00487CDD"/>
    <w:rsid w:val="004914FB"/>
    <w:rsid w:val="00491A82"/>
    <w:rsid w:val="004933D0"/>
    <w:rsid w:val="00493631"/>
    <w:rsid w:val="00496C85"/>
    <w:rsid w:val="00496F39"/>
    <w:rsid w:val="0049717C"/>
    <w:rsid w:val="004A0036"/>
    <w:rsid w:val="004A0874"/>
    <w:rsid w:val="004A0B55"/>
    <w:rsid w:val="004A0D1C"/>
    <w:rsid w:val="004A118B"/>
    <w:rsid w:val="004A302F"/>
    <w:rsid w:val="004A3264"/>
    <w:rsid w:val="004A4211"/>
    <w:rsid w:val="004A45DF"/>
    <w:rsid w:val="004A5637"/>
    <w:rsid w:val="004A6151"/>
    <w:rsid w:val="004A68FC"/>
    <w:rsid w:val="004A7733"/>
    <w:rsid w:val="004B0447"/>
    <w:rsid w:val="004B0C45"/>
    <w:rsid w:val="004B1685"/>
    <w:rsid w:val="004B2F98"/>
    <w:rsid w:val="004B315E"/>
    <w:rsid w:val="004B4E28"/>
    <w:rsid w:val="004B51F3"/>
    <w:rsid w:val="004B5AD9"/>
    <w:rsid w:val="004B62F5"/>
    <w:rsid w:val="004B6EF6"/>
    <w:rsid w:val="004C05F7"/>
    <w:rsid w:val="004C0793"/>
    <w:rsid w:val="004C095B"/>
    <w:rsid w:val="004C0BEE"/>
    <w:rsid w:val="004C1660"/>
    <w:rsid w:val="004C198A"/>
    <w:rsid w:val="004C63C9"/>
    <w:rsid w:val="004C7A43"/>
    <w:rsid w:val="004D03D6"/>
    <w:rsid w:val="004D062D"/>
    <w:rsid w:val="004D314D"/>
    <w:rsid w:val="004D3D7D"/>
    <w:rsid w:val="004D3D87"/>
    <w:rsid w:val="004D4680"/>
    <w:rsid w:val="004D5367"/>
    <w:rsid w:val="004D54DD"/>
    <w:rsid w:val="004D55FD"/>
    <w:rsid w:val="004D66C5"/>
    <w:rsid w:val="004D73E4"/>
    <w:rsid w:val="004E02AB"/>
    <w:rsid w:val="004E153A"/>
    <w:rsid w:val="004E29BC"/>
    <w:rsid w:val="004E2B07"/>
    <w:rsid w:val="004E445F"/>
    <w:rsid w:val="004E4B2F"/>
    <w:rsid w:val="004E4EBC"/>
    <w:rsid w:val="004E51BC"/>
    <w:rsid w:val="004E5811"/>
    <w:rsid w:val="004F04DB"/>
    <w:rsid w:val="004F130A"/>
    <w:rsid w:val="004F1F2D"/>
    <w:rsid w:val="004F1F8F"/>
    <w:rsid w:val="004F2548"/>
    <w:rsid w:val="004F2A9E"/>
    <w:rsid w:val="004F4052"/>
    <w:rsid w:val="004F51C1"/>
    <w:rsid w:val="004F79F3"/>
    <w:rsid w:val="005005E2"/>
    <w:rsid w:val="005009C1"/>
    <w:rsid w:val="0050155B"/>
    <w:rsid w:val="005019B7"/>
    <w:rsid w:val="0050292E"/>
    <w:rsid w:val="00503663"/>
    <w:rsid w:val="00503F1B"/>
    <w:rsid w:val="00503F72"/>
    <w:rsid w:val="0050411A"/>
    <w:rsid w:val="00504E5F"/>
    <w:rsid w:val="0050619C"/>
    <w:rsid w:val="00506E1E"/>
    <w:rsid w:val="00507987"/>
    <w:rsid w:val="00507B77"/>
    <w:rsid w:val="00507E80"/>
    <w:rsid w:val="0051029F"/>
    <w:rsid w:val="00510804"/>
    <w:rsid w:val="00511361"/>
    <w:rsid w:val="00511B36"/>
    <w:rsid w:val="00511B4D"/>
    <w:rsid w:val="00511FEA"/>
    <w:rsid w:val="00512804"/>
    <w:rsid w:val="00513591"/>
    <w:rsid w:val="005138D4"/>
    <w:rsid w:val="00514535"/>
    <w:rsid w:val="0051456C"/>
    <w:rsid w:val="00514F84"/>
    <w:rsid w:val="00516479"/>
    <w:rsid w:val="00516BF1"/>
    <w:rsid w:val="00517F77"/>
    <w:rsid w:val="0052126C"/>
    <w:rsid w:val="0052284B"/>
    <w:rsid w:val="00524817"/>
    <w:rsid w:val="00524C77"/>
    <w:rsid w:val="00525708"/>
    <w:rsid w:val="00525A37"/>
    <w:rsid w:val="00527A88"/>
    <w:rsid w:val="00530365"/>
    <w:rsid w:val="0053071E"/>
    <w:rsid w:val="0053113C"/>
    <w:rsid w:val="00531239"/>
    <w:rsid w:val="00531910"/>
    <w:rsid w:val="00532445"/>
    <w:rsid w:val="00532727"/>
    <w:rsid w:val="0053470F"/>
    <w:rsid w:val="00534A6C"/>
    <w:rsid w:val="00535D61"/>
    <w:rsid w:val="0053629A"/>
    <w:rsid w:val="0053648A"/>
    <w:rsid w:val="00542E6C"/>
    <w:rsid w:val="0054307C"/>
    <w:rsid w:val="0054313B"/>
    <w:rsid w:val="00543503"/>
    <w:rsid w:val="0054408A"/>
    <w:rsid w:val="005448D8"/>
    <w:rsid w:val="00545679"/>
    <w:rsid w:val="00545D16"/>
    <w:rsid w:val="005461E8"/>
    <w:rsid w:val="00546BC6"/>
    <w:rsid w:val="00546FF5"/>
    <w:rsid w:val="005471B3"/>
    <w:rsid w:val="005473C4"/>
    <w:rsid w:val="005513C1"/>
    <w:rsid w:val="00552701"/>
    <w:rsid w:val="00552806"/>
    <w:rsid w:val="00553030"/>
    <w:rsid w:val="0055335E"/>
    <w:rsid w:val="00553AED"/>
    <w:rsid w:val="00554E4B"/>
    <w:rsid w:val="005570FC"/>
    <w:rsid w:val="00557499"/>
    <w:rsid w:val="005578CD"/>
    <w:rsid w:val="00557B89"/>
    <w:rsid w:val="005605AC"/>
    <w:rsid w:val="0056132B"/>
    <w:rsid w:val="00562159"/>
    <w:rsid w:val="00563080"/>
    <w:rsid w:val="00563B8A"/>
    <w:rsid w:val="00565164"/>
    <w:rsid w:val="00565742"/>
    <w:rsid w:val="00565BF1"/>
    <w:rsid w:val="00566556"/>
    <w:rsid w:val="00567471"/>
    <w:rsid w:val="00567981"/>
    <w:rsid w:val="005701A2"/>
    <w:rsid w:val="0057075D"/>
    <w:rsid w:val="005708E7"/>
    <w:rsid w:val="00570B3D"/>
    <w:rsid w:val="005713AE"/>
    <w:rsid w:val="00571FCD"/>
    <w:rsid w:val="00571FD6"/>
    <w:rsid w:val="00573BD2"/>
    <w:rsid w:val="00574BAB"/>
    <w:rsid w:val="00575153"/>
    <w:rsid w:val="0057522A"/>
    <w:rsid w:val="0057572E"/>
    <w:rsid w:val="005800B9"/>
    <w:rsid w:val="005806AE"/>
    <w:rsid w:val="00580E9A"/>
    <w:rsid w:val="005821B4"/>
    <w:rsid w:val="005838DA"/>
    <w:rsid w:val="005851BA"/>
    <w:rsid w:val="0058524B"/>
    <w:rsid w:val="00585322"/>
    <w:rsid w:val="0058655E"/>
    <w:rsid w:val="00590411"/>
    <w:rsid w:val="00590A79"/>
    <w:rsid w:val="00590AFE"/>
    <w:rsid w:val="00594ABD"/>
    <w:rsid w:val="00596DB7"/>
    <w:rsid w:val="00597207"/>
    <w:rsid w:val="00597848"/>
    <w:rsid w:val="005A0604"/>
    <w:rsid w:val="005A0A1D"/>
    <w:rsid w:val="005A0C53"/>
    <w:rsid w:val="005A1CDB"/>
    <w:rsid w:val="005A1D5C"/>
    <w:rsid w:val="005A2A77"/>
    <w:rsid w:val="005A2D5A"/>
    <w:rsid w:val="005A3901"/>
    <w:rsid w:val="005A431E"/>
    <w:rsid w:val="005A5035"/>
    <w:rsid w:val="005A5DD6"/>
    <w:rsid w:val="005A5E39"/>
    <w:rsid w:val="005A6655"/>
    <w:rsid w:val="005A7BFC"/>
    <w:rsid w:val="005A7C5B"/>
    <w:rsid w:val="005A7DD1"/>
    <w:rsid w:val="005A7E9C"/>
    <w:rsid w:val="005B088D"/>
    <w:rsid w:val="005B1E60"/>
    <w:rsid w:val="005B2F40"/>
    <w:rsid w:val="005B2FDF"/>
    <w:rsid w:val="005B372C"/>
    <w:rsid w:val="005B49B7"/>
    <w:rsid w:val="005B6191"/>
    <w:rsid w:val="005B677D"/>
    <w:rsid w:val="005C3958"/>
    <w:rsid w:val="005C40F8"/>
    <w:rsid w:val="005C661D"/>
    <w:rsid w:val="005C6A3E"/>
    <w:rsid w:val="005C6C00"/>
    <w:rsid w:val="005C6C6B"/>
    <w:rsid w:val="005C6CD1"/>
    <w:rsid w:val="005D2BB2"/>
    <w:rsid w:val="005D2C82"/>
    <w:rsid w:val="005D4394"/>
    <w:rsid w:val="005D5127"/>
    <w:rsid w:val="005D5366"/>
    <w:rsid w:val="005D741A"/>
    <w:rsid w:val="005D74EC"/>
    <w:rsid w:val="005E1AEE"/>
    <w:rsid w:val="005E20DA"/>
    <w:rsid w:val="005E2100"/>
    <w:rsid w:val="005E2B79"/>
    <w:rsid w:val="005E54D4"/>
    <w:rsid w:val="005E6697"/>
    <w:rsid w:val="005E67C0"/>
    <w:rsid w:val="005E6D04"/>
    <w:rsid w:val="005E70FC"/>
    <w:rsid w:val="005F0BC3"/>
    <w:rsid w:val="005F0C15"/>
    <w:rsid w:val="005F0CFD"/>
    <w:rsid w:val="005F0E40"/>
    <w:rsid w:val="005F12B6"/>
    <w:rsid w:val="005F200C"/>
    <w:rsid w:val="005F42CD"/>
    <w:rsid w:val="005F4497"/>
    <w:rsid w:val="005F45C7"/>
    <w:rsid w:val="005F6697"/>
    <w:rsid w:val="005F690C"/>
    <w:rsid w:val="005F70C0"/>
    <w:rsid w:val="005F78CF"/>
    <w:rsid w:val="00600BA6"/>
    <w:rsid w:val="006017F9"/>
    <w:rsid w:val="00602CC9"/>
    <w:rsid w:val="00603525"/>
    <w:rsid w:val="00603626"/>
    <w:rsid w:val="00603BC4"/>
    <w:rsid w:val="0060534D"/>
    <w:rsid w:val="0060577A"/>
    <w:rsid w:val="00605A8B"/>
    <w:rsid w:val="00606D2E"/>
    <w:rsid w:val="00607813"/>
    <w:rsid w:val="006108DF"/>
    <w:rsid w:val="00611EE1"/>
    <w:rsid w:val="0061571F"/>
    <w:rsid w:val="00616AA5"/>
    <w:rsid w:val="006170AB"/>
    <w:rsid w:val="00620540"/>
    <w:rsid w:val="006225A6"/>
    <w:rsid w:val="006233F1"/>
    <w:rsid w:val="006243D4"/>
    <w:rsid w:val="00625964"/>
    <w:rsid w:val="00625C53"/>
    <w:rsid w:val="006271CC"/>
    <w:rsid w:val="006272E0"/>
    <w:rsid w:val="0062778F"/>
    <w:rsid w:val="00627AC3"/>
    <w:rsid w:val="00627B70"/>
    <w:rsid w:val="0063051B"/>
    <w:rsid w:val="00630D0F"/>
    <w:rsid w:val="00630D47"/>
    <w:rsid w:val="00630E92"/>
    <w:rsid w:val="00631B91"/>
    <w:rsid w:val="00632B06"/>
    <w:rsid w:val="00632C82"/>
    <w:rsid w:val="00633192"/>
    <w:rsid w:val="00634606"/>
    <w:rsid w:val="00635024"/>
    <w:rsid w:val="006350F3"/>
    <w:rsid w:val="00635159"/>
    <w:rsid w:val="00635251"/>
    <w:rsid w:val="006364A7"/>
    <w:rsid w:val="00636FDA"/>
    <w:rsid w:val="006374EA"/>
    <w:rsid w:val="006419B8"/>
    <w:rsid w:val="006424BF"/>
    <w:rsid w:val="00642559"/>
    <w:rsid w:val="00642E14"/>
    <w:rsid w:val="0064329B"/>
    <w:rsid w:val="00644791"/>
    <w:rsid w:val="00645F55"/>
    <w:rsid w:val="00646002"/>
    <w:rsid w:val="006462E5"/>
    <w:rsid w:val="006468CD"/>
    <w:rsid w:val="00647249"/>
    <w:rsid w:val="0064798A"/>
    <w:rsid w:val="00652009"/>
    <w:rsid w:val="0065269F"/>
    <w:rsid w:val="0065337E"/>
    <w:rsid w:val="00653904"/>
    <w:rsid w:val="00655B67"/>
    <w:rsid w:val="00655CB5"/>
    <w:rsid w:val="00656198"/>
    <w:rsid w:val="00656CB6"/>
    <w:rsid w:val="00657101"/>
    <w:rsid w:val="00657E74"/>
    <w:rsid w:val="0066056A"/>
    <w:rsid w:val="00660635"/>
    <w:rsid w:val="00660AA3"/>
    <w:rsid w:val="00661CA3"/>
    <w:rsid w:val="00663558"/>
    <w:rsid w:val="006647AD"/>
    <w:rsid w:val="006660D8"/>
    <w:rsid w:val="00666278"/>
    <w:rsid w:val="00666541"/>
    <w:rsid w:val="006667BA"/>
    <w:rsid w:val="00666C2C"/>
    <w:rsid w:val="00667A7E"/>
    <w:rsid w:val="00670A8A"/>
    <w:rsid w:val="00671DE8"/>
    <w:rsid w:val="0067247F"/>
    <w:rsid w:val="00673464"/>
    <w:rsid w:val="00674BFB"/>
    <w:rsid w:val="00675E00"/>
    <w:rsid w:val="006766C5"/>
    <w:rsid w:val="00676A9E"/>
    <w:rsid w:val="00677CA6"/>
    <w:rsid w:val="00677D2F"/>
    <w:rsid w:val="00677E22"/>
    <w:rsid w:val="006813AB"/>
    <w:rsid w:val="0068243E"/>
    <w:rsid w:val="00682D1E"/>
    <w:rsid w:val="0068336E"/>
    <w:rsid w:val="00685A44"/>
    <w:rsid w:val="00686432"/>
    <w:rsid w:val="00686741"/>
    <w:rsid w:val="00686F28"/>
    <w:rsid w:val="0068751E"/>
    <w:rsid w:val="00687541"/>
    <w:rsid w:val="006916B7"/>
    <w:rsid w:val="00691930"/>
    <w:rsid w:val="00691BD3"/>
    <w:rsid w:val="0069692B"/>
    <w:rsid w:val="00697B50"/>
    <w:rsid w:val="006A018B"/>
    <w:rsid w:val="006A01BE"/>
    <w:rsid w:val="006A01C1"/>
    <w:rsid w:val="006A0C79"/>
    <w:rsid w:val="006A1027"/>
    <w:rsid w:val="006A19B6"/>
    <w:rsid w:val="006A259A"/>
    <w:rsid w:val="006A2C89"/>
    <w:rsid w:val="006A3A16"/>
    <w:rsid w:val="006A3E05"/>
    <w:rsid w:val="006A4E3A"/>
    <w:rsid w:val="006A510B"/>
    <w:rsid w:val="006A5C5A"/>
    <w:rsid w:val="006A60DC"/>
    <w:rsid w:val="006A6E70"/>
    <w:rsid w:val="006A6F66"/>
    <w:rsid w:val="006A7853"/>
    <w:rsid w:val="006B04A3"/>
    <w:rsid w:val="006B0608"/>
    <w:rsid w:val="006B2537"/>
    <w:rsid w:val="006B3CAA"/>
    <w:rsid w:val="006B3E0C"/>
    <w:rsid w:val="006B421F"/>
    <w:rsid w:val="006B4332"/>
    <w:rsid w:val="006B4BD6"/>
    <w:rsid w:val="006B6944"/>
    <w:rsid w:val="006B6E94"/>
    <w:rsid w:val="006B7261"/>
    <w:rsid w:val="006C0222"/>
    <w:rsid w:val="006C0EF8"/>
    <w:rsid w:val="006C11EF"/>
    <w:rsid w:val="006C2904"/>
    <w:rsid w:val="006C3131"/>
    <w:rsid w:val="006C3564"/>
    <w:rsid w:val="006C37CD"/>
    <w:rsid w:val="006C41D8"/>
    <w:rsid w:val="006C431B"/>
    <w:rsid w:val="006C4FC1"/>
    <w:rsid w:val="006C521F"/>
    <w:rsid w:val="006C53D4"/>
    <w:rsid w:val="006C56EC"/>
    <w:rsid w:val="006C5ECF"/>
    <w:rsid w:val="006C657E"/>
    <w:rsid w:val="006C7AF3"/>
    <w:rsid w:val="006C7DEA"/>
    <w:rsid w:val="006C7F4B"/>
    <w:rsid w:val="006D34FB"/>
    <w:rsid w:val="006D39B2"/>
    <w:rsid w:val="006D45AF"/>
    <w:rsid w:val="006D4DBA"/>
    <w:rsid w:val="006D5F75"/>
    <w:rsid w:val="006E03FD"/>
    <w:rsid w:val="006E0493"/>
    <w:rsid w:val="006E11D5"/>
    <w:rsid w:val="006E177B"/>
    <w:rsid w:val="006E1EF2"/>
    <w:rsid w:val="006E3A65"/>
    <w:rsid w:val="006E3E2A"/>
    <w:rsid w:val="006E4998"/>
    <w:rsid w:val="006E553E"/>
    <w:rsid w:val="006E61B9"/>
    <w:rsid w:val="006E76F8"/>
    <w:rsid w:val="006E7E6A"/>
    <w:rsid w:val="006F02DE"/>
    <w:rsid w:val="006F393A"/>
    <w:rsid w:val="006F3B25"/>
    <w:rsid w:val="006F48D6"/>
    <w:rsid w:val="006F7512"/>
    <w:rsid w:val="00700330"/>
    <w:rsid w:val="00700509"/>
    <w:rsid w:val="00700650"/>
    <w:rsid w:val="00702266"/>
    <w:rsid w:val="00702A50"/>
    <w:rsid w:val="007031F0"/>
    <w:rsid w:val="00703B31"/>
    <w:rsid w:val="007040B6"/>
    <w:rsid w:val="0070413D"/>
    <w:rsid w:val="0070431B"/>
    <w:rsid w:val="00704ADE"/>
    <w:rsid w:val="00704EB4"/>
    <w:rsid w:val="007050AA"/>
    <w:rsid w:val="0070522F"/>
    <w:rsid w:val="0070610C"/>
    <w:rsid w:val="007061EE"/>
    <w:rsid w:val="007063BB"/>
    <w:rsid w:val="00707051"/>
    <w:rsid w:val="00710C07"/>
    <w:rsid w:val="007115B1"/>
    <w:rsid w:val="007117B3"/>
    <w:rsid w:val="00711E35"/>
    <w:rsid w:val="00712B9C"/>
    <w:rsid w:val="00713F10"/>
    <w:rsid w:val="00714269"/>
    <w:rsid w:val="0071468B"/>
    <w:rsid w:val="00715144"/>
    <w:rsid w:val="00715E6E"/>
    <w:rsid w:val="00716606"/>
    <w:rsid w:val="007167B9"/>
    <w:rsid w:val="00716F66"/>
    <w:rsid w:val="00717386"/>
    <w:rsid w:val="0071758E"/>
    <w:rsid w:val="00720CA2"/>
    <w:rsid w:val="00720F2D"/>
    <w:rsid w:val="007217A8"/>
    <w:rsid w:val="0072199D"/>
    <w:rsid w:val="007230A9"/>
    <w:rsid w:val="00724ADA"/>
    <w:rsid w:val="007272C9"/>
    <w:rsid w:val="00727F98"/>
    <w:rsid w:val="00730436"/>
    <w:rsid w:val="0073371D"/>
    <w:rsid w:val="00734C96"/>
    <w:rsid w:val="0073573F"/>
    <w:rsid w:val="00736EBA"/>
    <w:rsid w:val="00737580"/>
    <w:rsid w:val="00740595"/>
    <w:rsid w:val="00741CA5"/>
    <w:rsid w:val="00742AB3"/>
    <w:rsid w:val="0074341A"/>
    <w:rsid w:val="0074357F"/>
    <w:rsid w:val="00744C46"/>
    <w:rsid w:val="00746A2A"/>
    <w:rsid w:val="00747770"/>
    <w:rsid w:val="007504CE"/>
    <w:rsid w:val="0075145A"/>
    <w:rsid w:val="007525BF"/>
    <w:rsid w:val="00753AAB"/>
    <w:rsid w:val="00754F64"/>
    <w:rsid w:val="00756090"/>
    <w:rsid w:val="00762720"/>
    <w:rsid w:val="00762D44"/>
    <w:rsid w:val="00764583"/>
    <w:rsid w:val="007650FF"/>
    <w:rsid w:val="00765244"/>
    <w:rsid w:val="00766C79"/>
    <w:rsid w:val="00767B6F"/>
    <w:rsid w:val="00770E8F"/>
    <w:rsid w:val="00771F82"/>
    <w:rsid w:val="00773C63"/>
    <w:rsid w:val="007740B1"/>
    <w:rsid w:val="007743EC"/>
    <w:rsid w:val="00775555"/>
    <w:rsid w:val="00776C18"/>
    <w:rsid w:val="00776D7C"/>
    <w:rsid w:val="00777AB0"/>
    <w:rsid w:val="00780573"/>
    <w:rsid w:val="0078125D"/>
    <w:rsid w:val="0078155E"/>
    <w:rsid w:val="00784BE5"/>
    <w:rsid w:val="00785E0F"/>
    <w:rsid w:val="00785F46"/>
    <w:rsid w:val="007864C6"/>
    <w:rsid w:val="00787499"/>
    <w:rsid w:val="00787A6E"/>
    <w:rsid w:val="00787C7E"/>
    <w:rsid w:val="007902C2"/>
    <w:rsid w:val="00790438"/>
    <w:rsid w:val="00790D64"/>
    <w:rsid w:val="00790EDD"/>
    <w:rsid w:val="0079149E"/>
    <w:rsid w:val="0079317E"/>
    <w:rsid w:val="00793638"/>
    <w:rsid w:val="0079563F"/>
    <w:rsid w:val="00795C1F"/>
    <w:rsid w:val="007963E5"/>
    <w:rsid w:val="0079649A"/>
    <w:rsid w:val="00796EB1"/>
    <w:rsid w:val="00797921"/>
    <w:rsid w:val="007A0246"/>
    <w:rsid w:val="007A0674"/>
    <w:rsid w:val="007A19CD"/>
    <w:rsid w:val="007A319F"/>
    <w:rsid w:val="007A4F5F"/>
    <w:rsid w:val="007A5E79"/>
    <w:rsid w:val="007A6E3A"/>
    <w:rsid w:val="007B0E25"/>
    <w:rsid w:val="007B0ECE"/>
    <w:rsid w:val="007B187C"/>
    <w:rsid w:val="007B3463"/>
    <w:rsid w:val="007B42A3"/>
    <w:rsid w:val="007B4A34"/>
    <w:rsid w:val="007B502D"/>
    <w:rsid w:val="007B75B6"/>
    <w:rsid w:val="007B77BC"/>
    <w:rsid w:val="007C1BC6"/>
    <w:rsid w:val="007C41D3"/>
    <w:rsid w:val="007C43C9"/>
    <w:rsid w:val="007C4BC7"/>
    <w:rsid w:val="007C4D1C"/>
    <w:rsid w:val="007C5494"/>
    <w:rsid w:val="007C5BFB"/>
    <w:rsid w:val="007C7174"/>
    <w:rsid w:val="007D25CF"/>
    <w:rsid w:val="007D2B94"/>
    <w:rsid w:val="007D32E7"/>
    <w:rsid w:val="007D38B6"/>
    <w:rsid w:val="007D40A6"/>
    <w:rsid w:val="007D4AE2"/>
    <w:rsid w:val="007D50AE"/>
    <w:rsid w:val="007D52FA"/>
    <w:rsid w:val="007D76E2"/>
    <w:rsid w:val="007E094A"/>
    <w:rsid w:val="007E0A20"/>
    <w:rsid w:val="007E1FCD"/>
    <w:rsid w:val="007E23F8"/>
    <w:rsid w:val="007E473A"/>
    <w:rsid w:val="007E53DA"/>
    <w:rsid w:val="007E5634"/>
    <w:rsid w:val="007E58C7"/>
    <w:rsid w:val="007E61A3"/>
    <w:rsid w:val="007E6B98"/>
    <w:rsid w:val="007E6FA8"/>
    <w:rsid w:val="007E73E2"/>
    <w:rsid w:val="007E7B04"/>
    <w:rsid w:val="007E7E6C"/>
    <w:rsid w:val="007F04D7"/>
    <w:rsid w:val="007F2F1B"/>
    <w:rsid w:val="007F394C"/>
    <w:rsid w:val="007F40A2"/>
    <w:rsid w:val="007F6A5A"/>
    <w:rsid w:val="007F7338"/>
    <w:rsid w:val="00800FB9"/>
    <w:rsid w:val="008011C6"/>
    <w:rsid w:val="00801202"/>
    <w:rsid w:val="00801D50"/>
    <w:rsid w:val="00801DDE"/>
    <w:rsid w:val="008023EB"/>
    <w:rsid w:val="0080290E"/>
    <w:rsid w:val="00802EF9"/>
    <w:rsid w:val="00804486"/>
    <w:rsid w:val="008051A4"/>
    <w:rsid w:val="00805E3D"/>
    <w:rsid w:val="00807220"/>
    <w:rsid w:val="00810CE1"/>
    <w:rsid w:val="008131F0"/>
    <w:rsid w:val="00813263"/>
    <w:rsid w:val="0081386C"/>
    <w:rsid w:val="008141F6"/>
    <w:rsid w:val="00814625"/>
    <w:rsid w:val="0081543F"/>
    <w:rsid w:val="00815817"/>
    <w:rsid w:val="00815B5B"/>
    <w:rsid w:val="00816B5E"/>
    <w:rsid w:val="00817C3C"/>
    <w:rsid w:val="008201AF"/>
    <w:rsid w:val="008201B7"/>
    <w:rsid w:val="008207D3"/>
    <w:rsid w:val="008213BE"/>
    <w:rsid w:val="00821F23"/>
    <w:rsid w:val="00822157"/>
    <w:rsid w:val="00822EF0"/>
    <w:rsid w:val="0082388A"/>
    <w:rsid w:val="00824879"/>
    <w:rsid w:val="00824FAF"/>
    <w:rsid w:val="008256BD"/>
    <w:rsid w:val="008257B0"/>
    <w:rsid w:val="00825A71"/>
    <w:rsid w:val="008263AF"/>
    <w:rsid w:val="00826E8B"/>
    <w:rsid w:val="00827F7D"/>
    <w:rsid w:val="0083056F"/>
    <w:rsid w:val="00831750"/>
    <w:rsid w:val="00831A93"/>
    <w:rsid w:val="008323C8"/>
    <w:rsid w:val="00832DDA"/>
    <w:rsid w:val="0083300B"/>
    <w:rsid w:val="008353A5"/>
    <w:rsid w:val="00836094"/>
    <w:rsid w:val="00836CC3"/>
    <w:rsid w:val="00840DAB"/>
    <w:rsid w:val="0084162F"/>
    <w:rsid w:val="00841815"/>
    <w:rsid w:val="00841F1E"/>
    <w:rsid w:val="0084249A"/>
    <w:rsid w:val="00842EC3"/>
    <w:rsid w:val="00843B53"/>
    <w:rsid w:val="0084487C"/>
    <w:rsid w:val="00845898"/>
    <w:rsid w:val="00845AAE"/>
    <w:rsid w:val="00846157"/>
    <w:rsid w:val="008463A7"/>
    <w:rsid w:val="008472B5"/>
    <w:rsid w:val="008474F5"/>
    <w:rsid w:val="008501FE"/>
    <w:rsid w:val="00850AF8"/>
    <w:rsid w:val="00851FF3"/>
    <w:rsid w:val="00854E0E"/>
    <w:rsid w:val="008555D8"/>
    <w:rsid w:val="008574EE"/>
    <w:rsid w:val="008578D2"/>
    <w:rsid w:val="00857CDA"/>
    <w:rsid w:val="00861038"/>
    <w:rsid w:val="008611A0"/>
    <w:rsid w:val="00861466"/>
    <w:rsid w:val="00861FED"/>
    <w:rsid w:val="00862C51"/>
    <w:rsid w:val="00863011"/>
    <w:rsid w:val="00863768"/>
    <w:rsid w:val="00864F59"/>
    <w:rsid w:val="00865B46"/>
    <w:rsid w:val="0086737F"/>
    <w:rsid w:val="00867B1B"/>
    <w:rsid w:val="00870380"/>
    <w:rsid w:val="00871391"/>
    <w:rsid w:val="00871F39"/>
    <w:rsid w:val="008734E0"/>
    <w:rsid w:val="00873739"/>
    <w:rsid w:val="008758EF"/>
    <w:rsid w:val="00875D78"/>
    <w:rsid w:val="0087691E"/>
    <w:rsid w:val="008815AF"/>
    <w:rsid w:val="008819A3"/>
    <w:rsid w:val="00882EDE"/>
    <w:rsid w:val="00882FBF"/>
    <w:rsid w:val="00883971"/>
    <w:rsid w:val="00884CA4"/>
    <w:rsid w:val="00884E59"/>
    <w:rsid w:val="00885524"/>
    <w:rsid w:val="00885674"/>
    <w:rsid w:val="00885F05"/>
    <w:rsid w:val="0088761A"/>
    <w:rsid w:val="008879D9"/>
    <w:rsid w:val="00890204"/>
    <w:rsid w:val="00891BD8"/>
    <w:rsid w:val="008921D8"/>
    <w:rsid w:val="00892DD7"/>
    <w:rsid w:val="00893074"/>
    <w:rsid w:val="00894781"/>
    <w:rsid w:val="00894AE4"/>
    <w:rsid w:val="00895C9F"/>
    <w:rsid w:val="008971A6"/>
    <w:rsid w:val="008A0BCF"/>
    <w:rsid w:val="008A204B"/>
    <w:rsid w:val="008A2434"/>
    <w:rsid w:val="008A4B7F"/>
    <w:rsid w:val="008A5A55"/>
    <w:rsid w:val="008A5E6D"/>
    <w:rsid w:val="008A60DD"/>
    <w:rsid w:val="008B04BB"/>
    <w:rsid w:val="008B1135"/>
    <w:rsid w:val="008B1AD1"/>
    <w:rsid w:val="008B275C"/>
    <w:rsid w:val="008B419E"/>
    <w:rsid w:val="008B4424"/>
    <w:rsid w:val="008B485E"/>
    <w:rsid w:val="008B583C"/>
    <w:rsid w:val="008B591A"/>
    <w:rsid w:val="008B7EA0"/>
    <w:rsid w:val="008B7EB4"/>
    <w:rsid w:val="008C2926"/>
    <w:rsid w:val="008C2A49"/>
    <w:rsid w:val="008C51D0"/>
    <w:rsid w:val="008C52B3"/>
    <w:rsid w:val="008C56CF"/>
    <w:rsid w:val="008C5FA1"/>
    <w:rsid w:val="008C6073"/>
    <w:rsid w:val="008C7ECB"/>
    <w:rsid w:val="008D04AD"/>
    <w:rsid w:val="008D0636"/>
    <w:rsid w:val="008D0BD8"/>
    <w:rsid w:val="008D0C18"/>
    <w:rsid w:val="008D14B9"/>
    <w:rsid w:val="008D1758"/>
    <w:rsid w:val="008D1B30"/>
    <w:rsid w:val="008D32ED"/>
    <w:rsid w:val="008D53CB"/>
    <w:rsid w:val="008D5919"/>
    <w:rsid w:val="008D6EBA"/>
    <w:rsid w:val="008D7732"/>
    <w:rsid w:val="008E1108"/>
    <w:rsid w:val="008E12EE"/>
    <w:rsid w:val="008E199F"/>
    <w:rsid w:val="008E2F9E"/>
    <w:rsid w:val="008E3320"/>
    <w:rsid w:val="008E339C"/>
    <w:rsid w:val="008E6060"/>
    <w:rsid w:val="008F0152"/>
    <w:rsid w:val="008F07BD"/>
    <w:rsid w:val="008F07D2"/>
    <w:rsid w:val="008F208E"/>
    <w:rsid w:val="008F2CB2"/>
    <w:rsid w:val="008F3326"/>
    <w:rsid w:val="008F3EEE"/>
    <w:rsid w:val="008F55A6"/>
    <w:rsid w:val="008F5D2D"/>
    <w:rsid w:val="008F6664"/>
    <w:rsid w:val="008F6FD1"/>
    <w:rsid w:val="008F7095"/>
    <w:rsid w:val="00900036"/>
    <w:rsid w:val="009000F7"/>
    <w:rsid w:val="00901E00"/>
    <w:rsid w:val="009029BB"/>
    <w:rsid w:val="00902AE8"/>
    <w:rsid w:val="00903607"/>
    <w:rsid w:val="00904E3C"/>
    <w:rsid w:val="00905240"/>
    <w:rsid w:val="009058C3"/>
    <w:rsid w:val="00905E3A"/>
    <w:rsid w:val="0090702B"/>
    <w:rsid w:val="009123C6"/>
    <w:rsid w:val="00912953"/>
    <w:rsid w:val="00912E5B"/>
    <w:rsid w:val="00913B5F"/>
    <w:rsid w:val="00913C96"/>
    <w:rsid w:val="0091405F"/>
    <w:rsid w:val="009140CD"/>
    <w:rsid w:val="009143F4"/>
    <w:rsid w:val="00921033"/>
    <w:rsid w:val="009228B2"/>
    <w:rsid w:val="00922E41"/>
    <w:rsid w:val="0092354D"/>
    <w:rsid w:val="00923E19"/>
    <w:rsid w:val="00925358"/>
    <w:rsid w:val="00925F6E"/>
    <w:rsid w:val="00926233"/>
    <w:rsid w:val="009270FA"/>
    <w:rsid w:val="00930A0A"/>
    <w:rsid w:val="00930E00"/>
    <w:rsid w:val="009310A5"/>
    <w:rsid w:val="0093152C"/>
    <w:rsid w:val="00931A5A"/>
    <w:rsid w:val="00932013"/>
    <w:rsid w:val="009320A6"/>
    <w:rsid w:val="00932DD8"/>
    <w:rsid w:val="0093432F"/>
    <w:rsid w:val="009350AB"/>
    <w:rsid w:val="009353F4"/>
    <w:rsid w:val="00936B34"/>
    <w:rsid w:val="00936BE4"/>
    <w:rsid w:val="00937222"/>
    <w:rsid w:val="00937DE6"/>
    <w:rsid w:val="0094093F"/>
    <w:rsid w:val="0094155E"/>
    <w:rsid w:val="00941AEF"/>
    <w:rsid w:val="00942531"/>
    <w:rsid w:val="00943DD5"/>
    <w:rsid w:val="00945328"/>
    <w:rsid w:val="00945B29"/>
    <w:rsid w:val="00945DB4"/>
    <w:rsid w:val="00947DA1"/>
    <w:rsid w:val="00950A06"/>
    <w:rsid w:val="009514D4"/>
    <w:rsid w:val="0095500F"/>
    <w:rsid w:val="00955CE7"/>
    <w:rsid w:val="00956B50"/>
    <w:rsid w:val="009615D9"/>
    <w:rsid w:val="00961E87"/>
    <w:rsid w:val="00961F22"/>
    <w:rsid w:val="009642D4"/>
    <w:rsid w:val="009646BC"/>
    <w:rsid w:val="0096632F"/>
    <w:rsid w:val="00966979"/>
    <w:rsid w:val="00967352"/>
    <w:rsid w:val="009679A0"/>
    <w:rsid w:val="00970A51"/>
    <w:rsid w:val="0097103D"/>
    <w:rsid w:val="00971D16"/>
    <w:rsid w:val="00971DE1"/>
    <w:rsid w:val="00971F45"/>
    <w:rsid w:val="00972172"/>
    <w:rsid w:val="00973321"/>
    <w:rsid w:val="00973CB8"/>
    <w:rsid w:val="009765FD"/>
    <w:rsid w:val="00976C83"/>
    <w:rsid w:val="00980178"/>
    <w:rsid w:val="00980982"/>
    <w:rsid w:val="00980F7A"/>
    <w:rsid w:val="00983F7A"/>
    <w:rsid w:val="0098470B"/>
    <w:rsid w:val="00984AAF"/>
    <w:rsid w:val="0098646D"/>
    <w:rsid w:val="00986A08"/>
    <w:rsid w:val="00986C82"/>
    <w:rsid w:val="0098796D"/>
    <w:rsid w:val="00990EFD"/>
    <w:rsid w:val="00991075"/>
    <w:rsid w:val="009910A7"/>
    <w:rsid w:val="00991244"/>
    <w:rsid w:val="009921AB"/>
    <w:rsid w:val="00992778"/>
    <w:rsid w:val="00992CD9"/>
    <w:rsid w:val="00993E53"/>
    <w:rsid w:val="00993FF1"/>
    <w:rsid w:val="009945A0"/>
    <w:rsid w:val="009956CA"/>
    <w:rsid w:val="00995C52"/>
    <w:rsid w:val="00995EF6"/>
    <w:rsid w:val="00995F3A"/>
    <w:rsid w:val="00996410"/>
    <w:rsid w:val="00996A6E"/>
    <w:rsid w:val="009A04CE"/>
    <w:rsid w:val="009A1700"/>
    <w:rsid w:val="009A2597"/>
    <w:rsid w:val="009A2995"/>
    <w:rsid w:val="009A3046"/>
    <w:rsid w:val="009A41A4"/>
    <w:rsid w:val="009A7AB9"/>
    <w:rsid w:val="009A7C72"/>
    <w:rsid w:val="009B0F89"/>
    <w:rsid w:val="009B1BE1"/>
    <w:rsid w:val="009B2FFA"/>
    <w:rsid w:val="009B3168"/>
    <w:rsid w:val="009B3E3C"/>
    <w:rsid w:val="009B41EA"/>
    <w:rsid w:val="009B573A"/>
    <w:rsid w:val="009B575B"/>
    <w:rsid w:val="009B65BC"/>
    <w:rsid w:val="009C0A7F"/>
    <w:rsid w:val="009C18AC"/>
    <w:rsid w:val="009C3765"/>
    <w:rsid w:val="009C4008"/>
    <w:rsid w:val="009C62D7"/>
    <w:rsid w:val="009C6588"/>
    <w:rsid w:val="009C6F66"/>
    <w:rsid w:val="009C78B4"/>
    <w:rsid w:val="009D02BD"/>
    <w:rsid w:val="009D0767"/>
    <w:rsid w:val="009D1D50"/>
    <w:rsid w:val="009D1D77"/>
    <w:rsid w:val="009D1E09"/>
    <w:rsid w:val="009D2C27"/>
    <w:rsid w:val="009D3B37"/>
    <w:rsid w:val="009D3CCC"/>
    <w:rsid w:val="009D3F75"/>
    <w:rsid w:val="009D5BFB"/>
    <w:rsid w:val="009D5C3F"/>
    <w:rsid w:val="009D5E83"/>
    <w:rsid w:val="009D5E92"/>
    <w:rsid w:val="009D60A0"/>
    <w:rsid w:val="009D613D"/>
    <w:rsid w:val="009D61D1"/>
    <w:rsid w:val="009D7F3B"/>
    <w:rsid w:val="009E4058"/>
    <w:rsid w:val="009E41EB"/>
    <w:rsid w:val="009E4224"/>
    <w:rsid w:val="009E47E6"/>
    <w:rsid w:val="009E4B10"/>
    <w:rsid w:val="009E5517"/>
    <w:rsid w:val="009E587C"/>
    <w:rsid w:val="009E5C84"/>
    <w:rsid w:val="009E6C32"/>
    <w:rsid w:val="009E720C"/>
    <w:rsid w:val="009F14EC"/>
    <w:rsid w:val="009F20B2"/>
    <w:rsid w:val="009F218F"/>
    <w:rsid w:val="009F345B"/>
    <w:rsid w:val="009F4649"/>
    <w:rsid w:val="009F4812"/>
    <w:rsid w:val="009F4C47"/>
    <w:rsid w:val="009F582A"/>
    <w:rsid w:val="009F6B83"/>
    <w:rsid w:val="009F7267"/>
    <w:rsid w:val="009F7942"/>
    <w:rsid w:val="00A0000D"/>
    <w:rsid w:val="00A00547"/>
    <w:rsid w:val="00A00B34"/>
    <w:rsid w:val="00A016B3"/>
    <w:rsid w:val="00A01BB9"/>
    <w:rsid w:val="00A01D48"/>
    <w:rsid w:val="00A02A3C"/>
    <w:rsid w:val="00A03493"/>
    <w:rsid w:val="00A038A8"/>
    <w:rsid w:val="00A04375"/>
    <w:rsid w:val="00A0471F"/>
    <w:rsid w:val="00A05017"/>
    <w:rsid w:val="00A06783"/>
    <w:rsid w:val="00A067FF"/>
    <w:rsid w:val="00A06AFF"/>
    <w:rsid w:val="00A07367"/>
    <w:rsid w:val="00A0737B"/>
    <w:rsid w:val="00A07A70"/>
    <w:rsid w:val="00A1019B"/>
    <w:rsid w:val="00A10999"/>
    <w:rsid w:val="00A10C9D"/>
    <w:rsid w:val="00A123C7"/>
    <w:rsid w:val="00A12768"/>
    <w:rsid w:val="00A12C3C"/>
    <w:rsid w:val="00A142CA"/>
    <w:rsid w:val="00A147C6"/>
    <w:rsid w:val="00A14CB9"/>
    <w:rsid w:val="00A14FB0"/>
    <w:rsid w:val="00A15554"/>
    <w:rsid w:val="00A15966"/>
    <w:rsid w:val="00A176B2"/>
    <w:rsid w:val="00A17B98"/>
    <w:rsid w:val="00A20231"/>
    <w:rsid w:val="00A20404"/>
    <w:rsid w:val="00A2183B"/>
    <w:rsid w:val="00A22A99"/>
    <w:rsid w:val="00A22D80"/>
    <w:rsid w:val="00A23ED4"/>
    <w:rsid w:val="00A2409D"/>
    <w:rsid w:val="00A24AB8"/>
    <w:rsid w:val="00A24DC6"/>
    <w:rsid w:val="00A25600"/>
    <w:rsid w:val="00A25817"/>
    <w:rsid w:val="00A272A9"/>
    <w:rsid w:val="00A272D6"/>
    <w:rsid w:val="00A2799D"/>
    <w:rsid w:val="00A308BF"/>
    <w:rsid w:val="00A30941"/>
    <w:rsid w:val="00A30F32"/>
    <w:rsid w:val="00A30F40"/>
    <w:rsid w:val="00A31CB4"/>
    <w:rsid w:val="00A32DF2"/>
    <w:rsid w:val="00A33547"/>
    <w:rsid w:val="00A361B0"/>
    <w:rsid w:val="00A404C9"/>
    <w:rsid w:val="00A413C1"/>
    <w:rsid w:val="00A41A0A"/>
    <w:rsid w:val="00A4242B"/>
    <w:rsid w:val="00A4333D"/>
    <w:rsid w:val="00A4648E"/>
    <w:rsid w:val="00A4677D"/>
    <w:rsid w:val="00A46C75"/>
    <w:rsid w:val="00A47AB6"/>
    <w:rsid w:val="00A50439"/>
    <w:rsid w:val="00A509ED"/>
    <w:rsid w:val="00A50BF2"/>
    <w:rsid w:val="00A51997"/>
    <w:rsid w:val="00A525A5"/>
    <w:rsid w:val="00A52D66"/>
    <w:rsid w:val="00A54AEA"/>
    <w:rsid w:val="00A54C43"/>
    <w:rsid w:val="00A55836"/>
    <w:rsid w:val="00A55A31"/>
    <w:rsid w:val="00A562FF"/>
    <w:rsid w:val="00A564F3"/>
    <w:rsid w:val="00A5741A"/>
    <w:rsid w:val="00A60A05"/>
    <w:rsid w:val="00A610D7"/>
    <w:rsid w:val="00A61E55"/>
    <w:rsid w:val="00A623B9"/>
    <w:rsid w:val="00A6256B"/>
    <w:rsid w:val="00A63C2A"/>
    <w:rsid w:val="00A649DD"/>
    <w:rsid w:val="00A6589A"/>
    <w:rsid w:val="00A65DA2"/>
    <w:rsid w:val="00A67722"/>
    <w:rsid w:val="00A711C7"/>
    <w:rsid w:val="00A718B1"/>
    <w:rsid w:val="00A72D92"/>
    <w:rsid w:val="00A72E85"/>
    <w:rsid w:val="00A73A14"/>
    <w:rsid w:val="00A73ADC"/>
    <w:rsid w:val="00A73F44"/>
    <w:rsid w:val="00A759A2"/>
    <w:rsid w:val="00A75DEE"/>
    <w:rsid w:val="00A75F9C"/>
    <w:rsid w:val="00A76EEC"/>
    <w:rsid w:val="00A7714D"/>
    <w:rsid w:val="00A77228"/>
    <w:rsid w:val="00A80267"/>
    <w:rsid w:val="00A80AEB"/>
    <w:rsid w:val="00A80DFE"/>
    <w:rsid w:val="00A80F48"/>
    <w:rsid w:val="00A81554"/>
    <w:rsid w:val="00A823EC"/>
    <w:rsid w:val="00A825E1"/>
    <w:rsid w:val="00A82941"/>
    <w:rsid w:val="00A82A65"/>
    <w:rsid w:val="00A83D4D"/>
    <w:rsid w:val="00A85278"/>
    <w:rsid w:val="00A85955"/>
    <w:rsid w:val="00A8630E"/>
    <w:rsid w:val="00A86D4B"/>
    <w:rsid w:val="00A87F91"/>
    <w:rsid w:val="00A90C4A"/>
    <w:rsid w:val="00A918FF"/>
    <w:rsid w:val="00A93728"/>
    <w:rsid w:val="00A95207"/>
    <w:rsid w:val="00A9586E"/>
    <w:rsid w:val="00A95EDA"/>
    <w:rsid w:val="00A97FF7"/>
    <w:rsid w:val="00AA1B06"/>
    <w:rsid w:val="00AA1D56"/>
    <w:rsid w:val="00AA1F06"/>
    <w:rsid w:val="00AA267F"/>
    <w:rsid w:val="00AA2E43"/>
    <w:rsid w:val="00AA30F1"/>
    <w:rsid w:val="00AA3CB5"/>
    <w:rsid w:val="00AA3E7A"/>
    <w:rsid w:val="00AA466D"/>
    <w:rsid w:val="00AA6235"/>
    <w:rsid w:val="00AA66FD"/>
    <w:rsid w:val="00AA694C"/>
    <w:rsid w:val="00AA6AB9"/>
    <w:rsid w:val="00AA745C"/>
    <w:rsid w:val="00AA7CD8"/>
    <w:rsid w:val="00AB0A27"/>
    <w:rsid w:val="00AB1A95"/>
    <w:rsid w:val="00AB1C33"/>
    <w:rsid w:val="00AB33A9"/>
    <w:rsid w:val="00AB3879"/>
    <w:rsid w:val="00AB38D5"/>
    <w:rsid w:val="00AB3C86"/>
    <w:rsid w:val="00AB4433"/>
    <w:rsid w:val="00AB476E"/>
    <w:rsid w:val="00AB49A2"/>
    <w:rsid w:val="00AB52AC"/>
    <w:rsid w:val="00AB62F4"/>
    <w:rsid w:val="00AC074A"/>
    <w:rsid w:val="00AC1DA6"/>
    <w:rsid w:val="00AC2094"/>
    <w:rsid w:val="00AC221B"/>
    <w:rsid w:val="00AC305F"/>
    <w:rsid w:val="00AC4A83"/>
    <w:rsid w:val="00AC4CC5"/>
    <w:rsid w:val="00AC554A"/>
    <w:rsid w:val="00AC58D1"/>
    <w:rsid w:val="00AC6066"/>
    <w:rsid w:val="00AC6C5E"/>
    <w:rsid w:val="00AD1B70"/>
    <w:rsid w:val="00AD32EC"/>
    <w:rsid w:val="00AD538B"/>
    <w:rsid w:val="00AD5735"/>
    <w:rsid w:val="00AD58D0"/>
    <w:rsid w:val="00AD5B04"/>
    <w:rsid w:val="00AD7AEA"/>
    <w:rsid w:val="00AE0093"/>
    <w:rsid w:val="00AE0254"/>
    <w:rsid w:val="00AE07BD"/>
    <w:rsid w:val="00AE0ECD"/>
    <w:rsid w:val="00AE25D2"/>
    <w:rsid w:val="00AE40E9"/>
    <w:rsid w:val="00AE4220"/>
    <w:rsid w:val="00AE4702"/>
    <w:rsid w:val="00AE521A"/>
    <w:rsid w:val="00AE524B"/>
    <w:rsid w:val="00AE67A8"/>
    <w:rsid w:val="00AE6BEB"/>
    <w:rsid w:val="00AE7061"/>
    <w:rsid w:val="00AF293B"/>
    <w:rsid w:val="00AF2C28"/>
    <w:rsid w:val="00AF3079"/>
    <w:rsid w:val="00AF39B0"/>
    <w:rsid w:val="00AF3CB9"/>
    <w:rsid w:val="00AF423D"/>
    <w:rsid w:val="00AF4527"/>
    <w:rsid w:val="00AF54DF"/>
    <w:rsid w:val="00AF646C"/>
    <w:rsid w:val="00AF681A"/>
    <w:rsid w:val="00AF6B42"/>
    <w:rsid w:val="00AF7430"/>
    <w:rsid w:val="00B00E17"/>
    <w:rsid w:val="00B01154"/>
    <w:rsid w:val="00B019A8"/>
    <w:rsid w:val="00B027B1"/>
    <w:rsid w:val="00B02AC1"/>
    <w:rsid w:val="00B03511"/>
    <w:rsid w:val="00B0385D"/>
    <w:rsid w:val="00B046BF"/>
    <w:rsid w:val="00B054E4"/>
    <w:rsid w:val="00B05BD8"/>
    <w:rsid w:val="00B06C52"/>
    <w:rsid w:val="00B06EAB"/>
    <w:rsid w:val="00B07576"/>
    <w:rsid w:val="00B07E23"/>
    <w:rsid w:val="00B100E3"/>
    <w:rsid w:val="00B10539"/>
    <w:rsid w:val="00B10B67"/>
    <w:rsid w:val="00B11F7C"/>
    <w:rsid w:val="00B12F9B"/>
    <w:rsid w:val="00B131FD"/>
    <w:rsid w:val="00B13237"/>
    <w:rsid w:val="00B1372C"/>
    <w:rsid w:val="00B13BF3"/>
    <w:rsid w:val="00B141A6"/>
    <w:rsid w:val="00B15FD8"/>
    <w:rsid w:val="00B161EB"/>
    <w:rsid w:val="00B17255"/>
    <w:rsid w:val="00B2151F"/>
    <w:rsid w:val="00B21AB8"/>
    <w:rsid w:val="00B21C39"/>
    <w:rsid w:val="00B21E56"/>
    <w:rsid w:val="00B22A84"/>
    <w:rsid w:val="00B2316B"/>
    <w:rsid w:val="00B23986"/>
    <w:rsid w:val="00B25FA6"/>
    <w:rsid w:val="00B263A3"/>
    <w:rsid w:val="00B26E12"/>
    <w:rsid w:val="00B27829"/>
    <w:rsid w:val="00B27AB9"/>
    <w:rsid w:val="00B303A6"/>
    <w:rsid w:val="00B30C5A"/>
    <w:rsid w:val="00B31857"/>
    <w:rsid w:val="00B32048"/>
    <w:rsid w:val="00B320B9"/>
    <w:rsid w:val="00B32683"/>
    <w:rsid w:val="00B32F8F"/>
    <w:rsid w:val="00B3437D"/>
    <w:rsid w:val="00B347F9"/>
    <w:rsid w:val="00B3505E"/>
    <w:rsid w:val="00B352EC"/>
    <w:rsid w:val="00B35F95"/>
    <w:rsid w:val="00B36909"/>
    <w:rsid w:val="00B36C08"/>
    <w:rsid w:val="00B37860"/>
    <w:rsid w:val="00B40F27"/>
    <w:rsid w:val="00B4259C"/>
    <w:rsid w:val="00B42DED"/>
    <w:rsid w:val="00B43699"/>
    <w:rsid w:val="00B44575"/>
    <w:rsid w:val="00B45A53"/>
    <w:rsid w:val="00B45F6D"/>
    <w:rsid w:val="00B46A60"/>
    <w:rsid w:val="00B46CC9"/>
    <w:rsid w:val="00B508E0"/>
    <w:rsid w:val="00B51D9D"/>
    <w:rsid w:val="00B53DCC"/>
    <w:rsid w:val="00B53F0F"/>
    <w:rsid w:val="00B54115"/>
    <w:rsid w:val="00B5492E"/>
    <w:rsid w:val="00B551CB"/>
    <w:rsid w:val="00B5565D"/>
    <w:rsid w:val="00B55FE2"/>
    <w:rsid w:val="00B57AEB"/>
    <w:rsid w:val="00B57C30"/>
    <w:rsid w:val="00B60706"/>
    <w:rsid w:val="00B61069"/>
    <w:rsid w:val="00B62916"/>
    <w:rsid w:val="00B62DA2"/>
    <w:rsid w:val="00B6301C"/>
    <w:rsid w:val="00B63A0E"/>
    <w:rsid w:val="00B6508D"/>
    <w:rsid w:val="00B6580B"/>
    <w:rsid w:val="00B65C1C"/>
    <w:rsid w:val="00B662B7"/>
    <w:rsid w:val="00B66420"/>
    <w:rsid w:val="00B67FD0"/>
    <w:rsid w:val="00B717EB"/>
    <w:rsid w:val="00B7326E"/>
    <w:rsid w:val="00B74540"/>
    <w:rsid w:val="00B75253"/>
    <w:rsid w:val="00B76AEA"/>
    <w:rsid w:val="00B822D7"/>
    <w:rsid w:val="00B852E5"/>
    <w:rsid w:val="00B853C6"/>
    <w:rsid w:val="00B86928"/>
    <w:rsid w:val="00B90698"/>
    <w:rsid w:val="00B90D12"/>
    <w:rsid w:val="00B90D77"/>
    <w:rsid w:val="00B91AB4"/>
    <w:rsid w:val="00B91E73"/>
    <w:rsid w:val="00B92714"/>
    <w:rsid w:val="00B9400A"/>
    <w:rsid w:val="00B95DE3"/>
    <w:rsid w:val="00B96D13"/>
    <w:rsid w:val="00B975DD"/>
    <w:rsid w:val="00BA0375"/>
    <w:rsid w:val="00BA112A"/>
    <w:rsid w:val="00BA24E0"/>
    <w:rsid w:val="00BA4D4C"/>
    <w:rsid w:val="00BA5422"/>
    <w:rsid w:val="00BA5909"/>
    <w:rsid w:val="00BA5DF4"/>
    <w:rsid w:val="00BA69C7"/>
    <w:rsid w:val="00BA6D39"/>
    <w:rsid w:val="00BB0DB4"/>
    <w:rsid w:val="00BB171C"/>
    <w:rsid w:val="00BB2EF0"/>
    <w:rsid w:val="00BB362E"/>
    <w:rsid w:val="00BB5487"/>
    <w:rsid w:val="00BB5E46"/>
    <w:rsid w:val="00BB61BB"/>
    <w:rsid w:val="00BB6229"/>
    <w:rsid w:val="00BB6BCB"/>
    <w:rsid w:val="00BB7C53"/>
    <w:rsid w:val="00BC0959"/>
    <w:rsid w:val="00BC2A14"/>
    <w:rsid w:val="00BC404E"/>
    <w:rsid w:val="00BC5881"/>
    <w:rsid w:val="00BC6FAC"/>
    <w:rsid w:val="00BC7031"/>
    <w:rsid w:val="00BD0279"/>
    <w:rsid w:val="00BD06BA"/>
    <w:rsid w:val="00BD101E"/>
    <w:rsid w:val="00BD2B7D"/>
    <w:rsid w:val="00BD58D0"/>
    <w:rsid w:val="00BD59A3"/>
    <w:rsid w:val="00BD5EB4"/>
    <w:rsid w:val="00BD7E3B"/>
    <w:rsid w:val="00BE0CA0"/>
    <w:rsid w:val="00BE113D"/>
    <w:rsid w:val="00BE2937"/>
    <w:rsid w:val="00BE2B4E"/>
    <w:rsid w:val="00BE331D"/>
    <w:rsid w:val="00BE36DE"/>
    <w:rsid w:val="00BE418A"/>
    <w:rsid w:val="00BE593C"/>
    <w:rsid w:val="00BE6190"/>
    <w:rsid w:val="00BE691F"/>
    <w:rsid w:val="00BE6C20"/>
    <w:rsid w:val="00BF0CCD"/>
    <w:rsid w:val="00BF136E"/>
    <w:rsid w:val="00BF14EF"/>
    <w:rsid w:val="00BF1A51"/>
    <w:rsid w:val="00BF1A94"/>
    <w:rsid w:val="00BF1E01"/>
    <w:rsid w:val="00BF22C8"/>
    <w:rsid w:val="00BF238A"/>
    <w:rsid w:val="00BF2B52"/>
    <w:rsid w:val="00BF45A7"/>
    <w:rsid w:val="00BF624B"/>
    <w:rsid w:val="00BF6991"/>
    <w:rsid w:val="00BF6A7F"/>
    <w:rsid w:val="00C0098D"/>
    <w:rsid w:val="00C0112F"/>
    <w:rsid w:val="00C011A8"/>
    <w:rsid w:val="00C01AFF"/>
    <w:rsid w:val="00C01C49"/>
    <w:rsid w:val="00C02342"/>
    <w:rsid w:val="00C03042"/>
    <w:rsid w:val="00C030B2"/>
    <w:rsid w:val="00C062FA"/>
    <w:rsid w:val="00C11D65"/>
    <w:rsid w:val="00C1225B"/>
    <w:rsid w:val="00C127CE"/>
    <w:rsid w:val="00C13140"/>
    <w:rsid w:val="00C16F29"/>
    <w:rsid w:val="00C17C1A"/>
    <w:rsid w:val="00C17E08"/>
    <w:rsid w:val="00C17F8D"/>
    <w:rsid w:val="00C20696"/>
    <w:rsid w:val="00C2395E"/>
    <w:rsid w:val="00C25ABC"/>
    <w:rsid w:val="00C25F38"/>
    <w:rsid w:val="00C26FDC"/>
    <w:rsid w:val="00C279BF"/>
    <w:rsid w:val="00C30E12"/>
    <w:rsid w:val="00C30E6D"/>
    <w:rsid w:val="00C31D8E"/>
    <w:rsid w:val="00C3229F"/>
    <w:rsid w:val="00C33472"/>
    <w:rsid w:val="00C334B3"/>
    <w:rsid w:val="00C3464E"/>
    <w:rsid w:val="00C35DAE"/>
    <w:rsid w:val="00C36FA8"/>
    <w:rsid w:val="00C37375"/>
    <w:rsid w:val="00C373D8"/>
    <w:rsid w:val="00C379AA"/>
    <w:rsid w:val="00C40041"/>
    <w:rsid w:val="00C40720"/>
    <w:rsid w:val="00C40838"/>
    <w:rsid w:val="00C4264D"/>
    <w:rsid w:val="00C43352"/>
    <w:rsid w:val="00C43659"/>
    <w:rsid w:val="00C4389B"/>
    <w:rsid w:val="00C44451"/>
    <w:rsid w:val="00C450EB"/>
    <w:rsid w:val="00C453FC"/>
    <w:rsid w:val="00C459EF"/>
    <w:rsid w:val="00C45FCB"/>
    <w:rsid w:val="00C466BB"/>
    <w:rsid w:val="00C47131"/>
    <w:rsid w:val="00C474A8"/>
    <w:rsid w:val="00C5321A"/>
    <w:rsid w:val="00C533BD"/>
    <w:rsid w:val="00C5586E"/>
    <w:rsid w:val="00C56EC2"/>
    <w:rsid w:val="00C57C80"/>
    <w:rsid w:val="00C61115"/>
    <w:rsid w:val="00C62CEF"/>
    <w:rsid w:val="00C630B3"/>
    <w:rsid w:val="00C631A3"/>
    <w:rsid w:val="00C631AA"/>
    <w:rsid w:val="00C647E5"/>
    <w:rsid w:val="00C654F9"/>
    <w:rsid w:val="00C66442"/>
    <w:rsid w:val="00C70D7C"/>
    <w:rsid w:val="00C71352"/>
    <w:rsid w:val="00C719FC"/>
    <w:rsid w:val="00C71ADE"/>
    <w:rsid w:val="00C7261C"/>
    <w:rsid w:val="00C7345F"/>
    <w:rsid w:val="00C73462"/>
    <w:rsid w:val="00C737D9"/>
    <w:rsid w:val="00C744D7"/>
    <w:rsid w:val="00C744E9"/>
    <w:rsid w:val="00C744F7"/>
    <w:rsid w:val="00C748EB"/>
    <w:rsid w:val="00C74CDA"/>
    <w:rsid w:val="00C74E7F"/>
    <w:rsid w:val="00C75E14"/>
    <w:rsid w:val="00C76A5A"/>
    <w:rsid w:val="00C77044"/>
    <w:rsid w:val="00C80616"/>
    <w:rsid w:val="00C80B2E"/>
    <w:rsid w:val="00C82987"/>
    <w:rsid w:val="00C83C4F"/>
    <w:rsid w:val="00C8459D"/>
    <w:rsid w:val="00C84D30"/>
    <w:rsid w:val="00C854FC"/>
    <w:rsid w:val="00C86412"/>
    <w:rsid w:val="00C86E10"/>
    <w:rsid w:val="00C86FBD"/>
    <w:rsid w:val="00C8758E"/>
    <w:rsid w:val="00C87951"/>
    <w:rsid w:val="00C90413"/>
    <w:rsid w:val="00C908EE"/>
    <w:rsid w:val="00C90D64"/>
    <w:rsid w:val="00C918E1"/>
    <w:rsid w:val="00C920C1"/>
    <w:rsid w:val="00C92C32"/>
    <w:rsid w:val="00C92D3D"/>
    <w:rsid w:val="00C93120"/>
    <w:rsid w:val="00C93434"/>
    <w:rsid w:val="00C94593"/>
    <w:rsid w:val="00C94BDC"/>
    <w:rsid w:val="00C963DC"/>
    <w:rsid w:val="00C9668A"/>
    <w:rsid w:val="00C97EC4"/>
    <w:rsid w:val="00CA171E"/>
    <w:rsid w:val="00CA2158"/>
    <w:rsid w:val="00CA2469"/>
    <w:rsid w:val="00CA48C7"/>
    <w:rsid w:val="00CA4B3B"/>
    <w:rsid w:val="00CA7738"/>
    <w:rsid w:val="00CA7EE7"/>
    <w:rsid w:val="00CB0034"/>
    <w:rsid w:val="00CB013F"/>
    <w:rsid w:val="00CB0303"/>
    <w:rsid w:val="00CB0CD7"/>
    <w:rsid w:val="00CB2B2F"/>
    <w:rsid w:val="00CB2BA7"/>
    <w:rsid w:val="00CB423A"/>
    <w:rsid w:val="00CB4269"/>
    <w:rsid w:val="00CB5646"/>
    <w:rsid w:val="00CB5DDB"/>
    <w:rsid w:val="00CB61B8"/>
    <w:rsid w:val="00CB66A6"/>
    <w:rsid w:val="00CB691D"/>
    <w:rsid w:val="00CB7532"/>
    <w:rsid w:val="00CC06C5"/>
    <w:rsid w:val="00CC1233"/>
    <w:rsid w:val="00CC18E4"/>
    <w:rsid w:val="00CC1FDB"/>
    <w:rsid w:val="00CC2830"/>
    <w:rsid w:val="00CC28C6"/>
    <w:rsid w:val="00CC33BA"/>
    <w:rsid w:val="00CC6156"/>
    <w:rsid w:val="00CC6662"/>
    <w:rsid w:val="00CD271B"/>
    <w:rsid w:val="00CD3127"/>
    <w:rsid w:val="00CD327F"/>
    <w:rsid w:val="00CD3384"/>
    <w:rsid w:val="00CD3FFE"/>
    <w:rsid w:val="00CD481F"/>
    <w:rsid w:val="00CD4B0D"/>
    <w:rsid w:val="00CD7187"/>
    <w:rsid w:val="00CD79A6"/>
    <w:rsid w:val="00CE037D"/>
    <w:rsid w:val="00CE09BD"/>
    <w:rsid w:val="00CE0E24"/>
    <w:rsid w:val="00CE1A2F"/>
    <w:rsid w:val="00CE3334"/>
    <w:rsid w:val="00CE3478"/>
    <w:rsid w:val="00CE3E0F"/>
    <w:rsid w:val="00CE40B1"/>
    <w:rsid w:val="00CE4949"/>
    <w:rsid w:val="00CE49F1"/>
    <w:rsid w:val="00CE5A20"/>
    <w:rsid w:val="00CE6160"/>
    <w:rsid w:val="00CE6991"/>
    <w:rsid w:val="00CE69D1"/>
    <w:rsid w:val="00CE7602"/>
    <w:rsid w:val="00CF0CC1"/>
    <w:rsid w:val="00CF12B5"/>
    <w:rsid w:val="00CF15F8"/>
    <w:rsid w:val="00CF261E"/>
    <w:rsid w:val="00CF2CB8"/>
    <w:rsid w:val="00CF48BA"/>
    <w:rsid w:val="00CF4A08"/>
    <w:rsid w:val="00CF5C59"/>
    <w:rsid w:val="00CF6966"/>
    <w:rsid w:val="00D0189A"/>
    <w:rsid w:val="00D03AD2"/>
    <w:rsid w:val="00D04B9E"/>
    <w:rsid w:val="00D051C2"/>
    <w:rsid w:val="00D05C16"/>
    <w:rsid w:val="00D068C8"/>
    <w:rsid w:val="00D078E9"/>
    <w:rsid w:val="00D07ADC"/>
    <w:rsid w:val="00D10180"/>
    <w:rsid w:val="00D12D47"/>
    <w:rsid w:val="00D14066"/>
    <w:rsid w:val="00D140E5"/>
    <w:rsid w:val="00D142AD"/>
    <w:rsid w:val="00D14543"/>
    <w:rsid w:val="00D15298"/>
    <w:rsid w:val="00D16738"/>
    <w:rsid w:val="00D16F6F"/>
    <w:rsid w:val="00D17035"/>
    <w:rsid w:val="00D17CB6"/>
    <w:rsid w:val="00D17D33"/>
    <w:rsid w:val="00D20BFE"/>
    <w:rsid w:val="00D21267"/>
    <w:rsid w:val="00D21974"/>
    <w:rsid w:val="00D22685"/>
    <w:rsid w:val="00D2268C"/>
    <w:rsid w:val="00D22D38"/>
    <w:rsid w:val="00D2319D"/>
    <w:rsid w:val="00D23A52"/>
    <w:rsid w:val="00D241C0"/>
    <w:rsid w:val="00D25B08"/>
    <w:rsid w:val="00D25DD4"/>
    <w:rsid w:val="00D260E3"/>
    <w:rsid w:val="00D272BB"/>
    <w:rsid w:val="00D30751"/>
    <w:rsid w:val="00D307D1"/>
    <w:rsid w:val="00D308D8"/>
    <w:rsid w:val="00D30F70"/>
    <w:rsid w:val="00D316D8"/>
    <w:rsid w:val="00D31A4F"/>
    <w:rsid w:val="00D33367"/>
    <w:rsid w:val="00D34F0B"/>
    <w:rsid w:val="00D3667C"/>
    <w:rsid w:val="00D37127"/>
    <w:rsid w:val="00D42596"/>
    <w:rsid w:val="00D43C79"/>
    <w:rsid w:val="00D45C42"/>
    <w:rsid w:val="00D47567"/>
    <w:rsid w:val="00D5189F"/>
    <w:rsid w:val="00D51D6C"/>
    <w:rsid w:val="00D520D1"/>
    <w:rsid w:val="00D5308E"/>
    <w:rsid w:val="00D53BEC"/>
    <w:rsid w:val="00D548D2"/>
    <w:rsid w:val="00D54EB4"/>
    <w:rsid w:val="00D5657C"/>
    <w:rsid w:val="00D56B58"/>
    <w:rsid w:val="00D56CE8"/>
    <w:rsid w:val="00D57F0D"/>
    <w:rsid w:val="00D60086"/>
    <w:rsid w:val="00D605EE"/>
    <w:rsid w:val="00D61E64"/>
    <w:rsid w:val="00D6303F"/>
    <w:rsid w:val="00D630A3"/>
    <w:rsid w:val="00D63100"/>
    <w:rsid w:val="00D64EA9"/>
    <w:rsid w:val="00D65F82"/>
    <w:rsid w:val="00D66080"/>
    <w:rsid w:val="00D66466"/>
    <w:rsid w:val="00D67386"/>
    <w:rsid w:val="00D6799B"/>
    <w:rsid w:val="00D67AC4"/>
    <w:rsid w:val="00D72C65"/>
    <w:rsid w:val="00D75934"/>
    <w:rsid w:val="00D76A08"/>
    <w:rsid w:val="00D76AC4"/>
    <w:rsid w:val="00D800E1"/>
    <w:rsid w:val="00D80A1A"/>
    <w:rsid w:val="00D80FD2"/>
    <w:rsid w:val="00D81831"/>
    <w:rsid w:val="00D81A07"/>
    <w:rsid w:val="00D81B16"/>
    <w:rsid w:val="00D81F94"/>
    <w:rsid w:val="00D82B69"/>
    <w:rsid w:val="00D82C74"/>
    <w:rsid w:val="00D84E8B"/>
    <w:rsid w:val="00D85770"/>
    <w:rsid w:val="00D85E5C"/>
    <w:rsid w:val="00D86597"/>
    <w:rsid w:val="00D86A94"/>
    <w:rsid w:val="00D8708E"/>
    <w:rsid w:val="00D87948"/>
    <w:rsid w:val="00D90780"/>
    <w:rsid w:val="00D910C5"/>
    <w:rsid w:val="00D91AF8"/>
    <w:rsid w:val="00D9215F"/>
    <w:rsid w:val="00D923A5"/>
    <w:rsid w:val="00D92C3D"/>
    <w:rsid w:val="00D92C94"/>
    <w:rsid w:val="00D9378D"/>
    <w:rsid w:val="00D972EB"/>
    <w:rsid w:val="00D97D28"/>
    <w:rsid w:val="00DA0DA7"/>
    <w:rsid w:val="00DA108A"/>
    <w:rsid w:val="00DA1CD1"/>
    <w:rsid w:val="00DA2099"/>
    <w:rsid w:val="00DA214F"/>
    <w:rsid w:val="00DA31A3"/>
    <w:rsid w:val="00DA3C9F"/>
    <w:rsid w:val="00DA55D5"/>
    <w:rsid w:val="00DA5B61"/>
    <w:rsid w:val="00DA5D3B"/>
    <w:rsid w:val="00DB1F14"/>
    <w:rsid w:val="00DB32C7"/>
    <w:rsid w:val="00DB35F5"/>
    <w:rsid w:val="00DB3CEF"/>
    <w:rsid w:val="00DB3E02"/>
    <w:rsid w:val="00DB5EA9"/>
    <w:rsid w:val="00DB67EC"/>
    <w:rsid w:val="00DB6AC6"/>
    <w:rsid w:val="00DB710E"/>
    <w:rsid w:val="00DB7481"/>
    <w:rsid w:val="00DC12CB"/>
    <w:rsid w:val="00DC2387"/>
    <w:rsid w:val="00DC2DCC"/>
    <w:rsid w:val="00DC31E8"/>
    <w:rsid w:val="00DC322E"/>
    <w:rsid w:val="00DC3EBB"/>
    <w:rsid w:val="00DC42B2"/>
    <w:rsid w:val="00DD0053"/>
    <w:rsid w:val="00DD1354"/>
    <w:rsid w:val="00DD18F6"/>
    <w:rsid w:val="00DD3B9C"/>
    <w:rsid w:val="00DD44A2"/>
    <w:rsid w:val="00DD4F2A"/>
    <w:rsid w:val="00DD5D79"/>
    <w:rsid w:val="00DD7F12"/>
    <w:rsid w:val="00DE02B3"/>
    <w:rsid w:val="00DE110B"/>
    <w:rsid w:val="00DE11E4"/>
    <w:rsid w:val="00DE18CD"/>
    <w:rsid w:val="00DE23DB"/>
    <w:rsid w:val="00DE3E22"/>
    <w:rsid w:val="00DE4453"/>
    <w:rsid w:val="00DE5880"/>
    <w:rsid w:val="00DE6149"/>
    <w:rsid w:val="00DE6305"/>
    <w:rsid w:val="00DE703C"/>
    <w:rsid w:val="00DE7F0F"/>
    <w:rsid w:val="00DF0203"/>
    <w:rsid w:val="00DF04AB"/>
    <w:rsid w:val="00DF0522"/>
    <w:rsid w:val="00DF1371"/>
    <w:rsid w:val="00DF14D7"/>
    <w:rsid w:val="00DF2CB0"/>
    <w:rsid w:val="00DF2CCF"/>
    <w:rsid w:val="00DF3953"/>
    <w:rsid w:val="00DF3BE7"/>
    <w:rsid w:val="00DF3F18"/>
    <w:rsid w:val="00DF4095"/>
    <w:rsid w:val="00DF5918"/>
    <w:rsid w:val="00DF5FF0"/>
    <w:rsid w:val="00DF6A36"/>
    <w:rsid w:val="00DF75F0"/>
    <w:rsid w:val="00E0037E"/>
    <w:rsid w:val="00E00BC4"/>
    <w:rsid w:val="00E0174E"/>
    <w:rsid w:val="00E01A5E"/>
    <w:rsid w:val="00E0250D"/>
    <w:rsid w:val="00E027E5"/>
    <w:rsid w:val="00E03814"/>
    <w:rsid w:val="00E03966"/>
    <w:rsid w:val="00E04859"/>
    <w:rsid w:val="00E04A82"/>
    <w:rsid w:val="00E053C9"/>
    <w:rsid w:val="00E06402"/>
    <w:rsid w:val="00E07A64"/>
    <w:rsid w:val="00E106B5"/>
    <w:rsid w:val="00E10A4F"/>
    <w:rsid w:val="00E10FEF"/>
    <w:rsid w:val="00E13E37"/>
    <w:rsid w:val="00E1405D"/>
    <w:rsid w:val="00E140D0"/>
    <w:rsid w:val="00E145DD"/>
    <w:rsid w:val="00E14F05"/>
    <w:rsid w:val="00E1571B"/>
    <w:rsid w:val="00E1606B"/>
    <w:rsid w:val="00E163F1"/>
    <w:rsid w:val="00E17AF7"/>
    <w:rsid w:val="00E17C66"/>
    <w:rsid w:val="00E203CA"/>
    <w:rsid w:val="00E209A2"/>
    <w:rsid w:val="00E211DD"/>
    <w:rsid w:val="00E21255"/>
    <w:rsid w:val="00E21284"/>
    <w:rsid w:val="00E2184E"/>
    <w:rsid w:val="00E229F6"/>
    <w:rsid w:val="00E24896"/>
    <w:rsid w:val="00E24A06"/>
    <w:rsid w:val="00E24CD2"/>
    <w:rsid w:val="00E24F43"/>
    <w:rsid w:val="00E25B7F"/>
    <w:rsid w:val="00E30BEB"/>
    <w:rsid w:val="00E310C7"/>
    <w:rsid w:val="00E321C1"/>
    <w:rsid w:val="00E32723"/>
    <w:rsid w:val="00E328A7"/>
    <w:rsid w:val="00E329EE"/>
    <w:rsid w:val="00E3332A"/>
    <w:rsid w:val="00E34678"/>
    <w:rsid w:val="00E36833"/>
    <w:rsid w:val="00E371FF"/>
    <w:rsid w:val="00E37265"/>
    <w:rsid w:val="00E37709"/>
    <w:rsid w:val="00E40929"/>
    <w:rsid w:val="00E40FE1"/>
    <w:rsid w:val="00E41814"/>
    <w:rsid w:val="00E4238D"/>
    <w:rsid w:val="00E4250A"/>
    <w:rsid w:val="00E428D7"/>
    <w:rsid w:val="00E430AD"/>
    <w:rsid w:val="00E45777"/>
    <w:rsid w:val="00E46615"/>
    <w:rsid w:val="00E46903"/>
    <w:rsid w:val="00E471B1"/>
    <w:rsid w:val="00E4799A"/>
    <w:rsid w:val="00E5090E"/>
    <w:rsid w:val="00E51331"/>
    <w:rsid w:val="00E5221D"/>
    <w:rsid w:val="00E539F7"/>
    <w:rsid w:val="00E5514B"/>
    <w:rsid w:val="00E55C95"/>
    <w:rsid w:val="00E6139A"/>
    <w:rsid w:val="00E617CC"/>
    <w:rsid w:val="00E634F2"/>
    <w:rsid w:val="00E63895"/>
    <w:rsid w:val="00E650D0"/>
    <w:rsid w:val="00E664B0"/>
    <w:rsid w:val="00E6754B"/>
    <w:rsid w:val="00E70CFA"/>
    <w:rsid w:val="00E71F32"/>
    <w:rsid w:val="00E73AAF"/>
    <w:rsid w:val="00E73F62"/>
    <w:rsid w:val="00E741E1"/>
    <w:rsid w:val="00E74F19"/>
    <w:rsid w:val="00E75EF7"/>
    <w:rsid w:val="00E7624F"/>
    <w:rsid w:val="00E7677E"/>
    <w:rsid w:val="00E812FE"/>
    <w:rsid w:val="00E82BA4"/>
    <w:rsid w:val="00E82BC1"/>
    <w:rsid w:val="00E83844"/>
    <w:rsid w:val="00E86E7E"/>
    <w:rsid w:val="00E87088"/>
    <w:rsid w:val="00E87487"/>
    <w:rsid w:val="00E87F1B"/>
    <w:rsid w:val="00E90EDA"/>
    <w:rsid w:val="00E9171E"/>
    <w:rsid w:val="00E91D21"/>
    <w:rsid w:val="00E91F5B"/>
    <w:rsid w:val="00E933D3"/>
    <w:rsid w:val="00E93EF5"/>
    <w:rsid w:val="00E9481A"/>
    <w:rsid w:val="00E95BBF"/>
    <w:rsid w:val="00EA047E"/>
    <w:rsid w:val="00EA0FFA"/>
    <w:rsid w:val="00EA4829"/>
    <w:rsid w:val="00EA4B05"/>
    <w:rsid w:val="00EA4CD3"/>
    <w:rsid w:val="00EA4D24"/>
    <w:rsid w:val="00EA55D8"/>
    <w:rsid w:val="00EA6760"/>
    <w:rsid w:val="00EA6CAF"/>
    <w:rsid w:val="00EA7324"/>
    <w:rsid w:val="00EA73B2"/>
    <w:rsid w:val="00EB033D"/>
    <w:rsid w:val="00EB0540"/>
    <w:rsid w:val="00EB1740"/>
    <w:rsid w:val="00EB1E51"/>
    <w:rsid w:val="00EB3401"/>
    <w:rsid w:val="00EB39B1"/>
    <w:rsid w:val="00EB4680"/>
    <w:rsid w:val="00EB5529"/>
    <w:rsid w:val="00EB6550"/>
    <w:rsid w:val="00EB7CF8"/>
    <w:rsid w:val="00EC0538"/>
    <w:rsid w:val="00EC075C"/>
    <w:rsid w:val="00EC0AEE"/>
    <w:rsid w:val="00EC2007"/>
    <w:rsid w:val="00EC316D"/>
    <w:rsid w:val="00EC33E1"/>
    <w:rsid w:val="00EC361B"/>
    <w:rsid w:val="00EC3B76"/>
    <w:rsid w:val="00EC5B05"/>
    <w:rsid w:val="00EC7121"/>
    <w:rsid w:val="00EC738E"/>
    <w:rsid w:val="00ED0F98"/>
    <w:rsid w:val="00ED1731"/>
    <w:rsid w:val="00ED1B9A"/>
    <w:rsid w:val="00ED1F5E"/>
    <w:rsid w:val="00ED223A"/>
    <w:rsid w:val="00ED2440"/>
    <w:rsid w:val="00ED2A9B"/>
    <w:rsid w:val="00ED2DF6"/>
    <w:rsid w:val="00ED3D64"/>
    <w:rsid w:val="00ED525D"/>
    <w:rsid w:val="00ED58D6"/>
    <w:rsid w:val="00ED6290"/>
    <w:rsid w:val="00ED674F"/>
    <w:rsid w:val="00ED6F88"/>
    <w:rsid w:val="00ED726A"/>
    <w:rsid w:val="00ED73C5"/>
    <w:rsid w:val="00ED7C3B"/>
    <w:rsid w:val="00EE0F65"/>
    <w:rsid w:val="00EE18ED"/>
    <w:rsid w:val="00EE198C"/>
    <w:rsid w:val="00EE2BA0"/>
    <w:rsid w:val="00EE2E11"/>
    <w:rsid w:val="00EE3389"/>
    <w:rsid w:val="00EE3C64"/>
    <w:rsid w:val="00EE4EDE"/>
    <w:rsid w:val="00EE51D9"/>
    <w:rsid w:val="00EE5F5B"/>
    <w:rsid w:val="00EE613C"/>
    <w:rsid w:val="00EE6BB6"/>
    <w:rsid w:val="00EE7606"/>
    <w:rsid w:val="00EF1184"/>
    <w:rsid w:val="00EF278A"/>
    <w:rsid w:val="00EF35A9"/>
    <w:rsid w:val="00EF3F61"/>
    <w:rsid w:val="00EF4292"/>
    <w:rsid w:val="00EF4E03"/>
    <w:rsid w:val="00EF5A40"/>
    <w:rsid w:val="00EF60DB"/>
    <w:rsid w:val="00EF711A"/>
    <w:rsid w:val="00EF72AF"/>
    <w:rsid w:val="00EF733E"/>
    <w:rsid w:val="00EF7E2C"/>
    <w:rsid w:val="00EF7F15"/>
    <w:rsid w:val="00F00705"/>
    <w:rsid w:val="00F00BA6"/>
    <w:rsid w:val="00F02371"/>
    <w:rsid w:val="00F02AD3"/>
    <w:rsid w:val="00F030C9"/>
    <w:rsid w:val="00F04B95"/>
    <w:rsid w:val="00F04D85"/>
    <w:rsid w:val="00F05131"/>
    <w:rsid w:val="00F05200"/>
    <w:rsid w:val="00F0632B"/>
    <w:rsid w:val="00F06F60"/>
    <w:rsid w:val="00F06FE4"/>
    <w:rsid w:val="00F072B5"/>
    <w:rsid w:val="00F100A4"/>
    <w:rsid w:val="00F1035C"/>
    <w:rsid w:val="00F11F2B"/>
    <w:rsid w:val="00F13B65"/>
    <w:rsid w:val="00F14E92"/>
    <w:rsid w:val="00F15587"/>
    <w:rsid w:val="00F1569D"/>
    <w:rsid w:val="00F158E9"/>
    <w:rsid w:val="00F1666E"/>
    <w:rsid w:val="00F16E77"/>
    <w:rsid w:val="00F178C7"/>
    <w:rsid w:val="00F227E2"/>
    <w:rsid w:val="00F23513"/>
    <w:rsid w:val="00F2459F"/>
    <w:rsid w:val="00F24EFD"/>
    <w:rsid w:val="00F254FB"/>
    <w:rsid w:val="00F26018"/>
    <w:rsid w:val="00F26224"/>
    <w:rsid w:val="00F273AB"/>
    <w:rsid w:val="00F27416"/>
    <w:rsid w:val="00F32003"/>
    <w:rsid w:val="00F34D57"/>
    <w:rsid w:val="00F34D8B"/>
    <w:rsid w:val="00F35CB3"/>
    <w:rsid w:val="00F36BCD"/>
    <w:rsid w:val="00F3754D"/>
    <w:rsid w:val="00F41B37"/>
    <w:rsid w:val="00F427AB"/>
    <w:rsid w:val="00F427DD"/>
    <w:rsid w:val="00F42DBF"/>
    <w:rsid w:val="00F42F6A"/>
    <w:rsid w:val="00F43B23"/>
    <w:rsid w:val="00F44D14"/>
    <w:rsid w:val="00F4686C"/>
    <w:rsid w:val="00F473D4"/>
    <w:rsid w:val="00F47846"/>
    <w:rsid w:val="00F5084D"/>
    <w:rsid w:val="00F50A13"/>
    <w:rsid w:val="00F50C4E"/>
    <w:rsid w:val="00F51011"/>
    <w:rsid w:val="00F520AA"/>
    <w:rsid w:val="00F530EE"/>
    <w:rsid w:val="00F53247"/>
    <w:rsid w:val="00F53989"/>
    <w:rsid w:val="00F56042"/>
    <w:rsid w:val="00F56AEE"/>
    <w:rsid w:val="00F57637"/>
    <w:rsid w:val="00F6041A"/>
    <w:rsid w:val="00F6042E"/>
    <w:rsid w:val="00F6110B"/>
    <w:rsid w:val="00F6125D"/>
    <w:rsid w:val="00F61804"/>
    <w:rsid w:val="00F64DCD"/>
    <w:rsid w:val="00F64F6D"/>
    <w:rsid w:val="00F65118"/>
    <w:rsid w:val="00F65941"/>
    <w:rsid w:val="00F65951"/>
    <w:rsid w:val="00F6641C"/>
    <w:rsid w:val="00F66666"/>
    <w:rsid w:val="00F67E63"/>
    <w:rsid w:val="00F706E1"/>
    <w:rsid w:val="00F71DA8"/>
    <w:rsid w:val="00F7213B"/>
    <w:rsid w:val="00F72481"/>
    <w:rsid w:val="00F725AB"/>
    <w:rsid w:val="00F7327D"/>
    <w:rsid w:val="00F73822"/>
    <w:rsid w:val="00F73F50"/>
    <w:rsid w:val="00F7447A"/>
    <w:rsid w:val="00F7469B"/>
    <w:rsid w:val="00F800B1"/>
    <w:rsid w:val="00F80319"/>
    <w:rsid w:val="00F831B6"/>
    <w:rsid w:val="00F84160"/>
    <w:rsid w:val="00F85EF8"/>
    <w:rsid w:val="00F85FB2"/>
    <w:rsid w:val="00F87812"/>
    <w:rsid w:val="00F91233"/>
    <w:rsid w:val="00F92300"/>
    <w:rsid w:val="00F92FDE"/>
    <w:rsid w:val="00F94B34"/>
    <w:rsid w:val="00F953D3"/>
    <w:rsid w:val="00F95E44"/>
    <w:rsid w:val="00F96E89"/>
    <w:rsid w:val="00FA0490"/>
    <w:rsid w:val="00FA04DD"/>
    <w:rsid w:val="00FA1216"/>
    <w:rsid w:val="00FA1679"/>
    <w:rsid w:val="00FA232F"/>
    <w:rsid w:val="00FA2FC9"/>
    <w:rsid w:val="00FA41EC"/>
    <w:rsid w:val="00FA5170"/>
    <w:rsid w:val="00FA5317"/>
    <w:rsid w:val="00FA5ACD"/>
    <w:rsid w:val="00FA5CB7"/>
    <w:rsid w:val="00FA5EE7"/>
    <w:rsid w:val="00FA6A55"/>
    <w:rsid w:val="00FA7259"/>
    <w:rsid w:val="00FA7AF0"/>
    <w:rsid w:val="00FA7D7A"/>
    <w:rsid w:val="00FB0397"/>
    <w:rsid w:val="00FB08F7"/>
    <w:rsid w:val="00FB1306"/>
    <w:rsid w:val="00FB2D78"/>
    <w:rsid w:val="00FB3FCA"/>
    <w:rsid w:val="00FB6225"/>
    <w:rsid w:val="00FB64CE"/>
    <w:rsid w:val="00FB7399"/>
    <w:rsid w:val="00FB7461"/>
    <w:rsid w:val="00FB7B91"/>
    <w:rsid w:val="00FC02AE"/>
    <w:rsid w:val="00FC2382"/>
    <w:rsid w:val="00FC269D"/>
    <w:rsid w:val="00FC2DD0"/>
    <w:rsid w:val="00FC302E"/>
    <w:rsid w:val="00FC3324"/>
    <w:rsid w:val="00FC4A26"/>
    <w:rsid w:val="00FC4DE6"/>
    <w:rsid w:val="00FC7239"/>
    <w:rsid w:val="00FC7C9F"/>
    <w:rsid w:val="00FC7D31"/>
    <w:rsid w:val="00FD01DA"/>
    <w:rsid w:val="00FD0307"/>
    <w:rsid w:val="00FD1CA9"/>
    <w:rsid w:val="00FD2B59"/>
    <w:rsid w:val="00FD2BDA"/>
    <w:rsid w:val="00FD5500"/>
    <w:rsid w:val="00FD5B7D"/>
    <w:rsid w:val="00FD6020"/>
    <w:rsid w:val="00FD6AF4"/>
    <w:rsid w:val="00FE1A21"/>
    <w:rsid w:val="00FE1DA4"/>
    <w:rsid w:val="00FE25E6"/>
    <w:rsid w:val="00FE3C87"/>
    <w:rsid w:val="00FE4499"/>
    <w:rsid w:val="00FE4B3E"/>
    <w:rsid w:val="00FE6488"/>
    <w:rsid w:val="00FE7B93"/>
    <w:rsid w:val="00FF057D"/>
    <w:rsid w:val="00FF0BA3"/>
    <w:rsid w:val="00FF0F3C"/>
    <w:rsid w:val="00FF2118"/>
    <w:rsid w:val="00FF2E36"/>
    <w:rsid w:val="00FF3552"/>
    <w:rsid w:val="00FF47A4"/>
    <w:rsid w:val="00FF607D"/>
    <w:rsid w:val="00FF6996"/>
    <w:rsid w:val="00FF6BB3"/>
    <w:rsid w:val="00FF7746"/>
    <w:rsid w:val="00FF7C03"/>
    <w:rsid w:val="00FF7CE3"/>
    <w:rsid w:val="023FA253"/>
    <w:rsid w:val="029183EF"/>
    <w:rsid w:val="040E7AE1"/>
    <w:rsid w:val="04C39B89"/>
    <w:rsid w:val="05B73D4E"/>
    <w:rsid w:val="05E7CB97"/>
    <w:rsid w:val="07FC042D"/>
    <w:rsid w:val="089F6D36"/>
    <w:rsid w:val="0981C3B8"/>
    <w:rsid w:val="0BDC7EAD"/>
    <w:rsid w:val="0C04D6FA"/>
    <w:rsid w:val="0C869979"/>
    <w:rsid w:val="0CA6CCFD"/>
    <w:rsid w:val="0D22B007"/>
    <w:rsid w:val="0DB80BD4"/>
    <w:rsid w:val="0DC81498"/>
    <w:rsid w:val="0E283EAC"/>
    <w:rsid w:val="0E5EFADE"/>
    <w:rsid w:val="0E9CEDB2"/>
    <w:rsid w:val="11B7BBDD"/>
    <w:rsid w:val="129221E3"/>
    <w:rsid w:val="145E5F51"/>
    <w:rsid w:val="147787AE"/>
    <w:rsid w:val="160AD40C"/>
    <w:rsid w:val="162A1290"/>
    <w:rsid w:val="166662A7"/>
    <w:rsid w:val="16A5C9F0"/>
    <w:rsid w:val="16BD04A5"/>
    <w:rsid w:val="1745CB5E"/>
    <w:rsid w:val="17796D9C"/>
    <w:rsid w:val="195E5ADD"/>
    <w:rsid w:val="1991DAD7"/>
    <w:rsid w:val="199FA237"/>
    <w:rsid w:val="1A795CB5"/>
    <w:rsid w:val="1B38FBBC"/>
    <w:rsid w:val="1D5590C1"/>
    <w:rsid w:val="1E10EECC"/>
    <w:rsid w:val="1E48401B"/>
    <w:rsid w:val="1F3BD06A"/>
    <w:rsid w:val="20051EBF"/>
    <w:rsid w:val="2024AA07"/>
    <w:rsid w:val="203383D9"/>
    <w:rsid w:val="20F3A1AE"/>
    <w:rsid w:val="210107E0"/>
    <w:rsid w:val="21B5E3E8"/>
    <w:rsid w:val="22915382"/>
    <w:rsid w:val="23E6C33F"/>
    <w:rsid w:val="2467012E"/>
    <w:rsid w:val="24A75810"/>
    <w:rsid w:val="27715183"/>
    <w:rsid w:val="290EEB17"/>
    <w:rsid w:val="293CC97A"/>
    <w:rsid w:val="29617825"/>
    <w:rsid w:val="2968C98B"/>
    <w:rsid w:val="29E9F4D8"/>
    <w:rsid w:val="2AA7EA26"/>
    <w:rsid w:val="2B4A99F3"/>
    <w:rsid w:val="2C7775A4"/>
    <w:rsid w:val="2C99A17E"/>
    <w:rsid w:val="2CA06A4D"/>
    <w:rsid w:val="2CB39C5C"/>
    <w:rsid w:val="2CF290C7"/>
    <w:rsid w:val="2D2BF8BB"/>
    <w:rsid w:val="2E45D41A"/>
    <w:rsid w:val="2F578479"/>
    <w:rsid w:val="2F78A72C"/>
    <w:rsid w:val="2FA85294"/>
    <w:rsid w:val="305FE6C2"/>
    <w:rsid w:val="3086730B"/>
    <w:rsid w:val="309AC306"/>
    <w:rsid w:val="3132F604"/>
    <w:rsid w:val="315F1B60"/>
    <w:rsid w:val="325B8D84"/>
    <w:rsid w:val="33118A67"/>
    <w:rsid w:val="3357F857"/>
    <w:rsid w:val="339EC5D0"/>
    <w:rsid w:val="3414E385"/>
    <w:rsid w:val="348A1068"/>
    <w:rsid w:val="34F0A9FC"/>
    <w:rsid w:val="3570EEB0"/>
    <w:rsid w:val="35BD8C46"/>
    <w:rsid w:val="35E53F2C"/>
    <w:rsid w:val="36166F4C"/>
    <w:rsid w:val="361A76A9"/>
    <w:rsid w:val="362214D1"/>
    <w:rsid w:val="36368857"/>
    <w:rsid w:val="375634B1"/>
    <w:rsid w:val="37A56F18"/>
    <w:rsid w:val="3AA15313"/>
    <w:rsid w:val="3AE8AD92"/>
    <w:rsid w:val="3B04C7C8"/>
    <w:rsid w:val="3BB12DE3"/>
    <w:rsid w:val="3C76A640"/>
    <w:rsid w:val="3C8EF8C2"/>
    <w:rsid w:val="3D0EDBAF"/>
    <w:rsid w:val="3E204E54"/>
    <w:rsid w:val="3E31258D"/>
    <w:rsid w:val="3E5FC340"/>
    <w:rsid w:val="3EF0A6FB"/>
    <w:rsid w:val="3F80443C"/>
    <w:rsid w:val="402BCA9C"/>
    <w:rsid w:val="40A45E54"/>
    <w:rsid w:val="412FF3DA"/>
    <w:rsid w:val="418A92FF"/>
    <w:rsid w:val="43E48E0D"/>
    <w:rsid w:val="44096B0B"/>
    <w:rsid w:val="44146845"/>
    <w:rsid w:val="442A514D"/>
    <w:rsid w:val="4560FED4"/>
    <w:rsid w:val="45A53B6C"/>
    <w:rsid w:val="45AD8F81"/>
    <w:rsid w:val="464094E6"/>
    <w:rsid w:val="489C8645"/>
    <w:rsid w:val="48BE6B2C"/>
    <w:rsid w:val="494D656E"/>
    <w:rsid w:val="4A08085A"/>
    <w:rsid w:val="4AE935CF"/>
    <w:rsid w:val="4B1A5B37"/>
    <w:rsid w:val="4BF102AB"/>
    <w:rsid w:val="4D3E290F"/>
    <w:rsid w:val="50048349"/>
    <w:rsid w:val="5013E06A"/>
    <w:rsid w:val="51237AAC"/>
    <w:rsid w:val="51260232"/>
    <w:rsid w:val="51522996"/>
    <w:rsid w:val="51FA108F"/>
    <w:rsid w:val="528A7DD6"/>
    <w:rsid w:val="52D2CFA1"/>
    <w:rsid w:val="53284C93"/>
    <w:rsid w:val="5330B1EE"/>
    <w:rsid w:val="56F028C9"/>
    <w:rsid w:val="5807E401"/>
    <w:rsid w:val="595D3B7B"/>
    <w:rsid w:val="59F6231A"/>
    <w:rsid w:val="5A34A3AC"/>
    <w:rsid w:val="5AAFB555"/>
    <w:rsid w:val="5BA66A1C"/>
    <w:rsid w:val="5D3F78C2"/>
    <w:rsid w:val="5E34CF4C"/>
    <w:rsid w:val="5EEB5605"/>
    <w:rsid w:val="5FD398F2"/>
    <w:rsid w:val="61092AB2"/>
    <w:rsid w:val="6122F12B"/>
    <w:rsid w:val="6194B971"/>
    <w:rsid w:val="61DD8141"/>
    <w:rsid w:val="623FF80B"/>
    <w:rsid w:val="62EAF564"/>
    <w:rsid w:val="62ED52A5"/>
    <w:rsid w:val="65E81CB6"/>
    <w:rsid w:val="665E3F25"/>
    <w:rsid w:val="679F7816"/>
    <w:rsid w:val="67DEA61E"/>
    <w:rsid w:val="68299226"/>
    <w:rsid w:val="68D090DB"/>
    <w:rsid w:val="6A424633"/>
    <w:rsid w:val="6B65939E"/>
    <w:rsid w:val="6BC3BF45"/>
    <w:rsid w:val="6BC47B6C"/>
    <w:rsid w:val="6C44F7C4"/>
    <w:rsid w:val="6C78452B"/>
    <w:rsid w:val="6CD9D1C2"/>
    <w:rsid w:val="6D604BCD"/>
    <w:rsid w:val="6DD683B9"/>
    <w:rsid w:val="6E596C61"/>
    <w:rsid w:val="6EE9F040"/>
    <w:rsid w:val="70192638"/>
    <w:rsid w:val="701A44AC"/>
    <w:rsid w:val="70B15E2D"/>
    <w:rsid w:val="70B210B0"/>
    <w:rsid w:val="71036D62"/>
    <w:rsid w:val="7231635F"/>
    <w:rsid w:val="725B6901"/>
    <w:rsid w:val="73A08CC5"/>
    <w:rsid w:val="74054D0B"/>
    <w:rsid w:val="74A7A51C"/>
    <w:rsid w:val="74E89F14"/>
    <w:rsid w:val="76BA4160"/>
    <w:rsid w:val="77C27D7A"/>
    <w:rsid w:val="77C34F7A"/>
    <w:rsid w:val="79B0633F"/>
    <w:rsid w:val="79DFA671"/>
    <w:rsid w:val="79F274C9"/>
    <w:rsid w:val="7A063DE0"/>
    <w:rsid w:val="7A3DFC98"/>
    <w:rsid w:val="7B81B890"/>
    <w:rsid w:val="7C2756F9"/>
    <w:rsid w:val="7CE017B1"/>
    <w:rsid w:val="7D174733"/>
    <w:rsid w:val="7D2927DB"/>
    <w:rsid w:val="7E1C4F65"/>
    <w:rsid w:val="7F161833"/>
    <w:rsid w:val="7FCE615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F9734"/>
  <w15:docId w15:val="{52018D31-A1BE-44BA-ACA4-D3FD2020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6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61B0"/>
    <w:rPr>
      <w:sz w:val="16"/>
      <w:szCs w:val="16"/>
    </w:rPr>
  </w:style>
  <w:style w:type="paragraph" w:styleId="CommentText">
    <w:name w:val="annotation text"/>
    <w:aliases w:val=" Char,Char"/>
    <w:basedOn w:val="Normal"/>
    <w:link w:val="CommentTextChar"/>
    <w:uiPriority w:val="99"/>
    <w:unhideWhenUsed/>
    <w:qFormat/>
    <w:rsid w:val="00A361B0"/>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qFormat/>
    <w:rsid w:val="00A361B0"/>
    <w:rPr>
      <w:sz w:val="20"/>
      <w:szCs w:val="20"/>
    </w:rPr>
  </w:style>
  <w:style w:type="paragraph" w:styleId="BalloonText">
    <w:name w:val="Balloon Text"/>
    <w:basedOn w:val="Normal"/>
    <w:link w:val="BalloonTextChar"/>
    <w:uiPriority w:val="99"/>
    <w:semiHidden/>
    <w:unhideWhenUsed/>
    <w:rsid w:val="00A36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1B0"/>
    <w:rPr>
      <w:rFonts w:ascii="Segoe UI" w:hAnsi="Segoe UI" w:cs="Segoe UI"/>
      <w:sz w:val="18"/>
      <w:szCs w:val="18"/>
    </w:rPr>
  </w:style>
  <w:style w:type="paragraph" w:styleId="Header">
    <w:name w:val="header"/>
    <w:basedOn w:val="Normal"/>
    <w:link w:val="HeaderChar"/>
    <w:uiPriority w:val="99"/>
    <w:unhideWhenUsed/>
    <w:rsid w:val="001646D8"/>
    <w:pPr>
      <w:tabs>
        <w:tab w:val="center" w:pos="4819"/>
        <w:tab w:val="right" w:pos="9638"/>
      </w:tabs>
      <w:spacing w:after="0" w:line="240" w:lineRule="auto"/>
    </w:pPr>
  </w:style>
  <w:style w:type="character" w:customStyle="1" w:styleId="HeaderChar">
    <w:name w:val="Header Char"/>
    <w:basedOn w:val="DefaultParagraphFont"/>
    <w:link w:val="Header"/>
    <w:uiPriority w:val="99"/>
    <w:rsid w:val="001646D8"/>
  </w:style>
  <w:style w:type="paragraph" w:styleId="Footer">
    <w:name w:val="footer"/>
    <w:basedOn w:val="Normal"/>
    <w:link w:val="FooterChar"/>
    <w:uiPriority w:val="99"/>
    <w:unhideWhenUsed/>
    <w:rsid w:val="001646D8"/>
    <w:pPr>
      <w:tabs>
        <w:tab w:val="center" w:pos="4819"/>
        <w:tab w:val="right" w:pos="9638"/>
      </w:tabs>
      <w:spacing w:after="0" w:line="240" w:lineRule="auto"/>
    </w:pPr>
  </w:style>
  <w:style w:type="character" w:customStyle="1" w:styleId="FooterChar">
    <w:name w:val="Footer Char"/>
    <w:basedOn w:val="DefaultParagraphFont"/>
    <w:link w:val="Footer"/>
    <w:uiPriority w:val="99"/>
    <w:rsid w:val="001646D8"/>
  </w:style>
  <w:style w:type="paragraph" w:styleId="ListParagraph">
    <w:name w:val="List Paragraph"/>
    <w:basedOn w:val="Normal"/>
    <w:uiPriority w:val="34"/>
    <w:qFormat/>
    <w:rsid w:val="001C50A2"/>
    <w:pPr>
      <w:ind w:left="720"/>
      <w:contextualSpacing/>
    </w:pPr>
  </w:style>
  <w:style w:type="paragraph" w:styleId="CommentSubject">
    <w:name w:val="annotation subject"/>
    <w:basedOn w:val="CommentText"/>
    <w:next w:val="CommentText"/>
    <w:link w:val="CommentSubjectChar"/>
    <w:uiPriority w:val="99"/>
    <w:semiHidden/>
    <w:unhideWhenUsed/>
    <w:rsid w:val="008971A6"/>
    <w:rPr>
      <w:b/>
      <w:bCs/>
    </w:rPr>
  </w:style>
  <w:style w:type="character" w:customStyle="1" w:styleId="CommentSubjectChar">
    <w:name w:val="Comment Subject Char"/>
    <w:basedOn w:val="CommentTextChar"/>
    <w:link w:val="CommentSubject"/>
    <w:uiPriority w:val="99"/>
    <w:semiHidden/>
    <w:rsid w:val="008971A6"/>
    <w:rPr>
      <w:b/>
      <w:bCs/>
      <w:sz w:val="20"/>
      <w:szCs w:val="20"/>
    </w:rPr>
  </w:style>
  <w:style w:type="table" w:customStyle="1" w:styleId="Lenteldefaultin1">
    <w:name w:val="Lentelė (default'inė)1"/>
    <w:basedOn w:val="TableNormal"/>
    <w:next w:val="TableGrid"/>
    <w:uiPriority w:val="59"/>
    <w:rsid w:val="00B61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D1F5E"/>
    <w:pPr>
      <w:spacing w:after="0" w:line="240" w:lineRule="auto"/>
    </w:pPr>
    <w:rPr>
      <w:sz w:val="20"/>
      <w:szCs w:val="20"/>
    </w:rPr>
  </w:style>
  <w:style w:type="character" w:customStyle="1" w:styleId="FootnoteTextChar">
    <w:name w:val="Footnote Text Char"/>
    <w:basedOn w:val="DefaultParagraphFont"/>
    <w:link w:val="FootnoteText"/>
    <w:rsid w:val="00ED1F5E"/>
    <w:rPr>
      <w:sz w:val="20"/>
      <w:szCs w:val="20"/>
    </w:rPr>
  </w:style>
  <w:style w:type="character" w:styleId="FootnoteReference">
    <w:name w:val="footnote reference"/>
    <w:basedOn w:val="DefaultParagraphFont"/>
    <w:uiPriority w:val="99"/>
    <w:semiHidden/>
    <w:unhideWhenUsed/>
    <w:rsid w:val="00ED1F5E"/>
    <w:rPr>
      <w:vertAlign w:val="superscript"/>
    </w:rPr>
  </w:style>
  <w:style w:type="paragraph" w:customStyle="1" w:styleId="paragraph">
    <w:name w:val="paragraph"/>
    <w:basedOn w:val="Normal"/>
    <w:rsid w:val="00D078E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D078E9"/>
  </w:style>
  <w:style w:type="character" w:customStyle="1" w:styleId="eop">
    <w:name w:val="eop"/>
    <w:basedOn w:val="DefaultParagraphFont"/>
    <w:rsid w:val="00D078E9"/>
  </w:style>
  <w:style w:type="character" w:customStyle="1" w:styleId="tabchar">
    <w:name w:val="tabchar"/>
    <w:basedOn w:val="DefaultParagraphFont"/>
    <w:rsid w:val="00D078E9"/>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Revision">
    <w:name w:val="Revision"/>
    <w:hidden/>
    <w:uiPriority w:val="99"/>
    <w:semiHidden/>
    <w:rsid w:val="00B17255"/>
    <w:pPr>
      <w:spacing w:after="0" w:line="240" w:lineRule="auto"/>
    </w:pPr>
  </w:style>
  <w:style w:type="character" w:styleId="Hyperlink">
    <w:name w:val="Hyperlink"/>
    <w:basedOn w:val="DefaultParagraphFont"/>
    <w:uiPriority w:val="99"/>
    <w:unhideWhenUsed/>
    <w:rsid w:val="000D734A"/>
    <w:rPr>
      <w:color w:val="0563C1" w:themeColor="hyperlink"/>
      <w:u w:val="single"/>
    </w:rPr>
  </w:style>
  <w:style w:type="character" w:styleId="UnresolvedMention">
    <w:name w:val="Unresolved Mention"/>
    <w:basedOn w:val="DefaultParagraphFont"/>
    <w:uiPriority w:val="99"/>
    <w:semiHidden/>
    <w:unhideWhenUsed/>
    <w:rsid w:val="000D734A"/>
    <w:rPr>
      <w:color w:val="605E5C"/>
      <w:shd w:val="clear" w:color="auto" w:fill="E1DFDD"/>
    </w:rPr>
  </w:style>
  <w:style w:type="paragraph" w:customStyle="1" w:styleId="xmsonormal">
    <w:name w:val="x_msonormal"/>
    <w:basedOn w:val="Normal"/>
    <w:rsid w:val="000B094C"/>
    <w:pPr>
      <w:spacing w:after="0" w:line="240" w:lineRule="auto"/>
    </w:pPr>
    <w:rPr>
      <w:rFonts w:ascii="Aptos" w:hAnsi="Aptos" w:cs="Aptos"/>
      <w:sz w:val="24"/>
      <w:szCs w:val="24"/>
      <w:lang w:eastAsia="lt-LT"/>
    </w:rPr>
  </w:style>
  <w:style w:type="paragraph" w:customStyle="1" w:styleId="parasas">
    <w:name w:val="parasas"/>
    <w:basedOn w:val="Normal"/>
    <w:rsid w:val="003137E3"/>
    <w:pPr>
      <w:spacing w:after="0" w:line="240" w:lineRule="auto"/>
      <w:jc w:val="both"/>
    </w:pPr>
    <w:rPr>
      <w:rFonts w:ascii="Verdana" w:eastAsia="Times New Roman" w:hAnsi="Verdana" w:cs="Times New Roman"/>
      <w:sz w:val="24"/>
      <w:szCs w:val="20"/>
    </w:rPr>
  </w:style>
  <w:style w:type="character" w:styleId="FollowedHyperlink">
    <w:name w:val="FollowedHyperlink"/>
    <w:basedOn w:val="DefaultParagraphFont"/>
    <w:uiPriority w:val="99"/>
    <w:semiHidden/>
    <w:unhideWhenUsed/>
    <w:rsid w:val="00F44D14"/>
    <w:rPr>
      <w:color w:val="954F72" w:themeColor="followedHyperlink"/>
      <w:u w:val="single"/>
    </w:rPr>
  </w:style>
  <w:style w:type="paragraph" w:styleId="NormalWeb">
    <w:name w:val="Normal (Web)"/>
    <w:basedOn w:val="Normal"/>
    <w:uiPriority w:val="99"/>
    <w:semiHidden/>
    <w:unhideWhenUsed/>
    <w:rsid w:val="00A47AB6"/>
    <w:rPr>
      <w:rFonts w:ascii="Times New Roman" w:hAnsi="Times New Roman" w:cs="Times New Roman"/>
      <w:sz w:val="24"/>
      <w:szCs w:val="24"/>
    </w:rPr>
  </w:style>
  <w:style w:type="character" w:styleId="PlaceholderText">
    <w:name w:val="Placeholder Text"/>
    <w:basedOn w:val="DefaultParagraphFont"/>
    <w:uiPriority w:val="99"/>
    <w:semiHidden/>
    <w:rsid w:val="00535D61"/>
    <w:rPr>
      <w:color w:val="666666"/>
    </w:rPr>
  </w:style>
  <w:style w:type="character" w:customStyle="1" w:styleId="ng-star-inserted">
    <w:name w:val="ng-star-inserted"/>
    <w:basedOn w:val="DefaultParagraphFont"/>
    <w:rsid w:val="00FB6225"/>
  </w:style>
  <w:style w:type="paragraph" w:customStyle="1" w:styleId="pf0">
    <w:name w:val="pf0"/>
    <w:basedOn w:val="Normal"/>
    <w:rsid w:val="00E4250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E4250A"/>
    <w:rPr>
      <w:rFonts w:ascii="Segoe UI" w:hAnsi="Segoe UI" w:cs="Segoe UI" w:hint="default"/>
      <w:i/>
      <w:iCs/>
      <w:sz w:val="18"/>
      <w:szCs w:val="18"/>
    </w:rPr>
  </w:style>
  <w:style w:type="table" w:styleId="TableGridLight">
    <w:name w:val="Grid Table Light"/>
    <w:basedOn w:val="TableNormal"/>
    <w:uiPriority w:val="40"/>
    <w:rsid w:val="001A10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1A107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PlainTable4">
    <w:name w:val="Plain Table 4"/>
    <w:basedOn w:val="TableNormal"/>
    <w:uiPriority w:val="44"/>
    <w:rsid w:val="001A10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755127974">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258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https://ec.europa.eu/eurostat/cache/metadata/Annexes/htec_esms_an_5.pdf"
                 TargetMode="External"
                 Type="http://schemas.openxmlformats.org/officeDocument/2006/relationships/hyperlink"/>
   <Relationship Id="rId14" Target="header3.xml"
                 Type="http://schemas.openxmlformats.org/officeDocument/2006/relationships/header"/>
   <Relationship Id="rId15" Target="fontTable.xml"
                 Type="http://schemas.openxmlformats.org/officeDocument/2006/relationships/fontTable"/>
   <Relationship Id="rId16"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D7332CFF-292A-4A1E-8370-9AD8299CD712}">
  <ds:schemaRefs>
    <ds:schemaRef ds:uri="http://schemas.openxmlformats.org/officeDocument/2006/bibliography"/>
  </ds:schemaRefs>
</ds:datastoreItem>
</file>

<file path=customXml/itemProps4.xml><?xml version="1.0" encoding="utf-8"?>
<ds:datastoreItem xmlns:ds="http://schemas.openxmlformats.org/officeDocument/2006/customXml" ds:itemID="{E3662055-A8BF-41AC-A0B1-044AE277B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21</TotalTime>
  <Pages>21</Pages>
  <Words>39067</Words>
  <Characters>22269</Characters>
  <Application>Microsoft Office Word</Application>
  <DocSecurity>0</DocSecurity>
  <Lines>185</Lines>
  <Paragraphs>122</Paragraphs>
  <ScaleCrop>false</ScaleCrop>
  <Company>HP Inc.</Company>
  <LinksUpToDate>false</LinksUpToDate>
  <CharactersWithSpaces>61214</CharactersWithSpaces>
  <SharedDoc>false</SharedDoc>
  <HLinks>
    <vt:vector size="6" baseType="variant">
      <vt:variant>
        <vt:i4>4063270</vt:i4>
      </vt:variant>
      <vt:variant>
        <vt:i4>0</vt:i4>
      </vt:variant>
      <vt:variant>
        <vt:i4>0</vt:i4>
      </vt:variant>
      <vt:variant>
        <vt:i4>5</vt:i4>
      </vt:variant>
      <vt:variant>
        <vt:lpwstr>https://eimin.lrv.lt/lt/ekonomikos-ir-inovaciju-ministerija/administracine-informacija/planavimo-dokumentai/pletros-programos/ekonomikos-transformacijos-ir-konkurencingumo-pletros-programa/pazangos-priemone-nr-05-001-01-11-04-igyvendinti-eksporto-konkurencingumo-augima-skatinancias-priem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2026-07-08T07:37:00Z</dcterms:created>
  <dc:creator>Virginija Levinskienė</dc:creator>
  <cp:lastModifiedBy>Jurgita Gutkauskienė</cp:lastModifiedBy>
  <dcterms:modified xsi:type="dcterms:W3CDTF">2026-07-08T11:52:00Z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