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A093" w14:textId="68A9DD2C" w:rsidR="00525AC2" w:rsidRPr="00DA2B00" w:rsidRDefault="00525AC2" w:rsidP="00397984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</w:pPr>
    </w:p>
    <w:p w14:paraId="7517452B" w14:textId="0C3E775C" w:rsidR="00525AC2" w:rsidRPr="00DA2B00" w:rsidRDefault="1CE06101" w:rsidP="00397984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>VIEŠOSIOS ĮSTAIGOS INOVACIJŲ AGENTŪROS</w:t>
      </w:r>
    </w:p>
    <w:p w14:paraId="0A8C7A51" w14:textId="23FBF18E" w:rsidR="00525AC2" w:rsidRPr="00DA2B00" w:rsidRDefault="00525AC2" w:rsidP="00397984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</w:pPr>
    </w:p>
    <w:p w14:paraId="191836A2" w14:textId="353FF197" w:rsidR="00525AC2" w:rsidRPr="00DA2B00" w:rsidRDefault="1CE06101" w:rsidP="00397984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>INFORMACINIŲ IR RYŠIŲ TECHNOLOGIJŲ DARBO GRUPĖS</w:t>
      </w:r>
    </w:p>
    <w:p w14:paraId="349346B5" w14:textId="47D61DA0" w:rsidR="00525AC2" w:rsidRPr="00DA2B00" w:rsidRDefault="1CE06101" w:rsidP="00397984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>SUSITIKIMO PROTOKOLAS</w:t>
      </w:r>
    </w:p>
    <w:p w14:paraId="4DD5F98D" w14:textId="136E9D92" w:rsidR="00525AC2" w:rsidRPr="00DA2B00" w:rsidRDefault="00525AC2" w:rsidP="00397984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</w:pPr>
    </w:p>
    <w:p w14:paraId="56198BB4" w14:textId="339CCD32" w:rsidR="00525AC2" w:rsidRPr="00DA2B00" w:rsidRDefault="1CE06101" w:rsidP="00397984">
      <w:pPr>
        <w:jc w:val="center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202</w:t>
      </w:r>
      <w:r w:rsidR="00D2793A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5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m. </w:t>
      </w:r>
      <w:r w:rsidR="00184644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lapkričio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</w:t>
      </w:r>
      <w:r w:rsidR="00D2793A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6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d. Nr. </w:t>
      </w:r>
      <w:r w:rsidR="007A2DE2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9</w:t>
      </w:r>
    </w:p>
    <w:p w14:paraId="4CDEB7CC" w14:textId="294A009D" w:rsidR="00525AC2" w:rsidRPr="00DA2B00" w:rsidRDefault="1CE06101" w:rsidP="00397984">
      <w:pPr>
        <w:jc w:val="center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Vilnius</w:t>
      </w:r>
    </w:p>
    <w:p w14:paraId="5D457225" w14:textId="4B10C90C" w:rsidR="00525AC2" w:rsidRPr="00DA2B00" w:rsidRDefault="1CE06101" w:rsidP="00397984">
      <w:pPr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</w:t>
      </w:r>
    </w:p>
    <w:p w14:paraId="414F0C23" w14:textId="60EDA3A9" w:rsidR="00525AC2" w:rsidRPr="00DA2B00" w:rsidRDefault="1CE06101" w:rsidP="00397984">
      <w:pPr>
        <w:jc w:val="both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 xml:space="preserve"> </w:t>
      </w:r>
    </w:p>
    <w:p w14:paraId="11D4BEBC" w14:textId="2F6A8DE7" w:rsidR="00525AC2" w:rsidRPr="00DA2B00" w:rsidRDefault="1CE06101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Susitikimas vyko 202</w:t>
      </w:r>
      <w:r w:rsidR="000B289D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5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m. </w:t>
      </w:r>
      <w:r w:rsidR="00184644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lapkričio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</w:t>
      </w:r>
      <w:r w:rsidR="000B289D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6 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d. </w:t>
      </w:r>
      <w:r w:rsidR="00184644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1</w:t>
      </w:r>
      <w:r w:rsidR="000B289D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3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– </w:t>
      </w:r>
      <w:r w:rsidR="00184644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1</w:t>
      </w:r>
      <w:r w:rsidR="000B289D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5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val. hibridiniu būdu: gyvai Inovacijų agentūroje (J. Balčikonio g. 3, Vilnius) ir </w:t>
      </w:r>
      <w:r w:rsidR="00DD34A2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MS 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Teams platformoje. Susitikim</w:t>
      </w:r>
      <w:r w:rsidR="000B289D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o metu 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buvo darytas garso įrašas. Tai buvo </w:t>
      </w:r>
      <w:r w:rsidR="007A2DE2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9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-asis IRT darbo grupės susitikimas. </w:t>
      </w:r>
    </w:p>
    <w:p w14:paraId="26CA060F" w14:textId="10657C20" w:rsidR="00525AC2" w:rsidRPr="00DA2B00" w:rsidRDefault="1CE06101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</w:t>
      </w:r>
    </w:p>
    <w:p w14:paraId="4C06777F" w14:textId="590D1C23" w:rsidR="00525AC2" w:rsidRPr="00DA2B00" w:rsidRDefault="1CE06101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u w:val="single"/>
          <w:lang w:val="lt-LT"/>
        </w:rPr>
        <w:t>Dalyvavo</w:t>
      </w: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>:</w:t>
      </w:r>
    </w:p>
    <w:p w14:paraId="018AFFD1" w14:textId="7A500C9C" w:rsidR="00525AC2" w:rsidRPr="000439AE" w:rsidRDefault="1CE06101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</w:t>
      </w:r>
    </w:p>
    <w:p w14:paraId="239A1417" w14:textId="3B6CA375" w:rsidR="00525AC2" w:rsidRPr="000439AE" w:rsidRDefault="34BE2310" w:rsidP="003D38A8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eastAsia="Verdana" w:cs="Verdana"/>
          <w:sz w:val="22"/>
          <w:szCs w:val="22"/>
        </w:rPr>
      </w:pPr>
      <w:r w:rsidRPr="7F59D06C">
        <w:rPr>
          <w:rFonts w:eastAsia="Verdana" w:cs="Verdana"/>
          <w:sz w:val="22"/>
          <w:szCs w:val="22"/>
        </w:rPr>
        <w:t>Romanas Zontovičius, Inovacijų agentūros AI hub grupės vadova</w:t>
      </w:r>
      <w:r w:rsidR="45C659F5" w:rsidRPr="7F59D06C">
        <w:rPr>
          <w:rFonts w:eastAsia="Verdana" w:cs="Verdana"/>
          <w:sz w:val="22"/>
          <w:szCs w:val="22"/>
        </w:rPr>
        <w:t>s (darbo grupės vadovas)</w:t>
      </w:r>
      <w:r w:rsidRPr="7F59D06C">
        <w:rPr>
          <w:rFonts w:eastAsia="Verdana" w:cs="Verdana"/>
          <w:sz w:val="22"/>
          <w:szCs w:val="22"/>
        </w:rPr>
        <w:t>;</w:t>
      </w:r>
    </w:p>
    <w:p w14:paraId="75A5C09D" w14:textId="2829023E" w:rsidR="00525AC2" w:rsidRPr="000439AE" w:rsidRDefault="75D03BAA" w:rsidP="003D38A8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eastAsia="Verdana" w:cs="Verdana"/>
          <w:sz w:val="22"/>
          <w:szCs w:val="22"/>
        </w:rPr>
      </w:pPr>
      <w:r w:rsidRPr="7F59D06C">
        <w:rPr>
          <w:rFonts w:eastAsia="Verdana" w:cs="Verdana"/>
          <w:sz w:val="22"/>
          <w:szCs w:val="22"/>
        </w:rPr>
        <w:t>Lukas Fabijonavičius, Inovacijų agentūros ICT</w:t>
      </w:r>
      <w:r w:rsidR="70BCC99A" w:rsidRPr="7F59D06C">
        <w:rPr>
          <w:rFonts w:eastAsia="Verdana" w:cs="Verdana"/>
          <w:sz w:val="22"/>
          <w:szCs w:val="22"/>
        </w:rPr>
        <w:t xml:space="preserve"> Lab</w:t>
      </w:r>
      <w:r w:rsidRPr="7F59D06C">
        <w:rPr>
          <w:rFonts w:eastAsia="Verdana" w:cs="Verdana"/>
          <w:sz w:val="22"/>
          <w:szCs w:val="22"/>
        </w:rPr>
        <w:t xml:space="preserve"> </w:t>
      </w:r>
      <w:r w:rsidR="70BCC99A" w:rsidRPr="7F59D06C">
        <w:rPr>
          <w:rFonts w:eastAsia="Verdana" w:cs="Verdana"/>
          <w:sz w:val="22"/>
          <w:szCs w:val="22"/>
        </w:rPr>
        <w:t>vadovas (darbo grupės vadovas);</w:t>
      </w:r>
    </w:p>
    <w:p w14:paraId="22C113D1" w14:textId="45CB89CD" w:rsidR="00525AC2" w:rsidRPr="000439AE" w:rsidRDefault="1CE06101" w:rsidP="003D38A8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eastAsia="Verdana" w:cs="Verdana"/>
          <w:sz w:val="22"/>
          <w:szCs w:val="22"/>
        </w:rPr>
      </w:pPr>
      <w:r w:rsidRPr="000439AE">
        <w:rPr>
          <w:rFonts w:eastAsia="Verdana" w:cs="Verdana"/>
          <w:sz w:val="22"/>
          <w:szCs w:val="22"/>
        </w:rPr>
        <w:t>Simonas Černiauskas, Infobalt asociacijos direktorius</w:t>
      </w:r>
      <w:r w:rsidR="00A91999" w:rsidRPr="000439AE">
        <w:rPr>
          <w:rFonts w:eastAsia="Verdana" w:cs="Verdana"/>
          <w:sz w:val="22"/>
          <w:szCs w:val="22"/>
        </w:rPr>
        <w:t xml:space="preserve"> (nuotoliu);</w:t>
      </w:r>
    </w:p>
    <w:p w14:paraId="59268253" w14:textId="40AC6266" w:rsidR="00525AC2" w:rsidRPr="000439AE" w:rsidRDefault="70BCC99A" w:rsidP="003D38A8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eastAsia="Verdana" w:cs="Verdana"/>
          <w:sz w:val="22"/>
          <w:szCs w:val="22"/>
        </w:rPr>
      </w:pPr>
      <w:r w:rsidRPr="7F59D06C">
        <w:rPr>
          <w:rFonts w:eastAsia="Verdana" w:cs="Verdana"/>
          <w:sz w:val="22"/>
          <w:szCs w:val="22"/>
        </w:rPr>
        <w:t>Linas Petkevičius, Dirbtinio intelekto asociacijos prezidentas</w:t>
      </w:r>
    </w:p>
    <w:p w14:paraId="3EEBB6F9" w14:textId="271DF51A" w:rsidR="00525AC2" w:rsidRPr="000439AE" w:rsidRDefault="1CE06101" w:rsidP="003D38A8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eastAsia="Verdana" w:cs="Verdana"/>
          <w:sz w:val="22"/>
          <w:szCs w:val="22"/>
        </w:rPr>
      </w:pPr>
      <w:r w:rsidRPr="000439AE">
        <w:rPr>
          <w:rFonts w:eastAsia="Verdana" w:cs="Verdana"/>
          <w:sz w:val="22"/>
          <w:szCs w:val="22"/>
        </w:rPr>
        <w:t>Antanas Čenys, Vilniaus Gedimino technikos universiteto profesorius</w:t>
      </w:r>
      <w:r w:rsidR="00A91999" w:rsidRPr="000439AE">
        <w:rPr>
          <w:rFonts w:eastAsia="Verdana" w:cs="Verdana"/>
          <w:sz w:val="22"/>
          <w:szCs w:val="22"/>
        </w:rPr>
        <w:t>;</w:t>
      </w:r>
    </w:p>
    <w:p w14:paraId="04BAB25F" w14:textId="3B529031" w:rsidR="00C0346C" w:rsidRPr="000439AE" w:rsidRDefault="1CE06101" w:rsidP="003D38A8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eastAsia="Verdana" w:cs="Verdana"/>
          <w:color w:val="000000" w:themeColor="text1"/>
          <w:sz w:val="22"/>
          <w:szCs w:val="22"/>
        </w:rPr>
      </w:pPr>
      <w:r w:rsidRPr="000439AE">
        <w:rPr>
          <w:rFonts w:eastAsia="Verdana" w:cs="Verdana"/>
          <w:sz w:val="22"/>
          <w:szCs w:val="22"/>
        </w:rPr>
        <w:t xml:space="preserve">Leonas Balaševičius, Kauno technologijos universiteto Mokslo departamento </w:t>
      </w:r>
      <w:r w:rsidRPr="000439AE">
        <w:rPr>
          <w:rFonts w:eastAsia="Verdana" w:cs="Verdana"/>
          <w:color w:val="000000" w:themeColor="text1"/>
          <w:sz w:val="22"/>
          <w:szCs w:val="22"/>
        </w:rPr>
        <w:t>direktorius;</w:t>
      </w:r>
    </w:p>
    <w:p w14:paraId="4B487F8B" w14:textId="34976E18" w:rsidR="00EB52E7" w:rsidRPr="000439AE" w:rsidRDefault="00087196" w:rsidP="003D38A8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eastAsia="Verdana" w:cs="Verdana"/>
          <w:color w:val="000000" w:themeColor="text1"/>
          <w:sz w:val="22"/>
          <w:szCs w:val="22"/>
        </w:rPr>
      </w:pPr>
      <w:r w:rsidRPr="000439AE">
        <w:rPr>
          <w:rFonts w:eastAsia="Verdana" w:cs="Verdana"/>
          <w:color w:val="000000" w:themeColor="text1"/>
          <w:sz w:val="22"/>
          <w:szCs w:val="22"/>
        </w:rPr>
        <w:t>Povilas Bacevičius</w:t>
      </w:r>
      <w:r w:rsidR="00F31D5A" w:rsidRPr="000439AE">
        <w:rPr>
          <w:rFonts w:eastAsia="Verdana" w:cs="Verdana"/>
          <w:color w:val="000000" w:themeColor="text1"/>
          <w:sz w:val="22"/>
          <w:szCs w:val="22"/>
        </w:rPr>
        <w:t xml:space="preserve">, Asociacijos „Vienaragiai“ </w:t>
      </w:r>
      <w:r w:rsidRPr="000439AE">
        <w:rPr>
          <w:rFonts w:eastAsia="Verdana" w:cs="Verdana"/>
          <w:color w:val="000000" w:themeColor="text1"/>
          <w:sz w:val="22"/>
          <w:szCs w:val="22"/>
        </w:rPr>
        <w:t>atstovas;</w:t>
      </w:r>
    </w:p>
    <w:p w14:paraId="12CE73E2" w14:textId="77777777" w:rsidR="00087196" w:rsidRPr="000439AE" w:rsidRDefault="00087196" w:rsidP="00087196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eastAsia="Verdana" w:cs="Verdana"/>
          <w:color w:val="000000" w:themeColor="text1"/>
          <w:sz w:val="22"/>
          <w:szCs w:val="22"/>
        </w:rPr>
      </w:pPr>
      <w:r w:rsidRPr="000439AE">
        <w:rPr>
          <w:rFonts w:eastAsia="Verdana" w:cs="Verdana"/>
          <w:color w:val="000000" w:themeColor="text1"/>
          <w:sz w:val="22"/>
          <w:szCs w:val="22"/>
        </w:rPr>
        <w:t>Tomas Černevičius,  Technologijų ir inovacijų paramos verslui asociacijos direktorius (nuotoliu)</w:t>
      </w:r>
    </w:p>
    <w:p w14:paraId="6F1FBECA" w14:textId="4DCF0438" w:rsidR="00087196" w:rsidRPr="000439AE" w:rsidRDefault="00087196" w:rsidP="00087196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eastAsia="Verdana" w:cs="Verdana"/>
          <w:color w:val="000000" w:themeColor="text1"/>
          <w:sz w:val="22"/>
          <w:szCs w:val="22"/>
        </w:rPr>
      </w:pPr>
      <w:r w:rsidRPr="000439AE">
        <w:rPr>
          <w:rFonts w:eastAsia="Verdana" w:cs="Verdana"/>
          <w:color w:val="000000" w:themeColor="text1"/>
          <w:sz w:val="22"/>
          <w:szCs w:val="22"/>
        </w:rPr>
        <w:t>Tomas Krilavičius, VDU Informatikos fakulteto dekanas (nuotoliu);</w:t>
      </w:r>
    </w:p>
    <w:p w14:paraId="01F0AD16" w14:textId="4F33BE41" w:rsidR="00087196" w:rsidRPr="000439AE" w:rsidRDefault="00087196" w:rsidP="00087196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eastAsia="Verdana" w:cs="Verdana"/>
          <w:color w:val="000000" w:themeColor="text1"/>
          <w:sz w:val="22"/>
          <w:szCs w:val="22"/>
        </w:rPr>
      </w:pPr>
      <w:r w:rsidRPr="000439AE">
        <w:rPr>
          <w:rFonts w:eastAsia="Verdana" w:cs="Verdana"/>
          <w:color w:val="000000" w:themeColor="text1"/>
          <w:sz w:val="22"/>
          <w:szCs w:val="22"/>
        </w:rPr>
        <w:t>Egidija Veršinskienė, Lietuvos kibernetinių nusikaltimų kompetencijų ir tyrimų centro (L3CE) direktorė;</w:t>
      </w:r>
    </w:p>
    <w:p w14:paraId="72471570" w14:textId="668E7243" w:rsidR="00087196" w:rsidRPr="000439AE" w:rsidRDefault="00087196" w:rsidP="00087196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eastAsia="Verdana" w:cs="Verdana"/>
          <w:color w:val="000000" w:themeColor="text1"/>
          <w:sz w:val="22"/>
          <w:szCs w:val="22"/>
        </w:rPr>
      </w:pPr>
      <w:r w:rsidRPr="000439AE">
        <w:rPr>
          <w:rFonts w:eastAsia="Verdana" w:cs="Verdana"/>
          <w:color w:val="000000" w:themeColor="text1"/>
          <w:sz w:val="22"/>
          <w:szCs w:val="22"/>
        </w:rPr>
        <w:t xml:space="preserve">Benediktas Girdvainis, Ekonomikos ir </w:t>
      </w:r>
      <w:r w:rsidR="000439AE" w:rsidRPr="000439AE">
        <w:rPr>
          <w:rFonts w:eastAsia="Verdana" w:cs="Verdana"/>
          <w:color w:val="000000" w:themeColor="text1"/>
          <w:sz w:val="22"/>
          <w:szCs w:val="22"/>
        </w:rPr>
        <w:t>Inovacijų</w:t>
      </w:r>
      <w:r w:rsidRPr="000439AE">
        <w:rPr>
          <w:rFonts w:eastAsia="Verdana" w:cs="Verdana"/>
          <w:color w:val="000000" w:themeColor="text1"/>
          <w:sz w:val="22"/>
          <w:szCs w:val="22"/>
        </w:rPr>
        <w:t xml:space="preserve"> </w:t>
      </w:r>
      <w:r w:rsidR="000439AE" w:rsidRPr="000439AE">
        <w:rPr>
          <w:rFonts w:eastAsia="Verdana" w:cs="Verdana"/>
          <w:color w:val="000000" w:themeColor="text1"/>
          <w:sz w:val="22"/>
          <w:szCs w:val="22"/>
        </w:rPr>
        <w:t>ministerijos</w:t>
      </w:r>
      <w:r w:rsidRPr="000439AE">
        <w:rPr>
          <w:rFonts w:eastAsia="Verdana" w:cs="Verdana"/>
          <w:color w:val="000000" w:themeColor="text1"/>
          <w:sz w:val="22"/>
          <w:szCs w:val="22"/>
        </w:rPr>
        <w:t xml:space="preserve"> Inovacijų politikos skyriaus vyr. specialistas (nuotoliu);</w:t>
      </w:r>
    </w:p>
    <w:p w14:paraId="6217FD2B" w14:textId="3E16116A" w:rsidR="00087196" w:rsidRPr="000439AE" w:rsidRDefault="00087196" w:rsidP="00087196">
      <w:pPr>
        <w:pStyle w:val="ListParagraph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eastAsia="Verdana" w:cs="Verdana"/>
          <w:color w:val="000000" w:themeColor="text1"/>
          <w:sz w:val="22"/>
          <w:szCs w:val="22"/>
        </w:rPr>
      </w:pPr>
      <w:r w:rsidRPr="000439AE">
        <w:rPr>
          <w:rFonts w:eastAsia="Verdana" w:cs="Verdana"/>
          <w:color w:val="000000" w:themeColor="text1"/>
          <w:sz w:val="22"/>
          <w:szCs w:val="22"/>
        </w:rPr>
        <w:t>Deividas Petrulevičius, Lietuvos mokslų tarybos „Europos horizonto“ programos NCP (#Skaitmenizavimas #Pramonė) (nuotoliu);</w:t>
      </w:r>
    </w:p>
    <w:p w14:paraId="394D1C44" w14:textId="77777777" w:rsidR="00087196" w:rsidRPr="000439AE" w:rsidRDefault="00087196" w:rsidP="00087196">
      <w:pPr>
        <w:pStyle w:val="ListParagraph"/>
        <w:tabs>
          <w:tab w:val="left" w:pos="1134"/>
        </w:tabs>
        <w:ind w:left="567" w:firstLine="0"/>
        <w:jc w:val="both"/>
        <w:rPr>
          <w:rFonts w:eastAsia="Verdana" w:cs="Verdana"/>
          <w:color w:val="000000" w:themeColor="text1"/>
          <w:sz w:val="22"/>
          <w:szCs w:val="22"/>
        </w:rPr>
      </w:pPr>
    </w:p>
    <w:p w14:paraId="1ED20FEB" w14:textId="042EE147" w:rsidR="00525AC2" w:rsidRPr="000439AE" w:rsidRDefault="1CE06101" w:rsidP="003D38A8">
      <w:pPr>
        <w:tabs>
          <w:tab w:val="left" w:pos="1134"/>
        </w:tabs>
        <w:spacing w:after="160"/>
        <w:ind w:firstLine="567"/>
        <w:jc w:val="both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u w:val="single"/>
          <w:lang w:val="lt-LT"/>
        </w:rPr>
      </w:pPr>
      <w:r w:rsidRPr="000439AE">
        <w:rPr>
          <w:rFonts w:ascii="Verdana" w:eastAsia="Verdana" w:hAnsi="Verdana" w:cs="Verdana"/>
          <w:b/>
          <w:bCs/>
          <w:color w:val="000000" w:themeColor="text1"/>
          <w:sz w:val="22"/>
          <w:szCs w:val="22"/>
          <w:u w:val="single"/>
          <w:lang w:val="lt-LT"/>
        </w:rPr>
        <w:t xml:space="preserve"> </w:t>
      </w:r>
    </w:p>
    <w:p w14:paraId="79D274D3" w14:textId="466087B9" w:rsidR="00525AC2" w:rsidRPr="000439AE" w:rsidRDefault="1CE06101" w:rsidP="003D38A8">
      <w:pPr>
        <w:tabs>
          <w:tab w:val="left" w:pos="1134"/>
        </w:tabs>
        <w:spacing w:after="160"/>
        <w:ind w:firstLine="567"/>
        <w:jc w:val="both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u w:val="single"/>
          <w:lang w:val="lt-LT"/>
        </w:rPr>
      </w:pPr>
      <w:r w:rsidRPr="000439AE">
        <w:rPr>
          <w:rFonts w:ascii="Verdana" w:eastAsia="Verdana" w:hAnsi="Verdana" w:cs="Verdana"/>
          <w:b/>
          <w:bCs/>
          <w:color w:val="000000" w:themeColor="text1"/>
          <w:sz w:val="22"/>
          <w:szCs w:val="22"/>
          <w:u w:val="single"/>
          <w:lang w:val="lt-LT"/>
        </w:rPr>
        <w:t>Kiti dalyviai (nepriklausantys darbo grupei):</w:t>
      </w:r>
    </w:p>
    <w:p w14:paraId="5AEF6556" w14:textId="045640D4" w:rsidR="00525AC2" w:rsidRPr="00DA2B00" w:rsidRDefault="00525AC2" w:rsidP="003D38A8">
      <w:pPr>
        <w:tabs>
          <w:tab w:val="left" w:pos="1134"/>
        </w:tabs>
        <w:spacing w:after="160"/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078D19FF" w14:textId="4453CE60" w:rsidR="00087196" w:rsidRPr="00087196" w:rsidRDefault="6CBC6DD3" w:rsidP="7F59D06C">
      <w:pPr>
        <w:pStyle w:val="ListParagraph"/>
        <w:numPr>
          <w:ilvl w:val="0"/>
          <w:numId w:val="17"/>
        </w:numPr>
        <w:tabs>
          <w:tab w:val="left" w:pos="1134"/>
        </w:tabs>
        <w:spacing w:after="160"/>
        <w:ind w:left="0" w:firstLine="567"/>
        <w:jc w:val="both"/>
        <w:rPr>
          <w:color w:val="000000" w:themeColor="text1"/>
          <w:sz w:val="22"/>
          <w:szCs w:val="22"/>
        </w:rPr>
      </w:pPr>
      <w:r w:rsidRPr="7F59D06C">
        <w:rPr>
          <w:color w:val="000000" w:themeColor="text1"/>
          <w:sz w:val="22"/>
          <w:szCs w:val="22"/>
        </w:rPr>
        <w:t>Monika Petraitė,</w:t>
      </w:r>
      <w:r w:rsidR="63A42994" w:rsidRPr="7F59D06C">
        <w:rPr>
          <w:color w:val="000000" w:themeColor="text1"/>
          <w:sz w:val="22"/>
          <w:szCs w:val="22"/>
        </w:rPr>
        <w:t xml:space="preserve"> </w:t>
      </w:r>
      <w:r w:rsidR="132345D8" w:rsidRPr="7F59D06C">
        <w:rPr>
          <w:color w:val="000000" w:themeColor="text1"/>
          <w:sz w:val="22"/>
          <w:szCs w:val="22"/>
        </w:rPr>
        <w:t xml:space="preserve">Inovacijų agentūros Veiklos ir administravimo skyriaus </w:t>
      </w:r>
      <w:r w:rsidR="63A42994" w:rsidRPr="7F59D06C">
        <w:rPr>
          <w:color w:val="000000" w:themeColor="text1"/>
          <w:sz w:val="22"/>
          <w:szCs w:val="22"/>
        </w:rPr>
        <w:t>Vyriausioji ekspertė</w:t>
      </w:r>
    </w:p>
    <w:p w14:paraId="61384516" w14:textId="53ADAE0B" w:rsidR="00A91999" w:rsidRPr="00DA2B00" w:rsidRDefault="23FCE03E" w:rsidP="003D38A8">
      <w:pPr>
        <w:pStyle w:val="ListParagraph"/>
        <w:numPr>
          <w:ilvl w:val="0"/>
          <w:numId w:val="17"/>
        </w:numPr>
        <w:tabs>
          <w:tab w:val="left" w:pos="1134"/>
        </w:tabs>
        <w:spacing w:after="160"/>
        <w:ind w:left="0" w:firstLine="567"/>
        <w:jc w:val="both"/>
        <w:rPr>
          <w:rFonts w:eastAsia="Verdana" w:cs="Verdana"/>
          <w:sz w:val="22"/>
          <w:szCs w:val="22"/>
        </w:rPr>
      </w:pPr>
      <w:r w:rsidRPr="7F59D06C">
        <w:rPr>
          <w:rFonts w:eastAsia="Verdana" w:cs="Verdana"/>
          <w:sz w:val="22"/>
          <w:szCs w:val="22"/>
        </w:rPr>
        <w:t>Lukas Fabijonavičius, Inovacijų agentūros ICT Lab vadovas</w:t>
      </w:r>
      <w:r w:rsidR="6CBC6DD3" w:rsidRPr="7F59D06C">
        <w:rPr>
          <w:rFonts w:eastAsia="Verdana" w:cs="Verdana"/>
          <w:sz w:val="22"/>
          <w:szCs w:val="22"/>
        </w:rPr>
        <w:t>;</w:t>
      </w:r>
    </w:p>
    <w:p w14:paraId="0E0624AE" w14:textId="6608231F" w:rsidR="00525AC2" w:rsidRPr="00DA2B00" w:rsidRDefault="1CE06101" w:rsidP="003D38A8">
      <w:pPr>
        <w:pStyle w:val="ListParagraph"/>
        <w:numPr>
          <w:ilvl w:val="0"/>
          <w:numId w:val="17"/>
        </w:numPr>
        <w:tabs>
          <w:tab w:val="left" w:pos="1134"/>
        </w:tabs>
        <w:spacing w:after="160"/>
        <w:ind w:left="0" w:firstLine="567"/>
        <w:jc w:val="both"/>
        <w:rPr>
          <w:rFonts w:eastAsia="Verdana" w:cs="Verdana"/>
          <w:sz w:val="22"/>
          <w:szCs w:val="22"/>
        </w:rPr>
      </w:pPr>
      <w:r w:rsidRPr="00DA2B00">
        <w:rPr>
          <w:rFonts w:eastAsia="Verdana" w:cs="Verdana"/>
          <w:sz w:val="22"/>
          <w:szCs w:val="22"/>
        </w:rPr>
        <w:t xml:space="preserve">Aurelija Bakutienė, Inovacijų agentūros ICT Lab </w:t>
      </w:r>
      <w:r w:rsidR="00A91999" w:rsidRPr="00DA2B00">
        <w:rPr>
          <w:rFonts w:eastAsia="Verdana" w:cs="Verdana"/>
          <w:sz w:val="22"/>
          <w:szCs w:val="22"/>
        </w:rPr>
        <w:t>srities vadovė</w:t>
      </w:r>
      <w:r w:rsidRPr="00DA2B00">
        <w:rPr>
          <w:rFonts w:eastAsia="Verdana" w:cs="Verdana"/>
          <w:sz w:val="22"/>
          <w:szCs w:val="22"/>
        </w:rPr>
        <w:t>;</w:t>
      </w:r>
    </w:p>
    <w:p w14:paraId="441E1DCF" w14:textId="07B7433F" w:rsidR="00A907E4" w:rsidRPr="00DA2B00" w:rsidRDefault="00A907E4" w:rsidP="003D38A8">
      <w:pPr>
        <w:pStyle w:val="ListParagraph"/>
        <w:numPr>
          <w:ilvl w:val="0"/>
          <w:numId w:val="17"/>
        </w:numPr>
        <w:tabs>
          <w:tab w:val="left" w:pos="1134"/>
        </w:tabs>
        <w:spacing w:after="160"/>
        <w:ind w:left="0" w:firstLine="567"/>
        <w:jc w:val="both"/>
        <w:rPr>
          <w:sz w:val="22"/>
          <w:szCs w:val="22"/>
        </w:rPr>
      </w:pPr>
      <w:r w:rsidRPr="00DA2B00">
        <w:rPr>
          <w:rFonts w:eastAsia="Verdana" w:cs="Verdana"/>
          <w:sz w:val="22"/>
          <w:szCs w:val="22"/>
        </w:rPr>
        <w:t>Vilius Šlapelis, Inovacijų agentūros ICT Lab skyriaus</w:t>
      </w:r>
      <w:r w:rsidRPr="00DA2B00">
        <w:rPr>
          <w:rFonts w:eastAsia="Verdana" w:cs="Verdana"/>
          <w:b/>
          <w:bCs/>
          <w:sz w:val="22"/>
          <w:szCs w:val="22"/>
        </w:rPr>
        <w:t xml:space="preserve"> </w:t>
      </w:r>
      <w:r w:rsidRPr="00DA2B00">
        <w:rPr>
          <w:rFonts w:eastAsia="Verdana" w:cs="Verdana"/>
          <w:sz w:val="22"/>
          <w:szCs w:val="22"/>
        </w:rPr>
        <w:t>koordinatorius</w:t>
      </w:r>
      <w:r w:rsidR="00087196">
        <w:rPr>
          <w:rFonts w:eastAsia="Verdana" w:cs="Verdana"/>
          <w:sz w:val="22"/>
          <w:szCs w:val="22"/>
        </w:rPr>
        <w:t xml:space="preserve"> (nuotoliu)</w:t>
      </w:r>
      <w:r w:rsidRPr="00DA2B00">
        <w:rPr>
          <w:rFonts w:eastAsia="Verdana" w:cs="Verdana"/>
          <w:sz w:val="22"/>
          <w:szCs w:val="22"/>
        </w:rPr>
        <w:t>;</w:t>
      </w:r>
    </w:p>
    <w:p w14:paraId="15D5907B" w14:textId="77777777" w:rsidR="000439AE" w:rsidRPr="000439AE" w:rsidRDefault="00A91999" w:rsidP="000439AE">
      <w:pPr>
        <w:pStyle w:val="ListParagraph"/>
        <w:numPr>
          <w:ilvl w:val="0"/>
          <w:numId w:val="17"/>
        </w:numPr>
        <w:tabs>
          <w:tab w:val="left" w:pos="1134"/>
        </w:tabs>
        <w:spacing w:after="160"/>
        <w:ind w:left="0" w:firstLine="567"/>
        <w:jc w:val="both"/>
        <w:rPr>
          <w:sz w:val="22"/>
          <w:szCs w:val="22"/>
        </w:rPr>
      </w:pPr>
      <w:r w:rsidRPr="00DA2B00">
        <w:rPr>
          <w:rFonts w:eastAsia="Verdana" w:cs="Verdana"/>
          <w:sz w:val="22"/>
          <w:szCs w:val="22"/>
        </w:rPr>
        <w:t>Tauras Jonaitis</w:t>
      </w:r>
      <w:r w:rsidR="007373D3" w:rsidRPr="00DA2B00">
        <w:rPr>
          <w:rFonts w:eastAsia="Verdana" w:cs="Verdana"/>
          <w:sz w:val="22"/>
          <w:szCs w:val="22"/>
        </w:rPr>
        <w:t xml:space="preserve">, Inovacijų agentūros ICT Lab </w:t>
      </w:r>
      <w:r w:rsidRPr="00DA2B00">
        <w:rPr>
          <w:rFonts w:eastAsia="Verdana" w:cs="Verdana"/>
          <w:sz w:val="22"/>
          <w:szCs w:val="22"/>
        </w:rPr>
        <w:t>koordinatorius</w:t>
      </w:r>
      <w:r w:rsidR="00087196">
        <w:rPr>
          <w:rFonts w:eastAsia="Verdana" w:cs="Verdana"/>
          <w:sz w:val="22"/>
          <w:szCs w:val="22"/>
        </w:rPr>
        <w:t xml:space="preserve"> (nuotoliu);</w:t>
      </w:r>
    </w:p>
    <w:p w14:paraId="644E3881" w14:textId="77E1EA62" w:rsidR="000439AE" w:rsidRPr="000439AE" w:rsidRDefault="6CBC6DD3" w:rsidP="000439AE">
      <w:pPr>
        <w:pStyle w:val="ListParagraph"/>
        <w:numPr>
          <w:ilvl w:val="0"/>
          <w:numId w:val="17"/>
        </w:numPr>
        <w:tabs>
          <w:tab w:val="left" w:pos="1134"/>
        </w:tabs>
        <w:spacing w:after="160"/>
        <w:ind w:left="0" w:firstLine="567"/>
        <w:jc w:val="both"/>
        <w:rPr>
          <w:sz w:val="22"/>
          <w:szCs w:val="22"/>
        </w:rPr>
      </w:pPr>
      <w:r w:rsidRPr="7F59D06C">
        <w:rPr>
          <w:sz w:val="22"/>
          <w:szCs w:val="22"/>
        </w:rPr>
        <w:t xml:space="preserve">Darius </w:t>
      </w:r>
      <w:r w:rsidR="134DF155" w:rsidRPr="7F59D06C">
        <w:rPr>
          <w:sz w:val="22"/>
          <w:szCs w:val="22"/>
        </w:rPr>
        <w:t>A</w:t>
      </w:r>
      <w:r w:rsidRPr="7F59D06C">
        <w:rPr>
          <w:sz w:val="22"/>
          <w:szCs w:val="22"/>
        </w:rPr>
        <w:t xml:space="preserve">milevičius, </w:t>
      </w:r>
      <w:r w:rsidR="000439AE">
        <w:fldChar w:fldCharType="begin"/>
      </w:r>
      <w:r w:rsidR="00087196">
        <w:instrText>HYPERLINK "https://vssa.lrv.lt/lt/apie-vssa/"</w:instrText>
      </w:r>
      <w:r w:rsidR="000439AE">
        <w:fldChar w:fldCharType="separate"/>
      </w:r>
      <w:r w:rsidR="0ABFE069" w:rsidRPr="7F59D06C">
        <w:rPr>
          <w:sz w:val="22"/>
          <w:szCs w:val="22"/>
        </w:rPr>
        <w:t>Valstybės skaitmeninių sprendimų agentūros atstovas (nuotoliu).</w:t>
      </w:r>
    </w:p>
    <w:p w14:paraId="43933EB6" w14:textId="27DAA221" w:rsidR="00087196" w:rsidRPr="00DA2B00" w:rsidRDefault="000439AE" w:rsidP="000439AE">
      <w:pPr>
        <w:rPr>
          <w:sz w:val="22"/>
          <w:szCs w:val="22"/>
        </w:rPr>
      </w:pPr>
      <w:r>
        <w:fldChar w:fldCharType="end"/>
      </w:r>
    </w:p>
    <w:p w14:paraId="5B9B8CBD" w14:textId="10F076AC" w:rsidR="00525AC2" w:rsidRPr="00DA2B00" w:rsidRDefault="1CE06101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>DARBORVARKĖ:</w:t>
      </w:r>
    </w:p>
    <w:p w14:paraId="0FFF8AB9" w14:textId="77777777" w:rsidR="00D5327F" w:rsidRPr="00DA2B00" w:rsidRDefault="00D5327F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</w:pPr>
    </w:p>
    <w:p w14:paraId="6C0972E1" w14:textId="021876BE" w:rsidR="00AD5E74" w:rsidRPr="00DA2B00" w:rsidRDefault="00E16760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21212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212121"/>
          <w:sz w:val="22"/>
          <w:szCs w:val="22"/>
          <w:lang w:val="lt-LT"/>
        </w:rPr>
        <w:t>1.</w:t>
      </w:r>
      <w:r w:rsidR="00AD5E74" w:rsidRPr="00DA2B00">
        <w:rPr>
          <w:rFonts w:ascii="Verdana" w:eastAsia="Verdana" w:hAnsi="Verdana" w:cs="Verdana"/>
          <w:color w:val="212121"/>
          <w:sz w:val="22"/>
          <w:szCs w:val="22"/>
          <w:lang w:val="lt-LT"/>
        </w:rPr>
        <w:t xml:space="preserve"> Sumanios specializacijos strategijos (S3) įgyvendinim</w:t>
      </w:r>
      <w:r w:rsidR="00EE2BA0" w:rsidRPr="00DA2B00">
        <w:rPr>
          <w:rFonts w:ascii="Verdana" w:eastAsia="Verdana" w:hAnsi="Verdana" w:cs="Verdana"/>
          <w:color w:val="212121"/>
          <w:sz w:val="22"/>
          <w:szCs w:val="22"/>
          <w:lang w:val="lt-LT"/>
        </w:rPr>
        <w:t>as</w:t>
      </w:r>
      <w:r w:rsidR="00AD5E74" w:rsidRPr="00DA2B00">
        <w:rPr>
          <w:rFonts w:ascii="Verdana" w:eastAsia="Verdana" w:hAnsi="Verdana" w:cs="Verdana"/>
          <w:color w:val="212121"/>
          <w:sz w:val="22"/>
          <w:szCs w:val="22"/>
          <w:lang w:val="lt-LT"/>
        </w:rPr>
        <w:t xml:space="preserve"> regioniniu lygmeniu</w:t>
      </w:r>
      <w:r w:rsidR="000A7FAC" w:rsidRPr="00DA2B00">
        <w:rPr>
          <w:rFonts w:ascii="Verdana" w:eastAsia="Verdana" w:hAnsi="Verdana" w:cs="Verdana"/>
          <w:color w:val="212121"/>
          <w:sz w:val="22"/>
          <w:szCs w:val="22"/>
          <w:lang w:val="lt-LT"/>
        </w:rPr>
        <w:t>.</w:t>
      </w:r>
    </w:p>
    <w:p w14:paraId="17D1C560" w14:textId="04DD3370" w:rsidR="00AD5E74" w:rsidRPr="00DA2B00" w:rsidRDefault="00473B02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21212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212121"/>
          <w:sz w:val="22"/>
          <w:szCs w:val="22"/>
          <w:lang w:val="lt-LT"/>
        </w:rPr>
        <w:t xml:space="preserve">2. </w:t>
      </w:r>
      <w:r w:rsidR="00AD5E74" w:rsidRPr="00DA2B00">
        <w:rPr>
          <w:rFonts w:ascii="Verdana" w:eastAsia="Verdana" w:hAnsi="Verdana" w:cs="Verdana"/>
          <w:color w:val="212121"/>
          <w:sz w:val="22"/>
          <w:szCs w:val="22"/>
          <w:lang w:val="lt-LT"/>
        </w:rPr>
        <w:t>Dirbtinio intelekto strategija Lietuvai</w:t>
      </w:r>
      <w:r w:rsidR="001D6381" w:rsidRPr="00DA2B00">
        <w:rPr>
          <w:rFonts w:ascii="Verdana" w:eastAsia="Verdana" w:hAnsi="Verdana" w:cs="Verdana"/>
          <w:color w:val="212121"/>
          <w:sz w:val="22"/>
          <w:szCs w:val="22"/>
          <w:lang w:val="lt-LT"/>
        </w:rPr>
        <w:t>.</w:t>
      </w:r>
      <w:r w:rsidR="00AD5E74" w:rsidRPr="00DA2B00">
        <w:rPr>
          <w:rFonts w:ascii="Verdana" w:eastAsia="Verdana" w:hAnsi="Verdana" w:cs="Verdana"/>
          <w:color w:val="212121"/>
          <w:sz w:val="22"/>
          <w:szCs w:val="22"/>
          <w:lang w:val="lt-LT"/>
        </w:rPr>
        <w:t xml:space="preserve"> </w:t>
      </w:r>
    </w:p>
    <w:p w14:paraId="62C276E9" w14:textId="77777777" w:rsidR="000D24EA" w:rsidRPr="00DA2B00" w:rsidRDefault="000D24EA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212121"/>
          <w:sz w:val="22"/>
          <w:szCs w:val="22"/>
          <w:lang w:val="lt-LT"/>
        </w:rPr>
      </w:pPr>
    </w:p>
    <w:p w14:paraId="4EFB9E08" w14:textId="07E379AD" w:rsidR="00525AC2" w:rsidRPr="00DA2B00" w:rsidRDefault="1A993AEF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 xml:space="preserve"> </w:t>
      </w:r>
    </w:p>
    <w:p w14:paraId="0136D2C7" w14:textId="4072E045" w:rsidR="0027088E" w:rsidRPr="00DA2B00" w:rsidRDefault="00EC4667" w:rsidP="003D38A8">
      <w:pPr>
        <w:pStyle w:val="ListParagraph"/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rFonts w:eastAsia="Verdana" w:cs="Verdana"/>
          <w:b/>
          <w:bCs/>
          <w:color w:val="000000" w:themeColor="text1"/>
          <w:sz w:val="22"/>
          <w:szCs w:val="22"/>
        </w:rPr>
      </w:pPr>
      <w:r w:rsidRPr="00DA2B00">
        <w:rPr>
          <w:rFonts w:eastAsia="Verdana" w:cs="Verdana"/>
          <w:b/>
          <w:bCs/>
          <w:color w:val="212121"/>
          <w:sz w:val="22"/>
          <w:szCs w:val="22"/>
        </w:rPr>
        <w:t>Sumanios specializacijos strategijos (S3) įgyvendinimas regioniniu lygmeniu.</w:t>
      </w:r>
    </w:p>
    <w:p w14:paraId="38DEFFB3" w14:textId="44F59EF1" w:rsidR="00525AC2" w:rsidRPr="00DA2B00" w:rsidRDefault="00525AC2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3625031F" w14:textId="77777777" w:rsidR="00943099" w:rsidRPr="00DA2B00" w:rsidRDefault="00943099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23BD374A" w14:textId="70FCCF8C" w:rsidR="00805CE3" w:rsidRPr="00805CE3" w:rsidRDefault="00943099" w:rsidP="00805CE3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M</w:t>
      </w:r>
      <w:r w:rsidR="003F47F8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. Petraitė</w:t>
      </w:r>
      <w:r w:rsidR="003F47F8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pristatė </w:t>
      </w:r>
      <w:r w:rsidRPr="00805CE3">
        <w:rPr>
          <w:rFonts w:ascii="Verdana" w:eastAsia="Verdana" w:hAnsi="Verdana" w:cs="Verdana"/>
          <w:sz w:val="22"/>
          <w:szCs w:val="22"/>
          <w:lang w:val="lt-LT"/>
        </w:rPr>
        <w:t xml:space="preserve"> </w:t>
      </w:r>
      <w:r w:rsidR="00805CE3" w:rsidRPr="00805CE3">
        <w:rPr>
          <w:rFonts w:ascii="Verdana" w:eastAsia="Verdana" w:hAnsi="Verdana" w:cs="Verdana"/>
          <w:sz w:val="22"/>
          <w:szCs w:val="22"/>
          <w:lang w:val="lt-LT"/>
        </w:rPr>
        <w:t>MTEPI „</w:t>
      </w:r>
      <w:r w:rsidR="00805CE3" w:rsidRPr="00805CE3">
        <w:rPr>
          <w:rFonts w:ascii="Verdana" w:eastAsia="Verdana" w:hAnsi="Verdana" w:cs="Verdana"/>
          <w:sz w:val="22"/>
          <w:szCs w:val="22"/>
        </w:rPr>
        <w:t xml:space="preserve">Informacinės ir ryšių technologijos </w:t>
      </w:r>
      <w:r w:rsidR="00805CE3" w:rsidRPr="00805CE3">
        <w:rPr>
          <w:rFonts w:ascii="Verdana" w:eastAsia="Verdana" w:hAnsi="Verdana" w:cs="Verdana"/>
          <w:sz w:val="22"/>
          <w:szCs w:val="22"/>
          <w:lang w:val="lt-LT"/>
        </w:rPr>
        <w:t>darbo grupė“</w:t>
      </w:r>
      <w:r w:rsidR="00805CE3">
        <w:rPr>
          <w:rFonts w:ascii="Verdana" w:eastAsia="Verdana" w:hAnsi="Verdana" w:cs="Verdana"/>
          <w:sz w:val="22"/>
          <w:szCs w:val="22"/>
          <w:lang w:val="lt-LT"/>
        </w:rPr>
        <w:t>.</w:t>
      </w:r>
    </w:p>
    <w:p w14:paraId="17AE2B2B" w14:textId="77777777" w:rsidR="00805CE3" w:rsidRPr="00DA2B00" w:rsidRDefault="00805CE3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0DED2322" w14:textId="554CFAD3" w:rsidR="00C860AD" w:rsidRPr="00DA2B00" w:rsidRDefault="00A91999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 xml:space="preserve">A. </w:t>
      </w:r>
      <w:r w:rsidR="003F47F8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Č</w:t>
      </w:r>
      <w:r w:rsidR="00C860AD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 xml:space="preserve">enys, </w:t>
      </w:r>
      <w:r w:rsidR="00C860AD" w:rsidRPr="00DA2B00">
        <w:rPr>
          <w:rFonts w:ascii="Verdana" w:eastAsia="Verdana" w:hAnsi="Verdana"/>
          <w:b/>
          <w:bCs/>
          <w:sz w:val="22"/>
          <w:szCs w:val="22"/>
          <w:lang w:val="lt-LT"/>
        </w:rPr>
        <w:t>P</w:t>
      </w:r>
      <w:r w:rsidR="003F47F8" w:rsidRPr="00DA2B00">
        <w:rPr>
          <w:rFonts w:ascii="Verdana" w:eastAsia="Verdana" w:hAnsi="Verdana"/>
          <w:b/>
          <w:bCs/>
          <w:sz w:val="22"/>
          <w:szCs w:val="22"/>
          <w:lang w:val="lt-LT"/>
        </w:rPr>
        <w:t xml:space="preserve">. </w:t>
      </w:r>
      <w:r w:rsidR="00C860AD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 xml:space="preserve">Bacevičius </w:t>
      </w:r>
      <w:r w:rsidR="00C860AD" w:rsidRPr="00DA2B00">
        <w:rPr>
          <w:rFonts w:ascii="Verdana" w:eastAsia="Verdana" w:hAnsi="Verdana" w:cs="Verdana"/>
          <w:sz w:val="22"/>
          <w:szCs w:val="22"/>
          <w:lang w:val="lt-LT"/>
        </w:rPr>
        <w:t xml:space="preserve">išsakė abejones dėl statistinių duomenų teisingumo. </w:t>
      </w: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M. Petraitė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patikslino, kad naudojasi oficialias statistikos duomenimis, kurie nėra kvestionuojami. </w:t>
      </w:r>
    </w:p>
    <w:p w14:paraId="2D5DD9D3" w14:textId="77777777" w:rsidR="00C860AD" w:rsidRPr="00DA2B00" w:rsidRDefault="00C860AD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b/>
          <w:bCs/>
          <w:color w:val="4472C4" w:themeColor="accent1"/>
          <w:sz w:val="22"/>
          <w:szCs w:val="22"/>
          <w:lang w:val="lt-LT"/>
        </w:rPr>
      </w:pPr>
    </w:p>
    <w:p w14:paraId="1518DB1F" w14:textId="092FA0EC" w:rsidR="00C860AD" w:rsidRPr="00DA2B00" w:rsidRDefault="008C1976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L</w:t>
      </w:r>
      <w:r w:rsidR="003F47F8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 xml:space="preserve">. </w:t>
      </w: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Bala</w:t>
      </w:r>
      <w:r w:rsidR="003F47F8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sevičius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</w:t>
      </w:r>
      <w:r w:rsidR="00A91999" w:rsidRPr="00DA2B00">
        <w:rPr>
          <w:rFonts w:ascii="Verdana" w:eastAsia="Verdana" w:hAnsi="Verdana" w:cs="Verdana"/>
          <w:sz w:val="22"/>
          <w:szCs w:val="22"/>
          <w:lang w:val="lt-LT"/>
        </w:rPr>
        <w:t>p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asiteiravo ar nematuojame investicijų grąžos. </w:t>
      </w: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M. Petr</w:t>
      </w:r>
      <w:r w:rsidR="00A91999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ait</w:t>
      </w: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 xml:space="preserve">ė 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patikslino, kad ICT sektoriuje negalima dar to atlikti, nes nepasibaigę projektai nuo 2021 m. </w:t>
      </w:r>
      <w:r w:rsidR="005466DB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M. Petraitė</w:t>
      </w:r>
      <w:r w:rsidR="005466DB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patikslino, kad mažų dotacijų atvejai yra  naudingi rinkoje, nes leistų priartėti prie didesnių dotacijų galimybių. </w:t>
      </w:r>
    </w:p>
    <w:p w14:paraId="6A2E7E54" w14:textId="77777777" w:rsidR="008C1976" w:rsidRPr="00DA2B00" w:rsidRDefault="008C1976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70C38D18" w14:textId="0EA0B90F" w:rsidR="008C1976" w:rsidRPr="00DA2B00" w:rsidRDefault="008C1976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L</w:t>
      </w:r>
      <w:r w:rsidR="003F47F8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. Balasevičius</w:t>
      </w:r>
      <w:r w:rsidR="003F47F8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pasiūlė pasidomėti kokią ICT dalį galėtume išskirti kitose S3 srityse: </w:t>
      </w:r>
      <w:r w:rsidR="00FE15C8" w:rsidRPr="00DA2B00">
        <w:rPr>
          <w:rFonts w:ascii="Verdana" w:eastAsia="Verdana" w:hAnsi="Verdana" w:cs="Verdana"/>
          <w:sz w:val="22"/>
          <w:szCs w:val="22"/>
          <w:lang w:val="lt-LT"/>
        </w:rPr>
        <w:t>sveikatos technologijų ir biotechnologijų bei  naujų gamybos procesuose, medžiagose ir technologijose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. </w:t>
      </w: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M. Petr</w:t>
      </w:r>
      <w:r w:rsidR="00A91999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aitė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pakomentavo, kad tikėtina, jog tai </w:t>
      </w:r>
      <w:r w:rsidR="00FE15C8" w:rsidRPr="00DA2B00">
        <w:rPr>
          <w:rFonts w:ascii="Verdana" w:eastAsia="Verdana" w:hAnsi="Verdana" w:cs="Verdana"/>
          <w:sz w:val="22"/>
          <w:szCs w:val="22"/>
          <w:lang w:val="lt-LT"/>
        </w:rPr>
        <w:t xml:space="preserve">būtų 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>didžioji dalis</w:t>
      </w:r>
      <w:r w:rsidR="00FE15C8" w:rsidRPr="00DA2B00">
        <w:rPr>
          <w:rFonts w:ascii="Verdana" w:eastAsia="Verdana" w:hAnsi="Verdana" w:cs="Verdana"/>
          <w:sz w:val="22"/>
          <w:szCs w:val="22"/>
          <w:lang w:val="lt-LT"/>
        </w:rPr>
        <w:t xml:space="preserve">, tačiau šiuo metu nėra įvertinta. </w:t>
      </w:r>
    </w:p>
    <w:p w14:paraId="1D49A7EB" w14:textId="77777777" w:rsidR="003F47F8" w:rsidRPr="00DA2B00" w:rsidRDefault="003F47F8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14C60596" w14:textId="53F3B8B4" w:rsidR="003F47F8" w:rsidRPr="00DA2B00" w:rsidRDefault="003F47F8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L. Fabijonavičius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patikslino, kad reikia sutikrinti duomenis dėl 2025 m. </w:t>
      </w:r>
      <w:r w:rsidR="00FE15C8" w:rsidRPr="00DA2B00">
        <w:rPr>
          <w:rFonts w:ascii="Verdana" w:eastAsia="Verdana" w:hAnsi="Verdana" w:cs="Verdana"/>
          <w:sz w:val="22"/>
          <w:szCs w:val="22"/>
          <w:lang w:val="lt-LT"/>
        </w:rPr>
        <w:t>ir 2026 m. prognozes</w:t>
      </w:r>
      <w:r w:rsidR="000439AE">
        <w:rPr>
          <w:rFonts w:ascii="Verdana" w:eastAsia="Verdana" w:hAnsi="Verdana" w:cs="Verdana"/>
          <w:sz w:val="22"/>
          <w:szCs w:val="22"/>
          <w:lang w:val="lt-LT"/>
        </w:rPr>
        <w:t>.</w:t>
      </w:r>
    </w:p>
    <w:p w14:paraId="75C59026" w14:textId="77777777" w:rsidR="008C1976" w:rsidRPr="00DA2B00" w:rsidRDefault="008C1976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07DD1640" w14:textId="32C29289" w:rsidR="00A91999" w:rsidRPr="00DA2B00" w:rsidRDefault="00A91999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sz w:val="22"/>
          <w:szCs w:val="22"/>
          <w:lang w:val="lt-LT"/>
        </w:rPr>
        <w:t>Darbo grupės dalyviai buvo padalinti į dvi grupes, kuriose aptarinėjo su S3 prioritetais susijusius klausimus</w:t>
      </w:r>
      <w:r w:rsidR="00D250AF" w:rsidRPr="00DA2B00">
        <w:rPr>
          <w:rFonts w:ascii="Verdana" w:eastAsia="Verdana" w:hAnsi="Verdana" w:cs="Verdana"/>
          <w:sz w:val="22"/>
          <w:szCs w:val="22"/>
          <w:lang w:val="lt-LT"/>
        </w:rPr>
        <w:t>.</w:t>
      </w:r>
    </w:p>
    <w:p w14:paraId="0F236F7D" w14:textId="77777777" w:rsidR="00A91999" w:rsidRPr="00DA2B00" w:rsidRDefault="00A91999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602799CF" w14:textId="12FB5F9E" w:rsidR="00A91999" w:rsidRPr="00DA2B00" w:rsidRDefault="00A91999" w:rsidP="003D38A8">
      <w:pPr>
        <w:pStyle w:val="ListParagraph"/>
        <w:numPr>
          <w:ilvl w:val="1"/>
          <w:numId w:val="25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eastAsia="Verdana" w:cs="Verdana"/>
          <w:b/>
          <w:bCs/>
          <w:i/>
          <w:iCs/>
          <w:sz w:val="22"/>
          <w:szCs w:val="22"/>
        </w:rPr>
      </w:pPr>
      <w:r w:rsidRPr="00DA2B00">
        <w:rPr>
          <w:rFonts w:eastAsia="Verdana" w:cs="Verdana"/>
          <w:b/>
          <w:bCs/>
          <w:i/>
          <w:iCs/>
          <w:sz w:val="22"/>
          <w:szCs w:val="22"/>
        </w:rPr>
        <w:t>Jūsų nuomone, kiek veiksmingi yra mechanizmai ar procesai, skirti koreguoti S3 prioritetus, siekiant reaguoti į besikeičiančius regioninius ir (arba) nacionalinius prioritetus ar atsirandančias galimybes?</w:t>
      </w:r>
    </w:p>
    <w:p w14:paraId="19ED3BCB" w14:textId="77777777" w:rsidR="00B90531" w:rsidRPr="00DA2B00" w:rsidRDefault="00B90531" w:rsidP="003D38A8">
      <w:pPr>
        <w:pStyle w:val="ListParagraph"/>
        <w:shd w:val="clear" w:color="auto" w:fill="FFFFFF" w:themeFill="background1"/>
        <w:tabs>
          <w:tab w:val="left" w:pos="567"/>
          <w:tab w:val="left" w:pos="1134"/>
        </w:tabs>
        <w:ind w:left="0" w:firstLine="567"/>
        <w:jc w:val="both"/>
        <w:rPr>
          <w:rFonts w:eastAsia="Verdana" w:cs="Verdana"/>
          <w:b/>
          <w:bCs/>
          <w:sz w:val="22"/>
          <w:szCs w:val="22"/>
        </w:rPr>
      </w:pPr>
    </w:p>
    <w:p w14:paraId="630428AF" w14:textId="5F84DED3" w:rsidR="00A91999" w:rsidRPr="00DA2B00" w:rsidRDefault="00B90531" w:rsidP="003D38A8">
      <w:pPr>
        <w:pStyle w:val="ListParagraph"/>
        <w:shd w:val="clear" w:color="auto" w:fill="FFFFFF" w:themeFill="background1"/>
        <w:tabs>
          <w:tab w:val="left" w:pos="567"/>
          <w:tab w:val="left" w:pos="1134"/>
        </w:tabs>
        <w:ind w:left="0" w:firstLine="567"/>
        <w:jc w:val="both"/>
        <w:rPr>
          <w:rFonts w:eastAsia="Verdana" w:cs="Verdana"/>
          <w:sz w:val="22"/>
          <w:szCs w:val="22"/>
        </w:rPr>
      </w:pPr>
      <w:r w:rsidRPr="00DA2B00">
        <w:rPr>
          <w:rFonts w:eastAsia="Verdana" w:cs="Verdana"/>
          <w:b/>
          <w:bCs/>
          <w:sz w:val="22"/>
          <w:szCs w:val="22"/>
        </w:rPr>
        <w:t xml:space="preserve">A. </w:t>
      </w:r>
      <w:r w:rsidR="00A91999" w:rsidRPr="00DA2B00">
        <w:rPr>
          <w:rFonts w:eastAsia="Verdana" w:cs="Verdana"/>
          <w:b/>
          <w:bCs/>
          <w:sz w:val="22"/>
          <w:szCs w:val="22"/>
        </w:rPr>
        <w:t>Čenys</w:t>
      </w:r>
      <w:r w:rsidR="00A91999" w:rsidRPr="00DA2B00">
        <w:rPr>
          <w:rFonts w:eastAsia="Verdana" w:cs="Verdana"/>
          <w:sz w:val="22"/>
          <w:szCs w:val="22"/>
        </w:rPr>
        <w:t xml:space="preserve"> </w:t>
      </w:r>
      <w:r w:rsidRPr="00DA2B00">
        <w:rPr>
          <w:rFonts w:eastAsia="Verdana" w:cs="Verdana"/>
          <w:sz w:val="22"/>
          <w:szCs w:val="22"/>
        </w:rPr>
        <w:t xml:space="preserve">pažymi, kad </w:t>
      </w:r>
      <w:r w:rsidR="00A91999" w:rsidRPr="00DA2B00">
        <w:rPr>
          <w:rFonts w:eastAsia="Verdana" w:cs="Verdana"/>
          <w:sz w:val="22"/>
          <w:szCs w:val="22"/>
        </w:rPr>
        <w:t>socialin</w:t>
      </w:r>
      <w:r w:rsidRPr="00DA2B00">
        <w:rPr>
          <w:rFonts w:eastAsia="Verdana" w:cs="Verdana"/>
          <w:sz w:val="22"/>
          <w:szCs w:val="22"/>
        </w:rPr>
        <w:t>ės</w:t>
      </w:r>
      <w:r w:rsidR="00A91999" w:rsidRPr="00DA2B00">
        <w:rPr>
          <w:rFonts w:eastAsia="Verdana" w:cs="Verdana"/>
          <w:sz w:val="22"/>
          <w:szCs w:val="22"/>
        </w:rPr>
        <w:t xml:space="preserve"> inovacij</w:t>
      </w:r>
      <w:r w:rsidRPr="00DA2B00">
        <w:rPr>
          <w:rFonts w:eastAsia="Verdana" w:cs="Verdana"/>
          <w:sz w:val="22"/>
          <w:szCs w:val="22"/>
        </w:rPr>
        <w:t>os</w:t>
      </w:r>
      <w:r w:rsidR="00A91999" w:rsidRPr="00DA2B00">
        <w:rPr>
          <w:rFonts w:eastAsia="Verdana" w:cs="Verdana"/>
          <w:sz w:val="22"/>
          <w:szCs w:val="22"/>
        </w:rPr>
        <w:t xml:space="preserve">, </w:t>
      </w:r>
      <w:r w:rsidRPr="00DA2B00">
        <w:rPr>
          <w:rFonts w:eastAsia="Verdana" w:cs="Verdana"/>
          <w:sz w:val="22"/>
          <w:szCs w:val="22"/>
        </w:rPr>
        <w:t xml:space="preserve">nėra </w:t>
      </w:r>
      <w:r w:rsidR="00A91999" w:rsidRPr="00DA2B00">
        <w:rPr>
          <w:rFonts w:eastAsia="Verdana" w:cs="Verdana"/>
          <w:sz w:val="22"/>
          <w:szCs w:val="22"/>
        </w:rPr>
        <w:t>ICT dalykas. ICT dalyvauja socialinėse inovacijose, tačiau netinkamas skirstymas, siūlo keisti į „ICT taikymas socialinėse inovacijose“.</w:t>
      </w:r>
    </w:p>
    <w:p w14:paraId="51E94F2A" w14:textId="4BA19300" w:rsidR="00A91999" w:rsidRPr="00DA2B00" w:rsidRDefault="00A91999" w:rsidP="7F59D06C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7E8EE4FB" w14:textId="3E1A3AF4" w:rsidR="00A91999" w:rsidRPr="00DA2B00" w:rsidRDefault="00A91999" w:rsidP="003D38A8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E. Veršinskienė</w:t>
      </w:r>
      <w:r w:rsidR="00B90531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atkreipia dėmesį, kad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sukurtas produktas ar sistema, turi būti ne tik sukurta, bet ir naudojama tų kuriems buvo sukurta. </w:t>
      </w:r>
      <w:r w:rsidR="00B90531" w:rsidRPr="00DA2B00">
        <w:rPr>
          <w:rFonts w:ascii="Verdana" w:eastAsia="Verdana" w:hAnsi="Verdana" w:cs="Verdana"/>
          <w:sz w:val="22"/>
          <w:szCs w:val="22"/>
          <w:lang w:val="lt-LT"/>
        </w:rPr>
        <w:t xml:space="preserve">Tik tokiu atveju sprendimas galėtų ir turėtų būti laikomas 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>inovacija.</w:t>
      </w:r>
    </w:p>
    <w:p w14:paraId="4AF37282" w14:textId="77777777" w:rsidR="00A91999" w:rsidRPr="00DA2B00" w:rsidRDefault="00A91999" w:rsidP="003D38A8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787CD2D8" w14:textId="7557F7CA" w:rsidR="00A91999" w:rsidRPr="00DA2B00" w:rsidRDefault="00A91999" w:rsidP="003D38A8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805CE3">
        <w:rPr>
          <w:rFonts w:ascii="Verdana" w:eastAsia="Verdana" w:hAnsi="Verdana" w:cs="Verdana"/>
          <w:b/>
          <w:bCs/>
          <w:sz w:val="22"/>
          <w:szCs w:val="22"/>
          <w:lang w:val="lt-LT"/>
        </w:rPr>
        <w:t>L</w:t>
      </w:r>
      <w:r w:rsidR="00B90531" w:rsidRPr="00805CE3">
        <w:rPr>
          <w:rFonts w:ascii="Verdana" w:eastAsia="Verdana" w:hAnsi="Verdana" w:cs="Verdana"/>
          <w:b/>
          <w:bCs/>
          <w:sz w:val="22"/>
          <w:szCs w:val="22"/>
          <w:lang w:val="lt-LT"/>
        </w:rPr>
        <w:t>.</w:t>
      </w:r>
      <w:r w:rsidR="005466DB" w:rsidRPr="00805CE3">
        <w:rPr>
          <w:rFonts w:ascii="Verdana" w:eastAsia="Verdana" w:hAnsi="Verdana" w:cs="Verdana"/>
          <w:b/>
          <w:bCs/>
          <w:sz w:val="22"/>
          <w:szCs w:val="22"/>
          <w:lang w:val="lt-LT"/>
        </w:rPr>
        <w:t xml:space="preserve"> </w:t>
      </w:r>
      <w:r w:rsidR="00B90531" w:rsidRPr="00805CE3">
        <w:rPr>
          <w:rFonts w:ascii="Verdana" w:eastAsia="Verdana" w:hAnsi="Verdana" w:cs="Verdana"/>
          <w:b/>
          <w:bCs/>
          <w:sz w:val="22"/>
          <w:szCs w:val="22"/>
          <w:lang w:val="lt-LT"/>
        </w:rPr>
        <w:t>Petkevičius</w:t>
      </w:r>
      <w:r w:rsidR="00B90531" w:rsidRPr="00805CE3">
        <w:rPr>
          <w:rFonts w:ascii="Verdana" w:eastAsia="Verdana" w:hAnsi="Verdana" w:cs="Verdana"/>
          <w:sz w:val="22"/>
          <w:szCs w:val="22"/>
          <w:lang w:val="lt-LT"/>
        </w:rPr>
        <w:t xml:space="preserve"> </w:t>
      </w:r>
      <w:r w:rsidRPr="00805CE3">
        <w:rPr>
          <w:rFonts w:ascii="Verdana" w:eastAsia="Verdana" w:hAnsi="Verdana" w:cs="Verdana"/>
          <w:sz w:val="22"/>
          <w:szCs w:val="22"/>
          <w:lang w:val="lt-LT"/>
        </w:rPr>
        <w:t>paminėjo</w:t>
      </w:r>
      <w:r w:rsidR="005466DB" w:rsidRPr="00805CE3">
        <w:rPr>
          <w:rFonts w:ascii="Verdana" w:eastAsia="Verdana" w:hAnsi="Verdana" w:cs="Verdana"/>
          <w:sz w:val="22"/>
          <w:szCs w:val="22"/>
          <w:lang w:val="lt-LT"/>
        </w:rPr>
        <w:t xml:space="preserve">, </w:t>
      </w:r>
      <w:r w:rsidRPr="00805CE3">
        <w:rPr>
          <w:rFonts w:ascii="Verdana" w:eastAsia="Verdana" w:hAnsi="Verdana" w:cs="Verdana"/>
          <w:sz w:val="22"/>
          <w:szCs w:val="22"/>
          <w:lang w:val="lt-LT"/>
        </w:rPr>
        <w:t xml:space="preserve">kad </w:t>
      </w:r>
      <w:r w:rsidR="00805CE3" w:rsidRPr="00805CE3">
        <w:rPr>
          <w:rFonts w:ascii="Verdana" w:eastAsia="Verdana" w:hAnsi="Verdana" w:cs="Verdana"/>
          <w:sz w:val="22"/>
          <w:szCs w:val="22"/>
          <w:lang w:val="lt-LT"/>
        </w:rPr>
        <w:t>Lietuvoje nėra atsakingo už skaitmeninę erdvę.</w:t>
      </w:r>
      <w:r w:rsidR="00805CE3">
        <w:rPr>
          <w:rFonts w:ascii="Verdana" w:eastAsia="Verdana" w:hAnsi="Verdana" w:cs="Verdana"/>
          <w:sz w:val="22"/>
          <w:szCs w:val="22"/>
          <w:lang w:val="lt-LT"/>
        </w:rPr>
        <w:t xml:space="preserve"> </w:t>
      </w:r>
    </w:p>
    <w:p w14:paraId="64F19F09" w14:textId="77777777" w:rsidR="005466DB" w:rsidRPr="00DA2B00" w:rsidRDefault="005466DB" w:rsidP="005466DB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67B19EB4" w14:textId="69C5D10C" w:rsidR="00A91999" w:rsidRPr="00DA2B00" w:rsidRDefault="00A91999" w:rsidP="005466DB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L. Fabijonavičius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</w:t>
      </w:r>
      <w:r w:rsidR="005466DB" w:rsidRPr="00DA2B00">
        <w:rPr>
          <w:rFonts w:ascii="Verdana" w:eastAsia="Verdana" w:hAnsi="Verdana" w:cs="Verdana"/>
          <w:sz w:val="22"/>
          <w:szCs w:val="22"/>
          <w:lang w:val="lt-LT"/>
        </w:rPr>
        <w:t>siūlo prioritetus numatyti pagal investicijų dydžius, įmonių kiekį (pagal EVRK kodus) bei dirbančiųjų žmonių skaičių atitinkamose srityse.</w:t>
      </w:r>
    </w:p>
    <w:p w14:paraId="24225182" w14:textId="77777777" w:rsidR="00A91999" w:rsidRPr="00DA2B00" w:rsidRDefault="00A91999" w:rsidP="003D38A8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539DB434" w14:textId="78A5E3AB" w:rsidR="00A91999" w:rsidRPr="00DA2B00" w:rsidRDefault="00A91999" w:rsidP="003D38A8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L. Balasevičius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 pasiūlė</w:t>
      </w:r>
      <w:r w:rsidR="00D250AF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</w:t>
      </w:r>
      <w:r w:rsidR="005466DB" w:rsidRPr="00DA2B00">
        <w:rPr>
          <w:rFonts w:ascii="Verdana" w:eastAsia="Verdana" w:hAnsi="Verdana" w:cs="Verdana"/>
          <w:sz w:val="22"/>
          <w:szCs w:val="22"/>
          <w:lang w:val="lt-LT"/>
        </w:rPr>
        <w:t>įvertinti</w:t>
      </w:r>
      <w:r w:rsidR="00D250AF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sritis pagal tai </w:t>
      </w:r>
      <w:r w:rsidR="005466DB" w:rsidRPr="00DA2B00">
        <w:rPr>
          <w:rFonts w:ascii="Verdana" w:eastAsia="Verdana" w:hAnsi="Verdana" w:cs="Verdana"/>
          <w:sz w:val="22"/>
          <w:szCs w:val="22"/>
          <w:lang w:val="lt-LT"/>
        </w:rPr>
        <w:t xml:space="preserve">kiek sritis sugebėjo pritraukti išorinių </w:t>
      </w:r>
      <w:r w:rsidR="00D250AF" w:rsidRPr="00DA2B00">
        <w:rPr>
          <w:rFonts w:ascii="Verdana" w:eastAsia="Verdana" w:hAnsi="Verdana" w:cs="Verdana"/>
          <w:sz w:val="22"/>
          <w:szCs w:val="22"/>
          <w:lang w:val="lt-LT"/>
        </w:rPr>
        <w:t xml:space="preserve">investicijų (rizikų kapitalo) – tai parodytų ar atitinkama tematinė sritis gyvybinga ar ne. Jei gyvybinga – tai rodytų, kad investicijas į ją verta nukreipti. </w:t>
      </w:r>
    </w:p>
    <w:p w14:paraId="64170FC5" w14:textId="77777777" w:rsidR="00A91999" w:rsidRPr="00DA2B00" w:rsidRDefault="00A91999" w:rsidP="003D38A8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63C4F372" w14:textId="632CFCB0" w:rsidR="00A91999" w:rsidRPr="00DA2B00" w:rsidRDefault="00A91999" w:rsidP="003D38A8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L. Fabijonavičius</w:t>
      </w:r>
      <w:r w:rsidR="00D250AF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 xml:space="preserve"> ir P. Bacevičius</w:t>
      </w:r>
      <w:r w:rsidR="00D250AF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palaiko L. Balasevičiaus pasiūlytą vertinimo kriterijų. </w:t>
      </w:r>
    </w:p>
    <w:p w14:paraId="15BC586C" w14:textId="77777777" w:rsidR="00A91999" w:rsidRPr="00DA2B00" w:rsidRDefault="00A91999" w:rsidP="003D38A8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highlight w:val="yellow"/>
          <w:lang w:val="lt-LT"/>
        </w:rPr>
      </w:pPr>
    </w:p>
    <w:p w14:paraId="0794C10E" w14:textId="4E92C9DB" w:rsidR="00A91999" w:rsidRPr="00DA2B00" w:rsidRDefault="00A91999" w:rsidP="003D38A8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P. Bacevičius</w:t>
      </w:r>
      <w:r w:rsidR="00D250AF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 pastebėjo, kad išskirtos ICT sritys  yra analogiškos kaip kitose šalyse. Ir reikėtų nuspręsti ar  investuojame į visas sritis ar renkamės tas, kuriose galime būti geriausi. </w:t>
      </w:r>
    </w:p>
    <w:p w14:paraId="67F340E5" w14:textId="77777777" w:rsidR="00A91999" w:rsidRPr="00DA2B00" w:rsidRDefault="00A91999" w:rsidP="003D38A8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7A0D8268" w14:textId="0FDEB2C0" w:rsidR="00A91999" w:rsidRPr="00DA2B00" w:rsidRDefault="00A91999" w:rsidP="003D38A8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M. Petraitė</w:t>
      </w:r>
      <w:r w:rsidR="00FE15C8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pakartotinai patikslino klausimą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į ką </w:t>
      </w:r>
      <w:r w:rsidR="00FE15C8" w:rsidRPr="00DA2B00">
        <w:rPr>
          <w:rFonts w:ascii="Verdana" w:eastAsia="Verdana" w:hAnsi="Verdana" w:cs="Verdana"/>
          <w:sz w:val="22"/>
          <w:szCs w:val="22"/>
          <w:lang w:val="lt-LT"/>
        </w:rPr>
        <w:t xml:space="preserve">turėdami ribotus išteklius turėtume 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>fokusuotis</w:t>
      </w:r>
      <w:r w:rsidR="00FE15C8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nukreipiant investicijas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? </w:t>
      </w:r>
    </w:p>
    <w:p w14:paraId="7350BB3A" w14:textId="77777777" w:rsidR="00A91999" w:rsidRPr="00DA2B00" w:rsidRDefault="00A91999" w:rsidP="003D38A8">
      <w:pPr>
        <w:shd w:val="clear" w:color="auto" w:fill="FFFFFF" w:themeFill="background1"/>
        <w:tabs>
          <w:tab w:val="left" w:pos="567"/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40EF1715" w14:textId="788F32DD" w:rsidR="00A91999" w:rsidRPr="00DA2B00" w:rsidRDefault="00A91999" w:rsidP="00FE15C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L. Balasevičius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 pastebėjo, kad </w:t>
      </w:r>
      <w:r w:rsidR="00FE15C8" w:rsidRPr="00DA2B00">
        <w:rPr>
          <w:rFonts w:ascii="Verdana" w:eastAsia="Verdana" w:hAnsi="Verdana" w:cs="Verdana"/>
          <w:sz w:val="22"/>
          <w:szCs w:val="22"/>
          <w:lang w:val="lt-LT"/>
        </w:rPr>
        <w:t>investicijos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į LiTAI neturėtų būti užskaitytos kaip </w:t>
      </w:r>
      <w:r w:rsidR="00FE15C8" w:rsidRPr="00DA2B00">
        <w:rPr>
          <w:rFonts w:ascii="Verdana" w:eastAsia="Verdana" w:hAnsi="Verdana" w:cs="Verdana"/>
          <w:sz w:val="22"/>
          <w:szCs w:val="22"/>
          <w:lang w:val="lt-LT"/>
        </w:rPr>
        <w:t>investicijos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į S3</w:t>
      </w:r>
      <w:r w:rsidR="00FE15C8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(ICT sritį).</w:t>
      </w:r>
      <w:r w:rsidR="00DA2B00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</w:t>
      </w:r>
    </w:p>
    <w:p w14:paraId="77D717EA" w14:textId="77777777" w:rsidR="00B90531" w:rsidRPr="00DA2B00" w:rsidRDefault="00B90531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b/>
          <w:bCs/>
          <w:color w:val="4472C4" w:themeColor="accent1"/>
          <w:sz w:val="22"/>
          <w:szCs w:val="22"/>
          <w:lang w:val="lt-LT"/>
        </w:rPr>
      </w:pPr>
    </w:p>
    <w:p w14:paraId="53C103C4" w14:textId="65C474F6" w:rsidR="00A91999" w:rsidRPr="00DA2B00" w:rsidRDefault="00A91999" w:rsidP="003D38A8">
      <w:pPr>
        <w:pStyle w:val="ListParagraph"/>
        <w:numPr>
          <w:ilvl w:val="1"/>
          <w:numId w:val="25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eastAsia="Verdana" w:cs="Verdana"/>
          <w:b/>
          <w:bCs/>
          <w:i/>
          <w:iCs/>
          <w:sz w:val="22"/>
          <w:szCs w:val="22"/>
        </w:rPr>
      </w:pPr>
      <w:r w:rsidRPr="00DA2B00">
        <w:rPr>
          <w:rFonts w:eastAsia="Verdana" w:cs="Verdana"/>
          <w:b/>
          <w:bCs/>
          <w:i/>
          <w:iCs/>
          <w:sz w:val="22"/>
          <w:szCs w:val="22"/>
        </w:rPr>
        <w:t>Kaip vertinate esamų kompetencijų ir įgūdžių atitikimą S3 prioritetų poreikiams? Kokios spragos egzistuoja tarp sektoriaus poreikių ir švietimo/inovacijų politikos?</w:t>
      </w:r>
    </w:p>
    <w:p w14:paraId="2EBA46A4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4472C4" w:themeColor="accent1"/>
          <w:sz w:val="22"/>
          <w:szCs w:val="22"/>
          <w:lang w:val="lt-LT"/>
        </w:rPr>
      </w:pPr>
    </w:p>
    <w:p w14:paraId="3B34C7DD" w14:textId="19FF8393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L. Balasevičius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>: samdykime ten kur pig</w:t>
      </w:r>
      <w:r w:rsidR="00B90531" w:rsidRPr="00DA2B00">
        <w:rPr>
          <w:rFonts w:ascii="Verdana" w:eastAsia="Verdana" w:hAnsi="Verdana" w:cs="Verdana"/>
          <w:sz w:val="22"/>
          <w:szCs w:val="22"/>
          <w:lang w:val="lt-LT"/>
        </w:rPr>
        <w:t xml:space="preserve">iau, turėtume kurti atviresnį verslą. 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Neturėtume rišti</w:t>
      </w:r>
      <w:r w:rsidR="00B90531" w:rsidRPr="00DA2B00">
        <w:rPr>
          <w:rFonts w:ascii="Verdana" w:eastAsia="Verdana" w:hAnsi="Verdana" w:cs="Verdana"/>
          <w:sz w:val="22"/>
          <w:szCs w:val="22"/>
          <w:lang w:val="lt-LT"/>
        </w:rPr>
        <w:t>s/kelti reikalavimų, kad žmonės dirbtų Lietuvoje</w:t>
      </w:r>
      <w:r w:rsidR="00DA2B00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– ICT sektorius yra tas sektorius, kuris leidžia užtikrinti resursų naudojimą kitose šalyse</w:t>
      </w:r>
      <w:r w:rsidR="00B90531" w:rsidRPr="00DA2B00">
        <w:rPr>
          <w:rFonts w:ascii="Verdana" w:eastAsia="Verdana" w:hAnsi="Verdana" w:cs="Verdana"/>
          <w:sz w:val="22"/>
          <w:szCs w:val="22"/>
          <w:lang w:val="lt-LT"/>
        </w:rPr>
        <w:t xml:space="preserve">. </w:t>
      </w:r>
      <w:r w:rsidR="00DA2B00" w:rsidRPr="00DA2B00">
        <w:rPr>
          <w:rFonts w:ascii="Verdana" w:eastAsia="Verdana" w:hAnsi="Verdana" w:cs="Verdana"/>
          <w:sz w:val="22"/>
          <w:szCs w:val="22"/>
          <w:lang w:val="lt-LT"/>
        </w:rPr>
        <w:t xml:space="preserve">Būtina vertinti būsimą grąžą. 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</w:t>
      </w:r>
    </w:p>
    <w:p w14:paraId="72E42B4B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365DDD6C" w14:textId="4801BA5E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A.</w:t>
      </w:r>
      <w:r w:rsidR="00B90531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 xml:space="preserve"> </w:t>
      </w: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Čenys</w:t>
      </w:r>
      <w:r w:rsidR="00B90531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nesutiko su išsakyta nuomone ir jo manymu </w:t>
      </w:r>
      <w:r w:rsidR="00DA2B00" w:rsidRPr="00DA2B00">
        <w:rPr>
          <w:rFonts w:ascii="Verdana" w:eastAsia="Verdana" w:hAnsi="Verdana" w:cs="Verdana"/>
          <w:sz w:val="22"/>
          <w:szCs w:val="22"/>
          <w:lang w:val="lt-LT"/>
        </w:rPr>
        <w:t>neturėtume</w:t>
      </w:r>
      <w:r w:rsidR="00B90531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atsisakyti reikalavimų, kad dotacijų atveju žmonės t</w:t>
      </w:r>
      <w:r w:rsidR="00DA2B00" w:rsidRPr="00DA2B00">
        <w:rPr>
          <w:rFonts w:ascii="Verdana" w:eastAsia="Verdana" w:hAnsi="Verdana" w:cs="Verdana"/>
          <w:sz w:val="22"/>
          <w:szCs w:val="22"/>
          <w:lang w:val="lt-LT"/>
        </w:rPr>
        <w:t>urėtų</w:t>
      </w:r>
      <w:r w:rsidR="00B90531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dirbti Lietuvoje. </w:t>
      </w:r>
    </w:p>
    <w:p w14:paraId="4A0457C5" w14:textId="77777777" w:rsidR="00A91999" w:rsidRPr="00DA2B00" w:rsidRDefault="00A91999" w:rsidP="003D38A8">
      <w:pPr>
        <w:pStyle w:val="ListParagraph"/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eastAsia="Verdana" w:cs="Verdana"/>
          <w:sz w:val="22"/>
          <w:szCs w:val="22"/>
        </w:rPr>
      </w:pPr>
    </w:p>
    <w:p w14:paraId="7BE5747B" w14:textId="0995936A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M. Petraitė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siūlo visose mokslo programose </w:t>
      </w:r>
      <w:r w:rsidR="00DA2B00" w:rsidRPr="00DA2B00">
        <w:rPr>
          <w:rFonts w:ascii="Verdana" w:eastAsia="Verdana" w:hAnsi="Verdana" w:cs="Verdana"/>
          <w:sz w:val="22"/>
          <w:szCs w:val="22"/>
          <w:lang w:val="lt-LT"/>
        </w:rPr>
        <w:t>įtraukti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ICT komponentą</w:t>
      </w:r>
      <w:r w:rsidR="00DA2B00" w:rsidRPr="00DA2B00">
        <w:rPr>
          <w:rFonts w:ascii="Verdana" w:eastAsia="Verdana" w:hAnsi="Verdana" w:cs="Verdana"/>
          <w:sz w:val="22"/>
          <w:szCs w:val="22"/>
          <w:lang w:val="lt-LT"/>
        </w:rPr>
        <w:t>. Taip pat atkreipia dėmesį į persikvalifikavimo būtinyb</w:t>
      </w:r>
      <w:r w:rsidR="000439AE">
        <w:rPr>
          <w:rFonts w:ascii="Verdana" w:eastAsia="Verdana" w:hAnsi="Verdana" w:cs="Verdana"/>
          <w:sz w:val="22"/>
          <w:szCs w:val="22"/>
          <w:lang w:val="lt-LT"/>
        </w:rPr>
        <w:t>ę</w:t>
      </w:r>
      <w:r w:rsidR="00DA2B00" w:rsidRPr="00DA2B00">
        <w:rPr>
          <w:rFonts w:ascii="Verdana" w:eastAsia="Verdana" w:hAnsi="Verdana" w:cs="Verdana"/>
          <w:sz w:val="22"/>
          <w:szCs w:val="22"/>
          <w:lang w:val="lt-LT"/>
        </w:rPr>
        <w:t xml:space="preserve"> ateityje. </w:t>
      </w:r>
    </w:p>
    <w:p w14:paraId="5680E541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4472C4" w:themeColor="accent1"/>
          <w:sz w:val="22"/>
          <w:szCs w:val="22"/>
          <w:lang w:val="lt-LT"/>
        </w:rPr>
      </w:pPr>
    </w:p>
    <w:p w14:paraId="37A7C3B0" w14:textId="0DFE6DD6" w:rsidR="00805CE3" w:rsidRPr="00805CE3" w:rsidRDefault="00805CE3" w:rsidP="00805CE3">
      <w:pPr>
        <w:pStyle w:val="ListParagraph"/>
        <w:numPr>
          <w:ilvl w:val="1"/>
          <w:numId w:val="25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eastAsia="Verdana" w:cs="Verdana"/>
          <w:b/>
          <w:bCs/>
          <w:i/>
          <w:iCs/>
          <w:sz w:val="22"/>
          <w:szCs w:val="22"/>
        </w:rPr>
      </w:pPr>
      <w:r w:rsidRPr="00805CE3">
        <w:rPr>
          <w:rFonts w:eastAsia="Verdana" w:cs="Verdana"/>
          <w:b/>
          <w:bCs/>
          <w:i/>
          <w:iCs/>
          <w:sz w:val="22"/>
          <w:szCs w:val="22"/>
        </w:rPr>
        <w:t>Jei galėtumėte rekomenduoti vieną pagrindinį veiksmą būsimai S3 strategijai patobulinti, koks jis būtų? Kas S3 prioritetų srityse yra aktualiausia?</w:t>
      </w:r>
    </w:p>
    <w:p w14:paraId="3AF687D7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4472C4" w:themeColor="accent1"/>
          <w:sz w:val="22"/>
          <w:szCs w:val="22"/>
          <w:lang w:val="lt-LT"/>
        </w:rPr>
      </w:pPr>
    </w:p>
    <w:p w14:paraId="3131A302" w14:textId="0C66E8BE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E. Veršinskienė: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didžioji dalis sprendimų/inovacijų gyvavimo ciklą baigią mirti</w:t>
      </w:r>
      <w:r w:rsidR="00DA2B00" w:rsidRPr="00DA2B00">
        <w:rPr>
          <w:rFonts w:ascii="Verdana" w:eastAsia="Verdana" w:hAnsi="Verdana" w:cs="Verdana"/>
          <w:sz w:val="22"/>
          <w:szCs w:val="22"/>
          <w:lang w:val="lt-LT"/>
        </w:rPr>
        <w:t>e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>s slėnyje. Būtina pagalba, kad inovacija pasiektų rinką. Būtina kurti ekosistemą aplink produktą/sprendimą/</w:t>
      </w:r>
      <w:r w:rsidR="00DA2B00" w:rsidRPr="00DA2B00">
        <w:rPr>
          <w:rFonts w:ascii="Verdana" w:eastAsia="Verdana" w:hAnsi="Verdana" w:cs="Verdana"/>
          <w:sz w:val="22"/>
          <w:szCs w:val="22"/>
          <w:lang w:val="lt-LT"/>
        </w:rPr>
        <w:t>inovaciją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, kad pradėtų inovacijai patekti į rinką. Pabrėžia sinergijos svarbą tiek Lietuvos, tiek tarptautinių ekosistemų mastu. </w:t>
      </w:r>
    </w:p>
    <w:p w14:paraId="45D76A19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4472C4" w:themeColor="accent1"/>
          <w:sz w:val="22"/>
          <w:szCs w:val="22"/>
          <w:lang w:val="lt-LT"/>
        </w:rPr>
      </w:pPr>
    </w:p>
    <w:p w14:paraId="740E0D35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L. Balasevičius: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turi būti priemonių planas susijęs su strategijos įgyvendinimu. Reikia efektyvumo priemonių plane: neturi būti prastovos laikotarpio. </w:t>
      </w:r>
    </w:p>
    <w:p w14:paraId="5A1D9912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0475ACFA" w14:textId="04D01FFB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L. Petkevičius: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būtina trumpinti biurokratinių sprendimų priėmimo term</w:t>
      </w:r>
      <w:r w:rsidR="000439AE">
        <w:rPr>
          <w:rFonts w:ascii="Verdana" w:eastAsia="Verdana" w:hAnsi="Verdana" w:cs="Verdana"/>
          <w:sz w:val="22"/>
          <w:szCs w:val="22"/>
          <w:lang w:val="lt-LT"/>
        </w:rPr>
        <w:t>inus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>, būti lankstesni</w:t>
      </w:r>
      <w:r w:rsidR="009F63B1" w:rsidRPr="00DA2B00">
        <w:rPr>
          <w:rFonts w:ascii="Verdana" w:eastAsia="Verdana" w:hAnsi="Verdana" w:cs="Verdana"/>
          <w:sz w:val="22"/>
          <w:szCs w:val="22"/>
          <w:lang w:val="lt-LT"/>
        </w:rPr>
        <w:t>ais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, nes verslas sprendimus daro čia ir dabar. </w:t>
      </w:r>
    </w:p>
    <w:p w14:paraId="3179B2BC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24CAADD1" w14:textId="0CA89DDA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E. Veršinskien</w:t>
      </w:r>
      <w:r w:rsidR="009F63B1"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ė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pateikė pavyzdį apie </w:t>
      </w:r>
      <w:r w:rsidRPr="001C6A6F">
        <w:rPr>
          <w:rFonts w:ascii="Verdana" w:eastAsia="Verdana" w:hAnsi="Verdana" w:cs="Verdana"/>
          <w:sz w:val="22"/>
          <w:szCs w:val="22"/>
          <w:lang w:val="lt-LT"/>
        </w:rPr>
        <w:t xml:space="preserve">paramą </w:t>
      </w:r>
      <w:r w:rsidR="00DA2B00" w:rsidRPr="001C6A6F">
        <w:rPr>
          <w:rFonts w:ascii="Verdana" w:eastAsia="Verdana" w:hAnsi="Verdana" w:cs="Verdana"/>
          <w:sz w:val="22"/>
          <w:szCs w:val="22"/>
          <w:lang w:val="lt-LT"/>
        </w:rPr>
        <w:t>(</w:t>
      </w:r>
      <w:r w:rsidRPr="001C6A6F">
        <w:rPr>
          <w:rFonts w:ascii="Verdana" w:eastAsia="Verdana" w:hAnsi="Verdana" w:cs="Verdana"/>
          <w:sz w:val="22"/>
          <w:szCs w:val="22"/>
          <w:lang w:val="lt-LT"/>
        </w:rPr>
        <w:t xml:space="preserve">FSTP  </w:t>
      </w:r>
      <w:r w:rsidR="000439AE">
        <w:rPr>
          <w:rFonts w:ascii="Verdana" w:eastAsia="Verdana" w:hAnsi="Verdana" w:cs="Verdana"/>
          <w:sz w:val="22"/>
          <w:szCs w:val="22"/>
          <w:lang w:val="lt-LT"/>
        </w:rPr>
        <w:t>tipą</w:t>
      </w:r>
      <w:r w:rsidR="00DA2B00" w:rsidRPr="001C6A6F">
        <w:rPr>
          <w:rFonts w:ascii="Verdana" w:eastAsia="Verdana" w:hAnsi="Verdana" w:cs="Verdana"/>
          <w:sz w:val="22"/>
          <w:szCs w:val="22"/>
          <w:lang w:val="lt-LT"/>
        </w:rPr>
        <w:t>)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mažoms </w:t>
      </w:r>
      <w:r w:rsidR="009F63B1" w:rsidRPr="00DA2B00">
        <w:rPr>
          <w:rFonts w:ascii="Verdana" w:eastAsia="Verdana" w:hAnsi="Verdana" w:cs="Verdana"/>
          <w:sz w:val="22"/>
          <w:szCs w:val="22"/>
          <w:lang w:val="lt-LT"/>
        </w:rPr>
        <w:t>įmonėms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 inovacijų kūrimui per trumpą periodą</w:t>
      </w:r>
      <w:r w:rsidR="009F63B1" w:rsidRPr="00DA2B00">
        <w:rPr>
          <w:rFonts w:ascii="Verdana" w:eastAsia="Verdana" w:hAnsi="Verdana" w:cs="Verdana"/>
          <w:sz w:val="22"/>
          <w:szCs w:val="22"/>
          <w:lang w:val="lt-LT"/>
        </w:rPr>
        <w:t xml:space="preserve">, kad tai yra veiksminga užsienyje taikytina praktika. Kviečia apsvarstyti tokių priemonių kūrimą ir Lietuvoje. </w:t>
      </w:r>
    </w:p>
    <w:p w14:paraId="1B98DCBF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52594DFF" w14:textId="3F92A293" w:rsidR="00A91999" w:rsidRPr="00D03794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>P</w:t>
      </w:r>
      <w:r w:rsidR="000439AE">
        <w:rPr>
          <w:rFonts w:ascii="Verdana" w:eastAsia="Verdana" w:hAnsi="Verdana" w:cs="Verdana"/>
          <w:b/>
          <w:bCs/>
          <w:sz w:val="22"/>
          <w:szCs w:val="22"/>
          <w:lang w:val="lt-LT"/>
        </w:rPr>
        <w:t>.Bacevičius</w:t>
      </w:r>
      <w:r w:rsidRPr="00DA2B00">
        <w:rPr>
          <w:rFonts w:ascii="Verdana" w:eastAsia="Verdana" w:hAnsi="Verdana" w:cs="Verdana"/>
          <w:b/>
          <w:bCs/>
          <w:sz w:val="22"/>
          <w:szCs w:val="22"/>
          <w:lang w:val="lt-LT"/>
        </w:rPr>
        <w:t xml:space="preserve"> 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>pritaria, kad biurokratin</w:t>
      </w:r>
      <w:r w:rsidR="00DA2B00">
        <w:rPr>
          <w:rFonts w:ascii="Verdana" w:eastAsia="Verdana" w:hAnsi="Verdana" w:cs="Verdana"/>
          <w:sz w:val="22"/>
          <w:szCs w:val="22"/>
          <w:lang w:val="lt-LT"/>
        </w:rPr>
        <w:t xml:space="preserve">ė </w:t>
      </w:r>
      <w:r w:rsidRPr="00DA2B00">
        <w:rPr>
          <w:rFonts w:ascii="Verdana" w:eastAsia="Verdana" w:hAnsi="Verdana" w:cs="Verdana"/>
          <w:sz w:val="22"/>
          <w:szCs w:val="22"/>
          <w:lang w:val="lt-LT"/>
        </w:rPr>
        <w:t xml:space="preserve">našta yra kritinis momentas ieškant nacionalinio </w:t>
      </w:r>
      <w:r w:rsidRPr="00D03794">
        <w:rPr>
          <w:rFonts w:ascii="Verdana" w:eastAsia="Verdana" w:hAnsi="Verdana" w:cs="Verdana"/>
          <w:sz w:val="22"/>
          <w:szCs w:val="22"/>
          <w:lang w:val="lt-LT"/>
        </w:rPr>
        <w:t>ar tarptautinio finansavimo. Tai</w:t>
      </w:r>
      <w:r w:rsidR="00DA2B00" w:rsidRPr="00D03794">
        <w:rPr>
          <w:rFonts w:ascii="Verdana" w:eastAsia="Verdana" w:hAnsi="Verdana" w:cs="Verdana"/>
          <w:sz w:val="22"/>
          <w:szCs w:val="22"/>
          <w:lang w:val="lt-LT"/>
        </w:rPr>
        <w:t xml:space="preserve">p </w:t>
      </w:r>
      <w:r w:rsidRPr="00D03794">
        <w:rPr>
          <w:rFonts w:ascii="Verdana" w:eastAsia="Verdana" w:hAnsi="Verdana" w:cs="Verdana"/>
          <w:sz w:val="22"/>
          <w:szCs w:val="22"/>
          <w:lang w:val="lt-LT"/>
        </w:rPr>
        <w:t xml:space="preserve">pat palaiko idėjas dėl mokestinių lengvatų. </w:t>
      </w:r>
    </w:p>
    <w:p w14:paraId="47121BD5" w14:textId="77777777" w:rsidR="00A91999" w:rsidRPr="00D03794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1CC29F4F" w14:textId="16A5A892" w:rsidR="00A91999" w:rsidRPr="00D03794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03794">
        <w:rPr>
          <w:rFonts w:ascii="Verdana" w:eastAsia="Verdana" w:hAnsi="Verdana" w:cs="Verdana"/>
          <w:b/>
          <w:bCs/>
          <w:sz w:val="22"/>
          <w:szCs w:val="22"/>
          <w:lang w:val="lt-LT"/>
        </w:rPr>
        <w:t>M. Petr</w:t>
      </w:r>
      <w:r w:rsidR="00D03794" w:rsidRPr="00D03794">
        <w:rPr>
          <w:rFonts w:ascii="Verdana" w:eastAsia="Verdana" w:hAnsi="Verdana" w:cs="Verdana"/>
          <w:b/>
          <w:bCs/>
          <w:sz w:val="22"/>
          <w:szCs w:val="22"/>
          <w:lang w:val="lt-LT"/>
        </w:rPr>
        <w:t>a</w:t>
      </w:r>
      <w:r w:rsidRPr="00D03794">
        <w:rPr>
          <w:rFonts w:ascii="Verdana" w:eastAsia="Verdana" w:hAnsi="Verdana" w:cs="Verdana"/>
          <w:b/>
          <w:bCs/>
          <w:sz w:val="22"/>
          <w:szCs w:val="22"/>
          <w:lang w:val="lt-LT"/>
        </w:rPr>
        <w:t>itė:</w:t>
      </w:r>
      <w:r w:rsidR="00D03794" w:rsidRPr="00D03794">
        <w:rPr>
          <w:rFonts w:ascii="Verdana" w:eastAsia="Verdana" w:hAnsi="Verdana" w:cs="Verdana"/>
          <w:b/>
          <w:bCs/>
          <w:sz w:val="22"/>
          <w:szCs w:val="22"/>
          <w:lang w:val="lt-LT"/>
        </w:rPr>
        <w:t xml:space="preserve"> </w:t>
      </w:r>
      <w:r w:rsidR="00D03794" w:rsidRPr="00D03794">
        <w:rPr>
          <w:rFonts w:ascii="Verdana" w:eastAsia="Verdana" w:hAnsi="Verdana" w:cs="Verdana"/>
          <w:sz w:val="22"/>
          <w:szCs w:val="22"/>
          <w:lang w:val="lt-LT"/>
        </w:rPr>
        <w:t>siūlo, kad nedidelės dotacijos būtų vertinamos kaip eksperimentai, ir neturėtų būti reikalaujama iš verslo 100</w:t>
      </w:r>
      <w:r w:rsidR="000439AE">
        <w:rPr>
          <w:rFonts w:ascii="Verdana" w:eastAsia="Verdana" w:hAnsi="Verdana" w:cs="Verdana"/>
          <w:sz w:val="22"/>
          <w:szCs w:val="22"/>
          <w:lang w:val="lt-LT"/>
        </w:rPr>
        <w:t xml:space="preserve"> </w:t>
      </w:r>
      <w:r w:rsidR="000439AE">
        <w:rPr>
          <w:rFonts w:ascii="Verdana" w:eastAsia="Verdana" w:hAnsi="Verdana" w:cs="Verdana"/>
          <w:sz w:val="22"/>
          <w:szCs w:val="22"/>
        </w:rPr>
        <w:t>%</w:t>
      </w:r>
      <w:r w:rsidR="00D03794" w:rsidRPr="00D03794">
        <w:rPr>
          <w:rFonts w:ascii="Verdana" w:eastAsia="Verdana" w:hAnsi="Verdana" w:cs="Verdana"/>
          <w:sz w:val="22"/>
          <w:szCs w:val="22"/>
          <w:lang w:val="lt-LT"/>
        </w:rPr>
        <w:t xml:space="preserve"> grąžos po projekto įgyvenimo. Turi būti žiūrima sistemingai.</w:t>
      </w:r>
    </w:p>
    <w:p w14:paraId="374F9618" w14:textId="77777777" w:rsidR="00B90531" w:rsidRPr="00DA2B00" w:rsidRDefault="00B90531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142FC27B" w14:textId="3BD3614E" w:rsidR="001C6A6F" w:rsidRPr="001C6A6F" w:rsidRDefault="00B90531" w:rsidP="001C6A6F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Darbo grupės nariai pakviesti elektroninėmis priemonėmis (el. paštu) papildomai dalintis sa</w:t>
      </w:r>
      <w:r w:rsidRPr="001C6A6F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vo įžvalgomis. </w:t>
      </w:r>
      <w:r w:rsidR="001C6A6F" w:rsidRPr="001C6A6F">
        <w:rPr>
          <w:rFonts w:ascii="Verdana" w:eastAsia="Verdana" w:hAnsi="Verdana" w:cs="Verdana"/>
          <w:b/>
          <w:bCs/>
          <w:sz w:val="22"/>
          <w:szCs w:val="22"/>
          <w:lang w:val="lt-LT"/>
        </w:rPr>
        <w:t>M. Petraitė</w:t>
      </w:r>
      <w:r w:rsidR="001C6A6F" w:rsidRPr="001C6A6F">
        <w:rPr>
          <w:rFonts w:ascii="Verdana" w:eastAsia="Verdana" w:hAnsi="Verdana" w:cs="Verdana"/>
          <w:sz w:val="22"/>
          <w:szCs w:val="22"/>
          <w:lang w:val="lt-LT"/>
        </w:rPr>
        <w:t xml:space="preserve"> perdavė, kad prie s</w:t>
      </w:r>
      <w:r w:rsidR="001C6A6F" w:rsidRPr="001C6A6F">
        <w:rPr>
          <w:rFonts w:ascii="Verdana" w:eastAsia="Verdana" w:hAnsi="Verdana" w:cs="Verdana"/>
          <w:color w:val="212121"/>
          <w:sz w:val="22"/>
          <w:szCs w:val="22"/>
          <w:lang w:val="lt-LT"/>
        </w:rPr>
        <w:t>umanios specializacijos strategijos</w:t>
      </w:r>
      <w:r w:rsidR="001C6A6F" w:rsidRPr="001C6A6F">
        <w:rPr>
          <w:rFonts w:ascii="Verdana" w:eastAsia="Verdana" w:hAnsi="Verdana" w:cs="Verdana"/>
          <w:sz w:val="22"/>
          <w:szCs w:val="22"/>
          <w:lang w:val="lt-LT"/>
        </w:rPr>
        <w:t xml:space="preserve"> bus grįžtama individualia tvarka.</w:t>
      </w:r>
    </w:p>
    <w:p w14:paraId="7F5F145B" w14:textId="77777777" w:rsidR="00A91999" w:rsidRPr="00DA2B00" w:rsidRDefault="00A91999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6AF2093D" w14:textId="77777777" w:rsidR="00A91999" w:rsidRPr="00DA2B00" w:rsidRDefault="00A91999" w:rsidP="003D38A8">
      <w:pPr>
        <w:tabs>
          <w:tab w:val="left" w:pos="1134"/>
        </w:tabs>
        <w:ind w:firstLine="567"/>
        <w:jc w:val="both"/>
        <w:rPr>
          <w:rFonts w:ascii="Verdana" w:eastAsia="Verdana" w:hAnsi="Verdana" w:cs="Verdana"/>
          <w:b/>
          <w:bCs/>
          <w:color w:val="21212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212121"/>
          <w:sz w:val="22"/>
          <w:szCs w:val="22"/>
          <w:lang w:val="lt-LT"/>
        </w:rPr>
        <w:t xml:space="preserve">2. Dirbtinio intelekto strategija Lietuvai. </w:t>
      </w:r>
    </w:p>
    <w:p w14:paraId="6259665D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43374423" w14:textId="52FCBF6E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>L. Fabijonavičius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pristatė</w:t>
      </w:r>
      <w:r w:rsidR="00B90531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dirbtinio intelekto strategijos Lietuvai viziją, struktūrą</w:t>
      </w:r>
      <w:r w:rsidR="00805CE3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.</w:t>
      </w:r>
    </w:p>
    <w:p w14:paraId="5A0CFAE4" w14:textId="77777777" w:rsidR="00B90531" w:rsidRPr="00DA2B00" w:rsidRDefault="00B90531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4877C30C" w14:textId="4D4C4061" w:rsidR="00B90531" w:rsidRPr="00DA2B00" w:rsidRDefault="00B90531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Susitikimo metu nagrinėti klausimai:</w:t>
      </w:r>
    </w:p>
    <w:p w14:paraId="11A6F686" w14:textId="77777777" w:rsidR="00B90531" w:rsidRPr="003A6900" w:rsidRDefault="00B90531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045F2F38" w14:textId="71E66EEE" w:rsidR="00A91999" w:rsidRPr="003A6900" w:rsidRDefault="00805CE3" w:rsidP="00805CE3">
      <w:pPr>
        <w:shd w:val="clear" w:color="auto" w:fill="FFFFFF" w:themeFill="background1"/>
        <w:ind w:firstLine="567"/>
        <w:jc w:val="both"/>
        <w:rPr>
          <w:rFonts w:ascii="Verdana" w:eastAsia="Verdana" w:hAnsi="Verdana" w:cs="Verdana"/>
          <w:b/>
          <w:bCs/>
          <w:i/>
          <w:iCs/>
          <w:sz w:val="22"/>
          <w:szCs w:val="22"/>
        </w:rPr>
      </w:pPr>
      <w:r w:rsidRPr="003A6900">
        <w:rPr>
          <w:rFonts w:ascii="Verdana" w:eastAsia="Verdana" w:hAnsi="Verdana" w:cs="Verdana"/>
          <w:b/>
          <w:bCs/>
          <w:i/>
          <w:iCs/>
          <w:sz w:val="22"/>
          <w:szCs w:val="22"/>
        </w:rPr>
        <w:tab/>
      </w:r>
      <w:r w:rsidR="00B90531" w:rsidRPr="003A6900">
        <w:rPr>
          <w:rFonts w:ascii="Verdana" w:eastAsia="Verdana" w:hAnsi="Verdana" w:cs="Verdana"/>
          <w:b/>
          <w:bCs/>
          <w:i/>
          <w:iCs/>
          <w:sz w:val="22"/>
          <w:szCs w:val="22"/>
        </w:rPr>
        <w:t xml:space="preserve">2.1. </w:t>
      </w:r>
      <w:r w:rsidR="00A91999" w:rsidRPr="003A6900">
        <w:rPr>
          <w:rFonts w:ascii="Verdana" w:eastAsia="Verdana" w:hAnsi="Verdana" w:cs="Verdana"/>
          <w:b/>
          <w:bCs/>
          <w:i/>
          <w:iCs/>
          <w:sz w:val="22"/>
          <w:szCs w:val="22"/>
        </w:rPr>
        <w:t>DI strategijos struktūra</w:t>
      </w:r>
      <w:r w:rsidR="00B90531" w:rsidRPr="003A6900">
        <w:rPr>
          <w:rFonts w:ascii="Verdana" w:eastAsia="Verdana" w:hAnsi="Verdana" w:cs="Verdana"/>
          <w:b/>
          <w:bCs/>
          <w:i/>
          <w:iCs/>
          <w:sz w:val="22"/>
          <w:szCs w:val="22"/>
        </w:rPr>
        <w:t xml:space="preserve">.  </w:t>
      </w:r>
      <w:r w:rsidR="00A91999" w:rsidRPr="003A6900">
        <w:rPr>
          <w:rFonts w:ascii="Verdana" w:eastAsia="Verdana" w:hAnsi="Verdana" w:cs="Verdana"/>
          <w:b/>
          <w:bCs/>
          <w:i/>
          <w:iCs/>
          <w:sz w:val="22"/>
          <w:szCs w:val="22"/>
        </w:rPr>
        <w:t>Kaip vertinate pristatytą dirbtinio intelekto strategijos struktūrą? Ko, jūsų manymu, trūksta arba ką būtų galima patobulinti?</w:t>
      </w:r>
    </w:p>
    <w:p w14:paraId="52A31F21" w14:textId="77777777" w:rsidR="00A91999" w:rsidRPr="00805CE3" w:rsidRDefault="00A91999" w:rsidP="00805CE3">
      <w:pPr>
        <w:pStyle w:val="ListParagraph"/>
        <w:shd w:val="clear" w:color="auto" w:fill="FFFFFF" w:themeFill="background1"/>
        <w:tabs>
          <w:tab w:val="left" w:pos="1134"/>
        </w:tabs>
        <w:ind w:left="567" w:firstLine="0"/>
        <w:jc w:val="both"/>
        <w:rPr>
          <w:rFonts w:eastAsia="Verdana" w:cs="Verdana"/>
          <w:b/>
          <w:bCs/>
          <w:i/>
          <w:iCs/>
          <w:sz w:val="22"/>
          <w:szCs w:val="22"/>
        </w:rPr>
      </w:pPr>
    </w:p>
    <w:p w14:paraId="56EE2022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27018495" w14:textId="2C56063A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>M. Petraitė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: tur</w:t>
      </w:r>
      <w:r w:rsidR="000439AE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ėtume 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turėti</w:t>
      </w:r>
      <w:r w:rsidR="000439AE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instituciją, kaip pvz.</w:t>
      </w:r>
      <w:r w:rsidR="00805CE3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</w:t>
      </w:r>
      <w:r w:rsid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D</w:t>
      </w:r>
      <w:r w:rsidR="00805CE3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igita</w:t>
      </w:r>
      <w:r w:rsid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l</w:t>
      </w:r>
      <w:r w:rsidR="00805CE3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HUB Denmark</w:t>
      </w:r>
      <w:r w:rsid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ar Finland, kuri atsakinga už skaitmeninės visuomenės formavimą nuo vertybinių aspektų iki kompetencijų ugdymo. Turėtume turėti atskirą agentūrą, kuri atsakinga už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skaitmeninės visuomenės vystymą. Siūlo sutelkti kompetenciją ir išteklius vienoje srityje</w:t>
      </w:r>
      <w:r w:rsid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. Taip pat 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siūlo įsivertinti AI agentų </w:t>
      </w:r>
      <w:r w:rsid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(</w:t>
      </w:r>
      <w:r w:rsidR="003A6900" w:rsidRPr="003A6900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lt-LT"/>
        </w:rPr>
        <w:t>angl. agent based modeling</w:t>
      </w:r>
      <w:r w:rsid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) 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poreikį ir įveiklinimą valstybiniame sektoriuje.  </w:t>
      </w:r>
      <w:r w:rsid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Strategijoje turėtų būti numatytas valstybės viešųjų pinigų panaudojimo vaidmuo (</w:t>
      </w:r>
      <w:r w:rsidR="003A6900" w:rsidRPr="003A6900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lt-LT"/>
        </w:rPr>
        <w:t>angl. role modeling</w:t>
      </w:r>
      <w:r w:rsid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).</w:t>
      </w:r>
    </w:p>
    <w:p w14:paraId="00480C05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6701BEA8" w14:textId="1D272EA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>E. Veršinskienė: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</w:t>
      </w:r>
      <w:r w:rsid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strategijoje 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trūksta sprendimų užtikrinimo etiškiems standartams. Siūlo </w:t>
      </w:r>
      <w:r w:rsidR="001C6A6F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kurti </w:t>
      </w:r>
      <w:r w:rsidR="001C6A6F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n</w:t>
      </w:r>
      <w:r w:rsid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i</w:t>
      </w:r>
      <w:r w:rsidR="001C6A6F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šinę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kompetenciją dėl standartų sukūrimo. </w:t>
      </w:r>
    </w:p>
    <w:p w14:paraId="48FC1EA1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0B2FE86C" w14:textId="71DE883F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>A. Čenys: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nesutinka dėl standartų kūrimo. Kritiškai vertina AI </w:t>
      </w:r>
      <w:r w:rsidR="001C6A6F"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agentų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poreikį, tačiau </w:t>
      </w:r>
      <w:r w:rsidRP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teigiamai vertina </w:t>
      </w:r>
      <w:r w:rsid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„</w:t>
      </w:r>
      <w:r w:rsidRP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Small</w:t>
      </w:r>
      <w:r w:rsid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“</w:t>
      </w:r>
      <w:r w:rsidRP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modeli</w:t>
      </w:r>
      <w:r w:rsidR="003A6900" w:rsidRP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us.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</w:t>
      </w:r>
    </w:p>
    <w:p w14:paraId="47F43A38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7F6A5F04" w14:textId="00304F41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3A69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 xml:space="preserve">P. </w:t>
      </w:r>
      <w:r w:rsidR="003A6900" w:rsidRPr="003A69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>Bacevičius</w:t>
      </w:r>
      <w:r w:rsidRPr="003A69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>:</w:t>
      </w:r>
      <w:r w:rsidRPr="003A69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 Palaiko mintį dėl galimo reguliacinio pranašumo.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</w:t>
      </w:r>
    </w:p>
    <w:p w14:paraId="2ECC1324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66071B20" w14:textId="56464216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lt-LT"/>
        </w:rPr>
        <w:t>L. Petkevičius:</w:t>
      </w: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ne visur viskas yra DI sprendimai, todėl reguliavimo aspektai ne </w:t>
      </w:r>
      <w:r w:rsidRPr="00087196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visiems bus taikomi. </w:t>
      </w:r>
      <w:r w:rsidR="003A6900" w:rsidRPr="00087196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Atkreipė dėmesį kad strategijos rengime turėtų dalyvauti atstovai iš Sveikatos ir apsaugos ministerijos </w:t>
      </w:r>
      <w:r w:rsidR="00087196" w:rsidRPr="00087196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su ligoninėmis</w:t>
      </w:r>
      <w:r w:rsidR="00087196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</w:t>
      </w:r>
      <w:r w:rsidR="00087196" w:rsidRPr="00087196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darbo grupės</w:t>
      </w:r>
      <w:r w:rsidR="00087196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, kurie kuria s</w:t>
      </w:r>
      <w:r w:rsidR="00087196" w:rsidRPr="00087196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veikatos sistemos DI plėtr</w:t>
      </w:r>
      <w:r w:rsidR="00087196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os strategiją/planą. </w:t>
      </w:r>
    </w:p>
    <w:p w14:paraId="4CD2AB6B" w14:textId="5C2A9970" w:rsidR="00A91999" w:rsidRPr="00DA2B00" w:rsidRDefault="00A91999" w:rsidP="7F59D06C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49070109" w14:textId="4DE37FC4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M. Petraitė: pažymi, kad į reguliavimą būtina įtraukti ir verslo ekosistemą, nes jiems tai labai aktualu. </w:t>
      </w:r>
    </w:p>
    <w:p w14:paraId="2CBF95F4" w14:textId="77777777" w:rsidR="00A91999" w:rsidRPr="00DA2B00" w:rsidRDefault="00A91999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21146282" w14:textId="0002B048" w:rsidR="00B90531" w:rsidRPr="00DA2B00" w:rsidRDefault="00B90531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Darbo grupės nariai pakviesti elektroninėmis priemonėmis (el. paštu) dalintis savo įžvalgomis šiais klausimais: </w:t>
      </w:r>
    </w:p>
    <w:p w14:paraId="5B70073E" w14:textId="77777777" w:rsidR="00B90531" w:rsidRPr="00C556DB" w:rsidRDefault="00B90531" w:rsidP="003D38A8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0FF9A255" w14:textId="71C44877" w:rsidR="00A91999" w:rsidRPr="00DA2B00" w:rsidRDefault="00A91999" w:rsidP="003D38A8">
      <w:pPr>
        <w:pStyle w:val="ListParagraph"/>
        <w:numPr>
          <w:ilvl w:val="0"/>
          <w:numId w:val="3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eastAsia="Verdana" w:cs="Verdana"/>
          <w:color w:val="000000" w:themeColor="text1"/>
          <w:sz w:val="22"/>
          <w:szCs w:val="22"/>
        </w:rPr>
      </w:pPr>
      <w:r w:rsidRPr="00DA2B00">
        <w:rPr>
          <w:rFonts w:eastAsia="Verdana" w:cs="Verdana"/>
          <w:b/>
          <w:bCs/>
          <w:color w:val="000000" w:themeColor="text1"/>
          <w:sz w:val="22"/>
          <w:szCs w:val="22"/>
        </w:rPr>
        <w:t>Lietuvos DI strategijos kryptys iki 2035 m.:</w:t>
      </w:r>
      <w:r w:rsidR="00B90531" w:rsidRPr="00DA2B00">
        <w:rPr>
          <w:rFonts w:eastAsia="Verdana" w:cs="Verdana"/>
          <w:b/>
          <w:bCs/>
          <w:color w:val="000000" w:themeColor="text1"/>
          <w:sz w:val="22"/>
          <w:szCs w:val="22"/>
        </w:rPr>
        <w:t xml:space="preserve">  </w:t>
      </w:r>
      <w:r w:rsidRPr="00DA2B00">
        <w:rPr>
          <w:rFonts w:eastAsia="Verdana" w:cs="Verdana"/>
          <w:color w:val="000000" w:themeColor="text1"/>
          <w:sz w:val="22"/>
          <w:szCs w:val="22"/>
        </w:rPr>
        <w:t>Į kokias pagrindines DI plėtros kryptis Lietuva turėtų fokusuotis iki 2035 metų? Kuriose srityse matote didžiausią mūsų potencialą ir stiprybes?</w:t>
      </w:r>
    </w:p>
    <w:p w14:paraId="5E8046F9" w14:textId="4943FAFC" w:rsidR="00A91999" w:rsidRPr="00DA2B00" w:rsidRDefault="00A91999" w:rsidP="003D38A8">
      <w:pPr>
        <w:pStyle w:val="ListParagraph"/>
        <w:numPr>
          <w:ilvl w:val="0"/>
          <w:numId w:val="3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eastAsia="Verdana" w:cs="Verdana"/>
          <w:color w:val="000000" w:themeColor="text1"/>
          <w:sz w:val="22"/>
          <w:szCs w:val="22"/>
        </w:rPr>
      </w:pPr>
      <w:r w:rsidRPr="00DA2B00">
        <w:rPr>
          <w:rFonts w:eastAsia="Verdana" w:cs="Verdana"/>
          <w:b/>
          <w:bCs/>
          <w:color w:val="000000" w:themeColor="text1"/>
          <w:sz w:val="22"/>
          <w:szCs w:val="22"/>
        </w:rPr>
        <w:t>Metodologija ir informacijos šaltiniai:</w:t>
      </w:r>
      <w:r w:rsidR="00B90531" w:rsidRPr="00DA2B00">
        <w:rPr>
          <w:rFonts w:eastAsia="Verdana" w:cs="Verdana"/>
          <w:b/>
          <w:bCs/>
          <w:color w:val="000000" w:themeColor="text1"/>
          <w:sz w:val="22"/>
          <w:szCs w:val="22"/>
        </w:rPr>
        <w:t xml:space="preserve"> </w:t>
      </w:r>
      <w:r w:rsidRPr="00DA2B00">
        <w:rPr>
          <w:rFonts w:eastAsia="Verdana" w:cs="Verdana"/>
          <w:color w:val="000000" w:themeColor="text1"/>
          <w:sz w:val="22"/>
          <w:szCs w:val="22"/>
        </w:rPr>
        <w:t>Kaip vertinate mūsų pasirinką metodologiją ir prioritetizuotus informacijos šaltinius? Ar siekiant visapusiškumo būtų naudinga įtraukti daugiau šaltinių ar kitus metodus?</w:t>
      </w:r>
    </w:p>
    <w:p w14:paraId="3E51C714" w14:textId="3A81C8DD" w:rsidR="00A91999" w:rsidRPr="00DA2B00" w:rsidRDefault="00A91999" w:rsidP="003D38A8">
      <w:pPr>
        <w:pStyle w:val="ListParagraph"/>
        <w:numPr>
          <w:ilvl w:val="0"/>
          <w:numId w:val="3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eastAsia="Verdana" w:cs="Verdana"/>
          <w:color w:val="000000" w:themeColor="text1"/>
          <w:sz w:val="22"/>
          <w:szCs w:val="22"/>
        </w:rPr>
      </w:pPr>
      <w:r w:rsidRPr="00DA2B00">
        <w:rPr>
          <w:rFonts w:eastAsia="Verdana" w:cs="Verdana"/>
          <w:b/>
          <w:bCs/>
          <w:color w:val="000000" w:themeColor="text1"/>
          <w:sz w:val="22"/>
          <w:szCs w:val="22"/>
        </w:rPr>
        <w:t>Ekosistemos įtraukimas:</w:t>
      </w:r>
      <w:r w:rsidR="00B90531" w:rsidRPr="00DA2B00">
        <w:rPr>
          <w:rFonts w:eastAsia="Verdana" w:cs="Verdana"/>
          <w:b/>
          <w:bCs/>
          <w:color w:val="000000" w:themeColor="text1"/>
          <w:sz w:val="22"/>
          <w:szCs w:val="22"/>
        </w:rPr>
        <w:t xml:space="preserve"> </w:t>
      </w:r>
      <w:r w:rsidRPr="00DA2B00">
        <w:rPr>
          <w:rFonts w:eastAsia="Verdana" w:cs="Verdana"/>
          <w:color w:val="000000" w:themeColor="text1"/>
          <w:sz w:val="22"/>
          <w:szCs w:val="22"/>
        </w:rPr>
        <w:t>Kokius ekspertus ar organizacijas iš ekosistemos, jūsų nuomone, būtinai turėtume įtraukti į DI strategijos rengimo procesą ekspertiškai vertinant surinktus pasiūlymus?</w:t>
      </w:r>
    </w:p>
    <w:p w14:paraId="45C81C1C" w14:textId="45034A3B" w:rsidR="00A91999" w:rsidRPr="00DA2B00" w:rsidRDefault="00A91999" w:rsidP="003D38A8">
      <w:pPr>
        <w:pStyle w:val="ListParagraph"/>
        <w:numPr>
          <w:ilvl w:val="0"/>
          <w:numId w:val="33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eastAsia="Verdana" w:cs="Verdana"/>
          <w:color w:val="000000" w:themeColor="text1"/>
          <w:sz w:val="22"/>
          <w:szCs w:val="22"/>
        </w:rPr>
      </w:pPr>
      <w:r w:rsidRPr="00DA2B00">
        <w:rPr>
          <w:rFonts w:eastAsia="Verdana" w:cs="Verdana"/>
          <w:b/>
          <w:bCs/>
          <w:color w:val="000000" w:themeColor="text1"/>
          <w:sz w:val="22"/>
          <w:szCs w:val="22"/>
        </w:rPr>
        <w:t>Konkretūs uždaviniai ir priemonės:</w:t>
      </w:r>
      <w:r w:rsidR="00B90531" w:rsidRPr="00DA2B00">
        <w:rPr>
          <w:rFonts w:eastAsia="Verdana" w:cs="Verdana"/>
          <w:b/>
          <w:bCs/>
          <w:color w:val="000000" w:themeColor="text1"/>
          <w:sz w:val="22"/>
          <w:szCs w:val="22"/>
        </w:rPr>
        <w:t xml:space="preserve"> </w:t>
      </w:r>
      <w:r w:rsidRPr="00DA2B00">
        <w:rPr>
          <w:rFonts w:eastAsia="Verdana" w:cs="Verdana"/>
          <w:color w:val="000000" w:themeColor="text1"/>
          <w:sz w:val="22"/>
          <w:szCs w:val="22"/>
        </w:rPr>
        <w:t>Kokių pastabų turite dėl pristatyto uždavinių ir priemonių sąrašo? Kas atrodo tinkama, o ką rekomenduotumėte patobulinti ar suformuluoti kitaip? Kokius rodiklius turėtume numatyti uždaviniams? Koks bendras tikslas galėtų būti skirtas infrastruktūrai?</w:t>
      </w:r>
    </w:p>
    <w:p w14:paraId="28EB49B2" w14:textId="77777777" w:rsidR="00A91999" w:rsidRPr="00DA2B00" w:rsidRDefault="00A91999" w:rsidP="00B90531">
      <w:pPr>
        <w:shd w:val="clear" w:color="auto" w:fill="FFFFFF" w:themeFill="background1"/>
        <w:tabs>
          <w:tab w:val="left" w:pos="1134"/>
        </w:tabs>
        <w:ind w:firstLine="567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6576FE3D" w14:textId="77777777" w:rsidR="00A91999" w:rsidRPr="00DA2B00" w:rsidRDefault="00A91999" w:rsidP="00A91999">
      <w:pPr>
        <w:shd w:val="clear" w:color="auto" w:fill="FFFFFF" w:themeFill="background1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55BE74CE" w14:textId="77777777" w:rsidR="00A91999" w:rsidRPr="00DA2B00" w:rsidRDefault="00A91999" w:rsidP="00A91999">
      <w:pPr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0693E479" w14:textId="77777777" w:rsidR="00A91999" w:rsidRPr="00DA2B00" w:rsidRDefault="00A91999" w:rsidP="00A91999">
      <w:pPr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</w:p>
    <w:p w14:paraId="72B09D11" w14:textId="77777777" w:rsidR="00A91999" w:rsidRPr="00DA2B00" w:rsidRDefault="00A91999" w:rsidP="00A91999">
      <w:pPr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</w:t>
      </w:r>
    </w:p>
    <w:p w14:paraId="7C868E55" w14:textId="238D9032" w:rsidR="00A91999" w:rsidRPr="00DA2B00" w:rsidRDefault="75D03BAA" w:rsidP="00B90531">
      <w:r w:rsidRPr="7F59D06C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Darbo grupės vadovas                             </w:t>
      </w:r>
      <w:r w:rsidR="00A91999">
        <w:tab/>
      </w:r>
      <w:r w:rsidR="00A91999">
        <w:tab/>
      </w:r>
      <w:r w:rsidR="00A91999">
        <w:tab/>
      </w:r>
      <w:r w:rsidR="00A91999">
        <w:tab/>
      </w:r>
      <w:r w:rsidR="2AA720D9" w:rsidRPr="7F59D06C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>Lukas Fabijonavičius</w:t>
      </w:r>
    </w:p>
    <w:p w14:paraId="510F4824" w14:textId="77777777" w:rsidR="00A91999" w:rsidRPr="00DA2B00" w:rsidRDefault="00A91999" w:rsidP="00A91999">
      <w:pPr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</w:pPr>
      <w:r w:rsidRPr="00DA2B00">
        <w:rPr>
          <w:rFonts w:ascii="Verdana" w:eastAsia="Verdana" w:hAnsi="Verdana" w:cs="Verdana"/>
          <w:color w:val="000000" w:themeColor="text1"/>
          <w:sz w:val="22"/>
          <w:szCs w:val="22"/>
          <w:lang w:val="lt-LT"/>
        </w:rPr>
        <w:t xml:space="preserve"> </w:t>
      </w:r>
    </w:p>
    <w:p w14:paraId="524F7142" w14:textId="77777777" w:rsidR="00A91999" w:rsidRPr="00DA2B00" w:rsidRDefault="00A91999" w:rsidP="00A91999">
      <w:pPr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67AD0D4C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6907E4B9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6779EE21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6DF188C0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44C52822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01CAC51A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7FC019A2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4971BF8E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2BC6C644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322B587F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39EE62DE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6C0A42E2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1009D1A4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48A6D1EB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40890D17" w14:textId="77777777" w:rsidR="00A91999" w:rsidRPr="00DA2B00" w:rsidRDefault="00A91999" w:rsidP="00A91999">
      <w:pPr>
        <w:ind w:firstLine="567"/>
        <w:jc w:val="both"/>
        <w:rPr>
          <w:rFonts w:ascii="Verdana" w:eastAsia="Verdana" w:hAnsi="Verdana" w:cs="Verdana"/>
          <w:sz w:val="22"/>
          <w:szCs w:val="22"/>
          <w:lang w:val="lt-LT"/>
        </w:rPr>
      </w:pPr>
    </w:p>
    <w:p w14:paraId="2A1DEEEF" w14:textId="6708C8BB" w:rsidR="004B5CE4" w:rsidRPr="00DA2B00" w:rsidRDefault="004B5CE4" w:rsidP="00397984">
      <w:pPr>
        <w:jc w:val="both"/>
        <w:rPr>
          <w:rFonts w:ascii="Verdana" w:eastAsia="Verdana" w:hAnsi="Verdana" w:cs="Verdana"/>
          <w:b/>
          <w:sz w:val="22"/>
          <w:szCs w:val="22"/>
          <w:lang w:val="lt-LT"/>
        </w:rPr>
      </w:pPr>
    </w:p>
    <w:sectPr w:rsidR="004B5CE4" w:rsidRPr="00DA2B00" w:rsidSect="004462D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567" w:bottom="1134" w:left="1701" w:header="709" w:footer="51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7D65" w14:textId="77777777" w:rsidR="00101C30" w:rsidRDefault="00101C30">
      <w:r>
        <w:separator/>
      </w:r>
    </w:p>
  </w:endnote>
  <w:endnote w:type="continuationSeparator" w:id="0">
    <w:p w14:paraId="767BD5A6" w14:textId="77777777" w:rsidR="00101C30" w:rsidRDefault="00101C30">
      <w:r>
        <w:continuationSeparator/>
      </w:r>
    </w:p>
  </w:endnote>
  <w:endnote w:type="continuationNotice" w:id="1">
    <w:p w14:paraId="724DF00C" w14:textId="77777777" w:rsidR="00101C30" w:rsidRDefault="00101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8190" w14:textId="77777777" w:rsidR="00726D91" w:rsidRDefault="003D41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C156EA" w14:textId="77777777" w:rsidR="00726D91" w:rsidRDefault="00726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4A54" w14:textId="77777777" w:rsidR="00726D91" w:rsidRPr="00641E05" w:rsidRDefault="003D41FF">
    <w:pPr>
      <w:pStyle w:val="Footer"/>
      <w:ind w:left="-709" w:firstLine="0"/>
      <w:rPr>
        <w:rFonts w:cs="Calibri"/>
        <w:sz w:val="18"/>
        <w:szCs w:val="18"/>
      </w:rPr>
    </w:pPr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58245" behindDoc="1" locked="0" layoutInCell="1" allowOverlap="1" wp14:anchorId="6FA359C1" wp14:editId="68B730D4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238885" cy="525780"/>
          <wp:effectExtent l="0" t="0" r="0" b="7620"/>
          <wp:wrapNone/>
          <wp:docPr id="10344987" name="Picture 10344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C5B33" w14:textId="77777777" w:rsidR="00726D91" w:rsidRPr="005A57F6" w:rsidRDefault="00726D91">
    <w:pPr>
      <w:pStyle w:val="Footer"/>
      <w:ind w:left="-709" w:firstLine="0"/>
      <w:rPr>
        <w:rFonts w:cs="Calibri"/>
        <w:color w:val="302957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6D88" w14:textId="77777777" w:rsidR="00726D91" w:rsidRPr="00641E05" w:rsidRDefault="003D41FF">
    <w:pPr>
      <w:pStyle w:val="Footer"/>
      <w:ind w:left="-709" w:firstLine="0"/>
      <w:rPr>
        <w:rFonts w:cs="Calibri"/>
        <w:sz w:val="18"/>
        <w:szCs w:val="18"/>
      </w:rPr>
    </w:pPr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58241" behindDoc="1" locked="0" layoutInCell="1" allowOverlap="1" wp14:anchorId="27C840F2" wp14:editId="48705A15">
          <wp:simplePos x="0" y="0"/>
          <wp:positionH relativeFrom="margin">
            <wp:posOffset>4995545</wp:posOffset>
          </wp:positionH>
          <wp:positionV relativeFrom="paragraph">
            <wp:posOffset>-267335</wp:posOffset>
          </wp:positionV>
          <wp:extent cx="1238885" cy="525780"/>
          <wp:effectExtent l="0" t="0" r="0" b="7620"/>
          <wp:wrapNone/>
          <wp:docPr id="1519448554" name="Picture 1519448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FCCD" w14:textId="77777777" w:rsidR="00101C30" w:rsidRDefault="00101C30">
      <w:r>
        <w:separator/>
      </w:r>
    </w:p>
  </w:footnote>
  <w:footnote w:type="continuationSeparator" w:id="0">
    <w:p w14:paraId="6841C855" w14:textId="77777777" w:rsidR="00101C30" w:rsidRDefault="00101C30">
      <w:r>
        <w:continuationSeparator/>
      </w:r>
    </w:p>
  </w:footnote>
  <w:footnote w:type="continuationNotice" w:id="1">
    <w:p w14:paraId="68E85242" w14:textId="77777777" w:rsidR="00101C30" w:rsidRDefault="00101C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5E5A" w14:textId="77777777" w:rsidR="00726D91" w:rsidRPr="00CA6ADA" w:rsidRDefault="003D41FF">
    <w:pPr>
      <w:pStyle w:val="Header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CA6ADA">
      <w:rPr>
        <w:rFonts w:cs="Calibri"/>
        <w:noProof/>
        <w:color w:val="000000"/>
        <w:sz w:val="20"/>
        <w:shd w:val="clear" w:color="auto" w:fill="FFFFFF"/>
        <w:lang w:eastAsia="en-GB"/>
      </w:rPr>
      <w:drawing>
        <wp:anchor distT="0" distB="0" distL="114300" distR="114300" simplePos="0" relativeHeight="251658244" behindDoc="1" locked="0" layoutInCell="1" allowOverlap="1" wp14:anchorId="72D8955B" wp14:editId="79E6B8CB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5041265" cy="6301105"/>
          <wp:effectExtent l="0" t="0" r="6985" b="4445"/>
          <wp:wrapNone/>
          <wp:docPr id="235677156" name="Picture 235677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6AD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34C43CD" wp14:editId="3FD1D348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747000" cy="127000"/>
              <wp:effectExtent l="0" t="0" r="6350" b="635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0EAE41E">
            <v:rect id="Rectangle 8" style="position:absolute;margin-left:0;margin-top:-35.3pt;width:610pt;height:10pt;z-index:25165824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spid="_x0000_s1026" fillcolor="#332a58" stroked="f" strokeweight="1pt" w14:anchorId="55DA93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">
              <w10:wrap anchorx="page"/>
            </v:rect>
          </w:pict>
        </mc:Fallback>
      </mc:AlternateContent>
    </w:r>
    <w:r w:rsidRPr="00CA6ADA">
      <w:rPr>
        <w:rStyle w:val="PageNumber"/>
        <w:sz w:val="20"/>
      </w:rPr>
      <w:fldChar w:fldCharType="begin"/>
    </w:r>
    <w:r w:rsidRPr="00CA6ADA">
      <w:rPr>
        <w:rStyle w:val="PageNumber"/>
        <w:sz w:val="20"/>
      </w:rPr>
      <w:instrText xml:space="preserve"> PAGE </w:instrText>
    </w:r>
    <w:r w:rsidRPr="00CA6ADA">
      <w:rPr>
        <w:rStyle w:val="PageNumber"/>
        <w:sz w:val="20"/>
      </w:rPr>
      <w:fldChar w:fldCharType="separate"/>
    </w:r>
    <w:r w:rsidRPr="00CA6ADA">
      <w:rPr>
        <w:rStyle w:val="PageNumber"/>
        <w:noProof/>
        <w:sz w:val="20"/>
      </w:rPr>
      <w:t>2</w:t>
    </w:r>
    <w:r w:rsidRPr="00CA6ADA">
      <w:rPr>
        <w:rStyle w:val="PageNumber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346C" w14:textId="77777777" w:rsidR="00726D91" w:rsidRDefault="003D41FF">
    <w:pPr>
      <w:pStyle w:val="Header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 w:rsidRPr="00B05E02">
      <w:rPr>
        <w:rFonts w:cs="Calibri"/>
        <w:noProof/>
        <w:color w:val="000000"/>
        <w:sz w:val="20"/>
        <w:shd w:val="clear" w:color="auto" w:fill="FFFFFF"/>
        <w:lang w:eastAsia="en-GB"/>
      </w:rPr>
      <w:drawing>
        <wp:anchor distT="0" distB="0" distL="114300" distR="114300" simplePos="0" relativeHeight="251658242" behindDoc="1" locked="0" layoutInCell="1" allowOverlap="1" wp14:anchorId="56D92EA0" wp14:editId="64DE8265">
          <wp:simplePos x="0" y="0"/>
          <wp:positionH relativeFrom="page">
            <wp:posOffset>2512060</wp:posOffset>
          </wp:positionH>
          <wp:positionV relativeFrom="margin">
            <wp:posOffset>1471930</wp:posOffset>
          </wp:positionV>
          <wp:extent cx="5041265" cy="6301105"/>
          <wp:effectExtent l="0" t="0" r="6985" b="4445"/>
          <wp:wrapNone/>
          <wp:docPr id="1418146117" name="Picture 1418146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3D4777" wp14:editId="14EB73DA">
              <wp:simplePos x="0" y="0"/>
              <wp:positionH relativeFrom="page">
                <wp:posOffset>12700</wp:posOffset>
              </wp:positionH>
              <wp:positionV relativeFrom="paragraph">
                <wp:posOffset>-443230</wp:posOffset>
              </wp:positionV>
              <wp:extent cx="7747000" cy="1270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1B2249E0">
            <v:rect id="Rectangle 1" style="position:absolute;margin-left:1pt;margin-top:-34.9pt;width:610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spid="_x0000_s1026" fillcolor="#332a58" stroked="f" strokeweight="1pt" w14:anchorId="674928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">
              <w10:wrap anchorx="page"/>
            </v:rect>
          </w:pict>
        </mc:Fallback>
      </mc:AlternateContent>
    </w:r>
    <w:r>
      <w:rPr>
        <w:rFonts w:ascii="Garamond" w:hAnsi="Garamond"/>
        <w:b/>
        <w:color w:val="264A97"/>
        <w:sz w:val="26"/>
        <w:szCs w:val="26"/>
      </w:rPr>
      <w:tab/>
    </w:r>
    <w:r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02E"/>
    <w:multiLevelType w:val="hybridMultilevel"/>
    <w:tmpl w:val="051ED296"/>
    <w:lvl w:ilvl="0" w:tplc="2A94C67C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682A"/>
    <w:multiLevelType w:val="hybridMultilevel"/>
    <w:tmpl w:val="2C2CE1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7058"/>
    <w:multiLevelType w:val="hybridMultilevel"/>
    <w:tmpl w:val="4A561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95D5C"/>
    <w:multiLevelType w:val="hybridMultilevel"/>
    <w:tmpl w:val="AC780AE4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D557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1E6A6B"/>
    <w:multiLevelType w:val="hybridMultilevel"/>
    <w:tmpl w:val="9028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07523"/>
    <w:multiLevelType w:val="hybridMultilevel"/>
    <w:tmpl w:val="C590DD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D7F60"/>
    <w:multiLevelType w:val="hybridMultilevel"/>
    <w:tmpl w:val="051ED2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9321B"/>
    <w:multiLevelType w:val="hybridMultilevel"/>
    <w:tmpl w:val="5F628A5A"/>
    <w:lvl w:ilvl="0" w:tplc="9ED6EE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C7ED6"/>
    <w:multiLevelType w:val="hybridMultilevel"/>
    <w:tmpl w:val="725E2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F6F59"/>
    <w:multiLevelType w:val="multilevel"/>
    <w:tmpl w:val="0584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73656F"/>
    <w:multiLevelType w:val="hybridMultilevel"/>
    <w:tmpl w:val="D0CE1A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32B4D"/>
    <w:multiLevelType w:val="multilevel"/>
    <w:tmpl w:val="EC18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52CE7"/>
    <w:multiLevelType w:val="hybridMultilevel"/>
    <w:tmpl w:val="9E1AD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F65FD"/>
    <w:multiLevelType w:val="hybridMultilevel"/>
    <w:tmpl w:val="016256BC"/>
    <w:lvl w:ilvl="0" w:tplc="0427000F">
      <w:start w:val="1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0BE8"/>
    <w:multiLevelType w:val="hybridMultilevel"/>
    <w:tmpl w:val="85A21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B29A3"/>
    <w:multiLevelType w:val="hybridMultilevel"/>
    <w:tmpl w:val="27ECE584"/>
    <w:lvl w:ilvl="0" w:tplc="B5365116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47B35"/>
    <w:multiLevelType w:val="hybridMultilevel"/>
    <w:tmpl w:val="35708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3B46"/>
    <w:multiLevelType w:val="hybridMultilevel"/>
    <w:tmpl w:val="56AED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E65A5"/>
    <w:multiLevelType w:val="hybridMultilevel"/>
    <w:tmpl w:val="6830686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A72EB"/>
    <w:multiLevelType w:val="multilevel"/>
    <w:tmpl w:val="C68A3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1212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1" w15:restartNumberingAfterBreak="0">
    <w:nsid w:val="4A850DD9"/>
    <w:multiLevelType w:val="hybridMultilevel"/>
    <w:tmpl w:val="C8E0B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361FD"/>
    <w:multiLevelType w:val="hybridMultilevel"/>
    <w:tmpl w:val="AC780AE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DC7363"/>
    <w:multiLevelType w:val="multilevel"/>
    <w:tmpl w:val="C206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DF752A"/>
    <w:multiLevelType w:val="hybridMultilevel"/>
    <w:tmpl w:val="F10A9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6057B"/>
    <w:multiLevelType w:val="hybridMultilevel"/>
    <w:tmpl w:val="04DE12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93E5B"/>
    <w:multiLevelType w:val="hybridMultilevel"/>
    <w:tmpl w:val="376C844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05F7B"/>
    <w:multiLevelType w:val="multilevel"/>
    <w:tmpl w:val="6A56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BC24D9"/>
    <w:multiLevelType w:val="hybridMultilevel"/>
    <w:tmpl w:val="4D4E2032"/>
    <w:lvl w:ilvl="0" w:tplc="0427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  <w:color w:val="FFD400"/>
        <w:sz w:val="16"/>
        <w:szCs w:val="16"/>
      </w:rPr>
    </w:lvl>
    <w:lvl w:ilvl="1" w:tplc="0427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 w15:restartNumberingAfterBreak="0">
    <w:nsid w:val="73F3B790"/>
    <w:multiLevelType w:val="hybridMultilevel"/>
    <w:tmpl w:val="FFFFFFFF"/>
    <w:lvl w:ilvl="0" w:tplc="72465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80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44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A4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8A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0F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E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8B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8C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F5AF8"/>
    <w:multiLevelType w:val="hybridMultilevel"/>
    <w:tmpl w:val="45EC01A8"/>
    <w:lvl w:ilvl="0" w:tplc="E2B4AB46">
      <w:start w:val="2"/>
      <w:numFmt w:val="bullet"/>
      <w:lvlText w:val="-"/>
      <w:lvlJc w:val="left"/>
      <w:pPr>
        <w:ind w:left="116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1" w15:restartNumberingAfterBreak="0">
    <w:nsid w:val="794816AB"/>
    <w:multiLevelType w:val="hybridMultilevel"/>
    <w:tmpl w:val="872E9586"/>
    <w:lvl w:ilvl="0" w:tplc="04270015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7CB0482D"/>
    <w:multiLevelType w:val="hybridMultilevel"/>
    <w:tmpl w:val="051ED2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5003B"/>
    <w:multiLevelType w:val="multilevel"/>
    <w:tmpl w:val="2FEA9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181715">
    <w:abstractNumId w:val="6"/>
  </w:num>
  <w:num w:numId="2" w16cid:durableId="1192525230">
    <w:abstractNumId w:val="21"/>
  </w:num>
  <w:num w:numId="3" w16cid:durableId="2005087748">
    <w:abstractNumId w:val="4"/>
  </w:num>
  <w:num w:numId="4" w16cid:durableId="322658174">
    <w:abstractNumId w:val="15"/>
  </w:num>
  <w:num w:numId="5" w16cid:durableId="1179082415">
    <w:abstractNumId w:val="9"/>
  </w:num>
  <w:num w:numId="6" w16cid:durableId="729041060">
    <w:abstractNumId w:val="30"/>
  </w:num>
  <w:num w:numId="7" w16cid:durableId="1465854743">
    <w:abstractNumId w:val="29"/>
  </w:num>
  <w:num w:numId="8" w16cid:durableId="74012137">
    <w:abstractNumId w:val="28"/>
  </w:num>
  <w:num w:numId="9" w16cid:durableId="1968661194">
    <w:abstractNumId w:val="27"/>
  </w:num>
  <w:num w:numId="10" w16cid:durableId="1797947207">
    <w:abstractNumId w:val="33"/>
  </w:num>
  <w:num w:numId="11" w16cid:durableId="780227536">
    <w:abstractNumId w:val="26"/>
  </w:num>
  <w:num w:numId="12" w16cid:durableId="1005592050">
    <w:abstractNumId w:val="24"/>
  </w:num>
  <w:num w:numId="13" w16cid:durableId="2137947331">
    <w:abstractNumId w:val="2"/>
  </w:num>
  <w:num w:numId="14" w16cid:durableId="331377045">
    <w:abstractNumId w:val="10"/>
  </w:num>
  <w:num w:numId="15" w16cid:durableId="841244164">
    <w:abstractNumId w:val="17"/>
  </w:num>
  <w:num w:numId="16" w16cid:durableId="301814511">
    <w:abstractNumId w:val="8"/>
  </w:num>
  <w:num w:numId="17" w16cid:durableId="1689134476">
    <w:abstractNumId w:val="0"/>
  </w:num>
  <w:num w:numId="18" w16cid:durableId="380717818">
    <w:abstractNumId w:val="3"/>
  </w:num>
  <w:num w:numId="19" w16cid:durableId="442581064">
    <w:abstractNumId w:val="13"/>
  </w:num>
  <w:num w:numId="20" w16cid:durableId="1803578190">
    <w:abstractNumId w:val="22"/>
  </w:num>
  <w:num w:numId="21" w16cid:durableId="1708673392">
    <w:abstractNumId w:val="7"/>
  </w:num>
  <w:num w:numId="22" w16cid:durableId="706297240">
    <w:abstractNumId w:val="5"/>
  </w:num>
  <w:num w:numId="23" w16cid:durableId="97070768">
    <w:abstractNumId w:val="16"/>
  </w:num>
  <w:num w:numId="24" w16cid:durableId="193046014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7258934">
    <w:abstractNumId w:val="20"/>
  </w:num>
  <w:num w:numId="26" w16cid:durableId="1071122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9663330">
    <w:abstractNumId w:val="23"/>
  </w:num>
  <w:num w:numId="28" w16cid:durableId="1505777384">
    <w:abstractNumId w:val="31"/>
  </w:num>
  <w:num w:numId="29" w16cid:durableId="693073213">
    <w:abstractNumId w:val="11"/>
  </w:num>
  <w:num w:numId="30" w16cid:durableId="1348865105">
    <w:abstractNumId w:val="19"/>
  </w:num>
  <w:num w:numId="31" w16cid:durableId="1886991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6809125">
    <w:abstractNumId w:val="1"/>
  </w:num>
  <w:num w:numId="33" w16cid:durableId="1413426531">
    <w:abstractNumId w:val="25"/>
  </w:num>
  <w:num w:numId="34" w16cid:durableId="45713973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C2"/>
    <w:rsid w:val="00000069"/>
    <w:rsid w:val="0000264B"/>
    <w:rsid w:val="000033F7"/>
    <w:rsid w:val="00005E0F"/>
    <w:rsid w:val="00006878"/>
    <w:rsid w:val="000072DE"/>
    <w:rsid w:val="00007623"/>
    <w:rsid w:val="00010E33"/>
    <w:rsid w:val="00011170"/>
    <w:rsid w:val="000124B5"/>
    <w:rsid w:val="00015713"/>
    <w:rsid w:val="000162FF"/>
    <w:rsid w:val="00016CBE"/>
    <w:rsid w:val="00017DDC"/>
    <w:rsid w:val="00017FC6"/>
    <w:rsid w:val="00020183"/>
    <w:rsid w:val="000209BC"/>
    <w:rsid w:val="00020AB5"/>
    <w:rsid w:val="00022E39"/>
    <w:rsid w:val="000262BA"/>
    <w:rsid w:val="00026B91"/>
    <w:rsid w:val="00030A4F"/>
    <w:rsid w:val="00031359"/>
    <w:rsid w:val="00031BAC"/>
    <w:rsid w:val="00033202"/>
    <w:rsid w:val="0003464F"/>
    <w:rsid w:val="000417BD"/>
    <w:rsid w:val="000425C2"/>
    <w:rsid w:val="000430E7"/>
    <w:rsid w:val="000439AE"/>
    <w:rsid w:val="00044AF2"/>
    <w:rsid w:val="00044F05"/>
    <w:rsid w:val="000450B7"/>
    <w:rsid w:val="00045A2D"/>
    <w:rsid w:val="0004688F"/>
    <w:rsid w:val="00047502"/>
    <w:rsid w:val="00047CB9"/>
    <w:rsid w:val="00051398"/>
    <w:rsid w:val="000533D9"/>
    <w:rsid w:val="000559DC"/>
    <w:rsid w:val="00057671"/>
    <w:rsid w:val="00061237"/>
    <w:rsid w:val="000613F1"/>
    <w:rsid w:val="00062927"/>
    <w:rsid w:val="00062FD6"/>
    <w:rsid w:val="00064375"/>
    <w:rsid w:val="00065CD2"/>
    <w:rsid w:val="00066224"/>
    <w:rsid w:val="00066F85"/>
    <w:rsid w:val="00067263"/>
    <w:rsid w:val="0007093E"/>
    <w:rsid w:val="00072D30"/>
    <w:rsid w:val="00072E69"/>
    <w:rsid w:val="00074CC6"/>
    <w:rsid w:val="000755C4"/>
    <w:rsid w:val="00076F44"/>
    <w:rsid w:val="0008234B"/>
    <w:rsid w:val="0008257E"/>
    <w:rsid w:val="00085B16"/>
    <w:rsid w:val="00087196"/>
    <w:rsid w:val="00087457"/>
    <w:rsid w:val="00087590"/>
    <w:rsid w:val="00087786"/>
    <w:rsid w:val="00087912"/>
    <w:rsid w:val="00092B3E"/>
    <w:rsid w:val="00094462"/>
    <w:rsid w:val="00094E70"/>
    <w:rsid w:val="00095C43"/>
    <w:rsid w:val="000A0965"/>
    <w:rsid w:val="000A1CA8"/>
    <w:rsid w:val="000A25A6"/>
    <w:rsid w:val="000A4A79"/>
    <w:rsid w:val="000A4BA4"/>
    <w:rsid w:val="000A5A30"/>
    <w:rsid w:val="000A6993"/>
    <w:rsid w:val="000A7FAC"/>
    <w:rsid w:val="000B13FF"/>
    <w:rsid w:val="000B289D"/>
    <w:rsid w:val="000B455B"/>
    <w:rsid w:val="000B517D"/>
    <w:rsid w:val="000C1622"/>
    <w:rsid w:val="000C3346"/>
    <w:rsid w:val="000C502A"/>
    <w:rsid w:val="000C51BE"/>
    <w:rsid w:val="000C564A"/>
    <w:rsid w:val="000D06BC"/>
    <w:rsid w:val="000D13BD"/>
    <w:rsid w:val="000D24EA"/>
    <w:rsid w:val="000D289A"/>
    <w:rsid w:val="000D2DF4"/>
    <w:rsid w:val="000D34CD"/>
    <w:rsid w:val="000D607F"/>
    <w:rsid w:val="000D6242"/>
    <w:rsid w:val="000E0462"/>
    <w:rsid w:val="000E469F"/>
    <w:rsid w:val="000E59F1"/>
    <w:rsid w:val="000E690E"/>
    <w:rsid w:val="000F1A1C"/>
    <w:rsid w:val="000F3C43"/>
    <w:rsid w:val="000F4C8D"/>
    <w:rsid w:val="000F6216"/>
    <w:rsid w:val="00100DE5"/>
    <w:rsid w:val="001018D2"/>
    <w:rsid w:val="00101C30"/>
    <w:rsid w:val="00102C7A"/>
    <w:rsid w:val="001037D5"/>
    <w:rsid w:val="00103B9A"/>
    <w:rsid w:val="001107E6"/>
    <w:rsid w:val="00110D12"/>
    <w:rsid w:val="001119CE"/>
    <w:rsid w:val="00111BE8"/>
    <w:rsid w:val="001164B0"/>
    <w:rsid w:val="00120A87"/>
    <w:rsid w:val="00121984"/>
    <w:rsid w:val="0012319C"/>
    <w:rsid w:val="001234D0"/>
    <w:rsid w:val="0012534A"/>
    <w:rsid w:val="00130BC4"/>
    <w:rsid w:val="00132BBF"/>
    <w:rsid w:val="00141793"/>
    <w:rsid w:val="00144210"/>
    <w:rsid w:val="00146DF0"/>
    <w:rsid w:val="00150643"/>
    <w:rsid w:val="00152908"/>
    <w:rsid w:val="0015357C"/>
    <w:rsid w:val="00157B01"/>
    <w:rsid w:val="00161317"/>
    <w:rsid w:val="00162983"/>
    <w:rsid w:val="00163168"/>
    <w:rsid w:val="001639CB"/>
    <w:rsid w:val="00167A45"/>
    <w:rsid w:val="00171F21"/>
    <w:rsid w:val="00174E31"/>
    <w:rsid w:val="00175E06"/>
    <w:rsid w:val="001778BF"/>
    <w:rsid w:val="00177F38"/>
    <w:rsid w:val="00177F84"/>
    <w:rsid w:val="001807B1"/>
    <w:rsid w:val="00180DD8"/>
    <w:rsid w:val="00180EFA"/>
    <w:rsid w:val="00182564"/>
    <w:rsid w:val="001827E5"/>
    <w:rsid w:val="00184644"/>
    <w:rsid w:val="00184DDC"/>
    <w:rsid w:val="00186373"/>
    <w:rsid w:val="00187D96"/>
    <w:rsid w:val="001901B5"/>
    <w:rsid w:val="00190F54"/>
    <w:rsid w:val="001917C8"/>
    <w:rsid w:val="00191F57"/>
    <w:rsid w:val="001921A1"/>
    <w:rsid w:val="00193B20"/>
    <w:rsid w:val="00194AEF"/>
    <w:rsid w:val="00195156"/>
    <w:rsid w:val="00197365"/>
    <w:rsid w:val="001A063E"/>
    <w:rsid w:val="001A2FC1"/>
    <w:rsid w:val="001A51A3"/>
    <w:rsid w:val="001A77A5"/>
    <w:rsid w:val="001B07A5"/>
    <w:rsid w:val="001B0941"/>
    <w:rsid w:val="001B13A6"/>
    <w:rsid w:val="001B25E1"/>
    <w:rsid w:val="001B28C4"/>
    <w:rsid w:val="001B4A77"/>
    <w:rsid w:val="001B6BAF"/>
    <w:rsid w:val="001C0121"/>
    <w:rsid w:val="001C1666"/>
    <w:rsid w:val="001C2BC8"/>
    <w:rsid w:val="001C48FA"/>
    <w:rsid w:val="001C6A6F"/>
    <w:rsid w:val="001C7858"/>
    <w:rsid w:val="001C7F4F"/>
    <w:rsid w:val="001D35DB"/>
    <w:rsid w:val="001D3D5F"/>
    <w:rsid w:val="001D53A1"/>
    <w:rsid w:val="001D54A3"/>
    <w:rsid w:val="001D56C6"/>
    <w:rsid w:val="001D6381"/>
    <w:rsid w:val="001E32EA"/>
    <w:rsid w:val="001E7510"/>
    <w:rsid w:val="001E7B9C"/>
    <w:rsid w:val="001F087B"/>
    <w:rsid w:val="001F25E7"/>
    <w:rsid w:val="001F371B"/>
    <w:rsid w:val="001F6CD6"/>
    <w:rsid w:val="001F7203"/>
    <w:rsid w:val="002000CE"/>
    <w:rsid w:val="00201C9A"/>
    <w:rsid w:val="00201E6F"/>
    <w:rsid w:val="00202168"/>
    <w:rsid w:val="00204304"/>
    <w:rsid w:val="00204C45"/>
    <w:rsid w:val="00204FA4"/>
    <w:rsid w:val="002058E0"/>
    <w:rsid w:val="0020681D"/>
    <w:rsid w:val="002104F5"/>
    <w:rsid w:val="00210B63"/>
    <w:rsid w:val="0021235E"/>
    <w:rsid w:val="0021338F"/>
    <w:rsid w:val="00213D97"/>
    <w:rsid w:val="00214415"/>
    <w:rsid w:val="002156CD"/>
    <w:rsid w:val="00215B25"/>
    <w:rsid w:val="00216F98"/>
    <w:rsid w:val="0022194F"/>
    <w:rsid w:val="002228C5"/>
    <w:rsid w:val="00223BBC"/>
    <w:rsid w:val="002275F5"/>
    <w:rsid w:val="00233D35"/>
    <w:rsid w:val="002360E4"/>
    <w:rsid w:val="00236A3B"/>
    <w:rsid w:val="002373D9"/>
    <w:rsid w:val="00241481"/>
    <w:rsid w:val="002431B6"/>
    <w:rsid w:val="0024463E"/>
    <w:rsid w:val="002446E6"/>
    <w:rsid w:val="0025145A"/>
    <w:rsid w:val="00252496"/>
    <w:rsid w:val="00254254"/>
    <w:rsid w:val="00254A99"/>
    <w:rsid w:val="00256A07"/>
    <w:rsid w:val="002579A6"/>
    <w:rsid w:val="00260CA3"/>
    <w:rsid w:val="00261427"/>
    <w:rsid w:val="002615A3"/>
    <w:rsid w:val="002652D0"/>
    <w:rsid w:val="00265D99"/>
    <w:rsid w:val="0026711B"/>
    <w:rsid w:val="00267513"/>
    <w:rsid w:val="002707B8"/>
    <w:rsid w:val="0027088E"/>
    <w:rsid w:val="00273BD4"/>
    <w:rsid w:val="00275271"/>
    <w:rsid w:val="002752A2"/>
    <w:rsid w:val="002778E0"/>
    <w:rsid w:val="00280E4F"/>
    <w:rsid w:val="00280F25"/>
    <w:rsid w:val="002813AE"/>
    <w:rsid w:val="00283206"/>
    <w:rsid w:val="002832E7"/>
    <w:rsid w:val="0028382D"/>
    <w:rsid w:val="002845CE"/>
    <w:rsid w:val="00285717"/>
    <w:rsid w:val="0028659C"/>
    <w:rsid w:val="0029257F"/>
    <w:rsid w:val="00293065"/>
    <w:rsid w:val="00295B47"/>
    <w:rsid w:val="00295C90"/>
    <w:rsid w:val="00297113"/>
    <w:rsid w:val="0029714C"/>
    <w:rsid w:val="00297F85"/>
    <w:rsid w:val="002A0D64"/>
    <w:rsid w:val="002A10DD"/>
    <w:rsid w:val="002A10E2"/>
    <w:rsid w:val="002A1AEB"/>
    <w:rsid w:val="002A2113"/>
    <w:rsid w:val="002A2539"/>
    <w:rsid w:val="002A3758"/>
    <w:rsid w:val="002A4C25"/>
    <w:rsid w:val="002A4DE8"/>
    <w:rsid w:val="002A55AE"/>
    <w:rsid w:val="002A7A77"/>
    <w:rsid w:val="002B03E0"/>
    <w:rsid w:val="002B19E2"/>
    <w:rsid w:val="002B27BF"/>
    <w:rsid w:val="002B4BEA"/>
    <w:rsid w:val="002B585A"/>
    <w:rsid w:val="002B5B7D"/>
    <w:rsid w:val="002B6529"/>
    <w:rsid w:val="002B6AED"/>
    <w:rsid w:val="002C07A7"/>
    <w:rsid w:val="002C210A"/>
    <w:rsid w:val="002C4B42"/>
    <w:rsid w:val="002D0460"/>
    <w:rsid w:val="002D0532"/>
    <w:rsid w:val="002D1E16"/>
    <w:rsid w:val="002D24E5"/>
    <w:rsid w:val="002D6C26"/>
    <w:rsid w:val="002D7B8F"/>
    <w:rsid w:val="002E1066"/>
    <w:rsid w:val="002E2C50"/>
    <w:rsid w:val="002E3564"/>
    <w:rsid w:val="002E3981"/>
    <w:rsid w:val="002E3C5C"/>
    <w:rsid w:val="002E5389"/>
    <w:rsid w:val="002E55E9"/>
    <w:rsid w:val="002F2853"/>
    <w:rsid w:val="002F4A80"/>
    <w:rsid w:val="002F50FA"/>
    <w:rsid w:val="002F683F"/>
    <w:rsid w:val="002F77FB"/>
    <w:rsid w:val="00302674"/>
    <w:rsid w:val="00305069"/>
    <w:rsid w:val="00305861"/>
    <w:rsid w:val="00305C53"/>
    <w:rsid w:val="00306292"/>
    <w:rsid w:val="003067DD"/>
    <w:rsid w:val="00310F72"/>
    <w:rsid w:val="003110F5"/>
    <w:rsid w:val="0031305E"/>
    <w:rsid w:val="0031350F"/>
    <w:rsid w:val="00313C97"/>
    <w:rsid w:val="00313FD3"/>
    <w:rsid w:val="00316513"/>
    <w:rsid w:val="003167F0"/>
    <w:rsid w:val="0031680F"/>
    <w:rsid w:val="00322FD0"/>
    <w:rsid w:val="00326C94"/>
    <w:rsid w:val="003272D8"/>
    <w:rsid w:val="003277CA"/>
    <w:rsid w:val="00330EA8"/>
    <w:rsid w:val="00334373"/>
    <w:rsid w:val="00342927"/>
    <w:rsid w:val="003437A8"/>
    <w:rsid w:val="00343A24"/>
    <w:rsid w:val="0034517C"/>
    <w:rsid w:val="0035143F"/>
    <w:rsid w:val="00351C6C"/>
    <w:rsid w:val="003552AD"/>
    <w:rsid w:val="0035548D"/>
    <w:rsid w:val="00356EC0"/>
    <w:rsid w:val="00357412"/>
    <w:rsid w:val="003626AE"/>
    <w:rsid w:val="003631D4"/>
    <w:rsid w:val="003637BC"/>
    <w:rsid w:val="00364872"/>
    <w:rsid w:val="00365029"/>
    <w:rsid w:val="00365A49"/>
    <w:rsid w:val="00366AE0"/>
    <w:rsid w:val="00371A00"/>
    <w:rsid w:val="0037260E"/>
    <w:rsid w:val="00372AC8"/>
    <w:rsid w:val="003776FE"/>
    <w:rsid w:val="003804A0"/>
    <w:rsid w:val="003821AA"/>
    <w:rsid w:val="0038361A"/>
    <w:rsid w:val="003836B2"/>
    <w:rsid w:val="00383C81"/>
    <w:rsid w:val="003840AC"/>
    <w:rsid w:val="00386643"/>
    <w:rsid w:val="00386E80"/>
    <w:rsid w:val="00391179"/>
    <w:rsid w:val="00391CA4"/>
    <w:rsid w:val="003932AF"/>
    <w:rsid w:val="003969EA"/>
    <w:rsid w:val="00396FE4"/>
    <w:rsid w:val="00397984"/>
    <w:rsid w:val="003979DF"/>
    <w:rsid w:val="003A2EB1"/>
    <w:rsid w:val="003A4870"/>
    <w:rsid w:val="003A4925"/>
    <w:rsid w:val="003A49FA"/>
    <w:rsid w:val="003A4F1B"/>
    <w:rsid w:val="003A5575"/>
    <w:rsid w:val="003A5B21"/>
    <w:rsid w:val="003A6900"/>
    <w:rsid w:val="003A6F22"/>
    <w:rsid w:val="003B0C58"/>
    <w:rsid w:val="003B1A24"/>
    <w:rsid w:val="003B2215"/>
    <w:rsid w:val="003B2DFA"/>
    <w:rsid w:val="003B6956"/>
    <w:rsid w:val="003B6C05"/>
    <w:rsid w:val="003C0D56"/>
    <w:rsid w:val="003C1F22"/>
    <w:rsid w:val="003C29CA"/>
    <w:rsid w:val="003C3FD2"/>
    <w:rsid w:val="003C7354"/>
    <w:rsid w:val="003C79DC"/>
    <w:rsid w:val="003D0D41"/>
    <w:rsid w:val="003D274D"/>
    <w:rsid w:val="003D34A1"/>
    <w:rsid w:val="003D37E7"/>
    <w:rsid w:val="003D38A8"/>
    <w:rsid w:val="003D3B77"/>
    <w:rsid w:val="003D41FF"/>
    <w:rsid w:val="003D47B7"/>
    <w:rsid w:val="003D5856"/>
    <w:rsid w:val="003D5D39"/>
    <w:rsid w:val="003E2F3B"/>
    <w:rsid w:val="003E308C"/>
    <w:rsid w:val="003E38CA"/>
    <w:rsid w:val="003E49DE"/>
    <w:rsid w:val="003E6984"/>
    <w:rsid w:val="003E7333"/>
    <w:rsid w:val="003E7534"/>
    <w:rsid w:val="003F037E"/>
    <w:rsid w:val="003F043F"/>
    <w:rsid w:val="003F0A07"/>
    <w:rsid w:val="003F1A89"/>
    <w:rsid w:val="003F1B16"/>
    <w:rsid w:val="003F214A"/>
    <w:rsid w:val="003F3AEC"/>
    <w:rsid w:val="003F3E15"/>
    <w:rsid w:val="003F47F8"/>
    <w:rsid w:val="003F6CE5"/>
    <w:rsid w:val="00400495"/>
    <w:rsid w:val="00401092"/>
    <w:rsid w:val="004060DC"/>
    <w:rsid w:val="00410E0F"/>
    <w:rsid w:val="004114E1"/>
    <w:rsid w:val="00414323"/>
    <w:rsid w:val="004158A6"/>
    <w:rsid w:val="004162D0"/>
    <w:rsid w:val="00416896"/>
    <w:rsid w:val="00416987"/>
    <w:rsid w:val="00417EB7"/>
    <w:rsid w:val="00424800"/>
    <w:rsid w:val="00425D5E"/>
    <w:rsid w:val="00430578"/>
    <w:rsid w:val="0043235E"/>
    <w:rsid w:val="00433CA7"/>
    <w:rsid w:val="00435599"/>
    <w:rsid w:val="00437638"/>
    <w:rsid w:val="00440FAA"/>
    <w:rsid w:val="004419E0"/>
    <w:rsid w:val="00441B7A"/>
    <w:rsid w:val="00443A6E"/>
    <w:rsid w:val="004451D1"/>
    <w:rsid w:val="00445276"/>
    <w:rsid w:val="004462D4"/>
    <w:rsid w:val="004505B7"/>
    <w:rsid w:val="00452D2C"/>
    <w:rsid w:val="004531C1"/>
    <w:rsid w:val="004542A4"/>
    <w:rsid w:val="00455AC1"/>
    <w:rsid w:val="00462EA2"/>
    <w:rsid w:val="00463F8A"/>
    <w:rsid w:val="004649B5"/>
    <w:rsid w:val="00465F9F"/>
    <w:rsid w:val="00472258"/>
    <w:rsid w:val="00472B07"/>
    <w:rsid w:val="00473B02"/>
    <w:rsid w:val="00474496"/>
    <w:rsid w:val="00474661"/>
    <w:rsid w:val="004759D8"/>
    <w:rsid w:val="0048187E"/>
    <w:rsid w:val="00481D00"/>
    <w:rsid w:val="004870B3"/>
    <w:rsid w:val="00487C8D"/>
    <w:rsid w:val="0049141D"/>
    <w:rsid w:val="00491C35"/>
    <w:rsid w:val="00493040"/>
    <w:rsid w:val="00494230"/>
    <w:rsid w:val="004A07E6"/>
    <w:rsid w:val="004A196C"/>
    <w:rsid w:val="004A1D6A"/>
    <w:rsid w:val="004A3478"/>
    <w:rsid w:val="004A3D69"/>
    <w:rsid w:val="004B0B2F"/>
    <w:rsid w:val="004B138D"/>
    <w:rsid w:val="004B182B"/>
    <w:rsid w:val="004B2F9B"/>
    <w:rsid w:val="004B5CE4"/>
    <w:rsid w:val="004B5D4F"/>
    <w:rsid w:val="004B7955"/>
    <w:rsid w:val="004C2A26"/>
    <w:rsid w:val="004C37E5"/>
    <w:rsid w:val="004C4E7F"/>
    <w:rsid w:val="004C55D6"/>
    <w:rsid w:val="004C5667"/>
    <w:rsid w:val="004C5E2F"/>
    <w:rsid w:val="004C7EBB"/>
    <w:rsid w:val="004C7F3F"/>
    <w:rsid w:val="004D070F"/>
    <w:rsid w:val="004D0A2A"/>
    <w:rsid w:val="004D1340"/>
    <w:rsid w:val="004D190B"/>
    <w:rsid w:val="004D29E9"/>
    <w:rsid w:val="004D2B98"/>
    <w:rsid w:val="004D3030"/>
    <w:rsid w:val="004D3BE1"/>
    <w:rsid w:val="004D5830"/>
    <w:rsid w:val="004D5B56"/>
    <w:rsid w:val="004E27C8"/>
    <w:rsid w:val="004E305C"/>
    <w:rsid w:val="004E4096"/>
    <w:rsid w:val="004E46F2"/>
    <w:rsid w:val="004E4B6A"/>
    <w:rsid w:val="004E593F"/>
    <w:rsid w:val="004E77ED"/>
    <w:rsid w:val="004F1138"/>
    <w:rsid w:val="004F12CB"/>
    <w:rsid w:val="004F5D63"/>
    <w:rsid w:val="004F7B88"/>
    <w:rsid w:val="00502E1B"/>
    <w:rsid w:val="00502E24"/>
    <w:rsid w:val="0050517A"/>
    <w:rsid w:val="00507580"/>
    <w:rsid w:val="005147A0"/>
    <w:rsid w:val="00515162"/>
    <w:rsid w:val="0051773A"/>
    <w:rsid w:val="00520122"/>
    <w:rsid w:val="00523BB0"/>
    <w:rsid w:val="005247CB"/>
    <w:rsid w:val="00525AC2"/>
    <w:rsid w:val="005315C3"/>
    <w:rsid w:val="00531DAE"/>
    <w:rsid w:val="00533147"/>
    <w:rsid w:val="00536176"/>
    <w:rsid w:val="005361F4"/>
    <w:rsid w:val="00540303"/>
    <w:rsid w:val="00540451"/>
    <w:rsid w:val="0054253F"/>
    <w:rsid w:val="00542BA1"/>
    <w:rsid w:val="00543A6D"/>
    <w:rsid w:val="005466DB"/>
    <w:rsid w:val="0054699A"/>
    <w:rsid w:val="005511A1"/>
    <w:rsid w:val="0055288F"/>
    <w:rsid w:val="00552A4D"/>
    <w:rsid w:val="00553513"/>
    <w:rsid w:val="00553629"/>
    <w:rsid w:val="00553777"/>
    <w:rsid w:val="00556EAE"/>
    <w:rsid w:val="00561235"/>
    <w:rsid w:val="005637C5"/>
    <w:rsid w:val="00563FFF"/>
    <w:rsid w:val="00565A2E"/>
    <w:rsid w:val="005667A5"/>
    <w:rsid w:val="00570E03"/>
    <w:rsid w:val="0057247F"/>
    <w:rsid w:val="005731FD"/>
    <w:rsid w:val="00576FEB"/>
    <w:rsid w:val="00577F4B"/>
    <w:rsid w:val="00583398"/>
    <w:rsid w:val="00583F36"/>
    <w:rsid w:val="00586696"/>
    <w:rsid w:val="00586CA3"/>
    <w:rsid w:val="005877F4"/>
    <w:rsid w:val="00591A5D"/>
    <w:rsid w:val="00592DDD"/>
    <w:rsid w:val="0059450D"/>
    <w:rsid w:val="00594E44"/>
    <w:rsid w:val="005955FF"/>
    <w:rsid w:val="005A2AFF"/>
    <w:rsid w:val="005A3A35"/>
    <w:rsid w:val="005A4624"/>
    <w:rsid w:val="005A6EC9"/>
    <w:rsid w:val="005B0305"/>
    <w:rsid w:val="005B2C32"/>
    <w:rsid w:val="005B3530"/>
    <w:rsid w:val="005B5E04"/>
    <w:rsid w:val="005B62B6"/>
    <w:rsid w:val="005B6683"/>
    <w:rsid w:val="005B730F"/>
    <w:rsid w:val="005B74E1"/>
    <w:rsid w:val="005B7B04"/>
    <w:rsid w:val="005C004E"/>
    <w:rsid w:val="005C0EF1"/>
    <w:rsid w:val="005C1C92"/>
    <w:rsid w:val="005C2584"/>
    <w:rsid w:val="005C31FF"/>
    <w:rsid w:val="005C3847"/>
    <w:rsid w:val="005C49BA"/>
    <w:rsid w:val="005C7307"/>
    <w:rsid w:val="005D0BDC"/>
    <w:rsid w:val="005D1EE9"/>
    <w:rsid w:val="005D2F6F"/>
    <w:rsid w:val="005D311E"/>
    <w:rsid w:val="005D551B"/>
    <w:rsid w:val="005D78AD"/>
    <w:rsid w:val="005D7BA1"/>
    <w:rsid w:val="005E0512"/>
    <w:rsid w:val="005E05FB"/>
    <w:rsid w:val="005E0ACF"/>
    <w:rsid w:val="005E2B7D"/>
    <w:rsid w:val="005E4ED3"/>
    <w:rsid w:val="005E65C4"/>
    <w:rsid w:val="005F019C"/>
    <w:rsid w:val="005F0C58"/>
    <w:rsid w:val="005F0E73"/>
    <w:rsid w:val="005F3AD7"/>
    <w:rsid w:val="005F5381"/>
    <w:rsid w:val="005F74CA"/>
    <w:rsid w:val="005F7958"/>
    <w:rsid w:val="00601C2E"/>
    <w:rsid w:val="0060274C"/>
    <w:rsid w:val="006029C0"/>
    <w:rsid w:val="00603CD4"/>
    <w:rsid w:val="006070D5"/>
    <w:rsid w:val="00607414"/>
    <w:rsid w:val="00607AF9"/>
    <w:rsid w:val="006102B1"/>
    <w:rsid w:val="00610378"/>
    <w:rsid w:val="0061131D"/>
    <w:rsid w:val="006171B8"/>
    <w:rsid w:val="0062153A"/>
    <w:rsid w:val="00623D54"/>
    <w:rsid w:val="00624B7D"/>
    <w:rsid w:val="00625C3F"/>
    <w:rsid w:val="00625EF4"/>
    <w:rsid w:val="00625F53"/>
    <w:rsid w:val="00626699"/>
    <w:rsid w:val="00626AE6"/>
    <w:rsid w:val="006270BF"/>
    <w:rsid w:val="0062758A"/>
    <w:rsid w:val="00630DFC"/>
    <w:rsid w:val="006310B2"/>
    <w:rsid w:val="00633C7D"/>
    <w:rsid w:val="006367D5"/>
    <w:rsid w:val="00637789"/>
    <w:rsid w:val="0063797E"/>
    <w:rsid w:val="006406D5"/>
    <w:rsid w:val="00640BF0"/>
    <w:rsid w:val="006410E2"/>
    <w:rsid w:val="006418D3"/>
    <w:rsid w:val="00645C17"/>
    <w:rsid w:val="00646B1C"/>
    <w:rsid w:val="00646CE2"/>
    <w:rsid w:val="00652BAF"/>
    <w:rsid w:val="00655605"/>
    <w:rsid w:val="006558C2"/>
    <w:rsid w:val="006633BA"/>
    <w:rsid w:val="0066528F"/>
    <w:rsid w:val="0066641B"/>
    <w:rsid w:val="006720C1"/>
    <w:rsid w:val="006728CF"/>
    <w:rsid w:val="00673F44"/>
    <w:rsid w:val="00675C4D"/>
    <w:rsid w:val="00677A4B"/>
    <w:rsid w:val="006803BF"/>
    <w:rsid w:val="006815BA"/>
    <w:rsid w:val="00684DA6"/>
    <w:rsid w:val="0068580C"/>
    <w:rsid w:val="00690B98"/>
    <w:rsid w:val="00691B1B"/>
    <w:rsid w:val="00693278"/>
    <w:rsid w:val="00694086"/>
    <w:rsid w:val="00694A7F"/>
    <w:rsid w:val="006953A0"/>
    <w:rsid w:val="00695604"/>
    <w:rsid w:val="00696E67"/>
    <w:rsid w:val="00697896"/>
    <w:rsid w:val="00697C71"/>
    <w:rsid w:val="006A0A57"/>
    <w:rsid w:val="006A166B"/>
    <w:rsid w:val="006A607F"/>
    <w:rsid w:val="006A721B"/>
    <w:rsid w:val="006B23EC"/>
    <w:rsid w:val="006C2EE4"/>
    <w:rsid w:val="006C464E"/>
    <w:rsid w:val="006C53C5"/>
    <w:rsid w:val="006D4FA2"/>
    <w:rsid w:val="006D58B9"/>
    <w:rsid w:val="006D5A72"/>
    <w:rsid w:val="006D5A87"/>
    <w:rsid w:val="006D5B53"/>
    <w:rsid w:val="006D6D48"/>
    <w:rsid w:val="006D7033"/>
    <w:rsid w:val="006E0DCF"/>
    <w:rsid w:val="006E1166"/>
    <w:rsid w:val="006E4DAD"/>
    <w:rsid w:val="006E53AE"/>
    <w:rsid w:val="006F033D"/>
    <w:rsid w:val="006F08EE"/>
    <w:rsid w:val="006F0C5A"/>
    <w:rsid w:val="006F5EBD"/>
    <w:rsid w:val="006F7DE3"/>
    <w:rsid w:val="00702273"/>
    <w:rsid w:val="007036CF"/>
    <w:rsid w:val="00705162"/>
    <w:rsid w:val="0071232D"/>
    <w:rsid w:val="00713C86"/>
    <w:rsid w:val="0071476B"/>
    <w:rsid w:val="00714E64"/>
    <w:rsid w:val="0071728F"/>
    <w:rsid w:val="0071735D"/>
    <w:rsid w:val="007174C8"/>
    <w:rsid w:val="0071787B"/>
    <w:rsid w:val="00724190"/>
    <w:rsid w:val="0072485E"/>
    <w:rsid w:val="00725408"/>
    <w:rsid w:val="007256F0"/>
    <w:rsid w:val="00726D91"/>
    <w:rsid w:val="00726EA1"/>
    <w:rsid w:val="00727805"/>
    <w:rsid w:val="00727E4B"/>
    <w:rsid w:val="007307F8"/>
    <w:rsid w:val="00730B48"/>
    <w:rsid w:val="00731D9F"/>
    <w:rsid w:val="007333CE"/>
    <w:rsid w:val="00734B03"/>
    <w:rsid w:val="00734DA9"/>
    <w:rsid w:val="00734F3C"/>
    <w:rsid w:val="007373D3"/>
    <w:rsid w:val="00737969"/>
    <w:rsid w:val="0074006F"/>
    <w:rsid w:val="007412DE"/>
    <w:rsid w:val="007449FB"/>
    <w:rsid w:val="007452E6"/>
    <w:rsid w:val="00746331"/>
    <w:rsid w:val="00747271"/>
    <w:rsid w:val="007477F4"/>
    <w:rsid w:val="0075030E"/>
    <w:rsid w:val="00750FDB"/>
    <w:rsid w:val="00751E5D"/>
    <w:rsid w:val="00753E1F"/>
    <w:rsid w:val="00754796"/>
    <w:rsid w:val="007556BC"/>
    <w:rsid w:val="007605EB"/>
    <w:rsid w:val="00760888"/>
    <w:rsid w:val="007617AB"/>
    <w:rsid w:val="0076247A"/>
    <w:rsid w:val="007661DD"/>
    <w:rsid w:val="00767351"/>
    <w:rsid w:val="007673CE"/>
    <w:rsid w:val="0077473F"/>
    <w:rsid w:val="0077499E"/>
    <w:rsid w:val="00776640"/>
    <w:rsid w:val="007777FA"/>
    <w:rsid w:val="0078283C"/>
    <w:rsid w:val="00782C92"/>
    <w:rsid w:val="00784D82"/>
    <w:rsid w:val="00786617"/>
    <w:rsid w:val="00787B61"/>
    <w:rsid w:val="00787EEC"/>
    <w:rsid w:val="00787EF2"/>
    <w:rsid w:val="00791429"/>
    <w:rsid w:val="007918F3"/>
    <w:rsid w:val="00792143"/>
    <w:rsid w:val="007923E3"/>
    <w:rsid w:val="00794850"/>
    <w:rsid w:val="00794D68"/>
    <w:rsid w:val="007953B9"/>
    <w:rsid w:val="007A116F"/>
    <w:rsid w:val="007A2B49"/>
    <w:rsid w:val="007A2DE2"/>
    <w:rsid w:val="007A74C1"/>
    <w:rsid w:val="007B2CAA"/>
    <w:rsid w:val="007B4152"/>
    <w:rsid w:val="007B4812"/>
    <w:rsid w:val="007B5E66"/>
    <w:rsid w:val="007B6866"/>
    <w:rsid w:val="007C240A"/>
    <w:rsid w:val="007C5895"/>
    <w:rsid w:val="007D00B5"/>
    <w:rsid w:val="007D24B5"/>
    <w:rsid w:val="007D2DBA"/>
    <w:rsid w:val="007D4BEA"/>
    <w:rsid w:val="007E01D2"/>
    <w:rsid w:val="007E3817"/>
    <w:rsid w:val="007E52F0"/>
    <w:rsid w:val="007E55BA"/>
    <w:rsid w:val="007E595E"/>
    <w:rsid w:val="007F1DD3"/>
    <w:rsid w:val="007F35EC"/>
    <w:rsid w:val="007F3BC9"/>
    <w:rsid w:val="007F5762"/>
    <w:rsid w:val="007F7B05"/>
    <w:rsid w:val="007F7E01"/>
    <w:rsid w:val="008007E0"/>
    <w:rsid w:val="008009C7"/>
    <w:rsid w:val="00802BF5"/>
    <w:rsid w:val="00805CE3"/>
    <w:rsid w:val="00805E81"/>
    <w:rsid w:val="00810999"/>
    <w:rsid w:val="00810E91"/>
    <w:rsid w:val="008111EF"/>
    <w:rsid w:val="0081549F"/>
    <w:rsid w:val="00815CF0"/>
    <w:rsid w:val="00817A81"/>
    <w:rsid w:val="00817F56"/>
    <w:rsid w:val="008216F8"/>
    <w:rsid w:val="00821E2A"/>
    <w:rsid w:val="00823B26"/>
    <w:rsid w:val="00824362"/>
    <w:rsid w:val="008253A8"/>
    <w:rsid w:val="0082599D"/>
    <w:rsid w:val="00825B7B"/>
    <w:rsid w:val="0083039E"/>
    <w:rsid w:val="008306F7"/>
    <w:rsid w:val="00832716"/>
    <w:rsid w:val="0083529D"/>
    <w:rsid w:val="00837576"/>
    <w:rsid w:val="008408A3"/>
    <w:rsid w:val="00842A1D"/>
    <w:rsid w:val="008438CC"/>
    <w:rsid w:val="008445A8"/>
    <w:rsid w:val="00845875"/>
    <w:rsid w:val="00847638"/>
    <w:rsid w:val="00851327"/>
    <w:rsid w:val="008514E4"/>
    <w:rsid w:val="00852D98"/>
    <w:rsid w:val="008548E7"/>
    <w:rsid w:val="00854DB6"/>
    <w:rsid w:val="00855892"/>
    <w:rsid w:val="00856B8D"/>
    <w:rsid w:val="00856D99"/>
    <w:rsid w:val="008579D7"/>
    <w:rsid w:val="008601A6"/>
    <w:rsid w:val="00860BFB"/>
    <w:rsid w:val="00862B02"/>
    <w:rsid w:val="008630E3"/>
    <w:rsid w:val="00871C31"/>
    <w:rsid w:val="00871DE0"/>
    <w:rsid w:val="008777A0"/>
    <w:rsid w:val="00877A02"/>
    <w:rsid w:val="00877A9F"/>
    <w:rsid w:val="00882B37"/>
    <w:rsid w:val="008833A6"/>
    <w:rsid w:val="00884EF2"/>
    <w:rsid w:val="00885F17"/>
    <w:rsid w:val="00887673"/>
    <w:rsid w:val="00887ECE"/>
    <w:rsid w:val="00890201"/>
    <w:rsid w:val="008904BE"/>
    <w:rsid w:val="00890930"/>
    <w:rsid w:val="0089190B"/>
    <w:rsid w:val="00893CD9"/>
    <w:rsid w:val="00893E57"/>
    <w:rsid w:val="008950F4"/>
    <w:rsid w:val="008A028E"/>
    <w:rsid w:val="008A1C89"/>
    <w:rsid w:val="008A295E"/>
    <w:rsid w:val="008A339A"/>
    <w:rsid w:val="008A4779"/>
    <w:rsid w:val="008A71E9"/>
    <w:rsid w:val="008A78F8"/>
    <w:rsid w:val="008B2945"/>
    <w:rsid w:val="008B4132"/>
    <w:rsid w:val="008B445D"/>
    <w:rsid w:val="008B4537"/>
    <w:rsid w:val="008B6651"/>
    <w:rsid w:val="008C1976"/>
    <w:rsid w:val="008C2807"/>
    <w:rsid w:val="008C2F6B"/>
    <w:rsid w:val="008C303B"/>
    <w:rsid w:val="008C30C9"/>
    <w:rsid w:val="008C3A1B"/>
    <w:rsid w:val="008C3CA9"/>
    <w:rsid w:val="008C4BA1"/>
    <w:rsid w:val="008C4EE7"/>
    <w:rsid w:val="008C5CAE"/>
    <w:rsid w:val="008C7520"/>
    <w:rsid w:val="008D1533"/>
    <w:rsid w:val="008D324C"/>
    <w:rsid w:val="008D3B46"/>
    <w:rsid w:val="008D3DCD"/>
    <w:rsid w:val="008D5571"/>
    <w:rsid w:val="008E0C67"/>
    <w:rsid w:val="008E2390"/>
    <w:rsid w:val="008E3A07"/>
    <w:rsid w:val="008E3FF8"/>
    <w:rsid w:val="008E42F6"/>
    <w:rsid w:val="008E7AD1"/>
    <w:rsid w:val="008F1753"/>
    <w:rsid w:val="008F2998"/>
    <w:rsid w:val="008F628D"/>
    <w:rsid w:val="008F7508"/>
    <w:rsid w:val="009007DE"/>
    <w:rsid w:val="00903363"/>
    <w:rsid w:val="00904989"/>
    <w:rsid w:val="00905528"/>
    <w:rsid w:val="009122CA"/>
    <w:rsid w:val="009153F5"/>
    <w:rsid w:val="00920797"/>
    <w:rsid w:val="0092267C"/>
    <w:rsid w:val="009237F0"/>
    <w:rsid w:val="00925836"/>
    <w:rsid w:val="00925BBD"/>
    <w:rsid w:val="009262F9"/>
    <w:rsid w:val="00930597"/>
    <w:rsid w:val="009327A5"/>
    <w:rsid w:val="00934D02"/>
    <w:rsid w:val="009350C2"/>
    <w:rsid w:val="00935F95"/>
    <w:rsid w:val="009424D0"/>
    <w:rsid w:val="00943020"/>
    <w:rsid w:val="00943099"/>
    <w:rsid w:val="00945111"/>
    <w:rsid w:val="0094525F"/>
    <w:rsid w:val="00945294"/>
    <w:rsid w:val="00946AD0"/>
    <w:rsid w:val="00950EAA"/>
    <w:rsid w:val="009511FE"/>
    <w:rsid w:val="00951ACD"/>
    <w:rsid w:val="00951F75"/>
    <w:rsid w:val="00952014"/>
    <w:rsid w:val="00952D9E"/>
    <w:rsid w:val="00953616"/>
    <w:rsid w:val="00954609"/>
    <w:rsid w:val="00954ED6"/>
    <w:rsid w:val="009607DD"/>
    <w:rsid w:val="00960C00"/>
    <w:rsid w:val="00965A52"/>
    <w:rsid w:val="00966176"/>
    <w:rsid w:val="0096779E"/>
    <w:rsid w:val="00970023"/>
    <w:rsid w:val="00970914"/>
    <w:rsid w:val="00974C12"/>
    <w:rsid w:val="00974D20"/>
    <w:rsid w:val="00976882"/>
    <w:rsid w:val="00980547"/>
    <w:rsid w:val="00981910"/>
    <w:rsid w:val="00983DC0"/>
    <w:rsid w:val="00986280"/>
    <w:rsid w:val="0099208A"/>
    <w:rsid w:val="0099379A"/>
    <w:rsid w:val="0099515F"/>
    <w:rsid w:val="0099597F"/>
    <w:rsid w:val="009975EF"/>
    <w:rsid w:val="0099784F"/>
    <w:rsid w:val="009A4335"/>
    <w:rsid w:val="009A616F"/>
    <w:rsid w:val="009A6291"/>
    <w:rsid w:val="009A6525"/>
    <w:rsid w:val="009A6B32"/>
    <w:rsid w:val="009A7969"/>
    <w:rsid w:val="009A7D69"/>
    <w:rsid w:val="009A7E18"/>
    <w:rsid w:val="009B04CB"/>
    <w:rsid w:val="009B113D"/>
    <w:rsid w:val="009B4914"/>
    <w:rsid w:val="009B59A1"/>
    <w:rsid w:val="009C1C1E"/>
    <w:rsid w:val="009C3107"/>
    <w:rsid w:val="009C480C"/>
    <w:rsid w:val="009C6FE1"/>
    <w:rsid w:val="009D0DF2"/>
    <w:rsid w:val="009D2930"/>
    <w:rsid w:val="009D385C"/>
    <w:rsid w:val="009D3F1F"/>
    <w:rsid w:val="009D56BB"/>
    <w:rsid w:val="009D7460"/>
    <w:rsid w:val="009D7B7D"/>
    <w:rsid w:val="009E009E"/>
    <w:rsid w:val="009E0536"/>
    <w:rsid w:val="009E1A09"/>
    <w:rsid w:val="009E21B3"/>
    <w:rsid w:val="009E3400"/>
    <w:rsid w:val="009E3E5F"/>
    <w:rsid w:val="009E558D"/>
    <w:rsid w:val="009E5F0C"/>
    <w:rsid w:val="009E668B"/>
    <w:rsid w:val="009E7032"/>
    <w:rsid w:val="009E7C4D"/>
    <w:rsid w:val="009E7EB1"/>
    <w:rsid w:val="009F04F3"/>
    <w:rsid w:val="009F0D24"/>
    <w:rsid w:val="009F2C36"/>
    <w:rsid w:val="009F624D"/>
    <w:rsid w:val="009F63B1"/>
    <w:rsid w:val="00A00779"/>
    <w:rsid w:val="00A02383"/>
    <w:rsid w:val="00A036A3"/>
    <w:rsid w:val="00A048E0"/>
    <w:rsid w:val="00A0631D"/>
    <w:rsid w:val="00A1069D"/>
    <w:rsid w:val="00A10CC4"/>
    <w:rsid w:val="00A155BB"/>
    <w:rsid w:val="00A16FBD"/>
    <w:rsid w:val="00A20234"/>
    <w:rsid w:val="00A22540"/>
    <w:rsid w:val="00A26E76"/>
    <w:rsid w:val="00A27319"/>
    <w:rsid w:val="00A30544"/>
    <w:rsid w:val="00A3081A"/>
    <w:rsid w:val="00A30FAF"/>
    <w:rsid w:val="00A31FBB"/>
    <w:rsid w:val="00A35277"/>
    <w:rsid w:val="00A40983"/>
    <w:rsid w:val="00A41421"/>
    <w:rsid w:val="00A4176F"/>
    <w:rsid w:val="00A45AAE"/>
    <w:rsid w:val="00A472DE"/>
    <w:rsid w:val="00A514F2"/>
    <w:rsid w:val="00A51722"/>
    <w:rsid w:val="00A51DE6"/>
    <w:rsid w:val="00A52564"/>
    <w:rsid w:val="00A533A4"/>
    <w:rsid w:val="00A55EA2"/>
    <w:rsid w:val="00A618E7"/>
    <w:rsid w:val="00A625B8"/>
    <w:rsid w:val="00A6307A"/>
    <w:rsid w:val="00A63B8D"/>
    <w:rsid w:val="00A66C9C"/>
    <w:rsid w:val="00A72237"/>
    <w:rsid w:val="00A72B9C"/>
    <w:rsid w:val="00A743FB"/>
    <w:rsid w:val="00A744DB"/>
    <w:rsid w:val="00A845E7"/>
    <w:rsid w:val="00A8691C"/>
    <w:rsid w:val="00A8707E"/>
    <w:rsid w:val="00A907E4"/>
    <w:rsid w:val="00A91233"/>
    <w:rsid w:val="00A91388"/>
    <w:rsid w:val="00A91999"/>
    <w:rsid w:val="00A941CB"/>
    <w:rsid w:val="00AA03DB"/>
    <w:rsid w:val="00AA2694"/>
    <w:rsid w:val="00AA42A6"/>
    <w:rsid w:val="00AA4A90"/>
    <w:rsid w:val="00AA4CAC"/>
    <w:rsid w:val="00AA50C7"/>
    <w:rsid w:val="00AA5FBE"/>
    <w:rsid w:val="00AA66C4"/>
    <w:rsid w:val="00AA6A95"/>
    <w:rsid w:val="00AA74A1"/>
    <w:rsid w:val="00AA7782"/>
    <w:rsid w:val="00AB1987"/>
    <w:rsid w:val="00AB1CEB"/>
    <w:rsid w:val="00AB1FB3"/>
    <w:rsid w:val="00AB2A95"/>
    <w:rsid w:val="00AB2C57"/>
    <w:rsid w:val="00AB3369"/>
    <w:rsid w:val="00AB3373"/>
    <w:rsid w:val="00AB4273"/>
    <w:rsid w:val="00AB493E"/>
    <w:rsid w:val="00AB4EC2"/>
    <w:rsid w:val="00AB5BE8"/>
    <w:rsid w:val="00AC09AD"/>
    <w:rsid w:val="00AC301D"/>
    <w:rsid w:val="00AC74B1"/>
    <w:rsid w:val="00AD01F8"/>
    <w:rsid w:val="00AD27AE"/>
    <w:rsid w:val="00AD2F6A"/>
    <w:rsid w:val="00AD34E1"/>
    <w:rsid w:val="00AD4922"/>
    <w:rsid w:val="00AD4DFC"/>
    <w:rsid w:val="00AD4FD3"/>
    <w:rsid w:val="00AD5043"/>
    <w:rsid w:val="00AD52B4"/>
    <w:rsid w:val="00AD53CF"/>
    <w:rsid w:val="00AD5E74"/>
    <w:rsid w:val="00AE450B"/>
    <w:rsid w:val="00AE4775"/>
    <w:rsid w:val="00AE6122"/>
    <w:rsid w:val="00AE61B6"/>
    <w:rsid w:val="00AE625B"/>
    <w:rsid w:val="00AE72FD"/>
    <w:rsid w:val="00AF2D3D"/>
    <w:rsid w:val="00AF2FAB"/>
    <w:rsid w:val="00B0000B"/>
    <w:rsid w:val="00B00C14"/>
    <w:rsid w:val="00B02B63"/>
    <w:rsid w:val="00B034A7"/>
    <w:rsid w:val="00B0626C"/>
    <w:rsid w:val="00B073C4"/>
    <w:rsid w:val="00B07744"/>
    <w:rsid w:val="00B10B68"/>
    <w:rsid w:val="00B11E31"/>
    <w:rsid w:val="00B13C33"/>
    <w:rsid w:val="00B20C59"/>
    <w:rsid w:val="00B252AC"/>
    <w:rsid w:val="00B254A4"/>
    <w:rsid w:val="00B26203"/>
    <w:rsid w:val="00B26629"/>
    <w:rsid w:val="00B269FA"/>
    <w:rsid w:val="00B32D65"/>
    <w:rsid w:val="00B33032"/>
    <w:rsid w:val="00B36D63"/>
    <w:rsid w:val="00B40459"/>
    <w:rsid w:val="00B42DD6"/>
    <w:rsid w:val="00B43111"/>
    <w:rsid w:val="00B47A21"/>
    <w:rsid w:val="00B502A5"/>
    <w:rsid w:val="00B50651"/>
    <w:rsid w:val="00B512C1"/>
    <w:rsid w:val="00B518C1"/>
    <w:rsid w:val="00B56FF4"/>
    <w:rsid w:val="00B6321C"/>
    <w:rsid w:val="00B65D88"/>
    <w:rsid w:val="00B66A76"/>
    <w:rsid w:val="00B6767A"/>
    <w:rsid w:val="00B67830"/>
    <w:rsid w:val="00B70439"/>
    <w:rsid w:val="00B70561"/>
    <w:rsid w:val="00B7580A"/>
    <w:rsid w:val="00B76D63"/>
    <w:rsid w:val="00B76F5F"/>
    <w:rsid w:val="00B80D93"/>
    <w:rsid w:val="00B8339D"/>
    <w:rsid w:val="00B836F7"/>
    <w:rsid w:val="00B83A2C"/>
    <w:rsid w:val="00B84AEE"/>
    <w:rsid w:val="00B90531"/>
    <w:rsid w:val="00B90BE8"/>
    <w:rsid w:val="00B91BCD"/>
    <w:rsid w:val="00B92C77"/>
    <w:rsid w:val="00B92FD1"/>
    <w:rsid w:val="00B94AE9"/>
    <w:rsid w:val="00B97F03"/>
    <w:rsid w:val="00BA0714"/>
    <w:rsid w:val="00BA09C5"/>
    <w:rsid w:val="00BA18B5"/>
    <w:rsid w:val="00BA586F"/>
    <w:rsid w:val="00BB059B"/>
    <w:rsid w:val="00BB1101"/>
    <w:rsid w:val="00BB387F"/>
    <w:rsid w:val="00BB66C9"/>
    <w:rsid w:val="00BB796F"/>
    <w:rsid w:val="00BC05F0"/>
    <w:rsid w:val="00BC35D7"/>
    <w:rsid w:val="00BC375A"/>
    <w:rsid w:val="00BC398D"/>
    <w:rsid w:val="00BC5C34"/>
    <w:rsid w:val="00BC5E4A"/>
    <w:rsid w:val="00BC6519"/>
    <w:rsid w:val="00BC7619"/>
    <w:rsid w:val="00BD09B4"/>
    <w:rsid w:val="00BD2B62"/>
    <w:rsid w:val="00BD5570"/>
    <w:rsid w:val="00BD6DF8"/>
    <w:rsid w:val="00BD7777"/>
    <w:rsid w:val="00BE46C6"/>
    <w:rsid w:val="00BE48F4"/>
    <w:rsid w:val="00BE716C"/>
    <w:rsid w:val="00BE7C9E"/>
    <w:rsid w:val="00BF0E9F"/>
    <w:rsid w:val="00BF1E17"/>
    <w:rsid w:val="00BF734A"/>
    <w:rsid w:val="00C01933"/>
    <w:rsid w:val="00C01BAF"/>
    <w:rsid w:val="00C0209D"/>
    <w:rsid w:val="00C023B0"/>
    <w:rsid w:val="00C0346C"/>
    <w:rsid w:val="00C052F2"/>
    <w:rsid w:val="00C10A02"/>
    <w:rsid w:val="00C11DEB"/>
    <w:rsid w:val="00C12E87"/>
    <w:rsid w:val="00C16423"/>
    <w:rsid w:val="00C17E9D"/>
    <w:rsid w:val="00C17F30"/>
    <w:rsid w:val="00C2002A"/>
    <w:rsid w:val="00C2184B"/>
    <w:rsid w:val="00C21E8A"/>
    <w:rsid w:val="00C22256"/>
    <w:rsid w:val="00C22EFA"/>
    <w:rsid w:val="00C23655"/>
    <w:rsid w:val="00C3025B"/>
    <w:rsid w:val="00C30911"/>
    <w:rsid w:val="00C31909"/>
    <w:rsid w:val="00C327E5"/>
    <w:rsid w:val="00C32C3D"/>
    <w:rsid w:val="00C356DA"/>
    <w:rsid w:val="00C35B7C"/>
    <w:rsid w:val="00C402F4"/>
    <w:rsid w:val="00C40E4F"/>
    <w:rsid w:val="00C436D8"/>
    <w:rsid w:val="00C44843"/>
    <w:rsid w:val="00C47466"/>
    <w:rsid w:val="00C51310"/>
    <w:rsid w:val="00C51FB3"/>
    <w:rsid w:val="00C556DB"/>
    <w:rsid w:val="00C561CF"/>
    <w:rsid w:val="00C570D5"/>
    <w:rsid w:val="00C6410B"/>
    <w:rsid w:val="00C645F0"/>
    <w:rsid w:val="00C67306"/>
    <w:rsid w:val="00C67C40"/>
    <w:rsid w:val="00C70414"/>
    <w:rsid w:val="00C709F9"/>
    <w:rsid w:val="00C71898"/>
    <w:rsid w:val="00C729B5"/>
    <w:rsid w:val="00C74774"/>
    <w:rsid w:val="00C75C7C"/>
    <w:rsid w:val="00C7712D"/>
    <w:rsid w:val="00C80966"/>
    <w:rsid w:val="00C809AD"/>
    <w:rsid w:val="00C80AA2"/>
    <w:rsid w:val="00C80EE3"/>
    <w:rsid w:val="00C816BC"/>
    <w:rsid w:val="00C8176D"/>
    <w:rsid w:val="00C8279B"/>
    <w:rsid w:val="00C832C0"/>
    <w:rsid w:val="00C848F5"/>
    <w:rsid w:val="00C85F25"/>
    <w:rsid w:val="00C860AD"/>
    <w:rsid w:val="00C86FD2"/>
    <w:rsid w:val="00C91ADC"/>
    <w:rsid w:val="00C94534"/>
    <w:rsid w:val="00C94842"/>
    <w:rsid w:val="00C9488D"/>
    <w:rsid w:val="00C94BF3"/>
    <w:rsid w:val="00C95BB9"/>
    <w:rsid w:val="00CA0CCD"/>
    <w:rsid w:val="00CA263F"/>
    <w:rsid w:val="00CA3EE7"/>
    <w:rsid w:val="00CA5556"/>
    <w:rsid w:val="00CA69F2"/>
    <w:rsid w:val="00CA6F26"/>
    <w:rsid w:val="00CB0E6E"/>
    <w:rsid w:val="00CB1B91"/>
    <w:rsid w:val="00CB3254"/>
    <w:rsid w:val="00CB3BCC"/>
    <w:rsid w:val="00CB46EB"/>
    <w:rsid w:val="00CB5F06"/>
    <w:rsid w:val="00CB60C6"/>
    <w:rsid w:val="00CB7208"/>
    <w:rsid w:val="00CB73C3"/>
    <w:rsid w:val="00CC084B"/>
    <w:rsid w:val="00CC15B2"/>
    <w:rsid w:val="00CC21D1"/>
    <w:rsid w:val="00CC61F2"/>
    <w:rsid w:val="00CC7CC6"/>
    <w:rsid w:val="00CD1918"/>
    <w:rsid w:val="00CD1956"/>
    <w:rsid w:val="00CD36ED"/>
    <w:rsid w:val="00CD399F"/>
    <w:rsid w:val="00CD3D24"/>
    <w:rsid w:val="00CD5232"/>
    <w:rsid w:val="00CD5BDB"/>
    <w:rsid w:val="00CD6AF7"/>
    <w:rsid w:val="00CE05B4"/>
    <w:rsid w:val="00CE1539"/>
    <w:rsid w:val="00CE3322"/>
    <w:rsid w:val="00CE3515"/>
    <w:rsid w:val="00CE4198"/>
    <w:rsid w:val="00CE682C"/>
    <w:rsid w:val="00CF18A2"/>
    <w:rsid w:val="00CF65E6"/>
    <w:rsid w:val="00CF7024"/>
    <w:rsid w:val="00D005C8"/>
    <w:rsid w:val="00D01E81"/>
    <w:rsid w:val="00D01EAB"/>
    <w:rsid w:val="00D03794"/>
    <w:rsid w:val="00D03FBB"/>
    <w:rsid w:val="00D070BB"/>
    <w:rsid w:val="00D07EE4"/>
    <w:rsid w:val="00D122EE"/>
    <w:rsid w:val="00D13940"/>
    <w:rsid w:val="00D13E99"/>
    <w:rsid w:val="00D156B3"/>
    <w:rsid w:val="00D15E87"/>
    <w:rsid w:val="00D16678"/>
    <w:rsid w:val="00D16919"/>
    <w:rsid w:val="00D17456"/>
    <w:rsid w:val="00D17AB8"/>
    <w:rsid w:val="00D20711"/>
    <w:rsid w:val="00D22784"/>
    <w:rsid w:val="00D24F17"/>
    <w:rsid w:val="00D250AF"/>
    <w:rsid w:val="00D2793A"/>
    <w:rsid w:val="00D27EDC"/>
    <w:rsid w:val="00D31D23"/>
    <w:rsid w:val="00D3287B"/>
    <w:rsid w:val="00D32BAA"/>
    <w:rsid w:val="00D3333A"/>
    <w:rsid w:val="00D37D54"/>
    <w:rsid w:val="00D40DD5"/>
    <w:rsid w:val="00D41699"/>
    <w:rsid w:val="00D43A7E"/>
    <w:rsid w:val="00D43F2E"/>
    <w:rsid w:val="00D4627B"/>
    <w:rsid w:val="00D47C11"/>
    <w:rsid w:val="00D5327F"/>
    <w:rsid w:val="00D54766"/>
    <w:rsid w:val="00D5551F"/>
    <w:rsid w:val="00D619A2"/>
    <w:rsid w:val="00D61FB1"/>
    <w:rsid w:val="00D62660"/>
    <w:rsid w:val="00D62D2B"/>
    <w:rsid w:val="00D653B5"/>
    <w:rsid w:val="00D66617"/>
    <w:rsid w:val="00D75A83"/>
    <w:rsid w:val="00D75EE1"/>
    <w:rsid w:val="00D76CDA"/>
    <w:rsid w:val="00D77CDC"/>
    <w:rsid w:val="00D81C27"/>
    <w:rsid w:val="00D85AB6"/>
    <w:rsid w:val="00D86E81"/>
    <w:rsid w:val="00D87990"/>
    <w:rsid w:val="00D87AF4"/>
    <w:rsid w:val="00D91BE8"/>
    <w:rsid w:val="00D920E1"/>
    <w:rsid w:val="00D93446"/>
    <w:rsid w:val="00D94519"/>
    <w:rsid w:val="00D9463D"/>
    <w:rsid w:val="00D95F06"/>
    <w:rsid w:val="00D97424"/>
    <w:rsid w:val="00DA2898"/>
    <w:rsid w:val="00DA2B00"/>
    <w:rsid w:val="00DA38FF"/>
    <w:rsid w:val="00DA4668"/>
    <w:rsid w:val="00DA4775"/>
    <w:rsid w:val="00DA478F"/>
    <w:rsid w:val="00DA6003"/>
    <w:rsid w:val="00DA68CE"/>
    <w:rsid w:val="00DA7FC1"/>
    <w:rsid w:val="00DB217D"/>
    <w:rsid w:val="00DB3529"/>
    <w:rsid w:val="00DB6971"/>
    <w:rsid w:val="00DB6E2F"/>
    <w:rsid w:val="00DC64DD"/>
    <w:rsid w:val="00DD078E"/>
    <w:rsid w:val="00DD080D"/>
    <w:rsid w:val="00DD12A5"/>
    <w:rsid w:val="00DD2B5B"/>
    <w:rsid w:val="00DD34A2"/>
    <w:rsid w:val="00DD45C8"/>
    <w:rsid w:val="00DD4649"/>
    <w:rsid w:val="00DE0172"/>
    <w:rsid w:val="00DE034C"/>
    <w:rsid w:val="00DE198E"/>
    <w:rsid w:val="00DE2D10"/>
    <w:rsid w:val="00DE4D69"/>
    <w:rsid w:val="00DE7F66"/>
    <w:rsid w:val="00DF01A2"/>
    <w:rsid w:val="00DF6A06"/>
    <w:rsid w:val="00E01109"/>
    <w:rsid w:val="00E01799"/>
    <w:rsid w:val="00E02811"/>
    <w:rsid w:val="00E02874"/>
    <w:rsid w:val="00E0469E"/>
    <w:rsid w:val="00E060D9"/>
    <w:rsid w:val="00E11809"/>
    <w:rsid w:val="00E12782"/>
    <w:rsid w:val="00E12F0D"/>
    <w:rsid w:val="00E1301E"/>
    <w:rsid w:val="00E14556"/>
    <w:rsid w:val="00E14D2E"/>
    <w:rsid w:val="00E16760"/>
    <w:rsid w:val="00E217CF"/>
    <w:rsid w:val="00E220C4"/>
    <w:rsid w:val="00E24247"/>
    <w:rsid w:val="00E253A3"/>
    <w:rsid w:val="00E25409"/>
    <w:rsid w:val="00E26809"/>
    <w:rsid w:val="00E2784A"/>
    <w:rsid w:val="00E27B04"/>
    <w:rsid w:val="00E30084"/>
    <w:rsid w:val="00E31720"/>
    <w:rsid w:val="00E328B7"/>
    <w:rsid w:val="00E33D5D"/>
    <w:rsid w:val="00E36720"/>
    <w:rsid w:val="00E40A1D"/>
    <w:rsid w:val="00E41C77"/>
    <w:rsid w:val="00E43CBA"/>
    <w:rsid w:val="00E44019"/>
    <w:rsid w:val="00E451BC"/>
    <w:rsid w:val="00E472ED"/>
    <w:rsid w:val="00E47CBC"/>
    <w:rsid w:val="00E51736"/>
    <w:rsid w:val="00E533F0"/>
    <w:rsid w:val="00E53894"/>
    <w:rsid w:val="00E5485B"/>
    <w:rsid w:val="00E57E84"/>
    <w:rsid w:val="00E600EA"/>
    <w:rsid w:val="00E60889"/>
    <w:rsid w:val="00E63009"/>
    <w:rsid w:val="00E63DAF"/>
    <w:rsid w:val="00E64C72"/>
    <w:rsid w:val="00E6653C"/>
    <w:rsid w:val="00E6792A"/>
    <w:rsid w:val="00E7029D"/>
    <w:rsid w:val="00E7031F"/>
    <w:rsid w:val="00E70B01"/>
    <w:rsid w:val="00E73422"/>
    <w:rsid w:val="00E73FFE"/>
    <w:rsid w:val="00E74D8B"/>
    <w:rsid w:val="00E77DE9"/>
    <w:rsid w:val="00E806F2"/>
    <w:rsid w:val="00E80E8E"/>
    <w:rsid w:val="00E81CCD"/>
    <w:rsid w:val="00E8211B"/>
    <w:rsid w:val="00E82A83"/>
    <w:rsid w:val="00E85FCA"/>
    <w:rsid w:val="00E87A9E"/>
    <w:rsid w:val="00E9092F"/>
    <w:rsid w:val="00E90BB7"/>
    <w:rsid w:val="00E90DD2"/>
    <w:rsid w:val="00E91311"/>
    <w:rsid w:val="00E936F4"/>
    <w:rsid w:val="00E93999"/>
    <w:rsid w:val="00E93B19"/>
    <w:rsid w:val="00E955F4"/>
    <w:rsid w:val="00E97FF6"/>
    <w:rsid w:val="00EA4344"/>
    <w:rsid w:val="00EA5F9C"/>
    <w:rsid w:val="00EA6857"/>
    <w:rsid w:val="00EA758C"/>
    <w:rsid w:val="00EB05BE"/>
    <w:rsid w:val="00EB0867"/>
    <w:rsid w:val="00EB19ED"/>
    <w:rsid w:val="00EB1D65"/>
    <w:rsid w:val="00EB52E7"/>
    <w:rsid w:val="00EB654B"/>
    <w:rsid w:val="00EC1730"/>
    <w:rsid w:val="00EC2037"/>
    <w:rsid w:val="00EC3E1A"/>
    <w:rsid w:val="00EC4307"/>
    <w:rsid w:val="00EC4667"/>
    <w:rsid w:val="00EC5725"/>
    <w:rsid w:val="00EC629B"/>
    <w:rsid w:val="00EC659D"/>
    <w:rsid w:val="00EC6680"/>
    <w:rsid w:val="00EC750E"/>
    <w:rsid w:val="00ED26A6"/>
    <w:rsid w:val="00ED45C3"/>
    <w:rsid w:val="00ED4943"/>
    <w:rsid w:val="00ED57E0"/>
    <w:rsid w:val="00ED61BA"/>
    <w:rsid w:val="00ED70D3"/>
    <w:rsid w:val="00ED720D"/>
    <w:rsid w:val="00ED75FA"/>
    <w:rsid w:val="00ED7B73"/>
    <w:rsid w:val="00EE0F91"/>
    <w:rsid w:val="00EE1B57"/>
    <w:rsid w:val="00EE1BFA"/>
    <w:rsid w:val="00EE2BA0"/>
    <w:rsid w:val="00EE31C1"/>
    <w:rsid w:val="00EE326B"/>
    <w:rsid w:val="00EE367D"/>
    <w:rsid w:val="00EE3D4D"/>
    <w:rsid w:val="00EE69CC"/>
    <w:rsid w:val="00EF0F6B"/>
    <w:rsid w:val="00EF237D"/>
    <w:rsid w:val="00EF4A93"/>
    <w:rsid w:val="00EF58C9"/>
    <w:rsid w:val="00F02510"/>
    <w:rsid w:val="00F025EB"/>
    <w:rsid w:val="00F033CE"/>
    <w:rsid w:val="00F07BE1"/>
    <w:rsid w:val="00F07FCA"/>
    <w:rsid w:val="00F10064"/>
    <w:rsid w:val="00F106F4"/>
    <w:rsid w:val="00F10864"/>
    <w:rsid w:val="00F11EF5"/>
    <w:rsid w:val="00F151F9"/>
    <w:rsid w:val="00F16E83"/>
    <w:rsid w:val="00F20676"/>
    <w:rsid w:val="00F208C8"/>
    <w:rsid w:val="00F20CFD"/>
    <w:rsid w:val="00F23728"/>
    <w:rsid w:val="00F25436"/>
    <w:rsid w:val="00F270B0"/>
    <w:rsid w:val="00F27422"/>
    <w:rsid w:val="00F275AD"/>
    <w:rsid w:val="00F31D5A"/>
    <w:rsid w:val="00F34FF1"/>
    <w:rsid w:val="00F36AEE"/>
    <w:rsid w:val="00F4058E"/>
    <w:rsid w:val="00F412AD"/>
    <w:rsid w:val="00F42F1A"/>
    <w:rsid w:val="00F43F09"/>
    <w:rsid w:val="00F444E2"/>
    <w:rsid w:val="00F46E49"/>
    <w:rsid w:val="00F472F8"/>
    <w:rsid w:val="00F50F57"/>
    <w:rsid w:val="00F51308"/>
    <w:rsid w:val="00F5157B"/>
    <w:rsid w:val="00F5161A"/>
    <w:rsid w:val="00F51D8E"/>
    <w:rsid w:val="00F5328D"/>
    <w:rsid w:val="00F53753"/>
    <w:rsid w:val="00F537FF"/>
    <w:rsid w:val="00F54606"/>
    <w:rsid w:val="00F5627F"/>
    <w:rsid w:val="00F57978"/>
    <w:rsid w:val="00F60F0C"/>
    <w:rsid w:val="00F634C2"/>
    <w:rsid w:val="00F638D9"/>
    <w:rsid w:val="00F63B83"/>
    <w:rsid w:val="00F66B45"/>
    <w:rsid w:val="00F7073C"/>
    <w:rsid w:val="00F74EDF"/>
    <w:rsid w:val="00F74F3D"/>
    <w:rsid w:val="00F80340"/>
    <w:rsid w:val="00F81B87"/>
    <w:rsid w:val="00F82049"/>
    <w:rsid w:val="00F83817"/>
    <w:rsid w:val="00F83B50"/>
    <w:rsid w:val="00F84534"/>
    <w:rsid w:val="00F84C31"/>
    <w:rsid w:val="00F8515E"/>
    <w:rsid w:val="00F853BB"/>
    <w:rsid w:val="00F8569E"/>
    <w:rsid w:val="00F859DD"/>
    <w:rsid w:val="00F91380"/>
    <w:rsid w:val="00F91A08"/>
    <w:rsid w:val="00F929D9"/>
    <w:rsid w:val="00F9358F"/>
    <w:rsid w:val="00F945FF"/>
    <w:rsid w:val="00F94F6A"/>
    <w:rsid w:val="00FA1A10"/>
    <w:rsid w:val="00FA1F58"/>
    <w:rsid w:val="00FA3D36"/>
    <w:rsid w:val="00FA4B69"/>
    <w:rsid w:val="00FA4D94"/>
    <w:rsid w:val="00FA5ADB"/>
    <w:rsid w:val="00FA69DC"/>
    <w:rsid w:val="00FB08C3"/>
    <w:rsid w:val="00FB0B65"/>
    <w:rsid w:val="00FB0FFB"/>
    <w:rsid w:val="00FB119C"/>
    <w:rsid w:val="00FB25F8"/>
    <w:rsid w:val="00FB269A"/>
    <w:rsid w:val="00FB2C19"/>
    <w:rsid w:val="00FB3072"/>
    <w:rsid w:val="00FB5938"/>
    <w:rsid w:val="00FB7B71"/>
    <w:rsid w:val="00FB7C9E"/>
    <w:rsid w:val="00FC097F"/>
    <w:rsid w:val="00FC26CA"/>
    <w:rsid w:val="00FC4461"/>
    <w:rsid w:val="00FC44F8"/>
    <w:rsid w:val="00FC4AAD"/>
    <w:rsid w:val="00FC5B13"/>
    <w:rsid w:val="00FC7E0D"/>
    <w:rsid w:val="00FD00AD"/>
    <w:rsid w:val="00FD05EF"/>
    <w:rsid w:val="00FD0B58"/>
    <w:rsid w:val="00FD2B5C"/>
    <w:rsid w:val="00FD36D9"/>
    <w:rsid w:val="00FD61BA"/>
    <w:rsid w:val="00FD68DD"/>
    <w:rsid w:val="00FD6AEE"/>
    <w:rsid w:val="00FD7719"/>
    <w:rsid w:val="00FE031A"/>
    <w:rsid w:val="00FE077F"/>
    <w:rsid w:val="00FE15C8"/>
    <w:rsid w:val="00FE1F0A"/>
    <w:rsid w:val="00FE23A7"/>
    <w:rsid w:val="00FE2859"/>
    <w:rsid w:val="00FE57F7"/>
    <w:rsid w:val="00FE69AB"/>
    <w:rsid w:val="00FE7497"/>
    <w:rsid w:val="00FE7B1B"/>
    <w:rsid w:val="00FF0CFC"/>
    <w:rsid w:val="00FF4EB7"/>
    <w:rsid w:val="00FF576D"/>
    <w:rsid w:val="00FF6661"/>
    <w:rsid w:val="00FF6A3C"/>
    <w:rsid w:val="00FF6DA1"/>
    <w:rsid w:val="013BA99A"/>
    <w:rsid w:val="04734A5C"/>
    <w:rsid w:val="04D9A901"/>
    <w:rsid w:val="0501377F"/>
    <w:rsid w:val="0625CC12"/>
    <w:rsid w:val="091C611D"/>
    <w:rsid w:val="0993B8A2"/>
    <w:rsid w:val="09D2569D"/>
    <w:rsid w:val="09F25EFD"/>
    <w:rsid w:val="0A2EA05F"/>
    <w:rsid w:val="0A90D436"/>
    <w:rsid w:val="0AB4D1D9"/>
    <w:rsid w:val="0ABFE069"/>
    <w:rsid w:val="0BAE596D"/>
    <w:rsid w:val="0CD992B6"/>
    <w:rsid w:val="0E6D8315"/>
    <w:rsid w:val="0F1D7E09"/>
    <w:rsid w:val="104937F7"/>
    <w:rsid w:val="10746323"/>
    <w:rsid w:val="1175F086"/>
    <w:rsid w:val="11BA65F4"/>
    <w:rsid w:val="127757E8"/>
    <w:rsid w:val="12EACA7C"/>
    <w:rsid w:val="132345D8"/>
    <w:rsid w:val="134DF155"/>
    <w:rsid w:val="13F0EF2C"/>
    <w:rsid w:val="14BF42EB"/>
    <w:rsid w:val="17D5F9CC"/>
    <w:rsid w:val="18AE1355"/>
    <w:rsid w:val="18FF711E"/>
    <w:rsid w:val="1A4E3F6A"/>
    <w:rsid w:val="1A993AEF"/>
    <w:rsid w:val="1CE06101"/>
    <w:rsid w:val="1E1405A0"/>
    <w:rsid w:val="1F2A142C"/>
    <w:rsid w:val="1FC4B292"/>
    <w:rsid w:val="202B140A"/>
    <w:rsid w:val="208074B9"/>
    <w:rsid w:val="208CF9A2"/>
    <w:rsid w:val="2097F71A"/>
    <w:rsid w:val="21CB5427"/>
    <w:rsid w:val="22D54A1F"/>
    <w:rsid w:val="23FCE03E"/>
    <w:rsid w:val="243181AE"/>
    <w:rsid w:val="2542D1EB"/>
    <w:rsid w:val="26CFBC9F"/>
    <w:rsid w:val="29EFA399"/>
    <w:rsid w:val="2A558B2F"/>
    <w:rsid w:val="2AA720D9"/>
    <w:rsid w:val="2C45E097"/>
    <w:rsid w:val="2CBE13E7"/>
    <w:rsid w:val="2D9E7B26"/>
    <w:rsid w:val="2E319EFA"/>
    <w:rsid w:val="2FC4540C"/>
    <w:rsid w:val="3015EC9F"/>
    <w:rsid w:val="30FC8F9C"/>
    <w:rsid w:val="312421EB"/>
    <w:rsid w:val="3203F893"/>
    <w:rsid w:val="32728E39"/>
    <w:rsid w:val="335A6D02"/>
    <w:rsid w:val="34BE2310"/>
    <w:rsid w:val="36A24CB8"/>
    <w:rsid w:val="36ECABD3"/>
    <w:rsid w:val="3713D335"/>
    <w:rsid w:val="379642AA"/>
    <w:rsid w:val="3845751F"/>
    <w:rsid w:val="39A9FEED"/>
    <w:rsid w:val="3A4459CB"/>
    <w:rsid w:val="3BEE56FD"/>
    <w:rsid w:val="3C6851A2"/>
    <w:rsid w:val="4027612D"/>
    <w:rsid w:val="4032ED4B"/>
    <w:rsid w:val="41B58B13"/>
    <w:rsid w:val="4256F394"/>
    <w:rsid w:val="4431C9D4"/>
    <w:rsid w:val="44D182D3"/>
    <w:rsid w:val="4516CAA3"/>
    <w:rsid w:val="45C659F5"/>
    <w:rsid w:val="46443B96"/>
    <w:rsid w:val="48419936"/>
    <w:rsid w:val="4BF422E7"/>
    <w:rsid w:val="4C9572BA"/>
    <w:rsid w:val="4D5C2641"/>
    <w:rsid w:val="4D7A57BB"/>
    <w:rsid w:val="4E62719B"/>
    <w:rsid w:val="4EB9F3B1"/>
    <w:rsid w:val="4F825B11"/>
    <w:rsid w:val="501701FA"/>
    <w:rsid w:val="53AB5179"/>
    <w:rsid w:val="5490DD5F"/>
    <w:rsid w:val="557E94FB"/>
    <w:rsid w:val="55AC0070"/>
    <w:rsid w:val="568C4302"/>
    <w:rsid w:val="57A1152B"/>
    <w:rsid w:val="57E7FF72"/>
    <w:rsid w:val="58C0858D"/>
    <w:rsid w:val="5926E394"/>
    <w:rsid w:val="594CEC8D"/>
    <w:rsid w:val="595A9874"/>
    <w:rsid w:val="5CADA411"/>
    <w:rsid w:val="5E2023ED"/>
    <w:rsid w:val="5F512A68"/>
    <w:rsid w:val="62BE05B8"/>
    <w:rsid w:val="62D3B60A"/>
    <w:rsid w:val="630E226D"/>
    <w:rsid w:val="63A42994"/>
    <w:rsid w:val="64701DE3"/>
    <w:rsid w:val="64CC2C3F"/>
    <w:rsid w:val="65083892"/>
    <w:rsid w:val="65794992"/>
    <w:rsid w:val="661EDDD1"/>
    <w:rsid w:val="6674372E"/>
    <w:rsid w:val="66F7F682"/>
    <w:rsid w:val="68851BC2"/>
    <w:rsid w:val="69C8125E"/>
    <w:rsid w:val="69FA2EE7"/>
    <w:rsid w:val="6B06435B"/>
    <w:rsid w:val="6C1587E8"/>
    <w:rsid w:val="6CBC6DD3"/>
    <w:rsid w:val="6D24E928"/>
    <w:rsid w:val="6E693DEF"/>
    <w:rsid w:val="6F3A1FFB"/>
    <w:rsid w:val="6FAC97BA"/>
    <w:rsid w:val="6FD71738"/>
    <w:rsid w:val="70BCC99A"/>
    <w:rsid w:val="71F8630F"/>
    <w:rsid w:val="7287F245"/>
    <w:rsid w:val="7371F4B3"/>
    <w:rsid w:val="73BE4DC0"/>
    <w:rsid w:val="747670ED"/>
    <w:rsid w:val="75D03BAA"/>
    <w:rsid w:val="76657566"/>
    <w:rsid w:val="7771A175"/>
    <w:rsid w:val="77BF0FC5"/>
    <w:rsid w:val="782A9481"/>
    <w:rsid w:val="7928EC10"/>
    <w:rsid w:val="795883E0"/>
    <w:rsid w:val="7A139C9F"/>
    <w:rsid w:val="7A9A8C0E"/>
    <w:rsid w:val="7BE30D54"/>
    <w:rsid w:val="7E6C2833"/>
    <w:rsid w:val="7EB0D741"/>
    <w:rsid w:val="7F124AC6"/>
    <w:rsid w:val="7F5603C4"/>
    <w:rsid w:val="7F59D06C"/>
    <w:rsid w:val="7F9FD938"/>
    <w:rsid w:val="7FA74091"/>
    <w:rsid w:val="7FDF9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ACF72"/>
  <w15:chartTrackingRefBased/>
  <w15:docId w15:val="{B24F9EE0-9AE7-4C59-8C60-67783B9A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03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028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5AC2"/>
    <w:pPr>
      <w:tabs>
        <w:tab w:val="center" w:pos="4153"/>
        <w:tab w:val="right" w:pos="8306"/>
      </w:tabs>
      <w:ind w:firstLine="720"/>
    </w:pPr>
    <w:rPr>
      <w:rFonts w:ascii="Verdana" w:hAnsi="Verdana"/>
      <w:szCs w:val="20"/>
      <w:lang w:val="lt-L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5AC2"/>
    <w:rPr>
      <w:rFonts w:ascii="Verdana" w:eastAsia="Times New Roman" w:hAnsi="Verdana" w:cs="Times New Roman"/>
      <w:kern w:val="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rsid w:val="00525AC2"/>
    <w:pPr>
      <w:tabs>
        <w:tab w:val="center" w:pos="4153"/>
        <w:tab w:val="right" w:pos="8306"/>
      </w:tabs>
      <w:ind w:firstLine="720"/>
    </w:pPr>
    <w:rPr>
      <w:rFonts w:ascii="Verdana" w:hAnsi="Verdana"/>
      <w:szCs w:val="20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5AC2"/>
    <w:rPr>
      <w:rFonts w:ascii="Verdana" w:eastAsia="Times New Roman" w:hAnsi="Verdana" w:cs="Times New Roman"/>
      <w:kern w:val="0"/>
      <w:szCs w:val="20"/>
      <w:lang w:val="lt-LT"/>
      <w14:ligatures w14:val="none"/>
    </w:rPr>
  </w:style>
  <w:style w:type="character" w:styleId="PageNumber">
    <w:name w:val="page number"/>
    <w:basedOn w:val="DefaultParagraphFont"/>
    <w:rsid w:val="00525AC2"/>
  </w:style>
  <w:style w:type="table" w:styleId="TableGrid">
    <w:name w:val="Table Grid"/>
    <w:basedOn w:val="TableNormal"/>
    <w:uiPriority w:val="39"/>
    <w:rsid w:val="00525AC2"/>
    <w:pPr>
      <w:ind w:firstLine="720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/>
  </w:style>
  <w:style w:type="paragraph" w:styleId="ListParagraph">
    <w:name w:val="List Paragraph"/>
    <w:basedOn w:val="Normal"/>
    <w:uiPriority w:val="34"/>
    <w:qFormat/>
    <w:rsid w:val="00525AC2"/>
    <w:pPr>
      <w:ind w:left="720" w:firstLine="720"/>
      <w:contextualSpacing/>
    </w:pPr>
    <w:rPr>
      <w:rFonts w:ascii="Verdana" w:hAnsi="Verdana"/>
      <w:szCs w:val="20"/>
      <w:lang w:val="lt-LT" w:eastAsia="en-US"/>
    </w:rPr>
  </w:style>
  <w:style w:type="paragraph" w:styleId="NormalWeb">
    <w:name w:val="Normal (Web)"/>
    <w:basedOn w:val="Normal"/>
    <w:uiPriority w:val="99"/>
    <w:semiHidden/>
    <w:unhideWhenUsed/>
    <w:rsid w:val="00D81C2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F7B05"/>
    <w:rPr>
      <w:rFonts w:ascii="Verdana" w:eastAsia="Times New Roman" w:hAnsi="Verdana" w:cs="Times New Roman"/>
      <w:kern w:val="0"/>
      <w:szCs w:val="20"/>
      <w:lang w:val="lt-LT"/>
      <w14:ligatures w14:val="none"/>
    </w:rPr>
  </w:style>
  <w:style w:type="paragraph" w:customStyle="1" w:styleId="BodyText1">
    <w:name w:val="Body Text1"/>
    <w:basedOn w:val="Normal"/>
    <w:rsid w:val="00C436D8"/>
    <w:pPr>
      <w:autoSpaceDE w:val="0"/>
      <w:autoSpaceDN w:val="0"/>
      <w:spacing w:line="292" w:lineRule="auto"/>
      <w:ind w:firstLine="312"/>
      <w:jc w:val="both"/>
    </w:pPr>
    <w:rPr>
      <w:rFonts w:eastAsiaTheme="minorHAnsi"/>
      <w:color w:val="000000"/>
      <w:sz w:val="20"/>
      <w:szCs w:val="20"/>
      <w:lang w:val="lt-LT" w:eastAsia="en-US"/>
    </w:rPr>
  </w:style>
  <w:style w:type="character" w:styleId="Strong">
    <w:name w:val="Strong"/>
    <w:basedOn w:val="DefaultParagraphFont"/>
    <w:uiPriority w:val="22"/>
    <w:qFormat/>
    <w:rsid w:val="00DD2B5B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3D3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B77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B7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499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556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CA5556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02811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E02811"/>
  </w:style>
  <w:style w:type="character" w:customStyle="1" w:styleId="normaltextrun">
    <w:name w:val="normaltextrun"/>
    <w:basedOn w:val="DefaultParagraphFont"/>
    <w:rsid w:val="00E02811"/>
  </w:style>
  <w:style w:type="paragraph" w:customStyle="1" w:styleId="p1">
    <w:name w:val="p1"/>
    <w:basedOn w:val="Normal"/>
    <w:rsid w:val="00E0281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02811"/>
  </w:style>
  <w:style w:type="paragraph" w:customStyle="1" w:styleId="bold-text">
    <w:name w:val="bold-text"/>
    <w:basedOn w:val="Normal"/>
    <w:rsid w:val="00E0281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028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0281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ui-provider">
    <w:name w:val="ui-provider"/>
    <w:basedOn w:val="DefaultParagraphFont"/>
    <w:rsid w:val="00CB7208"/>
  </w:style>
  <w:style w:type="character" w:styleId="FollowedHyperlink">
    <w:name w:val="FollowedHyperlink"/>
    <w:basedOn w:val="DefaultParagraphFont"/>
    <w:uiPriority w:val="99"/>
    <w:semiHidden/>
    <w:unhideWhenUsed/>
    <w:rsid w:val="00E1301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9AE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3569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720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17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388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272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46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7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69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576577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499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4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0262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358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991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8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5077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212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129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9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81513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113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487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0276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01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608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8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99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5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604961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206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2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30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9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174522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300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8588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513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837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8350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006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20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2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158531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671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6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405738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563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9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5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9091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696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9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73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68940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515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7201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477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18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66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53548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1132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0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2655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00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389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736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27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893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19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742778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491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7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890482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9915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96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014040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988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3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3971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3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194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0967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8084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73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4465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104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63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6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7405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910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301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46e192d82b531037016539977959da21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487082ce29064e27ca3025d8c969c02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  <SharedWithUsers xmlns="7ed14601-a767-49df-87ac-319a5ad53ef2">
      <UserInfo>
        <DisplayName>Martynas Survilas</DisplayName>
        <AccountId>308</AccountId>
        <AccountType/>
      </UserInfo>
      <UserInfo>
        <DisplayName>Romanas Zontovičius</DisplayName>
        <AccountId>7897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0711E-5AC4-43B4-8BE4-A3C2EC777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E85A5-81F0-4FA9-8819-73BB6529AA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C4ACF-3AF6-4000-8CB8-E0AB548AF349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4.xml><?xml version="1.0" encoding="utf-8"?>
<ds:datastoreItem xmlns:ds="http://schemas.openxmlformats.org/officeDocument/2006/customXml" ds:itemID="{1D7B9BD2-EF05-4050-8964-462D9D70B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1469</Words>
  <Characters>8375</Characters>
  <Application>Microsoft Office Word</Application>
  <DocSecurity>4</DocSecurity>
  <Lines>69</Lines>
  <Paragraphs>19</Paragraphs>
  <ScaleCrop>false</ScaleCrop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Zontovičius</dc:creator>
  <cp:keywords/>
  <dc:description/>
  <cp:lastModifiedBy>Lukas Fabijonavičius</cp:lastModifiedBy>
  <cp:revision>37</cp:revision>
  <dcterms:created xsi:type="dcterms:W3CDTF">2024-11-15T23:18:00Z</dcterms:created>
  <dcterms:modified xsi:type="dcterms:W3CDTF">2025-11-07T09:07:00Z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  <property fmtid="{D5CDD505-2E9C-101B-9397-08002B2CF9AE}" pid="4" name="GrammarlyDocumentId">
    <vt:lpwstr>267318e5100152190ddc5394faa6c56970477e455ade4e4d3cfd223c4da8cbb6</vt:lpwstr>
  </property>
</Properties>
</file>