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FD98B" w14:textId="6B52085D" w:rsidR="00A3500B" w:rsidRDefault="009C4711">
      <w:pPr>
        <w:ind w:left="4950" w:firstLine="720"/>
        <w:rPr>
          <w:szCs w:val="24"/>
        </w:rPr>
      </w:pPr>
      <w:r>
        <w:rPr>
          <w:szCs w:val="24"/>
        </w:rPr>
        <w:t>PATVIRTINTA</w:t>
      </w:r>
    </w:p>
    <w:p w14:paraId="13DFD98C" w14:textId="77777777" w:rsidR="00A3500B" w:rsidRDefault="009C4711">
      <w:pPr>
        <w:ind w:left="5670"/>
        <w:jc w:val="both"/>
        <w:rPr>
          <w:szCs w:val="24"/>
        </w:rPr>
      </w:pPr>
      <w:r>
        <w:rPr>
          <w:szCs w:val="24"/>
        </w:rPr>
        <w:t>Valstybinės atominės energetikos saugos</w:t>
      </w:r>
    </w:p>
    <w:p w14:paraId="13DFD98D" w14:textId="77777777" w:rsidR="00A3500B" w:rsidRDefault="009C4711">
      <w:pPr>
        <w:ind w:left="5670"/>
        <w:jc w:val="both"/>
        <w:rPr>
          <w:szCs w:val="24"/>
        </w:rPr>
      </w:pPr>
      <w:r>
        <w:rPr>
          <w:szCs w:val="24"/>
        </w:rPr>
        <w:t>inspekcijos viršininko</w:t>
      </w:r>
    </w:p>
    <w:p w14:paraId="13DFD98E" w14:textId="516C8DBF" w:rsidR="00A3500B" w:rsidRDefault="009C4711">
      <w:pPr>
        <w:ind w:left="5670"/>
        <w:jc w:val="both"/>
        <w:rPr>
          <w:szCs w:val="24"/>
        </w:rPr>
      </w:pPr>
      <w:r>
        <w:rPr>
          <w:szCs w:val="24"/>
        </w:rPr>
        <w:t>20</w:t>
      </w:r>
      <w:r w:rsidR="00657EC0">
        <w:rPr>
          <w:szCs w:val="24"/>
        </w:rPr>
        <w:t>20</w:t>
      </w:r>
      <w:r>
        <w:rPr>
          <w:szCs w:val="24"/>
        </w:rPr>
        <w:t xml:space="preserve"> m. </w:t>
      </w:r>
      <w:r w:rsidR="00933382">
        <w:rPr>
          <w:szCs w:val="24"/>
        </w:rPr>
        <w:t>spalio 27</w:t>
      </w:r>
      <w:r w:rsidR="00657EC0">
        <w:rPr>
          <w:szCs w:val="24"/>
        </w:rPr>
        <w:t xml:space="preserve"> </w:t>
      </w:r>
      <w:r>
        <w:rPr>
          <w:szCs w:val="24"/>
        </w:rPr>
        <w:t>d.</w:t>
      </w:r>
    </w:p>
    <w:p w14:paraId="13DFD98F" w14:textId="284C26A9" w:rsidR="00A3500B" w:rsidRDefault="009C4711">
      <w:pPr>
        <w:ind w:left="5670"/>
        <w:jc w:val="both"/>
        <w:rPr>
          <w:szCs w:val="24"/>
        </w:rPr>
      </w:pPr>
      <w:r>
        <w:rPr>
          <w:szCs w:val="24"/>
        </w:rPr>
        <w:t>įsakymu Nr. 22.3-</w:t>
      </w:r>
      <w:r w:rsidR="00933382">
        <w:rPr>
          <w:szCs w:val="24"/>
        </w:rPr>
        <w:t>207</w:t>
      </w:r>
    </w:p>
    <w:p w14:paraId="45F258C0" w14:textId="77777777" w:rsidR="00933382" w:rsidRDefault="00933382" w:rsidP="00933382">
      <w:pPr>
        <w:ind w:left="5670"/>
        <w:jc w:val="both"/>
        <w:rPr>
          <w:szCs w:val="24"/>
        </w:rPr>
      </w:pPr>
      <w:r w:rsidRPr="009435FC">
        <w:rPr>
          <w:szCs w:val="24"/>
        </w:rPr>
        <w:t xml:space="preserve">(Valstybinės atominės energetikos saugos inspekcijos viršininko </w:t>
      </w:r>
    </w:p>
    <w:p w14:paraId="7D439437" w14:textId="624A95CD" w:rsidR="00933382" w:rsidRPr="009435FC" w:rsidRDefault="00933382" w:rsidP="00933382">
      <w:pPr>
        <w:ind w:left="5670"/>
        <w:jc w:val="both"/>
        <w:rPr>
          <w:szCs w:val="24"/>
        </w:rPr>
      </w:pPr>
      <w:r w:rsidRPr="009435FC">
        <w:rPr>
          <w:szCs w:val="24"/>
        </w:rPr>
        <w:t>20</w:t>
      </w:r>
      <w:r w:rsidRPr="00933382">
        <w:rPr>
          <w:szCs w:val="24"/>
        </w:rPr>
        <w:t>21</w:t>
      </w:r>
      <w:r w:rsidRPr="009435FC">
        <w:rPr>
          <w:szCs w:val="24"/>
        </w:rPr>
        <w:t xml:space="preserve"> m.</w:t>
      </w:r>
      <w:r w:rsidR="00502E0E" w:rsidRPr="00502E0E">
        <w:rPr>
          <w:szCs w:val="24"/>
        </w:rPr>
        <w:t xml:space="preserve"> </w:t>
      </w:r>
      <w:r w:rsidR="00502E0E">
        <w:rPr>
          <w:szCs w:val="24"/>
        </w:rPr>
        <w:t xml:space="preserve">liepos </w:t>
      </w:r>
      <w:r w:rsidR="00502E0E" w:rsidRPr="00FA5F9F">
        <w:rPr>
          <w:szCs w:val="24"/>
        </w:rPr>
        <w:t>16</w:t>
      </w:r>
      <w:r w:rsidR="00502E0E">
        <w:rPr>
          <w:szCs w:val="24"/>
        </w:rPr>
        <w:t xml:space="preserve"> </w:t>
      </w:r>
      <w:r w:rsidRPr="009435FC">
        <w:rPr>
          <w:szCs w:val="24"/>
        </w:rPr>
        <w:t xml:space="preserve">d. </w:t>
      </w:r>
    </w:p>
    <w:p w14:paraId="0C73DA6B" w14:textId="156D1B11" w:rsidR="00933382" w:rsidRDefault="00933382" w:rsidP="00933382">
      <w:pPr>
        <w:ind w:left="5670"/>
        <w:jc w:val="both"/>
        <w:rPr>
          <w:szCs w:val="24"/>
        </w:rPr>
      </w:pPr>
      <w:r>
        <w:rPr>
          <w:szCs w:val="24"/>
        </w:rPr>
        <w:t>įsakymo</w:t>
      </w:r>
      <w:r w:rsidRPr="009435FC">
        <w:rPr>
          <w:szCs w:val="24"/>
        </w:rPr>
        <w:t xml:space="preserve"> Nr. 22.3-</w:t>
      </w:r>
      <w:r w:rsidR="00502E0E" w:rsidRPr="00FA5F9F">
        <w:rPr>
          <w:szCs w:val="24"/>
        </w:rPr>
        <w:t>11</w:t>
      </w:r>
      <w:r w:rsidR="00FA5F9F">
        <w:rPr>
          <w:szCs w:val="24"/>
          <w:lang w:val="ru-RU"/>
        </w:rPr>
        <w:t>3</w:t>
      </w:r>
      <w:bookmarkStart w:id="0" w:name="_GoBack"/>
      <w:bookmarkEnd w:id="0"/>
      <w:r w:rsidRPr="009435FC">
        <w:rPr>
          <w:szCs w:val="24"/>
        </w:rPr>
        <w:t xml:space="preserve"> redakcija)</w:t>
      </w:r>
    </w:p>
    <w:p w14:paraId="13DFD991" w14:textId="77777777" w:rsidR="00A3500B" w:rsidRDefault="00A3500B">
      <w:pPr>
        <w:rPr>
          <w:szCs w:val="24"/>
        </w:rPr>
      </w:pPr>
    </w:p>
    <w:p w14:paraId="13DFD992" w14:textId="26445171" w:rsidR="00A3500B" w:rsidRDefault="009C4711">
      <w:pPr>
        <w:jc w:val="center"/>
        <w:rPr>
          <w:b/>
          <w:szCs w:val="24"/>
        </w:rPr>
      </w:pPr>
      <w:r w:rsidRPr="00E85FA3">
        <w:rPr>
          <w:b/>
          <w:szCs w:val="24"/>
        </w:rPr>
        <w:t>(</w:t>
      </w:r>
      <w:r w:rsidR="00E85FA3" w:rsidRPr="00E85FA3">
        <w:rPr>
          <w:b/>
          <w:szCs w:val="24"/>
        </w:rPr>
        <w:t xml:space="preserve">Branduolinės </w:t>
      </w:r>
      <w:r w:rsidR="00657EC0" w:rsidRPr="00E85FA3">
        <w:rPr>
          <w:b/>
          <w:szCs w:val="24"/>
        </w:rPr>
        <w:t xml:space="preserve">energetikos objekto </w:t>
      </w:r>
      <w:r w:rsidR="00E85FA3" w:rsidRPr="00E85FA3">
        <w:rPr>
          <w:b/>
          <w:szCs w:val="24"/>
        </w:rPr>
        <w:t xml:space="preserve">saugai svarbių kėlimo įrenginių </w:t>
      </w:r>
      <w:r w:rsidR="008C26C1">
        <w:rPr>
          <w:b/>
          <w:szCs w:val="24"/>
        </w:rPr>
        <w:t xml:space="preserve">ir jų įrangos </w:t>
      </w:r>
      <w:r w:rsidR="00D44833">
        <w:rPr>
          <w:b/>
          <w:szCs w:val="24"/>
        </w:rPr>
        <w:t>eksploatavimo ir techninės priežiūros</w:t>
      </w:r>
      <w:r w:rsidR="00E85FA3" w:rsidRPr="00E85FA3">
        <w:rPr>
          <w:b/>
          <w:szCs w:val="24"/>
        </w:rPr>
        <w:t xml:space="preserve"> </w:t>
      </w:r>
      <w:r w:rsidRPr="00E85FA3">
        <w:rPr>
          <w:b/>
          <w:szCs w:val="24"/>
        </w:rPr>
        <w:t>patikrinim</w:t>
      </w:r>
      <w:r w:rsidR="007D067C">
        <w:rPr>
          <w:b/>
          <w:szCs w:val="24"/>
        </w:rPr>
        <w:t>o</w:t>
      </w:r>
      <w:r w:rsidRPr="00E85FA3">
        <w:rPr>
          <w:b/>
          <w:szCs w:val="24"/>
        </w:rPr>
        <w:t xml:space="preserve"> kontrolini</w:t>
      </w:r>
      <w:r w:rsidR="00EE2FFB" w:rsidRPr="00E85FA3">
        <w:rPr>
          <w:b/>
          <w:szCs w:val="24"/>
        </w:rPr>
        <w:t>o</w:t>
      </w:r>
      <w:r w:rsidRPr="00E85FA3">
        <w:rPr>
          <w:b/>
          <w:szCs w:val="24"/>
        </w:rPr>
        <w:t xml:space="preserve"> </w:t>
      </w:r>
      <w:r w:rsidR="00D27557" w:rsidRPr="00E85FA3">
        <w:rPr>
          <w:b/>
          <w:szCs w:val="24"/>
        </w:rPr>
        <w:t>klausimyno</w:t>
      </w:r>
      <w:r w:rsidR="009F4836">
        <w:rPr>
          <w:b/>
          <w:szCs w:val="24"/>
        </w:rPr>
        <w:t>-</w:t>
      </w:r>
      <w:r w:rsidR="00933382">
        <w:rPr>
          <w:b/>
          <w:szCs w:val="24"/>
        </w:rPr>
        <w:t>ataskaita</w:t>
      </w:r>
      <w:r w:rsidR="00D27557" w:rsidRPr="00E85FA3">
        <w:rPr>
          <w:b/>
          <w:szCs w:val="24"/>
        </w:rPr>
        <w:t xml:space="preserve"> forma</w:t>
      </w:r>
      <w:r w:rsidRPr="00E85FA3">
        <w:rPr>
          <w:b/>
          <w:szCs w:val="24"/>
        </w:rPr>
        <w:t>)</w:t>
      </w:r>
    </w:p>
    <w:p w14:paraId="13DFD994" w14:textId="23D862E0" w:rsidR="00A3500B" w:rsidRDefault="00A3500B">
      <w:pPr>
        <w:jc w:val="center"/>
        <w:rPr>
          <w:b/>
          <w:szCs w:val="24"/>
        </w:rPr>
      </w:pPr>
    </w:p>
    <w:p w14:paraId="13DFD996" w14:textId="1CB9D952" w:rsidR="00A3500B" w:rsidRDefault="009C4711">
      <w:pPr>
        <w:jc w:val="center"/>
        <w:rPr>
          <w:b/>
          <w:lang w:val="de-DE"/>
        </w:rPr>
      </w:pPr>
      <w:r>
        <w:rPr>
          <w:b/>
          <w:szCs w:val="24"/>
        </w:rPr>
        <w:t>VALSTYBINĖ ATOMINĖS ENERGETIKOS SAUGOS INSPEKCIJA</w:t>
      </w:r>
      <w:r>
        <w:rPr>
          <w:b/>
        </w:rPr>
        <w:t xml:space="preserve"> </w:t>
      </w:r>
    </w:p>
    <w:p w14:paraId="0EC29786" w14:textId="66D337ED" w:rsidR="00D35CFC" w:rsidRPr="00562A7A" w:rsidRDefault="00D35CFC" w:rsidP="00D35CFC">
      <w:pPr>
        <w:pStyle w:val="BodyTextIndent"/>
        <w:spacing w:line="240" w:lineRule="auto"/>
        <w:ind w:left="6379" w:firstLine="1418"/>
        <w:rPr>
          <w:szCs w:val="24"/>
        </w:rPr>
      </w:pPr>
    </w:p>
    <w:p w14:paraId="49424542" w14:textId="77777777" w:rsidR="00D35CFC" w:rsidRPr="000432BF" w:rsidRDefault="00D35CFC" w:rsidP="00D35CFC">
      <w:pPr>
        <w:pStyle w:val="BodyTextIndent"/>
        <w:spacing w:line="240" w:lineRule="auto"/>
        <w:ind w:left="6379" w:firstLine="1418"/>
        <w:rPr>
          <w:szCs w:val="24"/>
        </w:rPr>
      </w:pPr>
      <w:r w:rsidRPr="000432BF">
        <w:rPr>
          <w:szCs w:val="24"/>
        </w:rPr>
        <w:t>TVIRTINU</w:t>
      </w:r>
    </w:p>
    <w:p w14:paraId="27E062A8" w14:textId="77777777" w:rsidR="00E47097" w:rsidRPr="008908A4" w:rsidRDefault="00E47097" w:rsidP="00E47097">
      <w:pPr>
        <w:ind w:firstLine="7797"/>
        <w:jc w:val="both"/>
        <w:rPr>
          <w:color w:val="000000"/>
          <w:szCs w:val="24"/>
        </w:rPr>
      </w:pPr>
      <w:r w:rsidRPr="008908A4">
        <w:rPr>
          <w:color w:val="000000"/>
          <w:szCs w:val="24"/>
        </w:rPr>
        <w:t>(Pareigos)</w:t>
      </w:r>
    </w:p>
    <w:p w14:paraId="66358944" w14:textId="77777777" w:rsidR="00E47097" w:rsidRPr="008908A4" w:rsidRDefault="00E47097" w:rsidP="00E47097">
      <w:pPr>
        <w:ind w:firstLine="7797"/>
        <w:jc w:val="both"/>
        <w:rPr>
          <w:color w:val="000000"/>
          <w:szCs w:val="24"/>
        </w:rPr>
      </w:pPr>
      <w:r w:rsidRPr="008908A4">
        <w:rPr>
          <w:color w:val="000000"/>
          <w:szCs w:val="24"/>
        </w:rPr>
        <w:t>(Parašas)</w:t>
      </w:r>
    </w:p>
    <w:p w14:paraId="2EDFE56C" w14:textId="77777777" w:rsidR="00E47097" w:rsidRPr="008908A4" w:rsidRDefault="00E47097" w:rsidP="00E47097">
      <w:pPr>
        <w:ind w:firstLine="7797"/>
        <w:jc w:val="both"/>
        <w:rPr>
          <w:color w:val="000000"/>
          <w:szCs w:val="24"/>
        </w:rPr>
      </w:pPr>
      <w:r w:rsidRPr="008908A4">
        <w:rPr>
          <w:color w:val="000000"/>
          <w:szCs w:val="24"/>
        </w:rPr>
        <w:t>(Vardas ir pavardė)</w:t>
      </w:r>
    </w:p>
    <w:p w14:paraId="24FA305D" w14:textId="7E30E8EE" w:rsidR="005C7E3C" w:rsidRDefault="005C7E3C">
      <w:pPr>
        <w:jc w:val="center"/>
        <w:rPr>
          <w:b/>
        </w:rPr>
      </w:pPr>
    </w:p>
    <w:p w14:paraId="13DFD99F" w14:textId="3632690C" w:rsidR="00A3500B" w:rsidRDefault="00657EC0">
      <w:pPr>
        <w:jc w:val="center"/>
        <w:rPr>
          <w:b/>
          <w:szCs w:val="24"/>
        </w:rPr>
      </w:pPr>
      <w:r w:rsidRPr="00E85FA3">
        <w:rPr>
          <w:b/>
          <w:szCs w:val="24"/>
        </w:rPr>
        <w:t>B</w:t>
      </w:r>
      <w:r w:rsidR="00EB039D">
        <w:rPr>
          <w:b/>
          <w:szCs w:val="24"/>
        </w:rPr>
        <w:t>RANDUOLINĖS ENERGETIKOS OBJEKTO SAUGAI SVARBIŲ KĖLIMO ĮRENGINIŲ</w:t>
      </w:r>
      <w:r w:rsidR="008C26C1">
        <w:rPr>
          <w:b/>
          <w:szCs w:val="24"/>
        </w:rPr>
        <w:t xml:space="preserve"> IR JŲ ĮRANGOS </w:t>
      </w:r>
      <w:r w:rsidR="00D44833">
        <w:rPr>
          <w:b/>
          <w:szCs w:val="24"/>
        </w:rPr>
        <w:t>EKSPLOATAVIMO IR TECHNINĖS PRIEŽIŪROS</w:t>
      </w:r>
      <w:r w:rsidR="00035E70">
        <w:rPr>
          <w:b/>
          <w:szCs w:val="24"/>
        </w:rPr>
        <w:t xml:space="preserve"> </w:t>
      </w:r>
      <w:r w:rsidR="009C4711" w:rsidRPr="00E85FA3">
        <w:rPr>
          <w:b/>
          <w:szCs w:val="24"/>
        </w:rPr>
        <w:t>PATIKRINIM</w:t>
      </w:r>
      <w:r w:rsidR="007D067C">
        <w:rPr>
          <w:b/>
          <w:szCs w:val="24"/>
        </w:rPr>
        <w:t>O</w:t>
      </w:r>
      <w:r w:rsidR="00E85FA3">
        <w:rPr>
          <w:b/>
          <w:szCs w:val="24"/>
        </w:rPr>
        <w:t xml:space="preserve"> </w:t>
      </w:r>
      <w:r w:rsidR="009C4711" w:rsidRPr="00E85FA3">
        <w:rPr>
          <w:b/>
          <w:szCs w:val="24"/>
        </w:rPr>
        <w:t>KONTROLINIS KLAUSIMYNAS</w:t>
      </w:r>
      <w:r w:rsidR="009F4836">
        <w:rPr>
          <w:b/>
          <w:szCs w:val="24"/>
        </w:rPr>
        <w:t>-</w:t>
      </w:r>
      <w:r w:rsidR="00933382">
        <w:rPr>
          <w:b/>
          <w:szCs w:val="24"/>
        </w:rPr>
        <w:t>ATASKAITA</w:t>
      </w:r>
    </w:p>
    <w:p w14:paraId="13DFD9A0" w14:textId="77777777" w:rsidR="00A3500B" w:rsidRDefault="00A3500B">
      <w:pPr>
        <w:jc w:val="center"/>
        <w:rPr>
          <w:szCs w:val="24"/>
        </w:rPr>
      </w:pPr>
    </w:p>
    <w:p w14:paraId="0B3132F9" w14:textId="77777777" w:rsidR="00E47097" w:rsidRPr="00747F48" w:rsidRDefault="00E47097" w:rsidP="00E47097">
      <w:pPr>
        <w:jc w:val="center"/>
        <w:rPr>
          <w:szCs w:val="24"/>
        </w:rPr>
      </w:pPr>
      <w:r w:rsidRPr="00747F48">
        <w:rPr>
          <w:szCs w:val="24"/>
        </w:rPr>
        <w:t>______________ Nr. ____________</w:t>
      </w:r>
    </w:p>
    <w:p w14:paraId="797D246A" w14:textId="77777777" w:rsidR="00E47097" w:rsidRPr="00D5229F" w:rsidRDefault="00E47097" w:rsidP="00E47097">
      <w:pPr>
        <w:ind w:left="3240"/>
        <w:rPr>
          <w:sz w:val="20"/>
        </w:rPr>
      </w:pPr>
      <w:r w:rsidRPr="00D5229F">
        <w:rPr>
          <w:sz w:val="20"/>
        </w:rPr>
        <w:t xml:space="preserve">     (data)</w:t>
      </w:r>
      <w:r w:rsidRPr="00D5229F">
        <w:rPr>
          <w:sz w:val="20"/>
        </w:rPr>
        <w:tab/>
      </w:r>
      <w:r>
        <w:rPr>
          <w:sz w:val="20"/>
        </w:rPr>
        <w:tab/>
      </w:r>
      <w:r w:rsidRPr="00D5229F">
        <w:rPr>
          <w:sz w:val="20"/>
        </w:rPr>
        <w:t xml:space="preserve">      (numeris)</w:t>
      </w:r>
    </w:p>
    <w:p w14:paraId="50EAEBEB" w14:textId="77777777" w:rsidR="00E47097" w:rsidRDefault="00E47097" w:rsidP="00E47097">
      <w:pPr>
        <w:jc w:val="center"/>
        <w:rPr>
          <w:szCs w:val="24"/>
        </w:rPr>
      </w:pPr>
      <w:r>
        <w:rPr>
          <w:szCs w:val="24"/>
        </w:rPr>
        <w:t>______________</w:t>
      </w:r>
    </w:p>
    <w:p w14:paraId="56454403" w14:textId="5F69887C" w:rsidR="00FD24F7" w:rsidRPr="00FD24F7" w:rsidRDefault="00E47097" w:rsidP="00E47097">
      <w:pPr>
        <w:jc w:val="center"/>
        <w:rPr>
          <w:sz w:val="20"/>
        </w:rPr>
      </w:pPr>
      <w:r w:rsidRPr="00FD24F7">
        <w:rPr>
          <w:sz w:val="20"/>
        </w:rPr>
        <w:t xml:space="preserve"> </w:t>
      </w:r>
      <w:r w:rsidR="00FD24F7" w:rsidRPr="00FD24F7">
        <w:rPr>
          <w:sz w:val="20"/>
        </w:rPr>
        <w:t>(sudarymo vieta)</w:t>
      </w:r>
    </w:p>
    <w:p w14:paraId="59710078" w14:textId="77777777" w:rsidR="00FD24F7" w:rsidRDefault="00FD24F7">
      <w:pPr>
        <w:jc w:val="center"/>
        <w:rPr>
          <w:szCs w:val="24"/>
        </w:rPr>
      </w:pPr>
    </w:p>
    <w:p w14:paraId="13DFD9A4" w14:textId="77777777" w:rsidR="00A3500B" w:rsidRDefault="009C4711">
      <w:pPr>
        <w:tabs>
          <w:tab w:val="left" w:pos="5103"/>
        </w:tabs>
        <w:ind w:left="2592" w:firstLine="1668"/>
        <w:jc w:val="center"/>
        <w:rPr>
          <w:szCs w:val="24"/>
        </w:rPr>
      </w:pPr>
      <w:r>
        <w:rPr>
          <w:szCs w:val="24"/>
        </w:rPr>
        <w:t xml:space="preserve">Patikrinimo pradžia: ___: ___ val. </w:t>
      </w:r>
      <w:r>
        <w:rPr>
          <w:szCs w:val="24"/>
        </w:rPr>
        <w:tab/>
      </w:r>
    </w:p>
    <w:p w14:paraId="13DFD9A5" w14:textId="77777777" w:rsidR="00A3500B" w:rsidRDefault="009C4711">
      <w:pPr>
        <w:ind w:left="2592" w:firstLine="1296"/>
        <w:jc w:val="center"/>
        <w:rPr>
          <w:szCs w:val="24"/>
        </w:rPr>
      </w:pPr>
      <w:r>
        <w:rPr>
          <w:szCs w:val="24"/>
        </w:rPr>
        <w:t>Patikrinimo pabaiga: ___: ___ val.</w:t>
      </w:r>
    </w:p>
    <w:p w14:paraId="13DFD9A6" w14:textId="77777777" w:rsidR="00A3500B" w:rsidRDefault="00A3500B">
      <w:pPr>
        <w:ind w:firstLine="4588"/>
        <w:jc w:val="center"/>
        <w:rPr>
          <w:szCs w:val="24"/>
        </w:rPr>
      </w:pPr>
    </w:p>
    <w:p w14:paraId="13DFD9A7" w14:textId="1890E8E1" w:rsidR="00A3500B" w:rsidRPr="003B7CDC" w:rsidRDefault="009C4711" w:rsidP="00FD24F7">
      <w:pPr>
        <w:ind w:firstLine="567"/>
        <w:jc w:val="both"/>
        <w:rPr>
          <w:szCs w:val="24"/>
        </w:rPr>
      </w:pPr>
      <w:r w:rsidRPr="003B7CDC">
        <w:rPr>
          <w:szCs w:val="24"/>
        </w:rPr>
        <w:t>Jeigu Jūs turite klausimų dėl šiame klausimyne</w:t>
      </w:r>
      <w:r w:rsidR="009F4836">
        <w:rPr>
          <w:szCs w:val="24"/>
        </w:rPr>
        <w:t>-</w:t>
      </w:r>
      <w:r w:rsidR="00933382">
        <w:rPr>
          <w:szCs w:val="24"/>
        </w:rPr>
        <w:t>ataskaitoje</w:t>
      </w:r>
      <w:r w:rsidRPr="003B7CDC">
        <w:rPr>
          <w:szCs w:val="24"/>
        </w:rPr>
        <w:t xml:space="preserve"> nurodytų reikalavimų, dėl tikrinančio asmens veiksmų ar norite pasikonsultuoti, kreipkitės telefonu: (8 5) 2624141, elektroniniu paštu: </w:t>
      </w:r>
      <w:proofErr w:type="spellStart"/>
      <w:r w:rsidRPr="003B7CDC">
        <w:rPr>
          <w:szCs w:val="24"/>
        </w:rPr>
        <w:t>atom@vatesi.lt</w:t>
      </w:r>
      <w:proofErr w:type="spellEnd"/>
      <w:r w:rsidRPr="003B7CDC">
        <w:rPr>
          <w:szCs w:val="24"/>
        </w:rPr>
        <w:t xml:space="preserve"> arba </w:t>
      </w:r>
      <w:r w:rsidR="005E5364">
        <w:rPr>
          <w:szCs w:val="24"/>
        </w:rPr>
        <w:t xml:space="preserve">atvykę </w:t>
      </w:r>
      <w:r w:rsidRPr="003B7CDC">
        <w:rPr>
          <w:szCs w:val="24"/>
        </w:rPr>
        <w:t>adresu A.</w:t>
      </w:r>
      <w:r w:rsidR="00A25A59" w:rsidRPr="003B7CDC">
        <w:rPr>
          <w:szCs w:val="24"/>
        </w:rPr>
        <w:t xml:space="preserve"> </w:t>
      </w:r>
      <w:r w:rsidRPr="003B7CDC">
        <w:rPr>
          <w:szCs w:val="24"/>
        </w:rPr>
        <w:t xml:space="preserve">Goštauto g. 12, Vilnius, 252 kab., I–IV – 8:00–17:00, V – 8:00–15:45, pietų pertrauka – 12:00–12:45. </w:t>
      </w:r>
    </w:p>
    <w:p w14:paraId="13DFD9A8" w14:textId="77777777" w:rsidR="00A3500B" w:rsidRPr="003B7CDC" w:rsidRDefault="00A3500B">
      <w:pPr>
        <w:jc w:val="both"/>
        <w:rPr>
          <w:szCs w:val="24"/>
        </w:rPr>
      </w:pPr>
    </w:p>
    <w:p w14:paraId="13DFD9A9" w14:textId="5CC14715" w:rsidR="00A3500B" w:rsidRPr="003B7CDC" w:rsidRDefault="009C4711" w:rsidP="00FD24F7">
      <w:pPr>
        <w:ind w:firstLine="567"/>
        <w:jc w:val="both"/>
        <w:rPr>
          <w:szCs w:val="24"/>
        </w:rPr>
      </w:pPr>
      <w:r w:rsidRPr="003B7CDC">
        <w:rPr>
          <w:szCs w:val="24"/>
        </w:rPr>
        <w:t>Patikrinimo komisijos vadovas, patikrinimą atlikęs asmuo (-</w:t>
      </w:r>
      <w:proofErr w:type="spellStart"/>
      <w:r w:rsidRPr="003B7CDC">
        <w:rPr>
          <w:szCs w:val="24"/>
        </w:rPr>
        <w:t>ys</w:t>
      </w:r>
      <w:proofErr w:type="spellEnd"/>
      <w:r w:rsidRPr="003B7CDC">
        <w:rPr>
          <w:szCs w:val="24"/>
        </w:rPr>
        <w:t>) ir (ar) kitas (-i) patikrinimo dalyvis (-</w:t>
      </w:r>
      <w:proofErr w:type="spellStart"/>
      <w:r w:rsidR="00FD24F7">
        <w:rPr>
          <w:szCs w:val="24"/>
        </w:rPr>
        <w:t>i</w:t>
      </w:r>
      <w:r w:rsidRPr="003B7CDC">
        <w:rPr>
          <w:szCs w:val="24"/>
        </w:rPr>
        <w:t>ai</w:t>
      </w:r>
      <w:proofErr w:type="spellEnd"/>
      <w:r w:rsidRPr="003B7CDC">
        <w:rPr>
          <w:szCs w:val="24"/>
        </w:rPr>
        <w:t>) (vardas, pavardė, pareigos):</w:t>
      </w:r>
    </w:p>
    <w:tbl>
      <w:tblPr>
        <w:tblStyle w:val="TableGrid"/>
        <w:tblW w:w="0" w:type="auto"/>
        <w:tblLook w:val="04A0" w:firstRow="1" w:lastRow="0" w:firstColumn="1" w:lastColumn="0" w:noHBand="0" w:noVBand="1"/>
      </w:tblPr>
      <w:tblGrid>
        <w:gridCol w:w="9631"/>
      </w:tblGrid>
      <w:tr w:rsidR="00DB4567" w14:paraId="40058FC7" w14:textId="77777777" w:rsidTr="00DB4567">
        <w:tc>
          <w:tcPr>
            <w:tcW w:w="9631" w:type="dxa"/>
          </w:tcPr>
          <w:p w14:paraId="6952529F" w14:textId="77777777" w:rsidR="00DB4567" w:rsidRDefault="00DB4567">
            <w:pPr>
              <w:jc w:val="both"/>
              <w:rPr>
                <w:szCs w:val="24"/>
              </w:rPr>
            </w:pPr>
          </w:p>
          <w:p w14:paraId="30336DBC" w14:textId="49660172" w:rsidR="00DB4567" w:rsidRDefault="00DB4567">
            <w:pPr>
              <w:jc w:val="both"/>
              <w:rPr>
                <w:szCs w:val="24"/>
              </w:rPr>
            </w:pPr>
          </w:p>
        </w:tc>
      </w:tr>
    </w:tbl>
    <w:p w14:paraId="13DFD9AA" w14:textId="06BF4304" w:rsidR="00A3500B" w:rsidRPr="003B7CDC" w:rsidRDefault="00A3500B">
      <w:pPr>
        <w:jc w:val="both"/>
        <w:rPr>
          <w:szCs w:val="24"/>
        </w:rPr>
      </w:pPr>
    </w:p>
    <w:p w14:paraId="473ADD19" w14:textId="77777777" w:rsidR="00DB4567" w:rsidRDefault="00DB4567" w:rsidP="00DB4567">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DB4567" w14:paraId="7C823B65" w14:textId="77777777" w:rsidTr="00872919">
        <w:tc>
          <w:tcPr>
            <w:tcW w:w="9628" w:type="dxa"/>
          </w:tcPr>
          <w:p w14:paraId="3840F4F4" w14:textId="77777777" w:rsidR="00DB4567" w:rsidRDefault="00DB4567" w:rsidP="00872919">
            <w:pPr>
              <w:jc w:val="both"/>
              <w:rPr>
                <w:szCs w:val="24"/>
              </w:rPr>
            </w:pPr>
          </w:p>
          <w:p w14:paraId="2F020B8F" w14:textId="77777777" w:rsidR="00DB4567" w:rsidRDefault="00DB4567" w:rsidP="00872919">
            <w:pPr>
              <w:jc w:val="both"/>
              <w:rPr>
                <w:szCs w:val="24"/>
              </w:rPr>
            </w:pPr>
          </w:p>
        </w:tc>
      </w:tr>
    </w:tbl>
    <w:p w14:paraId="13DFD9AB" w14:textId="77777777" w:rsidR="00A3500B" w:rsidRPr="003B7CDC" w:rsidRDefault="00A3500B">
      <w:pPr>
        <w:jc w:val="both"/>
        <w:rPr>
          <w:szCs w:val="24"/>
        </w:rPr>
      </w:pPr>
    </w:p>
    <w:p w14:paraId="13DFD9B1" w14:textId="77777777" w:rsidR="00A3500B" w:rsidRPr="003B7CDC" w:rsidRDefault="009C4711" w:rsidP="00FD24F7">
      <w:pPr>
        <w:ind w:firstLine="567"/>
        <w:jc w:val="both"/>
        <w:rPr>
          <w:szCs w:val="24"/>
        </w:rPr>
      </w:pPr>
      <w:r w:rsidRPr="003B7CDC">
        <w:rPr>
          <w:szCs w:val="24"/>
        </w:rPr>
        <w:t>Patikrinimo pagrindas:</w:t>
      </w:r>
    </w:p>
    <w:tbl>
      <w:tblPr>
        <w:tblStyle w:val="TableGrid"/>
        <w:tblW w:w="0" w:type="auto"/>
        <w:tblLook w:val="04A0" w:firstRow="1" w:lastRow="0" w:firstColumn="1" w:lastColumn="0" w:noHBand="0" w:noVBand="1"/>
      </w:tblPr>
      <w:tblGrid>
        <w:gridCol w:w="9631"/>
      </w:tblGrid>
      <w:tr w:rsidR="00DB4567" w14:paraId="562243AB" w14:textId="77777777" w:rsidTr="00DB4567">
        <w:tc>
          <w:tcPr>
            <w:tcW w:w="9631" w:type="dxa"/>
          </w:tcPr>
          <w:p w14:paraId="36BF4C81" w14:textId="77777777" w:rsidR="00DB4567" w:rsidRDefault="00DB4567">
            <w:pPr>
              <w:jc w:val="both"/>
              <w:rPr>
                <w:szCs w:val="24"/>
              </w:rPr>
            </w:pPr>
          </w:p>
          <w:p w14:paraId="5F0B78B3" w14:textId="3EC2157E" w:rsidR="00DB4567" w:rsidRDefault="00DB4567">
            <w:pPr>
              <w:jc w:val="both"/>
              <w:rPr>
                <w:szCs w:val="24"/>
              </w:rPr>
            </w:pPr>
          </w:p>
        </w:tc>
      </w:tr>
    </w:tbl>
    <w:p w14:paraId="13DFD9B2" w14:textId="61EC441F" w:rsidR="00A3500B" w:rsidRPr="003B7CDC" w:rsidRDefault="00A3500B">
      <w:pPr>
        <w:jc w:val="both"/>
        <w:rPr>
          <w:szCs w:val="24"/>
        </w:rPr>
      </w:pPr>
    </w:p>
    <w:p w14:paraId="13DFD9B6" w14:textId="77777777" w:rsidR="00A3500B" w:rsidRPr="003B7CDC" w:rsidRDefault="009C4711" w:rsidP="00FD24F7">
      <w:pPr>
        <w:ind w:firstLine="567"/>
        <w:jc w:val="both"/>
        <w:rPr>
          <w:szCs w:val="24"/>
        </w:rPr>
      </w:pPr>
      <w:r w:rsidRPr="003B7CDC">
        <w:rPr>
          <w:szCs w:val="24"/>
        </w:rPr>
        <w:t>Patikrinimo tipas:</w:t>
      </w:r>
    </w:p>
    <w:p w14:paraId="13DFD9B7" w14:textId="29835531" w:rsidR="00A3500B" w:rsidRPr="003B7CDC" w:rsidRDefault="0083356D">
      <w:pPr>
        <w:jc w:val="both"/>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r w:rsidR="009C4711" w:rsidRPr="003B7CDC">
        <w:rPr>
          <w:szCs w:val="24"/>
        </w:rPr>
        <w:t xml:space="preserve"> </w:t>
      </w:r>
      <w:r>
        <w:rPr>
          <w:szCs w:val="24"/>
        </w:rPr>
        <w:t xml:space="preserve">    </w:t>
      </w:r>
      <w:r w:rsidR="009C4711" w:rsidRPr="003B7CDC">
        <w:rPr>
          <w:szCs w:val="24"/>
        </w:rPr>
        <w:t>planinis reguliarusis;</w:t>
      </w:r>
    </w:p>
    <w:p w14:paraId="13DFD9B8" w14:textId="2A61376E" w:rsidR="00A3500B" w:rsidRPr="003B7CDC" w:rsidRDefault="0083356D">
      <w:pPr>
        <w:jc w:val="both"/>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r w:rsidR="009C4711" w:rsidRPr="003B7CDC">
        <w:rPr>
          <w:szCs w:val="24"/>
        </w:rPr>
        <w:t xml:space="preserve"> </w:t>
      </w:r>
      <w:r>
        <w:rPr>
          <w:szCs w:val="24"/>
        </w:rPr>
        <w:t xml:space="preserve">    </w:t>
      </w:r>
      <w:r w:rsidR="009C4711" w:rsidRPr="003B7CDC">
        <w:rPr>
          <w:szCs w:val="24"/>
        </w:rPr>
        <w:t>neplaninis paskelbtas;</w:t>
      </w:r>
    </w:p>
    <w:p w14:paraId="13DFD9B9" w14:textId="093B3945" w:rsidR="00A3500B" w:rsidRDefault="0083356D">
      <w:pPr>
        <w:jc w:val="both"/>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r w:rsidR="009C4711" w:rsidRPr="003B7CDC">
        <w:rPr>
          <w:szCs w:val="24"/>
        </w:rPr>
        <w:t xml:space="preserve"> </w:t>
      </w:r>
      <w:r>
        <w:rPr>
          <w:szCs w:val="24"/>
        </w:rPr>
        <w:t xml:space="preserve">    </w:t>
      </w:r>
      <w:r w:rsidR="009C4711" w:rsidRPr="003B7CDC">
        <w:rPr>
          <w:szCs w:val="24"/>
        </w:rPr>
        <w:t>neplaninis nepaskelbtas.</w:t>
      </w:r>
    </w:p>
    <w:p w14:paraId="4010BE0B" w14:textId="77777777" w:rsidR="00933382" w:rsidRPr="003B7CDC" w:rsidRDefault="00933382">
      <w:pPr>
        <w:jc w:val="both"/>
        <w:rPr>
          <w:szCs w:val="24"/>
        </w:rPr>
      </w:pPr>
    </w:p>
    <w:p w14:paraId="13DFD9BA" w14:textId="49DBBE9A" w:rsidR="00A3500B" w:rsidRPr="003B7CDC" w:rsidRDefault="009C4711" w:rsidP="00FD24F7">
      <w:pPr>
        <w:ind w:firstLine="567"/>
        <w:jc w:val="both"/>
        <w:rPr>
          <w:szCs w:val="24"/>
        </w:rPr>
      </w:pPr>
      <w:r w:rsidRPr="003B7CDC">
        <w:rPr>
          <w:szCs w:val="24"/>
        </w:rPr>
        <w:t>Kontrolinis klausimynas</w:t>
      </w:r>
      <w:r w:rsidR="009F4836">
        <w:rPr>
          <w:szCs w:val="24"/>
        </w:rPr>
        <w:t>-</w:t>
      </w:r>
      <w:r w:rsidR="00933382">
        <w:rPr>
          <w:szCs w:val="24"/>
        </w:rPr>
        <w:t>ataskaita</w:t>
      </w:r>
      <w:r w:rsidRPr="003B7CDC">
        <w:rPr>
          <w:szCs w:val="24"/>
        </w:rPr>
        <w:t xml:space="preserve"> naudojamas (tinkamą pažymėti):</w:t>
      </w:r>
    </w:p>
    <w:p w14:paraId="13DFD9BB" w14:textId="7DC7DC22" w:rsidR="00A3500B" w:rsidRPr="003B7CDC" w:rsidRDefault="0083356D">
      <w:pPr>
        <w:jc w:val="both"/>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r>
        <w:rPr>
          <w:szCs w:val="24"/>
        </w:rPr>
        <w:t xml:space="preserve">     </w:t>
      </w:r>
      <w:r w:rsidR="009C4711" w:rsidRPr="003B7CDC">
        <w:rPr>
          <w:szCs w:val="24"/>
        </w:rPr>
        <w:t>visa apimtimi planinio reguliariojo patikrinimo atveju;</w:t>
      </w:r>
    </w:p>
    <w:p w14:paraId="314E2B71" w14:textId="0AEA0142" w:rsidR="00841A91" w:rsidRPr="003B7CDC" w:rsidRDefault="0083356D">
      <w:pPr>
        <w:jc w:val="both"/>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r>
        <w:rPr>
          <w:szCs w:val="24"/>
        </w:rPr>
        <w:t xml:space="preserve">     </w:t>
      </w:r>
      <w:r w:rsidR="00841A91" w:rsidRPr="00F70BE1">
        <w:rPr>
          <w:szCs w:val="24"/>
        </w:rPr>
        <w:t xml:space="preserve">ne visa apimtimi planinio reguliariojo patikrinimo atveju, kai patikrinimas yra vykdomas antrą kartą ar daugiau kartų per 2 metus; </w:t>
      </w:r>
    </w:p>
    <w:p w14:paraId="13DFD9BC" w14:textId="004F4793" w:rsidR="00A3500B" w:rsidRPr="003B7CDC" w:rsidRDefault="0083356D">
      <w:pPr>
        <w:jc w:val="both"/>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r>
        <w:rPr>
          <w:szCs w:val="24"/>
        </w:rPr>
        <w:t xml:space="preserve">   </w:t>
      </w:r>
      <w:r w:rsidR="009C4711" w:rsidRPr="003B7CDC">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0FC7D417" w14:textId="77777777" w:rsidR="005E5364" w:rsidRDefault="005E5364" w:rsidP="005E5364">
      <w:pPr>
        <w:jc w:val="both"/>
        <w:rPr>
          <w:szCs w:val="24"/>
        </w:rPr>
      </w:pPr>
    </w:p>
    <w:p w14:paraId="11BF53D6" w14:textId="3542CCB7" w:rsidR="005E5364" w:rsidRPr="00F70BE1" w:rsidRDefault="005E5364" w:rsidP="005E5364">
      <w:pPr>
        <w:ind w:firstLine="567"/>
        <w:jc w:val="both"/>
        <w:rPr>
          <w:szCs w:val="24"/>
        </w:rPr>
      </w:pPr>
      <w:r w:rsidRPr="00F70BE1">
        <w:rPr>
          <w:szCs w:val="24"/>
        </w:rPr>
        <w:t>Ūkio subjekto pavadinimas ir rekvizitai (juridinio asmens buveinės adresas, tikrinamos veiklos adresas (jeigu skiriasi nuo buveinės adreso), telefono numeris, fakso numeris, elektroninio pašto adresas, juridinio asmens kodas</w:t>
      </w:r>
      <w:r w:rsidRPr="00E7790B">
        <w:rPr>
          <w:szCs w:val="24"/>
        </w:rPr>
        <w:t>)</w:t>
      </w:r>
      <w:r w:rsidRPr="00F70BE1">
        <w:rPr>
          <w:szCs w:val="24"/>
        </w:rPr>
        <w:t xml:space="preserve">: </w:t>
      </w:r>
    </w:p>
    <w:tbl>
      <w:tblPr>
        <w:tblStyle w:val="TableGrid"/>
        <w:tblW w:w="0" w:type="auto"/>
        <w:tblLook w:val="04A0" w:firstRow="1" w:lastRow="0" w:firstColumn="1" w:lastColumn="0" w:noHBand="0" w:noVBand="1"/>
      </w:tblPr>
      <w:tblGrid>
        <w:gridCol w:w="9631"/>
      </w:tblGrid>
      <w:tr w:rsidR="00DB4567" w14:paraId="01C624F7" w14:textId="77777777" w:rsidTr="00DB4567">
        <w:tc>
          <w:tcPr>
            <w:tcW w:w="9631" w:type="dxa"/>
          </w:tcPr>
          <w:p w14:paraId="01FDCBA3" w14:textId="77777777" w:rsidR="00DB4567" w:rsidRDefault="00DB4567">
            <w:pPr>
              <w:jc w:val="both"/>
              <w:rPr>
                <w:szCs w:val="24"/>
              </w:rPr>
            </w:pPr>
          </w:p>
          <w:p w14:paraId="71771DFB" w14:textId="2C8B95C7" w:rsidR="00DB4567" w:rsidRDefault="00DB4567">
            <w:pPr>
              <w:jc w:val="both"/>
              <w:rPr>
                <w:szCs w:val="24"/>
              </w:rPr>
            </w:pPr>
          </w:p>
        </w:tc>
      </w:tr>
    </w:tbl>
    <w:p w14:paraId="13DFD9C0" w14:textId="77777777" w:rsidR="00A3500B" w:rsidRPr="003B7CDC" w:rsidRDefault="00A3500B">
      <w:pPr>
        <w:jc w:val="both"/>
        <w:rPr>
          <w:szCs w:val="24"/>
        </w:rPr>
      </w:pPr>
    </w:p>
    <w:p w14:paraId="13DFD9C4" w14:textId="77777777" w:rsidR="00A3500B" w:rsidRPr="003B7CDC" w:rsidRDefault="009C4711" w:rsidP="00FD24F7">
      <w:pPr>
        <w:ind w:firstLine="567"/>
        <w:jc w:val="both"/>
        <w:rPr>
          <w:szCs w:val="24"/>
        </w:rPr>
      </w:pPr>
      <w:r w:rsidRPr="003B7CDC">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31"/>
      </w:tblGrid>
      <w:tr w:rsidR="00DB4567" w14:paraId="1880B3E6" w14:textId="77777777" w:rsidTr="00DB4567">
        <w:tc>
          <w:tcPr>
            <w:tcW w:w="9631" w:type="dxa"/>
          </w:tcPr>
          <w:p w14:paraId="6C2324DE" w14:textId="77777777" w:rsidR="00DB4567" w:rsidRDefault="00DB4567">
            <w:pPr>
              <w:jc w:val="both"/>
              <w:rPr>
                <w:szCs w:val="24"/>
              </w:rPr>
            </w:pPr>
          </w:p>
          <w:p w14:paraId="01118750" w14:textId="3D5B218E" w:rsidR="00DB4567" w:rsidRDefault="00DB4567">
            <w:pPr>
              <w:jc w:val="both"/>
              <w:rPr>
                <w:szCs w:val="24"/>
              </w:rPr>
            </w:pPr>
          </w:p>
        </w:tc>
      </w:tr>
    </w:tbl>
    <w:p w14:paraId="13DFD9C5" w14:textId="1B476107" w:rsidR="00A3500B" w:rsidRPr="003B7CDC" w:rsidRDefault="00A3500B">
      <w:pPr>
        <w:jc w:val="both"/>
        <w:rPr>
          <w:szCs w:val="24"/>
        </w:rPr>
      </w:pPr>
    </w:p>
    <w:p w14:paraId="13DFD9C9" w14:textId="53E9AF62" w:rsidR="00A3500B" w:rsidRPr="003B7CDC" w:rsidRDefault="009C4711" w:rsidP="00FD24F7">
      <w:pPr>
        <w:ind w:firstLine="567"/>
        <w:jc w:val="both"/>
        <w:rPr>
          <w:szCs w:val="24"/>
        </w:rPr>
      </w:pPr>
      <w:r w:rsidRPr="003B7CDC">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31"/>
      </w:tblGrid>
      <w:tr w:rsidR="00DB4567" w14:paraId="56AC82D6" w14:textId="77777777" w:rsidTr="00DB4567">
        <w:tc>
          <w:tcPr>
            <w:tcW w:w="9631" w:type="dxa"/>
          </w:tcPr>
          <w:p w14:paraId="2EE17051" w14:textId="77777777" w:rsidR="00DB4567" w:rsidRDefault="00DB4567">
            <w:pPr>
              <w:jc w:val="both"/>
              <w:rPr>
                <w:szCs w:val="24"/>
              </w:rPr>
            </w:pPr>
          </w:p>
          <w:p w14:paraId="04915668" w14:textId="3BE081D4" w:rsidR="00DB4567" w:rsidRDefault="00DB4567">
            <w:pPr>
              <w:jc w:val="both"/>
              <w:rPr>
                <w:szCs w:val="24"/>
              </w:rPr>
            </w:pPr>
          </w:p>
        </w:tc>
      </w:tr>
    </w:tbl>
    <w:p w14:paraId="13DFD9CA" w14:textId="2545B8AB" w:rsidR="00A3500B" w:rsidRPr="003B7CDC" w:rsidRDefault="00A3500B">
      <w:pPr>
        <w:jc w:val="both"/>
        <w:rPr>
          <w:szCs w:val="24"/>
        </w:rPr>
      </w:pPr>
    </w:p>
    <w:p w14:paraId="13DFD9CD" w14:textId="1B2AF494" w:rsidR="00A3500B" w:rsidRPr="003B7CDC" w:rsidRDefault="009C4711" w:rsidP="00841A91">
      <w:pPr>
        <w:ind w:firstLine="567"/>
        <w:jc w:val="both"/>
        <w:rPr>
          <w:szCs w:val="24"/>
        </w:rPr>
      </w:pPr>
      <w:r w:rsidRPr="003B7CDC">
        <w:rPr>
          <w:szCs w:val="24"/>
        </w:rPr>
        <w:t xml:space="preserve">Ankstesnio patikrinimo metu nustatyti pažeidimai, mažareikšmiai teisės aktų reikalavimų pažeidimai (toliau – mažareikšmiai pažeidimai), dėl kurių buvo pateiktas rašytinis nurodymas pašalinti mažareikšmį pažeidimą, gerosios praktikos neatitiktys </w:t>
      </w:r>
      <w:r w:rsidR="00841A91">
        <w:rPr>
          <w:szCs w:val="24"/>
        </w:rPr>
        <w:t>ir</w:t>
      </w:r>
      <w:r w:rsidRPr="003B7CDC">
        <w:rPr>
          <w:szCs w:val="24"/>
        </w:rPr>
        <w:t xml:space="preserve">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31"/>
      </w:tblGrid>
      <w:tr w:rsidR="00DB4567" w14:paraId="3DF69B56" w14:textId="77777777" w:rsidTr="00DB4567">
        <w:tc>
          <w:tcPr>
            <w:tcW w:w="9631" w:type="dxa"/>
          </w:tcPr>
          <w:p w14:paraId="5DB9DFDE" w14:textId="77777777" w:rsidR="00DB4567" w:rsidRDefault="00DB4567">
            <w:pPr>
              <w:jc w:val="both"/>
              <w:rPr>
                <w:szCs w:val="24"/>
              </w:rPr>
            </w:pPr>
          </w:p>
          <w:p w14:paraId="51BF9652" w14:textId="3062EA0E" w:rsidR="00DB4567" w:rsidRDefault="00DB4567">
            <w:pPr>
              <w:jc w:val="both"/>
              <w:rPr>
                <w:szCs w:val="24"/>
              </w:rPr>
            </w:pPr>
          </w:p>
        </w:tc>
      </w:tr>
    </w:tbl>
    <w:p w14:paraId="13DFD9CE" w14:textId="6A8F4031" w:rsidR="00A3500B" w:rsidRPr="003B7CDC" w:rsidRDefault="00A3500B">
      <w:pPr>
        <w:jc w:val="both"/>
        <w:rPr>
          <w:szCs w:val="24"/>
        </w:rPr>
      </w:pPr>
    </w:p>
    <w:p w14:paraId="13DFD9D4" w14:textId="346E6B5B" w:rsidR="00A3500B" w:rsidRPr="003B7CDC" w:rsidRDefault="009C4711">
      <w:pPr>
        <w:rPr>
          <w:b/>
          <w:szCs w:val="24"/>
        </w:rPr>
      </w:pPr>
      <w:r w:rsidRPr="003B7CDC">
        <w:rPr>
          <w:b/>
          <w:szCs w:val="24"/>
        </w:rPr>
        <w:t>Kontroliniai klausimai: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96"/>
        <w:gridCol w:w="4108"/>
        <w:gridCol w:w="993"/>
        <w:gridCol w:w="427"/>
        <w:gridCol w:w="424"/>
        <w:gridCol w:w="1419"/>
        <w:gridCol w:w="567"/>
        <w:gridCol w:w="708"/>
      </w:tblGrid>
      <w:tr w:rsidR="00A3500B" w:rsidRPr="003B7CDC" w14:paraId="13DFD9D9" w14:textId="77777777" w:rsidTr="00963EB8">
        <w:trPr>
          <w:trHeight w:val="828"/>
        </w:trPr>
        <w:tc>
          <w:tcPr>
            <w:tcW w:w="692" w:type="dxa"/>
            <w:vAlign w:val="center"/>
          </w:tcPr>
          <w:p w14:paraId="13DFD9D5" w14:textId="77777777" w:rsidR="00A3500B" w:rsidRPr="003B7CDC" w:rsidRDefault="009C4711">
            <w:pPr>
              <w:jc w:val="center"/>
              <w:rPr>
                <w:b/>
                <w:szCs w:val="24"/>
              </w:rPr>
            </w:pPr>
            <w:r w:rsidRPr="003B7CDC">
              <w:rPr>
                <w:b/>
                <w:szCs w:val="24"/>
              </w:rPr>
              <w:t>Eil.</w:t>
            </w:r>
          </w:p>
          <w:p w14:paraId="13DFD9D6" w14:textId="77777777" w:rsidR="00A3500B" w:rsidRPr="003B7CDC" w:rsidRDefault="009C4711">
            <w:pPr>
              <w:jc w:val="center"/>
              <w:rPr>
                <w:b/>
                <w:szCs w:val="24"/>
              </w:rPr>
            </w:pPr>
            <w:r w:rsidRPr="003B7CDC">
              <w:rPr>
                <w:b/>
                <w:szCs w:val="24"/>
              </w:rPr>
              <w:t>Nr.</w:t>
            </w:r>
          </w:p>
        </w:tc>
        <w:tc>
          <w:tcPr>
            <w:tcW w:w="4404" w:type="dxa"/>
            <w:gridSpan w:val="2"/>
            <w:vAlign w:val="center"/>
          </w:tcPr>
          <w:p w14:paraId="13DFD9D7" w14:textId="77777777" w:rsidR="00A3500B" w:rsidRPr="003B7CDC" w:rsidRDefault="009C4711">
            <w:pPr>
              <w:jc w:val="center"/>
              <w:rPr>
                <w:b/>
                <w:szCs w:val="24"/>
              </w:rPr>
            </w:pPr>
            <w:r w:rsidRPr="003B7CDC">
              <w:rPr>
                <w:b/>
                <w:szCs w:val="24"/>
              </w:rPr>
              <w:t>Reikalavimas</w:t>
            </w:r>
          </w:p>
        </w:tc>
        <w:tc>
          <w:tcPr>
            <w:tcW w:w="4538" w:type="dxa"/>
            <w:gridSpan w:val="6"/>
            <w:vAlign w:val="center"/>
          </w:tcPr>
          <w:p w14:paraId="13DFD9D8" w14:textId="6E792B5B" w:rsidR="00A3500B" w:rsidRPr="003B7CDC" w:rsidRDefault="009C4711">
            <w:pPr>
              <w:jc w:val="center"/>
              <w:rPr>
                <w:b/>
                <w:szCs w:val="24"/>
              </w:rPr>
            </w:pPr>
            <w:r w:rsidRPr="003B7CDC">
              <w:rPr>
                <w:b/>
                <w:szCs w:val="24"/>
              </w:rPr>
              <w:t xml:space="preserve">Atitiktis reikalavimui (atsakymas </w:t>
            </w:r>
            <w:r w:rsidR="00FD24F7">
              <w:rPr>
                <w:b/>
                <w:szCs w:val="24"/>
              </w:rPr>
              <w:t>pažymimas</w:t>
            </w:r>
            <w:r w:rsidRPr="003B7CDC">
              <w:rPr>
                <w:b/>
                <w:szCs w:val="24"/>
              </w:rPr>
              <w:t xml:space="preserve">; nustačius pažeidimą, </w:t>
            </w:r>
            <w:r w:rsidR="00FD24F7">
              <w:rPr>
                <w:b/>
                <w:szCs w:val="24"/>
              </w:rPr>
              <w:t>pažymima</w:t>
            </w:r>
            <w:r w:rsidR="0047176E">
              <w:rPr>
                <w:b/>
                <w:szCs w:val="24"/>
              </w:rPr>
              <w:t>s</w:t>
            </w:r>
            <w:r w:rsidR="00FD24F7" w:rsidRPr="003B7CDC">
              <w:rPr>
                <w:b/>
                <w:szCs w:val="24"/>
              </w:rPr>
              <w:t xml:space="preserve"> </w:t>
            </w:r>
            <w:r w:rsidRPr="003B7CDC">
              <w:rPr>
                <w:b/>
                <w:szCs w:val="24"/>
              </w:rPr>
              <w:t>„Ne“, o pastabų laukelyje aprašomas pažeidimas)</w:t>
            </w:r>
          </w:p>
        </w:tc>
      </w:tr>
      <w:tr w:rsidR="00FD24F7" w:rsidRPr="003B7CDC" w14:paraId="3740735E" w14:textId="77777777" w:rsidTr="00963EB8">
        <w:tc>
          <w:tcPr>
            <w:tcW w:w="5096" w:type="dxa"/>
            <w:gridSpan w:val="3"/>
          </w:tcPr>
          <w:p w14:paraId="69ECD9BD" w14:textId="6508B31D" w:rsidR="00FD24F7" w:rsidRPr="007934EF" w:rsidRDefault="007934EF" w:rsidP="00DB4567">
            <w:pPr>
              <w:pStyle w:val="CommentText"/>
              <w:numPr>
                <w:ilvl w:val="0"/>
                <w:numId w:val="5"/>
              </w:numPr>
              <w:jc w:val="both"/>
              <w:rPr>
                <w:sz w:val="24"/>
              </w:rPr>
            </w:pPr>
            <w:r w:rsidRPr="00D348A3">
              <w:rPr>
                <w:sz w:val="24"/>
              </w:rPr>
              <w:t>Ar yr</w:t>
            </w:r>
            <w:r w:rsidR="00361046" w:rsidRPr="00D348A3">
              <w:rPr>
                <w:sz w:val="24"/>
              </w:rPr>
              <w:t>a nustatytos darbuotojų funkcijos, kad būtų užtikrinta</w:t>
            </w:r>
            <w:r w:rsidR="002C4C7B" w:rsidRPr="00D348A3">
              <w:rPr>
                <w:sz w:val="24"/>
              </w:rPr>
              <w:t>s</w:t>
            </w:r>
            <w:r w:rsidR="00361046" w:rsidRPr="00D348A3">
              <w:rPr>
                <w:sz w:val="24"/>
              </w:rPr>
              <w:t xml:space="preserve"> </w:t>
            </w:r>
            <w:r w:rsidR="002C4C7B" w:rsidRPr="00D348A3">
              <w:rPr>
                <w:sz w:val="24"/>
              </w:rPr>
              <w:t>kėlimo įrengi</w:t>
            </w:r>
            <w:r w:rsidR="00D348A3" w:rsidRPr="00D348A3">
              <w:rPr>
                <w:sz w:val="24"/>
              </w:rPr>
              <w:t xml:space="preserve">nių ir jų įrangos eksploatavimas ir techninė priežiūra </w:t>
            </w:r>
            <w:r w:rsidR="00FC7C5D" w:rsidRPr="00D348A3">
              <w:rPr>
                <w:sz w:val="24"/>
              </w:rPr>
              <w:t xml:space="preserve">laikantis nustatytų </w:t>
            </w:r>
            <w:r w:rsidR="00F63240">
              <w:rPr>
                <w:sz w:val="24"/>
              </w:rPr>
              <w:t>branduolinės saugos reikalavimų</w:t>
            </w:r>
            <w:r w:rsidR="00361046" w:rsidRPr="00D348A3">
              <w:rPr>
                <w:sz w:val="24"/>
              </w:rPr>
              <w:t xml:space="preserve">? ([1] </w:t>
            </w:r>
            <w:r w:rsidR="00D348A3" w:rsidRPr="00D348A3">
              <w:rPr>
                <w:sz w:val="24"/>
              </w:rPr>
              <w:t>239-255</w:t>
            </w:r>
            <w:r w:rsidR="00485E71" w:rsidRPr="00D348A3">
              <w:rPr>
                <w:sz w:val="24"/>
              </w:rPr>
              <w:t xml:space="preserve"> p., </w:t>
            </w:r>
            <w:r w:rsidR="00361046" w:rsidRPr="00D348A3">
              <w:rPr>
                <w:sz w:val="24"/>
              </w:rPr>
              <w:t>[2] 37 p., 40.1.3 p.)</w:t>
            </w:r>
          </w:p>
        </w:tc>
        <w:tc>
          <w:tcPr>
            <w:tcW w:w="993" w:type="dxa"/>
            <w:vAlign w:val="center"/>
          </w:tcPr>
          <w:p w14:paraId="7FCC7DA2"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E6A1E92" w14:textId="12BAFB30" w:rsidR="00FD24F7" w:rsidRPr="003B7CDC" w:rsidRDefault="00FD24F7" w:rsidP="00FD24F7">
            <w:pPr>
              <w:jc w:val="center"/>
              <w:rPr>
                <w:szCs w:val="24"/>
              </w:rPr>
            </w:pPr>
            <w:r w:rsidRPr="00F70BE1">
              <w:rPr>
                <w:szCs w:val="24"/>
              </w:rPr>
              <w:t>Taip</w:t>
            </w:r>
          </w:p>
        </w:tc>
        <w:tc>
          <w:tcPr>
            <w:tcW w:w="851" w:type="dxa"/>
            <w:gridSpan w:val="2"/>
            <w:vAlign w:val="center"/>
          </w:tcPr>
          <w:p w14:paraId="67F6F46C"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23AAFF" w14:textId="34B0614B" w:rsidR="00FD24F7" w:rsidRPr="003B7CDC" w:rsidRDefault="00FD24F7" w:rsidP="00FD24F7">
            <w:pPr>
              <w:jc w:val="center"/>
              <w:rPr>
                <w:szCs w:val="24"/>
              </w:rPr>
            </w:pPr>
            <w:r w:rsidRPr="00F70BE1">
              <w:rPr>
                <w:szCs w:val="24"/>
              </w:rPr>
              <w:t>Ne</w:t>
            </w:r>
          </w:p>
        </w:tc>
        <w:tc>
          <w:tcPr>
            <w:tcW w:w="1419" w:type="dxa"/>
            <w:vAlign w:val="center"/>
          </w:tcPr>
          <w:p w14:paraId="35853436"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B63B7F3" w14:textId="1FC3836B" w:rsidR="00FD24F7" w:rsidRPr="003B7CDC" w:rsidRDefault="00FD24F7" w:rsidP="00FD24F7">
            <w:pPr>
              <w:jc w:val="center"/>
              <w:rPr>
                <w:szCs w:val="24"/>
              </w:rPr>
            </w:pPr>
            <w:r w:rsidRPr="00F70BE1">
              <w:rPr>
                <w:szCs w:val="24"/>
              </w:rPr>
              <w:t>Neaktualu</w:t>
            </w:r>
          </w:p>
        </w:tc>
        <w:tc>
          <w:tcPr>
            <w:tcW w:w="1275" w:type="dxa"/>
            <w:gridSpan w:val="2"/>
            <w:vAlign w:val="center"/>
          </w:tcPr>
          <w:p w14:paraId="39C9BFBA"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B94D1C7" w14:textId="1523FDAB" w:rsidR="00FD24F7" w:rsidRPr="003B7CDC" w:rsidRDefault="00FD24F7" w:rsidP="00FD24F7">
            <w:pPr>
              <w:jc w:val="center"/>
              <w:rPr>
                <w:szCs w:val="24"/>
              </w:rPr>
            </w:pPr>
            <w:r w:rsidRPr="00F70BE1">
              <w:rPr>
                <w:szCs w:val="24"/>
              </w:rPr>
              <w:t>Netikrinta</w:t>
            </w:r>
          </w:p>
        </w:tc>
      </w:tr>
      <w:tr w:rsidR="008D412C" w:rsidRPr="003B7CDC" w14:paraId="0334C131" w14:textId="77777777" w:rsidTr="00872919">
        <w:tc>
          <w:tcPr>
            <w:tcW w:w="5096" w:type="dxa"/>
            <w:gridSpan w:val="3"/>
          </w:tcPr>
          <w:p w14:paraId="5B176B5C" w14:textId="7D2F8DFB" w:rsidR="008D412C" w:rsidRPr="00C332D2" w:rsidRDefault="008D412C" w:rsidP="00DB4567">
            <w:pPr>
              <w:pStyle w:val="CommentText"/>
              <w:numPr>
                <w:ilvl w:val="0"/>
                <w:numId w:val="5"/>
              </w:numPr>
              <w:jc w:val="both"/>
              <w:rPr>
                <w:sz w:val="24"/>
              </w:rPr>
            </w:pPr>
            <w:r w:rsidRPr="00C332D2">
              <w:rPr>
                <w:sz w:val="24"/>
                <w:szCs w:val="24"/>
              </w:rPr>
              <w:t xml:space="preserve">Ar </w:t>
            </w:r>
            <w:r>
              <w:rPr>
                <w:sz w:val="24"/>
                <w:szCs w:val="24"/>
              </w:rPr>
              <w:t>branduolinės energetikos objektą (toliau- BEO)</w:t>
            </w:r>
            <w:r w:rsidRPr="00C332D2">
              <w:rPr>
                <w:sz w:val="24"/>
                <w:szCs w:val="24"/>
              </w:rPr>
              <w:t xml:space="preserve"> eksploatuojanti organizacija užtikrina BEO saugai svarbių kėlimo įrenginių ir jų įrangos eksploatavimą ir jų nuolatinę priežiūrą, vadovaudamasi Reikalavimais ir gamintojo pateiktomis kėlimo įrenginių ir jų įrangos eksploatavimo instrukcijomis?: ([1] 39 p., 40 p.)</w:t>
            </w:r>
          </w:p>
        </w:tc>
        <w:tc>
          <w:tcPr>
            <w:tcW w:w="4538" w:type="dxa"/>
            <w:gridSpan w:val="6"/>
            <w:vAlign w:val="center"/>
          </w:tcPr>
          <w:p w14:paraId="4700C28F" w14:textId="1D4D8530" w:rsidR="008D412C" w:rsidRPr="007D0BF3" w:rsidRDefault="008D412C" w:rsidP="008D412C">
            <w:pPr>
              <w:jc w:val="center"/>
              <w:rPr>
                <w:szCs w:val="24"/>
              </w:rPr>
            </w:pPr>
            <w:r>
              <w:rPr>
                <w:szCs w:val="24"/>
              </w:rPr>
              <w:t>-</w:t>
            </w:r>
          </w:p>
        </w:tc>
      </w:tr>
      <w:tr w:rsidR="003E7B05" w:rsidRPr="003B7CDC" w14:paraId="23FE8F43" w14:textId="77777777" w:rsidTr="00963EB8">
        <w:tc>
          <w:tcPr>
            <w:tcW w:w="5096" w:type="dxa"/>
            <w:gridSpan w:val="3"/>
          </w:tcPr>
          <w:p w14:paraId="015C85DB" w14:textId="69F80696" w:rsidR="003E7B05" w:rsidRPr="00C332D2" w:rsidRDefault="005B105D" w:rsidP="008D412C">
            <w:pPr>
              <w:pStyle w:val="CommentText"/>
              <w:numPr>
                <w:ilvl w:val="1"/>
                <w:numId w:val="5"/>
              </w:numPr>
              <w:ind w:left="454" w:hanging="430"/>
              <w:jc w:val="both"/>
              <w:rPr>
                <w:sz w:val="24"/>
              </w:rPr>
            </w:pPr>
            <w:r w:rsidRPr="00C332D2">
              <w:rPr>
                <w:sz w:val="24"/>
                <w:szCs w:val="24"/>
              </w:rPr>
              <w:lastRenderedPageBreak/>
              <w:t>Ar tikrinamas kėlimo įrenginys turi matomoje vietoje pritvirtintą lentelę su nurodyta, keliamąja galia, priskirta BEO saugai svarbaus kėlimo įrenginio grupe, atliktos ir būsimos techninės būklės tikrinimo datomis, jeigu kėlimo įrenginys priskiriamas potencialiai pavojingiems įrenginiams - registracijos Potencialiai pavojingų įrenginių valstybės registre numeriu? ([1] 24 p., 41 p.)</w:t>
            </w:r>
          </w:p>
        </w:tc>
        <w:tc>
          <w:tcPr>
            <w:tcW w:w="993" w:type="dxa"/>
            <w:vAlign w:val="center"/>
          </w:tcPr>
          <w:p w14:paraId="3DDAB83D"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587DD4D" w14:textId="0ADADB06" w:rsidR="003E7B05" w:rsidRPr="007D0BF3" w:rsidRDefault="003E7B05" w:rsidP="003E7B05">
            <w:pPr>
              <w:jc w:val="center"/>
              <w:rPr>
                <w:szCs w:val="24"/>
              </w:rPr>
            </w:pPr>
            <w:r w:rsidRPr="00F70BE1">
              <w:rPr>
                <w:szCs w:val="24"/>
              </w:rPr>
              <w:t>Taip</w:t>
            </w:r>
          </w:p>
        </w:tc>
        <w:tc>
          <w:tcPr>
            <w:tcW w:w="851" w:type="dxa"/>
            <w:gridSpan w:val="2"/>
            <w:vAlign w:val="center"/>
          </w:tcPr>
          <w:p w14:paraId="09112703"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841BC66" w14:textId="7212498C" w:rsidR="003E7B05" w:rsidRPr="007D0BF3" w:rsidRDefault="003E7B05" w:rsidP="003E7B05">
            <w:pPr>
              <w:jc w:val="center"/>
              <w:rPr>
                <w:szCs w:val="24"/>
              </w:rPr>
            </w:pPr>
            <w:r w:rsidRPr="00F70BE1">
              <w:rPr>
                <w:szCs w:val="24"/>
              </w:rPr>
              <w:t>Ne</w:t>
            </w:r>
          </w:p>
        </w:tc>
        <w:tc>
          <w:tcPr>
            <w:tcW w:w="1419" w:type="dxa"/>
            <w:vAlign w:val="center"/>
          </w:tcPr>
          <w:p w14:paraId="429C6730"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CE569CC" w14:textId="052F6280" w:rsidR="003E7B05" w:rsidRPr="007D0BF3" w:rsidRDefault="003E7B05" w:rsidP="003E7B05">
            <w:pPr>
              <w:jc w:val="center"/>
              <w:rPr>
                <w:szCs w:val="24"/>
              </w:rPr>
            </w:pPr>
            <w:r w:rsidRPr="00F70BE1">
              <w:rPr>
                <w:szCs w:val="24"/>
              </w:rPr>
              <w:t>Neaktualu</w:t>
            </w:r>
          </w:p>
        </w:tc>
        <w:tc>
          <w:tcPr>
            <w:tcW w:w="1275" w:type="dxa"/>
            <w:gridSpan w:val="2"/>
            <w:vAlign w:val="center"/>
          </w:tcPr>
          <w:p w14:paraId="05E2759C"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818A1A9" w14:textId="5BC6A27C" w:rsidR="003E7B05" w:rsidRPr="007D0BF3" w:rsidRDefault="003E7B05" w:rsidP="003E7B05">
            <w:pPr>
              <w:jc w:val="center"/>
              <w:rPr>
                <w:szCs w:val="24"/>
              </w:rPr>
            </w:pPr>
            <w:r w:rsidRPr="00F70BE1">
              <w:rPr>
                <w:szCs w:val="24"/>
              </w:rPr>
              <w:t>Netikrinta</w:t>
            </w:r>
          </w:p>
        </w:tc>
      </w:tr>
      <w:tr w:rsidR="00CA1626" w:rsidRPr="003B7CDC" w14:paraId="01F2F574" w14:textId="77777777" w:rsidTr="00963EB8">
        <w:tc>
          <w:tcPr>
            <w:tcW w:w="5096" w:type="dxa"/>
            <w:gridSpan w:val="3"/>
          </w:tcPr>
          <w:p w14:paraId="0FD04A52" w14:textId="2BAC1B63" w:rsidR="00CA1626" w:rsidRDefault="005B105D" w:rsidP="008D412C">
            <w:pPr>
              <w:pStyle w:val="CommentText"/>
              <w:numPr>
                <w:ilvl w:val="1"/>
                <w:numId w:val="5"/>
              </w:numPr>
              <w:ind w:left="454" w:hanging="430"/>
              <w:jc w:val="both"/>
              <w:rPr>
                <w:sz w:val="24"/>
                <w:szCs w:val="24"/>
              </w:rPr>
            </w:pPr>
            <w:r>
              <w:rPr>
                <w:sz w:val="24"/>
                <w:szCs w:val="24"/>
              </w:rPr>
              <w:t xml:space="preserve">Ar tikrinamas </w:t>
            </w:r>
            <w:r w:rsidRPr="00012D01">
              <w:rPr>
                <w:sz w:val="24"/>
                <w:szCs w:val="24"/>
              </w:rPr>
              <w:t>kėlimo įrenginys</w:t>
            </w:r>
            <w:r>
              <w:rPr>
                <w:sz w:val="24"/>
                <w:szCs w:val="24"/>
              </w:rPr>
              <w:t xml:space="preserve"> turi techninį pasą ir eksploatavimo instrukciją? ([1] 42 p.) (</w:t>
            </w:r>
            <w:r w:rsidRPr="009F4129">
              <w:rPr>
                <w:i/>
                <w:sz w:val="24"/>
                <w:szCs w:val="24"/>
              </w:rPr>
              <w:t>tikrinama vadovaujantis BEO saugai svarbių kėlimo įrenginių ir jų įrangos eksploatavimo dokumentų patikrinimų kontrolinio klausimyno forma</w:t>
            </w:r>
            <w:r>
              <w:rPr>
                <w:sz w:val="24"/>
                <w:szCs w:val="24"/>
              </w:rPr>
              <w:t>)</w:t>
            </w:r>
          </w:p>
        </w:tc>
        <w:tc>
          <w:tcPr>
            <w:tcW w:w="993" w:type="dxa"/>
            <w:vAlign w:val="center"/>
          </w:tcPr>
          <w:p w14:paraId="25DFF460" w14:textId="77777777" w:rsidR="00CA1626" w:rsidRPr="00F70BE1" w:rsidRDefault="00CA1626" w:rsidP="00CA162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4BFE290" w14:textId="1BAEDDA5" w:rsidR="00CA1626" w:rsidRPr="007D0BF3" w:rsidRDefault="00CA1626" w:rsidP="00CA1626">
            <w:pPr>
              <w:jc w:val="center"/>
              <w:rPr>
                <w:szCs w:val="24"/>
              </w:rPr>
            </w:pPr>
            <w:r w:rsidRPr="00F70BE1">
              <w:rPr>
                <w:szCs w:val="24"/>
              </w:rPr>
              <w:t>Taip</w:t>
            </w:r>
          </w:p>
        </w:tc>
        <w:tc>
          <w:tcPr>
            <w:tcW w:w="851" w:type="dxa"/>
            <w:gridSpan w:val="2"/>
            <w:vAlign w:val="center"/>
          </w:tcPr>
          <w:p w14:paraId="1E79C375" w14:textId="77777777" w:rsidR="00CA1626" w:rsidRPr="00F70BE1" w:rsidRDefault="00CA1626" w:rsidP="00CA162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0637FB0" w14:textId="404C220A" w:rsidR="00CA1626" w:rsidRPr="007D0BF3" w:rsidRDefault="00CA1626" w:rsidP="00CA1626">
            <w:pPr>
              <w:jc w:val="center"/>
              <w:rPr>
                <w:szCs w:val="24"/>
              </w:rPr>
            </w:pPr>
            <w:r w:rsidRPr="00F70BE1">
              <w:rPr>
                <w:szCs w:val="24"/>
              </w:rPr>
              <w:t>Ne</w:t>
            </w:r>
          </w:p>
        </w:tc>
        <w:tc>
          <w:tcPr>
            <w:tcW w:w="1419" w:type="dxa"/>
            <w:vAlign w:val="center"/>
          </w:tcPr>
          <w:p w14:paraId="43C2BEDC" w14:textId="77777777" w:rsidR="00CA1626" w:rsidRPr="00F70BE1" w:rsidRDefault="00CA1626" w:rsidP="00CA162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4264074" w14:textId="2120E6F9" w:rsidR="00CA1626" w:rsidRPr="007D0BF3" w:rsidRDefault="00CA1626" w:rsidP="00CA1626">
            <w:pPr>
              <w:jc w:val="center"/>
              <w:rPr>
                <w:szCs w:val="24"/>
              </w:rPr>
            </w:pPr>
            <w:r w:rsidRPr="00F70BE1">
              <w:rPr>
                <w:szCs w:val="24"/>
              </w:rPr>
              <w:t>Neaktualu</w:t>
            </w:r>
          </w:p>
        </w:tc>
        <w:tc>
          <w:tcPr>
            <w:tcW w:w="1275" w:type="dxa"/>
            <w:gridSpan w:val="2"/>
            <w:vAlign w:val="center"/>
          </w:tcPr>
          <w:p w14:paraId="0649AB43" w14:textId="77777777" w:rsidR="00CA1626" w:rsidRPr="00F70BE1" w:rsidRDefault="00CA1626" w:rsidP="00CA162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A8380D9" w14:textId="533BE3C8" w:rsidR="00CA1626" w:rsidRPr="007D0BF3" w:rsidRDefault="00CA1626" w:rsidP="00CA1626">
            <w:pPr>
              <w:jc w:val="center"/>
              <w:rPr>
                <w:szCs w:val="24"/>
              </w:rPr>
            </w:pPr>
            <w:r w:rsidRPr="00F70BE1">
              <w:rPr>
                <w:szCs w:val="24"/>
              </w:rPr>
              <w:t>Netikrinta</w:t>
            </w:r>
          </w:p>
        </w:tc>
      </w:tr>
      <w:tr w:rsidR="00963EB8" w:rsidRPr="003B7CDC" w14:paraId="5B99E5A0" w14:textId="77777777" w:rsidTr="00963EB8">
        <w:tc>
          <w:tcPr>
            <w:tcW w:w="5096" w:type="dxa"/>
            <w:gridSpan w:val="3"/>
          </w:tcPr>
          <w:p w14:paraId="305E6970" w14:textId="7B11CD81" w:rsidR="00963EB8" w:rsidRDefault="005B105D" w:rsidP="008D412C">
            <w:pPr>
              <w:pStyle w:val="CommentText"/>
              <w:numPr>
                <w:ilvl w:val="1"/>
                <w:numId w:val="5"/>
              </w:numPr>
              <w:ind w:left="454" w:hanging="430"/>
              <w:jc w:val="both"/>
              <w:rPr>
                <w:sz w:val="24"/>
              </w:rPr>
            </w:pPr>
            <w:r>
              <w:rPr>
                <w:sz w:val="24"/>
                <w:szCs w:val="24"/>
              </w:rPr>
              <w:t>Ar eksploatavimo metu kėlimo įrenginiu keliami kroviniai nuleidžiami tik į eksploatavimo instrukcijose pažymėtas vietas? ([1] 44 p.)</w:t>
            </w:r>
          </w:p>
        </w:tc>
        <w:tc>
          <w:tcPr>
            <w:tcW w:w="993" w:type="dxa"/>
            <w:vAlign w:val="center"/>
          </w:tcPr>
          <w:p w14:paraId="1BB63C2C" w14:textId="77777777" w:rsidR="00963EB8" w:rsidRPr="00F70BE1" w:rsidRDefault="00963EB8" w:rsidP="00963EB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4B4B87D" w14:textId="392F1B95" w:rsidR="00963EB8" w:rsidRPr="007D0BF3" w:rsidRDefault="00963EB8" w:rsidP="00963EB8">
            <w:pPr>
              <w:jc w:val="center"/>
              <w:rPr>
                <w:szCs w:val="24"/>
              </w:rPr>
            </w:pPr>
            <w:r w:rsidRPr="00F70BE1">
              <w:rPr>
                <w:szCs w:val="24"/>
              </w:rPr>
              <w:t>Taip</w:t>
            </w:r>
          </w:p>
        </w:tc>
        <w:tc>
          <w:tcPr>
            <w:tcW w:w="851" w:type="dxa"/>
            <w:gridSpan w:val="2"/>
            <w:vAlign w:val="center"/>
          </w:tcPr>
          <w:p w14:paraId="5F41F46D" w14:textId="77777777" w:rsidR="00963EB8" w:rsidRPr="00F70BE1" w:rsidRDefault="00963EB8" w:rsidP="00963EB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416751D" w14:textId="004AD683" w:rsidR="00963EB8" w:rsidRPr="007D0BF3" w:rsidRDefault="00963EB8" w:rsidP="00963EB8">
            <w:pPr>
              <w:jc w:val="center"/>
              <w:rPr>
                <w:szCs w:val="24"/>
              </w:rPr>
            </w:pPr>
            <w:r w:rsidRPr="00F70BE1">
              <w:rPr>
                <w:szCs w:val="24"/>
              </w:rPr>
              <w:t>Ne</w:t>
            </w:r>
          </w:p>
        </w:tc>
        <w:tc>
          <w:tcPr>
            <w:tcW w:w="1419" w:type="dxa"/>
            <w:vAlign w:val="center"/>
          </w:tcPr>
          <w:p w14:paraId="52141C0E" w14:textId="77777777" w:rsidR="00963EB8" w:rsidRPr="00F70BE1" w:rsidRDefault="00963EB8" w:rsidP="00963EB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C97D458" w14:textId="68853554" w:rsidR="00963EB8" w:rsidRPr="007D0BF3" w:rsidRDefault="00963EB8" w:rsidP="00963EB8">
            <w:pPr>
              <w:jc w:val="center"/>
              <w:rPr>
                <w:szCs w:val="24"/>
              </w:rPr>
            </w:pPr>
            <w:r w:rsidRPr="00F70BE1">
              <w:rPr>
                <w:szCs w:val="24"/>
              </w:rPr>
              <w:t>Neaktualu</w:t>
            </w:r>
          </w:p>
        </w:tc>
        <w:tc>
          <w:tcPr>
            <w:tcW w:w="1275" w:type="dxa"/>
            <w:gridSpan w:val="2"/>
            <w:vAlign w:val="center"/>
          </w:tcPr>
          <w:p w14:paraId="595BC37C" w14:textId="77777777" w:rsidR="00963EB8" w:rsidRPr="00F70BE1" w:rsidRDefault="00963EB8" w:rsidP="00963EB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0FFACEE" w14:textId="3067626F" w:rsidR="00963EB8" w:rsidRPr="007D0BF3" w:rsidRDefault="00963EB8" w:rsidP="00963EB8">
            <w:pPr>
              <w:jc w:val="center"/>
              <w:rPr>
                <w:szCs w:val="24"/>
              </w:rPr>
            </w:pPr>
            <w:r w:rsidRPr="00F70BE1">
              <w:rPr>
                <w:szCs w:val="24"/>
              </w:rPr>
              <w:t>Netikrinta</w:t>
            </w:r>
          </w:p>
        </w:tc>
      </w:tr>
      <w:tr w:rsidR="00585BA6" w:rsidRPr="008C0390" w14:paraId="69F610EF" w14:textId="77777777" w:rsidTr="00963EB8">
        <w:tc>
          <w:tcPr>
            <w:tcW w:w="5096" w:type="dxa"/>
            <w:gridSpan w:val="3"/>
          </w:tcPr>
          <w:p w14:paraId="466B9C02" w14:textId="68694569" w:rsidR="00585BA6" w:rsidRPr="00585BA6" w:rsidRDefault="005B105D" w:rsidP="008D412C">
            <w:pPr>
              <w:pStyle w:val="CommentText"/>
              <w:numPr>
                <w:ilvl w:val="1"/>
                <w:numId w:val="5"/>
              </w:numPr>
              <w:ind w:left="454" w:hanging="430"/>
              <w:jc w:val="both"/>
              <w:rPr>
                <w:sz w:val="24"/>
                <w:szCs w:val="24"/>
              </w:rPr>
            </w:pPr>
            <w:r>
              <w:rPr>
                <w:sz w:val="24"/>
                <w:szCs w:val="24"/>
              </w:rPr>
              <w:t>Ar krovinio nuleidimo vietose yra užtikrinama, kad nuleistas krovinys negalėtų nukristi, apvirsti ar nuslinkti? ([1] 44 p.)</w:t>
            </w:r>
          </w:p>
        </w:tc>
        <w:tc>
          <w:tcPr>
            <w:tcW w:w="993" w:type="dxa"/>
            <w:vAlign w:val="center"/>
          </w:tcPr>
          <w:p w14:paraId="399DB344"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94CE261" w14:textId="71F2FB23" w:rsidR="00585BA6" w:rsidRPr="00E14597" w:rsidRDefault="00585BA6" w:rsidP="00585BA6">
            <w:pPr>
              <w:jc w:val="center"/>
              <w:rPr>
                <w:szCs w:val="24"/>
              </w:rPr>
            </w:pPr>
            <w:r w:rsidRPr="00F70BE1">
              <w:rPr>
                <w:szCs w:val="24"/>
              </w:rPr>
              <w:t>Taip</w:t>
            </w:r>
          </w:p>
        </w:tc>
        <w:tc>
          <w:tcPr>
            <w:tcW w:w="851" w:type="dxa"/>
            <w:gridSpan w:val="2"/>
            <w:vAlign w:val="center"/>
          </w:tcPr>
          <w:p w14:paraId="119959D7"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5955B10" w14:textId="431844C7" w:rsidR="00585BA6" w:rsidRPr="00E14597" w:rsidRDefault="00585BA6" w:rsidP="00585BA6">
            <w:pPr>
              <w:jc w:val="center"/>
              <w:rPr>
                <w:szCs w:val="24"/>
              </w:rPr>
            </w:pPr>
            <w:r w:rsidRPr="00F70BE1">
              <w:rPr>
                <w:szCs w:val="24"/>
              </w:rPr>
              <w:t>Ne</w:t>
            </w:r>
          </w:p>
        </w:tc>
        <w:tc>
          <w:tcPr>
            <w:tcW w:w="1419" w:type="dxa"/>
            <w:vAlign w:val="center"/>
          </w:tcPr>
          <w:p w14:paraId="15135E90"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DD334A7" w14:textId="231F6CBE" w:rsidR="00585BA6" w:rsidRPr="00E14597" w:rsidRDefault="00585BA6" w:rsidP="00585BA6">
            <w:pPr>
              <w:jc w:val="center"/>
              <w:rPr>
                <w:szCs w:val="24"/>
              </w:rPr>
            </w:pPr>
            <w:r w:rsidRPr="00F70BE1">
              <w:rPr>
                <w:szCs w:val="24"/>
              </w:rPr>
              <w:t>Neaktualu</w:t>
            </w:r>
          </w:p>
        </w:tc>
        <w:tc>
          <w:tcPr>
            <w:tcW w:w="1275" w:type="dxa"/>
            <w:gridSpan w:val="2"/>
            <w:vAlign w:val="center"/>
          </w:tcPr>
          <w:p w14:paraId="079B71DE"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A97BB37" w14:textId="716C1801" w:rsidR="00585BA6" w:rsidRPr="00E14597" w:rsidRDefault="00585BA6" w:rsidP="00585BA6">
            <w:pPr>
              <w:jc w:val="center"/>
              <w:rPr>
                <w:szCs w:val="24"/>
              </w:rPr>
            </w:pPr>
            <w:r w:rsidRPr="00F70BE1">
              <w:rPr>
                <w:szCs w:val="24"/>
              </w:rPr>
              <w:t>Netikrinta</w:t>
            </w:r>
          </w:p>
        </w:tc>
      </w:tr>
      <w:tr w:rsidR="00585BA6" w:rsidRPr="003B7CDC" w14:paraId="2EDC56F4" w14:textId="77777777" w:rsidTr="00963EB8">
        <w:tc>
          <w:tcPr>
            <w:tcW w:w="5096" w:type="dxa"/>
            <w:gridSpan w:val="3"/>
          </w:tcPr>
          <w:p w14:paraId="38E21FE7" w14:textId="19D5C0CC" w:rsidR="00585BA6" w:rsidRPr="005B105D" w:rsidRDefault="005B105D" w:rsidP="008D412C">
            <w:pPr>
              <w:pStyle w:val="CommentText"/>
              <w:numPr>
                <w:ilvl w:val="1"/>
                <w:numId w:val="5"/>
              </w:numPr>
              <w:ind w:left="454" w:hanging="430"/>
              <w:jc w:val="both"/>
              <w:rPr>
                <w:sz w:val="24"/>
                <w:szCs w:val="24"/>
              </w:rPr>
            </w:pPr>
            <w:r w:rsidRPr="005B105D">
              <w:rPr>
                <w:sz w:val="24"/>
                <w:szCs w:val="24"/>
              </w:rPr>
              <w:t>Ar krovinių sandėliavimo vietose krovinių nuleidimui yra padėti galimas krovinio apkrovas atlaikantys stiprumo padėklai? (</w:t>
            </w:r>
            <w:r>
              <w:rPr>
                <w:sz w:val="24"/>
                <w:szCs w:val="24"/>
              </w:rPr>
              <w:t xml:space="preserve">[1] </w:t>
            </w:r>
            <w:r w:rsidRPr="005B105D">
              <w:rPr>
                <w:sz w:val="24"/>
                <w:szCs w:val="24"/>
              </w:rPr>
              <w:t>44 p.)</w:t>
            </w:r>
          </w:p>
        </w:tc>
        <w:tc>
          <w:tcPr>
            <w:tcW w:w="993" w:type="dxa"/>
            <w:vAlign w:val="center"/>
          </w:tcPr>
          <w:p w14:paraId="34E8D1EB"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5EEB7AF" w14:textId="62CA0268" w:rsidR="00585BA6" w:rsidRPr="003B7CDC" w:rsidRDefault="00585BA6" w:rsidP="00585BA6">
            <w:pPr>
              <w:jc w:val="center"/>
              <w:rPr>
                <w:szCs w:val="24"/>
              </w:rPr>
            </w:pPr>
            <w:r w:rsidRPr="00F70BE1">
              <w:rPr>
                <w:szCs w:val="24"/>
              </w:rPr>
              <w:t>Taip</w:t>
            </w:r>
          </w:p>
        </w:tc>
        <w:tc>
          <w:tcPr>
            <w:tcW w:w="851" w:type="dxa"/>
            <w:gridSpan w:val="2"/>
            <w:vAlign w:val="center"/>
          </w:tcPr>
          <w:p w14:paraId="7ACB280B"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2099B73" w14:textId="5ECC2D26" w:rsidR="00585BA6" w:rsidRPr="003B7CDC" w:rsidRDefault="00585BA6" w:rsidP="00585BA6">
            <w:pPr>
              <w:jc w:val="center"/>
              <w:rPr>
                <w:szCs w:val="24"/>
              </w:rPr>
            </w:pPr>
            <w:r w:rsidRPr="00F70BE1">
              <w:rPr>
                <w:szCs w:val="24"/>
              </w:rPr>
              <w:t>Ne</w:t>
            </w:r>
          </w:p>
        </w:tc>
        <w:tc>
          <w:tcPr>
            <w:tcW w:w="1419" w:type="dxa"/>
            <w:vAlign w:val="center"/>
          </w:tcPr>
          <w:p w14:paraId="59ECEE15"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59D73AE" w14:textId="71768F51" w:rsidR="00585BA6" w:rsidRPr="003B7CDC" w:rsidRDefault="00585BA6" w:rsidP="00585BA6">
            <w:pPr>
              <w:jc w:val="center"/>
              <w:rPr>
                <w:szCs w:val="24"/>
              </w:rPr>
            </w:pPr>
            <w:r w:rsidRPr="00F70BE1">
              <w:rPr>
                <w:szCs w:val="24"/>
              </w:rPr>
              <w:t>Neaktualu</w:t>
            </w:r>
          </w:p>
        </w:tc>
        <w:tc>
          <w:tcPr>
            <w:tcW w:w="1275" w:type="dxa"/>
            <w:gridSpan w:val="2"/>
            <w:vAlign w:val="center"/>
          </w:tcPr>
          <w:p w14:paraId="6C6501A5"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46B9914" w14:textId="79FD1471" w:rsidR="00585BA6" w:rsidRPr="003B7CDC" w:rsidRDefault="00585BA6" w:rsidP="00585BA6">
            <w:pPr>
              <w:jc w:val="center"/>
              <w:rPr>
                <w:szCs w:val="24"/>
              </w:rPr>
            </w:pPr>
            <w:r w:rsidRPr="00F70BE1">
              <w:rPr>
                <w:szCs w:val="24"/>
              </w:rPr>
              <w:t>Netikrinta</w:t>
            </w:r>
          </w:p>
        </w:tc>
      </w:tr>
      <w:tr w:rsidR="00585BA6" w:rsidRPr="003B7CDC" w14:paraId="63F19E47" w14:textId="77777777" w:rsidTr="00963EB8">
        <w:tc>
          <w:tcPr>
            <w:tcW w:w="5096" w:type="dxa"/>
            <w:gridSpan w:val="3"/>
          </w:tcPr>
          <w:p w14:paraId="67D6C97A" w14:textId="1C2EBB15" w:rsidR="00585BA6" w:rsidRPr="005B105D" w:rsidRDefault="005B105D" w:rsidP="008D412C">
            <w:pPr>
              <w:pStyle w:val="CommentText"/>
              <w:numPr>
                <w:ilvl w:val="1"/>
                <w:numId w:val="5"/>
              </w:numPr>
              <w:ind w:left="454" w:hanging="430"/>
              <w:jc w:val="both"/>
              <w:rPr>
                <w:sz w:val="24"/>
                <w:szCs w:val="24"/>
              </w:rPr>
            </w:pPr>
            <w:r>
              <w:rPr>
                <w:sz w:val="24"/>
                <w:szCs w:val="24"/>
              </w:rPr>
              <w:t xml:space="preserve">Ar vykdant kėlimo darbus </w:t>
            </w:r>
            <w:r w:rsidR="00F644FB">
              <w:rPr>
                <w:sz w:val="24"/>
                <w:szCs w:val="24"/>
              </w:rPr>
              <w:t xml:space="preserve">su </w:t>
            </w:r>
            <w:r>
              <w:rPr>
                <w:sz w:val="24"/>
                <w:szCs w:val="24"/>
              </w:rPr>
              <w:t>kėlimo įrenginiu yra išvengiama krovinių judėjimo šalia, virš BEO saugai svarbių konstrukcijų, sistemų ir komponentų</w:t>
            </w:r>
            <w:r w:rsidR="00F63240">
              <w:rPr>
                <w:sz w:val="24"/>
                <w:szCs w:val="24"/>
              </w:rPr>
              <w:t xml:space="preserve"> arba </w:t>
            </w:r>
            <w:r>
              <w:rPr>
                <w:sz w:val="24"/>
                <w:szCs w:val="24"/>
              </w:rPr>
              <w:t xml:space="preserve">yra </w:t>
            </w:r>
            <w:r w:rsidRPr="00AA60CC">
              <w:rPr>
                <w:sz w:val="24"/>
                <w:szCs w:val="24"/>
              </w:rPr>
              <w:t>pritaikytos kompensuojamosios BEO saugai svarbių konstrukcijų, sistemų ir komponentų apsaugos priemonės</w:t>
            </w:r>
            <w:r>
              <w:rPr>
                <w:sz w:val="24"/>
                <w:szCs w:val="24"/>
              </w:rPr>
              <w:t>? ([1] 45.1. p.)</w:t>
            </w:r>
          </w:p>
        </w:tc>
        <w:tc>
          <w:tcPr>
            <w:tcW w:w="993" w:type="dxa"/>
            <w:vAlign w:val="center"/>
          </w:tcPr>
          <w:p w14:paraId="151188BE"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5FC3566" w14:textId="5CB7A31C" w:rsidR="00585BA6" w:rsidRPr="003B7CDC" w:rsidRDefault="00585BA6" w:rsidP="00585BA6">
            <w:pPr>
              <w:jc w:val="center"/>
              <w:rPr>
                <w:szCs w:val="24"/>
              </w:rPr>
            </w:pPr>
            <w:r w:rsidRPr="00F70BE1">
              <w:rPr>
                <w:szCs w:val="24"/>
              </w:rPr>
              <w:t>Taip</w:t>
            </w:r>
          </w:p>
        </w:tc>
        <w:tc>
          <w:tcPr>
            <w:tcW w:w="851" w:type="dxa"/>
            <w:gridSpan w:val="2"/>
            <w:vAlign w:val="center"/>
          </w:tcPr>
          <w:p w14:paraId="0BF94AF5"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79948FF" w14:textId="75BD4E0D" w:rsidR="00585BA6" w:rsidRPr="003B7CDC" w:rsidRDefault="00585BA6" w:rsidP="00585BA6">
            <w:pPr>
              <w:jc w:val="center"/>
              <w:rPr>
                <w:szCs w:val="24"/>
              </w:rPr>
            </w:pPr>
            <w:r w:rsidRPr="00F70BE1">
              <w:rPr>
                <w:szCs w:val="24"/>
              </w:rPr>
              <w:t>Ne</w:t>
            </w:r>
          </w:p>
        </w:tc>
        <w:tc>
          <w:tcPr>
            <w:tcW w:w="1419" w:type="dxa"/>
            <w:vAlign w:val="center"/>
          </w:tcPr>
          <w:p w14:paraId="7A6839A3"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E92284B" w14:textId="0B78183B" w:rsidR="00585BA6" w:rsidRPr="003B7CDC" w:rsidRDefault="00585BA6" w:rsidP="00585BA6">
            <w:pPr>
              <w:jc w:val="center"/>
              <w:rPr>
                <w:szCs w:val="24"/>
              </w:rPr>
            </w:pPr>
            <w:r w:rsidRPr="00F70BE1">
              <w:rPr>
                <w:szCs w:val="24"/>
              </w:rPr>
              <w:t>Neaktualu</w:t>
            </w:r>
          </w:p>
        </w:tc>
        <w:tc>
          <w:tcPr>
            <w:tcW w:w="1275" w:type="dxa"/>
            <w:gridSpan w:val="2"/>
            <w:vAlign w:val="center"/>
          </w:tcPr>
          <w:p w14:paraId="19464635" w14:textId="77777777" w:rsidR="00585BA6" w:rsidRPr="00F70BE1" w:rsidRDefault="00585BA6" w:rsidP="00585BA6">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208DEE" w14:textId="380030A0" w:rsidR="00585BA6" w:rsidRPr="003B7CDC" w:rsidRDefault="00585BA6" w:rsidP="00585BA6">
            <w:pPr>
              <w:jc w:val="center"/>
              <w:rPr>
                <w:szCs w:val="24"/>
              </w:rPr>
            </w:pPr>
            <w:r w:rsidRPr="00F70BE1">
              <w:rPr>
                <w:szCs w:val="24"/>
              </w:rPr>
              <w:t>Netikrinta</w:t>
            </w:r>
          </w:p>
        </w:tc>
      </w:tr>
      <w:tr w:rsidR="004C0C6C" w:rsidRPr="003B7CDC" w14:paraId="1F61DD2F" w14:textId="77777777" w:rsidTr="00963EB8">
        <w:tc>
          <w:tcPr>
            <w:tcW w:w="5096" w:type="dxa"/>
            <w:gridSpan w:val="3"/>
          </w:tcPr>
          <w:p w14:paraId="01B234B2" w14:textId="0312B11B" w:rsidR="004C0C6C" w:rsidRPr="009A46AF" w:rsidRDefault="005B105D" w:rsidP="008D412C">
            <w:pPr>
              <w:pStyle w:val="CommentText"/>
              <w:numPr>
                <w:ilvl w:val="1"/>
                <w:numId w:val="5"/>
              </w:numPr>
              <w:ind w:left="454" w:hanging="430"/>
              <w:jc w:val="both"/>
              <w:rPr>
                <w:sz w:val="24"/>
              </w:rPr>
            </w:pPr>
            <w:r>
              <w:rPr>
                <w:sz w:val="24"/>
                <w:szCs w:val="24"/>
              </w:rPr>
              <w:t xml:space="preserve">Ar kėlimo darbai </w:t>
            </w:r>
            <w:r w:rsidR="00F644FB">
              <w:rPr>
                <w:sz w:val="24"/>
                <w:szCs w:val="24"/>
              </w:rPr>
              <w:t xml:space="preserve">su </w:t>
            </w:r>
            <w:r>
              <w:rPr>
                <w:sz w:val="24"/>
                <w:szCs w:val="24"/>
              </w:rPr>
              <w:t>kėlimo įrenginiu organizuojami taip, kad būtų išvengta keliamo krovinio susidūrimų ir susipainiojimo jo judėjimo metu? ([1] 45.2 p.)</w:t>
            </w:r>
          </w:p>
        </w:tc>
        <w:tc>
          <w:tcPr>
            <w:tcW w:w="993" w:type="dxa"/>
            <w:vAlign w:val="center"/>
          </w:tcPr>
          <w:p w14:paraId="032D76B8"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C9C3B73" w14:textId="02302B71" w:rsidR="004C0C6C" w:rsidRPr="003B7CDC" w:rsidRDefault="004C0C6C" w:rsidP="004C0C6C">
            <w:pPr>
              <w:jc w:val="center"/>
              <w:rPr>
                <w:szCs w:val="24"/>
              </w:rPr>
            </w:pPr>
            <w:r w:rsidRPr="00F70BE1">
              <w:rPr>
                <w:szCs w:val="24"/>
              </w:rPr>
              <w:t>Taip</w:t>
            </w:r>
          </w:p>
        </w:tc>
        <w:tc>
          <w:tcPr>
            <w:tcW w:w="851" w:type="dxa"/>
            <w:gridSpan w:val="2"/>
            <w:vAlign w:val="center"/>
          </w:tcPr>
          <w:p w14:paraId="0CFF432E"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0A179C2" w14:textId="37C0FDDE" w:rsidR="004C0C6C" w:rsidRPr="003B7CDC" w:rsidRDefault="004C0C6C" w:rsidP="004C0C6C">
            <w:pPr>
              <w:jc w:val="center"/>
              <w:rPr>
                <w:szCs w:val="24"/>
              </w:rPr>
            </w:pPr>
            <w:r w:rsidRPr="00F70BE1">
              <w:rPr>
                <w:szCs w:val="24"/>
              </w:rPr>
              <w:t>Ne</w:t>
            </w:r>
          </w:p>
        </w:tc>
        <w:tc>
          <w:tcPr>
            <w:tcW w:w="1419" w:type="dxa"/>
            <w:vAlign w:val="center"/>
          </w:tcPr>
          <w:p w14:paraId="01D80EC7"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DC8BCD3" w14:textId="58BBA37C" w:rsidR="004C0C6C" w:rsidRPr="003B7CDC" w:rsidRDefault="004C0C6C" w:rsidP="004C0C6C">
            <w:pPr>
              <w:jc w:val="center"/>
              <w:rPr>
                <w:szCs w:val="24"/>
              </w:rPr>
            </w:pPr>
            <w:r w:rsidRPr="00F70BE1">
              <w:rPr>
                <w:szCs w:val="24"/>
              </w:rPr>
              <w:t>Neaktualu</w:t>
            </w:r>
          </w:p>
        </w:tc>
        <w:tc>
          <w:tcPr>
            <w:tcW w:w="1275" w:type="dxa"/>
            <w:gridSpan w:val="2"/>
            <w:vAlign w:val="center"/>
          </w:tcPr>
          <w:p w14:paraId="317BB8EC"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900D115" w14:textId="7271FD4A" w:rsidR="004C0C6C" w:rsidRPr="003B7CDC" w:rsidRDefault="004C0C6C" w:rsidP="004C0C6C">
            <w:pPr>
              <w:jc w:val="center"/>
              <w:rPr>
                <w:szCs w:val="24"/>
              </w:rPr>
            </w:pPr>
            <w:r w:rsidRPr="00F70BE1">
              <w:rPr>
                <w:szCs w:val="24"/>
              </w:rPr>
              <w:t>Netikrinta</w:t>
            </w:r>
          </w:p>
        </w:tc>
      </w:tr>
      <w:tr w:rsidR="004C0C6C" w:rsidRPr="003B7CDC" w14:paraId="7982DE36" w14:textId="77777777" w:rsidTr="00963EB8">
        <w:tc>
          <w:tcPr>
            <w:tcW w:w="5096" w:type="dxa"/>
            <w:gridSpan w:val="3"/>
          </w:tcPr>
          <w:p w14:paraId="43523D30" w14:textId="7097E90B" w:rsidR="004C0C6C" w:rsidRDefault="005B105D" w:rsidP="008D412C">
            <w:pPr>
              <w:pStyle w:val="CommentText"/>
              <w:numPr>
                <w:ilvl w:val="1"/>
                <w:numId w:val="5"/>
              </w:numPr>
              <w:ind w:left="454" w:hanging="430"/>
              <w:jc w:val="both"/>
              <w:rPr>
                <w:sz w:val="24"/>
              </w:rPr>
            </w:pPr>
            <w:r>
              <w:rPr>
                <w:sz w:val="24"/>
                <w:szCs w:val="24"/>
              </w:rPr>
              <w:t xml:space="preserve">Ar kėlimo darbai </w:t>
            </w:r>
            <w:r w:rsidR="00F644FB">
              <w:rPr>
                <w:sz w:val="24"/>
                <w:szCs w:val="24"/>
              </w:rPr>
              <w:t>su</w:t>
            </w:r>
            <w:r>
              <w:rPr>
                <w:sz w:val="24"/>
                <w:szCs w:val="24"/>
              </w:rPr>
              <w:t xml:space="preserve"> kėlimo įrenginiu organizuojami taip, kad būtų apsaugotas kėlimo įrenginio, jo įrangos ir keliamo krovinio vientisumas? ([1] 45.3 p.)</w:t>
            </w:r>
          </w:p>
        </w:tc>
        <w:tc>
          <w:tcPr>
            <w:tcW w:w="993" w:type="dxa"/>
            <w:vAlign w:val="center"/>
          </w:tcPr>
          <w:p w14:paraId="5E49F04F"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50233AD" w14:textId="5594F179" w:rsidR="004C0C6C" w:rsidRPr="003B7CDC" w:rsidRDefault="004C0C6C" w:rsidP="004C0C6C">
            <w:pPr>
              <w:jc w:val="center"/>
              <w:rPr>
                <w:szCs w:val="24"/>
              </w:rPr>
            </w:pPr>
            <w:r w:rsidRPr="00F70BE1">
              <w:rPr>
                <w:szCs w:val="24"/>
              </w:rPr>
              <w:t>Taip</w:t>
            </w:r>
          </w:p>
        </w:tc>
        <w:tc>
          <w:tcPr>
            <w:tcW w:w="851" w:type="dxa"/>
            <w:gridSpan w:val="2"/>
            <w:vAlign w:val="center"/>
          </w:tcPr>
          <w:p w14:paraId="4E008294"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0855A81" w14:textId="049E3685" w:rsidR="004C0C6C" w:rsidRPr="003B7CDC" w:rsidRDefault="004C0C6C" w:rsidP="004C0C6C">
            <w:pPr>
              <w:jc w:val="center"/>
              <w:rPr>
                <w:szCs w:val="24"/>
              </w:rPr>
            </w:pPr>
            <w:r w:rsidRPr="00F70BE1">
              <w:rPr>
                <w:szCs w:val="24"/>
              </w:rPr>
              <w:t>Ne</w:t>
            </w:r>
          </w:p>
        </w:tc>
        <w:tc>
          <w:tcPr>
            <w:tcW w:w="1419" w:type="dxa"/>
            <w:vAlign w:val="center"/>
          </w:tcPr>
          <w:p w14:paraId="449E3C1F"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6EDB47F" w14:textId="057546C2" w:rsidR="004C0C6C" w:rsidRPr="003B7CDC" w:rsidRDefault="004C0C6C" w:rsidP="004C0C6C">
            <w:pPr>
              <w:jc w:val="center"/>
              <w:rPr>
                <w:szCs w:val="24"/>
              </w:rPr>
            </w:pPr>
            <w:r w:rsidRPr="00F70BE1">
              <w:rPr>
                <w:szCs w:val="24"/>
              </w:rPr>
              <w:t>Neaktualu</w:t>
            </w:r>
          </w:p>
        </w:tc>
        <w:tc>
          <w:tcPr>
            <w:tcW w:w="1275" w:type="dxa"/>
            <w:gridSpan w:val="2"/>
            <w:vAlign w:val="center"/>
          </w:tcPr>
          <w:p w14:paraId="7F283D9D"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832375E" w14:textId="45D0B8A1" w:rsidR="004C0C6C" w:rsidRPr="003B7CDC" w:rsidRDefault="004C0C6C" w:rsidP="004C0C6C">
            <w:pPr>
              <w:jc w:val="center"/>
              <w:rPr>
                <w:szCs w:val="24"/>
              </w:rPr>
            </w:pPr>
            <w:r w:rsidRPr="00F70BE1">
              <w:rPr>
                <w:szCs w:val="24"/>
              </w:rPr>
              <w:t>Netikrinta</w:t>
            </w:r>
          </w:p>
        </w:tc>
      </w:tr>
      <w:tr w:rsidR="004C0C6C" w:rsidRPr="003B7CDC" w14:paraId="68BC1981" w14:textId="77777777" w:rsidTr="00963EB8">
        <w:tc>
          <w:tcPr>
            <w:tcW w:w="5096" w:type="dxa"/>
            <w:gridSpan w:val="3"/>
          </w:tcPr>
          <w:p w14:paraId="47B7E5A1" w14:textId="301B5696" w:rsidR="004C0C6C" w:rsidRPr="009A46AF" w:rsidRDefault="005B105D" w:rsidP="008D412C">
            <w:pPr>
              <w:pStyle w:val="CommentText"/>
              <w:numPr>
                <w:ilvl w:val="1"/>
                <w:numId w:val="5"/>
              </w:numPr>
              <w:ind w:left="454" w:hanging="430"/>
              <w:jc w:val="both"/>
              <w:rPr>
                <w:sz w:val="24"/>
              </w:rPr>
            </w:pPr>
            <w:r>
              <w:rPr>
                <w:sz w:val="24"/>
                <w:szCs w:val="24"/>
              </w:rPr>
              <w:t>Ar tikrinamu kėlimo įrenginiu keliami tik kroviniai kuriuos leidžia kelti kėlimo įrenginio maksimali keliamoji galia? ([1] 46.1 p.)</w:t>
            </w:r>
          </w:p>
        </w:tc>
        <w:tc>
          <w:tcPr>
            <w:tcW w:w="993" w:type="dxa"/>
            <w:vAlign w:val="center"/>
          </w:tcPr>
          <w:p w14:paraId="60DAC7ED"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4F13524" w14:textId="4434C602" w:rsidR="004C0C6C" w:rsidRPr="003B7CDC" w:rsidRDefault="004C0C6C" w:rsidP="004C0C6C">
            <w:pPr>
              <w:jc w:val="center"/>
              <w:rPr>
                <w:szCs w:val="24"/>
              </w:rPr>
            </w:pPr>
            <w:r w:rsidRPr="00F70BE1">
              <w:rPr>
                <w:szCs w:val="24"/>
              </w:rPr>
              <w:t>Taip</w:t>
            </w:r>
          </w:p>
        </w:tc>
        <w:tc>
          <w:tcPr>
            <w:tcW w:w="851" w:type="dxa"/>
            <w:gridSpan w:val="2"/>
            <w:vAlign w:val="center"/>
          </w:tcPr>
          <w:p w14:paraId="379D1EAF"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490963E" w14:textId="21AEDEE4" w:rsidR="004C0C6C" w:rsidRPr="003B7CDC" w:rsidRDefault="004C0C6C" w:rsidP="004C0C6C">
            <w:pPr>
              <w:jc w:val="center"/>
              <w:rPr>
                <w:szCs w:val="24"/>
              </w:rPr>
            </w:pPr>
            <w:r w:rsidRPr="00F70BE1">
              <w:rPr>
                <w:szCs w:val="24"/>
              </w:rPr>
              <w:t>Ne</w:t>
            </w:r>
          </w:p>
        </w:tc>
        <w:tc>
          <w:tcPr>
            <w:tcW w:w="1419" w:type="dxa"/>
            <w:vAlign w:val="center"/>
          </w:tcPr>
          <w:p w14:paraId="4CA996F6"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9E0C595" w14:textId="211135CF" w:rsidR="004C0C6C" w:rsidRPr="003B7CDC" w:rsidRDefault="004C0C6C" w:rsidP="004C0C6C">
            <w:pPr>
              <w:jc w:val="center"/>
              <w:rPr>
                <w:szCs w:val="24"/>
              </w:rPr>
            </w:pPr>
            <w:r w:rsidRPr="00F70BE1">
              <w:rPr>
                <w:szCs w:val="24"/>
              </w:rPr>
              <w:t>Neaktualu</w:t>
            </w:r>
          </w:p>
        </w:tc>
        <w:tc>
          <w:tcPr>
            <w:tcW w:w="1275" w:type="dxa"/>
            <w:gridSpan w:val="2"/>
            <w:vAlign w:val="center"/>
          </w:tcPr>
          <w:p w14:paraId="2C4A02E5"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F089EAC" w14:textId="2E5DC39D" w:rsidR="004C0C6C" w:rsidRPr="003B7CDC" w:rsidRDefault="004C0C6C" w:rsidP="004C0C6C">
            <w:pPr>
              <w:jc w:val="center"/>
              <w:rPr>
                <w:szCs w:val="24"/>
              </w:rPr>
            </w:pPr>
            <w:r w:rsidRPr="00F70BE1">
              <w:rPr>
                <w:szCs w:val="24"/>
              </w:rPr>
              <w:t>Netikrinta</w:t>
            </w:r>
          </w:p>
        </w:tc>
      </w:tr>
      <w:tr w:rsidR="004C0C6C" w:rsidRPr="003B7CDC" w14:paraId="64F74928" w14:textId="77777777" w:rsidTr="00963EB8">
        <w:tc>
          <w:tcPr>
            <w:tcW w:w="5096" w:type="dxa"/>
            <w:gridSpan w:val="3"/>
          </w:tcPr>
          <w:p w14:paraId="7B5A4B10" w14:textId="6AD8AFC3" w:rsidR="004C0C6C" w:rsidRPr="008C713E" w:rsidRDefault="005B105D" w:rsidP="008D412C">
            <w:pPr>
              <w:pStyle w:val="CommentText"/>
              <w:numPr>
                <w:ilvl w:val="1"/>
                <w:numId w:val="5"/>
              </w:numPr>
              <w:tabs>
                <w:tab w:val="left" w:pos="825"/>
              </w:tabs>
              <w:ind w:left="454" w:hanging="430"/>
              <w:jc w:val="both"/>
              <w:rPr>
                <w:sz w:val="24"/>
              </w:rPr>
            </w:pPr>
            <w:r>
              <w:rPr>
                <w:sz w:val="24"/>
                <w:szCs w:val="24"/>
              </w:rPr>
              <w:t>Ar kėlimo įrenginiu keliamų krovinių kėlimas ir perkėlimas yra numatytas kėlimo įrenginio eksploatavimo procedūrų aprašuose</w:t>
            </w:r>
            <w:r w:rsidR="007D067C">
              <w:rPr>
                <w:sz w:val="24"/>
                <w:szCs w:val="24"/>
              </w:rPr>
              <w:t>?</w:t>
            </w:r>
            <w:r>
              <w:rPr>
                <w:sz w:val="24"/>
                <w:szCs w:val="24"/>
              </w:rPr>
              <w:t xml:space="preserve"> (</w:t>
            </w:r>
            <w:r w:rsidR="001A702F">
              <w:rPr>
                <w:sz w:val="24"/>
                <w:szCs w:val="24"/>
              </w:rPr>
              <w:t xml:space="preserve">[1] </w:t>
            </w:r>
            <w:r>
              <w:rPr>
                <w:sz w:val="24"/>
                <w:szCs w:val="24"/>
              </w:rPr>
              <w:t>46.2 p.)</w:t>
            </w:r>
          </w:p>
        </w:tc>
        <w:tc>
          <w:tcPr>
            <w:tcW w:w="993" w:type="dxa"/>
            <w:vAlign w:val="center"/>
          </w:tcPr>
          <w:p w14:paraId="5BD06AC9"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1FEB19A" w14:textId="659D8592" w:rsidR="004C0C6C" w:rsidRPr="003B7CDC" w:rsidRDefault="004C0C6C" w:rsidP="004C0C6C">
            <w:pPr>
              <w:jc w:val="center"/>
              <w:rPr>
                <w:szCs w:val="24"/>
              </w:rPr>
            </w:pPr>
            <w:r w:rsidRPr="00F70BE1">
              <w:rPr>
                <w:szCs w:val="24"/>
              </w:rPr>
              <w:t>Taip</w:t>
            </w:r>
          </w:p>
        </w:tc>
        <w:tc>
          <w:tcPr>
            <w:tcW w:w="851" w:type="dxa"/>
            <w:gridSpan w:val="2"/>
            <w:vAlign w:val="center"/>
          </w:tcPr>
          <w:p w14:paraId="671A2919"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2F04679" w14:textId="71A795F8" w:rsidR="004C0C6C" w:rsidRPr="003B7CDC" w:rsidRDefault="004C0C6C" w:rsidP="004C0C6C">
            <w:pPr>
              <w:jc w:val="center"/>
              <w:rPr>
                <w:szCs w:val="24"/>
              </w:rPr>
            </w:pPr>
            <w:r w:rsidRPr="00F70BE1">
              <w:rPr>
                <w:szCs w:val="24"/>
              </w:rPr>
              <w:t>Ne</w:t>
            </w:r>
          </w:p>
        </w:tc>
        <w:tc>
          <w:tcPr>
            <w:tcW w:w="1419" w:type="dxa"/>
            <w:vAlign w:val="center"/>
          </w:tcPr>
          <w:p w14:paraId="45314EE5"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6CC6E84" w14:textId="0FAC6E27" w:rsidR="004C0C6C" w:rsidRPr="003B7CDC" w:rsidRDefault="004C0C6C" w:rsidP="004C0C6C">
            <w:pPr>
              <w:jc w:val="center"/>
              <w:rPr>
                <w:szCs w:val="24"/>
              </w:rPr>
            </w:pPr>
            <w:r w:rsidRPr="00F70BE1">
              <w:rPr>
                <w:szCs w:val="24"/>
              </w:rPr>
              <w:t>Neaktualu</w:t>
            </w:r>
          </w:p>
        </w:tc>
        <w:tc>
          <w:tcPr>
            <w:tcW w:w="1275" w:type="dxa"/>
            <w:gridSpan w:val="2"/>
            <w:vAlign w:val="center"/>
          </w:tcPr>
          <w:p w14:paraId="650A822B"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BB8A0A3" w14:textId="5F3087B5" w:rsidR="004C0C6C" w:rsidRPr="003B7CDC" w:rsidRDefault="004C0C6C" w:rsidP="004C0C6C">
            <w:pPr>
              <w:jc w:val="center"/>
              <w:rPr>
                <w:szCs w:val="24"/>
              </w:rPr>
            </w:pPr>
            <w:r w:rsidRPr="00F70BE1">
              <w:rPr>
                <w:szCs w:val="24"/>
              </w:rPr>
              <w:t>Netikrinta</w:t>
            </w:r>
          </w:p>
        </w:tc>
      </w:tr>
      <w:tr w:rsidR="004C0C6C" w:rsidRPr="003B7CDC" w14:paraId="6BE36475" w14:textId="77777777" w:rsidTr="00963EB8">
        <w:tc>
          <w:tcPr>
            <w:tcW w:w="5096" w:type="dxa"/>
            <w:gridSpan w:val="3"/>
          </w:tcPr>
          <w:p w14:paraId="1656496B" w14:textId="054B131C" w:rsidR="004C0C6C" w:rsidRPr="008C713E" w:rsidRDefault="005B105D" w:rsidP="008D412C">
            <w:pPr>
              <w:pStyle w:val="CommentText"/>
              <w:numPr>
                <w:ilvl w:val="1"/>
                <w:numId w:val="5"/>
              </w:numPr>
              <w:tabs>
                <w:tab w:val="left" w:pos="855"/>
              </w:tabs>
              <w:ind w:left="454" w:hanging="430"/>
              <w:jc w:val="both"/>
              <w:rPr>
                <w:sz w:val="24"/>
              </w:rPr>
            </w:pPr>
            <w:r>
              <w:rPr>
                <w:sz w:val="24"/>
                <w:szCs w:val="24"/>
              </w:rPr>
              <w:t xml:space="preserve">Ar kėlimo įrenginiu keliami tik tie kroviniai, kurių faktinis svoris yra žinomas ir pažymėtas? Jeigu ne, ar yra BEO saugai svarbaus kėlimo įrenginio vadovo leidimas </w:t>
            </w:r>
            <w:r>
              <w:rPr>
                <w:sz w:val="24"/>
                <w:szCs w:val="24"/>
              </w:rPr>
              <w:lastRenderedPageBreak/>
              <w:t>kelti nežinomo svorio arba nepažymėtą krovinį ir vadovas tiesiogiai vadovauja kėlimo darbams? (</w:t>
            </w:r>
            <w:r w:rsidR="001A702F">
              <w:rPr>
                <w:sz w:val="24"/>
                <w:szCs w:val="24"/>
              </w:rPr>
              <w:t xml:space="preserve">[1] </w:t>
            </w:r>
            <w:r>
              <w:rPr>
                <w:sz w:val="24"/>
                <w:szCs w:val="24"/>
              </w:rPr>
              <w:t>46.3 p., 254.9 p.)</w:t>
            </w:r>
          </w:p>
        </w:tc>
        <w:tc>
          <w:tcPr>
            <w:tcW w:w="993" w:type="dxa"/>
            <w:vAlign w:val="center"/>
          </w:tcPr>
          <w:p w14:paraId="36D9E435" w14:textId="77777777" w:rsidR="004C0C6C" w:rsidRPr="00F70BE1" w:rsidRDefault="004C0C6C" w:rsidP="004C0C6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74B4E03" w14:textId="601495CD" w:rsidR="004C0C6C" w:rsidRPr="007D0BF3" w:rsidRDefault="004C0C6C" w:rsidP="004C0C6C">
            <w:pPr>
              <w:jc w:val="center"/>
              <w:rPr>
                <w:szCs w:val="24"/>
              </w:rPr>
            </w:pPr>
            <w:r w:rsidRPr="00F70BE1">
              <w:rPr>
                <w:szCs w:val="24"/>
              </w:rPr>
              <w:t>Taip</w:t>
            </w:r>
          </w:p>
        </w:tc>
        <w:tc>
          <w:tcPr>
            <w:tcW w:w="851" w:type="dxa"/>
            <w:gridSpan w:val="2"/>
            <w:vAlign w:val="center"/>
          </w:tcPr>
          <w:p w14:paraId="10C3BD6E"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EFC8F25" w14:textId="4046E447" w:rsidR="004C0C6C" w:rsidRPr="007D0BF3" w:rsidRDefault="004C0C6C" w:rsidP="004C0C6C">
            <w:pPr>
              <w:jc w:val="center"/>
              <w:rPr>
                <w:szCs w:val="24"/>
              </w:rPr>
            </w:pPr>
            <w:r w:rsidRPr="00F70BE1">
              <w:rPr>
                <w:szCs w:val="24"/>
              </w:rPr>
              <w:t>Ne</w:t>
            </w:r>
          </w:p>
        </w:tc>
        <w:tc>
          <w:tcPr>
            <w:tcW w:w="1419" w:type="dxa"/>
            <w:vAlign w:val="center"/>
          </w:tcPr>
          <w:p w14:paraId="7AB03DEC"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A0C7846" w14:textId="56448789" w:rsidR="004C0C6C" w:rsidRPr="007D0BF3" w:rsidRDefault="004C0C6C" w:rsidP="004C0C6C">
            <w:pPr>
              <w:jc w:val="center"/>
              <w:rPr>
                <w:szCs w:val="24"/>
              </w:rPr>
            </w:pPr>
            <w:r w:rsidRPr="00F70BE1">
              <w:rPr>
                <w:szCs w:val="24"/>
              </w:rPr>
              <w:t>Neaktualu</w:t>
            </w:r>
          </w:p>
        </w:tc>
        <w:tc>
          <w:tcPr>
            <w:tcW w:w="1275" w:type="dxa"/>
            <w:gridSpan w:val="2"/>
            <w:vAlign w:val="center"/>
          </w:tcPr>
          <w:p w14:paraId="1E1075E7"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B6EFCC1" w14:textId="7887DE4E" w:rsidR="004C0C6C" w:rsidRPr="007D0BF3" w:rsidRDefault="004C0C6C" w:rsidP="004C0C6C">
            <w:pPr>
              <w:jc w:val="center"/>
              <w:rPr>
                <w:szCs w:val="24"/>
              </w:rPr>
            </w:pPr>
            <w:r w:rsidRPr="00F70BE1">
              <w:rPr>
                <w:szCs w:val="24"/>
              </w:rPr>
              <w:t>Netikrinta</w:t>
            </w:r>
          </w:p>
        </w:tc>
      </w:tr>
      <w:tr w:rsidR="004C0C6C" w:rsidRPr="003B7CDC" w14:paraId="4EC49540" w14:textId="77777777" w:rsidTr="00963EB8">
        <w:tc>
          <w:tcPr>
            <w:tcW w:w="5096" w:type="dxa"/>
            <w:gridSpan w:val="3"/>
          </w:tcPr>
          <w:p w14:paraId="39FC5660" w14:textId="5DA3E22A" w:rsidR="004C0C6C" w:rsidRPr="008C713E" w:rsidRDefault="001A702F" w:rsidP="008D412C">
            <w:pPr>
              <w:pStyle w:val="CommentText"/>
              <w:numPr>
                <w:ilvl w:val="1"/>
                <w:numId w:val="5"/>
              </w:numPr>
              <w:tabs>
                <w:tab w:val="left" w:pos="855"/>
              </w:tabs>
              <w:ind w:left="454" w:hanging="430"/>
              <w:jc w:val="both"/>
              <w:rPr>
                <w:sz w:val="24"/>
              </w:rPr>
            </w:pPr>
            <w:r>
              <w:rPr>
                <w:sz w:val="24"/>
                <w:szCs w:val="24"/>
              </w:rPr>
              <w:t xml:space="preserve">Ar kėlimo įrenginys ir jo įranga nėra eksploatuojamas </w:t>
            </w:r>
            <w:r w:rsidRPr="00EE435B">
              <w:rPr>
                <w:sz w:val="24"/>
                <w:szCs w:val="24"/>
              </w:rPr>
              <w:t>kai priežiūros aikštelėse, ant kėlimo įrenginio, kėlimo įrenginio darbo zonoje ir kitose pavojingose zonose yra žmonių</w:t>
            </w:r>
            <w:r>
              <w:rPr>
                <w:sz w:val="24"/>
                <w:szCs w:val="24"/>
              </w:rPr>
              <w:t>? ([1] 46.4 p., 46.11 p.)</w:t>
            </w:r>
          </w:p>
        </w:tc>
        <w:tc>
          <w:tcPr>
            <w:tcW w:w="993" w:type="dxa"/>
            <w:vAlign w:val="center"/>
          </w:tcPr>
          <w:p w14:paraId="5737EAAA"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08A80A3" w14:textId="173256A6" w:rsidR="004C0C6C" w:rsidRPr="007D0BF3" w:rsidRDefault="004C0C6C" w:rsidP="004C0C6C">
            <w:pPr>
              <w:jc w:val="center"/>
              <w:rPr>
                <w:szCs w:val="24"/>
              </w:rPr>
            </w:pPr>
            <w:r w:rsidRPr="00F70BE1">
              <w:rPr>
                <w:szCs w:val="24"/>
              </w:rPr>
              <w:t>Taip</w:t>
            </w:r>
          </w:p>
        </w:tc>
        <w:tc>
          <w:tcPr>
            <w:tcW w:w="851" w:type="dxa"/>
            <w:gridSpan w:val="2"/>
            <w:vAlign w:val="center"/>
          </w:tcPr>
          <w:p w14:paraId="0132DE73"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C75A5EF" w14:textId="178C817A" w:rsidR="004C0C6C" w:rsidRPr="007D0BF3" w:rsidRDefault="004C0C6C" w:rsidP="004C0C6C">
            <w:pPr>
              <w:jc w:val="center"/>
              <w:rPr>
                <w:szCs w:val="24"/>
              </w:rPr>
            </w:pPr>
            <w:r w:rsidRPr="00F70BE1">
              <w:rPr>
                <w:szCs w:val="24"/>
              </w:rPr>
              <w:t>Ne</w:t>
            </w:r>
          </w:p>
        </w:tc>
        <w:tc>
          <w:tcPr>
            <w:tcW w:w="1419" w:type="dxa"/>
            <w:vAlign w:val="center"/>
          </w:tcPr>
          <w:p w14:paraId="044FD26F"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86BAEEB" w14:textId="05489248" w:rsidR="004C0C6C" w:rsidRPr="007D0BF3" w:rsidRDefault="004C0C6C" w:rsidP="004C0C6C">
            <w:pPr>
              <w:jc w:val="center"/>
              <w:rPr>
                <w:szCs w:val="24"/>
              </w:rPr>
            </w:pPr>
            <w:r w:rsidRPr="00F70BE1">
              <w:rPr>
                <w:szCs w:val="24"/>
              </w:rPr>
              <w:t>Neaktualu</w:t>
            </w:r>
          </w:p>
        </w:tc>
        <w:tc>
          <w:tcPr>
            <w:tcW w:w="1275" w:type="dxa"/>
            <w:gridSpan w:val="2"/>
            <w:vAlign w:val="center"/>
          </w:tcPr>
          <w:p w14:paraId="4C20747D" w14:textId="77777777" w:rsidR="004C0C6C" w:rsidRPr="00F70BE1" w:rsidRDefault="004C0C6C" w:rsidP="004C0C6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6225931" w14:textId="1421B492" w:rsidR="004C0C6C" w:rsidRPr="007D0BF3" w:rsidRDefault="004C0C6C" w:rsidP="004C0C6C">
            <w:pPr>
              <w:jc w:val="center"/>
              <w:rPr>
                <w:szCs w:val="24"/>
              </w:rPr>
            </w:pPr>
            <w:r w:rsidRPr="00F70BE1">
              <w:rPr>
                <w:szCs w:val="24"/>
              </w:rPr>
              <w:t>Netikrinta</w:t>
            </w:r>
          </w:p>
        </w:tc>
      </w:tr>
      <w:tr w:rsidR="008C713E" w:rsidRPr="003B7CDC" w14:paraId="4EA8CDCB" w14:textId="77777777" w:rsidTr="00963EB8">
        <w:tc>
          <w:tcPr>
            <w:tcW w:w="5096" w:type="dxa"/>
            <w:gridSpan w:val="3"/>
          </w:tcPr>
          <w:p w14:paraId="1A80DBB3" w14:textId="363C89EE" w:rsidR="008C713E" w:rsidRPr="008C713E" w:rsidRDefault="00F644FB" w:rsidP="008D412C">
            <w:pPr>
              <w:pStyle w:val="CommentText"/>
              <w:numPr>
                <w:ilvl w:val="1"/>
                <w:numId w:val="5"/>
              </w:numPr>
              <w:tabs>
                <w:tab w:val="left" w:pos="855"/>
              </w:tabs>
              <w:ind w:left="454" w:hanging="430"/>
              <w:jc w:val="both"/>
              <w:rPr>
                <w:sz w:val="24"/>
              </w:rPr>
            </w:pPr>
            <w:r>
              <w:rPr>
                <w:sz w:val="24"/>
                <w:szCs w:val="24"/>
              </w:rPr>
              <w:t>Ar yra užtikrintas</w:t>
            </w:r>
            <w:r w:rsidR="001A702F">
              <w:rPr>
                <w:sz w:val="24"/>
                <w:szCs w:val="24"/>
              </w:rPr>
              <w:t xml:space="preserve"> kėlimo įrenginiu keliamo arba leidžiamo krovinio stabilus pakabinimas ? ([1] 46.5 p.)</w:t>
            </w:r>
          </w:p>
        </w:tc>
        <w:tc>
          <w:tcPr>
            <w:tcW w:w="993" w:type="dxa"/>
            <w:vAlign w:val="center"/>
          </w:tcPr>
          <w:p w14:paraId="497E5DA2"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C7933B3" w14:textId="0FDAEC51" w:rsidR="008C713E" w:rsidRPr="007D0BF3" w:rsidRDefault="008C713E" w:rsidP="008C713E">
            <w:pPr>
              <w:jc w:val="center"/>
              <w:rPr>
                <w:szCs w:val="24"/>
              </w:rPr>
            </w:pPr>
            <w:r w:rsidRPr="00F70BE1">
              <w:rPr>
                <w:szCs w:val="24"/>
              </w:rPr>
              <w:t>Taip</w:t>
            </w:r>
          </w:p>
        </w:tc>
        <w:tc>
          <w:tcPr>
            <w:tcW w:w="851" w:type="dxa"/>
            <w:gridSpan w:val="2"/>
            <w:vAlign w:val="center"/>
          </w:tcPr>
          <w:p w14:paraId="5CA89872"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0C1336B" w14:textId="4AED3005" w:rsidR="008C713E" w:rsidRPr="007D0BF3" w:rsidRDefault="008C713E" w:rsidP="008C713E">
            <w:pPr>
              <w:jc w:val="center"/>
              <w:rPr>
                <w:szCs w:val="24"/>
              </w:rPr>
            </w:pPr>
            <w:r w:rsidRPr="00F70BE1">
              <w:rPr>
                <w:szCs w:val="24"/>
              </w:rPr>
              <w:t>Ne</w:t>
            </w:r>
          </w:p>
        </w:tc>
        <w:tc>
          <w:tcPr>
            <w:tcW w:w="1419" w:type="dxa"/>
            <w:vAlign w:val="center"/>
          </w:tcPr>
          <w:p w14:paraId="08580B28"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EDE5E18" w14:textId="34B0C11E" w:rsidR="008C713E" w:rsidRPr="007D0BF3" w:rsidRDefault="008C713E" w:rsidP="008C713E">
            <w:pPr>
              <w:jc w:val="center"/>
              <w:rPr>
                <w:szCs w:val="24"/>
              </w:rPr>
            </w:pPr>
            <w:r w:rsidRPr="00F70BE1">
              <w:rPr>
                <w:szCs w:val="24"/>
              </w:rPr>
              <w:t>Neaktualu</w:t>
            </w:r>
          </w:p>
        </w:tc>
        <w:tc>
          <w:tcPr>
            <w:tcW w:w="1275" w:type="dxa"/>
            <w:gridSpan w:val="2"/>
            <w:vAlign w:val="center"/>
          </w:tcPr>
          <w:p w14:paraId="7BED6F97"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3CCB0D6" w14:textId="5EDEEFEF" w:rsidR="008C713E" w:rsidRPr="007D0BF3" w:rsidRDefault="008C713E" w:rsidP="008C713E">
            <w:pPr>
              <w:jc w:val="center"/>
              <w:rPr>
                <w:szCs w:val="24"/>
              </w:rPr>
            </w:pPr>
            <w:r w:rsidRPr="00F70BE1">
              <w:rPr>
                <w:szCs w:val="24"/>
              </w:rPr>
              <w:t>Netikrinta</w:t>
            </w:r>
          </w:p>
        </w:tc>
      </w:tr>
      <w:tr w:rsidR="008C713E" w:rsidRPr="003B7CDC" w14:paraId="3A4DB259" w14:textId="77777777" w:rsidTr="00963EB8">
        <w:tc>
          <w:tcPr>
            <w:tcW w:w="5096" w:type="dxa"/>
            <w:gridSpan w:val="3"/>
          </w:tcPr>
          <w:p w14:paraId="5A6D9910" w14:textId="2229F429" w:rsidR="008C713E" w:rsidRPr="00582F18" w:rsidRDefault="001A702F" w:rsidP="008D412C">
            <w:pPr>
              <w:pStyle w:val="CommentText"/>
              <w:numPr>
                <w:ilvl w:val="1"/>
                <w:numId w:val="5"/>
              </w:numPr>
              <w:tabs>
                <w:tab w:val="left" w:pos="855"/>
              </w:tabs>
              <w:ind w:left="454" w:hanging="430"/>
              <w:jc w:val="both"/>
              <w:rPr>
                <w:sz w:val="24"/>
              </w:rPr>
            </w:pPr>
            <w:r w:rsidRPr="008323C6">
              <w:rPr>
                <w:sz w:val="24"/>
                <w:szCs w:val="24"/>
              </w:rPr>
              <w:t>Ar kėlimo darbai atliekami tik pagal kėlimo įrenginio eksploatavimo instrukcijoje numatytas technologijas bei naudojant instrukcijose numatytus kėlimo reikmenis? (</w:t>
            </w:r>
            <w:r>
              <w:rPr>
                <w:sz w:val="24"/>
                <w:szCs w:val="24"/>
              </w:rPr>
              <w:t xml:space="preserve">[1] </w:t>
            </w:r>
            <w:r w:rsidRPr="008323C6">
              <w:rPr>
                <w:sz w:val="24"/>
                <w:szCs w:val="24"/>
              </w:rPr>
              <w:t>46.6 p.)</w:t>
            </w:r>
          </w:p>
        </w:tc>
        <w:tc>
          <w:tcPr>
            <w:tcW w:w="993" w:type="dxa"/>
            <w:vAlign w:val="center"/>
          </w:tcPr>
          <w:p w14:paraId="693C1690"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995D3E7" w14:textId="413A822E" w:rsidR="008C713E" w:rsidRPr="007D0BF3" w:rsidRDefault="008C713E" w:rsidP="008C713E">
            <w:pPr>
              <w:jc w:val="center"/>
              <w:rPr>
                <w:szCs w:val="24"/>
              </w:rPr>
            </w:pPr>
            <w:r w:rsidRPr="00F70BE1">
              <w:rPr>
                <w:szCs w:val="24"/>
              </w:rPr>
              <w:t>Taip</w:t>
            </w:r>
          </w:p>
        </w:tc>
        <w:tc>
          <w:tcPr>
            <w:tcW w:w="851" w:type="dxa"/>
            <w:gridSpan w:val="2"/>
            <w:vAlign w:val="center"/>
          </w:tcPr>
          <w:p w14:paraId="7CA0FFD1"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3EF1DA2" w14:textId="4782DE5A" w:rsidR="008C713E" w:rsidRPr="007D0BF3" w:rsidRDefault="008C713E" w:rsidP="008C713E">
            <w:pPr>
              <w:jc w:val="center"/>
              <w:rPr>
                <w:szCs w:val="24"/>
              </w:rPr>
            </w:pPr>
            <w:r w:rsidRPr="00F70BE1">
              <w:rPr>
                <w:szCs w:val="24"/>
              </w:rPr>
              <w:t>Ne</w:t>
            </w:r>
          </w:p>
        </w:tc>
        <w:tc>
          <w:tcPr>
            <w:tcW w:w="1419" w:type="dxa"/>
            <w:vAlign w:val="center"/>
          </w:tcPr>
          <w:p w14:paraId="0298EC0E"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750AC17" w14:textId="3FA481E5" w:rsidR="008C713E" w:rsidRPr="007D0BF3" w:rsidRDefault="008C713E" w:rsidP="008C713E">
            <w:pPr>
              <w:jc w:val="center"/>
              <w:rPr>
                <w:szCs w:val="24"/>
              </w:rPr>
            </w:pPr>
            <w:r w:rsidRPr="00F70BE1">
              <w:rPr>
                <w:szCs w:val="24"/>
              </w:rPr>
              <w:t>Neaktualu</w:t>
            </w:r>
          </w:p>
        </w:tc>
        <w:tc>
          <w:tcPr>
            <w:tcW w:w="1275" w:type="dxa"/>
            <w:gridSpan w:val="2"/>
            <w:vAlign w:val="center"/>
          </w:tcPr>
          <w:p w14:paraId="2517F980"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CE6B8D5" w14:textId="23CB5CAC" w:rsidR="008C713E" w:rsidRPr="007D0BF3" w:rsidRDefault="008C713E" w:rsidP="008C713E">
            <w:pPr>
              <w:jc w:val="center"/>
              <w:rPr>
                <w:szCs w:val="24"/>
              </w:rPr>
            </w:pPr>
            <w:r w:rsidRPr="00F70BE1">
              <w:rPr>
                <w:szCs w:val="24"/>
              </w:rPr>
              <w:t>Netikrinta</w:t>
            </w:r>
          </w:p>
        </w:tc>
      </w:tr>
      <w:tr w:rsidR="005C5428" w:rsidRPr="003B7CDC" w14:paraId="56B22582" w14:textId="77777777" w:rsidTr="00963EB8">
        <w:tc>
          <w:tcPr>
            <w:tcW w:w="5096" w:type="dxa"/>
            <w:gridSpan w:val="3"/>
          </w:tcPr>
          <w:p w14:paraId="216AA46F" w14:textId="416DB164" w:rsidR="005C5428" w:rsidRPr="00582F18" w:rsidRDefault="001A702F" w:rsidP="008D412C">
            <w:pPr>
              <w:pStyle w:val="CommentText"/>
              <w:numPr>
                <w:ilvl w:val="1"/>
                <w:numId w:val="5"/>
              </w:numPr>
              <w:tabs>
                <w:tab w:val="left" w:pos="855"/>
              </w:tabs>
              <w:ind w:left="454" w:hanging="430"/>
              <w:jc w:val="both"/>
              <w:rPr>
                <w:sz w:val="24"/>
              </w:rPr>
            </w:pPr>
            <w:r>
              <w:rPr>
                <w:sz w:val="24"/>
                <w:szCs w:val="24"/>
              </w:rPr>
              <w:t>Ar normalaus kėlimo įrenginio eksploatavimo metu kėlimo įrenginio mechanizmai nėra automatiškai stabdomi naudojant galinius jungiklius? ([1] 46.7 p.)</w:t>
            </w:r>
          </w:p>
        </w:tc>
        <w:tc>
          <w:tcPr>
            <w:tcW w:w="993" w:type="dxa"/>
            <w:vAlign w:val="center"/>
          </w:tcPr>
          <w:p w14:paraId="575D672F"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33305E7" w14:textId="354C5E27" w:rsidR="005C5428" w:rsidRPr="007D0BF3" w:rsidRDefault="005C5428" w:rsidP="005C5428">
            <w:pPr>
              <w:jc w:val="center"/>
              <w:rPr>
                <w:szCs w:val="24"/>
              </w:rPr>
            </w:pPr>
            <w:r w:rsidRPr="00F70BE1">
              <w:rPr>
                <w:szCs w:val="24"/>
              </w:rPr>
              <w:t>Taip</w:t>
            </w:r>
          </w:p>
        </w:tc>
        <w:tc>
          <w:tcPr>
            <w:tcW w:w="851" w:type="dxa"/>
            <w:gridSpan w:val="2"/>
            <w:vAlign w:val="center"/>
          </w:tcPr>
          <w:p w14:paraId="4DC4BD1B"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7761EA6" w14:textId="0F97A4D4" w:rsidR="005C5428" w:rsidRPr="007D0BF3" w:rsidRDefault="005C5428" w:rsidP="005C5428">
            <w:pPr>
              <w:jc w:val="center"/>
              <w:rPr>
                <w:szCs w:val="24"/>
              </w:rPr>
            </w:pPr>
            <w:r w:rsidRPr="00F70BE1">
              <w:rPr>
                <w:szCs w:val="24"/>
              </w:rPr>
              <w:t>Ne</w:t>
            </w:r>
          </w:p>
        </w:tc>
        <w:tc>
          <w:tcPr>
            <w:tcW w:w="1419" w:type="dxa"/>
            <w:vAlign w:val="center"/>
          </w:tcPr>
          <w:p w14:paraId="479B21B2"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98294D4" w14:textId="25688AD9" w:rsidR="005C5428" w:rsidRPr="007D0BF3" w:rsidRDefault="005C5428" w:rsidP="005C5428">
            <w:pPr>
              <w:jc w:val="center"/>
              <w:rPr>
                <w:szCs w:val="24"/>
              </w:rPr>
            </w:pPr>
            <w:r w:rsidRPr="00F70BE1">
              <w:rPr>
                <w:szCs w:val="24"/>
              </w:rPr>
              <w:t>Neaktualu</w:t>
            </w:r>
          </w:p>
        </w:tc>
        <w:tc>
          <w:tcPr>
            <w:tcW w:w="1275" w:type="dxa"/>
            <w:gridSpan w:val="2"/>
            <w:vAlign w:val="center"/>
          </w:tcPr>
          <w:p w14:paraId="36A370DD"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19470A5" w14:textId="372D9372" w:rsidR="005C5428" w:rsidRPr="007D0BF3" w:rsidRDefault="005C5428" w:rsidP="005C5428">
            <w:pPr>
              <w:jc w:val="center"/>
              <w:rPr>
                <w:szCs w:val="24"/>
              </w:rPr>
            </w:pPr>
            <w:r w:rsidRPr="00F70BE1">
              <w:rPr>
                <w:szCs w:val="24"/>
              </w:rPr>
              <w:t>Netikrinta</w:t>
            </w:r>
          </w:p>
        </w:tc>
      </w:tr>
      <w:tr w:rsidR="005C5428" w:rsidRPr="003B7CDC" w14:paraId="035C31A5" w14:textId="77777777" w:rsidTr="00963EB8">
        <w:tc>
          <w:tcPr>
            <w:tcW w:w="5096" w:type="dxa"/>
            <w:gridSpan w:val="3"/>
          </w:tcPr>
          <w:p w14:paraId="14AAFF76" w14:textId="696EDA90" w:rsidR="005C5428" w:rsidRPr="00582F18" w:rsidRDefault="001A702F" w:rsidP="00872919">
            <w:pPr>
              <w:pStyle w:val="CommentText"/>
              <w:numPr>
                <w:ilvl w:val="1"/>
                <w:numId w:val="5"/>
              </w:numPr>
              <w:tabs>
                <w:tab w:val="left" w:pos="855"/>
              </w:tabs>
              <w:ind w:left="454" w:hanging="430"/>
              <w:jc w:val="both"/>
              <w:rPr>
                <w:sz w:val="24"/>
              </w:rPr>
            </w:pPr>
            <w:r w:rsidRPr="008323C6">
              <w:rPr>
                <w:sz w:val="24"/>
                <w:szCs w:val="24"/>
              </w:rPr>
              <w:t xml:space="preserve">Ar </w:t>
            </w:r>
            <w:r>
              <w:rPr>
                <w:sz w:val="24"/>
                <w:szCs w:val="24"/>
              </w:rPr>
              <w:t>kėlimo įrenginiu keliamų, perkeliamų ar leidžiamų krovinių padėtis nėra reguliuojama rankomis, o tam yra numatytos specialios padėties koregavimo priemonės? ([1] 46.8 p., 46.9 p.)</w:t>
            </w:r>
          </w:p>
        </w:tc>
        <w:tc>
          <w:tcPr>
            <w:tcW w:w="993" w:type="dxa"/>
            <w:vAlign w:val="center"/>
          </w:tcPr>
          <w:p w14:paraId="7157C6D5"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F172063" w14:textId="4F73BD08" w:rsidR="005C5428" w:rsidRPr="007D0BF3" w:rsidRDefault="005C5428" w:rsidP="005C5428">
            <w:pPr>
              <w:jc w:val="center"/>
              <w:rPr>
                <w:szCs w:val="24"/>
              </w:rPr>
            </w:pPr>
            <w:r w:rsidRPr="00F70BE1">
              <w:rPr>
                <w:szCs w:val="24"/>
              </w:rPr>
              <w:t>Taip</w:t>
            </w:r>
          </w:p>
        </w:tc>
        <w:tc>
          <w:tcPr>
            <w:tcW w:w="851" w:type="dxa"/>
            <w:gridSpan w:val="2"/>
            <w:vAlign w:val="center"/>
          </w:tcPr>
          <w:p w14:paraId="2627CC3A"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54283F4" w14:textId="5FD28B42" w:rsidR="005C5428" w:rsidRPr="007D0BF3" w:rsidRDefault="005C5428" w:rsidP="005C5428">
            <w:pPr>
              <w:jc w:val="center"/>
              <w:rPr>
                <w:szCs w:val="24"/>
              </w:rPr>
            </w:pPr>
            <w:r w:rsidRPr="00F70BE1">
              <w:rPr>
                <w:szCs w:val="24"/>
              </w:rPr>
              <w:t>Ne</w:t>
            </w:r>
          </w:p>
        </w:tc>
        <w:tc>
          <w:tcPr>
            <w:tcW w:w="1419" w:type="dxa"/>
            <w:vAlign w:val="center"/>
          </w:tcPr>
          <w:p w14:paraId="2B355A0A"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3CD0992" w14:textId="38CBFD29" w:rsidR="005C5428" w:rsidRPr="007D0BF3" w:rsidRDefault="005C5428" w:rsidP="005C5428">
            <w:pPr>
              <w:jc w:val="center"/>
              <w:rPr>
                <w:szCs w:val="24"/>
              </w:rPr>
            </w:pPr>
            <w:r w:rsidRPr="00F70BE1">
              <w:rPr>
                <w:szCs w:val="24"/>
              </w:rPr>
              <w:t>Neaktualu</w:t>
            </w:r>
          </w:p>
        </w:tc>
        <w:tc>
          <w:tcPr>
            <w:tcW w:w="1275" w:type="dxa"/>
            <w:gridSpan w:val="2"/>
            <w:vAlign w:val="center"/>
          </w:tcPr>
          <w:p w14:paraId="04BBEB56"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BF50F63" w14:textId="383FE2C3" w:rsidR="005C5428" w:rsidRPr="007D0BF3" w:rsidRDefault="005C5428" w:rsidP="005C5428">
            <w:pPr>
              <w:jc w:val="center"/>
              <w:rPr>
                <w:szCs w:val="24"/>
              </w:rPr>
            </w:pPr>
            <w:r w:rsidRPr="00F70BE1">
              <w:rPr>
                <w:szCs w:val="24"/>
              </w:rPr>
              <w:t>Netikrinta</w:t>
            </w:r>
          </w:p>
        </w:tc>
      </w:tr>
      <w:tr w:rsidR="005C5428" w:rsidRPr="003B7CDC" w14:paraId="5E971ADA" w14:textId="77777777" w:rsidTr="00963EB8">
        <w:tc>
          <w:tcPr>
            <w:tcW w:w="5096" w:type="dxa"/>
            <w:gridSpan w:val="3"/>
          </w:tcPr>
          <w:p w14:paraId="3D941E6F" w14:textId="4748FE01" w:rsidR="005C5428" w:rsidRPr="00582F18" w:rsidRDefault="001A702F" w:rsidP="008D412C">
            <w:pPr>
              <w:pStyle w:val="CommentText"/>
              <w:numPr>
                <w:ilvl w:val="1"/>
                <w:numId w:val="5"/>
              </w:numPr>
              <w:tabs>
                <w:tab w:val="left" w:pos="855"/>
              </w:tabs>
              <w:ind w:left="454" w:hanging="430"/>
              <w:jc w:val="both"/>
              <w:rPr>
                <w:sz w:val="24"/>
              </w:rPr>
            </w:pPr>
            <w:r>
              <w:rPr>
                <w:sz w:val="24"/>
                <w:szCs w:val="24"/>
              </w:rPr>
              <w:t>Ar kėlimo darbai atliekami su techniškai tvarkingu ir suremontuotu kėlimo įrenginiu ir jo įranga? ([1] 46.10 p.)</w:t>
            </w:r>
          </w:p>
        </w:tc>
        <w:tc>
          <w:tcPr>
            <w:tcW w:w="993" w:type="dxa"/>
            <w:vAlign w:val="center"/>
          </w:tcPr>
          <w:p w14:paraId="65BA3904"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6605F0D" w14:textId="342A2AB1" w:rsidR="005C5428" w:rsidRPr="007D0BF3" w:rsidRDefault="005C5428" w:rsidP="005C5428">
            <w:pPr>
              <w:jc w:val="center"/>
              <w:rPr>
                <w:szCs w:val="24"/>
              </w:rPr>
            </w:pPr>
            <w:r w:rsidRPr="00F70BE1">
              <w:rPr>
                <w:szCs w:val="24"/>
              </w:rPr>
              <w:t>Taip</w:t>
            </w:r>
          </w:p>
        </w:tc>
        <w:tc>
          <w:tcPr>
            <w:tcW w:w="851" w:type="dxa"/>
            <w:gridSpan w:val="2"/>
            <w:vAlign w:val="center"/>
          </w:tcPr>
          <w:p w14:paraId="50B492C7"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A2B6C42" w14:textId="3A6FCB43" w:rsidR="005C5428" w:rsidRPr="007D0BF3" w:rsidRDefault="005C5428" w:rsidP="005C5428">
            <w:pPr>
              <w:jc w:val="center"/>
              <w:rPr>
                <w:szCs w:val="24"/>
              </w:rPr>
            </w:pPr>
            <w:r w:rsidRPr="00F70BE1">
              <w:rPr>
                <w:szCs w:val="24"/>
              </w:rPr>
              <w:t>Ne</w:t>
            </w:r>
          </w:p>
        </w:tc>
        <w:tc>
          <w:tcPr>
            <w:tcW w:w="1419" w:type="dxa"/>
            <w:vAlign w:val="center"/>
          </w:tcPr>
          <w:p w14:paraId="6DD5A38D"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EE5079B" w14:textId="37F04CBD" w:rsidR="005C5428" w:rsidRPr="007D0BF3" w:rsidRDefault="005C5428" w:rsidP="005C5428">
            <w:pPr>
              <w:jc w:val="center"/>
              <w:rPr>
                <w:szCs w:val="24"/>
              </w:rPr>
            </w:pPr>
            <w:r w:rsidRPr="00F70BE1">
              <w:rPr>
                <w:szCs w:val="24"/>
              </w:rPr>
              <w:t>Neaktualu</w:t>
            </w:r>
          </w:p>
        </w:tc>
        <w:tc>
          <w:tcPr>
            <w:tcW w:w="1275" w:type="dxa"/>
            <w:gridSpan w:val="2"/>
            <w:vAlign w:val="center"/>
          </w:tcPr>
          <w:p w14:paraId="18BCB386" w14:textId="77777777" w:rsidR="005C5428" w:rsidRPr="00F70BE1" w:rsidRDefault="005C5428" w:rsidP="005C542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36180CD" w14:textId="1A3FCC63" w:rsidR="005C5428" w:rsidRPr="007D0BF3" w:rsidRDefault="005C5428" w:rsidP="005C5428">
            <w:pPr>
              <w:jc w:val="center"/>
              <w:rPr>
                <w:szCs w:val="24"/>
              </w:rPr>
            </w:pPr>
            <w:r w:rsidRPr="00F70BE1">
              <w:rPr>
                <w:szCs w:val="24"/>
              </w:rPr>
              <w:t>Netikrinta</w:t>
            </w:r>
          </w:p>
        </w:tc>
      </w:tr>
      <w:tr w:rsidR="008C713E" w:rsidRPr="003B7CDC" w14:paraId="6B3FFE20" w14:textId="77777777" w:rsidTr="00963EB8">
        <w:tc>
          <w:tcPr>
            <w:tcW w:w="5096" w:type="dxa"/>
            <w:gridSpan w:val="3"/>
          </w:tcPr>
          <w:p w14:paraId="55281880" w14:textId="167227A0" w:rsidR="008C713E" w:rsidRDefault="001A702F" w:rsidP="008D412C">
            <w:pPr>
              <w:pStyle w:val="CommentText"/>
              <w:numPr>
                <w:ilvl w:val="1"/>
                <w:numId w:val="5"/>
              </w:numPr>
              <w:tabs>
                <w:tab w:val="left" w:pos="855"/>
              </w:tabs>
              <w:ind w:left="454" w:hanging="430"/>
              <w:jc w:val="both"/>
              <w:rPr>
                <w:color w:val="000000"/>
                <w:szCs w:val="24"/>
              </w:rPr>
            </w:pPr>
            <w:r>
              <w:rPr>
                <w:sz w:val="24"/>
                <w:szCs w:val="24"/>
              </w:rPr>
              <w:t>Ar darbai su kėlimo įren</w:t>
            </w:r>
            <w:r w:rsidR="00872919">
              <w:rPr>
                <w:sz w:val="24"/>
                <w:szCs w:val="24"/>
              </w:rPr>
              <w:t>giniu atliekami esant leistinom</w:t>
            </w:r>
            <w:r>
              <w:rPr>
                <w:sz w:val="24"/>
                <w:szCs w:val="24"/>
              </w:rPr>
              <w:t>s</w:t>
            </w:r>
            <w:r w:rsidR="00872919">
              <w:rPr>
                <w:sz w:val="24"/>
                <w:szCs w:val="24"/>
              </w:rPr>
              <w:t xml:space="preserve"> eksploatavimo aplinkos sąlygom</w:t>
            </w:r>
            <w:r>
              <w:rPr>
                <w:sz w:val="24"/>
                <w:szCs w:val="24"/>
              </w:rPr>
              <w:t>s? ([1] 46.12 p.)</w:t>
            </w:r>
          </w:p>
        </w:tc>
        <w:tc>
          <w:tcPr>
            <w:tcW w:w="993" w:type="dxa"/>
            <w:vAlign w:val="center"/>
          </w:tcPr>
          <w:p w14:paraId="6ED1DC70"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E40CCC6" w14:textId="0402B7E4" w:rsidR="008C713E" w:rsidRPr="007D0BF3" w:rsidRDefault="008C713E" w:rsidP="008C713E">
            <w:pPr>
              <w:jc w:val="center"/>
              <w:rPr>
                <w:szCs w:val="24"/>
              </w:rPr>
            </w:pPr>
            <w:r w:rsidRPr="00F70BE1">
              <w:rPr>
                <w:szCs w:val="24"/>
              </w:rPr>
              <w:t>Taip</w:t>
            </w:r>
          </w:p>
        </w:tc>
        <w:tc>
          <w:tcPr>
            <w:tcW w:w="851" w:type="dxa"/>
            <w:gridSpan w:val="2"/>
            <w:vAlign w:val="center"/>
          </w:tcPr>
          <w:p w14:paraId="77555B66"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6FCC5D0" w14:textId="20A05364" w:rsidR="008C713E" w:rsidRPr="007D0BF3" w:rsidRDefault="008C713E" w:rsidP="008C713E">
            <w:pPr>
              <w:jc w:val="center"/>
              <w:rPr>
                <w:szCs w:val="24"/>
              </w:rPr>
            </w:pPr>
            <w:r w:rsidRPr="00F70BE1">
              <w:rPr>
                <w:szCs w:val="24"/>
              </w:rPr>
              <w:t>Ne</w:t>
            </w:r>
          </w:p>
        </w:tc>
        <w:tc>
          <w:tcPr>
            <w:tcW w:w="1419" w:type="dxa"/>
            <w:vAlign w:val="center"/>
          </w:tcPr>
          <w:p w14:paraId="41ABD634"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A3D7607" w14:textId="78456F8A" w:rsidR="008C713E" w:rsidRPr="007D0BF3" w:rsidRDefault="008C713E" w:rsidP="008C713E">
            <w:pPr>
              <w:jc w:val="center"/>
              <w:rPr>
                <w:szCs w:val="24"/>
              </w:rPr>
            </w:pPr>
            <w:r w:rsidRPr="00F70BE1">
              <w:rPr>
                <w:szCs w:val="24"/>
              </w:rPr>
              <w:t>Neaktualu</w:t>
            </w:r>
          </w:p>
        </w:tc>
        <w:tc>
          <w:tcPr>
            <w:tcW w:w="1275" w:type="dxa"/>
            <w:gridSpan w:val="2"/>
            <w:vAlign w:val="center"/>
          </w:tcPr>
          <w:p w14:paraId="1AD4FB7E" w14:textId="77777777" w:rsidR="008C713E" w:rsidRPr="00F70BE1" w:rsidRDefault="008C713E" w:rsidP="008C713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2E5F6F6" w14:textId="77C0DC13" w:rsidR="008C713E" w:rsidRPr="007D0BF3" w:rsidRDefault="008C713E" w:rsidP="008C713E">
            <w:pPr>
              <w:jc w:val="center"/>
              <w:rPr>
                <w:szCs w:val="24"/>
              </w:rPr>
            </w:pPr>
            <w:r w:rsidRPr="00F70BE1">
              <w:rPr>
                <w:szCs w:val="24"/>
              </w:rPr>
              <w:t>Netikrinta</w:t>
            </w:r>
          </w:p>
        </w:tc>
      </w:tr>
      <w:tr w:rsidR="00485E71" w:rsidRPr="003B7CDC" w14:paraId="2C8F3F4A" w14:textId="77777777" w:rsidTr="00963EB8">
        <w:tc>
          <w:tcPr>
            <w:tcW w:w="5096" w:type="dxa"/>
            <w:gridSpan w:val="3"/>
          </w:tcPr>
          <w:p w14:paraId="464AA362" w14:textId="72093D01" w:rsidR="00485E71" w:rsidRPr="00582F18" w:rsidRDefault="001A702F" w:rsidP="008D412C">
            <w:pPr>
              <w:pStyle w:val="CommentText"/>
              <w:numPr>
                <w:ilvl w:val="1"/>
                <w:numId w:val="5"/>
              </w:numPr>
              <w:tabs>
                <w:tab w:val="left" w:pos="855"/>
              </w:tabs>
              <w:ind w:left="454" w:hanging="430"/>
              <w:jc w:val="both"/>
              <w:rPr>
                <w:sz w:val="24"/>
              </w:rPr>
            </w:pPr>
            <w:r>
              <w:rPr>
                <w:sz w:val="24"/>
                <w:szCs w:val="24"/>
              </w:rPr>
              <w:t>Ar baigus kėlimo darbus arba pertraukų metu nėra pasiliekama ant kėlimo įrenginio ar kėlimo taros? (netaikoma bandymų metu) ([1] 47 p.)</w:t>
            </w:r>
          </w:p>
        </w:tc>
        <w:tc>
          <w:tcPr>
            <w:tcW w:w="993" w:type="dxa"/>
            <w:vAlign w:val="center"/>
          </w:tcPr>
          <w:p w14:paraId="3B25687B"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86AB55A" w14:textId="252615D8" w:rsidR="00485E71" w:rsidRPr="007D0BF3" w:rsidRDefault="00485E71" w:rsidP="00485E71">
            <w:pPr>
              <w:jc w:val="center"/>
              <w:rPr>
                <w:szCs w:val="24"/>
              </w:rPr>
            </w:pPr>
            <w:r w:rsidRPr="00F70BE1">
              <w:rPr>
                <w:szCs w:val="24"/>
              </w:rPr>
              <w:t>Taip</w:t>
            </w:r>
          </w:p>
        </w:tc>
        <w:tc>
          <w:tcPr>
            <w:tcW w:w="851" w:type="dxa"/>
            <w:gridSpan w:val="2"/>
            <w:vAlign w:val="center"/>
          </w:tcPr>
          <w:p w14:paraId="4120CD2B"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0BC13DC" w14:textId="226BD253" w:rsidR="00485E71" w:rsidRPr="007D0BF3" w:rsidRDefault="00485E71" w:rsidP="00485E71">
            <w:pPr>
              <w:jc w:val="center"/>
              <w:rPr>
                <w:szCs w:val="24"/>
              </w:rPr>
            </w:pPr>
            <w:r w:rsidRPr="00F70BE1">
              <w:rPr>
                <w:szCs w:val="24"/>
              </w:rPr>
              <w:t>Ne</w:t>
            </w:r>
          </w:p>
        </w:tc>
        <w:tc>
          <w:tcPr>
            <w:tcW w:w="1419" w:type="dxa"/>
            <w:vAlign w:val="center"/>
          </w:tcPr>
          <w:p w14:paraId="1D707C9E"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A52DAC6" w14:textId="7F69714B" w:rsidR="00485E71" w:rsidRPr="007D0BF3" w:rsidRDefault="00485E71" w:rsidP="00485E71">
            <w:pPr>
              <w:jc w:val="center"/>
              <w:rPr>
                <w:szCs w:val="24"/>
              </w:rPr>
            </w:pPr>
            <w:r w:rsidRPr="00F70BE1">
              <w:rPr>
                <w:szCs w:val="24"/>
              </w:rPr>
              <w:t>Neaktualu</w:t>
            </w:r>
          </w:p>
        </w:tc>
        <w:tc>
          <w:tcPr>
            <w:tcW w:w="1275" w:type="dxa"/>
            <w:gridSpan w:val="2"/>
            <w:vAlign w:val="center"/>
          </w:tcPr>
          <w:p w14:paraId="0B2C376C"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79FE7DF" w14:textId="3A56D060" w:rsidR="00485E71" w:rsidRPr="007D0BF3" w:rsidRDefault="00485E71" w:rsidP="00485E71">
            <w:pPr>
              <w:jc w:val="center"/>
              <w:rPr>
                <w:szCs w:val="24"/>
              </w:rPr>
            </w:pPr>
            <w:r w:rsidRPr="00F70BE1">
              <w:rPr>
                <w:szCs w:val="24"/>
              </w:rPr>
              <w:t>Netikrinta</w:t>
            </w:r>
          </w:p>
        </w:tc>
      </w:tr>
      <w:tr w:rsidR="00485E71" w:rsidRPr="003B7CDC" w14:paraId="5705A6BA" w14:textId="77777777" w:rsidTr="00963EB8">
        <w:tc>
          <w:tcPr>
            <w:tcW w:w="5096" w:type="dxa"/>
            <w:gridSpan w:val="3"/>
          </w:tcPr>
          <w:p w14:paraId="6F8BCF44" w14:textId="7FB26961" w:rsidR="00485E71" w:rsidRPr="00582F18" w:rsidRDefault="001A702F" w:rsidP="008D412C">
            <w:pPr>
              <w:pStyle w:val="CommentText"/>
              <w:numPr>
                <w:ilvl w:val="1"/>
                <w:numId w:val="5"/>
              </w:numPr>
              <w:tabs>
                <w:tab w:val="left" w:pos="855"/>
              </w:tabs>
              <w:ind w:left="454" w:hanging="430"/>
              <w:jc w:val="both"/>
              <w:rPr>
                <w:sz w:val="24"/>
              </w:rPr>
            </w:pPr>
            <w:r w:rsidRPr="001A702F">
              <w:rPr>
                <w:sz w:val="24"/>
                <w:szCs w:val="24"/>
              </w:rPr>
              <w:t xml:space="preserve">Ar eksploatuojant kėlimo įrenginį tarp </w:t>
            </w:r>
            <w:proofErr w:type="spellStart"/>
            <w:r w:rsidRPr="001A702F">
              <w:rPr>
                <w:sz w:val="24"/>
                <w:szCs w:val="24"/>
              </w:rPr>
              <w:t>stropuotojų</w:t>
            </w:r>
            <w:proofErr w:type="spellEnd"/>
            <w:r w:rsidRPr="001A702F">
              <w:rPr>
                <w:sz w:val="24"/>
                <w:szCs w:val="24"/>
              </w:rPr>
              <w:t xml:space="preserve"> ir kėlimo įrenginių operatorių yra taikomi BEO nustatyti signalų mainų metodai? ([1] 48 p.</w:t>
            </w:r>
            <w:r w:rsidR="00C332D2">
              <w:rPr>
                <w:sz w:val="24"/>
                <w:szCs w:val="24"/>
              </w:rPr>
              <w:t>, 243.15 p.</w:t>
            </w:r>
            <w:r w:rsidRPr="001A702F">
              <w:rPr>
                <w:sz w:val="24"/>
                <w:szCs w:val="24"/>
              </w:rPr>
              <w:t>)</w:t>
            </w:r>
          </w:p>
        </w:tc>
        <w:tc>
          <w:tcPr>
            <w:tcW w:w="993" w:type="dxa"/>
            <w:vAlign w:val="center"/>
          </w:tcPr>
          <w:p w14:paraId="20AECC47"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19B4F13" w14:textId="6CDF81A7" w:rsidR="00485E71" w:rsidRPr="007D0BF3" w:rsidRDefault="00485E71" w:rsidP="00485E71">
            <w:pPr>
              <w:jc w:val="center"/>
              <w:rPr>
                <w:szCs w:val="24"/>
              </w:rPr>
            </w:pPr>
            <w:r w:rsidRPr="00F70BE1">
              <w:rPr>
                <w:szCs w:val="24"/>
              </w:rPr>
              <w:t>Taip</w:t>
            </w:r>
          </w:p>
        </w:tc>
        <w:tc>
          <w:tcPr>
            <w:tcW w:w="851" w:type="dxa"/>
            <w:gridSpan w:val="2"/>
            <w:vAlign w:val="center"/>
          </w:tcPr>
          <w:p w14:paraId="557DD6E8"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E3570FC" w14:textId="57AA6A35" w:rsidR="00485E71" w:rsidRPr="007D0BF3" w:rsidRDefault="00485E71" w:rsidP="00485E71">
            <w:pPr>
              <w:jc w:val="center"/>
              <w:rPr>
                <w:szCs w:val="24"/>
              </w:rPr>
            </w:pPr>
            <w:r w:rsidRPr="00F70BE1">
              <w:rPr>
                <w:szCs w:val="24"/>
              </w:rPr>
              <w:t>Ne</w:t>
            </w:r>
          </w:p>
        </w:tc>
        <w:tc>
          <w:tcPr>
            <w:tcW w:w="1419" w:type="dxa"/>
            <w:vAlign w:val="center"/>
          </w:tcPr>
          <w:p w14:paraId="3FB94A9F"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33C284D" w14:textId="427087A9" w:rsidR="00485E71" w:rsidRPr="007D0BF3" w:rsidRDefault="00485E71" w:rsidP="00485E71">
            <w:pPr>
              <w:jc w:val="center"/>
              <w:rPr>
                <w:szCs w:val="24"/>
              </w:rPr>
            </w:pPr>
            <w:r w:rsidRPr="00F70BE1">
              <w:rPr>
                <w:szCs w:val="24"/>
              </w:rPr>
              <w:t>Neaktualu</w:t>
            </w:r>
          </w:p>
        </w:tc>
        <w:tc>
          <w:tcPr>
            <w:tcW w:w="1275" w:type="dxa"/>
            <w:gridSpan w:val="2"/>
            <w:vAlign w:val="center"/>
          </w:tcPr>
          <w:p w14:paraId="72112653"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5E2C0A7" w14:textId="16F82661" w:rsidR="00485E71" w:rsidRPr="007D0BF3" w:rsidRDefault="00485E71" w:rsidP="00485E71">
            <w:pPr>
              <w:jc w:val="center"/>
              <w:rPr>
                <w:szCs w:val="24"/>
              </w:rPr>
            </w:pPr>
            <w:r w:rsidRPr="00F70BE1">
              <w:rPr>
                <w:szCs w:val="24"/>
              </w:rPr>
              <w:t>Netikrinta</w:t>
            </w:r>
          </w:p>
        </w:tc>
      </w:tr>
      <w:tr w:rsidR="00485E71" w:rsidRPr="003B7CDC" w14:paraId="5E1A6FDF" w14:textId="77777777" w:rsidTr="00963EB8">
        <w:tc>
          <w:tcPr>
            <w:tcW w:w="5096" w:type="dxa"/>
            <w:gridSpan w:val="3"/>
          </w:tcPr>
          <w:p w14:paraId="351FE78D" w14:textId="2CC8540E" w:rsidR="00485E71" w:rsidRPr="00582F18" w:rsidRDefault="001A702F" w:rsidP="008D412C">
            <w:pPr>
              <w:pStyle w:val="CommentText"/>
              <w:numPr>
                <w:ilvl w:val="1"/>
                <w:numId w:val="5"/>
              </w:numPr>
              <w:tabs>
                <w:tab w:val="left" w:pos="855"/>
              </w:tabs>
              <w:ind w:left="454" w:hanging="430"/>
              <w:jc w:val="both"/>
              <w:rPr>
                <w:sz w:val="24"/>
              </w:rPr>
            </w:pPr>
            <w:r>
              <w:rPr>
                <w:sz w:val="24"/>
                <w:szCs w:val="24"/>
              </w:rPr>
              <w:t>Ar neatliekant darbų su kėlimo įrenginiu jo užkabinimo įtaisai yra neapkrauti ir pakelti aukštyn, nėra paliktų kėlimo reikmenų? ([1] 49 p.)</w:t>
            </w:r>
          </w:p>
        </w:tc>
        <w:tc>
          <w:tcPr>
            <w:tcW w:w="993" w:type="dxa"/>
            <w:vAlign w:val="center"/>
          </w:tcPr>
          <w:p w14:paraId="5EF31527"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402CBB0" w14:textId="2E7F5448" w:rsidR="00485E71" w:rsidRPr="007D0BF3" w:rsidRDefault="00485E71" w:rsidP="00485E71">
            <w:pPr>
              <w:jc w:val="center"/>
              <w:rPr>
                <w:szCs w:val="24"/>
              </w:rPr>
            </w:pPr>
            <w:r w:rsidRPr="00F70BE1">
              <w:rPr>
                <w:szCs w:val="24"/>
              </w:rPr>
              <w:t>Taip</w:t>
            </w:r>
          </w:p>
        </w:tc>
        <w:tc>
          <w:tcPr>
            <w:tcW w:w="851" w:type="dxa"/>
            <w:gridSpan w:val="2"/>
            <w:vAlign w:val="center"/>
          </w:tcPr>
          <w:p w14:paraId="65D12333"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A4CF302" w14:textId="23403B96" w:rsidR="00485E71" w:rsidRPr="007D0BF3" w:rsidRDefault="00485E71" w:rsidP="00485E71">
            <w:pPr>
              <w:jc w:val="center"/>
              <w:rPr>
                <w:szCs w:val="24"/>
              </w:rPr>
            </w:pPr>
            <w:r w:rsidRPr="00F70BE1">
              <w:rPr>
                <w:szCs w:val="24"/>
              </w:rPr>
              <w:t>Ne</w:t>
            </w:r>
          </w:p>
        </w:tc>
        <w:tc>
          <w:tcPr>
            <w:tcW w:w="1419" w:type="dxa"/>
            <w:vAlign w:val="center"/>
          </w:tcPr>
          <w:p w14:paraId="723ABE15"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51365ED" w14:textId="529B2E9A" w:rsidR="00485E71" w:rsidRPr="007D0BF3" w:rsidRDefault="00485E71" w:rsidP="00485E71">
            <w:pPr>
              <w:jc w:val="center"/>
              <w:rPr>
                <w:szCs w:val="24"/>
              </w:rPr>
            </w:pPr>
            <w:r w:rsidRPr="00F70BE1">
              <w:rPr>
                <w:szCs w:val="24"/>
              </w:rPr>
              <w:t>Neaktualu</w:t>
            </w:r>
          </w:p>
        </w:tc>
        <w:tc>
          <w:tcPr>
            <w:tcW w:w="1275" w:type="dxa"/>
            <w:gridSpan w:val="2"/>
            <w:vAlign w:val="center"/>
          </w:tcPr>
          <w:p w14:paraId="2657B745"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439F28A" w14:textId="0E1E8612" w:rsidR="00485E71" w:rsidRPr="007D0BF3" w:rsidRDefault="00485E71" w:rsidP="00485E71">
            <w:pPr>
              <w:jc w:val="center"/>
              <w:rPr>
                <w:szCs w:val="24"/>
              </w:rPr>
            </w:pPr>
            <w:r w:rsidRPr="00F70BE1">
              <w:rPr>
                <w:szCs w:val="24"/>
              </w:rPr>
              <w:t>Netikrinta</w:t>
            </w:r>
          </w:p>
        </w:tc>
      </w:tr>
      <w:tr w:rsidR="00483903" w:rsidRPr="003B7CDC" w14:paraId="20A95F32" w14:textId="77777777" w:rsidTr="00963EB8">
        <w:tc>
          <w:tcPr>
            <w:tcW w:w="5096" w:type="dxa"/>
            <w:gridSpan w:val="3"/>
          </w:tcPr>
          <w:p w14:paraId="15EAAB66" w14:textId="06716C05" w:rsidR="00483903" w:rsidRPr="00483903" w:rsidRDefault="00483903" w:rsidP="008D412C">
            <w:pPr>
              <w:pStyle w:val="CommentText"/>
              <w:numPr>
                <w:ilvl w:val="1"/>
                <w:numId w:val="5"/>
              </w:numPr>
              <w:tabs>
                <w:tab w:val="left" w:pos="855"/>
              </w:tabs>
              <w:ind w:left="454" w:hanging="430"/>
              <w:jc w:val="both"/>
              <w:rPr>
                <w:sz w:val="24"/>
                <w:szCs w:val="24"/>
              </w:rPr>
            </w:pPr>
            <w:r>
              <w:rPr>
                <w:sz w:val="24"/>
                <w:szCs w:val="24"/>
              </w:rPr>
              <w:t xml:space="preserve">Ar kėlimo įrenginio ir jo įrangos sistemų ir </w:t>
            </w:r>
            <w:r w:rsidR="00872919">
              <w:rPr>
                <w:sz w:val="24"/>
                <w:szCs w:val="24"/>
              </w:rPr>
              <w:t>e</w:t>
            </w:r>
            <w:r>
              <w:rPr>
                <w:sz w:val="24"/>
                <w:szCs w:val="24"/>
              </w:rPr>
              <w:t>lementų apsauga ir ap</w:t>
            </w:r>
            <w:r w:rsidR="00872919">
              <w:rPr>
                <w:sz w:val="24"/>
                <w:szCs w:val="24"/>
              </w:rPr>
              <w:t>t</w:t>
            </w:r>
            <w:r>
              <w:rPr>
                <w:sz w:val="24"/>
                <w:szCs w:val="24"/>
              </w:rPr>
              <w:t>vėrimai atitinka keliamus reikalavimus?</w:t>
            </w:r>
            <w:r w:rsidR="007D067C">
              <w:rPr>
                <w:sz w:val="24"/>
                <w:szCs w:val="24"/>
              </w:rPr>
              <w:t xml:space="preserve"> </w:t>
            </w:r>
            <w:r>
              <w:rPr>
                <w:sz w:val="24"/>
                <w:szCs w:val="24"/>
              </w:rPr>
              <w:t>([1] 193-199 p.)</w:t>
            </w:r>
          </w:p>
        </w:tc>
        <w:tc>
          <w:tcPr>
            <w:tcW w:w="993" w:type="dxa"/>
            <w:vAlign w:val="center"/>
          </w:tcPr>
          <w:p w14:paraId="5A818001" w14:textId="77777777" w:rsidR="00483903" w:rsidRPr="00F70BE1" w:rsidRDefault="00483903" w:rsidP="00483903">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6BE1C34" w14:textId="35188C0B" w:rsidR="00483903" w:rsidRPr="007D0BF3" w:rsidRDefault="00483903" w:rsidP="00483903">
            <w:pPr>
              <w:jc w:val="center"/>
              <w:rPr>
                <w:szCs w:val="24"/>
              </w:rPr>
            </w:pPr>
            <w:r w:rsidRPr="00F70BE1">
              <w:rPr>
                <w:szCs w:val="24"/>
              </w:rPr>
              <w:t>Taip</w:t>
            </w:r>
          </w:p>
        </w:tc>
        <w:tc>
          <w:tcPr>
            <w:tcW w:w="851" w:type="dxa"/>
            <w:gridSpan w:val="2"/>
            <w:vAlign w:val="center"/>
          </w:tcPr>
          <w:p w14:paraId="09C14822" w14:textId="77777777" w:rsidR="00483903" w:rsidRPr="00F70BE1" w:rsidRDefault="00483903" w:rsidP="00483903">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64CEC6B" w14:textId="56F8F46D" w:rsidR="00483903" w:rsidRPr="007D0BF3" w:rsidRDefault="00483903" w:rsidP="00483903">
            <w:pPr>
              <w:jc w:val="center"/>
              <w:rPr>
                <w:szCs w:val="24"/>
              </w:rPr>
            </w:pPr>
            <w:r w:rsidRPr="00F70BE1">
              <w:rPr>
                <w:szCs w:val="24"/>
              </w:rPr>
              <w:t>Ne</w:t>
            </w:r>
          </w:p>
        </w:tc>
        <w:tc>
          <w:tcPr>
            <w:tcW w:w="1419" w:type="dxa"/>
            <w:vAlign w:val="center"/>
          </w:tcPr>
          <w:p w14:paraId="27C5DCA8" w14:textId="77777777" w:rsidR="00483903" w:rsidRPr="00F70BE1" w:rsidRDefault="00483903" w:rsidP="00483903">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01687DB" w14:textId="6CAED173" w:rsidR="00483903" w:rsidRPr="007D0BF3" w:rsidRDefault="00483903" w:rsidP="00483903">
            <w:pPr>
              <w:jc w:val="center"/>
              <w:rPr>
                <w:szCs w:val="24"/>
              </w:rPr>
            </w:pPr>
            <w:r w:rsidRPr="00F70BE1">
              <w:rPr>
                <w:szCs w:val="24"/>
              </w:rPr>
              <w:t>Neaktualu</w:t>
            </w:r>
          </w:p>
        </w:tc>
        <w:tc>
          <w:tcPr>
            <w:tcW w:w="1275" w:type="dxa"/>
            <w:gridSpan w:val="2"/>
            <w:vAlign w:val="center"/>
          </w:tcPr>
          <w:p w14:paraId="453465BA" w14:textId="77777777" w:rsidR="00483903" w:rsidRPr="00F70BE1" w:rsidRDefault="00483903" w:rsidP="00483903">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B66C53C" w14:textId="64A61787" w:rsidR="00483903" w:rsidRPr="007D0BF3" w:rsidRDefault="00483903" w:rsidP="00483903">
            <w:pPr>
              <w:jc w:val="center"/>
              <w:rPr>
                <w:szCs w:val="24"/>
              </w:rPr>
            </w:pPr>
            <w:r w:rsidRPr="00F70BE1">
              <w:rPr>
                <w:szCs w:val="24"/>
              </w:rPr>
              <w:t>Netikrinta</w:t>
            </w:r>
          </w:p>
        </w:tc>
      </w:tr>
      <w:tr w:rsidR="00C332D2" w:rsidRPr="003B7CDC" w14:paraId="6B815EA9" w14:textId="77777777" w:rsidTr="00963EB8">
        <w:tc>
          <w:tcPr>
            <w:tcW w:w="5096" w:type="dxa"/>
            <w:gridSpan w:val="3"/>
          </w:tcPr>
          <w:p w14:paraId="5BCFACBE" w14:textId="14777429" w:rsidR="00C332D2" w:rsidRDefault="00C332D2" w:rsidP="008D412C">
            <w:pPr>
              <w:pStyle w:val="CommentText"/>
              <w:numPr>
                <w:ilvl w:val="1"/>
                <w:numId w:val="5"/>
              </w:numPr>
              <w:tabs>
                <w:tab w:val="left" w:pos="855"/>
              </w:tabs>
              <w:ind w:left="454" w:hanging="430"/>
              <w:jc w:val="both"/>
              <w:rPr>
                <w:sz w:val="24"/>
                <w:szCs w:val="24"/>
              </w:rPr>
            </w:pPr>
            <w:r w:rsidRPr="00EB2C23">
              <w:rPr>
                <w:sz w:val="24"/>
                <w:szCs w:val="24"/>
              </w:rPr>
              <w:t>Ar BEO saugai svarb</w:t>
            </w:r>
            <w:r w:rsidR="00812F64">
              <w:rPr>
                <w:sz w:val="24"/>
                <w:szCs w:val="24"/>
              </w:rPr>
              <w:t>ų</w:t>
            </w:r>
            <w:r w:rsidRPr="00EB2C23">
              <w:rPr>
                <w:sz w:val="24"/>
                <w:szCs w:val="24"/>
              </w:rPr>
              <w:t xml:space="preserve"> kėlimo įrengin</w:t>
            </w:r>
            <w:r w:rsidR="00812F64">
              <w:rPr>
                <w:sz w:val="24"/>
                <w:szCs w:val="24"/>
              </w:rPr>
              <w:t xml:space="preserve">į </w:t>
            </w:r>
            <w:r w:rsidRPr="00EB2C23">
              <w:rPr>
                <w:sz w:val="24"/>
                <w:szCs w:val="24"/>
              </w:rPr>
              <w:t xml:space="preserve">eksploatuojanti organizacija užtikrina specialistų, kurių darbas susijęs su BEO saugai svarbių kėlimo įrenginių ir jų įrangos projektavimu, gamyba, įrengimu (montavimu), remontu, modifikacijomis, </w:t>
            </w:r>
            <w:r w:rsidRPr="00EB2C23">
              <w:rPr>
                <w:sz w:val="24"/>
                <w:szCs w:val="24"/>
              </w:rPr>
              <w:lastRenderedPageBreak/>
              <w:t>bandymais, eksploatavimu, supažindinimą su Reikalavimais? ([1] 55 p.)</w:t>
            </w:r>
          </w:p>
        </w:tc>
        <w:tc>
          <w:tcPr>
            <w:tcW w:w="993" w:type="dxa"/>
            <w:vAlign w:val="center"/>
          </w:tcPr>
          <w:p w14:paraId="0E213FB6" w14:textId="77777777" w:rsidR="00C332D2" w:rsidRPr="00F70BE1" w:rsidRDefault="00C332D2" w:rsidP="00C332D2">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922EC02" w14:textId="2C95D986" w:rsidR="00C332D2" w:rsidRPr="007D0BF3" w:rsidRDefault="00C332D2" w:rsidP="00C332D2">
            <w:pPr>
              <w:jc w:val="center"/>
              <w:rPr>
                <w:szCs w:val="24"/>
              </w:rPr>
            </w:pPr>
            <w:r w:rsidRPr="00F70BE1">
              <w:rPr>
                <w:szCs w:val="24"/>
              </w:rPr>
              <w:t>Taip</w:t>
            </w:r>
          </w:p>
        </w:tc>
        <w:tc>
          <w:tcPr>
            <w:tcW w:w="851" w:type="dxa"/>
            <w:gridSpan w:val="2"/>
            <w:vAlign w:val="center"/>
          </w:tcPr>
          <w:p w14:paraId="0BC6AA32"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BC4F3A6" w14:textId="5F7C02B3" w:rsidR="00C332D2" w:rsidRPr="007D0BF3" w:rsidRDefault="00C332D2" w:rsidP="00C332D2">
            <w:pPr>
              <w:jc w:val="center"/>
              <w:rPr>
                <w:szCs w:val="24"/>
              </w:rPr>
            </w:pPr>
            <w:r w:rsidRPr="00F70BE1">
              <w:rPr>
                <w:szCs w:val="24"/>
              </w:rPr>
              <w:t>Ne</w:t>
            </w:r>
          </w:p>
        </w:tc>
        <w:tc>
          <w:tcPr>
            <w:tcW w:w="1419" w:type="dxa"/>
            <w:vAlign w:val="center"/>
          </w:tcPr>
          <w:p w14:paraId="33807242"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DC408DD" w14:textId="61AC10A9" w:rsidR="00C332D2" w:rsidRPr="007D0BF3" w:rsidRDefault="00C332D2" w:rsidP="00C332D2">
            <w:pPr>
              <w:jc w:val="center"/>
              <w:rPr>
                <w:szCs w:val="24"/>
              </w:rPr>
            </w:pPr>
            <w:r w:rsidRPr="00F70BE1">
              <w:rPr>
                <w:szCs w:val="24"/>
              </w:rPr>
              <w:t>Neaktualu</w:t>
            </w:r>
          </w:p>
        </w:tc>
        <w:tc>
          <w:tcPr>
            <w:tcW w:w="1275" w:type="dxa"/>
            <w:gridSpan w:val="2"/>
            <w:vAlign w:val="center"/>
          </w:tcPr>
          <w:p w14:paraId="21081690"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494CCCB" w14:textId="4E564CC2" w:rsidR="00C332D2" w:rsidRPr="007D0BF3" w:rsidRDefault="00C332D2" w:rsidP="00C332D2">
            <w:pPr>
              <w:jc w:val="center"/>
              <w:rPr>
                <w:szCs w:val="24"/>
              </w:rPr>
            </w:pPr>
            <w:r w:rsidRPr="00F70BE1">
              <w:rPr>
                <w:szCs w:val="24"/>
              </w:rPr>
              <w:t>Netikrinta</w:t>
            </w:r>
          </w:p>
        </w:tc>
      </w:tr>
      <w:tr w:rsidR="00C332D2" w:rsidRPr="003B7CDC" w14:paraId="1F7137FF" w14:textId="77777777" w:rsidTr="00963EB8">
        <w:tc>
          <w:tcPr>
            <w:tcW w:w="5096" w:type="dxa"/>
            <w:gridSpan w:val="3"/>
          </w:tcPr>
          <w:p w14:paraId="4CC4C4C8" w14:textId="3A21D119" w:rsidR="00C332D2" w:rsidRPr="00EB2C23" w:rsidRDefault="00C332D2" w:rsidP="008D412C">
            <w:pPr>
              <w:pStyle w:val="CommentText"/>
              <w:numPr>
                <w:ilvl w:val="1"/>
                <w:numId w:val="5"/>
              </w:numPr>
              <w:tabs>
                <w:tab w:val="left" w:pos="855"/>
              </w:tabs>
              <w:ind w:left="454" w:hanging="430"/>
              <w:jc w:val="both"/>
              <w:rPr>
                <w:sz w:val="24"/>
                <w:szCs w:val="24"/>
              </w:rPr>
            </w:pPr>
            <w:r w:rsidRPr="00EB2C23">
              <w:rPr>
                <w:sz w:val="24"/>
                <w:szCs w:val="24"/>
              </w:rPr>
              <w:t>Ar BEO saugai svarb</w:t>
            </w:r>
            <w:r w:rsidR="00812F64">
              <w:rPr>
                <w:sz w:val="24"/>
                <w:szCs w:val="24"/>
              </w:rPr>
              <w:t>ų</w:t>
            </w:r>
            <w:r w:rsidRPr="00EB2C23">
              <w:rPr>
                <w:sz w:val="24"/>
                <w:szCs w:val="24"/>
              </w:rPr>
              <w:t xml:space="preserve"> kėlimo įrengin</w:t>
            </w:r>
            <w:r w:rsidR="00812F64">
              <w:rPr>
                <w:sz w:val="24"/>
                <w:szCs w:val="24"/>
              </w:rPr>
              <w:t>į</w:t>
            </w:r>
            <w:r w:rsidRPr="00EB2C23">
              <w:rPr>
                <w:sz w:val="24"/>
                <w:szCs w:val="24"/>
              </w:rPr>
              <w:t xml:space="preserve"> eksploatuojanti organizacija yra nustačiusi specialistų, kurių darbas susijęs su BEO saugai svarbių kėlimo įrenginių ir jų įrangos projektavimu, gamyba, įrengimu (montavimu), remontu, modifikacijomis, bandymais ir eksploatavimu</w:t>
            </w:r>
            <w:r w:rsidR="00872919">
              <w:rPr>
                <w:sz w:val="24"/>
                <w:szCs w:val="24"/>
              </w:rPr>
              <w:t>,</w:t>
            </w:r>
            <w:r w:rsidRPr="00EB2C23">
              <w:rPr>
                <w:sz w:val="24"/>
                <w:szCs w:val="24"/>
              </w:rPr>
              <w:t xml:space="preserve"> žinių patikrinimo tvarką ir terminus ir kontroliuoja</w:t>
            </w:r>
            <w:r w:rsidR="00872919">
              <w:rPr>
                <w:sz w:val="24"/>
                <w:szCs w:val="24"/>
              </w:rPr>
              <w:t>,</w:t>
            </w:r>
            <w:r w:rsidRPr="00EB2C23">
              <w:rPr>
                <w:sz w:val="24"/>
                <w:szCs w:val="24"/>
              </w:rPr>
              <w:t xml:space="preserve"> kaip tos tvarko</w:t>
            </w:r>
            <w:r w:rsidR="00872919">
              <w:rPr>
                <w:sz w:val="24"/>
                <w:szCs w:val="24"/>
              </w:rPr>
              <w:t>s</w:t>
            </w:r>
            <w:r w:rsidRPr="00EB2C23">
              <w:rPr>
                <w:sz w:val="24"/>
                <w:szCs w:val="24"/>
              </w:rPr>
              <w:t xml:space="preserve"> laikomasi? ([1] 55 p.)</w:t>
            </w:r>
          </w:p>
        </w:tc>
        <w:tc>
          <w:tcPr>
            <w:tcW w:w="993" w:type="dxa"/>
            <w:vAlign w:val="center"/>
          </w:tcPr>
          <w:p w14:paraId="778A41D3"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3BE1196" w14:textId="0E0C29E0" w:rsidR="00C332D2" w:rsidRPr="007D0BF3" w:rsidRDefault="00C332D2" w:rsidP="00C332D2">
            <w:pPr>
              <w:jc w:val="center"/>
              <w:rPr>
                <w:szCs w:val="24"/>
              </w:rPr>
            </w:pPr>
            <w:r w:rsidRPr="00F70BE1">
              <w:rPr>
                <w:szCs w:val="24"/>
              </w:rPr>
              <w:t>Taip</w:t>
            </w:r>
          </w:p>
        </w:tc>
        <w:tc>
          <w:tcPr>
            <w:tcW w:w="851" w:type="dxa"/>
            <w:gridSpan w:val="2"/>
            <w:vAlign w:val="center"/>
          </w:tcPr>
          <w:p w14:paraId="03AF3159"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DB574AC" w14:textId="7304D4EF" w:rsidR="00C332D2" w:rsidRPr="007D0BF3" w:rsidRDefault="00C332D2" w:rsidP="00C332D2">
            <w:pPr>
              <w:jc w:val="center"/>
              <w:rPr>
                <w:szCs w:val="24"/>
              </w:rPr>
            </w:pPr>
            <w:r w:rsidRPr="00F70BE1">
              <w:rPr>
                <w:szCs w:val="24"/>
              </w:rPr>
              <w:t>Ne</w:t>
            </w:r>
          </w:p>
        </w:tc>
        <w:tc>
          <w:tcPr>
            <w:tcW w:w="1419" w:type="dxa"/>
            <w:vAlign w:val="center"/>
          </w:tcPr>
          <w:p w14:paraId="1B69B81B"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549A168" w14:textId="41C8B136" w:rsidR="00C332D2" w:rsidRPr="007D0BF3" w:rsidRDefault="00C332D2" w:rsidP="00C332D2">
            <w:pPr>
              <w:jc w:val="center"/>
              <w:rPr>
                <w:szCs w:val="24"/>
              </w:rPr>
            </w:pPr>
            <w:r w:rsidRPr="00F70BE1">
              <w:rPr>
                <w:szCs w:val="24"/>
              </w:rPr>
              <w:t>Neaktualu</w:t>
            </w:r>
          </w:p>
        </w:tc>
        <w:tc>
          <w:tcPr>
            <w:tcW w:w="1275" w:type="dxa"/>
            <w:gridSpan w:val="2"/>
            <w:vAlign w:val="center"/>
          </w:tcPr>
          <w:p w14:paraId="4B433072" w14:textId="77777777" w:rsidR="00C332D2" w:rsidRPr="00F70BE1" w:rsidRDefault="00C332D2" w:rsidP="00C332D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4C1F218" w14:textId="6BA6585B" w:rsidR="00C332D2" w:rsidRPr="007D0BF3" w:rsidRDefault="00C332D2" w:rsidP="00C332D2">
            <w:pPr>
              <w:jc w:val="center"/>
              <w:rPr>
                <w:szCs w:val="24"/>
              </w:rPr>
            </w:pPr>
            <w:r w:rsidRPr="00F70BE1">
              <w:rPr>
                <w:szCs w:val="24"/>
              </w:rPr>
              <w:t>Netikrinta</w:t>
            </w:r>
          </w:p>
        </w:tc>
      </w:tr>
      <w:tr w:rsidR="002E09A1" w:rsidRPr="003B7CDC" w14:paraId="464B7210" w14:textId="77777777" w:rsidTr="00963EB8">
        <w:tc>
          <w:tcPr>
            <w:tcW w:w="5096" w:type="dxa"/>
            <w:gridSpan w:val="3"/>
          </w:tcPr>
          <w:p w14:paraId="7BBA3DC3" w14:textId="6C46A439" w:rsidR="002E09A1" w:rsidRPr="00EB2C23" w:rsidRDefault="002E09A1" w:rsidP="008D412C">
            <w:pPr>
              <w:pStyle w:val="CommentText"/>
              <w:numPr>
                <w:ilvl w:val="1"/>
                <w:numId w:val="5"/>
              </w:numPr>
              <w:tabs>
                <w:tab w:val="left" w:pos="855"/>
              </w:tabs>
              <w:ind w:left="454" w:hanging="430"/>
              <w:jc w:val="both"/>
              <w:rPr>
                <w:sz w:val="24"/>
                <w:szCs w:val="24"/>
              </w:rPr>
            </w:pPr>
            <w:r>
              <w:rPr>
                <w:sz w:val="24"/>
                <w:szCs w:val="24"/>
              </w:rPr>
              <w:t xml:space="preserve">Ar BEO eksploatuojanti organizacija yra nustačiusi </w:t>
            </w:r>
            <w:r w:rsidRPr="00812F64">
              <w:rPr>
                <w:sz w:val="24"/>
                <w:szCs w:val="24"/>
              </w:rPr>
              <w:t xml:space="preserve">kėlimo įrenginį aptarnaujančių darbuotojų (darbo su BEO saugai svarbiu kėlimo įrenginiu vadovo, BEO saugai svarbaus kėlimo įrenginio ir jo įrangos priežiūros meistro, BEO saugai svarbaus kėlimo įrenginio operatoriaus, signalininkų ir </w:t>
            </w:r>
            <w:proofErr w:type="spellStart"/>
            <w:r w:rsidRPr="00812F64">
              <w:rPr>
                <w:sz w:val="24"/>
                <w:szCs w:val="24"/>
              </w:rPr>
              <w:t>stropuotojų</w:t>
            </w:r>
            <w:proofErr w:type="spellEnd"/>
            <w:r w:rsidRPr="00812F64">
              <w:rPr>
                <w:sz w:val="24"/>
                <w:szCs w:val="24"/>
              </w:rPr>
              <w:t>) instruktavimo, mokymo ir žinių patikrinimo tvarką</w:t>
            </w:r>
            <w:r>
              <w:rPr>
                <w:sz w:val="24"/>
                <w:szCs w:val="24"/>
              </w:rPr>
              <w:t xml:space="preserve"> ([1] 240.2 p.)</w:t>
            </w:r>
          </w:p>
        </w:tc>
        <w:tc>
          <w:tcPr>
            <w:tcW w:w="993" w:type="dxa"/>
            <w:vAlign w:val="center"/>
          </w:tcPr>
          <w:p w14:paraId="747D6939"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2E04AE4" w14:textId="0A3A98C3" w:rsidR="002E09A1" w:rsidRPr="007D0BF3" w:rsidRDefault="002E09A1" w:rsidP="002E09A1">
            <w:pPr>
              <w:jc w:val="center"/>
              <w:rPr>
                <w:szCs w:val="24"/>
              </w:rPr>
            </w:pPr>
            <w:r w:rsidRPr="00F70BE1">
              <w:rPr>
                <w:szCs w:val="24"/>
              </w:rPr>
              <w:t>Taip</w:t>
            </w:r>
          </w:p>
        </w:tc>
        <w:tc>
          <w:tcPr>
            <w:tcW w:w="851" w:type="dxa"/>
            <w:gridSpan w:val="2"/>
            <w:vAlign w:val="center"/>
          </w:tcPr>
          <w:p w14:paraId="0503176F"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1A5D9C7" w14:textId="62A69F57" w:rsidR="002E09A1" w:rsidRPr="007D0BF3" w:rsidRDefault="002E09A1" w:rsidP="002E09A1">
            <w:pPr>
              <w:jc w:val="center"/>
              <w:rPr>
                <w:szCs w:val="24"/>
              </w:rPr>
            </w:pPr>
            <w:r w:rsidRPr="00F70BE1">
              <w:rPr>
                <w:szCs w:val="24"/>
              </w:rPr>
              <w:t>Ne</w:t>
            </w:r>
          </w:p>
        </w:tc>
        <w:tc>
          <w:tcPr>
            <w:tcW w:w="1419" w:type="dxa"/>
            <w:vAlign w:val="center"/>
          </w:tcPr>
          <w:p w14:paraId="2D3BB847"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2A0960A" w14:textId="6719564E" w:rsidR="002E09A1" w:rsidRPr="007D0BF3" w:rsidRDefault="002E09A1" w:rsidP="002E09A1">
            <w:pPr>
              <w:jc w:val="center"/>
              <w:rPr>
                <w:szCs w:val="24"/>
              </w:rPr>
            </w:pPr>
            <w:r w:rsidRPr="00F70BE1">
              <w:rPr>
                <w:szCs w:val="24"/>
              </w:rPr>
              <w:t>Neaktualu</w:t>
            </w:r>
          </w:p>
        </w:tc>
        <w:tc>
          <w:tcPr>
            <w:tcW w:w="1275" w:type="dxa"/>
            <w:gridSpan w:val="2"/>
            <w:vAlign w:val="center"/>
          </w:tcPr>
          <w:p w14:paraId="5210D85C"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5A8C2F1" w14:textId="6B491C15" w:rsidR="002E09A1" w:rsidRPr="007D0BF3" w:rsidRDefault="002E09A1" w:rsidP="002E09A1">
            <w:pPr>
              <w:jc w:val="center"/>
              <w:rPr>
                <w:szCs w:val="24"/>
              </w:rPr>
            </w:pPr>
            <w:r w:rsidRPr="00F70BE1">
              <w:rPr>
                <w:szCs w:val="24"/>
              </w:rPr>
              <w:t>Netikrinta</w:t>
            </w:r>
          </w:p>
        </w:tc>
      </w:tr>
      <w:tr w:rsidR="002E09A1" w:rsidRPr="003B7CDC" w14:paraId="2A5A0E44" w14:textId="77777777" w:rsidTr="00963EB8">
        <w:tc>
          <w:tcPr>
            <w:tcW w:w="5096" w:type="dxa"/>
            <w:gridSpan w:val="3"/>
          </w:tcPr>
          <w:p w14:paraId="5FF056BA" w14:textId="5A5C8296" w:rsidR="002E09A1" w:rsidRDefault="002E09A1" w:rsidP="00872919">
            <w:pPr>
              <w:pStyle w:val="CommentText"/>
              <w:numPr>
                <w:ilvl w:val="1"/>
                <w:numId w:val="5"/>
              </w:numPr>
              <w:tabs>
                <w:tab w:val="left" w:pos="855"/>
              </w:tabs>
              <w:ind w:left="454" w:hanging="430"/>
              <w:jc w:val="both"/>
              <w:rPr>
                <w:sz w:val="24"/>
                <w:szCs w:val="24"/>
              </w:rPr>
            </w:pPr>
            <w:r>
              <w:rPr>
                <w:sz w:val="24"/>
                <w:szCs w:val="24"/>
              </w:rPr>
              <w:t>Ar yra sudaryta BEO saugai svarbių kėlimo įrenginius ir jų įrangą aptarnaujančių darbuotojų žinių patikrinimo komisija ir atliekamas jų žinių patikrinimas? ([1] 240.</w:t>
            </w:r>
            <w:r w:rsidR="00872919">
              <w:rPr>
                <w:sz w:val="24"/>
                <w:szCs w:val="24"/>
              </w:rPr>
              <w:t>4</w:t>
            </w:r>
            <w:r>
              <w:rPr>
                <w:sz w:val="24"/>
                <w:szCs w:val="24"/>
              </w:rPr>
              <w:t xml:space="preserve"> p. )</w:t>
            </w:r>
          </w:p>
        </w:tc>
        <w:tc>
          <w:tcPr>
            <w:tcW w:w="993" w:type="dxa"/>
            <w:vAlign w:val="center"/>
          </w:tcPr>
          <w:p w14:paraId="1CD8E67F"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23C1A1A" w14:textId="480F5992" w:rsidR="002E09A1" w:rsidRPr="007D0BF3" w:rsidRDefault="002E09A1" w:rsidP="002E09A1">
            <w:pPr>
              <w:jc w:val="center"/>
              <w:rPr>
                <w:szCs w:val="24"/>
              </w:rPr>
            </w:pPr>
            <w:r w:rsidRPr="00F70BE1">
              <w:rPr>
                <w:szCs w:val="24"/>
              </w:rPr>
              <w:t>Taip</w:t>
            </w:r>
          </w:p>
        </w:tc>
        <w:tc>
          <w:tcPr>
            <w:tcW w:w="851" w:type="dxa"/>
            <w:gridSpan w:val="2"/>
            <w:vAlign w:val="center"/>
          </w:tcPr>
          <w:p w14:paraId="0FEC222A"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6C22CEF" w14:textId="70E75CDA" w:rsidR="002E09A1" w:rsidRPr="007D0BF3" w:rsidRDefault="002E09A1" w:rsidP="002E09A1">
            <w:pPr>
              <w:jc w:val="center"/>
              <w:rPr>
                <w:szCs w:val="24"/>
              </w:rPr>
            </w:pPr>
            <w:r w:rsidRPr="00F70BE1">
              <w:rPr>
                <w:szCs w:val="24"/>
              </w:rPr>
              <w:t>Ne</w:t>
            </w:r>
          </w:p>
        </w:tc>
        <w:tc>
          <w:tcPr>
            <w:tcW w:w="1419" w:type="dxa"/>
            <w:vAlign w:val="center"/>
          </w:tcPr>
          <w:p w14:paraId="76E20EDA"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242D6B2" w14:textId="5960C48B" w:rsidR="002E09A1" w:rsidRPr="007D0BF3" w:rsidRDefault="002E09A1" w:rsidP="002E09A1">
            <w:pPr>
              <w:jc w:val="center"/>
              <w:rPr>
                <w:szCs w:val="24"/>
              </w:rPr>
            </w:pPr>
            <w:r w:rsidRPr="00F70BE1">
              <w:rPr>
                <w:szCs w:val="24"/>
              </w:rPr>
              <w:t>Neaktualu</w:t>
            </w:r>
          </w:p>
        </w:tc>
        <w:tc>
          <w:tcPr>
            <w:tcW w:w="1275" w:type="dxa"/>
            <w:gridSpan w:val="2"/>
            <w:vAlign w:val="center"/>
          </w:tcPr>
          <w:p w14:paraId="7060F25E"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9332689" w14:textId="523EF33D" w:rsidR="002E09A1" w:rsidRPr="007D0BF3" w:rsidRDefault="002E09A1" w:rsidP="002E09A1">
            <w:pPr>
              <w:jc w:val="center"/>
              <w:rPr>
                <w:szCs w:val="24"/>
              </w:rPr>
            </w:pPr>
            <w:r w:rsidRPr="00F70BE1">
              <w:rPr>
                <w:szCs w:val="24"/>
              </w:rPr>
              <w:t>Netikrinta</w:t>
            </w:r>
          </w:p>
        </w:tc>
      </w:tr>
      <w:tr w:rsidR="002E09A1" w:rsidRPr="003B7CDC" w14:paraId="112EA754" w14:textId="77777777" w:rsidTr="00963EB8">
        <w:tc>
          <w:tcPr>
            <w:tcW w:w="5096" w:type="dxa"/>
            <w:gridSpan w:val="3"/>
          </w:tcPr>
          <w:p w14:paraId="4B8E8C42" w14:textId="2935CF27" w:rsidR="002E09A1" w:rsidRDefault="002E09A1" w:rsidP="008D412C">
            <w:pPr>
              <w:pStyle w:val="CommentText"/>
              <w:numPr>
                <w:ilvl w:val="1"/>
                <w:numId w:val="5"/>
              </w:numPr>
              <w:tabs>
                <w:tab w:val="left" w:pos="855"/>
              </w:tabs>
              <w:ind w:left="454" w:hanging="430"/>
              <w:jc w:val="both"/>
              <w:rPr>
                <w:sz w:val="24"/>
                <w:szCs w:val="24"/>
              </w:rPr>
            </w:pPr>
            <w:r w:rsidRPr="002E09A1">
              <w:rPr>
                <w:sz w:val="24"/>
                <w:szCs w:val="24"/>
              </w:rPr>
              <w:t>Ar yra nustatytos kėlimo įrenginio apžiūros, kėlimo reikmenų apskaitos ir apžiūrų, nuolatinės priežiūros ir remonto žu</w:t>
            </w:r>
            <w:r w:rsidR="00294C6E">
              <w:rPr>
                <w:sz w:val="24"/>
                <w:szCs w:val="24"/>
              </w:rPr>
              <w:t>rnalų formos, jų pildymo tvarka</w:t>
            </w:r>
            <w:r w:rsidRPr="002E09A1">
              <w:rPr>
                <w:sz w:val="24"/>
                <w:szCs w:val="24"/>
              </w:rPr>
              <w:t xml:space="preserve"> bei kontroliuojamas jų pildymas?</w:t>
            </w:r>
            <w:r>
              <w:rPr>
                <w:sz w:val="24"/>
                <w:szCs w:val="24"/>
              </w:rPr>
              <w:t xml:space="preserve"> ([1] 240.7])</w:t>
            </w:r>
          </w:p>
        </w:tc>
        <w:tc>
          <w:tcPr>
            <w:tcW w:w="993" w:type="dxa"/>
            <w:vAlign w:val="center"/>
          </w:tcPr>
          <w:p w14:paraId="564C5388"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6A78BCE" w14:textId="492D7461" w:rsidR="002E09A1" w:rsidRPr="007D0BF3" w:rsidRDefault="002E09A1" w:rsidP="002E09A1">
            <w:pPr>
              <w:jc w:val="center"/>
              <w:rPr>
                <w:szCs w:val="24"/>
              </w:rPr>
            </w:pPr>
            <w:r w:rsidRPr="00F70BE1">
              <w:rPr>
                <w:szCs w:val="24"/>
              </w:rPr>
              <w:t>Taip</w:t>
            </w:r>
          </w:p>
        </w:tc>
        <w:tc>
          <w:tcPr>
            <w:tcW w:w="851" w:type="dxa"/>
            <w:gridSpan w:val="2"/>
            <w:vAlign w:val="center"/>
          </w:tcPr>
          <w:p w14:paraId="6FD67D42"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4AB30C8" w14:textId="12904CE2" w:rsidR="002E09A1" w:rsidRPr="007D0BF3" w:rsidRDefault="002E09A1" w:rsidP="002E09A1">
            <w:pPr>
              <w:jc w:val="center"/>
              <w:rPr>
                <w:szCs w:val="24"/>
              </w:rPr>
            </w:pPr>
            <w:r w:rsidRPr="00F70BE1">
              <w:rPr>
                <w:szCs w:val="24"/>
              </w:rPr>
              <w:t>Ne</w:t>
            </w:r>
          </w:p>
        </w:tc>
        <w:tc>
          <w:tcPr>
            <w:tcW w:w="1419" w:type="dxa"/>
            <w:vAlign w:val="center"/>
          </w:tcPr>
          <w:p w14:paraId="44E22FFA"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67B456B" w14:textId="3457544D" w:rsidR="002E09A1" w:rsidRPr="007D0BF3" w:rsidRDefault="002E09A1" w:rsidP="002E09A1">
            <w:pPr>
              <w:jc w:val="center"/>
              <w:rPr>
                <w:szCs w:val="24"/>
              </w:rPr>
            </w:pPr>
            <w:r w:rsidRPr="00F70BE1">
              <w:rPr>
                <w:szCs w:val="24"/>
              </w:rPr>
              <w:t>Neaktualu</w:t>
            </w:r>
          </w:p>
        </w:tc>
        <w:tc>
          <w:tcPr>
            <w:tcW w:w="1275" w:type="dxa"/>
            <w:gridSpan w:val="2"/>
            <w:vAlign w:val="center"/>
          </w:tcPr>
          <w:p w14:paraId="1549D695"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222EEC5" w14:textId="4CB9C5FB" w:rsidR="002E09A1" w:rsidRPr="007D0BF3" w:rsidRDefault="002E09A1" w:rsidP="002E09A1">
            <w:pPr>
              <w:jc w:val="center"/>
              <w:rPr>
                <w:szCs w:val="24"/>
              </w:rPr>
            </w:pPr>
            <w:r w:rsidRPr="00F70BE1">
              <w:rPr>
                <w:szCs w:val="24"/>
              </w:rPr>
              <w:t>Netikrinta</w:t>
            </w:r>
          </w:p>
        </w:tc>
      </w:tr>
      <w:tr w:rsidR="00597B5B" w:rsidRPr="003B7CDC" w14:paraId="39752EA6" w14:textId="77777777" w:rsidTr="00963EB8">
        <w:tc>
          <w:tcPr>
            <w:tcW w:w="5096" w:type="dxa"/>
            <w:gridSpan w:val="3"/>
          </w:tcPr>
          <w:p w14:paraId="7208D220" w14:textId="0FCA2923" w:rsidR="00597B5B" w:rsidRPr="002E09A1" w:rsidRDefault="00597B5B" w:rsidP="008D412C">
            <w:pPr>
              <w:pStyle w:val="CommentText"/>
              <w:numPr>
                <w:ilvl w:val="1"/>
                <w:numId w:val="5"/>
              </w:numPr>
              <w:tabs>
                <w:tab w:val="left" w:pos="855"/>
              </w:tabs>
              <w:ind w:left="454" w:hanging="430"/>
              <w:jc w:val="both"/>
              <w:rPr>
                <w:sz w:val="24"/>
                <w:szCs w:val="24"/>
              </w:rPr>
            </w:pPr>
            <w:r w:rsidRPr="002E09A1">
              <w:rPr>
                <w:sz w:val="24"/>
                <w:szCs w:val="24"/>
              </w:rPr>
              <w:t>Ar kėlimo įrenginio</w:t>
            </w:r>
            <w:r>
              <w:rPr>
                <w:sz w:val="24"/>
                <w:szCs w:val="24"/>
              </w:rPr>
              <w:t xml:space="preserve"> ir jo</w:t>
            </w:r>
            <w:r w:rsidRPr="002E09A1">
              <w:rPr>
                <w:sz w:val="24"/>
                <w:szCs w:val="24"/>
              </w:rPr>
              <w:t xml:space="preserve"> įrangos nuolatinei priežiūrai </w:t>
            </w:r>
            <w:r>
              <w:rPr>
                <w:sz w:val="24"/>
                <w:szCs w:val="24"/>
              </w:rPr>
              <w:t>yra</w:t>
            </w:r>
            <w:r w:rsidRPr="002E09A1">
              <w:rPr>
                <w:sz w:val="24"/>
                <w:szCs w:val="24"/>
              </w:rPr>
              <w:t xml:space="preserve"> paskirt</w:t>
            </w:r>
            <w:r>
              <w:rPr>
                <w:sz w:val="24"/>
                <w:szCs w:val="24"/>
              </w:rPr>
              <w:t>i</w:t>
            </w:r>
            <w:r w:rsidRPr="002E09A1">
              <w:rPr>
                <w:sz w:val="24"/>
                <w:szCs w:val="24"/>
              </w:rPr>
              <w:t xml:space="preserve"> specialiai šias funkcijas vykdyti išmokyti darbuotojai, turintys šioms funkcijoms vykdyti reikalingą kvalifikaciją, arba tokia veikla užsiimanti ir turinti kvalifikuotus darbuotojus įmonė</w:t>
            </w:r>
            <w:r>
              <w:rPr>
                <w:sz w:val="24"/>
                <w:szCs w:val="24"/>
              </w:rPr>
              <w:t>? ([1] 240.10])</w:t>
            </w:r>
          </w:p>
        </w:tc>
        <w:tc>
          <w:tcPr>
            <w:tcW w:w="993" w:type="dxa"/>
            <w:vAlign w:val="center"/>
          </w:tcPr>
          <w:p w14:paraId="2BBFD527"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77213BA" w14:textId="7960F8EE" w:rsidR="00597B5B" w:rsidRPr="007D0BF3" w:rsidRDefault="00597B5B" w:rsidP="00597B5B">
            <w:pPr>
              <w:jc w:val="center"/>
              <w:rPr>
                <w:szCs w:val="24"/>
              </w:rPr>
            </w:pPr>
            <w:r w:rsidRPr="00F70BE1">
              <w:rPr>
                <w:szCs w:val="24"/>
              </w:rPr>
              <w:t>Taip</w:t>
            </w:r>
          </w:p>
        </w:tc>
        <w:tc>
          <w:tcPr>
            <w:tcW w:w="851" w:type="dxa"/>
            <w:gridSpan w:val="2"/>
            <w:vAlign w:val="center"/>
          </w:tcPr>
          <w:p w14:paraId="183AB268"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E6BBB62" w14:textId="1EDB01A5" w:rsidR="00597B5B" w:rsidRPr="007D0BF3" w:rsidRDefault="00597B5B" w:rsidP="00597B5B">
            <w:pPr>
              <w:jc w:val="center"/>
              <w:rPr>
                <w:szCs w:val="24"/>
              </w:rPr>
            </w:pPr>
            <w:r w:rsidRPr="00F70BE1">
              <w:rPr>
                <w:szCs w:val="24"/>
              </w:rPr>
              <w:t>Ne</w:t>
            </w:r>
          </w:p>
        </w:tc>
        <w:tc>
          <w:tcPr>
            <w:tcW w:w="1419" w:type="dxa"/>
            <w:vAlign w:val="center"/>
          </w:tcPr>
          <w:p w14:paraId="52DAE3D1"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6007F43" w14:textId="3262B0B4" w:rsidR="00597B5B" w:rsidRPr="007D0BF3" w:rsidRDefault="00597B5B" w:rsidP="00597B5B">
            <w:pPr>
              <w:jc w:val="center"/>
              <w:rPr>
                <w:szCs w:val="24"/>
              </w:rPr>
            </w:pPr>
            <w:r w:rsidRPr="00F70BE1">
              <w:rPr>
                <w:szCs w:val="24"/>
              </w:rPr>
              <w:t>Neaktualu</w:t>
            </w:r>
          </w:p>
        </w:tc>
        <w:tc>
          <w:tcPr>
            <w:tcW w:w="1275" w:type="dxa"/>
            <w:gridSpan w:val="2"/>
            <w:vAlign w:val="center"/>
          </w:tcPr>
          <w:p w14:paraId="0F21B2D3"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C1EECF5" w14:textId="1AD5FC6E" w:rsidR="00597B5B" w:rsidRPr="007D0BF3" w:rsidRDefault="00597B5B" w:rsidP="00597B5B">
            <w:pPr>
              <w:jc w:val="center"/>
              <w:rPr>
                <w:szCs w:val="24"/>
              </w:rPr>
            </w:pPr>
            <w:r w:rsidRPr="00F70BE1">
              <w:rPr>
                <w:szCs w:val="24"/>
              </w:rPr>
              <w:t>Netikrinta</w:t>
            </w:r>
          </w:p>
        </w:tc>
      </w:tr>
      <w:tr w:rsidR="00597B5B" w:rsidRPr="003B7CDC" w14:paraId="4E58D500" w14:textId="77777777" w:rsidTr="00963EB8">
        <w:tc>
          <w:tcPr>
            <w:tcW w:w="5096" w:type="dxa"/>
            <w:gridSpan w:val="3"/>
          </w:tcPr>
          <w:p w14:paraId="574B2865" w14:textId="3A493A87" w:rsidR="00597B5B" w:rsidRPr="002E09A1" w:rsidRDefault="00597B5B" w:rsidP="008D412C">
            <w:pPr>
              <w:pStyle w:val="CommentText"/>
              <w:numPr>
                <w:ilvl w:val="1"/>
                <w:numId w:val="5"/>
              </w:numPr>
              <w:tabs>
                <w:tab w:val="left" w:pos="855"/>
              </w:tabs>
              <w:ind w:left="454" w:hanging="430"/>
              <w:jc w:val="both"/>
              <w:rPr>
                <w:sz w:val="24"/>
                <w:szCs w:val="24"/>
              </w:rPr>
            </w:pPr>
            <w:r>
              <w:rPr>
                <w:sz w:val="24"/>
                <w:szCs w:val="24"/>
              </w:rPr>
              <w:t xml:space="preserve">Ar </w:t>
            </w:r>
            <w:r w:rsidRPr="002E09A1">
              <w:rPr>
                <w:sz w:val="24"/>
                <w:szCs w:val="24"/>
              </w:rPr>
              <w:t xml:space="preserve">darbų su BEO saugai svarbiais kėlimo įrenginiais planavimui, organizavimui, koordinavimui, vykdymui ir priežiūrai </w:t>
            </w:r>
            <w:r>
              <w:rPr>
                <w:sz w:val="24"/>
                <w:szCs w:val="24"/>
              </w:rPr>
              <w:t>yra</w:t>
            </w:r>
            <w:r w:rsidRPr="002E09A1">
              <w:rPr>
                <w:sz w:val="24"/>
                <w:szCs w:val="24"/>
              </w:rPr>
              <w:t xml:space="preserve"> paskirt</w:t>
            </w:r>
            <w:r>
              <w:rPr>
                <w:sz w:val="24"/>
                <w:szCs w:val="24"/>
              </w:rPr>
              <w:t>as</w:t>
            </w:r>
            <w:r w:rsidRPr="002E09A1">
              <w:rPr>
                <w:sz w:val="24"/>
                <w:szCs w:val="24"/>
              </w:rPr>
              <w:t>, nustatyta mokymo ir žinių patikrinimo tvarka išmokyt</w:t>
            </w:r>
            <w:r>
              <w:rPr>
                <w:sz w:val="24"/>
                <w:szCs w:val="24"/>
              </w:rPr>
              <w:t>as</w:t>
            </w:r>
            <w:r w:rsidRPr="002E09A1">
              <w:rPr>
                <w:sz w:val="24"/>
                <w:szCs w:val="24"/>
              </w:rPr>
              <w:t>, darbo su BEO saugai svarbi</w:t>
            </w:r>
            <w:r>
              <w:rPr>
                <w:sz w:val="24"/>
                <w:szCs w:val="24"/>
              </w:rPr>
              <w:t>u</w:t>
            </w:r>
            <w:r w:rsidRPr="002E09A1">
              <w:rPr>
                <w:sz w:val="24"/>
                <w:szCs w:val="24"/>
              </w:rPr>
              <w:t xml:space="preserve"> kėlimo įrengini</w:t>
            </w:r>
            <w:r>
              <w:rPr>
                <w:sz w:val="24"/>
                <w:szCs w:val="24"/>
              </w:rPr>
              <w:t>u</w:t>
            </w:r>
            <w:r w:rsidRPr="002E09A1">
              <w:rPr>
                <w:sz w:val="24"/>
                <w:szCs w:val="24"/>
              </w:rPr>
              <w:t xml:space="preserve"> vadova</w:t>
            </w:r>
            <w:r>
              <w:rPr>
                <w:sz w:val="24"/>
                <w:szCs w:val="24"/>
              </w:rPr>
              <w:t>s? ([1] 240.11])</w:t>
            </w:r>
          </w:p>
        </w:tc>
        <w:tc>
          <w:tcPr>
            <w:tcW w:w="993" w:type="dxa"/>
            <w:vAlign w:val="center"/>
          </w:tcPr>
          <w:p w14:paraId="184D38C4"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9598919" w14:textId="65877EC2" w:rsidR="00597B5B" w:rsidRPr="007D0BF3" w:rsidRDefault="00597B5B" w:rsidP="00597B5B">
            <w:pPr>
              <w:jc w:val="center"/>
              <w:rPr>
                <w:szCs w:val="24"/>
              </w:rPr>
            </w:pPr>
            <w:r w:rsidRPr="00F70BE1">
              <w:rPr>
                <w:szCs w:val="24"/>
              </w:rPr>
              <w:t>Taip</w:t>
            </w:r>
          </w:p>
        </w:tc>
        <w:tc>
          <w:tcPr>
            <w:tcW w:w="851" w:type="dxa"/>
            <w:gridSpan w:val="2"/>
            <w:vAlign w:val="center"/>
          </w:tcPr>
          <w:p w14:paraId="1A16C43A"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AED7F30" w14:textId="7672A030" w:rsidR="00597B5B" w:rsidRPr="007D0BF3" w:rsidRDefault="00597B5B" w:rsidP="00597B5B">
            <w:pPr>
              <w:jc w:val="center"/>
              <w:rPr>
                <w:szCs w:val="24"/>
              </w:rPr>
            </w:pPr>
            <w:r w:rsidRPr="00F70BE1">
              <w:rPr>
                <w:szCs w:val="24"/>
              </w:rPr>
              <w:t>Ne</w:t>
            </w:r>
          </w:p>
        </w:tc>
        <w:tc>
          <w:tcPr>
            <w:tcW w:w="1419" w:type="dxa"/>
            <w:vAlign w:val="center"/>
          </w:tcPr>
          <w:p w14:paraId="26783758"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4353F10" w14:textId="6CEFDFA4" w:rsidR="00597B5B" w:rsidRPr="007D0BF3" w:rsidRDefault="00597B5B" w:rsidP="00597B5B">
            <w:pPr>
              <w:jc w:val="center"/>
              <w:rPr>
                <w:szCs w:val="24"/>
              </w:rPr>
            </w:pPr>
            <w:r w:rsidRPr="00F70BE1">
              <w:rPr>
                <w:szCs w:val="24"/>
              </w:rPr>
              <w:t>Neaktualu</w:t>
            </w:r>
          </w:p>
        </w:tc>
        <w:tc>
          <w:tcPr>
            <w:tcW w:w="1275" w:type="dxa"/>
            <w:gridSpan w:val="2"/>
            <w:vAlign w:val="center"/>
          </w:tcPr>
          <w:p w14:paraId="49638B04"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9C10E93" w14:textId="0AD8FCC9" w:rsidR="00597B5B" w:rsidRPr="007D0BF3" w:rsidRDefault="00597B5B" w:rsidP="00597B5B">
            <w:pPr>
              <w:jc w:val="center"/>
              <w:rPr>
                <w:szCs w:val="24"/>
              </w:rPr>
            </w:pPr>
            <w:r w:rsidRPr="00F70BE1">
              <w:rPr>
                <w:szCs w:val="24"/>
              </w:rPr>
              <w:t>Netikrinta</w:t>
            </w:r>
          </w:p>
        </w:tc>
      </w:tr>
      <w:tr w:rsidR="00597B5B" w:rsidRPr="003B7CDC" w14:paraId="629E8826" w14:textId="77777777" w:rsidTr="00963EB8">
        <w:tc>
          <w:tcPr>
            <w:tcW w:w="5096" w:type="dxa"/>
            <w:gridSpan w:val="3"/>
          </w:tcPr>
          <w:p w14:paraId="4915E220" w14:textId="0D6F618D" w:rsidR="00597B5B" w:rsidRPr="002E09A1" w:rsidRDefault="00597B5B" w:rsidP="008D412C">
            <w:pPr>
              <w:pStyle w:val="CommentText"/>
              <w:numPr>
                <w:ilvl w:val="1"/>
                <w:numId w:val="5"/>
              </w:numPr>
              <w:tabs>
                <w:tab w:val="left" w:pos="855"/>
              </w:tabs>
              <w:ind w:left="454" w:hanging="430"/>
              <w:jc w:val="both"/>
              <w:rPr>
                <w:sz w:val="24"/>
                <w:szCs w:val="24"/>
              </w:rPr>
            </w:pPr>
            <w:r>
              <w:rPr>
                <w:sz w:val="24"/>
                <w:szCs w:val="24"/>
              </w:rPr>
              <w:t>Ar kėlimo įrenginio ir jo</w:t>
            </w:r>
            <w:r w:rsidRPr="002E09A1">
              <w:rPr>
                <w:sz w:val="24"/>
                <w:szCs w:val="24"/>
              </w:rPr>
              <w:t xml:space="preserve"> įrangos valdymui, krovinių perkėlimui, kėlimo reikmenų naudojimui ir priežiūrai, krovinių </w:t>
            </w:r>
            <w:proofErr w:type="spellStart"/>
            <w:r w:rsidRPr="002E09A1">
              <w:rPr>
                <w:sz w:val="24"/>
                <w:szCs w:val="24"/>
              </w:rPr>
              <w:t>stropavimui</w:t>
            </w:r>
            <w:proofErr w:type="spellEnd"/>
            <w:r w:rsidRPr="002E09A1">
              <w:rPr>
                <w:sz w:val="24"/>
                <w:szCs w:val="24"/>
              </w:rPr>
              <w:t xml:space="preserve"> </w:t>
            </w:r>
            <w:r>
              <w:rPr>
                <w:sz w:val="24"/>
                <w:szCs w:val="24"/>
              </w:rPr>
              <w:t xml:space="preserve">yra </w:t>
            </w:r>
            <w:r w:rsidRPr="002E09A1">
              <w:rPr>
                <w:sz w:val="24"/>
                <w:szCs w:val="24"/>
              </w:rPr>
              <w:t>paskirti, nustatyta mokymo ir žinių patikrinimo tvarka išmokyti, BEO saugai svarb</w:t>
            </w:r>
            <w:r>
              <w:rPr>
                <w:sz w:val="24"/>
                <w:szCs w:val="24"/>
              </w:rPr>
              <w:t>aus</w:t>
            </w:r>
            <w:r w:rsidRPr="002E09A1">
              <w:rPr>
                <w:sz w:val="24"/>
                <w:szCs w:val="24"/>
              </w:rPr>
              <w:t xml:space="preserve"> kėlimo įrengini</w:t>
            </w:r>
            <w:r>
              <w:rPr>
                <w:sz w:val="24"/>
                <w:szCs w:val="24"/>
              </w:rPr>
              <w:t>o</w:t>
            </w:r>
            <w:r w:rsidRPr="002E09A1">
              <w:rPr>
                <w:sz w:val="24"/>
                <w:szCs w:val="24"/>
              </w:rPr>
              <w:t xml:space="preserve"> operatoriai ir </w:t>
            </w:r>
            <w:proofErr w:type="spellStart"/>
            <w:r w:rsidRPr="002E09A1">
              <w:rPr>
                <w:sz w:val="24"/>
                <w:szCs w:val="24"/>
              </w:rPr>
              <w:t>stropuotojai</w:t>
            </w:r>
            <w:proofErr w:type="spellEnd"/>
            <w:r>
              <w:rPr>
                <w:sz w:val="24"/>
                <w:szCs w:val="24"/>
              </w:rPr>
              <w:t>? ([1] 240.12])</w:t>
            </w:r>
          </w:p>
        </w:tc>
        <w:tc>
          <w:tcPr>
            <w:tcW w:w="993" w:type="dxa"/>
            <w:vAlign w:val="center"/>
          </w:tcPr>
          <w:p w14:paraId="4E3A5963"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790C156" w14:textId="2F841570" w:rsidR="00597B5B" w:rsidRPr="007D0BF3" w:rsidRDefault="00597B5B" w:rsidP="00597B5B">
            <w:pPr>
              <w:jc w:val="center"/>
              <w:rPr>
                <w:szCs w:val="24"/>
              </w:rPr>
            </w:pPr>
            <w:r w:rsidRPr="00F70BE1">
              <w:rPr>
                <w:szCs w:val="24"/>
              </w:rPr>
              <w:t>Taip</w:t>
            </w:r>
          </w:p>
        </w:tc>
        <w:tc>
          <w:tcPr>
            <w:tcW w:w="851" w:type="dxa"/>
            <w:gridSpan w:val="2"/>
            <w:vAlign w:val="center"/>
          </w:tcPr>
          <w:p w14:paraId="793747CB"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755E6AC" w14:textId="58CA3C58" w:rsidR="00597B5B" w:rsidRPr="007D0BF3" w:rsidRDefault="00597B5B" w:rsidP="00597B5B">
            <w:pPr>
              <w:jc w:val="center"/>
              <w:rPr>
                <w:szCs w:val="24"/>
              </w:rPr>
            </w:pPr>
            <w:r w:rsidRPr="00F70BE1">
              <w:rPr>
                <w:szCs w:val="24"/>
              </w:rPr>
              <w:t>Ne</w:t>
            </w:r>
          </w:p>
        </w:tc>
        <w:tc>
          <w:tcPr>
            <w:tcW w:w="1419" w:type="dxa"/>
            <w:vAlign w:val="center"/>
          </w:tcPr>
          <w:p w14:paraId="6179D0B6"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57F1392" w14:textId="1948C0AB" w:rsidR="00597B5B" w:rsidRPr="007D0BF3" w:rsidRDefault="00597B5B" w:rsidP="00597B5B">
            <w:pPr>
              <w:jc w:val="center"/>
              <w:rPr>
                <w:szCs w:val="24"/>
              </w:rPr>
            </w:pPr>
            <w:r w:rsidRPr="00F70BE1">
              <w:rPr>
                <w:szCs w:val="24"/>
              </w:rPr>
              <w:t>Neaktualu</w:t>
            </w:r>
          </w:p>
        </w:tc>
        <w:tc>
          <w:tcPr>
            <w:tcW w:w="1275" w:type="dxa"/>
            <w:gridSpan w:val="2"/>
            <w:vAlign w:val="center"/>
          </w:tcPr>
          <w:p w14:paraId="17141ED7"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71EC5FF" w14:textId="79EFD2DA" w:rsidR="00597B5B" w:rsidRPr="007D0BF3" w:rsidRDefault="00597B5B" w:rsidP="00597B5B">
            <w:pPr>
              <w:jc w:val="center"/>
              <w:rPr>
                <w:szCs w:val="24"/>
              </w:rPr>
            </w:pPr>
            <w:r w:rsidRPr="00F70BE1">
              <w:rPr>
                <w:szCs w:val="24"/>
              </w:rPr>
              <w:t>Netikrinta</w:t>
            </w:r>
          </w:p>
        </w:tc>
      </w:tr>
      <w:tr w:rsidR="00597B5B" w:rsidRPr="003B7CDC" w14:paraId="2953C6C5" w14:textId="77777777" w:rsidTr="00963EB8">
        <w:tc>
          <w:tcPr>
            <w:tcW w:w="5096" w:type="dxa"/>
            <w:gridSpan w:val="3"/>
          </w:tcPr>
          <w:p w14:paraId="0DBD1AFA" w14:textId="40FB80DB" w:rsidR="00597B5B" w:rsidRDefault="00597B5B" w:rsidP="008D412C">
            <w:pPr>
              <w:pStyle w:val="CommentText"/>
              <w:numPr>
                <w:ilvl w:val="1"/>
                <w:numId w:val="5"/>
              </w:numPr>
              <w:tabs>
                <w:tab w:val="left" w:pos="855"/>
              </w:tabs>
              <w:ind w:left="454" w:hanging="430"/>
              <w:jc w:val="both"/>
              <w:rPr>
                <w:sz w:val="24"/>
                <w:szCs w:val="24"/>
              </w:rPr>
            </w:pPr>
            <w:r>
              <w:rPr>
                <w:sz w:val="24"/>
                <w:szCs w:val="24"/>
              </w:rPr>
              <w:lastRenderedPageBreak/>
              <w:t>Ar kėlimo įrenginio operatorius tinkamai atlieka reikalavimuose numatytas funkcijas? ([1] 244-253 p.)</w:t>
            </w:r>
          </w:p>
        </w:tc>
        <w:tc>
          <w:tcPr>
            <w:tcW w:w="993" w:type="dxa"/>
            <w:vAlign w:val="center"/>
          </w:tcPr>
          <w:p w14:paraId="35B3C94B"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AC0AD28" w14:textId="4D3E1A23" w:rsidR="00597B5B" w:rsidRPr="007D0BF3" w:rsidRDefault="00597B5B" w:rsidP="00597B5B">
            <w:pPr>
              <w:jc w:val="center"/>
              <w:rPr>
                <w:szCs w:val="24"/>
              </w:rPr>
            </w:pPr>
            <w:r w:rsidRPr="00F70BE1">
              <w:rPr>
                <w:szCs w:val="24"/>
              </w:rPr>
              <w:t>Taip</w:t>
            </w:r>
          </w:p>
        </w:tc>
        <w:tc>
          <w:tcPr>
            <w:tcW w:w="851" w:type="dxa"/>
            <w:gridSpan w:val="2"/>
            <w:vAlign w:val="center"/>
          </w:tcPr>
          <w:p w14:paraId="627D8D06"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CBFA42F" w14:textId="059816FE" w:rsidR="00597B5B" w:rsidRPr="007D0BF3" w:rsidRDefault="00597B5B" w:rsidP="00597B5B">
            <w:pPr>
              <w:jc w:val="center"/>
              <w:rPr>
                <w:szCs w:val="24"/>
              </w:rPr>
            </w:pPr>
            <w:r w:rsidRPr="00F70BE1">
              <w:rPr>
                <w:szCs w:val="24"/>
              </w:rPr>
              <w:t>Ne</w:t>
            </w:r>
          </w:p>
        </w:tc>
        <w:tc>
          <w:tcPr>
            <w:tcW w:w="1419" w:type="dxa"/>
            <w:vAlign w:val="center"/>
          </w:tcPr>
          <w:p w14:paraId="36B6D2C2"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F0A71F2" w14:textId="1EC03711" w:rsidR="00597B5B" w:rsidRPr="007D0BF3" w:rsidRDefault="00597B5B" w:rsidP="00597B5B">
            <w:pPr>
              <w:jc w:val="center"/>
              <w:rPr>
                <w:szCs w:val="24"/>
              </w:rPr>
            </w:pPr>
            <w:r w:rsidRPr="00F70BE1">
              <w:rPr>
                <w:szCs w:val="24"/>
              </w:rPr>
              <w:t>Neaktualu</w:t>
            </w:r>
          </w:p>
        </w:tc>
        <w:tc>
          <w:tcPr>
            <w:tcW w:w="1275" w:type="dxa"/>
            <w:gridSpan w:val="2"/>
            <w:vAlign w:val="center"/>
          </w:tcPr>
          <w:p w14:paraId="4F0D51CE"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EC226B4" w14:textId="4D082261" w:rsidR="00597B5B" w:rsidRPr="007D0BF3" w:rsidRDefault="00597B5B" w:rsidP="00597B5B">
            <w:pPr>
              <w:jc w:val="center"/>
              <w:rPr>
                <w:szCs w:val="24"/>
              </w:rPr>
            </w:pPr>
            <w:r w:rsidRPr="00F70BE1">
              <w:rPr>
                <w:szCs w:val="24"/>
              </w:rPr>
              <w:t>Netikrinta</w:t>
            </w:r>
          </w:p>
        </w:tc>
      </w:tr>
      <w:tr w:rsidR="00597B5B" w:rsidRPr="003B7CDC" w14:paraId="0EED786A" w14:textId="77777777" w:rsidTr="00963EB8">
        <w:tc>
          <w:tcPr>
            <w:tcW w:w="5096" w:type="dxa"/>
            <w:gridSpan w:val="3"/>
          </w:tcPr>
          <w:p w14:paraId="18B28C08" w14:textId="67C9B9B0" w:rsidR="00597B5B" w:rsidRDefault="00597B5B" w:rsidP="008D412C">
            <w:pPr>
              <w:pStyle w:val="CommentText"/>
              <w:numPr>
                <w:ilvl w:val="1"/>
                <w:numId w:val="5"/>
              </w:numPr>
              <w:tabs>
                <w:tab w:val="left" w:pos="855"/>
              </w:tabs>
              <w:ind w:left="454" w:hanging="430"/>
              <w:jc w:val="both"/>
              <w:rPr>
                <w:sz w:val="24"/>
                <w:szCs w:val="24"/>
              </w:rPr>
            </w:pPr>
            <w:r>
              <w:rPr>
                <w:sz w:val="24"/>
                <w:szCs w:val="24"/>
              </w:rPr>
              <w:t xml:space="preserve">Ar su kėlimo įrenginiu dirbantis </w:t>
            </w:r>
            <w:proofErr w:type="spellStart"/>
            <w:r>
              <w:rPr>
                <w:sz w:val="24"/>
                <w:szCs w:val="24"/>
              </w:rPr>
              <w:t>stropuotojas</w:t>
            </w:r>
            <w:proofErr w:type="spellEnd"/>
            <w:r>
              <w:rPr>
                <w:sz w:val="24"/>
                <w:szCs w:val="24"/>
              </w:rPr>
              <w:t xml:space="preserve"> tinkamai atlieka reikalavimuose numatytas funkcijas? ([1] 254-255 p.)</w:t>
            </w:r>
          </w:p>
        </w:tc>
        <w:tc>
          <w:tcPr>
            <w:tcW w:w="993" w:type="dxa"/>
            <w:vAlign w:val="center"/>
          </w:tcPr>
          <w:p w14:paraId="127A8D84"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4B2E095" w14:textId="0293C046" w:rsidR="00597B5B" w:rsidRPr="007D0BF3" w:rsidRDefault="00597B5B" w:rsidP="00597B5B">
            <w:pPr>
              <w:jc w:val="center"/>
              <w:rPr>
                <w:szCs w:val="24"/>
              </w:rPr>
            </w:pPr>
            <w:r w:rsidRPr="00F70BE1">
              <w:rPr>
                <w:szCs w:val="24"/>
              </w:rPr>
              <w:t>Taip</w:t>
            </w:r>
          </w:p>
        </w:tc>
        <w:tc>
          <w:tcPr>
            <w:tcW w:w="851" w:type="dxa"/>
            <w:gridSpan w:val="2"/>
            <w:vAlign w:val="center"/>
          </w:tcPr>
          <w:p w14:paraId="7943DD32"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D5E6728" w14:textId="3B89C7F8" w:rsidR="00597B5B" w:rsidRPr="007D0BF3" w:rsidRDefault="00597B5B" w:rsidP="00597B5B">
            <w:pPr>
              <w:jc w:val="center"/>
              <w:rPr>
                <w:szCs w:val="24"/>
              </w:rPr>
            </w:pPr>
            <w:r w:rsidRPr="00F70BE1">
              <w:rPr>
                <w:szCs w:val="24"/>
              </w:rPr>
              <w:t>Ne</w:t>
            </w:r>
          </w:p>
        </w:tc>
        <w:tc>
          <w:tcPr>
            <w:tcW w:w="1419" w:type="dxa"/>
            <w:vAlign w:val="center"/>
          </w:tcPr>
          <w:p w14:paraId="2FC948CA"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9A837C2" w14:textId="57FA431A" w:rsidR="00597B5B" w:rsidRPr="007D0BF3" w:rsidRDefault="00597B5B" w:rsidP="00597B5B">
            <w:pPr>
              <w:jc w:val="center"/>
              <w:rPr>
                <w:szCs w:val="24"/>
              </w:rPr>
            </w:pPr>
            <w:r w:rsidRPr="00F70BE1">
              <w:rPr>
                <w:szCs w:val="24"/>
              </w:rPr>
              <w:t>Neaktualu</w:t>
            </w:r>
          </w:p>
        </w:tc>
        <w:tc>
          <w:tcPr>
            <w:tcW w:w="1275" w:type="dxa"/>
            <w:gridSpan w:val="2"/>
            <w:vAlign w:val="center"/>
          </w:tcPr>
          <w:p w14:paraId="36ED0E7E" w14:textId="77777777" w:rsidR="00597B5B" w:rsidRPr="00F70BE1" w:rsidRDefault="00597B5B" w:rsidP="00597B5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56FD93A" w14:textId="3F51CDA4" w:rsidR="00597B5B" w:rsidRPr="007D0BF3" w:rsidRDefault="00597B5B" w:rsidP="00597B5B">
            <w:pPr>
              <w:jc w:val="center"/>
              <w:rPr>
                <w:szCs w:val="24"/>
              </w:rPr>
            </w:pPr>
            <w:r w:rsidRPr="00F70BE1">
              <w:rPr>
                <w:szCs w:val="24"/>
              </w:rPr>
              <w:t>Netikrinta</w:t>
            </w:r>
          </w:p>
        </w:tc>
      </w:tr>
      <w:tr w:rsidR="00F63240" w:rsidRPr="003B7CDC" w14:paraId="43F66045" w14:textId="77777777" w:rsidTr="00F63240">
        <w:tc>
          <w:tcPr>
            <w:tcW w:w="9634" w:type="dxa"/>
            <w:gridSpan w:val="9"/>
          </w:tcPr>
          <w:p w14:paraId="4AA93183" w14:textId="77777777" w:rsidR="00F63240" w:rsidRPr="00C332D2" w:rsidRDefault="00F63240" w:rsidP="00F63240">
            <w:pPr>
              <w:rPr>
                <w:szCs w:val="24"/>
              </w:rPr>
            </w:pPr>
            <w:r w:rsidRPr="00C332D2">
              <w:rPr>
                <w:szCs w:val="24"/>
              </w:rPr>
              <w:t>Pastabos:</w:t>
            </w:r>
          </w:p>
          <w:p w14:paraId="57DD5D8F" w14:textId="77777777" w:rsidR="00F63240" w:rsidRDefault="00F63240" w:rsidP="00F63240">
            <w:pPr>
              <w:rPr>
                <w:szCs w:val="24"/>
              </w:rPr>
            </w:pPr>
          </w:p>
          <w:p w14:paraId="625B1129" w14:textId="77777777" w:rsidR="00F63240" w:rsidRPr="00C332D2" w:rsidRDefault="00F63240" w:rsidP="00F63240">
            <w:pPr>
              <w:rPr>
                <w:szCs w:val="24"/>
              </w:rPr>
            </w:pPr>
          </w:p>
          <w:p w14:paraId="4943AAA5" w14:textId="60346F2B" w:rsidR="00F63240" w:rsidRPr="007D0BF3" w:rsidRDefault="00F63240" w:rsidP="00ED7310">
            <w:pPr>
              <w:jc w:val="both"/>
              <w:rPr>
                <w:szCs w:val="24"/>
              </w:rPr>
            </w:pPr>
          </w:p>
        </w:tc>
      </w:tr>
      <w:tr w:rsidR="00941977" w:rsidRPr="003B7CDC" w14:paraId="564A7108" w14:textId="77777777" w:rsidTr="00872919">
        <w:tc>
          <w:tcPr>
            <w:tcW w:w="5096" w:type="dxa"/>
            <w:gridSpan w:val="3"/>
          </w:tcPr>
          <w:p w14:paraId="0EBBD1A8" w14:textId="375482FA" w:rsidR="00941977" w:rsidRDefault="00941977" w:rsidP="00DB4567">
            <w:pPr>
              <w:pStyle w:val="CommentText"/>
              <w:numPr>
                <w:ilvl w:val="0"/>
                <w:numId w:val="5"/>
              </w:numPr>
              <w:jc w:val="both"/>
              <w:rPr>
                <w:sz w:val="24"/>
                <w:szCs w:val="24"/>
              </w:rPr>
            </w:pPr>
            <w:r w:rsidRPr="00C332D2">
              <w:rPr>
                <w:sz w:val="24"/>
                <w:szCs w:val="24"/>
              </w:rPr>
              <w:t xml:space="preserve">Ar BEO eksploatuojanti organizacija užtikrina, kad per visą eksploatavimo laiką BEO saugai svarbūs kėlimo įrenginiai ir jų įranga būtų techniškai prižiūrimi, ir atsako už tai, kad būtų palaikoma jų techninė būklė, užtikrinanti jų funkcionalumą ir atitinkanti </w:t>
            </w:r>
            <w:r>
              <w:rPr>
                <w:sz w:val="24"/>
                <w:szCs w:val="24"/>
              </w:rPr>
              <w:t>keliamus r</w:t>
            </w:r>
            <w:r w:rsidRPr="00C332D2">
              <w:rPr>
                <w:sz w:val="24"/>
                <w:szCs w:val="24"/>
              </w:rPr>
              <w:t>eikalavimus?</w:t>
            </w:r>
            <w:r>
              <w:rPr>
                <w:sz w:val="24"/>
                <w:szCs w:val="24"/>
              </w:rPr>
              <w:t>:</w:t>
            </w:r>
            <w:r w:rsidRPr="00C332D2">
              <w:rPr>
                <w:sz w:val="24"/>
                <w:szCs w:val="24"/>
              </w:rPr>
              <w:t xml:space="preserve"> ([1] </w:t>
            </w:r>
            <w:r>
              <w:rPr>
                <w:sz w:val="24"/>
                <w:szCs w:val="24"/>
              </w:rPr>
              <w:t>63-69 p., 241.6 p., [3]</w:t>
            </w:r>
            <w:r w:rsidR="00872919">
              <w:rPr>
                <w:sz w:val="24"/>
                <w:szCs w:val="24"/>
              </w:rPr>
              <w:t xml:space="preserve"> 6-8 p.</w:t>
            </w:r>
            <w:r w:rsidRPr="00C332D2">
              <w:rPr>
                <w:sz w:val="24"/>
                <w:szCs w:val="24"/>
              </w:rPr>
              <w:t>)</w:t>
            </w:r>
          </w:p>
        </w:tc>
        <w:tc>
          <w:tcPr>
            <w:tcW w:w="4538" w:type="dxa"/>
            <w:gridSpan w:val="6"/>
            <w:vAlign w:val="center"/>
          </w:tcPr>
          <w:p w14:paraId="23CBA374" w14:textId="3F4DD835" w:rsidR="00941977" w:rsidRPr="007D0BF3" w:rsidRDefault="00941977" w:rsidP="002E09A1">
            <w:pPr>
              <w:jc w:val="center"/>
              <w:rPr>
                <w:szCs w:val="24"/>
              </w:rPr>
            </w:pPr>
            <w:r>
              <w:rPr>
                <w:szCs w:val="24"/>
              </w:rPr>
              <w:t>-</w:t>
            </w:r>
          </w:p>
        </w:tc>
      </w:tr>
      <w:tr w:rsidR="002E09A1" w:rsidRPr="003B7CDC" w14:paraId="52F3CB1B" w14:textId="77777777" w:rsidTr="00963EB8">
        <w:tc>
          <w:tcPr>
            <w:tcW w:w="5096" w:type="dxa"/>
            <w:gridSpan w:val="3"/>
          </w:tcPr>
          <w:p w14:paraId="7687DB3C" w14:textId="3BD27169" w:rsidR="002E09A1" w:rsidRDefault="002E09A1" w:rsidP="00872919">
            <w:pPr>
              <w:pStyle w:val="CommentText"/>
              <w:numPr>
                <w:ilvl w:val="1"/>
                <w:numId w:val="5"/>
              </w:numPr>
              <w:ind w:left="449" w:hanging="425"/>
              <w:jc w:val="both"/>
              <w:rPr>
                <w:sz w:val="24"/>
                <w:szCs w:val="24"/>
              </w:rPr>
            </w:pPr>
            <w:r>
              <w:rPr>
                <w:sz w:val="24"/>
                <w:szCs w:val="24"/>
              </w:rPr>
              <w:t>Ar kėlimo įrenginio ir jo įrangos techninės priežiūros planavimas ir atlikimas atitinka keliamus branduolinės saugos reikalavimus? ([1] 70</w:t>
            </w:r>
            <w:r w:rsidR="00370838">
              <w:rPr>
                <w:sz w:val="24"/>
                <w:szCs w:val="24"/>
              </w:rPr>
              <w:t>-71</w:t>
            </w:r>
            <w:r w:rsidR="00872919">
              <w:rPr>
                <w:sz w:val="24"/>
                <w:szCs w:val="24"/>
              </w:rPr>
              <w:t xml:space="preserve"> p., 78 p., 241.3 p., [3] 27 p.)</w:t>
            </w:r>
          </w:p>
        </w:tc>
        <w:tc>
          <w:tcPr>
            <w:tcW w:w="993" w:type="dxa"/>
            <w:vAlign w:val="center"/>
          </w:tcPr>
          <w:p w14:paraId="7B727422"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4F27ED6" w14:textId="70DE4265" w:rsidR="002E09A1" w:rsidRPr="007D0BF3" w:rsidRDefault="002E09A1" w:rsidP="002E09A1">
            <w:pPr>
              <w:jc w:val="center"/>
              <w:rPr>
                <w:szCs w:val="24"/>
              </w:rPr>
            </w:pPr>
            <w:r w:rsidRPr="00F70BE1">
              <w:rPr>
                <w:szCs w:val="24"/>
              </w:rPr>
              <w:t>Taip</w:t>
            </w:r>
          </w:p>
        </w:tc>
        <w:tc>
          <w:tcPr>
            <w:tcW w:w="851" w:type="dxa"/>
            <w:gridSpan w:val="2"/>
            <w:vAlign w:val="center"/>
          </w:tcPr>
          <w:p w14:paraId="19A61B3F"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5F8C343" w14:textId="147011C9" w:rsidR="002E09A1" w:rsidRPr="007D0BF3" w:rsidRDefault="002E09A1" w:rsidP="002E09A1">
            <w:pPr>
              <w:jc w:val="center"/>
              <w:rPr>
                <w:szCs w:val="24"/>
              </w:rPr>
            </w:pPr>
            <w:r w:rsidRPr="00F70BE1">
              <w:rPr>
                <w:szCs w:val="24"/>
              </w:rPr>
              <w:t>Ne</w:t>
            </w:r>
          </w:p>
        </w:tc>
        <w:tc>
          <w:tcPr>
            <w:tcW w:w="1419" w:type="dxa"/>
            <w:vAlign w:val="center"/>
          </w:tcPr>
          <w:p w14:paraId="2A6713F4"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367D447" w14:textId="4F753981" w:rsidR="002E09A1" w:rsidRPr="007D0BF3" w:rsidRDefault="002E09A1" w:rsidP="002E09A1">
            <w:pPr>
              <w:jc w:val="center"/>
              <w:rPr>
                <w:szCs w:val="24"/>
              </w:rPr>
            </w:pPr>
            <w:r w:rsidRPr="00F70BE1">
              <w:rPr>
                <w:szCs w:val="24"/>
              </w:rPr>
              <w:t>Neaktualu</w:t>
            </w:r>
          </w:p>
        </w:tc>
        <w:tc>
          <w:tcPr>
            <w:tcW w:w="1275" w:type="dxa"/>
            <w:gridSpan w:val="2"/>
            <w:vAlign w:val="center"/>
          </w:tcPr>
          <w:p w14:paraId="5F2BD6BD"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1479A36" w14:textId="2FD9F870" w:rsidR="002E09A1" w:rsidRPr="007D0BF3" w:rsidRDefault="002E09A1" w:rsidP="002E09A1">
            <w:pPr>
              <w:jc w:val="center"/>
              <w:rPr>
                <w:szCs w:val="24"/>
              </w:rPr>
            </w:pPr>
            <w:r w:rsidRPr="00F70BE1">
              <w:rPr>
                <w:szCs w:val="24"/>
              </w:rPr>
              <w:t>Netikrinta</w:t>
            </w:r>
          </w:p>
        </w:tc>
      </w:tr>
      <w:tr w:rsidR="002E09A1" w:rsidRPr="003B7CDC" w14:paraId="0C9777C3" w14:textId="77777777" w:rsidTr="00963EB8">
        <w:tc>
          <w:tcPr>
            <w:tcW w:w="5096" w:type="dxa"/>
            <w:gridSpan w:val="3"/>
          </w:tcPr>
          <w:p w14:paraId="282E51A2" w14:textId="22C37038" w:rsidR="002E09A1" w:rsidRDefault="002E09A1" w:rsidP="008D412C">
            <w:pPr>
              <w:pStyle w:val="CommentText"/>
              <w:numPr>
                <w:ilvl w:val="1"/>
                <w:numId w:val="5"/>
              </w:numPr>
              <w:ind w:left="449" w:hanging="425"/>
              <w:jc w:val="both"/>
              <w:rPr>
                <w:sz w:val="24"/>
                <w:szCs w:val="24"/>
              </w:rPr>
            </w:pPr>
            <w:r>
              <w:rPr>
                <w:sz w:val="24"/>
                <w:szCs w:val="24"/>
              </w:rPr>
              <w:t xml:space="preserve">Ar yra </w:t>
            </w:r>
            <w:r w:rsidRPr="0074626A">
              <w:rPr>
                <w:sz w:val="24"/>
                <w:szCs w:val="24"/>
              </w:rPr>
              <w:t xml:space="preserve">numatyta galimybė atlikti A grupės kėlimo įrenginių techninę priežiūrą, eksploatacinę kontrolę ir funkcinius bandymus </w:t>
            </w:r>
            <w:r>
              <w:rPr>
                <w:sz w:val="24"/>
                <w:szCs w:val="24"/>
              </w:rPr>
              <w:t>v</w:t>
            </w:r>
            <w:r w:rsidRPr="0074626A">
              <w:rPr>
                <w:sz w:val="24"/>
                <w:szCs w:val="24"/>
              </w:rPr>
              <w:t>isą A grupės BEO saugai svarbių kėlimo įrenginių projektuose nus</w:t>
            </w:r>
            <w:r>
              <w:rPr>
                <w:sz w:val="24"/>
                <w:szCs w:val="24"/>
              </w:rPr>
              <w:t xml:space="preserve">tatytą eksploatavimo laikotarpį? </w:t>
            </w:r>
            <w:r w:rsidRPr="0074626A">
              <w:rPr>
                <w:sz w:val="24"/>
                <w:szCs w:val="24"/>
              </w:rPr>
              <w:t>([1] 237 p.)</w:t>
            </w:r>
          </w:p>
        </w:tc>
        <w:tc>
          <w:tcPr>
            <w:tcW w:w="993" w:type="dxa"/>
            <w:vAlign w:val="center"/>
          </w:tcPr>
          <w:p w14:paraId="050DA09C"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3FE83A7" w14:textId="76D72143" w:rsidR="002E09A1" w:rsidRPr="007D0BF3" w:rsidRDefault="002E09A1" w:rsidP="002E09A1">
            <w:pPr>
              <w:jc w:val="center"/>
              <w:rPr>
                <w:szCs w:val="24"/>
              </w:rPr>
            </w:pPr>
            <w:r w:rsidRPr="00F70BE1">
              <w:rPr>
                <w:szCs w:val="24"/>
              </w:rPr>
              <w:t>Taip</w:t>
            </w:r>
          </w:p>
        </w:tc>
        <w:tc>
          <w:tcPr>
            <w:tcW w:w="851" w:type="dxa"/>
            <w:gridSpan w:val="2"/>
            <w:vAlign w:val="center"/>
          </w:tcPr>
          <w:p w14:paraId="36240811"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60D624E" w14:textId="1F56506A" w:rsidR="002E09A1" w:rsidRPr="007D0BF3" w:rsidRDefault="002E09A1" w:rsidP="002E09A1">
            <w:pPr>
              <w:jc w:val="center"/>
              <w:rPr>
                <w:szCs w:val="24"/>
              </w:rPr>
            </w:pPr>
            <w:r w:rsidRPr="00F70BE1">
              <w:rPr>
                <w:szCs w:val="24"/>
              </w:rPr>
              <w:t>Ne</w:t>
            </w:r>
          </w:p>
        </w:tc>
        <w:tc>
          <w:tcPr>
            <w:tcW w:w="1419" w:type="dxa"/>
            <w:vAlign w:val="center"/>
          </w:tcPr>
          <w:p w14:paraId="4D57BCFC"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A810C7F" w14:textId="39F9FE84" w:rsidR="002E09A1" w:rsidRPr="007D0BF3" w:rsidRDefault="002E09A1" w:rsidP="002E09A1">
            <w:pPr>
              <w:jc w:val="center"/>
              <w:rPr>
                <w:szCs w:val="24"/>
              </w:rPr>
            </w:pPr>
            <w:r w:rsidRPr="00F70BE1">
              <w:rPr>
                <w:szCs w:val="24"/>
              </w:rPr>
              <w:t>Neaktualu</w:t>
            </w:r>
          </w:p>
        </w:tc>
        <w:tc>
          <w:tcPr>
            <w:tcW w:w="1275" w:type="dxa"/>
            <w:gridSpan w:val="2"/>
            <w:vAlign w:val="center"/>
          </w:tcPr>
          <w:p w14:paraId="46A5E82B"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3C94CE2" w14:textId="65C887C5" w:rsidR="002E09A1" w:rsidRPr="007D0BF3" w:rsidRDefault="002E09A1" w:rsidP="002E09A1">
            <w:pPr>
              <w:jc w:val="center"/>
              <w:rPr>
                <w:szCs w:val="24"/>
              </w:rPr>
            </w:pPr>
            <w:r w:rsidRPr="00F70BE1">
              <w:rPr>
                <w:szCs w:val="24"/>
              </w:rPr>
              <w:t>Netikrinta</w:t>
            </w:r>
          </w:p>
        </w:tc>
      </w:tr>
      <w:tr w:rsidR="002E09A1" w:rsidRPr="003B7CDC" w14:paraId="6817FC86" w14:textId="77777777" w:rsidTr="00D46E6E">
        <w:tc>
          <w:tcPr>
            <w:tcW w:w="5096" w:type="dxa"/>
            <w:gridSpan w:val="3"/>
          </w:tcPr>
          <w:p w14:paraId="05E97F4B" w14:textId="71B86B1E" w:rsidR="002E09A1" w:rsidRDefault="002E09A1" w:rsidP="008D412C">
            <w:pPr>
              <w:pStyle w:val="CommentText"/>
              <w:numPr>
                <w:ilvl w:val="1"/>
                <w:numId w:val="5"/>
              </w:numPr>
              <w:ind w:left="449" w:hanging="425"/>
              <w:jc w:val="both"/>
              <w:rPr>
                <w:sz w:val="24"/>
                <w:szCs w:val="24"/>
              </w:rPr>
            </w:pPr>
            <w:r w:rsidRPr="005D0DE4">
              <w:rPr>
                <w:sz w:val="24"/>
                <w:szCs w:val="24"/>
              </w:rPr>
              <w:t>Ar atl</w:t>
            </w:r>
            <w:r>
              <w:rPr>
                <w:sz w:val="24"/>
                <w:szCs w:val="24"/>
              </w:rPr>
              <w:t>i</w:t>
            </w:r>
            <w:r w:rsidRPr="005D0DE4">
              <w:rPr>
                <w:sz w:val="24"/>
                <w:szCs w:val="24"/>
              </w:rPr>
              <w:t>ekam</w:t>
            </w:r>
            <w:r>
              <w:rPr>
                <w:sz w:val="24"/>
                <w:szCs w:val="24"/>
              </w:rPr>
              <w:t>os kė</w:t>
            </w:r>
            <w:r w:rsidRPr="005D0DE4">
              <w:rPr>
                <w:sz w:val="24"/>
                <w:szCs w:val="24"/>
              </w:rPr>
              <w:t>limo įrenginio te</w:t>
            </w:r>
            <w:r>
              <w:rPr>
                <w:sz w:val="24"/>
                <w:szCs w:val="24"/>
              </w:rPr>
              <w:t>c</w:t>
            </w:r>
            <w:r w:rsidRPr="005D0DE4">
              <w:rPr>
                <w:sz w:val="24"/>
                <w:szCs w:val="24"/>
              </w:rPr>
              <w:t xml:space="preserve">hninės priežiūros metodai, kriterijai ir periodiškumas atitinka keliamus reikalavimus ir </w:t>
            </w:r>
            <w:r w:rsidRPr="00E157BE">
              <w:rPr>
                <w:sz w:val="24"/>
                <w:szCs w:val="24"/>
              </w:rPr>
              <w:t>užtikrina saugų BEO projekte numatytų funkcijų atlikimą?</w:t>
            </w:r>
            <w:r>
              <w:rPr>
                <w:sz w:val="24"/>
                <w:szCs w:val="24"/>
              </w:rPr>
              <w:t>:</w:t>
            </w:r>
          </w:p>
        </w:tc>
        <w:tc>
          <w:tcPr>
            <w:tcW w:w="4538" w:type="dxa"/>
            <w:gridSpan w:val="6"/>
            <w:vAlign w:val="center"/>
          </w:tcPr>
          <w:p w14:paraId="0747C9DE" w14:textId="0523A831" w:rsidR="002E09A1" w:rsidRPr="007D0BF3" w:rsidRDefault="008D412C" w:rsidP="002E09A1">
            <w:pPr>
              <w:jc w:val="center"/>
              <w:rPr>
                <w:szCs w:val="24"/>
              </w:rPr>
            </w:pPr>
            <w:r>
              <w:rPr>
                <w:szCs w:val="24"/>
              </w:rPr>
              <w:t>-</w:t>
            </w:r>
          </w:p>
        </w:tc>
      </w:tr>
      <w:tr w:rsidR="002E09A1" w:rsidRPr="003B7CDC" w14:paraId="23DA5388" w14:textId="77777777" w:rsidTr="00963EB8">
        <w:tc>
          <w:tcPr>
            <w:tcW w:w="5096" w:type="dxa"/>
            <w:gridSpan w:val="3"/>
          </w:tcPr>
          <w:p w14:paraId="577C053C" w14:textId="76630EEB" w:rsidR="002E09A1" w:rsidRPr="00765EB1" w:rsidRDefault="002E09A1" w:rsidP="00ED7310">
            <w:pPr>
              <w:pStyle w:val="CommentText"/>
              <w:numPr>
                <w:ilvl w:val="2"/>
                <w:numId w:val="5"/>
              </w:numPr>
              <w:ind w:left="458" w:hanging="458"/>
              <w:jc w:val="both"/>
              <w:rPr>
                <w:sz w:val="24"/>
                <w:szCs w:val="24"/>
              </w:rPr>
            </w:pPr>
            <w:r w:rsidRPr="00765EB1">
              <w:rPr>
                <w:sz w:val="24"/>
                <w:szCs w:val="24"/>
              </w:rPr>
              <w:t xml:space="preserve">Ar atliekami kėlimo įrenginių statiniai ir dinaminiai bandymai, jų apimtys bei naudojamos apkrovos atitinka keliamus reikalavimus? ([1] </w:t>
            </w:r>
            <w:r w:rsidR="00484AEB">
              <w:rPr>
                <w:sz w:val="24"/>
                <w:szCs w:val="24"/>
              </w:rPr>
              <w:t>33-</w:t>
            </w:r>
            <w:r w:rsidR="0062363B">
              <w:rPr>
                <w:sz w:val="24"/>
                <w:szCs w:val="24"/>
              </w:rPr>
              <w:t>34 p.</w:t>
            </w:r>
            <w:r w:rsidRPr="00765EB1">
              <w:rPr>
                <w:sz w:val="24"/>
                <w:szCs w:val="24"/>
              </w:rPr>
              <w:t>) (</w:t>
            </w:r>
            <w:r w:rsidR="0062363B">
              <w:rPr>
                <w:sz w:val="24"/>
                <w:szCs w:val="24"/>
              </w:rPr>
              <w:t>Pilnutinio techninės būklės patikrinimo metu (toliau –</w:t>
            </w:r>
            <w:r w:rsidRPr="001C022D">
              <w:rPr>
                <w:i/>
                <w:sz w:val="24"/>
                <w:szCs w:val="24"/>
              </w:rPr>
              <w:t>PTP</w:t>
            </w:r>
            <w:r w:rsidR="0062363B">
              <w:rPr>
                <w:i/>
                <w:sz w:val="24"/>
                <w:szCs w:val="24"/>
              </w:rPr>
              <w:t>)</w:t>
            </w:r>
            <w:r w:rsidRPr="00765EB1">
              <w:rPr>
                <w:sz w:val="24"/>
                <w:szCs w:val="24"/>
              </w:rPr>
              <w:t>)</w:t>
            </w:r>
          </w:p>
        </w:tc>
        <w:tc>
          <w:tcPr>
            <w:tcW w:w="993" w:type="dxa"/>
            <w:vAlign w:val="center"/>
          </w:tcPr>
          <w:p w14:paraId="218031CE"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BE1A1AB" w14:textId="4E0361F9" w:rsidR="002E09A1" w:rsidRPr="007D0BF3" w:rsidRDefault="002E09A1" w:rsidP="002E09A1">
            <w:pPr>
              <w:jc w:val="center"/>
              <w:rPr>
                <w:szCs w:val="24"/>
              </w:rPr>
            </w:pPr>
            <w:r w:rsidRPr="00F70BE1">
              <w:rPr>
                <w:szCs w:val="24"/>
              </w:rPr>
              <w:t>Taip</w:t>
            </w:r>
          </w:p>
        </w:tc>
        <w:tc>
          <w:tcPr>
            <w:tcW w:w="851" w:type="dxa"/>
            <w:gridSpan w:val="2"/>
            <w:vAlign w:val="center"/>
          </w:tcPr>
          <w:p w14:paraId="72D25D24"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A03F2EA" w14:textId="0B4C21C5" w:rsidR="002E09A1" w:rsidRPr="007D0BF3" w:rsidRDefault="002E09A1" w:rsidP="002E09A1">
            <w:pPr>
              <w:jc w:val="center"/>
              <w:rPr>
                <w:szCs w:val="24"/>
              </w:rPr>
            </w:pPr>
            <w:r w:rsidRPr="00F70BE1">
              <w:rPr>
                <w:szCs w:val="24"/>
              </w:rPr>
              <w:t>Ne</w:t>
            </w:r>
          </w:p>
        </w:tc>
        <w:tc>
          <w:tcPr>
            <w:tcW w:w="1419" w:type="dxa"/>
            <w:vAlign w:val="center"/>
          </w:tcPr>
          <w:p w14:paraId="02B8476E"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48AD405" w14:textId="7298F7A9" w:rsidR="002E09A1" w:rsidRPr="007D0BF3" w:rsidRDefault="002E09A1" w:rsidP="002E09A1">
            <w:pPr>
              <w:jc w:val="center"/>
              <w:rPr>
                <w:szCs w:val="24"/>
              </w:rPr>
            </w:pPr>
            <w:r w:rsidRPr="00F70BE1">
              <w:rPr>
                <w:szCs w:val="24"/>
              </w:rPr>
              <w:t>Neaktualu</w:t>
            </w:r>
          </w:p>
        </w:tc>
        <w:tc>
          <w:tcPr>
            <w:tcW w:w="1275" w:type="dxa"/>
            <w:gridSpan w:val="2"/>
            <w:vAlign w:val="center"/>
          </w:tcPr>
          <w:p w14:paraId="71621125" w14:textId="77777777" w:rsidR="002E09A1" w:rsidRPr="00F70BE1" w:rsidRDefault="002E09A1" w:rsidP="002E09A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CF4BBEE" w14:textId="5A38A7DC" w:rsidR="002E09A1" w:rsidRPr="007D0BF3" w:rsidRDefault="002E09A1" w:rsidP="002E09A1">
            <w:pPr>
              <w:jc w:val="center"/>
              <w:rPr>
                <w:szCs w:val="24"/>
              </w:rPr>
            </w:pPr>
            <w:r w:rsidRPr="00F70BE1">
              <w:rPr>
                <w:szCs w:val="24"/>
              </w:rPr>
              <w:t>Netikrinta</w:t>
            </w:r>
          </w:p>
        </w:tc>
      </w:tr>
      <w:tr w:rsidR="00F80462" w:rsidRPr="003B7CDC" w14:paraId="4DDF6A8A" w14:textId="77777777" w:rsidTr="00963EB8">
        <w:tc>
          <w:tcPr>
            <w:tcW w:w="5096" w:type="dxa"/>
            <w:gridSpan w:val="3"/>
          </w:tcPr>
          <w:p w14:paraId="77418077" w14:textId="754FE200" w:rsidR="00F80462" w:rsidRPr="00765EB1" w:rsidRDefault="00F80462" w:rsidP="00ED7310">
            <w:pPr>
              <w:pStyle w:val="CommentText"/>
              <w:numPr>
                <w:ilvl w:val="2"/>
                <w:numId w:val="5"/>
              </w:numPr>
              <w:ind w:left="458" w:hanging="458"/>
              <w:jc w:val="both"/>
              <w:rPr>
                <w:sz w:val="24"/>
                <w:szCs w:val="24"/>
              </w:rPr>
            </w:pPr>
            <w:r>
              <w:rPr>
                <w:sz w:val="24"/>
                <w:szCs w:val="24"/>
              </w:rPr>
              <w:t>Ar bandymams yra naudojami kontroliniai kroviniai ant kurių nurodytas jų faktinis svoris? ([1] 32 p.)</w:t>
            </w:r>
          </w:p>
        </w:tc>
        <w:tc>
          <w:tcPr>
            <w:tcW w:w="993" w:type="dxa"/>
            <w:vAlign w:val="center"/>
          </w:tcPr>
          <w:p w14:paraId="653E45BC"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6EA5D9A" w14:textId="21061C15" w:rsidR="00F80462" w:rsidRPr="007D0BF3" w:rsidRDefault="00F80462" w:rsidP="00F80462">
            <w:pPr>
              <w:jc w:val="center"/>
              <w:rPr>
                <w:szCs w:val="24"/>
              </w:rPr>
            </w:pPr>
            <w:r w:rsidRPr="00F70BE1">
              <w:rPr>
                <w:szCs w:val="24"/>
              </w:rPr>
              <w:t>Taip</w:t>
            </w:r>
          </w:p>
        </w:tc>
        <w:tc>
          <w:tcPr>
            <w:tcW w:w="851" w:type="dxa"/>
            <w:gridSpan w:val="2"/>
            <w:vAlign w:val="center"/>
          </w:tcPr>
          <w:p w14:paraId="027022D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15A6E7" w14:textId="22F5DB24" w:rsidR="00F80462" w:rsidRPr="007D0BF3" w:rsidRDefault="00F80462" w:rsidP="00F80462">
            <w:pPr>
              <w:jc w:val="center"/>
              <w:rPr>
                <w:szCs w:val="24"/>
              </w:rPr>
            </w:pPr>
            <w:r w:rsidRPr="00F70BE1">
              <w:rPr>
                <w:szCs w:val="24"/>
              </w:rPr>
              <w:t>Ne</w:t>
            </w:r>
          </w:p>
        </w:tc>
        <w:tc>
          <w:tcPr>
            <w:tcW w:w="1419" w:type="dxa"/>
            <w:vAlign w:val="center"/>
          </w:tcPr>
          <w:p w14:paraId="4CE4B4A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1B0AA1C" w14:textId="7CF3E4A0" w:rsidR="00F80462" w:rsidRPr="007D0BF3" w:rsidRDefault="00F80462" w:rsidP="00F80462">
            <w:pPr>
              <w:jc w:val="center"/>
              <w:rPr>
                <w:szCs w:val="24"/>
              </w:rPr>
            </w:pPr>
            <w:r w:rsidRPr="00F70BE1">
              <w:rPr>
                <w:szCs w:val="24"/>
              </w:rPr>
              <w:t>Neaktualu</w:t>
            </w:r>
          </w:p>
        </w:tc>
        <w:tc>
          <w:tcPr>
            <w:tcW w:w="1275" w:type="dxa"/>
            <w:gridSpan w:val="2"/>
            <w:vAlign w:val="center"/>
          </w:tcPr>
          <w:p w14:paraId="3B31415E"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17AC4DF" w14:textId="180C7ECA" w:rsidR="00F80462" w:rsidRPr="007D0BF3" w:rsidRDefault="00F80462" w:rsidP="00F80462">
            <w:pPr>
              <w:jc w:val="center"/>
              <w:rPr>
                <w:szCs w:val="24"/>
              </w:rPr>
            </w:pPr>
            <w:r w:rsidRPr="00F70BE1">
              <w:rPr>
                <w:szCs w:val="24"/>
              </w:rPr>
              <w:t>Netikrinta</w:t>
            </w:r>
          </w:p>
        </w:tc>
      </w:tr>
      <w:tr w:rsidR="00F80462" w:rsidRPr="003B7CDC" w14:paraId="27C57821" w14:textId="77777777" w:rsidTr="00963EB8">
        <w:tc>
          <w:tcPr>
            <w:tcW w:w="5096" w:type="dxa"/>
            <w:gridSpan w:val="3"/>
          </w:tcPr>
          <w:p w14:paraId="6FA68549" w14:textId="2212868A" w:rsidR="00F80462" w:rsidRPr="00765EB1" w:rsidRDefault="00F80462" w:rsidP="00ED7310">
            <w:pPr>
              <w:pStyle w:val="CommentText"/>
              <w:numPr>
                <w:ilvl w:val="2"/>
                <w:numId w:val="5"/>
              </w:numPr>
              <w:ind w:left="458" w:hanging="458"/>
              <w:jc w:val="both"/>
              <w:rPr>
                <w:sz w:val="24"/>
                <w:szCs w:val="24"/>
              </w:rPr>
            </w:pPr>
            <w:r w:rsidRPr="00E157BE">
              <w:rPr>
                <w:sz w:val="24"/>
                <w:szCs w:val="24"/>
              </w:rPr>
              <w:t>Ar atliekami kėlimo įrengini</w:t>
            </w:r>
            <w:r>
              <w:rPr>
                <w:sz w:val="24"/>
                <w:szCs w:val="24"/>
              </w:rPr>
              <w:t>o</w:t>
            </w:r>
            <w:r w:rsidRPr="00E157BE">
              <w:rPr>
                <w:sz w:val="24"/>
                <w:szCs w:val="24"/>
              </w:rPr>
              <w:t xml:space="preserve"> mechaninių dalių </w:t>
            </w:r>
            <w:r>
              <w:rPr>
                <w:sz w:val="24"/>
                <w:szCs w:val="24"/>
              </w:rPr>
              <w:t xml:space="preserve">techninės priežiūros metodai, kriterijai ir periodiškumas </w:t>
            </w:r>
            <w:r w:rsidRPr="00E157BE">
              <w:rPr>
                <w:sz w:val="24"/>
                <w:szCs w:val="24"/>
              </w:rPr>
              <w:t xml:space="preserve">atitinka keliamus reikalavimus ir užtikrina saugų BEO projekte numatytų funkcijų atlikimą? ([1] </w:t>
            </w:r>
            <w:r w:rsidR="0062363B">
              <w:rPr>
                <w:sz w:val="24"/>
                <w:szCs w:val="24"/>
              </w:rPr>
              <w:t>93-98 p.</w:t>
            </w:r>
            <w:r w:rsidRPr="00E157BE">
              <w:rPr>
                <w:sz w:val="24"/>
                <w:szCs w:val="24"/>
              </w:rPr>
              <w:t>)</w:t>
            </w:r>
            <w:r>
              <w:rPr>
                <w:sz w:val="24"/>
                <w:szCs w:val="24"/>
              </w:rPr>
              <w:t xml:space="preserve"> (</w:t>
            </w:r>
            <w:r w:rsidRPr="001C022D">
              <w:rPr>
                <w:i/>
                <w:sz w:val="24"/>
                <w:szCs w:val="24"/>
              </w:rPr>
              <w:t>statinių ir dinaminių bandymų metu</w:t>
            </w:r>
            <w:r>
              <w:rPr>
                <w:sz w:val="24"/>
                <w:szCs w:val="24"/>
              </w:rPr>
              <w:t>)</w:t>
            </w:r>
          </w:p>
        </w:tc>
        <w:tc>
          <w:tcPr>
            <w:tcW w:w="993" w:type="dxa"/>
            <w:vAlign w:val="center"/>
          </w:tcPr>
          <w:p w14:paraId="7EDD791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2544458" w14:textId="117AA293" w:rsidR="00F80462" w:rsidRPr="007D0BF3" w:rsidRDefault="00F80462" w:rsidP="00F80462">
            <w:pPr>
              <w:jc w:val="center"/>
              <w:rPr>
                <w:szCs w:val="24"/>
              </w:rPr>
            </w:pPr>
            <w:r w:rsidRPr="00F70BE1">
              <w:rPr>
                <w:szCs w:val="24"/>
              </w:rPr>
              <w:t>Taip</w:t>
            </w:r>
          </w:p>
        </w:tc>
        <w:tc>
          <w:tcPr>
            <w:tcW w:w="851" w:type="dxa"/>
            <w:gridSpan w:val="2"/>
            <w:vAlign w:val="center"/>
          </w:tcPr>
          <w:p w14:paraId="28BB9EC5"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5CEC380" w14:textId="40C6BC57" w:rsidR="00F80462" w:rsidRPr="007D0BF3" w:rsidRDefault="00F80462" w:rsidP="00F80462">
            <w:pPr>
              <w:jc w:val="center"/>
              <w:rPr>
                <w:szCs w:val="24"/>
              </w:rPr>
            </w:pPr>
            <w:r w:rsidRPr="00F70BE1">
              <w:rPr>
                <w:szCs w:val="24"/>
              </w:rPr>
              <w:t>Ne</w:t>
            </w:r>
          </w:p>
        </w:tc>
        <w:tc>
          <w:tcPr>
            <w:tcW w:w="1419" w:type="dxa"/>
            <w:vAlign w:val="center"/>
          </w:tcPr>
          <w:p w14:paraId="2334281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82EF60A" w14:textId="22F346C3" w:rsidR="00F80462" w:rsidRPr="007D0BF3" w:rsidRDefault="00F80462" w:rsidP="00F80462">
            <w:pPr>
              <w:jc w:val="center"/>
              <w:rPr>
                <w:szCs w:val="24"/>
              </w:rPr>
            </w:pPr>
            <w:r w:rsidRPr="00F70BE1">
              <w:rPr>
                <w:szCs w:val="24"/>
              </w:rPr>
              <w:t>Neaktualu</w:t>
            </w:r>
          </w:p>
        </w:tc>
        <w:tc>
          <w:tcPr>
            <w:tcW w:w="1275" w:type="dxa"/>
            <w:gridSpan w:val="2"/>
            <w:vAlign w:val="center"/>
          </w:tcPr>
          <w:p w14:paraId="69EE6E1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CA1D718" w14:textId="7B0284F4" w:rsidR="00F80462" w:rsidRPr="007D0BF3" w:rsidRDefault="00F80462" w:rsidP="00F80462">
            <w:pPr>
              <w:jc w:val="center"/>
              <w:rPr>
                <w:szCs w:val="24"/>
              </w:rPr>
            </w:pPr>
            <w:r w:rsidRPr="00F70BE1">
              <w:rPr>
                <w:szCs w:val="24"/>
              </w:rPr>
              <w:t>Netikrinta</w:t>
            </w:r>
          </w:p>
        </w:tc>
      </w:tr>
      <w:tr w:rsidR="00F80462" w:rsidRPr="003B7CDC" w14:paraId="5ED8AFEB" w14:textId="77777777" w:rsidTr="00963EB8">
        <w:tc>
          <w:tcPr>
            <w:tcW w:w="5096" w:type="dxa"/>
            <w:gridSpan w:val="3"/>
          </w:tcPr>
          <w:p w14:paraId="4EA5C898" w14:textId="5BEB96B3" w:rsidR="00F80462" w:rsidRPr="00FA21EF" w:rsidRDefault="00F80462" w:rsidP="00ED7310">
            <w:pPr>
              <w:pStyle w:val="CommentText"/>
              <w:numPr>
                <w:ilvl w:val="2"/>
                <w:numId w:val="5"/>
              </w:numPr>
              <w:ind w:left="458" w:hanging="458"/>
              <w:jc w:val="both"/>
              <w:rPr>
                <w:sz w:val="24"/>
                <w:szCs w:val="24"/>
              </w:rPr>
            </w:pPr>
            <w:r w:rsidRPr="00FA21EF">
              <w:rPr>
                <w:sz w:val="24"/>
                <w:szCs w:val="24"/>
              </w:rPr>
              <w:t xml:space="preserve">Ar atliekami </w:t>
            </w:r>
            <w:r w:rsidRPr="00E157BE">
              <w:rPr>
                <w:sz w:val="24"/>
                <w:szCs w:val="24"/>
              </w:rPr>
              <w:t>kėlimo įrengini</w:t>
            </w:r>
            <w:r>
              <w:rPr>
                <w:sz w:val="24"/>
                <w:szCs w:val="24"/>
              </w:rPr>
              <w:t>o</w:t>
            </w:r>
            <w:r w:rsidRPr="00E157BE">
              <w:rPr>
                <w:sz w:val="24"/>
                <w:szCs w:val="24"/>
              </w:rPr>
              <w:t xml:space="preserve"> </w:t>
            </w:r>
            <w:r w:rsidRPr="00FA21EF">
              <w:rPr>
                <w:sz w:val="24"/>
                <w:szCs w:val="24"/>
              </w:rPr>
              <w:t>kontrol</w:t>
            </w:r>
            <w:r>
              <w:rPr>
                <w:sz w:val="24"/>
                <w:szCs w:val="24"/>
              </w:rPr>
              <w:t>ė</w:t>
            </w:r>
            <w:r w:rsidRPr="00FA21EF">
              <w:rPr>
                <w:sz w:val="24"/>
                <w:szCs w:val="24"/>
              </w:rPr>
              <w:t>s ir valdymo skydų (kabinų),</w:t>
            </w:r>
            <w:r>
              <w:rPr>
                <w:sz w:val="24"/>
                <w:szCs w:val="24"/>
              </w:rPr>
              <w:t xml:space="preserve"> šviesos ir garso signalų</w:t>
            </w:r>
            <w:r w:rsidRPr="00FA21EF">
              <w:rPr>
                <w:sz w:val="24"/>
                <w:szCs w:val="24"/>
              </w:rPr>
              <w:t xml:space="preserve"> </w:t>
            </w:r>
            <w:r>
              <w:rPr>
                <w:sz w:val="24"/>
                <w:szCs w:val="24"/>
              </w:rPr>
              <w:t xml:space="preserve">techninės priežiūros metodai, kriterijai ir periodiškumas </w:t>
            </w:r>
            <w:r w:rsidRPr="00E157BE">
              <w:rPr>
                <w:sz w:val="24"/>
                <w:szCs w:val="24"/>
              </w:rPr>
              <w:t xml:space="preserve">atitinka keliamus </w:t>
            </w:r>
            <w:r w:rsidRPr="00E157BE">
              <w:rPr>
                <w:sz w:val="24"/>
                <w:szCs w:val="24"/>
              </w:rPr>
              <w:lastRenderedPageBreak/>
              <w:t xml:space="preserve">reikalavimus ir užtikrina saugų BEO projekte numatytų funkcijų atlikimą? ([1] </w:t>
            </w:r>
            <w:r>
              <w:rPr>
                <w:sz w:val="24"/>
                <w:szCs w:val="24"/>
              </w:rPr>
              <w:t>18</w:t>
            </w:r>
            <w:r w:rsidRPr="00E157BE">
              <w:rPr>
                <w:sz w:val="24"/>
                <w:szCs w:val="24"/>
              </w:rPr>
              <w:t>3-</w:t>
            </w:r>
            <w:r>
              <w:rPr>
                <w:sz w:val="24"/>
                <w:szCs w:val="24"/>
              </w:rPr>
              <w:t>192</w:t>
            </w:r>
            <w:r w:rsidRPr="00E157BE">
              <w:rPr>
                <w:sz w:val="24"/>
                <w:szCs w:val="24"/>
              </w:rPr>
              <w:t xml:space="preserve"> p.,</w:t>
            </w:r>
            <w:r w:rsidR="0062363B">
              <w:rPr>
                <w:sz w:val="24"/>
                <w:szCs w:val="24"/>
              </w:rPr>
              <w:t xml:space="preserve"> 218-221p., 235 p.</w:t>
            </w:r>
            <w:r w:rsidRPr="00E157BE">
              <w:rPr>
                <w:sz w:val="24"/>
                <w:szCs w:val="24"/>
              </w:rPr>
              <w:t>)</w:t>
            </w:r>
            <w:r>
              <w:rPr>
                <w:sz w:val="24"/>
                <w:szCs w:val="24"/>
              </w:rPr>
              <w:t xml:space="preserve"> </w:t>
            </w:r>
            <w:r w:rsidRPr="00765EB1">
              <w:rPr>
                <w:sz w:val="24"/>
                <w:szCs w:val="24"/>
              </w:rPr>
              <w:t>(</w:t>
            </w:r>
            <w:r w:rsidR="0062363B" w:rsidRPr="0062363B">
              <w:rPr>
                <w:i/>
                <w:sz w:val="24"/>
                <w:szCs w:val="24"/>
              </w:rPr>
              <w:t>Dalinio techninės būklės patikrinimo metu (toliau – DTP) ir PTP</w:t>
            </w:r>
            <w:r w:rsidRPr="00765EB1">
              <w:rPr>
                <w:sz w:val="24"/>
                <w:szCs w:val="24"/>
              </w:rPr>
              <w:t>)</w:t>
            </w:r>
          </w:p>
        </w:tc>
        <w:tc>
          <w:tcPr>
            <w:tcW w:w="993" w:type="dxa"/>
            <w:vAlign w:val="center"/>
          </w:tcPr>
          <w:p w14:paraId="3EE748B0" w14:textId="77777777" w:rsidR="00F80462" w:rsidRPr="00F70BE1" w:rsidRDefault="00F80462" w:rsidP="00F80462">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90D4C81" w14:textId="49DC4B13" w:rsidR="00F80462" w:rsidRPr="007D0BF3" w:rsidRDefault="00F80462" w:rsidP="00F80462">
            <w:pPr>
              <w:jc w:val="center"/>
              <w:rPr>
                <w:szCs w:val="24"/>
              </w:rPr>
            </w:pPr>
            <w:r w:rsidRPr="00F70BE1">
              <w:rPr>
                <w:szCs w:val="24"/>
              </w:rPr>
              <w:t>Taip</w:t>
            </w:r>
          </w:p>
        </w:tc>
        <w:tc>
          <w:tcPr>
            <w:tcW w:w="851" w:type="dxa"/>
            <w:gridSpan w:val="2"/>
            <w:vAlign w:val="center"/>
          </w:tcPr>
          <w:p w14:paraId="2338E827"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E3CD02D" w14:textId="592EE83F" w:rsidR="00F80462" w:rsidRPr="007D0BF3" w:rsidRDefault="00F80462" w:rsidP="00F80462">
            <w:pPr>
              <w:jc w:val="center"/>
              <w:rPr>
                <w:szCs w:val="24"/>
              </w:rPr>
            </w:pPr>
            <w:r w:rsidRPr="00F70BE1">
              <w:rPr>
                <w:szCs w:val="24"/>
              </w:rPr>
              <w:t>Ne</w:t>
            </w:r>
          </w:p>
        </w:tc>
        <w:tc>
          <w:tcPr>
            <w:tcW w:w="1419" w:type="dxa"/>
            <w:vAlign w:val="center"/>
          </w:tcPr>
          <w:p w14:paraId="7790AF0C"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E0B03A0" w14:textId="04984A5C" w:rsidR="00F80462" w:rsidRPr="007D0BF3" w:rsidRDefault="00F80462" w:rsidP="00F80462">
            <w:pPr>
              <w:jc w:val="center"/>
              <w:rPr>
                <w:szCs w:val="24"/>
              </w:rPr>
            </w:pPr>
            <w:r w:rsidRPr="00F70BE1">
              <w:rPr>
                <w:szCs w:val="24"/>
              </w:rPr>
              <w:t>Neaktualu</w:t>
            </w:r>
          </w:p>
        </w:tc>
        <w:tc>
          <w:tcPr>
            <w:tcW w:w="1275" w:type="dxa"/>
            <w:gridSpan w:val="2"/>
            <w:vAlign w:val="center"/>
          </w:tcPr>
          <w:p w14:paraId="61696D95"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796CA39" w14:textId="249DD5E1" w:rsidR="00F80462" w:rsidRPr="007D0BF3" w:rsidRDefault="00F80462" w:rsidP="00F80462">
            <w:pPr>
              <w:jc w:val="center"/>
              <w:rPr>
                <w:szCs w:val="24"/>
              </w:rPr>
            </w:pPr>
            <w:r w:rsidRPr="00F70BE1">
              <w:rPr>
                <w:szCs w:val="24"/>
              </w:rPr>
              <w:t>Netikrinta</w:t>
            </w:r>
          </w:p>
        </w:tc>
      </w:tr>
      <w:tr w:rsidR="00F80462" w:rsidRPr="003B7CDC" w14:paraId="2C4285FC" w14:textId="77777777" w:rsidTr="00963EB8">
        <w:tc>
          <w:tcPr>
            <w:tcW w:w="5096" w:type="dxa"/>
            <w:gridSpan w:val="3"/>
          </w:tcPr>
          <w:p w14:paraId="536CA5B0" w14:textId="5153F769" w:rsidR="00F80462" w:rsidRPr="00FA21EF" w:rsidRDefault="00F80462" w:rsidP="00ED7310">
            <w:pPr>
              <w:pStyle w:val="CommentText"/>
              <w:numPr>
                <w:ilvl w:val="2"/>
                <w:numId w:val="5"/>
              </w:numPr>
              <w:ind w:left="458" w:hanging="458"/>
              <w:jc w:val="both"/>
              <w:rPr>
                <w:sz w:val="24"/>
                <w:szCs w:val="24"/>
              </w:rPr>
            </w:pPr>
            <w:r>
              <w:rPr>
                <w:sz w:val="24"/>
                <w:szCs w:val="24"/>
              </w:rPr>
              <w:t xml:space="preserve">Ar atliekami </w:t>
            </w:r>
            <w:r w:rsidRPr="00E157BE">
              <w:rPr>
                <w:sz w:val="24"/>
                <w:szCs w:val="24"/>
              </w:rPr>
              <w:t>kėlimo įrengini</w:t>
            </w:r>
            <w:r>
              <w:rPr>
                <w:sz w:val="24"/>
                <w:szCs w:val="24"/>
              </w:rPr>
              <w:t>o</w:t>
            </w:r>
            <w:r w:rsidRPr="00E157BE">
              <w:rPr>
                <w:sz w:val="24"/>
                <w:szCs w:val="24"/>
              </w:rPr>
              <w:t xml:space="preserve"> </w:t>
            </w:r>
            <w:r>
              <w:rPr>
                <w:sz w:val="24"/>
                <w:szCs w:val="24"/>
              </w:rPr>
              <w:t>s</w:t>
            </w:r>
            <w:r w:rsidRPr="00FA21EF">
              <w:rPr>
                <w:sz w:val="24"/>
                <w:szCs w:val="24"/>
              </w:rPr>
              <w:t xml:space="preserve">tabdymo sistemų ir stabdžių elementų </w:t>
            </w:r>
            <w:r>
              <w:rPr>
                <w:sz w:val="24"/>
                <w:szCs w:val="24"/>
              </w:rPr>
              <w:t xml:space="preserve">techninės priežiūros metodai, kriterijai ir periodiškumas atitinka keliamus reikalavimus, </w:t>
            </w:r>
            <w:r w:rsidRPr="00E157BE">
              <w:rPr>
                <w:sz w:val="24"/>
                <w:szCs w:val="24"/>
              </w:rPr>
              <w:t xml:space="preserve">užtikrina </w:t>
            </w:r>
            <w:r w:rsidRPr="00FA21EF">
              <w:rPr>
                <w:sz w:val="24"/>
                <w:szCs w:val="24"/>
              </w:rPr>
              <w:t>savalaikį stabdžių elementų nusidėvėjimo įvertinimą ir pakeitimą</w:t>
            </w:r>
            <w:r w:rsidRPr="00E157BE">
              <w:rPr>
                <w:sz w:val="24"/>
                <w:szCs w:val="24"/>
              </w:rPr>
              <w:t xml:space="preserve"> </w:t>
            </w:r>
            <w:r>
              <w:rPr>
                <w:sz w:val="24"/>
                <w:szCs w:val="24"/>
              </w:rPr>
              <w:t xml:space="preserve">bei </w:t>
            </w:r>
            <w:r w:rsidRPr="00E157BE">
              <w:rPr>
                <w:sz w:val="24"/>
                <w:szCs w:val="24"/>
              </w:rPr>
              <w:t xml:space="preserve">saugų BEO projekte numatytų funkcijų atlikimą? ([1] </w:t>
            </w:r>
            <w:r>
              <w:rPr>
                <w:sz w:val="24"/>
                <w:szCs w:val="24"/>
              </w:rPr>
              <w:t>99</w:t>
            </w:r>
            <w:r w:rsidRPr="00E157BE">
              <w:rPr>
                <w:sz w:val="24"/>
                <w:szCs w:val="24"/>
              </w:rPr>
              <w:t>-</w:t>
            </w:r>
            <w:r>
              <w:rPr>
                <w:sz w:val="24"/>
                <w:szCs w:val="24"/>
              </w:rPr>
              <w:t>119</w:t>
            </w:r>
            <w:r w:rsidRPr="00E157BE">
              <w:rPr>
                <w:sz w:val="24"/>
                <w:szCs w:val="24"/>
              </w:rPr>
              <w:t xml:space="preserve"> p.,</w:t>
            </w:r>
            <w:r w:rsidR="0062363B">
              <w:rPr>
                <w:sz w:val="24"/>
                <w:szCs w:val="24"/>
              </w:rPr>
              <w:t xml:space="preserve"> 212 p., 232 p.</w:t>
            </w:r>
            <w:r w:rsidRPr="00E157BE">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1388682D"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A1D3C9D" w14:textId="7311516C" w:rsidR="00F80462" w:rsidRPr="007D0BF3" w:rsidRDefault="00F80462" w:rsidP="00F80462">
            <w:pPr>
              <w:jc w:val="center"/>
              <w:rPr>
                <w:szCs w:val="24"/>
              </w:rPr>
            </w:pPr>
            <w:r w:rsidRPr="00F70BE1">
              <w:rPr>
                <w:szCs w:val="24"/>
              </w:rPr>
              <w:t>Taip</w:t>
            </w:r>
          </w:p>
        </w:tc>
        <w:tc>
          <w:tcPr>
            <w:tcW w:w="851" w:type="dxa"/>
            <w:gridSpan w:val="2"/>
            <w:vAlign w:val="center"/>
          </w:tcPr>
          <w:p w14:paraId="7A6D9C95"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EAB0730" w14:textId="5A1D062D" w:rsidR="00F80462" w:rsidRPr="007D0BF3" w:rsidRDefault="00F80462" w:rsidP="00F80462">
            <w:pPr>
              <w:jc w:val="center"/>
              <w:rPr>
                <w:szCs w:val="24"/>
              </w:rPr>
            </w:pPr>
            <w:r w:rsidRPr="00F70BE1">
              <w:rPr>
                <w:szCs w:val="24"/>
              </w:rPr>
              <w:t>Ne</w:t>
            </w:r>
          </w:p>
        </w:tc>
        <w:tc>
          <w:tcPr>
            <w:tcW w:w="1419" w:type="dxa"/>
            <w:vAlign w:val="center"/>
          </w:tcPr>
          <w:p w14:paraId="2682C48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23F801A" w14:textId="01BAB3F5" w:rsidR="00F80462" w:rsidRPr="007D0BF3" w:rsidRDefault="00F80462" w:rsidP="00F80462">
            <w:pPr>
              <w:jc w:val="center"/>
              <w:rPr>
                <w:szCs w:val="24"/>
              </w:rPr>
            </w:pPr>
            <w:r w:rsidRPr="00F70BE1">
              <w:rPr>
                <w:szCs w:val="24"/>
              </w:rPr>
              <w:t>Neaktualu</w:t>
            </w:r>
          </w:p>
        </w:tc>
        <w:tc>
          <w:tcPr>
            <w:tcW w:w="1275" w:type="dxa"/>
            <w:gridSpan w:val="2"/>
            <w:vAlign w:val="center"/>
          </w:tcPr>
          <w:p w14:paraId="72967EF7"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92219BE" w14:textId="1291B615" w:rsidR="00F80462" w:rsidRPr="007D0BF3" w:rsidRDefault="00F80462" w:rsidP="00F80462">
            <w:pPr>
              <w:jc w:val="center"/>
              <w:rPr>
                <w:szCs w:val="24"/>
              </w:rPr>
            </w:pPr>
            <w:r w:rsidRPr="00F70BE1">
              <w:rPr>
                <w:szCs w:val="24"/>
              </w:rPr>
              <w:t>Netikrinta</w:t>
            </w:r>
          </w:p>
        </w:tc>
      </w:tr>
      <w:tr w:rsidR="00F80462" w:rsidRPr="003B7CDC" w14:paraId="0CDD1953" w14:textId="77777777" w:rsidTr="00963EB8">
        <w:tc>
          <w:tcPr>
            <w:tcW w:w="5096" w:type="dxa"/>
            <w:gridSpan w:val="3"/>
          </w:tcPr>
          <w:p w14:paraId="08A866B1" w14:textId="33532824" w:rsidR="00F80462" w:rsidRPr="00FA21EF" w:rsidRDefault="00F80462" w:rsidP="00ED7310">
            <w:pPr>
              <w:pStyle w:val="CommentText"/>
              <w:numPr>
                <w:ilvl w:val="2"/>
                <w:numId w:val="5"/>
              </w:numPr>
              <w:ind w:left="458" w:hanging="458"/>
              <w:jc w:val="both"/>
              <w:rPr>
                <w:sz w:val="24"/>
                <w:szCs w:val="24"/>
              </w:rPr>
            </w:pPr>
            <w:r>
              <w:rPr>
                <w:sz w:val="24"/>
                <w:szCs w:val="24"/>
              </w:rPr>
              <w:t xml:space="preserve">Ar atliekami </w:t>
            </w:r>
            <w:r w:rsidRPr="00E157BE">
              <w:rPr>
                <w:sz w:val="24"/>
                <w:szCs w:val="24"/>
              </w:rPr>
              <w:t>kėlimo įrengini</w:t>
            </w:r>
            <w:r>
              <w:rPr>
                <w:sz w:val="24"/>
                <w:szCs w:val="24"/>
              </w:rPr>
              <w:t>o</w:t>
            </w:r>
            <w:r w:rsidRPr="00E157BE">
              <w:rPr>
                <w:sz w:val="24"/>
                <w:szCs w:val="24"/>
              </w:rPr>
              <w:t xml:space="preserve"> </w:t>
            </w:r>
            <w:r>
              <w:rPr>
                <w:sz w:val="24"/>
                <w:szCs w:val="24"/>
              </w:rPr>
              <w:t>k</w:t>
            </w:r>
            <w:r w:rsidRPr="00FA21EF">
              <w:rPr>
                <w:sz w:val="24"/>
                <w:szCs w:val="24"/>
              </w:rPr>
              <w:t xml:space="preserve">ėlimo kablių, </w:t>
            </w:r>
            <w:r>
              <w:rPr>
                <w:sz w:val="24"/>
                <w:szCs w:val="24"/>
              </w:rPr>
              <w:t>l</w:t>
            </w:r>
            <w:r w:rsidR="00872919">
              <w:rPr>
                <w:sz w:val="24"/>
                <w:szCs w:val="24"/>
              </w:rPr>
              <w:t>ynų</w:t>
            </w:r>
            <w:r w:rsidRPr="00FA21EF">
              <w:rPr>
                <w:sz w:val="24"/>
                <w:szCs w:val="24"/>
              </w:rPr>
              <w:t xml:space="preserve">, grandinių, stropų </w:t>
            </w:r>
            <w:r>
              <w:rPr>
                <w:sz w:val="24"/>
                <w:szCs w:val="24"/>
              </w:rPr>
              <w:t xml:space="preserve">bei jų tvirtinimo elementų techninės priežiūros metodai, kriterijai ir periodiškumas </w:t>
            </w:r>
            <w:r w:rsidRPr="00E157BE">
              <w:rPr>
                <w:sz w:val="24"/>
                <w:szCs w:val="24"/>
              </w:rPr>
              <w:t xml:space="preserve">atitinka keliamus reikalavimus ir užtikrina saugų BEO projekte numatytų funkcijų atlikimą? ([1] </w:t>
            </w:r>
            <w:r>
              <w:rPr>
                <w:sz w:val="24"/>
                <w:szCs w:val="24"/>
              </w:rPr>
              <w:t>131</w:t>
            </w:r>
            <w:r w:rsidRPr="00E157BE">
              <w:rPr>
                <w:sz w:val="24"/>
                <w:szCs w:val="24"/>
              </w:rPr>
              <w:t>-</w:t>
            </w:r>
            <w:r>
              <w:rPr>
                <w:sz w:val="24"/>
                <w:szCs w:val="24"/>
              </w:rPr>
              <w:t>161</w:t>
            </w:r>
            <w:r w:rsidR="0062363B">
              <w:rPr>
                <w:sz w:val="24"/>
                <w:szCs w:val="24"/>
              </w:rPr>
              <w:t xml:space="preserve"> p.</w:t>
            </w:r>
            <w:r w:rsidRPr="00E157BE">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23AFB3F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F78411C" w14:textId="2697A1F6" w:rsidR="00F80462" w:rsidRPr="007D0BF3" w:rsidRDefault="00F80462" w:rsidP="00F80462">
            <w:pPr>
              <w:jc w:val="center"/>
              <w:rPr>
                <w:szCs w:val="24"/>
              </w:rPr>
            </w:pPr>
            <w:r w:rsidRPr="00F70BE1">
              <w:rPr>
                <w:szCs w:val="24"/>
              </w:rPr>
              <w:t>Taip</w:t>
            </w:r>
          </w:p>
        </w:tc>
        <w:tc>
          <w:tcPr>
            <w:tcW w:w="851" w:type="dxa"/>
            <w:gridSpan w:val="2"/>
            <w:vAlign w:val="center"/>
          </w:tcPr>
          <w:p w14:paraId="222D19A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3669A7B" w14:textId="373F14B5" w:rsidR="00F80462" w:rsidRPr="007D0BF3" w:rsidRDefault="00F80462" w:rsidP="00F80462">
            <w:pPr>
              <w:jc w:val="center"/>
              <w:rPr>
                <w:szCs w:val="24"/>
              </w:rPr>
            </w:pPr>
            <w:r w:rsidRPr="00F70BE1">
              <w:rPr>
                <w:szCs w:val="24"/>
              </w:rPr>
              <w:t>Ne</w:t>
            </w:r>
          </w:p>
        </w:tc>
        <w:tc>
          <w:tcPr>
            <w:tcW w:w="1419" w:type="dxa"/>
            <w:vAlign w:val="center"/>
          </w:tcPr>
          <w:p w14:paraId="0A0A3E3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24102DB" w14:textId="4600C0DB" w:rsidR="00F80462" w:rsidRPr="007D0BF3" w:rsidRDefault="00F80462" w:rsidP="00F80462">
            <w:pPr>
              <w:jc w:val="center"/>
              <w:rPr>
                <w:szCs w:val="24"/>
              </w:rPr>
            </w:pPr>
            <w:r w:rsidRPr="00F70BE1">
              <w:rPr>
                <w:szCs w:val="24"/>
              </w:rPr>
              <w:t>Neaktualu</w:t>
            </w:r>
          </w:p>
        </w:tc>
        <w:tc>
          <w:tcPr>
            <w:tcW w:w="1275" w:type="dxa"/>
            <w:gridSpan w:val="2"/>
            <w:vAlign w:val="center"/>
          </w:tcPr>
          <w:p w14:paraId="25F3705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3173870" w14:textId="0729B132" w:rsidR="00F80462" w:rsidRPr="007D0BF3" w:rsidRDefault="00F80462" w:rsidP="00F80462">
            <w:pPr>
              <w:jc w:val="center"/>
              <w:rPr>
                <w:szCs w:val="24"/>
              </w:rPr>
            </w:pPr>
            <w:r w:rsidRPr="00F70BE1">
              <w:rPr>
                <w:szCs w:val="24"/>
              </w:rPr>
              <w:t>Netikrinta</w:t>
            </w:r>
          </w:p>
        </w:tc>
      </w:tr>
      <w:tr w:rsidR="00F80462" w:rsidRPr="003B7CDC" w14:paraId="4FD62D48" w14:textId="77777777" w:rsidTr="00963EB8">
        <w:tc>
          <w:tcPr>
            <w:tcW w:w="5096" w:type="dxa"/>
            <w:gridSpan w:val="3"/>
          </w:tcPr>
          <w:p w14:paraId="167F5C6A" w14:textId="24DFB327" w:rsidR="00F80462" w:rsidRPr="000B41F8" w:rsidRDefault="00F80462" w:rsidP="00ED7310">
            <w:pPr>
              <w:pStyle w:val="CommentText"/>
              <w:numPr>
                <w:ilvl w:val="2"/>
                <w:numId w:val="5"/>
              </w:numPr>
              <w:ind w:left="458" w:hanging="458"/>
              <w:jc w:val="both"/>
              <w:rPr>
                <w:sz w:val="24"/>
                <w:szCs w:val="24"/>
              </w:rPr>
            </w:pPr>
            <w:r w:rsidRPr="00FA21EF">
              <w:rPr>
                <w:sz w:val="24"/>
                <w:szCs w:val="24"/>
              </w:rPr>
              <w:t xml:space="preserve">Ar </w:t>
            </w:r>
            <w:r w:rsidRPr="00E157BE">
              <w:rPr>
                <w:sz w:val="24"/>
                <w:szCs w:val="24"/>
              </w:rPr>
              <w:t>kėlimo įrengini</w:t>
            </w:r>
            <w:r>
              <w:rPr>
                <w:sz w:val="24"/>
                <w:szCs w:val="24"/>
              </w:rPr>
              <w:t>o</w:t>
            </w:r>
            <w:r w:rsidRPr="00E157BE">
              <w:rPr>
                <w:sz w:val="24"/>
                <w:szCs w:val="24"/>
              </w:rPr>
              <w:t xml:space="preserve"> </w:t>
            </w:r>
            <w:r>
              <w:rPr>
                <w:sz w:val="24"/>
                <w:szCs w:val="24"/>
              </w:rPr>
              <w:t>plieninių lynų, gra</w:t>
            </w:r>
            <w:r w:rsidRPr="00FA21EF">
              <w:rPr>
                <w:sz w:val="24"/>
                <w:szCs w:val="24"/>
              </w:rPr>
              <w:t xml:space="preserve">ndinių, stropų techninė priežiūra </w:t>
            </w:r>
            <w:r>
              <w:rPr>
                <w:sz w:val="24"/>
                <w:szCs w:val="24"/>
              </w:rPr>
              <w:t xml:space="preserve">yra atliekama </w:t>
            </w:r>
            <w:r w:rsidRPr="00FA21EF">
              <w:rPr>
                <w:sz w:val="24"/>
                <w:szCs w:val="24"/>
              </w:rPr>
              <w:t xml:space="preserve">atsižvelgiant </w:t>
            </w:r>
            <w:r>
              <w:rPr>
                <w:sz w:val="24"/>
                <w:szCs w:val="24"/>
              </w:rPr>
              <w:t>į keliamų standartų reikalavimu</w:t>
            </w:r>
            <w:r w:rsidRPr="00FA21EF">
              <w:rPr>
                <w:sz w:val="24"/>
                <w:szCs w:val="24"/>
              </w:rPr>
              <w:t>s, gamintojų rekomendacijas ir nustatytas brokavimo normas? (</w:t>
            </w:r>
            <w:r>
              <w:rPr>
                <w:sz w:val="24"/>
                <w:szCs w:val="24"/>
              </w:rPr>
              <w:t xml:space="preserve">[1] </w:t>
            </w:r>
            <w:r w:rsidRPr="00FA21EF">
              <w:rPr>
                <w:sz w:val="24"/>
                <w:szCs w:val="24"/>
              </w:rPr>
              <w:t>136, 138 p.)</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39FCADE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F090A14" w14:textId="2DA82034" w:rsidR="00F80462" w:rsidRPr="007D0BF3" w:rsidRDefault="00F80462" w:rsidP="00F80462">
            <w:pPr>
              <w:jc w:val="center"/>
              <w:rPr>
                <w:szCs w:val="24"/>
              </w:rPr>
            </w:pPr>
            <w:r w:rsidRPr="00F70BE1">
              <w:rPr>
                <w:szCs w:val="24"/>
              </w:rPr>
              <w:t>Taip</w:t>
            </w:r>
          </w:p>
        </w:tc>
        <w:tc>
          <w:tcPr>
            <w:tcW w:w="851" w:type="dxa"/>
            <w:gridSpan w:val="2"/>
            <w:vAlign w:val="center"/>
          </w:tcPr>
          <w:p w14:paraId="25E847F4"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D46441" w14:textId="5B1D260B" w:rsidR="00F80462" w:rsidRPr="007D0BF3" w:rsidRDefault="00F80462" w:rsidP="00F80462">
            <w:pPr>
              <w:jc w:val="center"/>
              <w:rPr>
                <w:szCs w:val="24"/>
              </w:rPr>
            </w:pPr>
            <w:r w:rsidRPr="00F70BE1">
              <w:rPr>
                <w:szCs w:val="24"/>
              </w:rPr>
              <w:t>Ne</w:t>
            </w:r>
          </w:p>
        </w:tc>
        <w:tc>
          <w:tcPr>
            <w:tcW w:w="1419" w:type="dxa"/>
            <w:vAlign w:val="center"/>
          </w:tcPr>
          <w:p w14:paraId="08495C0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716D3EC" w14:textId="015B23FA" w:rsidR="00F80462" w:rsidRPr="007D0BF3" w:rsidRDefault="00F80462" w:rsidP="00F80462">
            <w:pPr>
              <w:jc w:val="center"/>
              <w:rPr>
                <w:szCs w:val="24"/>
              </w:rPr>
            </w:pPr>
            <w:r w:rsidRPr="00F70BE1">
              <w:rPr>
                <w:szCs w:val="24"/>
              </w:rPr>
              <w:t>Neaktualu</w:t>
            </w:r>
          </w:p>
        </w:tc>
        <w:tc>
          <w:tcPr>
            <w:tcW w:w="1275" w:type="dxa"/>
            <w:gridSpan w:val="2"/>
            <w:vAlign w:val="center"/>
          </w:tcPr>
          <w:p w14:paraId="207FD53C"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1CCFB6C" w14:textId="6324271A" w:rsidR="00F80462" w:rsidRPr="007D0BF3" w:rsidRDefault="00F80462" w:rsidP="00F80462">
            <w:pPr>
              <w:jc w:val="center"/>
              <w:rPr>
                <w:szCs w:val="24"/>
              </w:rPr>
            </w:pPr>
            <w:r w:rsidRPr="00F70BE1">
              <w:rPr>
                <w:szCs w:val="24"/>
              </w:rPr>
              <w:t>Netikrinta</w:t>
            </w:r>
          </w:p>
        </w:tc>
      </w:tr>
      <w:tr w:rsidR="00F80462" w:rsidRPr="003B7CDC" w14:paraId="2462FBC0" w14:textId="77777777" w:rsidTr="00963EB8">
        <w:tc>
          <w:tcPr>
            <w:tcW w:w="5096" w:type="dxa"/>
            <w:gridSpan w:val="3"/>
          </w:tcPr>
          <w:p w14:paraId="72229876" w14:textId="2C60412C" w:rsidR="00F80462" w:rsidRPr="00FA21EF" w:rsidRDefault="00F80462" w:rsidP="00ED7310">
            <w:pPr>
              <w:pStyle w:val="CommentText"/>
              <w:numPr>
                <w:ilvl w:val="2"/>
                <w:numId w:val="5"/>
              </w:numPr>
              <w:ind w:left="458" w:hanging="458"/>
              <w:jc w:val="both"/>
              <w:rPr>
                <w:sz w:val="24"/>
                <w:szCs w:val="24"/>
              </w:rPr>
            </w:pPr>
            <w:r>
              <w:rPr>
                <w:sz w:val="24"/>
                <w:szCs w:val="24"/>
              </w:rPr>
              <w:t xml:space="preserve">Ar atliekami </w:t>
            </w:r>
            <w:r w:rsidRPr="00E157BE">
              <w:rPr>
                <w:sz w:val="24"/>
                <w:szCs w:val="24"/>
              </w:rPr>
              <w:t>kėlimo įrengini</w:t>
            </w:r>
            <w:r>
              <w:rPr>
                <w:sz w:val="24"/>
                <w:szCs w:val="24"/>
              </w:rPr>
              <w:t>o bū</w:t>
            </w:r>
            <w:r w:rsidRPr="00FA21EF">
              <w:rPr>
                <w:sz w:val="24"/>
                <w:szCs w:val="24"/>
              </w:rPr>
              <w:t>gnų</w:t>
            </w:r>
            <w:r>
              <w:rPr>
                <w:sz w:val="24"/>
                <w:szCs w:val="24"/>
              </w:rPr>
              <w:t>,</w:t>
            </w:r>
            <w:r w:rsidRPr="00FA21EF">
              <w:rPr>
                <w:sz w:val="24"/>
                <w:szCs w:val="24"/>
              </w:rPr>
              <w:t xml:space="preserve"> </w:t>
            </w:r>
            <w:r>
              <w:rPr>
                <w:sz w:val="24"/>
                <w:szCs w:val="24"/>
              </w:rPr>
              <w:t>skri</w:t>
            </w:r>
            <w:r w:rsidRPr="00FA21EF">
              <w:rPr>
                <w:sz w:val="24"/>
                <w:szCs w:val="24"/>
              </w:rPr>
              <w:t>dini</w:t>
            </w:r>
            <w:r>
              <w:rPr>
                <w:sz w:val="24"/>
                <w:szCs w:val="24"/>
              </w:rPr>
              <w:t>ų</w:t>
            </w:r>
            <w:r w:rsidRPr="00FA21EF">
              <w:rPr>
                <w:sz w:val="24"/>
                <w:szCs w:val="24"/>
              </w:rPr>
              <w:t xml:space="preserve"> ir žvaigžduči</w:t>
            </w:r>
            <w:r>
              <w:rPr>
                <w:sz w:val="24"/>
                <w:szCs w:val="24"/>
              </w:rPr>
              <w:t xml:space="preserve">ų techninės priežiūros metodai, kriterijai ir periodiškumas </w:t>
            </w:r>
            <w:r w:rsidRPr="00E157BE">
              <w:rPr>
                <w:sz w:val="24"/>
                <w:szCs w:val="24"/>
              </w:rPr>
              <w:t xml:space="preserve">atitinka keliamus reikalavimus ir užtikrina saugų BEO projekte numatytų funkcijų atlikimą? ([1] </w:t>
            </w:r>
            <w:r>
              <w:rPr>
                <w:sz w:val="24"/>
                <w:szCs w:val="24"/>
              </w:rPr>
              <w:t>125</w:t>
            </w:r>
            <w:r w:rsidRPr="00E157BE">
              <w:rPr>
                <w:sz w:val="24"/>
                <w:szCs w:val="24"/>
              </w:rPr>
              <w:t>-</w:t>
            </w:r>
            <w:r>
              <w:rPr>
                <w:sz w:val="24"/>
                <w:szCs w:val="24"/>
              </w:rPr>
              <w:t>130</w:t>
            </w:r>
            <w:r w:rsidR="0062363B">
              <w:rPr>
                <w:sz w:val="24"/>
                <w:szCs w:val="24"/>
              </w:rPr>
              <w:t xml:space="preserve"> p.</w:t>
            </w:r>
            <w:r w:rsidRPr="00E157BE">
              <w:rPr>
                <w:sz w:val="24"/>
                <w:szCs w:val="24"/>
              </w:rPr>
              <w:t>)</w:t>
            </w:r>
            <w:r>
              <w:rPr>
                <w:sz w:val="24"/>
                <w:szCs w:val="24"/>
              </w:rPr>
              <w:t xml:space="preserve"> (</w:t>
            </w:r>
            <w:r w:rsidRPr="001C022D">
              <w:rPr>
                <w:i/>
                <w:sz w:val="24"/>
                <w:szCs w:val="24"/>
              </w:rPr>
              <w:t>statinių ir dinaminių bandymų metu</w:t>
            </w:r>
            <w:r>
              <w:rPr>
                <w:sz w:val="24"/>
                <w:szCs w:val="24"/>
              </w:rPr>
              <w:t>)</w:t>
            </w:r>
          </w:p>
        </w:tc>
        <w:tc>
          <w:tcPr>
            <w:tcW w:w="993" w:type="dxa"/>
            <w:vAlign w:val="center"/>
          </w:tcPr>
          <w:p w14:paraId="718CB70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43FD8AF" w14:textId="3E559DD2" w:rsidR="00F80462" w:rsidRPr="007D0BF3" w:rsidRDefault="00F80462" w:rsidP="00F80462">
            <w:pPr>
              <w:jc w:val="center"/>
              <w:rPr>
                <w:szCs w:val="24"/>
              </w:rPr>
            </w:pPr>
            <w:r w:rsidRPr="00F70BE1">
              <w:rPr>
                <w:szCs w:val="24"/>
              </w:rPr>
              <w:t>Taip</w:t>
            </w:r>
          </w:p>
        </w:tc>
        <w:tc>
          <w:tcPr>
            <w:tcW w:w="851" w:type="dxa"/>
            <w:gridSpan w:val="2"/>
            <w:vAlign w:val="center"/>
          </w:tcPr>
          <w:p w14:paraId="75944FE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068881F" w14:textId="55C9A60F" w:rsidR="00F80462" w:rsidRPr="007D0BF3" w:rsidRDefault="00F80462" w:rsidP="00F80462">
            <w:pPr>
              <w:jc w:val="center"/>
              <w:rPr>
                <w:szCs w:val="24"/>
              </w:rPr>
            </w:pPr>
            <w:r w:rsidRPr="00F70BE1">
              <w:rPr>
                <w:szCs w:val="24"/>
              </w:rPr>
              <w:t>Ne</w:t>
            </w:r>
          </w:p>
        </w:tc>
        <w:tc>
          <w:tcPr>
            <w:tcW w:w="1419" w:type="dxa"/>
            <w:vAlign w:val="center"/>
          </w:tcPr>
          <w:p w14:paraId="33F46B3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53AB8DF" w14:textId="42C0CCD4" w:rsidR="00F80462" w:rsidRPr="007D0BF3" w:rsidRDefault="00F80462" w:rsidP="00F80462">
            <w:pPr>
              <w:jc w:val="center"/>
              <w:rPr>
                <w:szCs w:val="24"/>
              </w:rPr>
            </w:pPr>
            <w:r w:rsidRPr="00F70BE1">
              <w:rPr>
                <w:szCs w:val="24"/>
              </w:rPr>
              <w:t>Neaktualu</w:t>
            </w:r>
          </w:p>
        </w:tc>
        <w:tc>
          <w:tcPr>
            <w:tcW w:w="1275" w:type="dxa"/>
            <w:gridSpan w:val="2"/>
            <w:vAlign w:val="center"/>
          </w:tcPr>
          <w:p w14:paraId="797ECA4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D311EA" w14:textId="10235A98" w:rsidR="00F80462" w:rsidRPr="007D0BF3" w:rsidRDefault="00F80462" w:rsidP="00F80462">
            <w:pPr>
              <w:jc w:val="center"/>
              <w:rPr>
                <w:szCs w:val="24"/>
              </w:rPr>
            </w:pPr>
            <w:r w:rsidRPr="00F70BE1">
              <w:rPr>
                <w:szCs w:val="24"/>
              </w:rPr>
              <w:t>Netikrinta</w:t>
            </w:r>
          </w:p>
        </w:tc>
      </w:tr>
      <w:tr w:rsidR="00F80462" w:rsidRPr="003B7CDC" w14:paraId="58F57E61" w14:textId="77777777" w:rsidTr="00963EB8">
        <w:tc>
          <w:tcPr>
            <w:tcW w:w="5096" w:type="dxa"/>
            <w:gridSpan w:val="3"/>
          </w:tcPr>
          <w:p w14:paraId="67075466" w14:textId="205F348E" w:rsidR="00F80462" w:rsidRPr="00FA21EF" w:rsidRDefault="00F80462" w:rsidP="00ED7310">
            <w:pPr>
              <w:pStyle w:val="CommentText"/>
              <w:numPr>
                <w:ilvl w:val="2"/>
                <w:numId w:val="5"/>
              </w:numPr>
              <w:ind w:left="458" w:hanging="458"/>
              <w:jc w:val="both"/>
              <w:rPr>
                <w:sz w:val="24"/>
                <w:szCs w:val="24"/>
              </w:rPr>
            </w:pPr>
            <w:r>
              <w:rPr>
                <w:sz w:val="24"/>
                <w:szCs w:val="24"/>
              </w:rPr>
              <w:t>Ar atliekami kėlimo įrenginio j</w:t>
            </w:r>
            <w:r w:rsidRPr="00FA21EF">
              <w:rPr>
                <w:sz w:val="24"/>
                <w:szCs w:val="24"/>
              </w:rPr>
              <w:t>udėjimo ratų ir kt. jud</w:t>
            </w:r>
            <w:r>
              <w:rPr>
                <w:sz w:val="24"/>
                <w:szCs w:val="24"/>
              </w:rPr>
              <w:t>ė</w:t>
            </w:r>
            <w:r w:rsidRPr="00FA21EF">
              <w:rPr>
                <w:sz w:val="24"/>
                <w:szCs w:val="24"/>
              </w:rPr>
              <w:t xml:space="preserve">jimo elementų </w:t>
            </w:r>
            <w:r>
              <w:rPr>
                <w:sz w:val="24"/>
                <w:szCs w:val="24"/>
              </w:rPr>
              <w:t xml:space="preserve">techninės priežiūros metodai, kriterijai ir periodiškumas </w:t>
            </w:r>
            <w:r w:rsidRPr="00E157BE">
              <w:rPr>
                <w:sz w:val="24"/>
                <w:szCs w:val="24"/>
              </w:rPr>
              <w:t xml:space="preserve">atitinka keliamus reikalavimus ir užtikrina saugų BEO projekte numatytų funkcijų atlikimą? ([1] </w:t>
            </w:r>
            <w:r>
              <w:rPr>
                <w:sz w:val="24"/>
                <w:szCs w:val="24"/>
              </w:rPr>
              <w:t>120</w:t>
            </w:r>
            <w:r w:rsidRPr="00E157BE">
              <w:rPr>
                <w:sz w:val="24"/>
                <w:szCs w:val="24"/>
              </w:rPr>
              <w:t>-</w:t>
            </w:r>
            <w:r>
              <w:rPr>
                <w:sz w:val="24"/>
                <w:szCs w:val="24"/>
              </w:rPr>
              <w:t>124</w:t>
            </w:r>
            <w:r w:rsidR="0062363B">
              <w:rPr>
                <w:sz w:val="24"/>
                <w:szCs w:val="24"/>
              </w:rPr>
              <w:t xml:space="preserve"> p.</w:t>
            </w:r>
            <w:r w:rsidRPr="00E157BE">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4B2CB2B5"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F3DAFF6" w14:textId="0CD0B0C9" w:rsidR="00F80462" w:rsidRPr="007D0BF3" w:rsidRDefault="00F80462" w:rsidP="00F80462">
            <w:pPr>
              <w:jc w:val="center"/>
              <w:rPr>
                <w:szCs w:val="24"/>
              </w:rPr>
            </w:pPr>
            <w:r w:rsidRPr="00F70BE1">
              <w:rPr>
                <w:szCs w:val="24"/>
              </w:rPr>
              <w:t>Taip</w:t>
            </w:r>
          </w:p>
        </w:tc>
        <w:tc>
          <w:tcPr>
            <w:tcW w:w="851" w:type="dxa"/>
            <w:gridSpan w:val="2"/>
            <w:vAlign w:val="center"/>
          </w:tcPr>
          <w:p w14:paraId="3D1AB92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C944138" w14:textId="453D03F9" w:rsidR="00F80462" w:rsidRPr="007D0BF3" w:rsidRDefault="00F80462" w:rsidP="00F80462">
            <w:pPr>
              <w:jc w:val="center"/>
              <w:rPr>
                <w:szCs w:val="24"/>
              </w:rPr>
            </w:pPr>
            <w:r w:rsidRPr="00F70BE1">
              <w:rPr>
                <w:szCs w:val="24"/>
              </w:rPr>
              <w:t>Ne</w:t>
            </w:r>
          </w:p>
        </w:tc>
        <w:tc>
          <w:tcPr>
            <w:tcW w:w="1419" w:type="dxa"/>
            <w:vAlign w:val="center"/>
          </w:tcPr>
          <w:p w14:paraId="50CE514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E96B471" w14:textId="161016BD" w:rsidR="00F80462" w:rsidRPr="007D0BF3" w:rsidRDefault="00F80462" w:rsidP="00F80462">
            <w:pPr>
              <w:jc w:val="center"/>
              <w:rPr>
                <w:szCs w:val="24"/>
              </w:rPr>
            </w:pPr>
            <w:r w:rsidRPr="00F70BE1">
              <w:rPr>
                <w:szCs w:val="24"/>
              </w:rPr>
              <w:t>Neaktualu</w:t>
            </w:r>
          </w:p>
        </w:tc>
        <w:tc>
          <w:tcPr>
            <w:tcW w:w="1275" w:type="dxa"/>
            <w:gridSpan w:val="2"/>
            <w:vAlign w:val="center"/>
          </w:tcPr>
          <w:p w14:paraId="0245084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6954E9B" w14:textId="2D5A9D46" w:rsidR="00F80462" w:rsidRPr="007D0BF3" w:rsidRDefault="00F80462" w:rsidP="00F80462">
            <w:pPr>
              <w:jc w:val="center"/>
              <w:rPr>
                <w:szCs w:val="24"/>
              </w:rPr>
            </w:pPr>
            <w:r w:rsidRPr="00F70BE1">
              <w:rPr>
                <w:szCs w:val="24"/>
              </w:rPr>
              <w:t>Netikrinta</w:t>
            </w:r>
          </w:p>
        </w:tc>
      </w:tr>
      <w:tr w:rsidR="00F80462" w:rsidRPr="003B7CDC" w14:paraId="59CA679D" w14:textId="77777777" w:rsidTr="00963EB8">
        <w:tc>
          <w:tcPr>
            <w:tcW w:w="5096" w:type="dxa"/>
            <w:gridSpan w:val="3"/>
          </w:tcPr>
          <w:p w14:paraId="51C63A43" w14:textId="2752409F" w:rsidR="00F80462" w:rsidRPr="00FA21EF" w:rsidRDefault="00F80462" w:rsidP="00ED7310">
            <w:pPr>
              <w:pStyle w:val="CommentText"/>
              <w:numPr>
                <w:ilvl w:val="2"/>
                <w:numId w:val="5"/>
              </w:numPr>
              <w:ind w:left="458" w:hanging="458"/>
              <w:jc w:val="both"/>
              <w:rPr>
                <w:sz w:val="24"/>
                <w:szCs w:val="24"/>
              </w:rPr>
            </w:pPr>
            <w:r w:rsidRPr="00FA21EF">
              <w:rPr>
                <w:sz w:val="24"/>
                <w:szCs w:val="24"/>
              </w:rPr>
              <w:t>Ar kėlimo įrenginio bėgių keliui yra nustatyta techninės priežiūros tvarka, techninės būklės vertinimo metodika ir priimtinumo kriterijai? (</w:t>
            </w:r>
            <w:r>
              <w:rPr>
                <w:sz w:val="24"/>
                <w:szCs w:val="24"/>
              </w:rPr>
              <w:t xml:space="preserve">[1] </w:t>
            </w:r>
            <w:r w:rsidRPr="00FA21EF">
              <w:rPr>
                <w:sz w:val="24"/>
                <w:szCs w:val="24"/>
              </w:rPr>
              <w:t>206 p.)</w:t>
            </w:r>
            <w:r>
              <w:rPr>
                <w:sz w:val="24"/>
                <w:szCs w:val="24"/>
              </w:rPr>
              <w:t xml:space="preserve"> </w:t>
            </w:r>
          </w:p>
        </w:tc>
        <w:tc>
          <w:tcPr>
            <w:tcW w:w="993" w:type="dxa"/>
            <w:vAlign w:val="center"/>
          </w:tcPr>
          <w:p w14:paraId="79D0346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CB606E3" w14:textId="43764D12" w:rsidR="00F80462" w:rsidRPr="007D0BF3" w:rsidRDefault="00F80462" w:rsidP="00F80462">
            <w:pPr>
              <w:jc w:val="center"/>
              <w:rPr>
                <w:szCs w:val="24"/>
              </w:rPr>
            </w:pPr>
            <w:r w:rsidRPr="00F70BE1">
              <w:rPr>
                <w:szCs w:val="24"/>
              </w:rPr>
              <w:t>Taip</w:t>
            </w:r>
          </w:p>
        </w:tc>
        <w:tc>
          <w:tcPr>
            <w:tcW w:w="851" w:type="dxa"/>
            <w:gridSpan w:val="2"/>
            <w:vAlign w:val="center"/>
          </w:tcPr>
          <w:p w14:paraId="2C7791A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E33178B" w14:textId="021C16B4" w:rsidR="00F80462" w:rsidRPr="007D0BF3" w:rsidRDefault="00F80462" w:rsidP="00F80462">
            <w:pPr>
              <w:jc w:val="center"/>
              <w:rPr>
                <w:szCs w:val="24"/>
              </w:rPr>
            </w:pPr>
            <w:r w:rsidRPr="00F70BE1">
              <w:rPr>
                <w:szCs w:val="24"/>
              </w:rPr>
              <w:t>Ne</w:t>
            </w:r>
          </w:p>
        </w:tc>
        <w:tc>
          <w:tcPr>
            <w:tcW w:w="1419" w:type="dxa"/>
            <w:vAlign w:val="center"/>
          </w:tcPr>
          <w:p w14:paraId="0A9FB91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91B0A9B" w14:textId="2C8CFFC1" w:rsidR="00F80462" w:rsidRPr="007D0BF3" w:rsidRDefault="00F80462" w:rsidP="00F80462">
            <w:pPr>
              <w:jc w:val="center"/>
              <w:rPr>
                <w:szCs w:val="24"/>
              </w:rPr>
            </w:pPr>
            <w:r w:rsidRPr="00F70BE1">
              <w:rPr>
                <w:szCs w:val="24"/>
              </w:rPr>
              <w:t>Neaktualu</w:t>
            </w:r>
          </w:p>
        </w:tc>
        <w:tc>
          <w:tcPr>
            <w:tcW w:w="1275" w:type="dxa"/>
            <w:gridSpan w:val="2"/>
            <w:vAlign w:val="center"/>
          </w:tcPr>
          <w:p w14:paraId="383C496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D72D7B8" w14:textId="7BD8A4C8" w:rsidR="00F80462" w:rsidRPr="007D0BF3" w:rsidRDefault="00F80462" w:rsidP="00F80462">
            <w:pPr>
              <w:jc w:val="center"/>
              <w:rPr>
                <w:szCs w:val="24"/>
              </w:rPr>
            </w:pPr>
            <w:r w:rsidRPr="00F70BE1">
              <w:rPr>
                <w:szCs w:val="24"/>
              </w:rPr>
              <w:t>Netikrinta</w:t>
            </w:r>
          </w:p>
        </w:tc>
      </w:tr>
      <w:tr w:rsidR="00F80462" w:rsidRPr="003B7CDC" w14:paraId="49CBD03C" w14:textId="77777777" w:rsidTr="00963EB8">
        <w:tc>
          <w:tcPr>
            <w:tcW w:w="5096" w:type="dxa"/>
            <w:gridSpan w:val="3"/>
          </w:tcPr>
          <w:p w14:paraId="7E66EA9E" w14:textId="40D0ED3A" w:rsidR="00F80462" w:rsidRPr="00FA21EF" w:rsidRDefault="00F80462" w:rsidP="00ED7310">
            <w:pPr>
              <w:pStyle w:val="CommentText"/>
              <w:numPr>
                <w:ilvl w:val="2"/>
                <w:numId w:val="5"/>
              </w:numPr>
              <w:ind w:left="458" w:hanging="458"/>
              <w:jc w:val="both"/>
              <w:rPr>
                <w:sz w:val="24"/>
                <w:szCs w:val="24"/>
              </w:rPr>
            </w:pPr>
            <w:r>
              <w:rPr>
                <w:sz w:val="24"/>
                <w:szCs w:val="24"/>
              </w:rPr>
              <w:t xml:space="preserve">Ar atliekami kėlimo įrenginio bėgių kelių techninės priežiūros metodai, kriterijai ir periodiškumas </w:t>
            </w:r>
            <w:r w:rsidRPr="00E157BE">
              <w:rPr>
                <w:sz w:val="24"/>
                <w:szCs w:val="24"/>
              </w:rPr>
              <w:t xml:space="preserve">atitinka keliamus reikalavimus ir užtikrina saugų BEO projekte numatytų funkcijų atlikimą? ([1] </w:t>
            </w:r>
            <w:r>
              <w:rPr>
                <w:sz w:val="24"/>
                <w:szCs w:val="24"/>
              </w:rPr>
              <w:t>200-206</w:t>
            </w:r>
            <w:r w:rsidR="0062363B">
              <w:rPr>
                <w:sz w:val="24"/>
                <w:szCs w:val="24"/>
              </w:rPr>
              <w:t xml:space="preserve"> p.</w:t>
            </w:r>
            <w:r w:rsidRPr="00E157BE">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4668E90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D439EAB" w14:textId="41C0C321" w:rsidR="00F80462" w:rsidRPr="007D0BF3" w:rsidRDefault="00F80462" w:rsidP="00F80462">
            <w:pPr>
              <w:jc w:val="center"/>
              <w:rPr>
                <w:szCs w:val="24"/>
              </w:rPr>
            </w:pPr>
            <w:r w:rsidRPr="00F70BE1">
              <w:rPr>
                <w:szCs w:val="24"/>
              </w:rPr>
              <w:t>Taip</w:t>
            </w:r>
          </w:p>
        </w:tc>
        <w:tc>
          <w:tcPr>
            <w:tcW w:w="851" w:type="dxa"/>
            <w:gridSpan w:val="2"/>
            <w:vAlign w:val="center"/>
          </w:tcPr>
          <w:p w14:paraId="1B0AA00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62AD5EC" w14:textId="01AB157A" w:rsidR="00F80462" w:rsidRPr="007D0BF3" w:rsidRDefault="00F80462" w:rsidP="00F80462">
            <w:pPr>
              <w:jc w:val="center"/>
              <w:rPr>
                <w:szCs w:val="24"/>
              </w:rPr>
            </w:pPr>
            <w:r w:rsidRPr="00F70BE1">
              <w:rPr>
                <w:szCs w:val="24"/>
              </w:rPr>
              <w:t>Ne</w:t>
            </w:r>
          </w:p>
        </w:tc>
        <w:tc>
          <w:tcPr>
            <w:tcW w:w="1419" w:type="dxa"/>
            <w:vAlign w:val="center"/>
          </w:tcPr>
          <w:p w14:paraId="1B639B6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45D835F" w14:textId="574C723D" w:rsidR="00F80462" w:rsidRPr="007D0BF3" w:rsidRDefault="00F80462" w:rsidP="00F80462">
            <w:pPr>
              <w:jc w:val="center"/>
              <w:rPr>
                <w:szCs w:val="24"/>
              </w:rPr>
            </w:pPr>
            <w:r w:rsidRPr="00F70BE1">
              <w:rPr>
                <w:szCs w:val="24"/>
              </w:rPr>
              <w:t>Neaktualu</w:t>
            </w:r>
          </w:p>
        </w:tc>
        <w:tc>
          <w:tcPr>
            <w:tcW w:w="1275" w:type="dxa"/>
            <w:gridSpan w:val="2"/>
            <w:vAlign w:val="center"/>
          </w:tcPr>
          <w:p w14:paraId="2AC7802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28595AD" w14:textId="428B3007" w:rsidR="00F80462" w:rsidRPr="007D0BF3" w:rsidRDefault="00F80462" w:rsidP="00F80462">
            <w:pPr>
              <w:jc w:val="center"/>
              <w:rPr>
                <w:szCs w:val="24"/>
              </w:rPr>
            </w:pPr>
            <w:r w:rsidRPr="00F70BE1">
              <w:rPr>
                <w:szCs w:val="24"/>
              </w:rPr>
              <w:t>Netikrinta</w:t>
            </w:r>
          </w:p>
        </w:tc>
      </w:tr>
      <w:tr w:rsidR="00F80462" w:rsidRPr="003B7CDC" w14:paraId="46B7643F" w14:textId="77777777" w:rsidTr="00963EB8">
        <w:tc>
          <w:tcPr>
            <w:tcW w:w="5096" w:type="dxa"/>
            <w:gridSpan w:val="3"/>
          </w:tcPr>
          <w:p w14:paraId="1EDAD24A" w14:textId="4B4D6D61" w:rsidR="00F80462" w:rsidRPr="00FA21EF" w:rsidRDefault="00F80462" w:rsidP="00ED7310">
            <w:pPr>
              <w:pStyle w:val="CommentText"/>
              <w:numPr>
                <w:ilvl w:val="2"/>
                <w:numId w:val="5"/>
              </w:numPr>
              <w:ind w:left="458" w:hanging="458"/>
              <w:jc w:val="both"/>
              <w:rPr>
                <w:sz w:val="24"/>
                <w:szCs w:val="24"/>
              </w:rPr>
            </w:pPr>
            <w:r>
              <w:rPr>
                <w:sz w:val="24"/>
                <w:szCs w:val="24"/>
              </w:rPr>
              <w:t>Ar atliekami k</w:t>
            </w:r>
            <w:r w:rsidRPr="00FA21EF">
              <w:rPr>
                <w:sz w:val="24"/>
                <w:szCs w:val="24"/>
              </w:rPr>
              <w:t>ėlimo įrengini</w:t>
            </w:r>
            <w:r>
              <w:rPr>
                <w:sz w:val="24"/>
                <w:szCs w:val="24"/>
              </w:rPr>
              <w:t>o</w:t>
            </w:r>
            <w:r w:rsidRPr="00FA21EF">
              <w:rPr>
                <w:sz w:val="24"/>
                <w:szCs w:val="24"/>
              </w:rPr>
              <w:t xml:space="preserve"> hidraulini</w:t>
            </w:r>
            <w:r>
              <w:rPr>
                <w:sz w:val="24"/>
                <w:szCs w:val="24"/>
              </w:rPr>
              <w:t>ų</w:t>
            </w:r>
            <w:r w:rsidRPr="00FA21EF">
              <w:rPr>
                <w:sz w:val="24"/>
                <w:szCs w:val="24"/>
              </w:rPr>
              <w:t xml:space="preserve"> sistem</w:t>
            </w:r>
            <w:r>
              <w:rPr>
                <w:sz w:val="24"/>
                <w:szCs w:val="24"/>
              </w:rPr>
              <w:t>ų</w:t>
            </w:r>
            <w:r w:rsidRPr="00FA21EF">
              <w:rPr>
                <w:sz w:val="24"/>
                <w:szCs w:val="24"/>
              </w:rPr>
              <w:t xml:space="preserve"> </w:t>
            </w:r>
            <w:r>
              <w:rPr>
                <w:sz w:val="24"/>
                <w:szCs w:val="24"/>
              </w:rPr>
              <w:t xml:space="preserve">techninės priežiūros metodai, kriterijai ir periodiškumas </w:t>
            </w:r>
            <w:r w:rsidRPr="00E157BE">
              <w:rPr>
                <w:sz w:val="24"/>
                <w:szCs w:val="24"/>
              </w:rPr>
              <w:t xml:space="preserve">atitinka keliamus reikalavimus ir užtikrina saugų BEO projekte </w:t>
            </w:r>
            <w:r w:rsidRPr="00E157BE">
              <w:rPr>
                <w:sz w:val="24"/>
                <w:szCs w:val="24"/>
              </w:rPr>
              <w:lastRenderedPageBreak/>
              <w:t xml:space="preserve">numatytų funkcijų atlikimą? ([1] </w:t>
            </w:r>
            <w:r>
              <w:rPr>
                <w:sz w:val="24"/>
                <w:szCs w:val="24"/>
              </w:rPr>
              <w:t>166-171</w:t>
            </w:r>
            <w:r w:rsidR="0062363B">
              <w:rPr>
                <w:sz w:val="24"/>
                <w:szCs w:val="24"/>
              </w:rPr>
              <w:t xml:space="preserve"> p.</w:t>
            </w:r>
            <w:r w:rsidRPr="00E157BE">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2CA2DB63" w14:textId="77777777" w:rsidR="00F80462" w:rsidRPr="00F70BE1" w:rsidRDefault="00F80462" w:rsidP="00F80462">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BC219C1" w14:textId="7EC725D9" w:rsidR="00F80462" w:rsidRPr="007D0BF3" w:rsidRDefault="00F80462" w:rsidP="00F80462">
            <w:pPr>
              <w:jc w:val="center"/>
              <w:rPr>
                <w:szCs w:val="24"/>
              </w:rPr>
            </w:pPr>
            <w:r w:rsidRPr="00F70BE1">
              <w:rPr>
                <w:szCs w:val="24"/>
              </w:rPr>
              <w:t>Taip</w:t>
            </w:r>
          </w:p>
        </w:tc>
        <w:tc>
          <w:tcPr>
            <w:tcW w:w="851" w:type="dxa"/>
            <w:gridSpan w:val="2"/>
            <w:vAlign w:val="center"/>
          </w:tcPr>
          <w:p w14:paraId="3904019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062D5C8" w14:textId="69BD3519" w:rsidR="00F80462" w:rsidRPr="007D0BF3" w:rsidRDefault="00F80462" w:rsidP="00F80462">
            <w:pPr>
              <w:jc w:val="center"/>
              <w:rPr>
                <w:szCs w:val="24"/>
              </w:rPr>
            </w:pPr>
            <w:r w:rsidRPr="00F70BE1">
              <w:rPr>
                <w:szCs w:val="24"/>
              </w:rPr>
              <w:t>Ne</w:t>
            </w:r>
          </w:p>
        </w:tc>
        <w:tc>
          <w:tcPr>
            <w:tcW w:w="1419" w:type="dxa"/>
            <w:vAlign w:val="center"/>
          </w:tcPr>
          <w:p w14:paraId="1AAAF1F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AB03D3D" w14:textId="2B11BAE5" w:rsidR="00F80462" w:rsidRPr="007D0BF3" w:rsidRDefault="00F80462" w:rsidP="00F80462">
            <w:pPr>
              <w:jc w:val="center"/>
              <w:rPr>
                <w:szCs w:val="24"/>
              </w:rPr>
            </w:pPr>
            <w:r w:rsidRPr="00F70BE1">
              <w:rPr>
                <w:szCs w:val="24"/>
              </w:rPr>
              <w:t>Neaktualu</w:t>
            </w:r>
          </w:p>
        </w:tc>
        <w:tc>
          <w:tcPr>
            <w:tcW w:w="1275" w:type="dxa"/>
            <w:gridSpan w:val="2"/>
            <w:vAlign w:val="center"/>
          </w:tcPr>
          <w:p w14:paraId="623BAA1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62A1011" w14:textId="25F86E4D" w:rsidR="00F80462" w:rsidRPr="007D0BF3" w:rsidRDefault="00F80462" w:rsidP="00F80462">
            <w:pPr>
              <w:jc w:val="center"/>
              <w:rPr>
                <w:szCs w:val="24"/>
              </w:rPr>
            </w:pPr>
            <w:r w:rsidRPr="00F70BE1">
              <w:rPr>
                <w:szCs w:val="24"/>
              </w:rPr>
              <w:t>Netikrinta</w:t>
            </w:r>
          </w:p>
        </w:tc>
      </w:tr>
      <w:tr w:rsidR="00F80462" w:rsidRPr="003B7CDC" w14:paraId="53907C2F" w14:textId="77777777" w:rsidTr="00963EB8">
        <w:tc>
          <w:tcPr>
            <w:tcW w:w="5096" w:type="dxa"/>
            <w:gridSpan w:val="3"/>
          </w:tcPr>
          <w:p w14:paraId="57D5DD4E" w14:textId="35CFE204" w:rsidR="00F80462" w:rsidRPr="00FA21EF" w:rsidRDefault="00F80462" w:rsidP="00ED7310">
            <w:pPr>
              <w:pStyle w:val="CommentText"/>
              <w:numPr>
                <w:ilvl w:val="2"/>
                <w:numId w:val="5"/>
              </w:numPr>
              <w:ind w:left="458" w:hanging="458"/>
              <w:jc w:val="both"/>
              <w:rPr>
                <w:sz w:val="24"/>
                <w:szCs w:val="24"/>
              </w:rPr>
            </w:pPr>
            <w:r>
              <w:rPr>
                <w:sz w:val="24"/>
                <w:szCs w:val="24"/>
              </w:rPr>
              <w:t>Ar h</w:t>
            </w:r>
            <w:r w:rsidRPr="00FA21EF">
              <w:rPr>
                <w:sz w:val="24"/>
                <w:szCs w:val="24"/>
              </w:rPr>
              <w:t>idraulinė sistema užtikrin</w:t>
            </w:r>
            <w:r>
              <w:rPr>
                <w:sz w:val="24"/>
                <w:szCs w:val="24"/>
              </w:rPr>
              <w:t>a</w:t>
            </w:r>
            <w:r w:rsidRPr="00FA21EF">
              <w:rPr>
                <w:sz w:val="24"/>
                <w:szCs w:val="24"/>
              </w:rPr>
              <w:t xml:space="preserve"> visišką naudojamos hidraulinės terpės pašalinimą ir sistemos užpildymą remonto ir techninės priežiūros metu</w:t>
            </w:r>
            <w:r>
              <w:rPr>
                <w:sz w:val="24"/>
                <w:szCs w:val="24"/>
              </w:rPr>
              <w:t>? Ar h</w:t>
            </w:r>
            <w:r w:rsidRPr="00FA21EF">
              <w:rPr>
                <w:sz w:val="24"/>
                <w:szCs w:val="24"/>
              </w:rPr>
              <w:t xml:space="preserve">idraulinė terpė </w:t>
            </w:r>
            <w:r>
              <w:rPr>
                <w:sz w:val="24"/>
                <w:szCs w:val="24"/>
              </w:rPr>
              <w:t>yra</w:t>
            </w:r>
            <w:r w:rsidRPr="00FA21EF">
              <w:rPr>
                <w:sz w:val="24"/>
                <w:szCs w:val="24"/>
              </w:rPr>
              <w:t xml:space="preserve"> išleidžiama iš apsauginių vožtuvų į hidraulines talpas</w:t>
            </w:r>
            <w:r>
              <w:rPr>
                <w:sz w:val="24"/>
                <w:szCs w:val="24"/>
              </w:rPr>
              <w:t>?</w:t>
            </w:r>
            <w:r w:rsidRPr="00FA21EF">
              <w:rPr>
                <w:sz w:val="24"/>
                <w:szCs w:val="24"/>
              </w:rPr>
              <w:t xml:space="preserve"> (</w:t>
            </w:r>
            <w:r>
              <w:rPr>
                <w:sz w:val="24"/>
                <w:szCs w:val="24"/>
              </w:rPr>
              <w:t xml:space="preserve">[1] </w:t>
            </w:r>
            <w:r w:rsidRPr="00FA21EF">
              <w:rPr>
                <w:sz w:val="24"/>
                <w:szCs w:val="24"/>
              </w:rPr>
              <w:t>168 p.)</w:t>
            </w:r>
          </w:p>
        </w:tc>
        <w:tc>
          <w:tcPr>
            <w:tcW w:w="993" w:type="dxa"/>
            <w:vAlign w:val="center"/>
          </w:tcPr>
          <w:p w14:paraId="1ACE2B14"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297D4C0" w14:textId="725758DB" w:rsidR="00F80462" w:rsidRPr="007D0BF3" w:rsidRDefault="00F80462" w:rsidP="00F80462">
            <w:pPr>
              <w:jc w:val="center"/>
              <w:rPr>
                <w:szCs w:val="24"/>
              </w:rPr>
            </w:pPr>
            <w:r w:rsidRPr="00F70BE1">
              <w:rPr>
                <w:szCs w:val="24"/>
              </w:rPr>
              <w:t>Taip</w:t>
            </w:r>
          </w:p>
        </w:tc>
        <w:tc>
          <w:tcPr>
            <w:tcW w:w="851" w:type="dxa"/>
            <w:gridSpan w:val="2"/>
            <w:vAlign w:val="center"/>
          </w:tcPr>
          <w:p w14:paraId="1BF8CB6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5C9944D" w14:textId="32A04CBE" w:rsidR="00F80462" w:rsidRPr="007D0BF3" w:rsidRDefault="00F80462" w:rsidP="00F80462">
            <w:pPr>
              <w:jc w:val="center"/>
              <w:rPr>
                <w:szCs w:val="24"/>
              </w:rPr>
            </w:pPr>
            <w:r w:rsidRPr="00F70BE1">
              <w:rPr>
                <w:szCs w:val="24"/>
              </w:rPr>
              <w:t>Ne</w:t>
            </w:r>
          </w:p>
        </w:tc>
        <w:tc>
          <w:tcPr>
            <w:tcW w:w="1419" w:type="dxa"/>
            <w:vAlign w:val="center"/>
          </w:tcPr>
          <w:p w14:paraId="4AACE77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14B43E9" w14:textId="6637D2C2" w:rsidR="00F80462" w:rsidRPr="007D0BF3" w:rsidRDefault="00F80462" w:rsidP="00F80462">
            <w:pPr>
              <w:jc w:val="center"/>
              <w:rPr>
                <w:szCs w:val="24"/>
              </w:rPr>
            </w:pPr>
            <w:r w:rsidRPr="00F70BE1">
              <w:rPr>
                <w:szCs w:val="24"/>
              </w:rPr>
              <w:t>Neaktualu</w:t>
            </w:r>
          </w:p>
        </w:tc>
        <w:tc>
          <w:tcPr>
            <w:tcW w:w="1275" w:type="dxa"/>
            <w:gridSpan w:val="2"/>
            <w:vAlign w:val="center"/>
          </w:tcPr>
          <w:p w14:paraId="069D4E3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F7917BD" w14:textId="5BCE89D7" w:rsidR="00F80462" w:rsidRPr="007D0BF3" w:rsidRDefault="00F80462" w:rsidP="00F80462">
            <w:pPr>
              <w:jc w:val="center"/>
              <w:rPr>
                <w:szCs w:val="24"/>
              </w:rPr>
            </w:pPr>
            <w:r w:rsidRPr="00F70BE1">
              <w:rPr>
                <w:szCs w:val="24"/>
              </w:rPr>
              <w:t>Netikrinta</w:t>
            </w:r>
          </w:p>
        </w:tc>
      </w:tr>
      <w:tr w:rsidR="00F80462" w:rsidRPr="003B7CDC" w14:paraId="212A2324" w14:textId="77777777" w:rsidTr="00963EB8">
        <w:tc>
          <w:tcPr>
            <w:tcW w:w="5096" w:type="dxa"/>
            <w:gridSpan w:val="3"/>
          </w:tcPr>
          <w:p w14:paraId="3BFF0A14" w14:textId="45F3CF3F" w:rsidR="00F80462" w:rsidRPr="00FA21EF" w:rsidRDefault="00F80462" w:rsidP="00ED7310">
            <w:pPr>
              <w:pStyle w:val="CommentText"/>
              <w:numPr>
                <w:ilvl w:val="2"/>
                <w:numId w:val="5"/>
              </w:numPr>
              <w:ind w:left="458" w:hanging="458"/>
              <w:jc w:val="both"/>
              <w:rPr>
                <w:sz w:val="24"/>
                <w:szCs w:val="24"/>
              </w:rPr>
            </w:pPr>
            <w:r w:rsidRPr="00FA21EF">
              <w:rPr>
                <w:sz w:val="24"/>
                <w:szCs w:val="24"/>
              </w:rPr>
              <w:t>Ar kėlimo įrenginio hidraulinėse sistemose naudojama hidraulinė terpė atitinka hidraulinės įrangos techninėje dokumentacijos nustatytus terpės reikalavimus? (</w:t>
            </w:r>
            <w:r>
              <w:rPr>
                <w:sz w:val="24"/>
                <w:szCs w:val="24"/>
              </w:rPr>
              <w:t xml:space="preserve">[1] </w:t>
            </w:r>
            <w:r w:rsidRPr="00FA21EF">
              <w:rPr>
                <w:sz w:val="24"/>
                <w:szCs w:val="24"/>
              </w:rPr>
              <w:t>169 p.)</w:t>
            </w:r>
          </w:p>
        </w:tc>
        <w:tc>
          <w:tcPr>
            <w:tcW w:w="993" w:type="dxa"/>
            <w:vAlign w:val="center"/>
          </w:tcPr>
          <w:p w14:paraId="05D7B1C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23285BF" w14:textId="3ECB2A2F" w:rsidR="00F80462" w:rsidRPr="007D0BF3" w:rsidRDefault="00F80462" w:rsidP="00F80462">
            <w:pPr>
              <w:jc w:val="center"/>
              <w:rPr>
                <w:szCs w:val="24"/>
              </w:rPr>
            </w:pPr>
            <w:r w:rsidRPr="00F70BE1">
              <w:rPr>
                <w:szCs w:val="24"/>
              </w:rPr>
              <w:t>Taip</w:t>
            </w:r>
          </w:p>
        </w:tc>
        <w:tc>
          <w:tcPr>
            <w:tcW w:w="851" w:type="dxa"/>
            <w:gridSpan w:val="2"/>
            <w:vAlign w:val="center"/>
          </w:tcPr>
          <w:p w14:paraId="131E0FB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741BA1E" w14:textId="034DDABE" w:rsidR="00F80462" w:rsidRPr="007D0BF3" w:rsidRDefault="00F80462" w:rsidP="00F80462">
            <w:pPr>
              <w:jc w:val="center"/>
              <w:rPr>
                <w:szCs w:val="24"/>
              </w:rPr>
            </w:pPr>
            <w:r w:rsidRPr="00F70BE1">
              <w:rPr>
                <w:szCs w:val="24"/>
              </w:rPr>
              <w:t>Ne</w:t>
            </w:r>
          </w:p>
        </w:tc>
        <w:tc>
          <w:tcPr>
            <w:tcW w:w="1419" w:type="dxa"/>
            <w:vAlign w:val="center"/>
          </w:tcPr>
          <w:p w14:paraId="5CCD56C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F8DE08D" w14:textId="4C87137F" w:rsidR="00F80462" w:rsidRPr="007D0BF3" w:rsidRDefault="00F80462" w:rsidP="00F80462">
            <w:pPr>
              <w:jc w:val="center"/>
              <w:rPr>
                <w:szCs w:val="24"/>
              </w:rPr>
            </w:pPr>
            <w:r w:rsidRPr="00F70BE1">
              <w:rPr>
                <w:szCs w:val="24"/>
              </w:rPr>
              <w:t>Neaktualu</w:t>
            </w:r>
          </w:p>
        </w:tc>
        <w:tc>
          <w:tcPr>
            <w:tcW w:w="1275" w:type="dxa"/>
            <w:gridSpan w:val="2"/>
            <w:vAlign w:val="center"/>
          </w:tcPr>
          <w:p w14:paraId="7503BBA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0EC37EC" w14:textId="2B424784" w:rsidR="00F80462" w:rsidRPr="007D0BF3" w:rsidRDefault="00F80462" w:rsidP="00F80462">
            <w:pPr>
              <w:jc w:val="center"/>
              <w:rPr>
                <w:szCs w:val="24"/>
              </w:rPr>
            </w:pPr>
            <w:r w:rsidRPr="00F70BE1">
              <w:rPr>
                <w:szCs w:val="24"/>
              </w:rPr>
              <w:t>Netikrinta</w:t>
            </w:r>
          </w:p>
        </w:tc>
      </w:tr>
      <w:tr w:rsidR="00F80462" w:rsidRPr="003B7CDC" w14:paraId="3404623F" w14:textId="77777777" w:rsidTr="00963EB8">
        <w:tc>
          <w:tcPr>
            <w:tcW w:w="5096" w:type="dxa"/>
            <w:gridSpan w:val="3"/>
          </w:tcPr>
          <w:p w14:paraId="5FBC0890" w14:textId="5A026B6B" w:rsidR="00F80462" w:rsidRPr="00FA21EF" w:rsidRDefault="00F80462" w:rsidP="00ED7310">
            <w:pPr>
              <w:pStyle w:val="CommentText"/>
              <w:numPr>
                <w:ilvl w:val="2"/>
                <w:numId w:val="5"/>
              </w:numPr>
              <w:ind w:left="458" w:hanging="458"/>
              <w:jc w:val="both"/>
              <w:rPr>
                <w:sz w:val="24"/>
                <w:szCs w:val="24"/>
              </w:rPr>
            </w:pPr>
            <w:r w:rsidRPr="00FA21EF">
              <w:rPr>
                <w:sz w:val="24"/>
                <w:szCs w:val="24"/>
              </w:rPr>
              <w:t xml:space="preserve">Ar hidraulinė terpė sistemoje </w:t>
            </w:r>
            <w:r>
              <w:rPr>
                <w:sz w:val="24"/>
                <w:szCs w:val="24"/>
              </w:rPr>
              <w:t xml:space="preserve">yra </w:t>
            </w:r>
            <w:r w:rsidRPr="00FA21EF">
              <w:rPr>
                <w:sz w:val="24"/>
                <w:szCs w:val="24"/>
              </w:rPr>
              <w:t>kontroliuojama vertinant minimalias ir maksimalias žymes</w:t>
            </w:r>
            <w:r w:rsidR="00294C6E">
              <w:rPr>
                <w:sz w:val="24"/>
                <w:szCs w:val="24"/>
              </w:rPr>
              <w:t>,</w:t>
            </w:r>
            <w:r w:rsidRPr="00FA21EF">
              <w:rPr>
                <w:sz w:val="24"/>
                <w:szCs w:val="24"/>
              </w:rPr>
              <w:t xml:space="preserve"> nurodytas ant terpės lygio matavimo stiklo</w:t>
            </w:r>
            <w:r w:rsidR="00294C6E">
              <w:rPr>
                <w:sz w:val="24"/>
                <w:szCs w:val="24"/>
              </w:rPr>
              <w:t>,</w:t>
            </w:r>
            <w:r w:rsidRPr="00FA21EF">
              <w:rPr>
                <w:sz w:val="24"/>
                <w:szCs w:val="24"/>
              </w:rPr>
              <w:t xml:space="preserve"> ir nėra naudojami lygio matavimo prietaisai? (</w:t>
            </w:r>
            <w:r>
              <w:rPr>
                <w:sz w:val="24"/>
                <w:szCs w:val="24"/>
              </w:rPr>
              <w:t xml:space="preserve">[1] </w:t>
            </w:r>
            <w:r w:rsidRPr="00FA21EF">
              <w:rPr>
                <w:sz w:val="24"/>
                <w:szCs w:val="24"/>
              </w:rPr>
              <w:t>171 p.)</w:t>
            </w:r>
          </w:p>
        </w:tc>
        <w:tc>
          <w:tcPr>
            <w:tcW w:w="993" w:type="dxa"/>
            <w:vAlign w:val="center"/>
          </w:tcPr>
          <w:p w14:paraId="4A8F9C8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BA1600B" w14:textId="027542BD" w:rsidR="00F80462" w:rsidRPr="007D0BF3" w:rsidRDefault="00F80462" w:rsidP="00F80462">
            <w:pPr>
              <w:jc w:val="center"/>
              <w:rPr>
                <w:szCs w:val="24"/>
              </w:rPr>
            </w:pPr>
            <w:r w:rsidRPr="00F70BE1">
              <w:rPr>
                <w:szCs w:val="24"/>
              </w:rPr>
              <w:t>Taip</w:t>
            </w:r>
          </w:p>
        </w:tc>
        <w:tc>
          <w:tcPr>
            <w:tcW w:w="851" w:type="dxa"/>
            <w:gridSpan w:val="2"/>
            <w:vAlign w:val="center"/>
          </w:tcPr>
          <w:p w14:paraId="678DEFA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EE56C6" w14:textId="4B2FACD7" w:rsidR="00F80462" w:rsidRPr="007D0BF3" w:rsidRDefault="00F80462" w:rsidP="00F80462">
            <w:pPr>
              <w:jc w:val="center"/>
              <w:rPr>
                <w:szCs w:val="24"/>
              </w:rPr>
            </w:pPr>
            <w:r w:rsidRPr="00F70BE1">
              <w:rPr>
                <w:szCs w:val="24"/>
              </w:rPr>
              <w:t>Ne</w:t>
            </w:r>
          </w:p>
        </w:tc>
        <w:tc>
          <w:tcPr>
            <w:tcW w:w="1419" w:type="dxa"/>
            <w:vAlign w:val="center"/>
          </w:tcPr>
          <w:p w14:paraId="7F06966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A839610" w14:textId="3AC51FF9" w:rsidR="00F80462" w:rsidRPr="007D0BF3" w:rsidRDefault="00F80462" w:rsidP="00F80462">
            <w:pPr>
              <w:jc w:val="center"/>
              <w:rPr>
                <w:szCs w:val="24"/>
              </w:rPr>
            </w:pPr>
            <w:r w:rsidRPr="00F70BE1">
              <w:rPr>
                <w:szCs w:val="24"/>
              </w:rPr>
              <w:t>Neaktualu</w:t>
            </w:r>
          </w:p>
        </w:tc>
        <w:tc>
          <w:tcPr>
            <w:tcW w:w="1275" w:type="dxa"/>
            <w:gridSpan w:val="2"/>
            <w:vAlign w:val="center"/>
          </w:tcPr>
          <w:p w14:paraId="3768679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520BD20" w14:textId="3B5B581C" w:rsidR="00F80462" w:rsidRPr="007D0BF3" w:rsidRDefault="00F80462" w:rsidP="00F80462">
            <w:pPr>
              <w:jc w:val="center"/>
              <w:rPr>
                <w:szCs w:val="24"/>
              </w:rPr>
            </w:pPr>
            <w:r w:rsidRPr="00F70BE1">
              <w:rPr>
                <w:szCs w:val="24"/>
              </w:rPr>
              <w:t>Netikrinta</w:t>
            </w:r>
          </w:p>
        </w:tc>
      </w:tr>
      <w:tr w:rsidR="00F80462" w:rsidRPr="003B7CDC" w14:paraId="7EE9C9BE" w14:textId="77777777" w:rsidTr="00963EB8">
        <w:tc>
          <w:tcPr>
            <w:tcW w:w="5096" w:type="dxa"/>
            <w:gridSpan w:val="3"/>
          </w:tcPr>
          <w:p w14:paraId="3F2D393A" w14:textId="0DE5F821" w:rsidR="00F80462" w:rsidRPr="00FA21EF" w:rsidRDefault="00F80462" w:rsidP="00294C6E">
            <w:pPr>
              <w:pStyle w:val="CommentText"/>
              <w:numPr>
                <w:ilvl w:val="2"/>
                <w:numId w:val="5"/>
              </w:numPr>
              <w:ind w:left="458" w:hanging="458"/>
              <w:jc w:val="both"/>
              <w:rPr>
                <w:sz w:val="24"/>
                <w:szCs w:val="24"/>
              </w:rPr>
            </w:pPr>
            <w:r>
              <w:rPr>
                <w:sz w:val="24"/>
                <w:szCs w:val="24"/>
              </w:rPr>
              <w:t>Ar kėlimo įrenginio t</w:t>
            </w:r>
            <w:r w:rsidRPr="00FA21EF">
              <w:rPr>
                <w:sz w:val="24"/>
                <w:szCs w:val="24"/>
              </w:rPr>
              <w:t>epalų lygio reduktoriuos</w:t>
            </w:r>
            <w:r>
              <w:rPr>
                <w:sz w:val="24"/>
                <w:szCs w:val="24"/>
              </w:rPr>
              <w:t>e</w:t>
            </w:r>
            <w:r w:rsidRPr="00FA21EF">
              <w:rPr>
                <w:sz w:val="24"/>
                <w:szCs w:val="24"/>
              </w:rPr>
              <w:t xml:space="preserve"> </w:t>
            </w:r>
            <w:r>
              <w:rPr>
                <w:sz w:val="24"/>
                <w:szCs w:val="24"/>
              </w:rPr>
              <w:t xml:space="preserve">techninės priežiūros metodai, kriterijai ir periodiškumas </w:t>
            </w:r>
            <w:r w:rsidRPr="00E157BE">
              <w:rPr>
                <w:sz w:val="24"/>
                <w:szCs w:val="24"/>
              </w:rPr>
              <w:t xml:space="preserve">atitinka keliamus reikalavimus ir užtikrina saugų BEO projekte numatytų funkcijų atlikimą? </w:t>
            </w:r>
            <w:r w:rsidR="0062363B">
              <w:rPr>
                <w:sz w:val="24"/>
                <w:szCs w:val="24"/>
              </w:rPr>
              <w:t>([1] 214 p.</w:t>
            </w:r>
            <w:r>
              <w:rPr>
                <w:sz w:val="24"/>
                <w:szCs w:val="24"/>
              </w:rPr>
              <w:t xml:space="preserve">) </w:t>
            </w:r>
            <w:r w:rsidRPr="00FA21EF">
              <w:rPr>
                <w:sz w:val="24"/>
                <w:szCs w:val="24"/>
              </w:rPr>
              <w:t>(kart</w:t>
            </w:r>
            <w:r w:rsidR="00294C6E">
              <w:rPr>
                <w:sz w:val="24"/>
                <w:szCs w:val="24"/>
              </w:rPr>
              <w:t>ą</w:t>
            </w:r>
            <w:r w:rsidRPr="00FA21EF">
              <w:rPr>
                <w:sz w:val="24"/>
                <w:szCs w:val="24"/>
              </w:rPr>
              <w:t xml:space="preserve"> per 12 mėn.)</w:t>
            </w:r>
          </w:p>
        </w:tc>
        <w:tc>
          <w:tcPr>
            <w:tcW w:w="993" w:type="dxa"/>
            <w:vAlign w:val="center"/>
          </w:tcPr>
          <w:p w14:paraId="0CE5C6C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4F94B73" w14:textId="6607C24B" w:rsidR="00F80462" w:rsidRPr="007D0BF3" w:rsidRDefault="00F80462" w:rsidP="00F80462">
            <w:pPr>
              <w:jc w:val="center"/>
              <w:rPr>
                <w:szCs w:val="24"/>
              </w:rPr>
            </w:pPr>
            <w:r w:rsidRPr="00F70BE1">
              <w:rPr>
                <w:szCs w:val="24"/>
              </w:rPr>
              <w:t>Taip</w:t>
            </w:r>
          </w:p>
        </w:tc>
        <w:tc>
          <w:tcPr>
            <w:tcW w:w="851" w:type="dxa"/>
            <w:gridSpan w:val="2"/>
            <w:vAlign w:val="center"/>
          </w:tcPr>
          <w:p w14:paraId="52B596B4"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AD04B67" w14:textId="1B6360F8" w:rsidR="00F80462" w:rsidRPr="007D0BF3" w:rsidRDefault="00F80462" w:rsidP="00F80462">
            <w:pPr>
              <w:jc w:val="center"/>
              <w:rPr>
                <w:szCs w:val="24"/>
              </w:rPr>
            </w:pPr>
            <w:r w:rsidRPr="00F70BE1">
              <w:rPr>
                <w:szCs w:val="24"/>
              </w:rPr>
              <w:t>Ne</w:t>
            </w:r>
          </w:p>
        </w:tc>
        <w:tc>
          <w:tcPr>
            <w:tcW w:w="1419" w:type="dxa"/>
            <w:vAlign w:val="center"/>
          </w:tcPr>
          <w:p w14:paraId="4E8BBAF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3E972FB" w14:textId="618FC03C" w:rsidR="00F80462" w:rsidRPr="007D0BF3" w:rsidRDefault="00F80462" w:rsidP="00F80462">
            <w:pPr>
              <w:jc w:val="center"/>
              <w:rPr>
                <w:szCs w:val="24"/>
              </w:rPr>
            </w:pPr>
            <w:r w:rsidRPr="00F70BE1">
              <w:rPr>
                <w:szCs w:val="24"/>
              </w:rPr>
              <w:t>Neaktualu</w:t>
            </w:r>
          </w:p>
        </w:tc>
        <w:tc>
          <w:tcPr>
            <w:tcW w:w="1275" w:type="dxa"/>
            <w:gridSpan w:val="2"/>
            <w:vAlign w:val="center"/>
          </w:tcPr>
          <w:p w14:paraId="62CEB455"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DECC260" w14:textId="2EE9085B" w:rsidR="00F80462" w:rsidRPr="007D0BF3" w:rsidRDefault="00F80462" w:rsidP="00F80462">
            <w:pPr>
              <w:jc w:val="center"/>
              <w:rPr>
                <w:szCs w:val="24"/>
              </w:rPr>
            </w:pPr>
            <w:r w:rsidRPr="00F70BE1">
              <w:rPr>
                <w:szCs w:val="24"/>
              </w:rPr>
              <w:t>Netikrinta</w:t>
            </w:r>
          </w:p>
        </w:tc>
      </w:tr>
      <w:tr w:rsidR="00F80462" w:rsidRPr="003B7CDC" w14:paraId="574B89BC" w14:textId="77777777" w:rsidTr="00963EB8">
        <w:tc>
          <w:tcPr>
            <w:tcW w:w="5096" w:type="dxa"/>
            <w:gridSpan w:val="3"/>
          </w:tcPr>
          <w:p w14:paraId="562FA435" w14:textId="289F0B22" w:rsidR="00F80462" w:rsidRPr="00FA21EF" w:rsidRDefault="00F80462" w:rsidP="00ED7310">
            <w:pPr>
              <w:pStyle w:val="CommentText"/>
              <w:numPr>
                <w:ilvl w:val="2"/>
                <w:numId w:val="5"/>
              </w:numPr>
              <w:ind w:left="458" w:hanging="458"/>
              <w:jc w:val="both"/>
              <w:rPr>
                <w:sz w:val="24"/>
                <w:szCs w:val="24"/>
              </w:rPr>
            </w:pPr>
            <w:r>
              <w:rPr>
                <w:sz w:val="24"/>
                <w:szCs w:val="24"/>
              </w:rPr>
              <w:t>Ar kėlimo įrenginio d</w:t>
            </w:r>
            <w:r w:rsidRPr="00FA21EF">
              <w:rPr>
                <w:sz w:val="24"/>
                <w:szCs w:val="24"/>
              </w:rPr>
              <w:t>ubliavimo sistem</w:t>
            </w:r>
            <w:r>
              <w:rPr>
                <w:sz w:val="24"/>
                <w:szCs w:val="24"/>
              </w:rPr>
              <w:t>ų</w:t>
            </w:r>
            <w:r w:rsidRPr="00FA21EF">
              <w:rPr>
                <w:sz w:val="24"/>
                <w:szCs w:val="24"/>
              </w:rPr>
              <w:t xml:space="preserve"> </w:t>
            </w:r>
            <w:r>
              <w:rPr>
                <w:sz w:val="24"/>
                <w:szCs w:val="24"/>
              </w:rPr>
              <w:t xml:space="preserve">techninės priežiūros metodai, kriterijai ir periodiškumas </w:t>
            </w:r>
            <w:r w:rsidRPr="00E157BE">
              <w:rPr>
                <w:sz w:val="24"/>
                <w:szCs w:val="24"/>
              </w:rPr>
              <w:t xml:space="preserve">atitinka keliamus reikalavimus ir užtikrina saugų BEO projekte numatytų funkcijų atlikimą? </w:t>
            </w:r>
            <w:r>
              <w:rPr>
                <w:sz w:val="24"/>
                <w:szCs w:val="24"/>
              </w:rPr>
              <w:t>(</w:t>
            </w:r>
            <w:r w:rsidRPr="00E157BE">
              <w:rPr>
                <w:sz w:val="24"/>
                <w:szCs w:val="24"/>
              </w:rPr>
              <w:t>[</w:t>
            </w:r>
            <w:r w:rsidR="005401F9">
              <w:rPr>
                <w:sz w:val="24"/>
                <w:szCs w:val="24"/>
              </w:rPr>
              <w:t>1</w:t>
            </w:r>
            <w:r w:rsidRPr="00E157BE">
              <w:rPr>
                <w:sz w:val="24"/>
                <w:szCs w:val="24"/>
              </w:rPr>
              <w:t xml:space="preserve">] </w:t>
            </w:r>
            <w:r w:rsidR="005401F9">
              <w:rPr>
                <w:sz w:val="24"/>
                <w:szCs w:val="24"/>
              </w:rPr>
              <w:t>226</w:t>
            </w:r>
            <w:r w:rsidRPr="00E157BE">
              <w:rPr>
                <w:sz w:val="24"/>
                <w:szCs w:val="24"/>
              </w:rPr>
              <w:t xml:space="preserve"> p.</w:t>
            </w:r>
            <w:r w:rsidR="005401F9">
              <w:rPr>
                <w:sz w:val="24"/>
                <w:szCs w:val="24"/>
              </w:rPr>
              <w:t>, 229 p., 233 p.</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5BDCC7E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CBB6349" w14:textId="3FECF48E" w:rsidR="00F80462" w:rsidRPr="007D0BF3" w:rsidRDefault="00F80462" w:rsidP="00F80462">
            <w:pPr>
              <w:jc w:val="center"/>
              <w:rPr>
                <w:szCs w:val="24"/>
              </w:rPr>
            </w:pPr>
            <w:r w:rsidRPr="00F70BE1">
              <w:rPr>
                <w:szCs w:val="24"/>
              </w:rPr>
              <w:t>Taip</w:t>
            </w:r>
          </w:p>
        </w:tc>
        <w:tc>
          <w:tcPr>
            <w:tcW w:w="851" w:type="dxa"/>
            <w:gridSpan w:val="2"/>
            <w:vAlign w:val="center"/>
          </w:tcPr>
          <w:p w14:paraId="006EC20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BDCE626" w14:textId="34175E17" w:rsidR="00F80462" w:rsidRPr="007D0BF3" w:rsidRDefault="00F80462" w:rsidP="00F80462">
            <w:pPr>
              <w:jc w:val="center"/>
              <w:rPr>
                <w:szCs w:val="24"/>
              </w:rPr>
            </w:pPr>
            <w:r w:rsidRPr="00F70BE1">
              <w:rPr>
                <w:szCs w:val="24"/>
              </w:rPr>
              <w:t>Ne</w:t>
            </w:r>
          </w:p>
        </w:tc>
        <w:tc>
          <w:tcPr>
            <w:tcW w:w="1419" w:type="dxa"/>
            <w:vAlign w:val="center"/>
          </w:tcPr>
          <w:p w14:paraId="7F816B6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47618BF" w14:textId="2301311C" w:rsidR="00F80462" w:rsidRPr="007D0BF3" w:rsidRDefault="00F80462" w:rsidP="00F80462">
            <w:pPr>
              <w:jc w:val="center"/>
              <w:rPr>
                <w:szCs w:val="24"/>
              </w:rPr>
            </w:pPr>
            <w:r w:rsidRPr="00F70BE1">
              <w:rPr>
                <w:szCs w:val="24"/>
              </w:rPr>
              <w:t>Neaktualu</w:t>
            </w:r>
          </w:p>
        </w:tc>
        <w:tc>
          <w:tcPr>
            <w:tcW w:w="1275" w:type="dxa"/>
            <w:gridSpan w:val="2"/>
            <w:vAlign w:val="center"/>
          </w:tcPr>
          <w:p w14:paraId="7FC5B857"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1A0222A" w14:textId="5F3DD225" w:rsidR="00F80462" w:rsidRPr="007D0BF3" w:rsidRDefault="00F80462" w:rsidP="00F80462">
            <w:pPr>
              <w:jc w:val="center"/>
              <w:rPr>
                <w:szCs w:val="24"/>
              </w:rPr>
            </w:pPr>
            <w:r w:rsidRPr="00F70BE1">
              <w:rPr>
                <w:szCs w:val="24"/>
              </w:rPr>
              <w:t>Netikrinta</w:t>
            </w:r>
          </w:p>
        </w:tc>
      </w:tr>
      <w:tr w:rsidR="00F80462" w:rsidRPr="003B7CDC" w14:paraId="3191B26D" w14:textId="77777777" w:rsidTr="00963EB8">
        <w:tc>
          <w:tcPr>
            <w:tcW w:w="5096" w:type="dxa"/>
            <w:gridSpan w:val="3"/>
          </w:tcPr>
          <w:p w14:paraId="48D5EB0D" w14:textId="35482BFF" w:rsidR="00F80462" w:rsidRPr="00FA21EF" w:rsidRDefault="00F80462" w:rsidP="00ED7310">
            <w:pPr>
              <w:pStyle w:val="CommentText"/>
              <w:numPr>
                <w:ilvl w:val="2"/>
                <w:numId w:val="5"/>
              </w:numPr>
              <w:ind w:left="458" w:hanging="458"/>
              <w:jc w:val="both"/>
              <w:rPr>
                <w:sz w:val="24"/>
                <w:szCs w:val="24"/>
              </w:rPr>
            </w:pPr>
            <w:r>
              <w:rPr>
                <w:sz w:val="24"/>
                <w:szCs w:val="24"/>
              </w:rPr>
              <w:t>Ar kėlimo įrenginio</w:t>
            </w:r>
            <w:r w:rsidRPr="00FA21EF">
              <w:rPr>
                <w:sz w:val="24"/>
                <w:szCs w:val="24"/>
              </w:rPr>
              <w:t xml:space="preserve"> </w:t>
            </w:r>
            <w:r>
              <w:rPr>
                <w:sz w:val="24"/>
                <w:szCs w:val="24"/>
              </w:rPr>
              <w:t>e</w:t>
            </w:r>
            <w:r w:rsidRPr="00FA21EF">
              <w:rPr>
                <w:sz w:val="24"/>
                <w:szCs w:val="24"/>
              </w:rPr>
              <w:t xml:space="preserve">ksploatacinių parametrų registravimo sistemų </w:t>
            </w:r>
            <w:r>
              <w:rPr>
                <w:sz w:val="24"/>
                <w:szCs w:val="24"/>
              </w:rPr>
              <w:t xml:space="preserve">techninės priežiūros metodai, kriterijai ir periodiškumas </w:t>
            </w:r>
            <w:r w:rsidRPr="00E157BE">
              <w:rPr>
                <w:sz w:val="24"/>
                <w:szCs w:val="24"/>
              </w:rPr>
              <w:t xml:space="preserve">atitinka keliamus reikalavimus ir užtikrina saugų BEO projekte numatytų funkcijų atlikimą? </w:t>
            </w:r>
            <w:r>
              <w:rPr>
                <w:sz w:val="24"/>
                <w:szCs w:val="24"/>
              </w:rPr>
              <w:t>(</w:t>
            </w:r>
            <w:r w:rsidR="0062363B">
              <w:rPr>
                <w:sz w:val="24"/>
                <w:szCs w:val="24"/>
              </w:rPr>
              <w:t>[1] 181 p., 222-223 p., 234 p.</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6F475EA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1A722A5" w14:textId="20076991" w:rsidR="00F80462" w:rsidRPr="007D0BF3" w:rsidRDefault="00F80462" w:rsidP="00F80462">
            <w:pPr>
              <w:jc w:val="center"/>
              <w:rPr>
                <w:szCs w:val="24"/>
              </w:rPr>
            </w:pPr>
            <w:r w:rsidRPr="00F70BE1">
              <w:rPr>
                <w:szCs w:val="24"/>
              </w:rPr>
              <w:t>Taip</w:t>
            </w:r>
          </w:p>
        </w:tc>
        <w:tc>
          <w:tcPr>
            <w:tcW w:w="851" w:type="dxa"/>
            <w:gridSpan w:val="2"/>
            <w:vAlign w:val="center"/>
          </w:tcPr>
          <w:p w14:paraId="5769900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3E8F461" w14:textId="07C65646" w:rsidR="00F80462" w:rsidRPr="007D0BF3" w:rsidRDefault="00F80462" w:rsidP="00F80462">
            <w:pPr>
              <w:jc w:val="center"/>
              <w:rPr>
                <w:szCs w:val="24"/>
              </w:rPr>
            </w:pPr>
            <w:r w:rsidRPr="00F70BE1">
              <w:rPr>
                <w:szCs w:val="24"/>
              </w:rPr>
              <w:t>Ne</w:t>
            </w:r>
          </w:p>
        </w:tc>
        <w:tc>
          <w:tcPr>
            <w:tcW w:w="1419" w:type="dxa"/>
            <w:vAlign w:val="center"/>
          </w:tcPr>
          <w:p w14:paraId="5EE8821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AF3D7F2" w14:textId="18D36AD9" w:rsidR="00F80462" w:rsidRPr="007D0BF3" w:rsidRDefault="00F80462" w:rsidP="00F80462">
            <w:pPr>
              <w:jc w:val="center"/>
              <w:rPr>
                <w:szCs w:val="24"/>
              </w:rPr>
            </w:pPr>
            <w:r w:rsidRPr="00F70BE1">
              <w:rPr>
                <w:szCs w:val="24"/>
              </w:rPr>
              <w:t>Neaktualu</w:t>
            </w:r>
          </w:p>
        </w:tc>
        <w:tc>
          <w:tcPr>
            <w:tcW w:w="1275" w:type="dxa"/>
            <w:gridSpan w:val="2"/>
            <w:vAlign w:val="center"/>
          </w:tcPr>
          <w:p w14:paraId="01B6CD0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7B04D49" w14:textId="5CE4DA0A" w:rsidR="00F80462" w:rsidRPr="007D0BF3" w:rsidRDefault="00F80462" w:rsidP="00F80462">
            <w:pPr>
              <w:jc w:val="center"/>
              <w:rPr>
                <w:szCs w:val="24"/>
              </w:rPr>
            </w:pPr>
            <w:r w:rsidRPr="00F70BE1">
              <w:rPr>
                <w:szCs w:val="24"/>
              </w:rPr>
              <w:t>Netikrinta</w:t>
            </w:r>
          </w:p>
        </w:tc>
      </w:tr>
      <w:tr w:rsidR="00F80462" w:rsidRPr="003B7CDC" w14:paraId="6FC5342F" w14:textId="77777777" w:rsidTr="00963EB8">
        <w:tc>
          <w:tcPr>
            <w:tcW w:w="5096" w:type="dxa"/>
            <w:gridSpan w:val="3"/>
          </w:tcPr>
          <w:p w14:paraId="082E0980" w14:textId="463A532D" w:rsidR="00F80462" w:rsidRPr="005D0DE4" w:rsidRDefault="00F80462" w:rsidP="00ED7310">
            <w:pPr>
              <w:pStyle w:val="CommentText"/>
              <w:numPr>
                <w:ilvl w:val="2"/>
                <w:numId w:val="5"/>
              </w:numPr>
              <w:ind w:left="458" w:hanging="458"/>
              <w:jc w:val="both"/>
              <w:rPr>
                <w:sz w:val="24"/>
                <w:szCs w:val="24"/>
              </w:rPr>
            </w:pPr>
            <w:r w:rsidRPr="005D0DE4">
              <w:rPr>
                <w:sz w:val="24"/>
                <w:szCs w:val="24"/>
              </w:rPr>
              <w:t xml:space="preserve">Ar kėlimo įrenginio elektros įrangos techninės priežiūros metodai, kriterijai ir periodiškumas atitinka keliamus reikalavimus ir užtikrina saugų BEO projekte numatytų funkcijų atlikimą? ([1] </w:t>
            </w:r>
            <w:r w:rsidR="005401F9">
              <w:rPr>
                <w:sz w:val="24"/>
                <w:szCs w:val="24"/>
              </w:rPr>
              <w:t>162-165 p., 224 p.</w:t>
            </w:r>
            <w:r w:rsidRPr="005D0DE4">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081933D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92F1BE2" w14:textId="49E70C2F" w:rsidR="00F80462" w:rsidRPr="007D0BF3" w:rsidRDefault="00F80462" w:rsidP="00F80462">
            <w:pPr>
              <w:jc w:val="center"/>
              <w:rPr>
                <w:szCs w:val="24"/>
              </w:rPr>
            </w:pPr>
            <w:r w:rsidRPr="00F70BE1">
              <w:rPr>
                <w:szCs w:val="24"/>
              </w:rPr>
              <w:t>Taip</w:t>
            </w:r>
          </w:p>
        </w:tc>
        <w:tc>
          <w:tcPr>
            <w:tcW w:w="851" w:type="dxa"/>
            <w:gridSpan w:val="2"/>
            <w:vAlign w:val="center"/>
          </w:tcPr>
          <w:p w14:paraId="3FCB46A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F4DA9A2" w14:textId="746378B8" w:rsidR="00F80462" w:rsidRPr="007D0BF3" w:rsidRDefault="00F80462" w:rsidP="00F80462">
            <w:pPr>
              <w:jc w:val="center"/>
              <w:rPr>
                <w:szCs w:val="24"/>
              </w:rPr>
            </w:pPr>
            <w:r w:rsidRPr="00F70BE1">
              <w:rPr>
                <w:szCs w:val="24"/>
              </w:rPr>
              <w:t>Ne</w:t>
            </w:r>
          </w:p>
        </w:tc>
        <w:tc>
          <w:tcPr>
            <w:tcW w:w="1419" w:type="dxa"/>
            <w:vAlign w:val="center"/>
          </w:tcPr>
          <w:p w14:paraId="271B202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1718158" w14:textId="56AE6FEF" w:rsidR="00F80462" w:rsidRPr="007D0BF3" w:rsidRDefault="00F80462" w:rsidP="00F80462">
            <w:pPr>
              <w:jc w:val="center"/>
              <w:rPr>
                <w:szCs w:val="24"/>
              </w:rPr>
            </w:pPr>
            <w:r w:rsidRPr="00F70BE1">
              <w:rPr>
                <w:szCs w:val="24"/>
              </w:rPr>
              <w:t>Neaktualu</w:t>
            </w:r>
          </w:p>
        </w:tc>
        <w:tc>
          <w:tcPr>
            <w:tcW w:w="1275" w:type="dxa"/>
            <w:gridSpan w:val="2"/>
            <w:vAlign w:val="center"/>
          </w:tcPr>
          <w:p w14:paraId="7D08FAE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A7BF07A" w14:textId="5C8DD937" w:rsidR="00F80462" w:rsidRPr="007D0BF3" w:rsidRDefault="00F80462" w:rsidP="00F80462">
            <w:pPr>
              <w:jc w:val="center"/>
              <w:rPr>
                <w:szCs w:val="24"/>
              </w:rPr>
            </w:pPr>
            <w:r w:rsidRPr="00F70BE1">
              <w:rPr>
                <w:szCs w:val="24"/>
              </w:rPr>
              <w:t>Netikrinta</w:t>
            </w:r>
          </w:p>
        </w:tc>
      </w:tr>
      <w:tr w:rsidR="00F80462" w:rsidRPr="003B7CDC" w14:paraId="158413E7" w14:textId="77777777" w:rsidTr="00963EB8">
        <w:tc>
          <w:tcPr>
            <w:tcW w:w="5096" w:type="dxa"/>
            <w:gridSpan w:val="3"/>
          </w:tcPr>
          <w:p w14:paraId="4E15C277" w14:textId="4EEC5168" w:rsidR="00F80462" w:rsidRPr="005D0DE4" w:rsidRDefault="00F80462" w:rsidP="00294C6E">
            <w:pPr>
              <w:pStyle w:val="CommentText"/>
              <w:numPr>
                <w:ilvl w:val="2"/>
                <w:numId w:val="5"/>
              </w:numPr>
              <w:ind w:left="458" w:hanging="458"/>
              <w:jc w:val="both"/>
              <w:rPr>
                <w:sz w:val="24"/>
                <w:szCs w:val="24"/>
              </w:rPr>
            </w:pPr>
            <w:r w:rsidRPr="005D0DE4">
              <w:rPr>
                <w:sz w:val="24"/>
                <w:szCs w:val="24"/>
              </w:rPr>
              <w:t>Ar kėlimo įrenginio ribinių padėties jungikli</w:t>
            </w:r>
            <w:r w:rsidR="00294C6E">
              <w:rPr>
                <w:sz w:val="24"/>
                <w:szCs w:val="24"/>
              </w:rPr>
              <w:t>ų</w:t>
            </w:r>
            <w:r w:rsidRPr="005D0DE4">
              <w:rPr>
                <w:sz w:val="24"/>
                <w:szCs w:val="24"/>
              </w:rPr>
              <w:t>, ribotuvų, blokuočių ir kitų saugos įrenginių techninės priežiūros metodai, kriterijai ir periodiškumas atitinka keliamus reikalavimus ir užtikrina saugų BEO projekte numatytų funkcijų atlikimą? ([1] 172-182 p.,</w:t>
            </w:r>
            <w:r w:rsidR="00294C6E">
              <w:rPr>
                <w:sz w:val="24"/>
                <w:szCs w:val="24"/>
              </w:rPr>
              <w:t xml:space="preserve"> </w:t>
            </w:r>
            <w:r w:rsidRPr="005D0DE4">
              <w:rPr>
                <w:sz w:val="24"/>
                <w:szCs w:val="24"/>
              </w:rPr>
              <w:t xml:space="preserve">210-211 p., 215-217 </w:t>
            </w:r>
            <w:r w:rsidR="005401F9">
              <w:rPr>
                <w:sz w:val="24"/>
                <w:szCs w:val="24"/>
              </w:rPr>
              <w:t>p., 233 p., 238 p.</w:t>
            </w:r>
            <w:r w:rsidRPr="005D0DE4">
              <w:rPr>
                <w:sz w:val="24"/>
                <w:szCs w:val="24"/>
              </w:rPr>
              <w:t>)</w:t>
            </w:r>
            <w:r>
              <w:rPr>
                <w:sz w:val="24"/>
                <w:szCs w:val="24"/>
              </w:rPr>
              <w:t xml:space="preserve"> </w:t>
            </w:r>
            <w:r w:rsidRPr="00765EB1">
              <w:rPr>
                <w:sz w:val="24"/>
                <w:szCs w:val="24"/>
              </w:rPr>
              <w:t>(</w:t>
            </w:r>
            <w:r w:rsidRPr="001C022D">
              <w:rPr>
                <w:i/>
                <w:sz w:val="24"/>
                <w:szCs w:val="24"/>
              </w:rPr>
              <w:t>DTP ir PTP</w:t>
            </w:r>
            <w:r w:rsidRPr="00765EB1">
              <w:rPr>
                <w:sz w:val="24"/>
                <w:szCs w:val="24"/>
              </w:rPr>
              <w:t>)</w:t>
            </w:r>
          </w:p>
        </w:tc>
        <w:tc>
          <w:tcPr>
            <w:tcW w:w="993" w:type="dxa"/>
            <w:vAlign w:val="center"/>
          </w:tcPr>
          <w:p w14:paraId="1CCBCAD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3D21FA1" w14:textId="51303DF7" w:rsidR="00F80462" w:rsidRPr="007D0BF3" w:rsidRDefault="00F80462" w:rsidP="00F80462">
            <w:pPr>
              <w:jc w:val="center"/>
              <w:rPr>
                <w:szCs w:val="24"/>
              </w:rPr>
            </w:pPr>
            <w:r w:rsidRPr="00F70BE1">
              <w:rPr>
                <w:szCs w:val="24"/>
              </w:rPr>
              <w:t>Taip</w:t>
            </w:r>
          </w:p>
        </w:tc>
        <w:tc>
          <w:tcPr>
            <w:tcW w:w="851" w:type="dxa"/>
            <w:gridSpan w:val="2"/>
            <w:vAlign w:val="center"/>
          </w:tcPr>
          <w:p w14:paraId="42C6139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F143982" w14:textId="43EB0A35" w:rsidR="00F80462" w:rsidRPr="007D0BF3" w:rsidRDefault="00F80462" w:rsidP="00F80462">
            <w:pPr>
              <w:jc w:val="center"/>
              <w:rPr>
                <w:szCs w:val="24"/>
              </w:rPr>
            </w:pPr>
            <w:r w:rsidRPr="00F70BE1">
              <w:rPr>
                <w:szCs w:val="24"/>
              </w:rPr>
              <w:t>Ne</w:t>
            </w:r>
          </w:p>
        </w:tc>
        <w:tc>
          <w:tcPr>
            <w:tcW w:w="1419" w:type="dxa"/>
            <w:vAlign w:val="center"/>
          </w:tcPr>
          <w:p w14:paraId="2AF3787C"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5EEF7C8" w14:textId="5961EFBB" w:rsidR="00F80462" w:rsidRPr="007D0BF3" w:rsidRDefault="00F80462" w:rsidP="00F80462">
            <w:pPr>
              <w:jc w:val="center"/>
              <w:rPr>
                <w:szCs w:val="24"/>
              </w:rPr>
            </w:pPr>
            <w:r w:rsidRPr="00F70BE1">
              <w:rPr>
                <w:szCs w:val="24"/>
              </w:rPr>
              <w:t>Neaktualu</w:t>
            </w:r>
          </w:p>
        </w:tc>
        <w:tc>
          <w:tcPr>
            <w:tcW w:w="1275" w:type="dxa"/>
            <w:gridSpan w:val="2"/>
            <w:vAlign w:val="center"/>
          </w:tcPr>
          <w:p w14:paraId="1D36CC1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BA49F68" w14:textId="5A40BBE3" w:rsidR="00F80462" w:rsidRPr="007D0BF3" w:rsidRDefault="00F80462" w:rsidP="00F80462">
            <w:pPr>
              <w:jc w:val="center"/>
              <w:rPr>
                <w:szCs w:val="24"/>
              </w:rPr>
            </w:pPr>
            <w:r w:rsidRPr="00F70BE1">
              <w:rPr>
                <w:szCs w:val="24"/>
              </w:rPr>
              <w:t>Netikrinta</w:t>
            </w:r>
          </w:p>
        </w:tc>
      </w:tr>
      <w:tr w:rsidR="0062363B" w:rsidRPr="003B7CDC" w14:paraId="26A0B289" w14:textId="77777777" w:rsidTr="00872919">
        <w:tc>
          <w:tcPr>
            <w:tcW w:w="9634" w:type="dxa"/>
            <w:gridSpan w:val="9"/>
          </w:tcPr>
          <w:p w14:paraId="17BA373F" w14:textId="77777777" w:rsidR="0062363B" w:rsidRPr="00C332D2" w:rsidRDefault="0062363B" w:rsidP="0062363B">
            <w:pPr>
              <w:rPr>
                <w:szCs w:val="24"/>
              </w:rPr>
            </w:pPr>
            <w:r w:rsidRPr="00C332D2">
              <w:rPr>
                <w:szCs w:val="24"/>
              </w:rPr>
              <w:t>Pastabos:</w:t>
            </w:r>
          </w:p>
          <w:p w14:paraId="5DE61745" w14:textId="77777777" w:rsidR="0062363B" w:rsidRDefault="0062363B" w:rsidP="0062363B">
            <w:pPr>
              <w:rPr>
                <w:szCs w:val="24"/>
              </w:rPr>
            </w:pPr>
          </w:p>
          <w:p w14:paraId="70DC5A2E" w14:textId="77777777" w:rsidR="0062363B" w:rsidRDefault="0062363B" w:rsidP="0062363B">
            <w:pPr>
              <w:rPr>
                <w:szCs w:val="24"/>
              </w:rPr>
            </w:pPr>
          </w:p>
          <w:p w14:paraId="301B693A" w14:textId="207CDAA3" w:rsidR="0062363B" w:rsidRPr="007D0BF3" w:rsidRDefault="0062363B" w:rsidP="0062363B">
            <w:pPr>
              <w:rPr>
                <w:szCs w:val="24"/>
              </w:rPr>
            </w:pPr>
          </w:p>
        </w:tc>
      </w:tr>
      <w:tr w:rsidR="00F80462" w:rsidRPr="003B7CDC" w14:paraId="64138800" w14:textId="77777777" w:rsidTr="00963EB8">
        <w:tc>
          <w:tcPr>
            <w:tcW w:w="5096" w:type="dxa"/>
            <w:gridSpan w:val="3"/>
          </w:tcPr>
          <w:p w14:paraId="3A2D5153" w14:textId="1A684D3F" w:rsidR="00F80462" w:rsidRPr="005D0DE4" w:rsidRDefault="00F80462" w:rsidP="00ED7310">
            <w:pPr>
              <w:pStyle w:val="CommentText"/>
              <w:numPr>
                <w:ilvl w:val="1"/>
                <w:numId w:val="5"/>
              </w:numPr>
              <w:ind w:left="458" w:hanging="458"/>
              <w:jc w:val="both"/>
              <w:rPr>
                <w:szCs w:val="24"/>
                <w:lang w:eastAsia="lt-LT"/>
              </w:rPr>
            </w:pPr>
            <w:r w:rsidRPr="005D0DE4">
              <w:rPr>
                <w:sz w:val="24"/>
                <w:szCs w:val="24"/>
              </w:rPr>
              <w:lastRenderedPageBreak/>
              <w:t>Ar kėlimo įrenginių techninės priežiūros, stebėjimo ir patikrinimų rezultatai yra išanalizuojami, dokumentuojami ir atsižvelgiant į pradinę informaciją ir į duomenis, kurie yra pateikti projekte ir gauti BEO pripažinimo tinkamu eksplo</w:t>
            </w:r>
            <w:r>
              <w:rPr>
                <w:sz w:val="24"/>
                <w:szCs w:val="24"/>
              </w:rPr>
              <w:t>atuoti metu, priimti sprendimam</w:t>
            </w:r>
            <w:r w:rsidRPr="005D0DE4">
              <w:rPr>
                <w:sz w:val="24"/>
                <w:szCs w:val="24"/>
              </w:rPr>
              <w:t>s dėl kėlimo įrenginių tinkamumo vykdyti jiems BEO projekte nustatytas funkcijas? ([3] 23 p.)</w:t>
            </w:r>
          </w:p>
        </w:tc>
        <w:tc>
          <w:tcPr>
            <w:tcW w:w="993" w:type="dxa"/>
            <w:vAlign w:val="center"/>
          </w:tcPr>
          <w:p w14:paraId="53A0D20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795A24F" w14:textId="5BA6A0D9" w:rsidR="00F80462" w:rsidRPr="007D0BF3" w:rsidRDefault="00F80462" w:rsidP="00F80462">
            <w:pPr>
              <w:jc w:val="center"/>
              <w:rPr>
                <w:szCs w:val="24"/>
              </w:rPr>
            </w:pPr>
            <w:r w:rsidRPr="00F70BE1">
              <w:rPr>
                <w:szCs w:val="24"/>
              </w:rPr>
              <w:t>Taip</w:t>
            </w:r>
          </w:p>
        </w:tc>
        <w:tc>
          <w:tcPr>
            <w:tcW w:w="851" w:type="dxa"/>
            <w:gridSpan w:val="2"/>
            <w:vAlign w:val="center"/>
          </w:tcPr>
          <w:p w14:paraId="22758F2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280A3A4" w14:textId="1301C1B5" w:rsidR="00F80462" w:rsidRPr="007D0BF3" w:rsidRDefault="00F80462" w:rsidP="00F80462">
            <w:pPr>
              <w:jc w:val="center"/>
              <w:rPr>
                <w:szCs w:val="24"/>
              </w:rPr>
            </w:pPr>
            <w:r w:rsidRPr="00F70BE1">
              <w:rPr>
                <w:szCs w:val="24"/>
              </w:rPr>
              <w:t>Ne</w:t>
            </w:r>
          </w:p>
        </w:tc>
        <w:tc>
          <w:tcPr>
            <w:tcW w:w="1419" w:type="dxa"/>
            <w:vAlign w:val="center"/>
          </w:tcPr>
          <w:p w14:paraId="4570FDDE"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C1296A1" w14:textId="1AC80192" w:rsidR="00F80462" w:rsidRPr="007D0BF3" w:rsidRDefault="00F80462" w:rsidP="00F80462">
            <w:pPr>
              <w:jc w:val="center"/>
              <w:rPr>
                <w:szCs w:val="24"/>
              </w:rPr>
            </w:pPr>
            <w:r w:rsidRPr="00F70BE1">
              <w:rPr>
                <w:szCs w:val="24"/>
              </w:rPr>
              <w:t>Neaktualu</w:t>
            </w:r>
          </w:p>
        </w:tc>
        <w:tc>
          <w:tcPr>
            <w:tcW w:w="1275" w:type="dxa"/>
            <w:gridSpan w:val="2"/>
            <w:vAlign w:val="center"/>
          </w:tcPr>
          <w:p w14:paraId="05F1024D"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0298657" w14:textId="09F209A9" w:rsidR="00F80462" w:rsidRPr="007D0BF3" w:rsidRDefault="00F80462" w:rsidP="00F80462">
            <w:pPr>
              <w:jc w:val="center"/>
              <w:rPr>
                <w:szCs w:val="24"/>
              </w:rPr>
            </w:pPr>
            <w:r w:rsidRPr="00F70BE1">
              <w:rPr>
                <w:szCs w:val="24"/>
              </w:rPr>
              <w:t>Netikrinta</w:t>
            </w:r>
          </w:p>
        </w:tc>
      </w:tr>
      <w:tr w:rsidR="00F80462" w:rsidRPr="003B7CDC" w14:paraId="592D26B5" w14:textId="77777777" w:rsidTr="00963EB8">
        <w:tc>
          <w:tcPr>
            <w:tcW w:w="5096" w:type="dxa"/>
            <w:gridSpan w:val="3"/>
          </w:tcPr>
          <w:p w14:paraId="23394415" w14:textId="106CFD01" w:rsidR="00F80462" w:rsidRPr="005D0DE4" w:rsidRDefault="00F80462" w:rsidP="00ED7310">
            <w:pPr>
              <w:pStyle w:val="CommentText"/>
              <w:numPr>
                <w:ilvl w:val="1"/>
                <w:numId w:val="5"/>
              </w:numPr>
              <w:ind w:left="458" w:hanging="458"/>
              <w:jc w:val="both"/>
              <w:rPr>
                <w:sz w:val="24"/>
                <w:szCs w:val="24"/>
              </w:rPr>
            </w:pPr>
            <w:r w:rsidRPr="005D0DE4">
              <w:rPr>
                <w:sz w:val="24"/>
                <w:szCs w:val="24"/>
              </w:rPr>
              <w:t>Ar BEO saugai svarbių kėlimo įrenginių ir jų įrangos, kėlimo reikmenų, kėlimo taros apskaita ir techninės priežiūros, stebėsenos, periodinių bandymų ir patikrinimų rezultatai yra registruojami ir saugomi kėlimo įrenginio ir jų įrangos apskaitos ir priežiūros žurnaluose? ([1] 81 p.)</w:t>
            </w:r>
          </w:p>
        </w:tc>
        <w:tc>
          <w:tcPr>
            <w:tcW w:w="993" w:type="dxa"/>
            <w:vAlign w:val="center"/>
          </w:tcPr>
          <w:p w14:paraId="5F38325C"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6F58EFA" w14:textId="09F0D056" w:rsidR="00F80462" w:rsidRPr="007D0BF3" w:rsidRDefault="00F80462" w:rsidP="00F80462">
            <w:pPr>
              <w:jc w:val="center"/>
              <w:rPr>
                <w:szCs w:val="24"/>
              </w:rPr>
            </w:pPr>
            <w:r w:rsidRPr="00F70BE1">
              <w:rPr>
                <w:szCs w:val="24"/>
              </w:rPr>
              <w:t>Taip</w:t>
            </w:r>
          </w:p>
        </w:tc>
        <w:tc>
          <w:tcPr>
            <w:tcW w:w="851" w:type="dxa"/>
            <w:gridSpan w:val="2"/>
            <w:vAlign w:val="center"/>
          </w:tcPr>
          <w:p w14:paraId="76752FB5"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57AF33F" w14:textId="08B42300" w:rsidR="00F80462" w:rsidRPr="007D0BF3" w:rsidRDefault="00F80462" w:rsidP="00F80462">
            <w:pPr>
              <w:jc w:val="center"/>
              <w:rPr>
                <w:szCs w:val="24"/>
              </w:rPr>
            </w:pPr>
            <w:r w:rsidRPr="00F70BE1">
              <w:rPr>
                <w:szCs w:val="24"/>
              </w:rPr>
              <w:t>Ne</w:t>
            </w:r>
          </w:p>
        </w:tc>
        <w:tc>
          <w:tcPr>
            <w:tcW w:w="1419" w:type="dxa"/>
            <w:vAlign w:val="center"/>
          </w:tcPr>
          <w:p w14:paraId="01AF6E6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8D29D58" w14:textId="422A1544" w:rsidR="00F80462" w:rsidRPr="007D0BF3" w:rsidRDefault="00F80462" w:rsidP="00F80462">
            <w:pPr>
              <w:jc w:val="center"/>
              <w:rPr>
                <w:szCs w:val="24"/>
              </w:rPr>
            </w:pPr>
            <w:r w:rsidRPr="00F70BE1">
              <w:rPr>
                <w:szCs w:val="24"/>
              </w:rPr>
              <w:t>Neaktualu</w:t>
            </w:r>
          </w:p>
        </w:tc>
        <w:tc>
          <w:tcPr>
            <w:tcW w:w="1275" w:type="dxa"/>
            <w:gridSpan w:val="2"/>
            <w:vAlign w:val="center"/>
          </w:tcPr>
          <w:p w14:paraId="637EBAF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2EAEA59" w14:textId="0FD80188" w:rsidR="00F80462" w:rsidRPr="007D0BF3" w:rsidRDefault="00F80462" w:rsidP="00F80462">
            <w:pPr>
              <w:jc w:val="center"/>
              <w:rPr>
                <w:szCs w:val="24"/>
              </w:rPr>
            </w:pPr>
            <w:r w:rsidRPr="00F70BE1">
              <w:rPr>
                <w:szCs w:val="24"/>
              </w:rPr>
              <w:t>Netikrinta</w:t>
            </w:r>
          </w:p>
        </w:tc>
      </w:tr>
      <w:tr w:rsidR="00F80462" w:rsidRPr="003B7CDC" w14:paraId="757DDFB9" w14:textId="77777777" w:rsidTr="00963EB8">
        <w:tc>
          <w:tcPr>
            <w:tcW w:w="5096" w:type="dxa"/>
            <w:gridSpan w:val="3"/>
          </w:tcPr>
          <w:p w14:paraId="7443E3E9" w14:textId="42144AC3" w:rsidR="00F80462" w:rsidRPr="005D0DE4" w:rsidRDefault="00F80462" w:rsidP="00ED7310">
            <w:pPr>
              <w:pStyle w:val="CommentText"/>
              <w:numPr>
                <w:ilvl w:val="1"/>
                <w:numId w:val="5"/>
              </w:numPr>
              <w:ind w:left="458" w:hanging="458"/>
              <w:jc w:val="both"/>
              <w:rPr>
                <w:sz w:val="24"/>
                <w:szCs w:val="24"/>
              </w:rPr>
            </w:pPr>
            <w:r w:rsidRPr="005D0DE4">
              <w:rPr>
                <w:sz w:val="24"/>
                <w:szCs w:val="24"/>
              </w:rPr>
              <w:t>Ar kėlimo įrenginio operatorius prieš pradėdamas darbus su saugai svarbiu BEO kėlimo įrenginiu atlieka kėlimo įrenginio ir jo įrangos patikrinimą jį apžiūrėdamas ir tuščia eiga išbandydamas pagrindinius jo mechanizmus (apsauginius įtaisus ir įrangą, stabdžius). Ar kėlimo įrenginio patikros rezultatai yra registruojami kėlimo įrenginio apžiūros žurnale? ([1] 244 p.)</w:t>
            </w:r>
          </w:p>
        </w:tc>
        <w:tc>
          <w:tcPr>
            <w:tcW w:w="993" w:type="dxa"/>
            <w:vAlign w:val="center"/>
          </w:tcPr>
          <w:p w14:paraId="365CF7BD"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B8B51F6" w14:textId="2798CD20" w:rsidR="00F80462" w:rsidRPr="007D0BF3" w:rsidRDefault="00F80462" w:rsidP="00F80462">
            <w:pPr>
              <w:jc w:val="center"/>
              <w:rPr>
                <w:szCs w:val="24"/>
              </w:rPr>
            </w:pPr>
            <w:r w:rsidRPr="00F70BE1">
              <w:rPr>
                <w:szCs w:val="24"/>
              </w:rPr>
              <w:t>Taip</w:t>
            </w:r>
          </w:p>
        </w:tc>
        <w:tc>
          <w:tcPr>
            <w:tcW w:w="851" w:type="dxa"/>
            <w:gridSpan w:val="2"/>
            <w:vAlign w:val="center"/>
          </w:tcPr>
          <w:p w14:paraId="2C0218B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AD42EFF" w14:textId="677A36DC" w:rsidR="00F80462" w:rsidRPr="007D0BF3" w:rsidRDefault="00F80462" w:rsidP="00F80462">
            <w:pPr>
              <w:jc w:val="center"/>
              <w:rPr>
                <w:szCs w:val="24"/>
              </w:rPr>
            </w:pPr>
            <w:r w:rsidRPr="00F70BE1">
              <w:rPr>
                <w:szCs w:val="24"/>
              </w:rPr>
              <w:t>Ne</w:t>
            </w:r>
          </w:p>
        </w:tc>
        <w:tc>
          <w:tcPr>
            <w:tcW w:w="1419" w:type="dxa"/>
            <w:vAlign w:val="center"/>
          </w:tcPr>
          <w:p w14:paraId="569779B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91BC461" w14:textId="0C25AC51" w:rsidR="00F80462" w:rsidRPr="007D0BF3" w:rsidRDefault="00F80462" w:rsidP="00F80462">
            <w:pPr>
              <w:jc w:val="center"/>
              <w:rPr>
                <w:szCs w:val="24"/>
              </w:rPr>
            </w:pPr>
            <w:r w:rsidRPr="00F70BE1">
              <w:rPr>
                <w:szCs w:val="24"/>
              </w:rPr>
              <w:t>Neaktualu</w:t>
            </w:r>
          </w:p>
        </w:tc>
        <w:tc>
          <w:tcPr>
            <w:tcW w:w="1275" w:type="dxa"/>
            <w:gridSpan w:val="2"/>
            <w:vAlign w:val="center"/>
          </w:tcPr>
          <w:p w14:paraId="1C50477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9498B9D" w14:textId="4ED16D60" w:rsidR="00F80462" w:rsidRPr="007D0BF3" w:rsidRDefault="00F80462" w:rsidP="00F80462">
            <w:pPr>
              <w:jc w:val="center"/>
              <w:rPr>
                <w:szCs w:val="24"/>
              </w:rPr>
            </w:pPr>
            <w:r w:rsidRPr="00F70BE1">
              <w:rPr>
                <w:szCs w:val="24"/>
              </w:rPr>
              <w:t>Netikrinta</w:t>
            </w:r>
          </w:p>
        </w:tc>
      </w:tr>
      <w:tr w:rsidR="00F80462" w:rsidRPr="003B7CDC" w14:paraId="0A419051" w14:textId="77777777" w:rsidTr="00963EB8">
        <w:tc>
          <w:tcPr>
            <w:tcW w:w="5096" w:type="dxa"/>
            <w:gridSpan w:val="3"/>
          </w:tcPr>
          <w:p w14:paraId="41F293C4" w14:textId="61D12E78" w:rsidR="00F80462" w:rsidRPr="005D0DE4" w:rsidRDefault="00F80462" w:rsidP="00ED7310">
            <w:pPr>
              <w:pStyle w:val="CommentText"/>
              <w:numPr>
                <w:ilvl w:val="1"/>
                <w:numId w:val="5"/>
              </w:numPr>
              <w:ind w:left="458" w:hanging="458"/>
              <w:jc w:val="both"/>
              <w:rPr>
                <w:sz w:val="24"/>
                <w:szCs w:val="24"/>
              </w:rPr>
            </w:pPr>
            <w:r>
              <w:rPr>
                <w:sz w:val="24"/>
                <w:szCs w:val="24"/>
              </w:rPr>
              <w:t xml:space="preserve">Ar kėlimo įrenginio ir jo įrangos bandymų darbai yra dokumentuojami nurodant atliktus bandymus, jų rezultatus ir išvadas, bei </w:t>
            </w:r>
            <w:r w:rsidRPr="00E70B3E">
              <w:rPr>
                <w:sz w:val="24"/>
                <w:szCs w:val="24"/>
              </w:rPr>
              <w:t>bandymų rezultatai yra įrašomi kėlimo įrenginio pase, nurodant atliktų bandymų dokumentų registracinius numerius? ([1] 35-36 p.)</w:t>
            </w:r>
          </w:p>
        </w:tc>
        <w:tc>
          <w:tcPr>
            <w:tcW w:w="993" w:type="dxa"/>
            <w:vAlign w:val="center"/>
          </w:tcPr>
          <w:p w14:paraId="62C8C093"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21B8BAA" w14:textId="4A90B180" w:rsidR="00F80462" w:rsidRPr="007D0BF3" w:rsidRDefault="00F80462" w:rsidP="00F80462">
            <w:pPr>
              <w:jc w:val="center"/>
              <w:rPr>
                <w:szCs w:val="24"/>
              </w:rPr>
            </w:pPr>
            <w:r w:rsidRPr="00F70BE1">
              <w:rPr>
                <w:szCs w:val="24"/>
              </w:rPr>
              <w:t>Taip</w:t>
            </w:r>
          </w:p>
        </w:tc>
        <w:tc>
          <w:tcPr>
            <w:tcW w:w="851" w:type="dxa"/>
            <w:gridSpan w:val="2"/>
            <w:vAlign w:val="center"/>
          </w:tcPr>
          <w:p w14:paraId="2BF65D2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5C9BAD8" w14:textId="255FAED4" w:rsidR="00F80462" w:rsidRPr="007D0BF3" w:rsidRDefault="00F80462" w:rsidP="00F80462">
            <w:pPr>
              <w:jc w:val="center"/>
              <w:rPr>
                <w:szCs w:val="24"/>
              </w:rPr>
            </w:pPr>
            <w:r w:rsidRPr="00F70BE1">
              <w:rPr>
                <w:szCs w:val="24"/>
              </w:rPr>
              <w:t>Ne</w:t>
            </w:r>
          </w:p>
        </w:tc>
        <w:tc>
          <w:tcPr>
            <w:tcW w:w="1419" w:type="dxa"/>
            <w:vAlign w:val="center"/>
          </w:tcPr>
          <w:p w14:paraId="62C2CDC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711D240" w14:textId="665E7363" w:rsidR="00F80462" w:rsidRPr="007D0BF3" w:rsidRDefault="00F80462" w:rsidP="00F80462">
            <w:pPr>
              <w:jc w:val="center"/>
              <w:rPr>
                <w:szCs w:val="24"/>
              </w:rPr>
            </w:pPr>
            <w:r w:rsidRPr="00F70BE1">
              <w:rPr>
                <w:szCs w:val="24"/>
              </w:rPr>
              <w:t>Neaktualu</w:t>
            </w:r>
          </w:p>
        </w:tc>
        <w:tc>
          <w:tcPr>
            <w:tcW w:w="1275" w:type="dxa"/>
            <w:gridSpan w:val="2"/>
            <w:vAlign w:val="center"/>
          </w:tcPr>
          <w:p w14:paraId="78C208D0"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1BBBCAA" w14:textId="0A4BB570" w:rsidR="00F80462" w:rsidRPr="007D0BF3" w:rsidRDefault="00F80462" w:rsidP="00F80462">
            <w:pPr>
              <w:jc w:val="center"/>
              <w:rPr>
                <w:szCs w:val="24"/>
              </w:rPr>
            </w:pPr>
            <w:r w:rsidRPr="00F70BE1">
              <w:rPr>
                <w:szCs w:val="24"/>
              </w:rPr>
              <w:t>Netikrinta</w:t>
            </w:r>
          </w:p>
        </w:tc>
      </w:tr>
      <w:tr w:rsidR="00F80462" w:rsidRPr="003B7CDC" w14:paraId="4E5B6178" w14:textId="77777777" w:rsidTr="00963EB8">
        <w:tc>
          <w:tcPr>
            <w:tcW w:w="5096" w:type="dxa"/>
            <w:gridSpan w:val="3"/>
          </w:tcPr>
          <w:p w14:paraId="7875BD24" w14:textId="167681A3" w:rsidR="00F80462" w:rsidRDefault="00F80462" w:rsidP="00294C6E">
            <w:pPr>
              <w:pStyle w:val="CommentText"/>
              <w:numPr>
                <w:ilvl w:val="1"/>
                <w:numId w:val="5"/>
              </w:numPr>
              <w:ind w:left="458" w:hanging="458"/>
              <w:jc w:val="both"/>
              <w:rPr>
                <w:sz w:val="24"/>
                <w:szCs w:val="24"/>
              </w:rPr>
            </w:pPr>
            <w:r w:rsidRPr="0091033F">
              <w:rPr>
                <w:sz w:val="24"/>
                <w:szCs w:val="24"/>
              </w:rPr>
              <w:t>Ar BEO eksploatuojanti organizacija užtikrina BEO saugai svarbių kėlimo įrenginių ir jų įrangos techninės priežiūros, stebėsenos, periodinių bandymų ir patikrinim</w:t>
            </w:r>
            <w:r w:rsidR="00294C6E">
              <w:rPr>
                <w:sz w:val="24"/>
                <w:szCs w:val="24"/>
              </w:rPr>
              <w:t>ų</w:t>
            </w:r>
            <w:r w:rsidRPr="0091033F">
              <w:rPr>
                <w:sz w:val="24"/>
                <w:szCs w:val="24"/>
              </w:rPr>
              <w:t xml:space="preserve"> metu nustatytų neatitikčių (defektų, pažeidimų ir kitų neatitikčių) pašalinimą? ([1] 74 p.)</w:t>
            </w:r>
          </w:p>
        </w:tc>
        <w:tc>
          <w:tcPr>
            <w:tcW w:w="993" w:type="dxa"/>
            <w:vAlign w:val="center"/>
          </w:tcPr>
          <w:p w14:paraId="3CBF752E"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7E6091D" w14:textId="17FF2D6C" w:rsidR="00F80462" w:rsidRPr="007D0BF3" w:rsidRDefault="00F80462" w:rsidP="00F80462">
            <w:pPr>
              <w:jc w:val="center"/>
              <w:rPr>
                <w:szCs w:val="24"/>
              </w:rPr>
            </w:pPr>
            <w:r w:rsidRPr="00F70BE1">
              <w:rPr>
                <w:szCs w:val="24"/>
              </w:rPr>
              <w:t>Taip</w:t>
            </w:r>
          </w:p>
        </w:tc>
        <w:tc>
          <w:tcPr>
            <w:tcW w:w="851" w:type="dxa"/>
            <w:gridSpan w:val="2"/>
            <w:vAlign w:val="center"/>
          </w:tcPr>
          <w:p w14:paraId="337E3531"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EF871D5" w14:textId="0BCB720B" w:rsidR="00F80462" w:rsidRPr="007D0BF3" w:rsidRDefault="00F80462" w:rsidP="00F80462">
            <w:pPr>
              <w:jc w:val="center"/>
              <w:rPr>
                <w:szCs w:val="24"/>
              </w:rPr>
            </w:pPr>
            <w:r w:rsidRPr="00F70BE1">
              <w:rPr>
                <w:szCs w:val="24"/>
              </w:rPr>
              <w:t>Ne</w:t>
            </w:r>
          </w:p>
        </w:tc>
        <w:tc>
          <w:tcPr>
            <w:tcW w:w="1419" w:type="dxa"/>
            <w:vAlign w:val="center"/>
          </w:tcPr>
          <w:p w14:paraId="16E2D04A"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C33B91F" w14:textId="165D5484" w:rsidR="00F80462" w:rsidRPr="007D0BF3" w:rsidRDefault="00F80462" w:rsidP="00F80462">
            <w:pPr>
              <w:jc w:val="center"/>
              <w:rPr>
                <w:szCs w:val="24"/>
              </w:rPr>
            </w:pPr>
            <w:r w:rsidRPr="00F70BE1">
              <w:rPr>
                <w:szCs w:val="24"/>
              </w:rPr>
              <w:t>Neaktualu</w:t>
            </w:r>
          </w:p>
        </w:tc>
        <w:tc>
          <w:tcPr>
            <w:tcW w:w="1275" w:type="dxa"/>
            <w:gridSpan w:val="2"/>
            <w:vAlign w:val="center"/>
          </w:tcPr>
          <w:p w14:paraId="1580172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7518B57" w14:textId="6E0627A2" w:rsidR="00F80462" w:rsidRPr="007D0BF3" w:rsidRDefault="00F80462" w:rsidP="00F80462">
            <w:pPr>
              <w:jc w:val="center"/>
              <w:rPr>
                <w:szCs w:val="24"/>
              </w:rPr>
            </w:pPr>
            <w:r w:rsidRPr="00F70BE1">
              <w:rPr>
                <w:szCs w:val="24"/>
              </w:rPr>
              <w:t>Netikrinta</w:t>
            </w:r>
          </w:p>
        </w:tc>
      </w:tr>
      <w:tr w:rsidR="0062363B" w:rsidRPr="003B7CDC" w14:paraId="2DF773D8" w14:textId="77777777" w:rsidTr="00872919">
        <w:tc>
          <w:tcPr>
            <w:tcW w:w="9634" w:type="dxa"/>
            <w:gridSpan w:val="9"/>
          </w:tcPr>
          <w:p w14:paraId="68AFA561" w14:textId="28E637FB" w:rsidR="0062363B" w:rsidRDefault="0062363B" w:rsidP="0062363B">
            <w:pPr>
              <w:rPr>
                <w:szCs w:val="24"/>
              </w:rPr>
            </w:pPr>
            <w:r w:rsidRPr="00C332D2">
              <w:rPr>
                <w:szCs w:val="24"/>
              </w:rPr>
              <w:t>Pastabos:</w:t>
            </w:r>
          </w:p>
          <w:p w14:paraId="22FE5A33" w14:textId="21026A85" w:rsidR="0062363B" w:rsidRDefault="0062363B" w:rsidP="0062363B">
            <w:pPr>
              <w:rPr>
                <w:szCs w:val="24"/>
              </w:rPr>
            </w:pPr>
          </w:p>
          <w:p w14:paraId="74BD3805" w14:textId="743C8CD6" w:rsidR="0062363B" w:rsidRDefault="0062363B" w:rsidP="0062363B">
            <w:pPr>
              <w:rPr>
                <w:szCs w:val="24"/>
              </w:rPr>
            </w:pPr>
          </w:p>
          <w:p w14:paraId="35DB0264" w14:textId="3C15117D" w:rsidR="0062363B" w:rsidRPr="007D0BF3" w:rsidRDefault="0062363B" w:rsidP="00674350">
            <w:pPr>
              <w:jc w:val="both"/>
              <w:rPr>
                <w:szCs w:val="24"/>
              </w:rPr>
            </w:pPr>
          </w:p>
        </w:tc>
      </w:tr>
      <w:tr w:rsidR="00F80462" w:rsidRPr="003B7CDC" w14:paraId="65364505" w14:textId="77777777" w:rsidTr="00963EB8">
        <w:tc>
          <w:tcPr>
            <w:tcW w:w="5096" w:type="dxa"/>
            <w:gridSpan w:val="3"/>
          </w:tcPr>
          <w:p w14:paraId="0B049465" w14:textId="18A620CD" w:rsidR="00F80462" w:rsidRDefault="00F80462" w:rsidP="00DB4567">
            <w:pPr>
              <w:pStyle w:val="CommentText"/>
              <w:numPr>
                <w:ilvl w:val="0"/>
                <w:numId w:val="5"/>
              </w:numPr>
              <w:jc w:val="both"/>
              <w:rPr>
                <w:sz w:val="24"/>
                <w:szCs w:val="24"/>
              </w:rPr>
            </w:pPr>
            <w:r w:rsidRPr="0091033F">
              <w:rPr>
                <w:sz w:val="24"/>
                <w:szCs w:val="24"/>
              </w:rPr>
              <w:t xml:space="preserve">Ar BEO saugai svarbių kėlimo įrenginių ir jų įrangos remonto darbai yra atliekami vadovaujantis BEO eksploatuojančios organizacijos nustatyta BEO saugai svarbių kėlimo įrenginių ir jų įrangos remonto tvarka ir </w:t>
            </w:r>
            <w:r>
              <w:rPr>
                <w:sz w:val="24"/>
                <w:szCs w:val="24"/>
              </w:rPr>
              <w:t>reikalavimais?</w:t>
            </w:r>
            <w:r w:rsidRPr="0091033F">
              <w:rPr>
                <w:sz w:val="24"/>
                <w:szCs w:val="24"/>
              </w:rPr>
              <w:t xml:space="preserve"> ([1] 75 p.)</w:t>
            </w:r>
          </w:p>
        </w:tc>
        <w:tc>
          <w:tcPr>
            <w:tcW w:w="993" w:type="dxa"/>
            <w:vAlign w:val="center"/>
          </w:tcPr>
          <w:p w14:paraId="3CD42A28"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9BDACAD" w14:textId="326222C3" w:rsidR="00F80462" w:rsidRPr="007D0BF3" w:rsidRDefault="00F80462" w:rsidP="00F80462">
            <w:pPr>
              <w:jc w:val="center"/>
              <w:rPr>
                <w:szCs w:val="24"/>
              </w:rPr>
            </w:pPr>
            <w:r w:rsidRPr="00F70BE1">
              <w:rPr>
                <w:szCs w:val="24"/>
              </w:rPr>
              <w:t>Taip</w:t>
            </w:r>
          </w:p>
        </w:tc>
        <w:tc>
          <w:tcPr>
            <w:tcW w:w="851" w:type="dxa"/>
            <w:gridSpan w:val="2"/>
            <w:vAlign w:val="center"/>
          </w:tcPr>
          <w:p w14:paraId="79DC71B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C96355A" w14:textId="1902B838" w:rsidR="00F80462" w:rsidRPr="007D0BF3" w:rsidRDefault="00F80462" w:rsidP="00F80462">
            <w:pPr>
              <w:jc w:val="center"/>
              <w:rPr>
                <w:szCs w:val="24"/>
              </w:rPr>
            </w:pPr>
            <w:r w:rsidRPr="00F70BE1">
              <w:rPr>
                <w:szCs w:val="24"/>
              </w:rPr>
              <w:t>Ne</w:t>
            </w:r>
          </w:p>
        </w:tc>
        <w:tc>
          <w:tcPr>
            <w:tcW w:w="1419" w:type="dxa"/>
            <w:vAlign w:val="center"/>
          </w:tcPr>
          <w:p w14:paraId="18620E3E"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98982A0" w14:textId="04C92875" w:rsidR="00F80462" w:rsidRPr="007D0BF3" w:rsidRDefault="00F80462" w:rsidP="00F80462">
            <w:pPr>
              <w:jc w:val="center"/>
              <w:rPr>
                <w:szCs w:val="24"/>
              </w:rPr>
            </w:pPr>
            <w:r w:rsidRPr="00F70BE1">
              <w:rPr>
                <w:szCs w:val="24"/>
              </w:rPr>
              <w:t>Neaktualu</w:t>
            </w:r>
          </w:p>
        </w:tc>
        <w:tc>
          <w:tcPr>
            <w:tcW w:w="1275" w:type="dxa"/>
            <w:gridSpan w:val="2"/>
            <w:vAlign w:val="center"/>
          </w:tcPr>
          <w:p w14:paraId="3421D25E"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B653886" w14:textId="10902D07" w:rsidR="00F80462" w:rsidRPr="007D0BF3" w:rsidRDefault="00F80462" w:rsidP="00F80462">
            <w:pPr>
              <w:jc w:val="center"/>
              <w:rPr>
                <w:szCs w:val="24"/>
              </w:rPr>
            </w:pPr>
            <w:r w:rsidRPr="00F70BE1">
              <w:rPr>
                <w:szCs w:val="24"/>
              </w:rPr>
              <w:t>Netikrinta</w:t>
            </w:r>
          </w:p>
        </w:tc>
      </w:tr>
      <w:tr w:rsidR="00F80462" w:rsidRPr="003B7CDC" w14:paraId="30ADE666" w14:textId="77777777" w:rsidTr="00963EB8">
        <w:tc>
          <w:tcPr>
            <w:tcW w:w="5096" w:type="dxa"/>
            <w:gridSpan w:val="3"/>
          </w:tcPr>
          <w:p w14:paraId="7597F14F" w14:textId="1D446691" w:rsidR="00F80462" w:rsidRPr="0091033F" w:rsidRDefault="00F80462" w:rsidP="00DB4567">
            <w:pPr>
              <w:pStyle w:val="CommentText"/>
              <w:numPr>
                <w:ilvl w:val="0"/>
                <w:numId w:val="5"/>
              </w:numPr>
              <w:jc w:val="both"/>
              <w:rPr>
                <w:sz w:val="24"/>
                <w:szCs w:val="24"/>
              </w:rPr>
            </w:pPr>
            <w:r w:rsidRPr="0091033F">
              <w:rPr>
                <w:sz w:val="24"/>
                <w:szCs w:val="24"/>
              </w:rPr>
              <w:t xml:space="preserve">Ar BEO saugai svarbių kėlimo įrenginių ir jų įrangos metalinėms konstrukcijoms remontuoti </w:t>
            </w:r>
            <w:r w:rsidRPr="0091033F">
              <w:rPr>
                <w:sz w:val="24"/>
                <w:szCs w:val="24"/>
              </w:rPr>
              <w:lastRenderedPageBreak/>
              <w:t>naudojamos Reikalavimus atitinkančios, su esamomis BEO saugai svarbių kėlimo įrenginių medžiagomis derančios bei ne prastesnių nei iki remonto naudotų mechaninių savybių medžiagos</w:t>
            </w:r>
            <w:r>
              <w:rPr>
                <w:sz w:val="24"/>
                <w:szCs w:val="24"/>
              </w:rPr>
              <w:t>?</w:t>
            </w:r>
            <w:r w:rsidRPr="0091033F">
              <w:rPr>
                <w:sz w:val="24"/>
                <w:szCs w:val="24"/>
              </w:rPr>
              <w:t xml:space="preserve"> (</w:t>
            </w:r>
            <w:r w:rsidRPr="001C022D">
              <w:rPr>
                <w:i/>
                <w:sz w:val="24"/>
                <w:szCs w:val="24"/>
              </w:rPr>
              <w:t>Medžiagos parenkamos pagal gamintojo pateiktą BEO saugai svarbaus kėlimo įrenginio ir jo įrangos techninę dokumentaciją. Skaičiuojamųjų elementų ir detalių metalo kokybė yra patvirtinta gamintojo kokybės sertifikatais</w:t>
            </w:r>
            <w:r w:rsidRPr="0091033F">
              <w:rPr>
                <w:sz w:val="24"/>
                <w:szCs w:val="24"/>
              </w:rPr>
              <w:t>) ([1] 88 p.)</w:t>
            </w:r>
          </w:p>
        </w:tc>
        <w:tc>
          <w:tcPr>
            <w:tcW w:w="993" w:type="dxa"/>
            <w:vAlign w:val="center"/>
          </w:tcPr>
          <w:p w14:paraId="7FB2E3FA" w14:textId="77777777" w:rsidR="00F80462" w:rsidRPr="00F70BE1" w:rsidRDefault="00F80462" w:rsidP="00F80462">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11165EC" w14:textId="0CE0E3FC" w:rsidR="00F80462" w:rsidRPr="007D0BF3" w:rsidRDefault="00F80462" w:rsidP="00F80462">
            <w:pPr>
              <w:jc w:val="center"/>
              <w:rPr>
                <w:szCs w:val="24"/>
              </w:rPr>
            </w:pPr>
            <w:r w:rsidRPr="00F70BE1">
              <w:rPr>
                <w:szCs w:val="24"/>
              </w:rPr>
              <w:t>Taip</w:t>
            </w:r>
          </w:p>
        </w:tc>
        <w:tc>
          <w:tcPr>
            <w:tcW w:w="851" w:type="dxa"/>
            <w:gridSpan w:val="2"/>
            <w:vAlign w:val="center"/>
          </w:tcPr>
          <w:p w14:paraId="2A96FF4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7380033F" w14:textId="7DCB501A" w:rsidR="00F80462" w:rsidRPr="007D0BF3" w:rsidRDefault="00F80462" w:rsidP="00F80462">
            <w:pPr>
              <w:jc w:val="center"/>
              <w:rPr>
                <w:szCs w:val="24"/>
              </w:rPr>
            </w:pPr>
            <w:r w:rsidRPr="00F70BE1">
              <w:rPr>
                <w:szCs w:val="24"/>
              </w:rPr>
              <w:t>Ne</w:t>
            </w:r>
          </w:p>
        </w:tc>
        <w:tc>
          <w:tcPr>
            <w:tcW w:w="1419" w:type="dxa"/>
            <w:vAlign w:val="center"/>
          </w:tcPr>
          <w:p w14:paraId="7BCD006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109730A" w14:textId="0296A06F" w:rsidR="00F80462" w:rsidRPr="007D0BF3" w:rsidRDefault="00F80462" w:rsidP="00F80462">
            <w:pPr>
              <w:jc w:val="center"/>
              <w:rPr>
                <w:szCs w:val="24"/>
              </w:rPr>
            </w:pPr>
            <w:r w:rsidRPr="00F70BE1">
              <w:rPr>
                <w:szCs w:val="24"/>
              </w:rPr>
              <w:t>Neaktualu</w:t>
            </w:r>
          </w:p>
        </w:tc>
        <w:tc>
          <w:tcPr>
            <w:tcW w:w="1275" w:type="dxa"/>
            <w:gridSpan w:val="2"/>
            <w:vAlign w:val="center"/>
          </w:tcPr>
          <w:p w14:paraId="67956A6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28EF085" w14:textId="6A201ECD" w:rsidR="00F80462" w:rsidRPr="007D0BF3" w:rsidRDefault="00F80462" w:rsidP="00F80462">
            <w:pPr>
              <w:jc w:val="center"/>
              <w:rPr>
                <w:szCs w:val="24"/>
              </w:rPr>
            </w:pPr>
            <w:r w:rsidRPr="00F70BE1">
              <w:rPr>
                <w:szCs w:val="24"/>
              </w:rPr>
              <w:t>Netikrinta</w:t>
            </w:r>
          </w:p>
        </w:tc>
      </w:tr>
      <w:tr w:rsidR="00F80462" w:rsidRPr="003B7CDC" w14:paraId="11203EE9" w14:textId="77777777" w:rsidTr="00963EB8">
        <w:tc>
          <w:tcPr>
            <w:tcW w:w="5096" w:type="dxa"/>
            <w:gridSpan w:val="3"/>
          </w:tcPr>
          <w:p w14:paraId="65D0F40E" w14:textId="1342F610" w:rsidR="00F80462" w:rsidRPr="0091033F" w:rsidRDefault="00F80462" w:rsidP="00DB4567">
            <w:pPr>
              <w:pStyle w:val="CommentText"/>
              <w:numPr>
                <w:ilvl w:val="0"/>
                <w:numId w:val="5"/>
              </w:numPr>
              <w:jc w:val="both"/>
              <w:rPr>
                <w:sz w:val="24"/>
                <w:szCs w:val="24"/>
              </w:rPr>
            </w:pPr>
            <w:r w:rsidRPr="0091033F">
              <w:rPr>
                <w:sz w:val="24"/>
                <w:szCs w:val="24"/>
              </w:rPr>
              <w:t>Ar remontuojant BEO saugai svarbių kėlimo įrenginių ir jų įrangos metalines konstrukcijas, skaičiuojamieji elementai suvirinami pagal BEO eksploatuojančios organizacijos patvirtintus suvirinimo procedūrų aprašus</w:t>
            </w:r>
            <w:r>
              <w:rPr>
                <w:sz w:val="24"/>
                <w:szCs w:val="24"/>
              </w:rPr>
              <w:t>?</w:t>
            </w:r>
            <w:r w:rsidRPr="0091033F">
              <w:rPr>
                <w:sz w:val="24"/>
                <w:szCs w:val="24"/>
              </w:rPr>
              <w:t xml:space="preserve"> ([1] 90 p.)</w:t>
            </w:r>
          </w:p>
        </w:tc>
        <w:tc>
          <w:tcPr>
            <w:tcW w:w="993" w:type="dxa"/>
            <w:vAlign w:val="center"/>
          </w:tcPr>
          <w:p w14:paraId="574199F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1C2F9BF3" w14:textId="0ABCD3FB" w:rsidR="00F80462" w:rsidRPr="007D0BF3" w:rsidRDefault="00F80462" w:rsidP="00F80462">
            <w:pPr>
              <w:jc w:val="center"/>
              <w:rPr>
                <w:szCs w:val="24"/>
              </w:rPr>
            </w:pPr>
            <w:r w:rsidRPr="00F70BE1">
              <w:rPr>
                <w:szCs w:val="24"/>
              </w:rPr>
              <w:t>Taip</w:t>
            </w:r>
          </w:p>
        </w:tc>
        <w:tc>
          <w:tcPr>
            <w:tcW w:w="851" w:type="dxa"/>
            <w:gridSpan w:val="2"/>
            <w:vAlign w:val="center"/>
          </w:tcPr>
          <w:p w14:paraId="091CF497"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97E6B1A" w14:textId="36E0055F" w:rsidR="00F80462" w:rsidRPr="007D0BF3" w:rsidRDefault="00F80462" w:rsidP="00F80462">
            <w:pPr>
              <w:jc w:val="center"/>
              <w:rPr>
                <w:szCs w:val="24"/>
              </w:rPr>
            </w:pPr>
            <w:r w:rsidRPr="00F70BE1">
              <w:rPr>
                <w:szCs w:val="24"/>
              </w:rPr>
              <w:t>Ne</w:t>
            </w:r>
          </w:p>
        </w:tc>
        <w:tc>
          <w:tcPr>
            <w:tcW w:w="1419" w:type="dxa"/>
            <w:vAlign w:val="center"/>
          </w:tcPr>
          <w:p w14:paraId="4B3AD00C"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31DFBCA2" w14:textId="2A4C4197" w:rsidR="00F80462" w:rsidRPr="007D0BF3" w:rsidRDefault="00F80462" w:rsidP="00F80462">
            <w:pPr>
              <w:jc w:val="center"/>
              <w:rPr>
                <w:szCs w:val="24"/>
              </w:rPr>
            </w:pPr>
            <w:r w:rsidRPr="00F70BE1">
              <w:rPr>
                <w:szCs w:val="24"/>
              </w:rPr>
              <w:t>Neaktualu</w:t>
            </w:r>
          </w:p>
        </w:tc>
        <w:tc>
          <w:tcPr>
            <w:tcW w:w="1275" w:type="dxa"/>
            <w:gridSpan w:val="2"/>
            <w:vAlign w:val="center"/>
          </w:tcPr>
          <w:p w14:paraId="4A7D008B"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F5453D0" w14:textId="388AA14C" w:rsidR="00F80462" w:rsidRPr="007D0BF3" w:rsidRDefault="00F80462" w:rsidP="00F80462">
            <w:pPr>
              <w:jc w:val="center"/>
              <w:rPr>
                <w:szCs w:val="24"/>
              </w:rPr>
            </w:pPr>
            <w:r w:rsidRPr="00F70BE1">
              <w:rPr>
                <w:szCs w:val="24"/>
              </w:rPr>
              <w:t>Netikrinta</w:t>
            </w:r>
          </w:p>
        </w:tc>
      </w:tr>
      <w:tr w:rsidR="00F80462" w:rsidRPr="003B7CDC" w14:paraId="594AF1B7" w14:textId="77777777" w:rsidTr="00963EB8">
        <w:tc>
          <w:tcPr>
            <w:tcW w:w="5096" w:type="dxa"/>
            <w:gridSpan w:val="3"/>
          </w:tcPr>
          <w:p w14:paraId="33E4C961" w14:textId="26C1C382" w:rsidR="00F80462" w:rsidRPr="0091033F" w:rsidRDefault="00F80462" w:rsidP="00DB4567">
            <w:pPr>
              <w:pStyle w:val="CommentText"/>
              <w:numPr>
                <w:ilvl w:val="0"/>
                <w:numId w:val="5"/>
              </w:numPr>
              <w:jc w:val="both"/>
              <w:rPr>
                <w:sz w:val="24"/>
                <w:szCs w:val="24"/>
              </w:rPr>
            </w:pPr>
            <w:r>
              <w:rPr>
                <w:sz w:val="24"/>
                <w:szCs w:val="24"/>
              </w:rPr>
              <w:t xml:space="preserve">Ar kėlimo įrenginio ir jo įrangos </w:t>
            </w:r>
            <w:r w:rsidRPr="002F3186">
              <w:rPr>
                <w:sz w:val="24"/>
                <w:szCs w:val="24"/>
              </w:rPr>
              <w:t>skaičiuojamieji metalinių konstrukcijų elementai remonto metu yra suvirinami tik atestuotų suvirintojų? ([1] 91 p.)</w:t>
            </w:r>
          </w:p>
        </w:tc>
        <w:tc>
          <w:tcPr>
            <w:tcW w:w="993" w:type="dxa"/>
            <w:vAlign w:val="center"/>
          </w:tcPr>
          <w:p w14:paraId="52056B5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B0E62FB" w14:textId="34F39963" w:rsidR="00F80462" w:rsidRPr="007D0BF3" w:rsidRDefault="00F80462" w:rsidP="00F80462">
            <w:pPr>
              <w:jc w:val="center"/>
              <w:rPr>
                <w:szCs w:val="24"/>
              </w:rPr>
            </w:pPr>
            <w:r w:rsidRPr="00F70BE1">
              <w:rPr>
                <w:szCs w:val="24"/>
              </w:rPr>
              <w:t>Taip</w:t>
            </w:r>
          </w:p>
        </w:tc>
        <w:tc>
          <w:tcPr>
            <w:tcW w:w="851" w:type="dxa"/>
            <w:gridSpan w:val="2"/>
            <w:vAlign w:val="center"/>
          </w:tcPr>
          <w:p w14:paraId="005027F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21F821BC" w14:textId="1E19B64D" w:rsidR="00F80462" w:rsidRPr="007D0BF3" w:rsidRDefault="00F80462" w:rsidP="00F80462">
            <w:pPr>
              <w:jc w:val="center"/>
              <w:rPr>
                <w:szCs w:val="24"/>
              </w:rPr>
            </w:pPr>
            <w:r w:rsidRPr="00F70BE1">
              <w:rPr>
                <w:szCs w:val="24"/>
              </w:rPr>
              <w:t>Ne</w:t>
            </w:r>
          </w:p>
        </w:tc>
        <w:tc>
          <w:tcPr>
            <w:tcW w:w="1419" w:type="dxa"/>
            <w:vAlign w:val="center"/>
          </w:tcPr>
          <w:p w14:paraId="5B7368B6"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4732E829" w14:textId="7584F3F1" w:rsidR="00F80462" w:rsidRPr="007D0BF3" w:rsidRDefault="00F80462" w:rsidP="00F80462">
            <w:pPr>
              <w:jc w:val="center"/>
              <w:rPr>
                <w:szCs w:val="24"/>
              </w:rPr>
            </w:pPr>
            <w:r w:rsidRPr="00F70BE1">
              <w:rPr>
                <w:szCs w:val="24"/>
              </w:rPr>
              <w:t>Neaktualu</w:t>
            </w:r>
          </w:p>
        </w:tc>
        <w:tc>
          <w:tcPr>
            <w:tcW w:w="1275" w:type="dxa"/>
            <w:gridSpan w:val="2"/>
            <w:vAlign w:val="center"/>
          </w:tcPr>
          <w:p w14:paraId="7F3BBBE4"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70155F3" w14:textId="5B495153" w:rsidR="00F80462" w:rsidRPr="007D0BF3" w:rsidRDefault="00F80462" w:rsidP="00F80462">
            <w:pPr>
              <w:jc w:val="center"/>
              <w:rPr>
                <w:szCs w:val="24"/>
              </w:rPr>
            </w:pPr>
            <w:r w:rsidRPr="00F70BE1">
              <w:rPr>
                <w:szCs w:val="24"/>
              </w:rPr>
              <w:t>Netikrinta</w:t>
            </w:r>
          </w:p>
        </w:tc>
      </w:tr>
      <w:tr w:rsidR="00F80462" w:rsidRPr="003B7CDC" w14:paraId="7943F95A" w14:textId="77777777" w:rsidTr="00963EB8">
        <w:tc>
          <w:tcPr>
            <w:tcW w:w="5096" w:type="dxa"/>
            <w:gridSpan w:val="3"/>
          </w:tcPr>
          <w:p w14:paraId="56394521" w14:textId="02925F84" w:rsidR="00F80462" w:rsidRPr="00852BDE" w:rsidRDefault="00F80462" w:rsidP="00DB4567">
            <w:pPr>
              <w:pStyle w:val="CommentText"/>
              <w:numPr>
                <w:ilvl w:val="0"/>
                <w:numId w:val="5"/>
              </w:numPr>
              <w:jc w:val="both"/>
              <w:rPr>
                <w:sz w:val="24"/>
                <w:szCs w:val="24"/>
              </w:rPr>
            </w:pPr>
            <w:r w:rsidRPr="0091033F">
              <w:rPr>
                <w:sz w:val="24"/>
                <w:szCs w:val="24"/>
              </w:rPr>
              <w:t>Ar BEO eksploatuojanti organizacija užtikrina kėlimo reikmenų apskaitą, priežiūrą, saugojimą, tinkamumą naudoti bei jų techninės priežiūros tvarką ir periodiškumą</w:t>
            </w:r>
            <w:r>
              <w:rPr>
                <w:sz w:val="24"/>
                <w:szCs w:val="24"/>
              </w:rPr>
              <w:t>?</w:t>
            </w:r>
            <w:r w:rsidRPr="0091033F">
              <w:rPr>
                <w:sz w:val="24"/>
                <w:szCs w:val="24"/>
              </w:rPr>
              <w:t xml:space="preserve"> ([1] 152 p.</w:t>
            </w:r>
            <w:r>
              <w:rPr>
                <w:sz w:val="24"/>
                <w:szCs w:val="24"/>
              </w:rPr>
              <w:t>, 243.4 p.</w:t>
            </w:r>
            <w:r w:rsidRPr="0091033F">
              <w:rPr>
                <w:sz w:val="24"/>
                <w:szCs w:val="24"/>
              </w:rPr>
              <w:t>)</w:t>
            </w:r>
          </w:p>
        </w:tc>
        <w:tc>
          <w:tcPr>
            <w:tcW w:w="993" w:type="dxa"/>
            <w:vAlign w:val="center"/>
          </w:tcPr>
          <w:p w14:paraId="4893336F"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E1DEBCF" w14:textId="5228FE98" w:rsidR="00F80462" w:rsidRPr="007D0BF3" w:rsidRDefault="00F80462" w:rsidP="00F80462">
            <w:pPr>
              <w:jc w:val="center"/>
              <w:rPr>
                <w:szCs w:val="24"/>
              </w:rPr>
            </w:pPr>
            <w:r w:rsidRPr="00F70BE1">
              <w:rPr>
                <w:szCs w:val="24"/>
              </w:rPr>
              <w:t>Taip</w:t>
            </w:r>
          </w:p>
        </w:tc>
        <w:tc>
          <w:tcPr>
            <w:tcW w:w="851" w:type="dxa"/>
            <w:gridSpan w:val="2"/>
            <w:vAlign w:val="center"/>
          </w:tcPr>
          <w:p w14:paraId="09BBDBD2"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0CEC68D3" w14:textId="06ECCF86" w:rsidR="00F80462" w:rsidRPr="007D0BF3" w:rsidRDefault="00F80462" w:rsidP="00F80462">
            <w:pPr>
              <w:jc w:val="center"/>
              <w:rPr>
                <w:szCs w:val="24"/>
              </w:rPr>
            </w:pPr>
            <w:r w:rsidRPr="00F70BE1">
              <w:rPr>
                <w:szCs w:val="24"/>
              </w:rPr>
              <w:t>Ne</w:t>
            </w:r>
          </w:p>
        </w:tc>
        <w:tc>
          <w:tcPr>
            <w:tcW w:w="1419" w:type="dxa"/>
            <w:vAlign w:val="center"/>
          </w:tcPr>
          <w:p w14:paraId="45E1FF0D"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647E2D9C" w14:textId="0A02787B" w:rsidR="00F80462" w:rsidRPr="007D0BF3" w:rsidRDefault="00F80462" w:rsidP="00F80462">
            <w:pPr>
              <w:jc w:val="center"/>
              <w:rPr>
                <w:szCs w:val="24"/>
              </w:rPr>
            </w:pPr>
            <w:r w:rsidRPr="00F70BE1">
              <w:rPr>
                <w:szCs w:val="24"/>
              </w:rPr>
              <w:t>Neaktualu</w:t>
            </w:r>
          </w:p>
        </w:tc>
        <w:tc>
          <w:tcPr>
            <w:tcW w:w="1275" w:type="dxa"/>
            <w:gridSpan w:val="2"/>
            <w:vAlign w:val="center"/>
          </w:tcPr>
          <w:p w14:paraId="1BD4C999" w14:textId="77777777" w:rsidR="00F80462" w:rsidRPr="00F70BE1" w:rsidRDefault="00F80462" w:rsidP="00F8046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81D3D">
              <w:rPr>
                <w:szCs w:val="24"/>
              </w:rPr>
            </w:r>
            <w:r w:rsidR="00081D3D">
              <w:rPr>
                <w:szCs w:val="24"/>
              </w:rPr>
              <w:fldChar w:fldCharType="separate"/>
            </w:r>
            <w:r w:rsidRPr="007D0BF3">
              <w:rPr>
                <w:szCs w:val="24"/>
              </w:rPr>
              <w:fldChar w:fldCharType="end"/>
            </w:r>
          </w:p>
          <w:p w14:paraId="57A89409" w14:textId="234D4ED1" w:rsidR="00F80462" w:rsidRPr="007D0BF3" w:rsidRDefault="00F80462" w:rsidP="00F80462">
            <w:pPr>
              <w:jc w:val="center"/>
              <w:rPr>
                <w:szCs w:val="24"/>
              </w:rPr>
            </w:pPr>
            <w:r w:rsidRPr="00F70BE1">
              <w:rPr>
                <w:szCs w:val="24"/>
              </w:rPr>
              <w:t>Netikrinta</w:t>
            </w:r>
          </w:p>
        </w:tc>
      </w:tr>
      <w:tr w:rsidR="0062363B" w:rsidRPr="003B7CDC" w14:paraId="645249B1" w14:textId="77777777" w:rsidTr="00872919">
        <w:tc>
          <w:tcPr>
            <w:tcW w:w="9634" w:type="dxa"/>
            <w:gridSpan w:val="9"/>
          </w:tcPr>
          <w:p w14:paraId="7B04BA15" w14:textId="77777777" w:rsidR="0062363B" w:rsidRPr="00C332D2" w:rsidRDefault="0062363B" w:rsidP="0062363B">
            <w:pPr>
              <w:rPr>
                <w:szCs w:val="24"/>
              </w:rPr>
            </w:pPr>
            <w:r w:rsidRPr="00C332D2">
              <w:rPr>
                <w:szCs w:val="24"/>
              </w:rPr>
              <w:t>Pastabos:</w:t>
            </w:r>
          </w:p>
          <w:p w14:paraId="7F63AAB7" w14:textId="77777777" w:rsidR="0062363B" w:rsidRDefault="0062363B" w:rsidP="0062363B">
            <w:pPr>
              <w:rPr>
                <w:szCs w:val="24"/>
              </w:rPr>
            </w:pPr>
          </w:p>
          <w:p w14:paraId="2D992EAF" w14:textId="365C98D5" w:rsidR="0062363B" w:rsidRDefault="0062363B" w:rsidP="0062363B">
            <w:pPr>
              <w:rPr>
                <w:szCs w:val="24"/>
              </w:rPr>
            </w:pPr>
          </w:p>
          <w:p w14:paraId="173195F3" w14:textId="784E50CE" w:rsidR="0062363B" w:rsidRPr="007D0BF3" w:rsidRDefault="0062363B" w:rsidP="00DB4567">
            <w:pPr>
              <w:jc w:val="both"/>
              <w:rPr>
                <w:szCs w:val="24"/>
              </w:rPr>
            </w:pPr>
          </w:p>
        </w:tc>
      </w:tr>
      <w:tr w:rsidR="00F80462" w:rsidRPr="00294ACA" w14:paraId="12519113" w14:textId="77777777" w:rsidTr="00327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65F565DC" w14:textId="16F3D55F" w:rsidR="00F80462" w:rsidRPr="00294ACA" w:rsidRDefault="00F80462" w:rsidP="00F80462">
            <w:pPr>
              <w:jc w:val="center"/>
              <w:rPr>
                <w:b/>
                <w:bCs/>
                <w:szCs w:val="24"/>
              </w:rPr>
            </w:pPr>
            <w:r w:rsidRPr="00294ACA">
              <w:rPr>
                <w:b/>
                <w:bCs/>
                <w:szCs w:val="24"/>
              </w:rPr>
              <w:t>PATIKRINIMO REZULTATAI</w:t>
            </w:r>
          </w:p>
        </w:tc>
      </w:tr>
      <w:tr w:rsidR="00674350" w:rsidRPr="00294ACA" w14:paraId="3D05B2C6" w14:textId="68577471"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988" w:type="dxa"/>
            <w:gridSpan w:val="2"/>
            <w:tcBorders>
              <w:top w:val="single" w:sz="4" w:space="0" w:color="auto"/>
              <w:left w:val="single" w:sz="4" w:space="0" w:color="auto"/>
              <w:right w:val="single" w:sz="4" w:space="0" w:color="auto"/>
            </w:tcBorders>
            <w:vAlign w:val="center"/>
          </w:tcPr>
          <w:p w14:paraId="1982766B" w14:textId="0E0ACF1B" w:rsidR="00674350" w:rsidRPr="00294ACA" w:rsidRDefault="00674350" w:rsidP="00674350">
            <w:pPr>
              <w:jc w:val="center"/>
              <w:rPr>
                <w:b/>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7E1B0FCE" w14:textId="752D6615" w:rsidR="00674350" w:rsidRPr="00294ACA" w:rsidRDefault="00674350" w:rsidP="00674350">
            <w:pPr>
              <w:jc w:val="center"/>
              <w:rPr>
                <w:b/>
                <w:bCs/>
                <w:szCs w:val="24"/>
              </w:rPr>
            </w:pPr>
            <w:r w:rsidRPr="00294ACA">
              <w:rPr>
                <w:b/>
                <w:szCs w:val="24"/>
              </w:rPr>
              <w:t>Pažeidimas</w:t>
            </w:r>
          </w:p>
        </w:tc>
        <w:tc>
          <w:tcPr>
            <w:tcW w:w="3118" w:type="dxa"/>
            <w:gridSpan w:val="4"/>
            <w:tcBorders>
              <w:top w:val="single" w:sz="4" w:space="0" w:color="auto"/>
              <w:left w:val="single" w:sz="4" w:space="0" w:color="auto"/>
              <w:right w:val="single" w:sz="4" w:space="0" w:color="auto"/>
            </w:tcBorders>
            <w:vAlign w:val="center"/>
          </w:tcPr>
          <w:p w14:paraId="6F3A3C3B" w14:textId="4390333F" w:rsidR="00674350" w:rsidRPr="00294ACA" w:rsidRDefault="00674350" w:rsidP="00674350">
            <w:pPr>
              <w:jc w:val="center"/>
              <w:rPr>
                <w:b/>
                <w:bCs/>
                <w:szCs w:val="24"/>
              </w:rPr>
            </w:pPr>
            <w:r w:rsidRPr="00317227">
              <w:rPr>
                <w:b/>
                <w:szCs w:val="24"/>
              </w:rPr>
              <w:t>Branduolinės saugos normatyviniai techniniai dokumentai (toliau – NTD) ir teisės aktai</w:t>
            </w:r>
          </w:p>
        </w:tc>
      </w:tr>
      <w:tr w:rsidR="00674350" w:rsidRPr="00294ACA" w14:paraId="2DB05E9A"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88" w:type="dxa"/>
            <w:gridSpan w:val="2"/>
            <w:tcBorders>
              <w:top w:val="single" w:sz="4" w:space="0" w:color="auto"/>
              <w:left w:val="single" w:sz="4" w:space="0" w:color="auto"/>
              <w:right w:val="single" w:sz="4" w:space="0" w:color="auto"/>
            </w:tcBorders>
            <w:vAlign w:val="center"/>
          </w:tcPr>
          <w:p w14:paraId="618F0F19" w14:textId="531D340C" w:rsidR="00674350" w:rsidRPr="00674350" w:rsidRDefault="00674350" w:rsidP="00674350">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4843228D" w14:textId="77777777" w:rsidR="00674350" w:rsidRPr="00674350" w:rsidRDefault="00674350" w:rsidP="00674350">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591FA2AB" w14:textId="3311F628" w:rsidR="00674350" w:rsidRPr="00674350" w:rsidRDefault="00674350" w:rsidP="00674350">
            <w:pPr>
              <w:jc w:val="both"/>
              <w:rPr>
                <w:bCs/>
                <w:szCs w:val="24"/>
              </w:rPr>
            </w:pPr>
          </w:p>
        </w:tc>
      </w:tr>
      <w:tr w:rsidR="00674350" w:rsidRPr="00294ACA" w14:paraId="00DBD380"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88" w:type="dxa"/>
            <w:gridSpan w:val="2"/>
            <w:tcBorders>
              <w:top w:val="single" w:sz="4" w:space="0" w:color="auto"/>
              <w:left w:val="single" w:sz="4" w:space="0" w:color="auto"/>
              <w:right w:val="single" w:sz="4" w:space="0" w:color="auto"/>
            </w:tcBorders>
            <w:vAlign w:val="center"/>
          </w:tcPr>
          <w:p w14:paraId="3BF0DFD5" w14:textId="32C944F5" w:rsidR="00674350" w:rsidRPr="00674350" w:rsidRDefault="00674350" w:rsidP="00674350">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22C7C140" w14:textId="58C4D434" w:rsidR="00674350" w:rsidRPr="00674350" w:rsidRDefault="00674350" w:rsidP="00674350">
            <w:pPr>
              <w:jc w:val="center"/>
              <w:rPr>
                <w:bCs/>
                <w:szCs w:val="24"/>
              </w:rPr>
            </w:pPr>
            <w:r w:rsidRPr="00294ACA">
              <w:rPr>
                <w:b/>
                <w:szCs w:val="24"/>
              </w:rPr>
              <w:t>Mažareikšmis pažeidimas</w:t>
            </w:r>
          </w:p>
        </w:tc>
        <w:tc>
          <w:tcPr>
            <w:tcW w:w="3118" w:type="dxa"/>
            <w:gridSpan w:val="4"/>
            <w:tcBorders>
              <w:top w:val="single" w:sz="4" w:space="0" w:color="auto"/>
              <w:left w:val="single" w:sz="4" w:space="0" w:color="auto"/>
              <w:right w:val="single" w:sz="4" w:space="0" w:color="auto"/>
            </w:tcBorders>
            <w:vAlign w:val="center"/>
          </w:tcPr>
          <w:p w14:paraId="622A03AC" w14:textId="32B05C14" w:rsidR="00674350" w:rsidRPr="00674350" w:rsidRDefault="00674350" w:rsidP="00674350">
            <w:pPr>
              <w:jc w:val="center"/>
              <w:rPr>
                <w:bCs/>
                <w:szCs w:val="24"/>
              </w:rPr>
            </w:pPr>
            <w:r w:rsidRPr="00294ACA">
              <w:rPr>
                <w:b/>
                <w:szCs w:val="24"/>
              </w:rPr>
              <w:t>NTD ir teisės aktai</w:t>
            </w:r>
          </w:p>
        </w:tc>
      </w:tr>
      <w:tr w:rsidR="00674350" w:rsidRPr="00294ACA" w14:paraId="16084AEF"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88" w:type="dxa"/>
            <w:gridSpan w:val="2"/>
            <w:tcBorders>
              <w:top w:val="single" w:sz="4" w:space="0" w:color="auto"/>
              <w:left w:val="single" w:sz="4" w:space="0" w:color="auto"/>
              <w:right w:val="single" w:sz="4" w:space="0" w:color="auto"/>
            </w:tcBorders>
            <w:vAlign w:val="center"/>
          </w:tcPr>
          <w:p w14:paraId="36AD03D0" w14:textId="380F0144" w:rsidR="00674350" w:rsidRPr="00674350" w:rsidRDefault="00674350" w:rsidP="00674350">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26782219" w14:textId="77777777" w:rsidR="00674350" w:rsidRPr="00674350" w:rsidRDefault="00674350" w:rsidP="00674350">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0C4D8C33" w14:textId="11B06B3F" w:rsidR="00674350" w:rsidRPr="00674350" w:rsidRDefault="00674350" w:rsidP="00674350">
            <w:pPr>
              <w:jc w:val="both"/>
              <w:rPr>
                <w:bCs/>
                <w:szCs w:val="24"/>
              </w:rPr>
            </w:pPr>
          </w:p>
        </w:tc>
      </w:tr>
      <w:tr w:rsidR="00674350" w:rsidRPr="00294ACA" w14:paraId="544CED59"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88" w:type="dxa"/>
            <w:gridSpan w:val="2"/>
            <w:tcBorders>
              <w:top w:val="single" w:sz="4" w:space="0" w:color="auto"/>
              <w:left w:val="single" w:sz="4" w:space="0" w:color="auto"/>
              <w:right w:val="single" w:sz="4" w:space="0" w:color="auto"/>
            </w:tcBorders>
            <w:vAlign w:val="center"/>
          </w:tcPr>
          <w:p w14:paraId="1171ED23" w14:textId="47FE23F4" w:rsidR="00674350" w:rsidRPr="00674350" w:rsidRDefault="00674350" w:rsidP="00674350">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5AA3051F" w14:textId="247C8229" w:rsidR="00674350" w:rsidRPr="00674350" w:rsidRDefault="00674350" w:rsidP="00674350">
            <w:pPr>
              <w:jc w:val="center"/>
              <w:rPr>
                <w:bCs/>
                <w:szCs w:val="24"/>
              </w:rPr>
            </w:pPr>
            <w:r w:rsidRPr="00294ACA">
              <w:rPr>
                <w:b/>
                <w:szCs w:val="24"/>
              </w:rPr>
              <w:t>Gerosios praktikos neatitiktis</w:t>
            </w:r>
          </w:p>
        </w:tc>
        <w:tc>
          <w:tcPr>
            <w:tcW w:w="3118" w:type="dxa"/>
            <w:gridSpan w:val="4"/>
            <w:tcBorders>
              <w:top w:val="single" w:sz="4" w:space="0" w:color="auto"/>
              <w:left w:val="single" w:sz="4" w:space="0" w:color="auto"/>
              <w:right w:val="single" w:sz="4" w:space="0" w:color="auto"/>
            </w:tcBorders>
            <w:vAlign w:val="center"/>
          </w:tcPr>
          <w:p w14:paraId="572F7FF6" w14:textId="0E46AA40" w:rsidR="00674350" w:rsidRPr="00674350" w:rsidRDefault="00674350" w:rsidP="00674350">
            <w:pPr>
              <w:jc w:val="center"/>
              <w:rPr>
                <w:bCs/>
                <w:szCs w:val="24"/>
              </w:rPr>
            </w:pPr>
            <w:r w:rsidRPr="00294ACA">
              <w:rPr>
                <w:b/>
                <w:szCs w:val="24"/>
              </w:rPr>
              <w:t>Dokumentai</w:t>
            </w:r>
          </w:p>
        </w:tc>
      </w:tr>
      <w:tr w:rsidR="00674350" w:rsidRPr="00294ACA" w14:paraId="2918207D"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88" w:type="dxa"/>
            <w:gridSpan w:val="2"/>
            <w:tcBorders>
              <w:top w:val="single" w:sz="4" w:space="0" w:color="auto"/>
              <w:left w:val="single" w:sz="4" w:space="0" w:color="auto"/>
              <w:right w:val="single" w:sz="4" w:space="0" w:color="auto"/>
            </w:tcBorders>
            <w:vAlign w:val="center"/>
          </w:tcPr>
          <w:p w14:paraId="4828E7B6" w14:textId="204B92AD" w:rsidR="00674350" w:rsidRPr="00674350" w:rsidRDefault="00674350" w:rsidP="00674350">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644E1EBC" w14:textId="77777777" w:rsidR="00674350" w:rsidRPr="00674350" w:rsidRDefault="00674350" w:rsidP="00674350">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263A63EC" w14:textId="57317B14" w:rsidR="00674350" w:rsidRPr="00674350" w:rsidRDefault="00674350" w:rsidP="00674350">
            <w:pPr>
              <w:jc w:val="both"/>
              <w:rPr>
                <w:bCs/>
                <w:szCs w:val="24"/>
              </w:rPr>
            </w:pPr>
          </w:p>
        </w:tc>
      </w:tr>
      <w:tr w:rsidR="00674350" w:rsidRPr="00294ACA" w14:paraId="656030BF" w14:textId="4F7648CE"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6516" w:type="dxa"/>
            <w:gridSpan w:val="5"/>
            <w:vMerge w:val="restart"/>
            <w:tcBorders>
              <w:top w:val="single" w:sz="4" w:space="0" w:color="auto"/>
              <w:left w:val="single" w:sz="4" w:space="0" w:color="auto"/>
              <w:right w:val="single" w:sz="4" w:space="0" w:color="auto"/>
            </w:tcBorders>
            <w:vAlign w:val="center"/>
          </w:tcPr>
          <w:p w14:paraId="4AE2443A" w14:textId="7C3A1458" w:rsidR="00674350" w:rsidRPr="00674350" w:rsidRDefault="00674350" w:rsidP="00674350">
            <w:pPr>
              <w:jc w:val="center"/>
              <w:rPr>
                <w:bCs/>
                <w:szCs w:val="24"/>
              </w:rPr>
            </w:pPr>
            <w:r w:rsidRPr="00294ACA">
              <w:rPr>
                <w:b/>
                <w:szCs w:val="24"/>
              </w:rPr>
              <w:t>Patikrinimo rezultatų suvestinė</w:t>
            </w:r>
          </w:p>
        </w:tc>
        <w:tc>
          <w:tcPr>
            <w:tcW w:w="2410" w:type="dxa"/>
            <w:gridSpan w:val="3"/>
            <w:tcBorders>
              <w:top w:val="single" w:sz="4" w:space="0" w:color="auto"/>
              <w:left w:val="single" w:sz="4" w:space="0" w:color="auto"/>
              <w:right w:val="single" w:sz="4" w:space="0" w:color="auto"/>
            </w:tcBorders>
            <w:vAlign w:val="center"/>
          </w:tcPr>
          <w:p w14:paraId="07D3F4E9" w14:textId="30B700A2" w:rsidR="00674350" w:rsidRPr="00674350" w:rsidRDefault="00674350" w:rsidP="00674350">
            <w:pPr>
              <w:jc w:val="center"/>
              <w:rPr>
                <w:bCs/>
                <w:szCs w:val="24"/>
              </w:rPr>
            </w:pPr>
            <w:r w:rsidRPr="00294ACA">
              <w:rPr>
                <w:b/>
                <w:szCs w:val="24"/>
              </w:rPr>
              <w:t>Pažeidimų skaičius</w:t>
            </w:r>
          </w:p>
        </w:tc>
        <w:tc>
          <w:tcPr>
            <w:tcW w:w="708" w:type="dxa"/>
            <w:tcBorders>
              <w:top w:val="single" w:sz="4" w:space="0" w:color="auto"/>
              <w:left w:val="single" w:sz="4" w:space="0" w:color="auto"/>
              <w:right w:val="single" w:sz="4" w:space="0" w:color="auto"/>
            </w:tcBorders>
            <w:vAlign w:val="center"/>
          </w:tcPr>
          <w:p w14:paraId="69673B99" w14:textId="3E8162B0" w:rsidR="00674350" w:rsidRPr="00674350" w:rsidRDefault="00674350" w:rsidP="00674350">
            <w:pPr>
              <w:jc w:val="center"/>
              <w:rPr>
                <w:bCs/>
                <w:szCs w:val="24"/>
              </w:rPr>
            </w:pPr>
          </w:p>
        </w:tc>
      </w:tr>
      <w:tr w:rsidR="00674350" w:rsidRPr="00294ACA" w14:paraId="58CA6978" w14:textId="77777777" w:rsidTr="0087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6516" w:type="dxa"/>
            <w:gridSpan w:val="5"/>
            <w:vMerge/>
            <w:tcBorders>
              <w:left w:val="single" w:sz="4" w:space="0" w:color="auto"/>
              <w:right w:val="single" w:sz="4" w:space="0" w:color="auto"/>
            </w:tcBorders>
            <w:vAlign w:val="center"/>
          </w:tcPr>
          <w:p w14:paraId="275ADCD2" w14:textId="6F6C2444" w:rsidR="00674350" w:rsidRDefault="00674350" w:rsidP="00674350">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63D637AF" w14:textId="77A01030" w:rsidR="00674350" w:rsidRDefault="00674350" w:rsidP="00674350">
            <w:pPr>
              <w:jc w:val="center"/>
              <w:rPr>
                <w:bCs/>
                <w:szCs w:val="24"/>
              </w:rPr>
            </w:pPr>
            <w:r w:rsidRPr="00294ACA">
              <w:rPr>
                <w:b/>
                <w:szCs w:val="24"/>
              </w:rPr>
              <w:t>Mažareikšmių pažeidimų skaičius</w:t>
            </w:r>
          </w:p>
        </w:tc>
        <w:tc>
          <w:tcPr>
            <w:tcW w:w="708" w:type="dxa"/>
            <w:tcBorders>
              <w:top w:val="single" w:sz="4" w:space="0" w:color="auto"/>
              <w:left w:val="single" w:sz="4" w:space="0" w:color="auto"/>
              <w:right w:val="single" w:sz="4" w:space="0" w:color="auto"/>
            </w:tcBorders>
            <w:vAlign w:val="center"/>
          </w:tcPr>
          <w:p w14:paraId="57906047" w14:textId="5110F1F6" w:rsidR="00674350" w:rsidRDefault="00674350" w:rsidP="00674350">
            <w:pPr>
              <w:jc w:val="center"/>
              <w:rPr>
                <w:bCs/>
                <w:szCs w:val="24"/>
              </w:rPr>
            </w:pPr>
          </w:p>
        </w:tc>
      </w:tr>
      <w:tr w:rsidR="00674350" w:rsidRPr="00294ACA" w14:paraId="092C05CC" w14:textId="77777777" w:rsidTr="0087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6516" w:type="dxa"/>
            <w:gridSpan w:val="5"/>
            <w:vMerge/>
            <w:tcBorders>
              <w:left w:val="single" w:sz="4" w:space="0" w:color="auto"/>
              <w:right w:val="single" w:sz="4" w:space="0" w:color="auto"/>
            </w:tcBorders>
            <w:vAlign w:val="center"/>
          </w:tcPr>
          <w:p w14:paraId="3C447BA4" w14:textId="719F42BE" w:rsidR="00674350" w:rsidRDefault="00674350" w:rsidP="00674350">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2A482722" w14:textId="5299E7F0" w:rsidR="00674350" w:rsidRDefault="00674350" w:rsidP="00674350">
            <w:pPr>
              <w:jc w:val="center"/>
              <w:rPr>
                <w:bCs/>
                <w:szCs w:val="24"/>
              </w:rPr>
            </w:pPr>
            <w:r w:rsidRPr="00294ACA">
              <w:rPr>
                <w:b/>
                <w:szCs w:val="24"/>
              </w:rPr>
              <w:t>Gerosios praktikos neatitikčių skaičius</w:t>
            </w:r>
          </w:p>
        </w:tc>
        <w:tc>
          <w:tcPr>
            <w:tcW w:w="708" w:type="dxa"/>
            <w:tcBorders>
              <w:top w:val="single" w:sz="4" w:space="0" w:color="auto"/>
              <w:left w:val="single" w:sz="4" w:space="0" w:color="auto"/>
              <w:right w:val="single" w:sz="4" w:space="0" w:color="auto"/>
            </w:tcBorders>
            <w:vAlign w:val="center"/>
          </w:tcPr>
          <w:p w14:paraId="683D0D16" w14:textId="6021A60D" w:rsidR="00674350" w:rsidRDefault="00674350" w:rsidP="00674350">
            <w:pPr>
              <w:jc w:val="center"/>
              <w:rPr>
                <w:bCs/>
                <w:szCs w:val="24"/>
              </w:rPr>
            </w:pPr>
          </w:p>
        </w:tc>
      </w:tr>
      <w:tr w:rsidR="00674350" w:rsidRPr="00294ACA" w14:paraId="07BA3146"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27AF3613" w14:textId="574A4715" w:rsidR="00674350" w:rsidRPr="00674350" w:rsidRDefault="00D43383" w:rsidP="00D43383">
            <w:pPr>
              <w:spacing w:before="120" w:after="120"/>
              <w:jc w:val="center"/>
              <w:rPr>
                <w:bCs/>
                <w:szCs w:val="24"/>
              </w:rPr>
            </w:pPr>
            <w:r w:rsidRPr="00294ACA">
              <w:rPr>
                <w:b/>
                <w:szCs w:val="24"/>
              </w:rPr>
              <w:t>PATIKRINIMO IŠVADOS IR (AR) SIŪLYMAI DĖL POVEIKIO PRIEMONIŲ TAIKYMO</w:t>
            </w:r>
          </w:p>
        </w:tc>
      </w:tr>
      <w:tr w:rsidR="00674350" w:rsidRPr="00294ACA" w14:paraId="5134FEB2"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0468BDFC" w14:textId="77777777" w:rsidR="00674350" w:rsidRDefault="00674350" w:rsidP="00674350">
            <w:pPr>
              <w:jc w:val="both"/>
              <w:rPr>
                <w:bCs/>
                <w:szCs w:val="24"/>
              </w:rPr>
            </w:pPr>
          </w:p>
          <w:p w14:paraId="16F507B2" w14:textId="407C878B" w:rsidR="00D43383" w:rsidRPr="00674350" w:rsidRDefault="00D43383" w:rsidP="00674350">
            <w:pPr>
              <w:jc w:val="both"/>
              <w:rPr>
                <w:bCs/>
                <w:szCs w:val="24"/>
              </w:rPr>
            </w:pPr>
          </w:p>
        </w:tc>
      </w:tr>
      <w:tr w:rsidR="00674350" w:rsidRPr="00294ACA" w14:paraId="28DECEFD" w14:textId="77777777" w:rsidTr="00674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34DD4CF9" w14:textId="0DD6067E" w:rsidR="00674350" w:rsidRPr="00674350" w:rsidRDefault="00D43383" w:rsidP="009F4836">
            <w:pPr>
              <w:jc w:val="both"/>
              <w:rPr>
                <w:bCs/>
                <w:szCs w:val="24"/>
              </w:rPr>
            </w:pPr>
            <w:r w:rsidRPr="00294ACA">
              <w:rPr>
                <w:szCs w:val="24"/>
              </w:rPr>
              <w:t>Šis kontrolinis klausimynas</w:t>
            </w:r>
            <w:r w:rsidR="009F4836">
              <w:rPr>
                <w:szCs w:val="24"/>
              </w:rPr>
              <w:t>-</w:t>
            </w:r>
            <w:r w:rsidR="00933382">
              <w:rPr>
                <w:szCs w:val="24"/>
              </w:rPr>
              <w:t>ataskaita</w:t>
            </w:r>
            <w:r w:rsidRPr="00294ACA">
              <w:rPr>
                <w:szCs w:val="24"/>
              </w:rPr>
              <w:t xml:space="preserve">, kai juo priimami galutiniai sprendimai, Lietuvos Respublikos ikiteisminio administracinių ginčų nagrinėjimo tvarkos įstatymo nustatyta tvarka gali </w:t>
            </w:r>
            <w:r w:rsidRPr="00294ACA">
              <w:rPr>
                <w:szCs w:val="24"/>
              </w:rPr>
              <w:lastRenderedPageBreak/>
              <w:t>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sidR="009F4836">
              <w:rPr>
                <w:szCs w:val="24"/>
              </w:rPr>
              <w:t>-</w:t>
            </w:r>
            <w:r w:rsidR="00E47097">
              <w:rPr>
                <w:szCs w:val="24"/>
              </w:rPr>
              <w:t>ataskaitos</w:t>
            </w:r>
            <w:r w:rsidRPr="00294ACA">
              <w:rPr>
                <w:szCs w:val="24"/>
              </w:rPr>
              <w:t xml:space="preserve"> įteikimo suinteresuotai šaliai dienos.</w:t>
            </w:r>
          </w:p>
        </w:tc>
      </w:tr>
    </w:tbl>
    <w:p w14:paraId="13DFDBA7" w14:textId="55444A6F" w:rsidR="00A3500B" w:rsidRDefault="00A3500B">
      <w:pPr>
        <w:rPr>
          <w:szCs w:val="24"/>
        </w:rPr>
      </w:pPr>
    </w:p>
    <w:p w14:paraId="13DFDBA8" w14:textId="0732551E" w:rsidR="00A3500B" w:rsidRPr="003B7CDC" w:rsidRDefault="009C4711">
      <w:pPr>
        <w:rPr>
          <w:szCs w:val="24"/>
        </w:rPr>
      </w:pPr>
      <w:r w:rsidRPr="003B7CDC">
        <w:rPr>
          <w:szCs w:val="24"/>
        </w:rPr>
        <w:t>Užpildė _________________________________________________________________________</w:t>
      </w:r>
    </w:p>
    <w:p w14:paraId="13DFDBA9" w14:textId="08D8AB1D" w:rsidR="00A3500B" w:rsidRPr="003B7CDC" w:rsidRDefault="009C4711" w:rsidP="00327D5E">
      <w:pPr>
        <w:ind w:left="993"/>
        <w:jc w:val="both"/>
        <w:rPr>
          <w:szCs w:val="24"/>
        </w:rPr>
      </w:pPr>
      <w:r w:rsidRPr="00327D5E">
        <w:rPr>
          <w:sz w:val="20"/>
        </w:rPr>
        <w:t>(Patikrinimo komisijos vadovo arba patikrinimą atlikusio asmens pareigos, parašas, vardas, pavardė)</w:t>
      </w:r>
    </w:p>
    <w:p w14:paraId="357D0E8B" w14:textId="77777777" w:rsidR="00EB039D" w:rsidRDefault="00EB039D">
      <w:pPr>
        <w:rPr>
          <w:szCs w:val="24"/>
        </w:rPr>
      </w:pPr>
    </w:p>
    <w:p w14:paraId="13DFDBAB" w14:textId="5E04EE51" w:rsidR="00A3500B" w:rsidRPr="003B7CDC" w:rsidRDefault="009C4711">
      <w:pPr>
        <w:jc w:val="both"/>
        <w:rPr>
          <w:szCs w:val="24"/>
        </w:rPr>
      </w:pPr>
      <w:r w:rsidRPr="003B7CDC">
        <w:rPr>
          <w:szCs w:val="24"/>
        </w:rPr>
        <w:t>Teisės aktai (taikant kontrolinį klausimyną</w:t>
      </w:r>
      <w:r w:rsidR="009F4836">
        <w:rPr>
          <w:szCs w:val="24"/>
        </w:rPr>
        <w:t>-</w:t>
      </w:r>
      <w:r w:rsidR="00933382">
        <w:rPr>
          <w:szCs w:val="24"/>
        </w:rPr>
        <w:t>ataskait</w:t>
      </w:r>
      <w:r w:rsidR="00E47097">
        <w:rPr>
          <w:szCs w:val="24"/>
        </w:rPr>
        <w:t>ą</w:t>
      </w:r>
      <w:r w:rsidRPr="003B7CDC">
        <w:rPr>
          <w:szCs w:val="24"/>
        </w:rPr>
        <w:t xml:space="preserve"> turi būti vadovaujamasi aktuali</w:t>
      </w:r>
      <w:r w:rsidR="00327D5E">
        <w:rPr>
          <w:szCs w:val="24"/>
        </w:rPr>
        <w:t>omis</w:t>
      </w:r>
      <w:r w:rsidRPr="003B7CDC">
        <w:rPr>
          <w:szCs w:val="24"/>
        </w:rPr>
        <w:t xml:space="preserve"> </w:t>
      </w:r>
      <w:r w:rsidR="00327D5E">
        <w:rPr>
          <w:szCs w:val="24"/>
        </w:rPr>
        <w:t xml:space="preserve">šiame sąraše nurodytomis </w:t>
      </w:r>
      <w:r w:rsidRPr="003B7CDC">
        <w:rPr>
          <w:szCs w:val="24"/>
        </w:rPr>
        <w:t>teisės akt</w:t>
      </w:r>
      <w:r w:rsidR="00327D5E">
        <w:rPr>
          <w:szCs w:val="24"/>
        </w:rPr>
        <w:t>ų</w:t>
      </w:r>
      <w:r w:rsidRPr="003B7CDC">
        <w:rPr>
          <w:szCs w:val="24"/>
        </w:rPr>
        <w:t xml:space="preserve"> redakcij</w:t>
      </w:r>
      <w:r w:rsidR="00327D5E">
        <w:rPr>
          <w:szCs w:val="24"/>
        </w:rPr>
        <w:t>omis</w:t>
      </w:r>
      <w:r w:rsidRPr="003B7CDC">
        <w:rPr>
          <w:szCs w:val="24"/>
        </w:rPr>
        <w:t>):</w:t>
      </w:r>
    </w:p>
    <w:p w14:paraId="32CD1FC2" w14:textId="09F4BD0C" w:rsidR="00017359" w:rsidRDefault="009C4711">
      <w:pPr>
        <w:tabs>
          <w:tab w:val="left" w:pos="284"/>
        </w:tabs>
        <w:jc w:val="both"/>
        <w:rPr>
          <w:szCs w:val="24"/>
        </w:rPr>
      </w:pPr>
      <w:r w:rsidRPr="003B7CDC">
        <w:rPr>
          <w:szCs w:val="24"/>
        </w:rPr>
        <w:t>1.</w:t>
      </w:r>
      <w:r w:rsidRPr="003B7CDC">
        <w:rPr>
          <w:szCs w:val="24"/>
        </w:rPr>
        <w:tab/>
      </w:r>
      <w:hyperlink r:id="rId12" w:history="1">
        <w:r w:rsidR="00017359" w:rsidRPr="00E85FA3">
          <w:rPr>
            <w:rStyle w:val="Hyperlink"/>
            <w:szCs w:val="24"/>
          </w:rPr>
          <w:t>Branduolinės saugos reikalavimai BSR-1.8.8-2020 „Branduolinės energetikos objekto saugai svarbūs kėlimo įrenginiai ir jų įranga“</w:t>
        </w:r>
      </w:hyperlink>
      <w:r w:rsidR="00017359" w:rsidRPr="00017359">
        <w:rPr>
          <w:szCs w:val="24"/>
        </w:rPr>
        <w:t>, patvirtinti Valstybinės atominės energetikos saugos inspekcijos viršininko 2020 m. sausio 13 d. įsakymu Nr. 22.3-7 „Dėl Branduolinės saugos reikalavimų BSR-1.8.8-2020 „Branduolinės energetikos objekto saugai svarbūs kėlimo įrenginiai ir jų įranga“ patvirtinimo";</w:t>
      </w:r>
    </w:p>
    <w:p w14:paraId="1957491A" w14:textId="2F9131B6" w:rsidR="00BE3448" w:rsidRDefault="009C4711">
      <w:pPr>
        <w:tabs>
          <w:tab w:val="left" w:pos="284"/>
        </w:tabs>
        <w:jc w:val="both"/>
        <w:rPr>
          <w:szCs w:val="24"/>
        </w:rPr>
      </w:pPr>
      <w:r w:rsidRPr="003B7CDC">
        <w:rPr>
          <w:szCs w:val="24"/>
        </w:rPr>
        <w:t>2.</w:t>
      </w:r>
      <w:r w:rsidRPr="003B7CDC">
        <w:rPr>
          <w:szCs w:val="24"/>
        </w:rPr>
        <w:tab/>
      </w:r>
      <w:hyperlink r:id="rId13" w:history="1">
        <w:r w:rsidRPr="00C41632">
          <w:rPr>
            <w:rStyle w:val="Hyperlink"/>
            <w:szCs w:val="24"/>
          </w:rPr>
          <w:t>Branduolinės saugos reikalavimai BSR-1.4.1-2016 „Vadybos sistema“</w:t>
        </w:r>
      </w:hyperlink>
      <w:r w:rsidRPr="003B7CDC">
        <w:rPr>
          <w:szCs w:val="24"/>
        </w:rPr>
        <w:t>, patvirtinti Valstybinės atominės energetikos saugos inspekcijos viršininko 2010 m. birželio 21 d. įsakymu Nr. 22.3-56 „Dėl Branduolinės saugos reikalavimų BSR-1.4.1-2016 „Vadybos sistema“ patvirtinimo“</w:t>
      </w:r>
      <w:r w:rsidR="005F6EC6">
        <w:rPr>
          <w:szCs w:val="24"/>
        </w:rPr>
        <w:t>;</w:t>
      </w:r>
    </w:p>
    <w:p w14:paraId="505F1D8E" w14:textId="0ACEDDFF" w:rsidR="005F6EC6" w:rsidRDefault="005F6EC6">
      <w:pPr>
        <w:tabs>
          <w:tab w:val="left" w:pos="284"/>
        </w:tabs>
        <w:jc w:val="both"/>
        <w:rPr>
          <w:szCs w:val="24"/>
        </w:rPr>
      </w:pPr>
      <w:r>
        <w:rPr>
          <w:szCs w:val="24"/>
        </w:rPr>
        <w:t xml:space="preserve">3. </w:t>
      </w:r>
      <w:hyperlink r:id="rId14" w:history="1">
        <w:r w:rsidRPr="005F6EC6">
          <w:rPr>
            <w:rStyle w:val="Hyperlink"/>
          </w:rPr>
          <w:t>Branduolinės saugos reikalavimai BSR-1.8.6-2019 „Branduolinės energetikos objekto saugai svarbių konstrukcijų, sistemų ir komponentų</w:t>
        </w:r>
        <w:r w:rsidRPr="005F6EC6">
          <w:rPr>
            <w:rStyle w:val="Hyperlink"/>
            <w:b/>
            <w:bCs/>
          </w:rPr>
          <w:t xml:space="preserve"> </w:t>
        </w:r>
        <w:r w:rsidRPr="005F6EC6">
          <w:rPr>
            <w:rStyle w:val="Hyperlink"/>
          </w:rPr>
          <w:t>techninė priežiūra, stebėjimas ir patikrinimai“</w:t>
        </w:r>
      </w:hyperlink>
      <w:r>
        <w:t xml:space="preserve">, </w:t>
      </w:r>
      <w:r w:rsidRPr="005F6EC6">
        <w:t xml:space="preserve">patvirtinti Valstybinės atominės energetikos saugos inspekcijos viršininko 2019 m. liepos 3 d. </w:t>
      </w:r>
      <w:r w:rsidRPr="005F6EC6">
        <w:rPr>
          <w:szCs w:val="24"/>
        </w:rPr>
        <w:t>įsakymu Nr. 22.3-136 „Dėl Branduolinės saugos reikalavimų BSR-1.8.6-2019 „Branduolinės energetikos objekto saugai svarbių konstrukcijų, sistemų ir komponentų techninė priežiūra, stebėjimas ir patikrinimai“ patvirtinimo"</w:t>
      </w:r>
      <w:r w:rsidR="00872919">
        <w:rPr>
          <w:szCs w:val="24"/>
        </w:rPr>
        <w:t>.</w:t>
      </w:r>
    </w:p>
    <w:p w14:paraId="48B0CD25" w14:textId="7CA5D125" w:rsidR="00EB039D" w:rsidRPr="003B7CDC" w:rsidRDefault="00EB039D">
      <w:pPr>
        <w:tabs>
          <w:tab w:val="left" w:pos="284"/>
        </w:tabs>
        <w:jc w:val="both"/>
        <w:rPr>
          <w:szCs w:val="24"/>
        </w:rPr>
      </w:pPr>
    </w:p>
    <w:p w14:paraId="13DFDBB0" w14:textId="402BEBA9" w:rsidR="00A3500B" w:rsidRDefault="009C4711" w:rsidP="00AD4614">
      <w:pPr>
        <w:tabs>
          <w:tab w:val="left" w:pos="284"/>
        </w:tabs>
        <w:jc w:val="center"/>
        <w:rPr>
          <w:szCs w:val="24"/>
        </w:rPr>
      </w:pPr>
      <w:r>
        <w:rPr>
          <w:szCs w:val="24"/>
        </w:rPr>
        <w:t>_</w:t>
      </w:r>
      <w:r w:rsidR="00DF68FA">
        <w:rPr>
          <w:szCs w:val="24"/>
        </w:rPr>
        <w:t>__________________</w:t>
      </w:r>
      <w:r w:rsidR="00264DF3">
        <w:rPr>
          <w:szCs w:val="24"/>
        </w:rPr>
        <w:t>___</w:t>
      </w:r>
    </w:p>
    <w:sectPr w:rsidR="00A3500B" w:rsidSect="009C4711">
      <w:headerReference w:type="even" r:id="rId15"/>
      <w:headerReference w:type="default" r:id="rId16"/>
      <w:footerReference w:type="even" r:id="rId17"/>
      <w:footerReference w:type="default" r:id="rId18"/>
      <w:headerReference w:type="first" r:id="rId19"/>
      <w:footerReference w:type="first" r:id="rId20"/>
      <w:pgSz w:w="11909" w:h="16834"/>
      <w:pgMar w:top="1134" w:right="567" w:bottom="1134" w:left="1701" w:header="567" w:footer="567" w:gutter="0"/>
      <w:pgNumType w:start="1"/>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93E7" w16cex:dateUtc="2020-09-29T08:07:00Z"/>
  <w16cex:commentExtensible w16cex:durableId="231D9373" w16cex:dateUtc="2020-09-29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896569" w16cid:durableId="231D93E7"/>
  <w16cid:commentId w16cid:paraId="2697747D" w16cid:durableId="231D936A"/>
  <w16cid:commentId w16cid:paraId="6DF3482F" w16cid:durableId="231D936B"/>
  <w16cid:commentId w16cid:paraId="231C8068" w16cid:durableId="231D936C"/>
  <w16cid:commentId w16cid:paraId="5A715EE4" w16cid:durableId="231D936D"/>
  <w16cid:commentId w16cid:paraId="21A43D03" w16cid:durableId="231D936E"/>
  <w16cid:commentId w16cid:paraId="012D238D" w16cid:durableId="231D936F"/>
  <w16cid:commentId w16cid:paraId="71320B0F" w16cid:durableId="231D9370"/>
  <w16cid:commentId w16cid:paraId="2163F3E8" w16cid:durableId="231D9371"/>
  <w16cid:commentId w16cid:paraId="5EF9FAE3" w16cid:durableId="231D93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8662" w14:textId="77777777" w:rsidR="00081D3D" w:rsidRDefault="00081D3D">
      <w:pPr>
        <w:widowControl w:val="0"/>
        <w:rPr>
          <w:sz w:val="20"/>
          <w:lang w:val="en-US"/>
        </w:rPr>
      </w:pPr>
      <w:r>
        <w:rPr>
          <w:sz w:val="20"/>
          <w:lang w:val="en-US"/>
        </w:rPr>
        <w:separator/>
      </w:r>
    </w:p>
  </w:endnote>
  <w:endnote w:type="continuationSeparator" w:id="0">
    <w:p w14:paraId="6AA8AA22" w14:textId="77777777" w:rsidR="00081D3D" w:rsidRDefault="00081D3D">
      <w:pPr>
        <w:widowControl w:val="0"/>
        <w:rPr>
          <w:sz w:val="20"/>
          <w:lang w:val="en-US"/>
        </w:rPr>
      </w:pPr>
      <w:r>
        <w:rPr>
          <w:sz w:val="20"/>
          <w:lang w:val="en-US"/>
        </w:rPr>
        <w:continuationSeparator/>
      </w:r>
    </w:p>
  </w:endnote>
  <w:endnote w:type="continuationNotice" w:id="1">
    <w:p w14:paraId="36A23462" w14:textId="77777777" w:rsidR="00081D3D" w:rsidRDefault="00081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4" w14:textId="77777777" w:rsidR="00872919" w:rsidRDefault="00872919">
    <w:pPr>
      <w:widowControl w:val="0"/>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5" w14:textId="77777777" w:rsidR="00872919" w:rsidRDefault="00872919">
    <w:pPr>
      <w:widowControl w:val="0"/>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7" w14:textId="77777777" w:rsidR="00872919" w:rsidRDefault="00872919">
    <w:pPr>
      <w:widowControl w:val="0"/>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71668" w14:textId="77777777" w:rsidR="00081D3D" w:rsidRDefault="00081D3D">
      <w:pPr>
        <w:widowControl w:val="0"/>
        <w:rPr>
          <w:sz w:val="20"/>
          <w:lang w:val="en-US"/>
        </w:rPr>
      </w:pPr>
      <w:r>
        <w:rPr>
          <w:sz w:val="20"/>
          <w:lang w:val="en-US"/>
        </w:rPr>
        <w:separator/>
      </w:r>
    </w:p>
  </w:footnote>
  <w:footnote w:type="continuationSeparator" w:id="0">
    <w:p w14:paraId="65C27DA8" w14:textId="77777777" w:rsidR="00081D3D" w:rsidRDefault="00081D3D">
      <w:pPr>
        <w:widowControl w:val="0"/>
        <w:rPr>
          <w:sz w:val="20"/>
          <w:lang w:val="en-US"/>
        </w:rPr>
      </w:pPr>
      <w:r>
        <w:rPr>
          <w:sz w:val="20"/>
          <w:lang w:val="en-US"/>
        </w:rPr>
        <w:continuationSeparator/>
      </w:r>
    </w:p>
  </w:footnote>
  <w:footnote w:type="continuationNotice" w:id="1">
    <w:p w14:paraId="5DD978EC" w14:textId="77777777" w:rsidR="00081D3D" w:rsidRDefault="00081D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CF" w14:textId="77777777" w:rsidR="00872919" w:rsidRDefault="00872919">
    <w:pPr>
      <w:framePr w:wrap="auto" w:vAnchor="text" w:hAnchor="margin" w:xAlign="center" w:y="1"/>
      <w:widowControl w:val="0"/>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13DFDBD0" w14:textId="77777777" w:rsidR="00872919" w:rsidRDefault="00872919">
    <w:pPr>
      <w:widowControl w:val="0"/>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651"/>
      <w:docPartObj>
        <w:docPartGallery w:val="Page Numbers (Top of Page)"/>
        <w:docPartUnique/>
      </w:docPartObj>
    </w:sdtPr>
    <w:sdtEndPr/>
    <w:sdtContent>
      <w:p w14:paraId="34AC9EF2" w14:textId="5742937F" w:rsidR="00872919" w:rsidRDefault="00872919">
        <w:pPr>
          <w:pStyle w:val="Header"/>
          <w:jc w:val="center"/>
        </w:pPr>
        <w:r>
          <w:fldChar w:fldCharType="begin"/>
        </w:r>
        <w:r>
          <w:instrText>PAGE   \* MERGEFORMAT</w:instrText>
        </w:r>
        <w:r>
          <w:fldChar w:fldCharType="separate"/>
        </w:r>
        <w:r w:rsidR="00FA5F9F">
          <w:rPr>
            <w:noProof/>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6" w14:textId="77777777" w:rsidR="00872919" w:rsidRDefault="0087291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C1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9365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F103C"/>
    <w:multiLevelType w:val="multilevel"/>
    <w:tmpl w:val="E2649EE4"/>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7E16E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C5A6FAD"/>
    <w:multiLevelType w:val="hybridMultilevel"/>
    <w:tmpl w:val="41B4F27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EF82599"/>
    <w:multiLevelType w:val="hybridMultilevel"/>
    <w:tmpl w:val="459038D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43"/>
    <w:rsid w:val="00002BD7"/>
    <w:rsid w:val="0001091E"/>
    <w:rsid w:val="0001608D"/>
    <w:rsid w:val="00017359"/>
    <w:rsid w:val="000176A3"/>
    <w:rsid w:val="00020058"/>
    <w:rsid w:val="000264BE"/>
    <w:rsid w:val="000274D1"/>
    <w:rsid w:val="0003106F"/>
    <w:rsid w:val="00033782"/>
    <w:rsid w:val="00034299"/>
    <w:rsid w:val="00035E70"/>
    <w:rsid w:val="00036B6C"/>
    <w:rsid w:val="000508FC"/>
    <w:rsid w:val="00051932"/>
    <w:rsid w:val="00063AAF"/>
    <w:rsid w:val="00064910"/>
    <w:rsid w:val="00067ECA"/>
    <w:rsid w:val="00071EBE"/>
    <w:rsid w:val="000748BD"/>
    <w:rsid w:val="0008038B"/>
    <w:rsid w:val="00081D3D"/>
    <w:rsid w:val="00083796"/>
    <w:rsid w:val="00085BE8"/>
    <w:rsid w:val="000A7F43"/>
    <w:rsid w:val="000B41F8"/>
    <w:rsid w:val="000B6973"/>
    <w:rsid w:val="000C4F8B"/>
    <w:rsid w:val="000D0860"/>
    <w:rsid w:val="000D5433"/>
    <w:rsid w:val="000F0CF0"/>
    <w:rsid w:val="000F3C51"/>
    <w:rsid w:val="00102505"/>
    <w:rsid w:val="001074FE"/>
    <w:rsid w:val="0010777D"/>
    <w:rsid w:val="00116F0E"/>
    <w:rsid w:val="0011795A"/>
    <w:rsid w:val="0012178F"/>
    <w:rsid w:val="00122D52"/>
    <w:rsid w:val="0013517D"/>
    <w:rsid w:val="00135D42"/>
    <w:rsid w:val="0013643B"/>
    <w:rsid w:val="001407B2"/>
    <w:rsid w:val="00143EF2"/>
    <w:rsid w:val="00144138"/>
    <w:rsid w:val="00154182"/>
    <w:rsid w:val="0016071C"/>
    <w:rsid w:val="00166E6D"/>
    <w:rsid w:val="00181ACC"/>
    <w:rsid w:val="00182FAE"/>
    <w:rsid w:val="00190804"/>
    <w:rsid w:val="001917FB"/>
    <w:rsid w:val="001A2D59"/>
    <w:rsid w:val="001A2E0B"/>
    <w:rsid w:val="001A367C"/>
    <w:rsid w:val="001A702F"/>
    <w:rsid w:val="001B274F"/>
    <w:rsid w:val="001B547E"/>
    <w:rsid w:val="001C022D"/>
    <w:rsid w:val="001C25F6"/>
    <w:rsid w:val="001C67B9"/>
    <w:rsid w:val="001D0ABB"/>
    <w:rsid w:val="001D4497"/>
    <w:rsid w:val="001E0134"/>
    <w:rsid w:val="001F4A31"/>
    <w:rsid w:val="002112AB"/>
    <w:rsid w:val="002144F3"/>
    <w:rsid w:val="00214684"/>
    <w:rsid w:val="002221C3"/>
    <w:rsid w:val="00223863"/>
    <w:rsid w:val="0022490F"/>
    <w:rsid w:val="0023717F"/>
    <w:rsid w:val="00253AAA"/>
    <w:rsid w:val="002557EE"/>
    <w:rsid w:val="00255B57"/>
    <w:rsid w:val="00263D30"/>
    <w:rsid w:val="00264DF3"/>
    <w:rsid w:val="0029260B"/>
    <w:rsid w:val="002935AF"/>
    <w:rsid w:val="00294ACA"/>
    <w:rsid w:val="00294C6E"/>
    <w:rsid w:val="002A0EF9"/>
    <w:rsid w:val="002B2EAD"/>
    <w:rsid w:val="002B689C"/>
    <w:rsid w:val="002B7958"/>
    <w:rsid w:val="002C145E"/>
    <w:rsid w:val="002C4C7B"/>
    <w:rsid w:val="002C5704"/>
    <w:rsid w:val="002C7695"/>
    <w:rsid w:val="002E09A1"/>
    <w:rsid w:val="002E2AF3"/>
    <w:rsid w:val="002E7E6D"/>
    <w:rsid w:val="002F16C1"/>
    <w:rsid w:val="002F3186"/>
    <w:rsid w:val="002F7288"/>
    <w:rsid w:val="00317227"/>
    <w:rsid w:val="003228DA"/>
    <w:rsid w:val="00327D5E"/>
    <w:rsid w:val="0033433A"/>
    <w:rsid w:val="003476FE"/>
    <w:rsid w:val="00361046"/>
    <w:rsid w:val="00363F59"/>
    <w:rsid w:val="00367F88"/>
    <w:rsid w:val="003705BC"/>
    <w:rsid w:val="00370838"/>
    <w:rsid w:val="00370DA4"/>
    <w:rsid w:val="00374271"/>
    <w:rsid w:val="003A13DA"/>
    <w:rsid w:val="003A70F8"/>
    <w:rsid w:val="003B0E5F"/>
    <w:rsid w:val="003B6A2F"/>
    <w:rsid w:val="003B7CDC"/>
    <w:rsid w:val="003C64B3"/>
    <w:rsid w:val="003C6729"/>
    <w:rsid w:val="003D40C1"/>
    <w:rsid w:val="003D4F55"/>
    <w:rsid w:val="003D7C15"/>
    <w:rsid w:val="003E6299"/>
    <w:rsid w:val="003E7B05"/>
    <w:rsid w:val="003F1106"/>
    <w:rsid w:val="0040063D"/>
    <w:rsid w:val="0040437E"/>
    <w:rsid w:val="00405605"/>
    <w:rsid w:val="00410E1A"/>
    <w:rsid w:val="0041148B"/>
    <w:rsid w:val="00415FC4"/>
    <w:rsid w:val="00421A6E"/>
    <w:rsid w:val="00423AB6"/>
    <w:rsid w:val="00430086"/>
    <w:rsid w:val="004334CA"/>
    <w:rsid w:val="004351CD"/>
    <w:rsid w:val="00442B93"/>
    <w:rsid w:val="00443477"/>
    <w:rsid w:val="00454C33"/>
    <w:rsid w:val="00470122"/>
    <w:rsid w:val="0047176E"/>
    <w:rsid w:val="00476BCE"/>
    <w:rsid w:val="00477BB6"/>
    <w:rsid w:val="00483903"/>
    <w:rsid w:val="00483FD2"/>
    <w:rsid w:val="00484AEB"/>
    <w:rsid w:val="0048521F"/>
    <w:rsid w:val="00485E71"/>
    <w:rsid w:val="004905FC"/>
    <w:rsid w:val="004954BC"/>
    <w:rsid w:val="00495DC3"/>
    <w:rsid w:val="004A3B80"/>
    <w:rsid w:val="004A5A80"/>
    <w:rsid w:val="004B5C2E"/>
    <w:rsid w:val="004C0B1C"/>
    <w:rsid w:val="004C0C6C"/>
    <w:rsid w:val="004C7380"/>
    <w:rsid w:val="004D513E"/>
    <w:rsid w:val="004D7EE1"/>
    <w:rsid w:val="004E3251"/>
    <w:rsid w:val="004E7DF7"/>
    <w:rsid w:val="004F6D69"/>
    <w:rsid w:val="00502E0E"/>
    <w:rsid w:val="00510519"/>
    <w:rsid w:val="00520AC2"/>
    <w:rsid w:val="005246DD"/>
    <w:rsid w:val="00526D39"/>
    <w:rsid w:val="005401F9"/>
    <w:rsid w:val="005446DE"/>
    <w:rsid w:val="00551284"/>
    <w:rsid w:val="00562A7A"/>
    <w:rsid w:val="00567836"/>
    <w:rsid w:val="0057073C"/>
    <w:rsid w:val="005753A7"/>
    <w:rsid w:val="00582F18"/>
    <w:rsid w:val="00585BA6"/>
    <w:rsid w:val="005954DE"/>
    <w:rsid w:val="0059709A"/>
    <w:rsid w:val="00597B5B"/>
    <w:rsid w:val="005A4CC0"/>
    <w:rsid w:val="005B105D"/>
    <w:rsid w:val="005C5428"/>
    <w:rsid w:val="005C7161"/>
    <w:rsid w:val="005C7243"/>
    <w:rsid w:val="005C7E3C"/>
    <w:rsid w:val="005D0DE4"/>
    <w:rsid w:val="005D2607"/>
    <w:rsid w:val="005D4D82"/>
    <w:rsid w:val="005D5846"/>
    <w:rsid w:val="005D5892"/>
    <w:rsid w:val="005D64AC"/>
    <w:rsid w:val="005E17A6"/>
    <w:rsid w:val="005E5364"/>
    <w:rsid w:val="005E73A2"/>
    <w:rsid w:val="005F4919"/>
    <w:rsid w:val="005F6EC6"/>
    <w:rsid w:val="00606C7A"/>
    <w:rsid w:val="00613928"/>
    <w:rsid w:val="0061612B"/>
    <w:rsid w:val="00617CE9"/>
    <w:rsid w:val="0062363B"/>
    <w:rsid w:val="006407E9"/>
    <w:rsid w:val="006425A6"/>
    <w:rsid w:val="006427CD"/>
    <w:rsid w:val="00644DB7"/>
    <w:rsid w:val="006478FA"/>
    <w:rsid w:val="00654398"/>
    <w:rsid w:val="00657EC0"/>
    <w:rsid w:val="00666116"/>
    <w:rsid w:val="00666CA1"/>
    <w:rsid w:val="00667E54"/>
    <w:rsid w:val="00674350"/>
    <w:rsid w:val="00674567"/>
    <w:rsid w:val="006915D3"/>
    <w:rsid w:val="00695767"/>
    <w:rsid w:val="006A256C"/>
    <w:rsid w:val="006A31FB"/>
    <w:rsid w:val="006A4343"/>
    <w:rsid w:val="006B1886"/>
    <w:rsid w:val="006C532D"/>
    <w:rsid w:val="006C6D9C"/>
    <w:rsid w:val="006E35FB"/>
    <w:rsid w:val="006E5367"/>
    <w:rsid w:val="007005AE"/>
    <w:rsid w:val="00706FDF"/>
    <w:rsid w:val="00707653"/>
    <w:rsid w:val="007104F9"/>
    <w:rsid w:val="00717FF6"/>
    <w:rsid w:val="00721ED9"/>
    <w:rsid w:val="00731408"/>
    <w:rsid w:val="007373B2"/>
    <w:rsid w:val="007443F3"/>
    <w:rsid w:val="0074462E"/>
    <w:rsid w:val="0074626A"/>
    <w:rsid w:val="007477E8"/>
    <w:rsid w:val="00752132"/>
    <w:rsid w:val="007526BC"/>
    <w:rsid w:val="00757DE8"/>
    <w:rsid w:val="00763FFF"/>
    <w:rsid w:val="00765EB1"/>
    <w:rsid w:val="00766240"/>
    <w:rsid w:val="007678AF"/>
    <w:rsid w:val="00767C53"/>
    <w:rsid w:val="00767FA4"/>
    <w:rsid w:val="007934EF"/>
    <w:rsid w:val="007A7A9C"/>
    <w:rsid w:val="007B56C7"/>
    <w:rsid w:val="007B5712"/>
    <w:rsid w:val="007C00DF"/>
    <w:rsid w:val="007C7AD6"/>
    <w:rsid w:val="007C7D69"/>
    <w:rsid w:val="007D067C"/>
    <w:rsid w:val="007D1F16"/>
    <w:rsid w:val="007E3D8E"/>
    <w:rsid w:val="007F45FC"/>
    <w:rsid w:val="00800A26"/>
    <w:rsid w:val="00800B33"/>
    <w:rsid w:val="00812F64"/>
    <w:rsid w:val="008205A7"/>
    <w:rsid w:val="00822467"/>
    <w:rsid w:val="0082385E"/>
    <w:rsid w:val="00832666"/>
    <w:rsid w:val="0083356D"/>
    <w:rsid w:val="008369D6"/>
    <w:rsid w:val="00841A91"/>
    <w:rsid w:val="008437AE"/>
    <w:rsid w:val="00843EB9"/>
    <w:rsid w:val="00850423"/>
    <w:rsid w:val="00852BDE"/>
    <w:rsid w:val="00853D34"/>
    <w:rsid w:val="00855869"/>
    <w:rsid w:val="008633B3"/>
    <w:rsid w:val="00870BA6"/>
    <w:rsid w:val="00872618"/>
    <w:rsid w:val="00872919"/>
    <w:rsid w:val="0088664D"/>
    <w:rsid w:val="008904CA"/>
    <w:rsid w:val="008962E0"/>
    <w:rsid w:val="008A3667"/>
    <w:rsid w:val="008B119C"/>
    <w:rsid w:val="008B3A2F"/>
    <w:rsid w:val="008B4794"/>
    <w:rsid w:val="008C0390"/>
    <w:rsid w:val="008C26C1"/>
    <w:rsid w:val="008C2C6A"/>
    <w:rsid w:val="008C4BB0"/>
    <w:rsid w:val="008C713E"/>
    <w:rsid w:val="008D412C"/>
    <w:rsid w:val="008E2E31"/>
    <w:rsid w:val="008E394B"/>
    <w:rsid w:val="008E5CA4"/>
    <w:rsid w:val="008E69DB"/>
    <w:rsid w:val="008F5FFA"/>
    <w:rsid w:val="0091033F"/>
    <w:rsid w:val="009123F8"/>
    <w:rsid w:val="00913EEE"/>
    <w:rsid w:val="00914BF0"/>
    <w:rsid w:val="00915808"/>
    <w:rsid w:val="00922C83"/>
    <w:rsid w:val="00926E41"/>
    <w:rsid w:val="00933382"/>
    <w:rsid w:val="00937E9E"/>
    <w:rsid w:val="00940148"/>
    <w:rsid w:val="00940C26"/>
    <w:rsid w:val="00941977"/>
    <w:rsid w:val="00946155"/>
    <w:rsid w:val="00946EF2"/>
    <w:rsid w:val="0095123B"/>
    <w:rsid w:val="00953E97"/>
    <w:rsid w:val="00955A13"/>
    <w:rsid w:val="0096136F"/>
    <w:rsid w:val="00963EB8"/>
    <w:rsid w:val="0096491C"/>
    <w:rsid w:val="00966219"/>
    <w:rsid w:val="00974F77"/>
    <w:rsid w:val="00982CCC"/>
    <w:rsid w:val="00983AF5"/>
    <w:rsid w:val="00983D56"/>
    <w:rsid w:val="009905ED"/>
    <w:rsid w:val="00992B53"/>
    <w:rsid w:val="009A3363"/>
    <w:rsid w:val="009A46AF"/>
    <w:rsid w:val="009A762B"/>
    <w:rsid w:val="009B6EBC"/>
    <w:rsid w:val="009C4711"/>
    <w:rsid w:val="009C4B25"/>
    <w:rsid w:val="009D0D6F"/>
    <w:rsid w:val="009D10E0"/>
    <w:rsid w:val="009D12D8"/>
    <w:rsid w:val="009E40C0"/>
    <w:rsid w:val="009E55A3"/>
    <w:rsid w:val="009E5A1E"/>
    <w:rsid w:val="009F0447"/>
    <w:rsid w:val="009F0B43"/>
    <w:rsid w:val="009F0DB0"/>
    <w:rsid w:val="009F4836"/>
    <w:rsid w:val="00A032D2"/>
    <w:rsid w:val="00A03F68"/>
    <w:rsid w:val="00A06C1D"/>
    <w:rsid w:val="00A10ADA"/>
    <w:rsid w:val="00A11EBB"/>
    <w:rsid w:val="00A12052"/>
    <w:rsid w:val="00A15918"/>
    <w:rsid w:val="00A15EB6"/>
    <w:rsid w:val="00A20140"/>
    <w:rsid w:val="00A23E6F"/>
    <w:rsid w:val="00A25A59"/>
    <w:rsid w:val="00A3500B"/>
    <w:rsid w:val="00A408D4"/>
    <w:rsid w:val="00A4324E"/>
    <w:rsid w:val="00A521BF"/>
    <w:rsid w:val="00A608B0"/>
    <w:rsid w:val="00A63FE2"/>
    <w:rsid w:val="00A6454C"/>
    <w:rsid w:val="00A724E4"/>
    <w:rsid w:val="00A739B9"/>
    <w:rsid w:val="00A84B42"/>
    <w:rsid w:val="00A87723"/>
    <w:rsid w:val="00A97696"/>
    <w:rsid w:val="00AA2222"/>
    <w:rsid w:val="00AB5084"/>
    <w:rsid w:val="00AD4614"/>
    <w:rsid w:val="00AD6AEA"/>
    <w:rsid w:val="00AD7143"/>
    <w:rsid w:val="00AE1FD9"/>
    <w:rsid w:val="00AE5545"/>
    <w:rsid w:val="00AF3223"/>
    <w:rsid w:val="00AF7BF2"/>
    <w:rsid w:val="00B0174D"/>
    <w:rsid w:val="00B11E76"/>
    <w:rsid w:val="00B142B2"/>
    <w:rsid w:val="00B21421"/>
    <w:rsid w:val="00B27C5E"/>
    <w:rsid w:val="00B5224D"/>
    <w:rsid w:val="00B5408B"/>
    <w:rsid w:val="00B71037"/>
    <w:rsid w:val="00B76A99"/>
    <w:rsid w:val="00B91635"/>
    <w:rsid w:val="00B91D12"/>
    <w:rsid w:val="00B9534A"/>
    <w:rsid w:val="00BB6935"/>
    <w:rsid w:val="00BC1DC0"/>
    <w:rsid w:val="00BD256C"/>
    <w:rsid w:val="00BD4ED2"/>
    <w:rsid w:val="00BE08FA"/>
    <w:rsid w:val="00BE3448"/>
    <w:rsid w:val="00C05E81"/>
    <w:rsid w:val="00C068DD"/>
    <w:rsid w:val="00C213CD"/>
    <w:rsid w:val="00C24F6C"/>
    <w:rsid w:val="00C25337"/>
    <w:rsid w:val="00C25995"/>
    <w:rsid w:val="00C262BC"/>
    <w:rsid w:val="00C265F7"/>
    <w:rsid w:val="00C332D2"/>
    <w:rsid w:val="00C41632"/>
    <w:rsid w:val="00C41AC3"/>
    <w:rsid w:val="00C5082F"/>
    <w:rsid w:val="00C60398"/>
    <w:rsid w:val="00C704AF"/>
    <w:rsid w:val="00C7311F"/>
    <w:rsid w:val="00C74110"/>
    <w:rsid w:val="00C80045"/>
    <w:rsid w:val="00C837C1"/>
    <w:rsid w:val="00C83D06"/>
    <w:rsid w:val="00C864CB"/>
    <w:rsid w:val="00C92709"/>
    <w:rsid w:val="00C9510D"/>
    <w:rsid w:val="00C9594A"/>
    <w:rsid w:val="00C963FC"/>
    <w:rsid w:val="00CA1626"/>
    <w:rsid w:val="00CA2BC7"/>
    <w:rsid w:val="00CA6300"/>
    <w:rsid w:val="00CA6968"/>
    <w:rsid w:val="00CA70D6"/>
    <w:rsid w:val="00CB57EE"/>
    <w:rsid w:val="00CC52EF"/>
    <w:rsid w:val="00CC7B54"/>
    <w:rsid w:val="00CD10AD"/>
    <w:rsid w:val="00CE1C58"/>
    <w:rsid w:val="00CE2470"/>
    <w:rsid w:val="00CE6297"/>
    <w:rsid w:val="00CF2B76"/>
    <w:rsid w:val="00D00138"/>
    <w:rsid w:val="00D004B9"/>
    <w:rsid w:val="00D14C56"/>
    <w:rsid w:val="00D20A3B"/>
    <w:rsid w:val="00D27557"/>
    <w:rsid w:val="00D32D43"/>
    <w:rsid w:val="00D348A3"/>
    <w:rsid w:val="00D35CFC"/>
    <w:rsid w:val="00D36D18"/>
    <w:rsid w:val="00D40DD9"/>
    <w:rsid w:val="00D43383"/>
    <w:rsid w:val="00D44833"/>
    <w:rsid w:val="00D458DE"/>
    <w:rsid w:val="00D463CC"/>
    <w:rsid w:val="00D46E6E"/>
    <w:rsid w:val="00D54280"/>
    <w:rsid w:val="00D65DA5"/>
    <w:rsid w:val="00D711FA"/>
    <w:rsid w:val="00D77626"/>
    <w:rsid w:val="00D842DE"/>
    <w:rsid w:val="00D91762"/>
    <w:rsid w:val="00D927CA"/>
    <w:rsid w:val="00D96EA7"/>
    <w:rsid w:val="00DA4997"/>
    <w:rsid w:val="00DA5E85"/>
    <w:rsid w:val="00DB28FF"/>
    <w:rsid w:val="00DB4567"/>
    <w:rsid w:val="00DC76A1"/>
    <w:rsid w:val="00DD6AD5"/>
    <w:rsid w:val="00DE1079"/>
    <w:rsid w:val="00DF072F"/>
    <w:rsid w:val="00DF08AE"/>
    <w:rsid w:val="00DF0A77"/>
    <w:rsid w:val="00DF68FA"/>
    <w:rsid w:val="00E128B2"/>
    <w:rsid w:val="00E12CD7"/>
    <w:rsid w:val="00E14597"/>
    <w:rsid w:val="00E157BE"/>
    <w:rsid w:val="00E27A6E"/>
    <w:rsid w:val="00E32823"/>
    <w:rsid w:val="00E3423F"/>
    <w:rsid w:val="00E364D6"/>
    <w:rsid w:val="00E41EEF"/>
    <w:rsid w:val="00E47097"/>
    <w:rsid w:val="00E4712D"/>
    <w:rsid w:val="00E55C5C"/>
    <w:rsid w:val="00E6004E"/>
    <w:rsid w:val="00E624DC"/>
    <w:rsid w:val="00E65984"/>
    <w:rsid w:val="00E70B3E"/>
    <w:rsid w:val="00E7741E"/>
    <w:rsid w:val="00E80C25"/>
    <w:rsid w:val="00E85FA3"/>
    <w:rsid w:val="00E96510"/>
    <w:rsid w:val="00EA35E8"/>
    <w:rsid w:val="00EA370C"/>
    <w:rsid w:val="00EA4218"/>
    <w:rsid w:val="00EA4562"/>
    <w:rsid w:val="00EA5925"/>
    <w:rsid w:val="00EA646C"/>
    <w:rsid w:val="00EB039D"/>
    <w:rsid w:val="00EB2C23"/>
    <w:rsid w:val="00EC4D9F"/>
    <w:rsid w:val="00ED10CA"/>
    <w:rsid w:val="00ED2691"/>
    <w:rsid w:val="00ED7310"/>
    <w:rsid w:val="00EE2FFB"/>
    <w:rsid w:val="00EF2331"/>
    <w:rsid w:val="00F01A18"/>
    <w:rsid w:val="00F125A4"/>
    <w:rsid w:val="00F21E21"/>
    <w:rsid w:val="00F42170"/>
    <w:rsid w:val="00F432A0"/>
    <w:rsid w:val="00F61D6E"/>
    <w:rsid w:val="00F628B2"/>
    <w:rsid w:val="00F63240"/>
    <w:rsid w:val="00F644FB"/>
    <w:rsid w:val="00F70A5E"/>
    <w:rsid w:val="00F80462"/>
    <w:rsid w:val="00F95CE0"/>
    <w:rsid w:val="00FA21EF"/>
    <w:rsid w:val="00FA2EC9"/>
    <w:rsid w:val="00FA33F3"/>
    <w:rsid w:val="00FA43FB"/>
    <w:rsid w:val="00FA5F9F"/>
    <w:rsid w:val="00FA6E7A"/>
    <w:rsid w:val="00FA7BD4"/>
    <w:rsid w:val="00FB166F"/>
    <w:rsid w:val="00FB37B1"/>
    <w:rsid w:val="00FC7C5D"/>
    <w:rsid w:val="00FD019A"/>
    <w:rsid w:val="00FD24F7"/>
    <w:rsid w:val="00FD2A14"/>
    <w:rsid w:val="00FD751D"/>
    <w:rsid w:val="00FE4F6A"/>
    <w:rsid w:val="00FF18D0"/>
    <w:rsid w:val="00FF2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D963"/>
  <w15:docId w15:val="{AB9180CF-52EE-41D2-B090-25549AA0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C4711"/>
    <w:rPr>
      <w:color w:val="808080"/>
    </w:rPr>
  </w:style>
  <w:style w:type="paragraph" w:styleId="Header">
    <w:name w:val="header"/>
    <w:basedOn w:val="Normal"/>
    <w:link w:val="HeaderChar"/>
    <w:uiPriority w:val="99"/>
    <w:rsid w:val="009C4711"/>
    <w:pPr>
      <w:tabs>
        <w:tab w:val="center" w:pos="4819"/>
        <w:tab w:val="right" w:pos="9638"/>
      </w:tabs>
    </w:pPr>
  </w:style>
  <w:style w:type="character" w:customStyle="1" w:styleId="HeaderChar">
    <w:name w:val="Header Char"/>
    <w:basedOn w:val="DefaultParagraphFont"/>
    <w:link w:val="Header"/>
    <w:uiPriority w:val="99"/>
    <w:rsid w:val="009C4711"/>
  </w:style>
  <w:style w:type="paragraph" w:styleId="ListParagraph">
    <w:name w:val="List Paragraph"/>
    <w:basedOn w:val="Normal"/>
    <w:rsid w:val="00D91762"/>
    <w:pPr>
      <w:ind w:left="720"/>
      <w:contextualSpacing/>
    </w:pPr>
  </w:style>
  <w:style w:type="character" w:styleId="CommentReference">
    <w:name w:val="annotation reference"/>
    <w:basedOn w:val="DefaultParagraphFont"/>
    <w:unhideWhenUsed/>
    <w:rsid w:val="00477BB6"/>
    <w:rPr>
      <w:sz w:val="16"/>
      <w:szCs w:val="16"/>
    </w:rPr>
  </w:style>
  <w:style w:type="paragraph" w:styleId="CommentText">
    <w:name w:val="annotation text"/>
    <w:basedOn w:val="Normal"/>
    <w:link w:val="CommentTextChar"/>
    <w:unhideWhenUsed/>
    <w:rsid w:val="00477BB6"/>
    <w:rPr>
      <w:sz w:val="20"/>
    </w:rPr>
  </w:style>
  <w:style w:type="character" w:customStyle="1" w:styleId="CommentTextChar">
    <w:name w:val="Comment Text Char"/>
    <w:basedOn w:val="DefaultParagraphFont"/>
    <w:link w:val="CommentText"/>
    <w:rsid w:val="00477BB6"/>
    <w:rPr>
      <w:sz w:val="20"/>
    </w:rPr>
  </w:style>
  <w:style w:type="paragraph" w:styleId="CommentSubject">
    <w:name w:val="annotation subject"/>
    <w:basedOn w:val="CommentText"/>
    <w:next w:val="CommentText"/>
    <w:link w:val="CommentSubjectChar"/>
    <w:semiHidden/>
    <w:unhideWhenUsed/>
    <w:rsid w:val="00477BB6"/>
    <w:rPr>
      <w:b/>
      <w:bCs/>
    </w:rPr>
  </w:style>
  <w:style w:type="character" w:customStyle="1" w:styleId="CommentSubjectChar">
    <w:name w:val="Comment Subject Char"/>
    <w:basedOn w:val="CommentTextChar"/>
    <w:link w:val="CommentSubject"/>
    <w:semiHidden/>
    <w:rsid w:val="00477BB6"/>
    <w:rPr>
      <w:b/>
      <w:bCs/>
      <w:sz w:val="20"/>
    </w:rPr>
  </w:style>
  <w:style w:type="paragraph" w:styleId="BalloonText">
    <w:name w:val="Balloon Text"/>
    <w:basedOn w:val="Normal"/>
    <w:link w:val="BalloonTextChar"/>
    <w:semiHidden/>
    <w:unhideWhenUsed/>
    <w:rsid w:val="00477BB6"/>
    <w:rPr>
      <w:rFonts w:ascii="Segoe UI" w:hAnsi="Segoe UI" w:cs="Segoe UI"/>
      <w:sz w:val="18"/>
      <w:szCs w:val="18"/>
    </w:rPr>
  </w:style>
  <w:style w:type="character" w:customStyle="1" w:styleId="BalloonTextChar">
    <w:name w:val="Balloon Text Char"/>
    <w:basedOn w:val="DefaultParagraphFont"/>
    <w:link w:val="BalloonText"/>
    <w:semiHidden/>
    <w:rsid w:val="00477BB6"/>
    <w:rPr>
      <w:rFonts w:ascii="Segoe UI" w:hAnsi="Segoe UI" w:cs="Segoe UI"/>
      <w:sz w:val="18"/>
      <w:szCs w:val="18"/>
    </w:rPr>
  </w:style>
  <w:style w:type="character" w:styleId="Hyperlink">
    <w:name w:val="Hyperlink"/>
    <w:rsid w:val="00A87723"/>
    <w:rPr>
      <w:color w:val="0000FF"/>
      <w:u w:val="single"/>
    </w:rPr>
  </w:style>
  <w:style w:type="table" w:customStyle="1" w:styleId="TableGrid1">
    <w:name w:val="Table Grid1"/>
    <w:basedOn w:val="TableNormal"/>
    <w:next w:val="TableGrid"/>
    <w:rsid w:val="00BE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E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84B42"/>
  </w:style>
  <w:style w:type="character" w:styleId="FollowedHyperlink">
    <w:name w:val="FollowedHyperlink"/>
    <w:basedOn w:val="DefaultParagraphFont"/>
    <w:semiHidden/>
    <w:unhideWhenUsed/>
    <w:rsid w:val="00C41632"/>
    <w:rPr>
      <w:color w:val="800080" w:themeColor="followedHyperlink"/>
      <w:u w:val="single"/>
    </w:rPr>
  </w:style>
  <w:style w:type="paragraph" w:styleId="Footer">
    <w:name w:val="footer"/>
    <w:basedOn w:val="Normal"/>
    <w:link w:val="FooterChar"/>
    <w:semiHidden/>
    <w:unhideWhenUsed/>
    <w:rsid w:val="009C4B25"/>
    <w:pPr>
      <w:tabs>
        <w:tab w:val="center" w:pos="4819"/>
        <w:tab w:val="right" w:pos="9638"/>
      </w:tabs>
    </w:pPr>
  </w:style>
  <w:style w:type="character" w:customStyle="1" w:styleId="FooterChar">
    <w:name w:val="Footer Char"/>
    <w:basedOn w:val="DefaultParagraphFont"/>
    <w:link w:val="Footer"/>
    <w:semiHidden/>
    <w:rsid w:val="009C4B25"/>
  </w:style>
  <w:style w:type="character" w:customStyle="1" w:styleId="UnresolvedMention1">
    <w:name w:val="Unresolved Mention1"/>
    <w:basedOn w:val="DefaultParagraphFont"/>
    <w:uiPriority w:val="99"/>
    <w:semiHidden/>
    <w:unhideWhenUsed/>
    <w:rsid w:val="009C4B25"/>
    <w:rPr>
      <w:color w:val="605E5C"/>
      <w:shd w:val="clear" w:color="auto" w:fill="E1DFDD"/>
    </w:rPr>
  </w:style>
  <w:style w:type="paragraph" w:styleId="BodyTextIndent">
    <w:name w:val="Body Text Indent"/>
    <w:basedOn w:val="Normal"/>
    <w:link w:val="BodyTextIndentChar"/>
    <w:rsid w:val="009C4B25"/>
    <w:pPr>
      <w:overflowPunct w:val="0"/>
      <w:autoSpaceDE w:val="0"/>
      <w:autoSpaceDN w:val="0"/>
      <w:adjustRightInd w:val="0"/>
      <w:spacing w:line="360" w:lineRule="auto"/>
      <w:ind w:firstLine="720"/>
      <w:jc w:val="both"/>
    </w:pPr>
    <w:rPr>
      <w:color w:val="000000"/>
      <w:lang w:val="x-none"/>
    </w:rPr>
  </w:style>
  <w:style w:type="character" w:customStyle="1" w:styleId="BodyTextIndentChar">
    <w:name w:val="Body Text Indent Char"/>
    <w:basedOn w:val="DefaultParagraphFont"/>
    <w:link w:val="BodyTextIndent"/>
    <w:rsid w:val="009C4B25"/>
    <w:rPr>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901">
      <w:bodyDiv w:val="1"/>
      <w:marLeft w:val="0"/>
      <w:marRight w:val="0"/>
      <w:marTop w:val="0"/>
      <w:marBottom w:val="0"/>
      <w:divBdr>
        <w:top w:val="none" w:sz="0" w:space="0" w:color="auto"/>
        <w:left w:val="none" w:sz="0" w:space="0" w:color="auto"/>
        <w:bottom w:val="none" w:sz="0" w:space="0" w:color="auto"/>
        <w:right w:val="none" w:sz="0" w:space="0" w:color="auto"/>
      </w:divBdr>
    </w:div>
    <w:div w:id="313533711">
      <w:bodyDiv w:val="1"/>
      <w:marLeft w:val="0"/>
      <w:marRight w:val="0"/>
      <w:marTop w:val="0"/>
      <w:marBottom w:val="0"/>
      <w:divBdr>
        <w:top w:val="none" w:sz="0" w:space="0" w:color="auto"/>
        <w:left w:val="none" w:sz="0" w:space="0" w:color="auto"/>
        <w:bottom w:val="none" w:sz="0" w:space="0" w:color="auto"/>
        <w:right w:val="none" w:sz="0" w:space="0" w:color="auto"/>
      </w:divBdr>
    </w:div>
    <w:div w:id="394134054">
      <w:bodyDiv w:val="1"/>
      <w:marLeft w:val="0"/>
      <w:marRight w:val="0"/>
      <w:marTop w:val="0"/>
      <w:marBottom w:val="0"/>
      <w:divBdr>
        <w:top w:val="none" w:sz="0" w:space="0" w:color="auto"/>
        <w:left w:val="none" w:sz="0" w:space="0" w:color="auto"/>
        <w:bottom w:val="none" w:sz="0" w:space="0" w:color="auto"/>
        <w:right w:val="none" w:sz="0" w:space="0" w:color="auto"/>
      </w:divBdr>
    </w:div>
    <w:div w:id="519511877">
      <w:bodyDiv w:val="1"/>
      <w:marLeft w:val="0"/>
      <w:marRight w:val="0"/>
      <w:marTop w:val="0"/>
      <w:marBottom w:val="0"/>
      <w:divBdr>
        <w:top w:val="none" w:sz="0" w:space="0" w:color="auto"/>
        <w:left w:val="none" w:sz="0" w:space="0" w:color="auto"/>
        <w:bottom w:val="none" w:sz="0" w:space="0" w:color="auto"/>
        <w:right w:val="none" w:sz="0" w:space="0" w:color="auto"/>
      </w:divBdr>
    </w:div>
    <w:div w:id="592782845">
      <w:bodyDiv w:val="1"/>
      <w:marLeft w:val="0"/>
      <w:marRight w:val="0"/>
      <w:marTop w:val="0"/>
      <w:marBottom w:val="0"/>
      <w:divBdr>
        <w:top w:val="none" w:sz="0" w:space="0" w:color="auto"/>
        <w:left w:val="none" w:sz="0" w:space="0" w:color="auto"/>
        <w:bottom w:val="none" w:sz="0" w:space="0" w:color="auto"/>
        <w:right w:val="none" w:sz="0" w:space="0" w:color="auto"/>
      </w:divBdr>
      <w:divsChild>
        <w:div w:id="1535802614">
          <w:marLeft w:val="0"/>
          <w:marRight w:val="0"/>
          <w:marTop w:val="0"/>
          <w:marBottom w:val="0"/>
          <w:divBdr>
            <w:top w:val="none" w:sz="0" w:space="0" w:color="auto"/>
            <w:left w:val="none" w:sz="0" w:space="0" w:color="auto"/>
            <w:bottom w:val="none" w:sz="0" w:space="0" w:color="auto"/>
            <w:right w:val="none" w:sz="0" w:space="0" w:color="auto"/>
          </w:divBdr>
          <w:divsChild>
            <w:div w:id="17782355">
              <w:marLeft w:val="0"/>
              <w:marRight w:val="0"/>
              <w:marTop w:val="0"/>
              <w:marBottom w:val="0"/>
              <w:divBdr>
                <w:top w:val="none" w:sz="0" w:space="0" w:color="auto"/>
                <w:left w:val="none" w:sz="0" w:space="0" w:color="auto"/>
                <w:bottom w:val="none" w:sz="0" w:space="0" w:color="auto"/>
                <w:right w:val="none" w:sz="0" w:space="0" w:color="auto"/>
              </w:divBdr>
              <w:divsChild>
                <w:div w:id="861436169">
                  <w:marLeft w:val="0"/>
                  <w:marRight w:val="0"/>
                  <w:marTop w:val="0"/>
                  <w:marBottom w:val="0"/>
                  <w:divBdr>
                    <w:top w:val="none" w:sz="0" w:space="0" w:color="auto"/>
                    <w:left w:val="none" w:sz="0" w:space="0" w:color="auto"/>
                    <w:bottom w:val="none" w:sz="0" w:space="0" w:color="auto"/>
                    <w:right w:val="none" w:sz="0" w:space="0" w:color="auto"/>
                  </w:divBdr>
                  <w:divsChild>
                    <w:div w:id="12311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3063">
      <w:bodyDiv w:val="1"/>
      <w:marLeft w:val="0"/>
      <w:marRight w:val="0"/>
      <w:marTop w:val="0"/>
      <w:marBottom w:val="0"/>
      <w:divBdr>
        <w:top w:val="none" w:sz="0" w:space="0" w:color="auto"/>
        <w:left w:val="none" w:sz="0" w:space="0" w:color="auto"/>
        <w:bottom w:val="none" w:sz="0" w:space="0" w:color="auto"/>
        <w:right w:val="none" w:sz="0" w:space="0" w:color="auto"/>
      </w:divBdr>
      <w:divsChild>
        <w:div w:id="702360860">
          <w:marLeft w:val="0"/>
          <w:marRight w:val="0"/>
          <w:marTop w:val="0"/>
          <w:marBottom w:val="0"/>
          <w:divBdr>
            <w:top w:val="none" w:sz="0" w:space="0" w:color="auto"/>
            <w:left w:val="none" w:sz="0" w:space="0" w:color="auto"/>
            <w:bottom w:val="none" w:sz="0" w:space="0" w:color="auto"/>
            <w:right w:val="none" w:sz="0" w:space="0" w:color="auto"/>
          </w:divBdr>
          <w:divsChild>
            <w:div w:id="1874460730">
              <w:marLeft w:val="0"/>
              <w:marRight w:val="0"/>
              <w:marTop w:val="0"/>
              <w:marBottom w:val="0"/>
              <w:divBdr>
                <w:top w:val="none" w:sz="0" w:space="0" w:color="auto"/>
                <w:left w:val="none" w:sz="0" w:space="0" w:color="auto"/>
                <w:bottom w:val="none" w:sz="0" w:space="0" w:color="auto"/>
                <w:right w:val="none" w:sz="0" w:space="0" w:color="auto"/>
              </w:divBdr>
              <w:divsChild>
                <w:div w:id="966350153">
                  <w:marLeft w:val="0"/>
                  <w:marRight w:val="0"/>
                  <w:marTop w:val="0"/>
                  <w:marBottom w:val="0"/>
                  <w:divBdr>
                    <w:top w:val="none" w:sz="0" w:space="0" w:color="auto"/>
                    <w:left w:val="none" w:sz="0" w:space="0" w:color="auto"/>
                    <w:bottom w:val="none" w:sz="0" w:space="0" w:color="auto"/>
                    <w:right w:val="none" w:sz="0" w:space="0" w:color="auto"/>
                  </w:divBdr>
                  <w:divsChild>
                    <w:div w:id="795874001">
                      <w:marLeft w:val="0"/>
                      <w:marRight w:val="0"/>
                      <w:marTop w:val="0"/>
                      <w:marBottom w:val="0"/>
                      <w:divBdr>
                        <w:top w:val="none" w:sz="0" w:space="0" w:color="auto"/>
                        <w:left w:val="none" w:sz="0" w:space="0" w:color="auto"/>
                        <w:bottom w:val="none" w:sz="0" w:space="0" w:color="auto"/>
                        <w:right w:val="none" w:sz="0" w:space="0" w:color="auto"/>
                      </w:divBdr>
                    </w:div>
                    <w:div w:id="1674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76">
      <w:bodyDiv w:val="1"/>
      <w:marLeft w:val="0"/>
      <w:marRight w:val="0"/>
      <w:marTop w:val="0"/>
      <w:marBottom w:val="0"/>
      <w:divBdr>
        <w:top w:val="none" w:sz="0" w:space="0" w:color="auto"/>
        <w:left w:val="none" w:sz="0" w:space="0" w:color="auto"/>
        <w:bottom w:val="none" w:sz="0" w:space="0" w:color="auto"/>
        <w:right w:val="none" w:sz="0" w:space="0" w:color="auto"/>
      </w:divBdr>
    </w:div>
    <w:div w:id="812253487">
      <w:bodyDiv w:val="1"/>
      <w:marLeft w:val="0"/>
      <w:marRight w:val="0"/>
      <w:marTop w:val="0"/>
      <w:marBottom w:val="0"/>
      <w:divBdr>
        <w:top w:val="none" w:sz="0" w:space="0" w:color="auto"/>
        <w:left w:val="none" w:sz="0" w:space="0" w:color="auto"/>
        <w:bottom w:val="none" w:sz="0" w:space="0" w:color="auto"/>
        <w:right w:val="none" w:sz="0" w:space="0" w:color="auto"/>
      </w:divBdr>
    </w:div>
    <w:div w:id="916744496">
      <w:bodyDiv w:val="1"/>
      <w:marLeft w:val="0"/>
      <w:marRight w:val="0"/>
      <w:marTop w:val="0"/>
      <w:marBottom w:val="0"/>
      <w:divBdr>
        <w:top w:val="none" w:sz="0" w:space="0" w:color="auto"/>
        <w:left w:val="none" w:sz="0" w:space="0" w:color="auto"/>
        <w:bottom w:val="none" w:sz="0" w:space="0" w:color="auto"/>
        <w:right w:val="none" w:sz="0" w:space="0" w:color="auto"/>
      </w:divBdr>
    </w:div>
    <w:div w:id="1069770630">
      <w:bodyDiv w:val="1"/>
      <w:marLeft w:val="0"/>
      <w:marRight w:val="0"/>
      <w:marTop w:val="0"/>
      <w:marBottom w:val="0"/>
      <w:divBdr>
        <w:top w:val="none" w:sz="0" w:space="0" w:color="auto"/>
        <w:left w:val="none" w:sz="0" w:space="0" w:color="auto"/>
        <w:bottom w:val="none" w:sz="0" w:space="0" w:color="auto"/>
        <w:right w:val="none" w:sz="0" w:space="0" w:color="auto"/>
      </w:divBdr>
    </w:div>
    <w:div w:id="1090809690">
      <w:bodyDiv w:val="1"/>
      <w:marLeft w:val="0"/>
      <w:marRight w:val="0"/>
      <w:marTop w:val="0"/>
      <w:marBottom w:val="0"/>
      <w:divBdr>
        <w:top w:val="none" w:sz="0" w:space="0" w:color="auto"/>
        <w:left w:val="none" w:sz="0" w:space="0" w:color="auto"/>
        <w:bottom w:val="none" w:sz="0" w:space="0" w:color="auto"/>
        <w:right w:val="none" w:sz="0" w:space="0" w:color="auto"/>
      </w:divBdr>
    </w:div>
    <w:div w:id="1107428709">
      <w:bodyDiv w:val="1"/>
      <w:marLeft w:val="0"/>
      <w:marRight w:val="0"/>
      <w:marTop w:val="0"/>
      <w:marBottom w:val="0"/>
      <w:divBdr>
        <w:top w:val="none" w:sz="0" w:space="0" w:color="auto"/>
        <w:left w:val="none" w:sz="0" w:space="0" w:color="auto"/>
        <w:bottom w:val="none" w:sz="0" w:space="0" w:color="auto"/>
        <w:right w:val="none" w:sz="0" w:space="0" w:color="auto"/>
      </w:divBdr>
    </w:div>
    <w:div w:id="1269463446">
      <w:bodyDiv w:val="1"/>
      <w:marLeft w:val="0"/>
      <w:marRight w:val="0"/>
      <w:marTop w:val="0"/>
      <w:marBottom w:val="0"/>
      <w:divBdr>
        <w:top w:val="none" w:sz="0" w:space="0" w:color="auto"/>
        <w:left w:val="none" w:sz="0" w:space="0" w:color="auto"/>
        <w:bottom w:val="none" w:sz="0" w:space="0" w:color="auto"/>
        <w:right w:val="none" w:sz="0" w:space="0" w:color="auto"/>
      </w:divBdr>
    </w:div>
    <w:div w:id="1397434597">
      <w:bodyDiv w:val="1"/>
      <w:marLeft w:val="0"/>
      <w:marRight w:val="0"/>
      <w:marTop w:val="0"/>
      <w:marBottom w:val="0"/>
      <w:divBdr>
        <w:top w:val="none" w:sz="0" w:space="0" w:color="auto"/>
        <w:left w:val="none" w:sz="0" w:space="0" w:color="auto"/>
        <w:bottom w:val="none" w:sz="0" w:space="0" w:color="auto"/>
        <w:right w:val="none" w:sz="0" w:space="0" w:color="auto"/>
      </w:divBdr>
    </w:div>
    <w:div w:id="1521042229">
      <w:bodyDiv w:val="1"/>
      <w:marLeft w:val="0"/>
      <w:marRight w:val="0"/>
      <w:marTop w:val="0"/>
      <w:marBottom w:val="0"/>
      <w:divBdr>
        <w:top w:val="none" w:sz="0" w:space="0" w:color="auto"/>
        <w:left w:val="none" w:sz="0" w:space="0" w:color="auto"/>
        <w:bottom w:val="none" w:sz="0" w:space="0" w:color="auto"/>
        <w:right w:val="none" w:sz="0" w:space="0" w:color="auto"/>
      </w:divBdr>
    </w:div>
    <w:div w:id="1661882441">
      <w:bodyDiv w:val="1"/>
      <w:marLeft w:val="0"/>
      <w:marRight w:val="0"/>
      <w:marTop w:val="0"/>
      <w:marBottom w:val="0"/>
      <w:divBdr>
        <w:top w:val="none" w:sz="0" w:space="0" w:color="auto"/>
        <w:left w:val="none" w:sz="0" w:space="0" w:color="auto"/>
        <w:bottom w:val="none" w:sz="0" w:space="0" w:color="auto"/>
        <w:right w:val="none" w:sz="0" w:space="0" w:color="auto"/>
      </w:divBdr>
    </w:div>
    <w:div w:id="1861427351">
      <w:bodyDiv w:val="1"/>
      <w:marLeft w:val="0"/>
      <w:marRight w:val="0"/>
      <w:marTop w:val="0"/>
      <w:marBottom w:val="0"/>
      <w:divBdr>
        <w:top w:val="none" w:sz="0" w:space="0" w:color="auto"/>
        <w:left w:val="none" w:sz="0" w:space="0" w:color="auto"/>
        <w:bottom w:val="none" w:sz="0" w:space="0" w:color="auto"/>
        <w:right w:val="none" w:sz="0" w:space="0" w:color="auto"/>
      </w:divBdr>
    </w:div>
    <w:div w:id="20075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TAR.4307CFE9EAE0/asr"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tar.lt/portal/lt/legalAct/87fe8a1035e511ea829bc2bea81c1194/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50c601109d7c11e9878fc525390407ce"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true</Ecm4dDocBuildDocCoordination>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693FC-B542-4BDF-AF3C-BC922BE6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47FD5-DC34-4D28-9075-B1A0F461248C}">
  <ds:schemaRefs>
    <ds:schemaRef ds:uri="http://schemas.microsoft.com/sharepoint/v3/contenttype/forms"/>
  </ds:schemaRefs>
</ds:datastoreItem>
</file>

<file path=customXml/itemProps3.xml><?xml version="1.0" encoding="utf-8"?>
<ds:datastoreItem xmlns:ds="http://schemas.openxmlformats.org/officeDocument/2006/customXml" ds:itemID="{481D7288-52B1-404B-BC7C-6540FC20DC7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4.xml><?xml version="1.0" encoding="utf-8"?>
<ds:datastoreItem xmlns:ds="http://schemas.openxmlformats.org/officeDocument/2006/customXml" ds:itemID="{C8607F55-6EE4-4DE7-924F-CA1842092542}">
  <ds:schemaRefs>
    <ds:schemaRef ds:uri="http://schemas.microsoft.com/office/2006/metadata/longProperties"/>
  </ds:schemaRefs>
</ds:datastoreItem>
</file>

<file path=customXml/itemProps5.xml><?xml version="1.0" encoding="utf-8"?>
<ds:datastoreItem xmlns:ds="http://schemas.openxmlformats.org/officeDocument/2006/customXml" ds:itemID="{1D6D3D27-3128-431B-A814-1BB3CEB8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17818</Words>
  <Characters>10157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Branduolinės energetikos objekto saugai svarbių kėlimo įrenginių ir jų įrangos eksploatavimo ir techninės priežiūros patikrinimo kontrolinis klausimynas–ataskaita</vt:lpstr>
      <vt:lpstr> </vt:lpstr>
    </vt:vector>
  </TitlesOfParts>
  <Company>VATESI</Company>
  <LinksUpToDate>false</LinksUpToDate>
  <CharactersWithSpaces>27920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Branduolinės energetikos objekto saugai svarbių kėlimo įrenginių ir jų įrangos eksploatavimo ir techninės priežiūros patikrinimo kontrolinis klausimynas–ataskaita</dc:title>
  <dc:creator>Kęstutis Sabas</dc:creator>
  <cp:keywords/>
  <cp:lastModifiedBy>Asta Navagrockienė</cp:lastModifiedBy>
  <cp:revision>4</cp:revision>
  <cp:lastPrinted>2020-03-12T12:06:00Z</cp:lastPrinted>
  <dcterms:created xsi:type="dcterms:W3CDTF">2021-10-22T12:48:00Z</dcterms:created>
  <dcterms:modified xsi:type="dcterms:W3CDTF">2021-10-22T12:55:00Z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0x01010004864BD3EC394272920E7BBEA26686A800A91E18A8C0A595448DF46EB4DB07FD33</vt:lpwstr>
  </property>
  <property fmtid="{D5CDD505-2E9C-101B-9397-08002B2CF9AE}" pid="4" name="Ecm4dDocBuildDocCoordination">
    <vt:bool>true</vt:bool>
  </property>
  <property fmtid="{D5CDD505-2E9C-101B-9397-08002B2CF9AE}" pid="5" name="Ecm4dDocBuildDocAcceptance">
    <vt:bool>true</vt:bool>
  </property>
</Properties>
</file>