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57EFE" w14:textId="77777777" w:rsidR="00277CF2" w:rsidRPr="007370A0" w:rsidRDefault="00277CF2" w:rsidP="00277CF2">
      <w:pPr>
        <w:ind w:left="5387"/>
        <w:jc w:val="both"/>
        <w:rPr>
          <w:szCs w:val="24"/>
        </w:rPr>
      </w:pPr>
      <w:r w:rsidRPr="007370A0">
        <w:rPr>
          <w:szCs w:val="24"/>
        </w:rPr>
        <w:t>PATVIRTINTA</w:t>
      </w:r>
    </w:p>
    <w:p w14:paraId="2155C758" w14:textId="77777777" w:rsidR="00277CF2" w:rsidRPr="007370A0" w:rsidRDefault="00277CF2" w:rsidP="00277CF2">
      <w:pPr>
        <w:ind w:left="5387"/>
        <w:jc w:val="both"/>
        <w:rPr>
          <w:szCs w:val="24"/>
        </w:rPr>
      </w:pPr>
      <w:r w:rsidRPr="007370A0">
        <w:rPr>
          <w:szCs w:val="24"/>
        </w:rPr>
        <w:t>Valstybinės atominės energetikos saugos</w:t>
      </w:r>
    </w:p>
    <w:p w14:paraId="72CD321D" w14:textId="77777777" w:rsidR="00277CF2" w:rsidRPr="007370A0" w:rsidRDefault="00277CF2" w:rsidP="00277CF2">
      <w:pPr>
        <w:ind w:left="5387"/>
        <w:jc w:val="both"/>
        <w:rPr>
          <w:szCs w:val="24"/>
        </w:rPr>
      </w:pPr>
      <w:r w:rsidRPr="007370A0">
        <w:rPr>
          <w:szCs w:val="24"/>
        </w:rPr>
        <w:t>inspekcijos viršininko</w:t>
      </w:r>
    </w:p>
    <w:p w14:paraId="450876C0" w14:textId="77777777" w:rsidR="00277CF2" w:rsidRPr="007370A0" w:rsidRDefault="00277CF2" w:rsidP="00277CF2">
      <w:pPr>
        <w:ind w:left="5387"/>
        <w:jc w:val="both"/>
        <w:rPr>
          <w:szCs w:val="24"/>
        </w:rPr>
      </w:pPr>
      <w:r w:rsidRPr="007370A0">
        <w:rPr>
          <w:szCs w:val="24"/>
        </w:rPr>
        <w:t>201</w:t>
      </w:r>
      <w:r>
        <w:rPr>
          <w:szCs w:val="24"/>
        </w:rPr>
        <w:t>7</w:t>
      </w:r>
      <w:r w:rsidRPr="007370A0">
        <w:rPr>
          <w:szCs w:val="24"/>
        </w:rPr>
        <w:t xml:space="preserve"> m. </w:t>
      </w:r>
      <w:r w:rsidRPr="009435FC">
        <w:rPr>
          <w:szCs w:val="24"/>
        </w:rPr>
        <w:t xml:space="preserve">liepos 3 </w:t>
      </w:r>
      <w:r w:rsidRPr="007370A0">
        <w:rPr>
          <w:szCs w:val="24"/>
        </w:rPr>
        <w:t>d.</w:t>
      </w:r>
    </w:p>
    <w:p w14:paraId="70C07319" w14:textId="77777777" w:rsidR="00277CF2" w:rsidRPr="009435FC" w:rsidRDefault="00277CF2" w:rsidP="00277CF2">
      <w:pPr>
        <w:ind w:left="5387"/>
        <w:jc w:val="both"/>
        <w:rPr>
          <w:szCs w:val="24"/>
        </w:rPr>
      </w:pPr>
      <w:r w:rsidRPr="007370A0">
        <w:rPr>
          <w:szCs w:val="24"/>
        </w:rPr>
        <w:t>įsakymu Nr. 22.3-</w:t>
      </w:r>
      <w:r>
        <w:rPr>
          <w:szCs w:val="24"/>
        </w:rPr>
        <w:t xml:space="preserve">113 </w:t>
      </w:r>
    </w:p>
    <w:p w14:paraId="220C6DA3" w14:textId="77777777" w:rsidR="00277CF2" w:rsidRDefault="00277CF2" w:rsidP="00277CF2">
      <w:pPr>
        <w:ind w:left="5387"/>
        <w:jc w:val="both"/>
        <w:rPr>
          <w:szCs w:val="24"/>
        </w:rPr>
      </w:pPr>
      <w:r w:rsidRPr="009435FC">
        <w:rPr>
          <w:szCs w:val="24"/>
        </w:rPr>
        <w:t xml:space="preserve">(Valstybinės atominės energetikos saugos inspekcijos viršininko </w:t>
      </w:r>
    </w:p>
    <w:p w14:paraId="51D6BAE4" w14:textId="6BD83A55" w:rsidR="00277CF2" w:rsidRPr="009435FC" w:rsidRDefault="00277CF2" w:rsidP="00277CF2">
      <w:pPr>
        <w:ind w:left="5387"/>
        <w:jc w:val="both"/>
        <w:rPr>
          <w:szCs w:val="24"/>
        </w:rPr>
      </w:pPr>
      <w:r w:rsidRPr="009435FC">
        <w:rPr>
          <w:szCs w:val="24"/>
        </w:rPr>
        <w:t>20</w:t>
      </w:r>
      <w:r>
        <w:rPr>
          <w:szCs w:val="24"/>
        </w:rPr>
        <w:t>2</w:t>
      </w:r>
      <w:r w:rsidR="00381CA8" w:rsidRPr="008F2677">
        <w:rPr>
          <w:szCs w:val="24"/>
          <w:lang w:val="en-US"/>
        </w:rPr>
        <w:t>1</w:t>
      </w:r>
      <w:r w:rsidRPr="009435FC">
        <w:rPr>
          <w:szCs w:val="24"/>
        </w:rPr>
        <w:t xml:space="preserve"> m.</w:t>
      </w:r>
      <w:r w:rsidR="00301350" w:rsidRPr="00301350">
        <w:rPr>
          <w:szCs w:val="24"/>
        </w:rPr>
        <w:t xml:space="preserve"> </w:t>
      </w:r>
      <w:r w:rsidR="00301350">
        <w:rPr>
          <w:szCs w:val="24"/>
        </w:rPr>
        <w:t xml:space="preserve">liepos </w:t>
      </w:r>
      <w:r w:rsidR="00301350" w:rsidRPr="00133CA4">
        <w:rPr>
          <w:szCs w:val="24"/>
          <w:lang w:val="en-US"/>
        </w:rPr>
        <w:t>16</w:t>
      </w:r>
      <w:r w:rsidR="00301350">
        <w:rPr>
          <w:szCs w:val="24"/>
        </w:rPr>
        <w:t xml:space="preserve"> </w:t>
      </w:r>
      <w:r w:rsidRPr="009435FC">
        <w:rPr>
          <w:szCs w:val="24"/>
        </w:rPr>
        <w:t xml:space="preserve">d. </w:t>
      </w:r>
    </w:p>
    <w:p w14:paraId="35CC8AE8" w14:textId="309102D9" w:rsidR="00277CF2" w:rsidRDefault="00277CF2" w:rsidP="00277CF2">
      <w:pPr>
        <w:ind w:left="5387"/>
        <w:jc w:val="both"/>
        <w:rPr>
          <w:szCs w:val="24"/>
        </w:rPr>
      </w:pPr>
      <w:r>
        <w:rPr>
          <w:szCs w:val="24"/>
        </w:rPr>
        <w:t>įsakymo</w:t>
      </w:r>
      <w:r w:rsidRPr="009435FC">
        <w:rPr>
          <w:szCs w:val="24"/>
        </w:rPr>
        <w:t xml:space="preserve"> Nr. 22.3-</w:t>
      </w:r>
      <w:r w:rsidR="00301350">
        <w:rPr>
          <w:szCs w:val="24"/>
          <w:lang w:val="ru-RU"/>
        </w:rPr>
        <w:t>110</w:t>
      </w:r>
      <w:bookmarkStart w:id="0" w:name="_GoBack"/>
      <w:bookmarkEnd w:id="0"/>
      <w:r w:rsidRPr="009435FC">
        <w:rPr>
          <w:szCs w:val="24"/>
        </w:rPr>
        <w:t xml:space="preserve"> redakcija)</w:t>
      </w:r>
    </w:p>
    <w:p w14:paraId="02F9A41A" w14:textId="77777777" w:rsidR="00277CF2" w:rsidRPr="00095404" w:rsidRDefault="00277CF2" w:rsidP="00277CF2">
      <w:pPr>
        <w:rPr>
          <w:szCs w:val="24"/>
        </w:rPr>
      </w:pPr>
    </w:p>
    <w:p w14:paraId="3E19274D" w14:textId="701626EE" w:rsidR="00277CF2" w:rsidRPr="00747F48" w:rsidRDefault="00277CF2" w:rsidP="004D0E11">
      <w:pPr>
        <w:pStyle w:val="BodyTextIndent"/>
        <w:spacing w:after="0"/>
        <w:ind w:left="0"/>
        <w:jc w:val="center"/>
        <w:rPr>
          <w:b/>
          <w:szCs w:val="24"/>
        </w:rPr>
      </w:pPr>
      <w:r w:rsidRPr="00E63DC9">
        <w:rPr>
          <w:b/>
          <w:szCs w:val="24"/>
        </w:rPr>
        <w:t>(Darbuotojų bei asmenų, atsakingų už radiacinę saugą, vykdančių b</w:t>
      </w:r>
      <w:r w:rsidRPr="00E63DC9">
        <w:rPr>
          <w:b/>
          <w:bCs/>
          <w:szCs w:val="24"/>
        </w:rPr>
        <w:t>randuolinės energetikos srities veiklą su jonizuojančiosios spinduliuotės šaltiniais ir branduolinės saugos srities veiklą</w:t>
      </w:r>
      <w:r w:rsidRPr="00E63DC9">
        <w:rPr>
          <w:b/>
          <w:szCs w:val="24"/>
        </w:rPr>
        <w:t>, radiacinės saugos mokymo vykdytojų ir atestuotų asmenų, turinčių teisę mokyti radiacinės saugos, patikrinimo kontrolinio klausimyno</w:t>
      </w:r>
      <w:r w:rsidR="00FD3F94">
        <w:rPr>
          <w:b/>
          <w:szCs w:val="24"/>
        </w:rPr>
        <w:t>-</w:t>
      </w:r>
      <w:r w:rsidR="00381CA8">
        <w:rPr>
          <w:b/>
          <w:szCs w:val="24"/>
        </w:rPr>
        <w:t>ataskaitos</w:t>
      </w:r>
      <w:r w:rsidRPr="00E63DC9">
        <w:rPr>
          <w:b/>
          <w:szCs w:val="24"/>
        </w:rPr>
        <w:t xml:space="preserve"> forma)</w:t>
      </w:r>
    </w:p>
    <w:p w14:paraId="6605951B" w14:textId="77777777" w:rsidR="00277CF2" w:rsidRDefault="00277CF2" w:rsidP="00277CF2">
      <w:pPr>
        <w:jc w:val="center"/>
        <w:rPr>
          <w:b/>
          <w:szCs w:val="24"/>
        </w:rPr>
      </w:pPr>
    </w:p>
    <w:p w14:paraId="7F361F5F" w14:textId="77777777" w:rsidR="00277CF2" w:rsidRPr="001B2BBC" w:rsidRDefault="00277CF2" w:rsidP="00277CF2">
      <w:pPr>
        <w:jc w:val="center"/>
        <w:rPr>
          <w:b/>
          <w:szCs w:val="24"/>
        </w:rPr>
      </w:pPr>
      <w:r w:rsidRPr="00710BB7">
        <w:rPr>
          <w:b/>
          <w:szCs w:val="24"/>
        </w:rPr>
        <w:t>VALSTYBINĖ ATOMINĖS ENERGETIKOS SAUGOS INSPEKCIJA</w:t>
      </w:r>
      <w:r>
        <w:rPr>
          <w:b/>
        </w:rPr>
        <w:t xml:space="preserve"> </w:t>
      </w:r>
    </w:p>
    <w:p w14:paraId="5A5E754C" w14:textId="77777777" w:rsidR="00277CF2" w:rsidRDefault="00277CF2" w:rsidP="00277CF2">
      <w:pPr>
        <w:jc w:val="center"/>
        <w:rPr>
          <w:b/>
        </w:rPr>
      </w:pPr>
    </w:p>
    <w:p w14:paraId="74C6D320" w14:textId="77777777" w:rsidR="00277CF2" w:rsidRPr="000432BF" w:rsidRDefault="00277CF2" w:rsidP="00277CF2">
      <w:pPr>
        <w:pStyle w:val="BodyTextIndent"/>
        <w:spacing w:after="0"/>
        <w:ind w:left="6379" w:firstLine="1134"/>
        <w:rPr>
          <w:szCs w:val="24"/>
        </w:rPr>
      </w:pPr>
      <w:r w:rsidRPr="000432BF">
        <w:rPr>
          <w:szCs w:val="24"/>
        </w:rPr>
        <w:t>TVIRTINU</w:t>
      </w:r>
    </w:p>
    <w:p w14:paraId="0A9E6FC2" w14:textId="77777777" w:rsidR="00277CF2" w:rsidRPr="000432BF" w:rsidRDefault="00277CF2" w:rsidP="00277CF2">
      <w:pPr>
        <w:pStyle w:val="BodyTextIndent"/>
        <w:spacing w:after="0"/>
        <w:ind w:left="6379" w:firstLine="1134"/>
        <w:rPr>
          <w:szCs w:val="24"/>
        </w:rPr>
      </w:pPr>
      <w:r>
        <w:rPr>
          <w:szCs w:val="24"/>
        </w:rPr>
        <w:t>(Pareigos)</w:t>
      </w:r>
    </w:p>
    <w:p w14:paraId="7B322623" w14:textId="77777777" w:rsidR="00277CF2" w:rsidRPr="000432BF" w:rsidRDefault="00277CF2" w:rsidP="00277CF2">
      <w:pPr>
        <w:pStyle w:val="BodyTextIndent"/>
        <w:spacing w:after="0"/>
        <w:ind w:left="6379" w:firstLine="1134"/>
        <w:rPr>
          <w:szCs w:val="24"/>
        </w:rPr>
      </w:pPr>
      <w:r>
        <w:rPr>
          <w:szCs w:val="24"/>
        </w:rPr>
        <w:t>(Parašas)</w:t>
      </w:r>
    </w:p>
    <w:p w14:paraId="4DEE038D" w14:textId="77777777" w:rsidR="00277CF2" w:rsidRPr="000432BF" w:rsidRDefault="00277CF2" w:rsidP="00277CF2">
      <w:pPr>
        <w:pStyle w:val="BodyTextIndent"/>
        <w:spacing w:after="0"/>
        <w:ind w:left="6379" w:firstLine="1134"/>
        <w:rPr>
          <w:szCs w:val="24"/>
        </w:rPr>
      </w:pPr>
      <w:r>
        <w:rPr>
          <w:szCs w:val="24"/>
        </w:rPr>
        <w:t>(Vardas ir pavardė)</w:t>
      </w:r>
    </w:p>
    <w:p w14:paraId="3F0B155C" w14:textId="77777777" w:rsidR="00277CF2" w:rsidRPr="00CA683E" w:rsidRDefault="00277CF2" w:rsidP="00277CF2">
      <w:pPr>
        <w:jc w:val="center"/>
        <w:rPr>
          <w:b/>
          <w:szCs w:val="24"/>
        </w:rPr>
      </w:pPr>
    </w:p>
    <w:p w14:paraId="273F3BCC" w14:textId="77777777" w:rsidR="00277CF2" w:rsidRDefault="00277CF2" w:rsidP="00277CF2">
      <w:pPr>
        <w:jc w:val="center"/>
        <w:rPr>
          <w:b/>
          <w:szCs w:val="24"/>
        </w:rPr>
      </w:pPr>
      <w:r w:rsidRPr="00E63DC9">
        <w:rPr>
          <w:b/>
          <w:szCs w:val="24"/>
        </w:rPr>
        <w:t>DARBUOTOJŲ BEI ASMENŲ, ATSAKINGŲ UŽ RADIACINĘ SAUGĄ, VYKDANČIŲ B</w:t>
      </w:r>
      <w:r w:rsidRPr="00E63DC9">
        <w:rPr>
          <w:b/>
          <w:bCs/>
          <w:szCs w:val="24"/>
        </w:rPr>
        <w:t xml:space="preserve">RANDUOLINĖS ENERGETIKOS SRITIES VEIKLĄ SU </w:t>
      </w:r>
      <w:r>
        <w:rPr>
          <w:b/>
          <w:bCs/>
          <w:szCs w:val="24"/>
        </w:rPr>
        <w:t xml:space="preserve">JONIZUOJANČIOSIOS SPINDULIUOTĖS </w:t>
      </w:r>
      <w:r w:rsidRPr="00E63DC9">
        <w:rPr>
          <w:b/>
          <w:bCs/>
          <w:szCs w:val="24"/>
        </w:rPr>
        <w:t>ŠALTINIAIS IR BRANDUOLINĖS SAUGOS SRITIES VEIKLĄ</w:t>
      </w:r>
      <w:r w:rsidRPr="00E63DC9">
        <w:rPr>
          <w:b/>
          <w:szCs w:val="24"/>
        </w:rPr>
        <w:t>, RADIACINĖS SAUGOS MOKYMO VYKDYTOJŲ IR ATESTUOTŲ ASMENŲ, TURINČIŲ TEISĘ MOKYTI RADIACINĖS SAUGOS, PATIKRINIMO</w:t>
      </w:r>
    </w:p>
    <w:p w14:paraId="3FE5BEA0" w14:textId="1E81B197" w:rsidR="00277CF2" w:rsidRDefault="00277CF2" w:rsidP="00277CF2">
      <w:pPr>
        <w:jc w:val="center"/>
        <w:rPr>
          <w:b/>
          <w:szCs w:val="24"/>
        </w:rPr>
      </w:pPr>
      <w:r>
        <w:rPr>
          <w:b/>
          <w:szCs w:val="24"/>
        </w:rPr>
        <w:t>KONTROLINIS KLAUSIMYNAS</w:t>
      </w:r>
      <w:r w:rsidR="00FD3F94">
        <w:rPr>
          <w:b/>
          <w:szCs w:val="24"/>
        </w:rPr>
        <w:t>-</w:t>
      </w:r>
      <w:r w:rsidR="00381CA8">
        <w:rPr>
          <w:b/>
          <w:szCs w:val="24"/>
        </w:rPr>
        <w:t>ATASKAITA</w:t>
      </w:r>
    </w:p>
    <w:p w14:paraId="6BCEDED5" w14:textId="77777777" w:rsidR="00277CF2" w:rsidRDefault="00277CF2" w:rsidP="00277CF2">
      <w:pPr>
        <w:jc w:val="center"/>
        <w:rPr>
          <w:szCs w:val="24"/>
        </w:rPr>
      </w:pPr>
    </w:p>
    <w:p w14:paraId="7A4781FE" w14:textId="77777777" w:rsidR="00277CF2" w:rsidRPr="00747F48" w:rsidRDefault="00277CF2" w:rsidP="00277CF2">
      <w:pPr>
        <w:jc w:val="center"/>
        <w:rPr>
          <w:szCs w:val="24"/>
        </w:rPr>
      </w:pPr>
      <w:r w:rsidRPr="00747F48">
        <w:rPr>
          <w:szCs w:val="24"/>
        </w:rPr>
        <w:t>______________ Nr. ____________</w:t>
      </w:r>
    </w:p>
    <w:p w14:paraId="2452EDC7" w14:textId="77777777" w:rsidR="00277CF2" w:rsidRPr="001B54B8" w:rsidRDefault="00277CF2" w:rsidP="00277CF2">
      <w:pPr>
        <w:ind w:left="3240"/>
        <w:rPr>
          <w:sz w:val="20"/>
        </w:rPr>
      </w:pPr>
      <w:r w:rsidRPr="001B54B8">
        <w:rPr>
          <w:sz w:val="20"/>
        </w:rPr>
        <w:t xml:space="preserve">     (data)</w:t>
      </w:r>
      <w:r w:rsidRPr="001B54B8">
        <w:rPr>
          <w:sz w:val="20"/>
        </w:rPr>
        <w:tab/>
        <w:t xml:space="preserve">      (numeris)</w:t>
      </w:r>
    </w:p>
    <w:p w14:paraId="1C78B28D" w14:textId="77777777" w:rsidR="00277CF2" w:rsidRDefault="00277CF2" w:rsidP="00277CF2">
      <w:pPr>
        <w:jc w:val="center"/>
        <w:rPr>
          <w:szCs w:val="24"/>
        </w:rPr>
      </w:pPr>
      <w:r>
        <w:rPr>
          <w:szCs w:val="24"/>
        </w:rPr>
        <w:t>_________________</w:t>
      </w:r>
    </w:p>
    <w:p w14:paraId="5D669B18" w14:textId="77777777" w:rsidR="00277CF2" w:rsidRPr="001B54B8" w:rsidRDefault="00277CF2" w:rsidP="00277CF2">
      <w:pPr>
        <w:jc w:val="center"/>
        <w:rPr>
          <w:sz w:val="20"/>
        </w:rPr>
      </w:pPr>
      <w:r w:rsidRPr="001B54B8">
        <w:rPr>
          <w:sz w:val="20"/>
        </w:rPr>
        <w:t>(sudarymo vieta)</w:t>
      </w:r>
    </w:p>
    <w:p w14:paraId="4458D9AF" w14:textId="77777777" w:rsidR="00277CF2" w:rsidRDefault="00277CF2" w:rsidP="00277CF2">
      <w:pPr>
        <w:jc w:val="center"/>
        <w:rPr>
          <w:szCs w:val="24"/>
        </w:rPr>
      </w:pPr>
    </w:p>
    <w:p w14:paraId="1FA3F2FB" w14:textId="77777777" w:rsidR="00277CF2" w:rsidRDefault="00277CF2" w:rsidP="00277CF2">
      <w:pPr>
        <w:jc w:val="center"/>
        <w:rPr>
          <w:szCs w:val="24"/>
        </w:rPr>
      </w:pPr>
    </w:p>
    <w:p w14:paraId="6FAD49F1" w14:textId="77777777" w:rsidR="00277CF2" w:rsidRDefault="00277CF2" w:rsidP="00277CF2">
      <w:pPr>
        <w:tabs>
          <w:tab w:val="left" w:pos="5103"/>
        </w:tabs>
        <w:ind w:left="2592" w:firstLine="1296"/>
        <w:jc w:val="center"/>
        <w:rPr>
          <w:szCs w:val="24"/>
        </w:rPr>
      </w:pPr>
      <w:r>
        <w:rPr>
          <w:szCs w:val="24"/>
        </w:rPr>
        <w:t xml:space="preserve">     Patikrinimo pradžia: ___: ___ val. </w:t>
      </w:r>
      <w:r>
        <w:rPr>
          <w:szCs w:val="24"/>
        </w:rPr>
        <w:tab/>
      </w:r>
    </w:p>
    <w:p w14:paraId="65FA9CAF" w14:textId="77777777" w:rsidR="00277CF2" w:rsidRDefault="00277CF2" w:rsidP="00277CF2">
      <w:pPr>
        <w:ind w:left="2592" w:firstLine="1296"/>
        <w:jc w:val="center"/>
        <w:rPr>
          <w:szCs w:val="24"/>
        </w:rPr>
      </w:pPr>
      <w:r>
        <w:rPr>
          <w:szCs w:val="24"/>
        </w:rPr>
        <w:t>Patikrinimo pabaiga: ___: ___ val.</w:t>
      </w:r>
    </w:p>
    <w:p w14:paraId="5A59C269" w14:textId="77777777" w:rsidR="00277CF2" w:rsidRDefault="00277CF2" w:rsidP="00277CF2">
      <w:pPr>
        <w:jc w:val="center"/>
        <w:rPr>
          <w:szCs w:val="24"/>
        </w:rPr>
      </w:pPr>
    </w:p>
    <w:p w14:paraId="40841202" w14:textId="3A77C0C3" w:rsidR="00277CF2" w:rsidRDefault="00277CF2" w:rsidP="00277CF2">
      <w:pPr>
        <w:ind w:firstLine="567"/>
        <w:jc w:val="both"/>
        <w:rPr>
          <w:szCs w:val="24"/>
        </w:rPr>
      </w:pPr>
      <w:r>
        <w:rPr>
          <w:szCs w:val="24"/>
        </w:rPr>
        <w:t>Jeigu Jūs turite klausimų dėl šiame klausimyne</w:t>
      </w:r>
      <w:r w:rsidR="00FD3F94">
        <w:rPr>
          <w:szCs w:val="24"/>
        </w:rPr>
        <w:t>-</w:t>
      </w:r>
      <w:r w:rsidR="00381CA8">
        <w:rPr>
          <w:szCs w:val="24"/>
        </w:rPr>
        <w:t>ataskaitoje</w:t>
      </w:r>
      <w:r>
        <w:rPr>
          <w:szCs w:val="24"/>
        </w:rPr>
        <w:t xml:space="preserve"> nurodytų reikalavimų, dėl tikrinančio asmens veiksmų ar norite pasikonsultuoti, kreipkitės telefonu: (8 5) 262 4141, elektroniniu paštu: atom@vatesi.lt arba adresu A. Goštauto g. 12, Vilnius, 252 kab., I–IV – 8:00–17:00, </w:t>
      </w:r>
      <w:r w:rsidRPr="00043DE0">
        <w:rPr>
          <w:szCs w:val="24"/>
        </w:rPr>
        <w:t xml:space="preserve">V </w:t>
      </w:r>
      <w:r>
        <w:rPr>
          <w:szCs w:val="24"/>
        </w:rPr>
        <w:t xml:space="preserve">– 8:00–15:45, pietų pertrauka – 12:00–12:45. </w:t>
      </w:r>
    </w:p>
    <w:p w14:paraId="25B3A4BB" w14:textId="77777777" w:rsidR="00277CF2" w:rsidRDefault="00277CF2" w:rsidP="00277CF2">
      <w:pPr>
        <w:jc w:val="both"/>
        <w:rPr>
          <w:szCs w:val="24"/>
        </w:rPr>
      </w:pPr>
    </w:p>
    <w:p w14:paraId="77C350C7" w14:textId="77777777" w:rsidR="00277CF2" w:rsidRDefault="00277CF2" w:rsidP="00277CF2">
      <w:pPr>
        <w:ind w:firstLine="567"/>
        <w:jc w:val="both"/>
        <w:rPr>
          <w:szCs w:val="24"/>
        </w:rPr>
      </w:pPr>
      <w:r>
        <w:rPr>
          <w:szCs w:val="24"/>
        </w:rPr>
        <w:t>Patikrinimo komisijos vadovas, patikrinimą atlikęs asmuo (-ys) ir (ar) kitas (-i) patikrinimo dalyvis (-iai) (vardas, pavardė, pareigos):</w:t>
      </w:r>
    </w:p>
    <w:tbl>
      <w:tblPr>
        <w:tblStyle w:val="TableGrid"/>
        <w:tblW w:w="0" w:type="auto"/>
        <w:tblLook w:val="04A0" w:firstRow="1" w:lastRow="0" w:firstColumn="1" w:lastColumn="0" w:noHBand="0" w:noVBand="1"/>
      </w:tblPr>
      <w:tblGrid>
        <w:gridCol w:w="9628"/>
      </w:tblGrid>
      <w:tr w:rsidR="004D0E11" w14:paraId="163EEE6B" w14:textId="77777777" w:rsidTr="004D0E11">
        <w:tc>
          <w:tcPr>
            <w:tcW w:w="9628" w:type="dxa"/>
          </w:tcPr>
          <w:p w14:paraId="771D6267" w14:textId="77777777" w:rsidR="004D0E11" w:rsidRDefault="004D0E11" w:rsidP="00277CF2">
            <w:pPr>
              <w:jc w:val="both"/>
              <w:rPr>
                <w:szCs w:val="24"/>
              </w:rPr>
            </w:pPr>
          </w:p>
          <w:p w14:paraId="5F713D06" w14:textId="588B67E3" w:rsidR="004D0E11" w:rsidRDefault="004D0E11" w:rsidP="00277CF2">
            <w:pPr>
              <w:jc w:val="both"/>
              <w:rPr>
                <w:szCs w:val="24"/>
              </w:rPr>
            </w:pPr>
          </w:p>
        </w:tc>
      </w:tr>
    </w:tbl>
    <w:p w14:paraId="0F6FBFA6" w14:textId="77777777" w:rsidR="00277CF2" w:rsidRDefault="00277CF2" w:rsidP="00277CF2">
      <w:pPr>
        <w:ind w:firstLine="567"/>
        <w:jc w:val="both"/>
        <w:rPr>
          <w:szCs w:val="24"/>
        </w:rPr>
      </w:pPr>
    </w:p>
    <w:p w14:paraId="4D1805EA" w14:textId="77777777" w:rsidR="00277CF2" w:rsidRDefault="00277CF2" w:rsidP="00277CF2">
      <w:pPr>
        <w:ind w:firstLine="567"/>
        <w:jc w:val="both"/>
        <w:rPr>
          <w:szCs w:val="24"/>
        </w:rPr>
      </w:pPr>
      <w:r>
        <w:rPr>
          <w:szCs w:val="24"/>
        </w:rPr>
        <w:t>Patikrinimo atlikimo data:</w:t>
      </w:r>
    </w:p>
    <w:tbl>
      <w:tblPr>
        <w:tblStyle w:val="TableGrid"/>
        <w:tblW w:w="0" w:type="auto"/>
        <w:tblLook w:val="04A0" w:firstRow="1" w:lastRow="0" w:firstColumn="1" w:lastColumn="0" w:noHBand="0" w:noVBand="1"/>
      </w:tblPr>
      <w:tblGrid>
        <w:gridCol w:w="9628"/>
      </w:tblGrid>
      <w:tr w:rsidR="004D0E11" w14:paraId="621594EF" w14:textId="77777777" w:rsidTr="004D0E11">
        <w:tc>
          <w:tcPr>
            <w:tcW w:w="9628" w:type="dxa"/>
          </w:tcPr>
          <w:p w14:paraId="3F438953" w14:textId="77777777" w:rsidR="004D0E11" w:rsidRDefault="004D0E11" w:rsidP="00277CF2">
            <w:pPr>
              <w:jc w:val="both"/>
              <w:rPr>
                <w:szCs w:val="24"/>
              </w:rPr>
            </w:pPr>
          </w:p>
          <w:p w14:paraId="05A33ADB" w14:textId="23B05898" w:rsidR="004D0E11" w:rsidRDefault="004D0E11" w:rsidP="00277CF2">
            <w:pPr>
              <w:jc w:val="both"/>
              <w:rPr>
                <w:szCs w:val="24"/>
              </w:rPr>
            </w:pPr>
          </w:p>
        </w:tc>
      </w:tr>
    </w:tbl>
    <w:p w14:paraId="71809676" w14:textId="77777777" w:rsidR="00277CF2" w:rsidRDefault="00277CF2" w:rsidP="00277CF2">
      <w:pPr>
        <w:ind w:firstLine="567"/>
        <w:jc w:val="both"/>
        <w:rPr>
          <w:szCs w:val="24"/>
        </w:rPr>
      </w:pPr>
    </w:p>
    <w:p w14:paraId="6D193084" w14:textId="77777777" w:rsidR="00277CF2" w:rsidRDefault="00277CF2" w:rsidP="00277CF2">
      <w:pPr>
        <w:ind w:firstLine="567"/>
        <w:jc w:val="both"/>
        <w:rPr>
          <w:szCs w:val="24"/>
        </w:rPr>
      </w:pPr>
      <w:r>
        <w:rPr>
          <w:szCs w:val="24"/>
        </w:rPr>
        <w:lastRenderedPageBreak/>
        <w:t>Patikrinimo pagrindas:</w:t>
      </w:r>
    </w:p>
    <w:tbl>
      <w:tblPr>
        <w:tblStyle w:val="TableGrid"/>
        <w:tblW w:w="0" w:type="auto"/>
        <w:tblLook w:val="04A0" w:firstRow="1" w:lastRow="0" w:firstColumn="1" w:lastColumn="0" w:noHBand="0" w:noVBand="1"/>
      </w:tblPr>
      <w:tblGrid>
        <w:gridCol w:w="9628"/>
      </w:tblGrid>
      <w:tr w:rsidR="004D0E11" w14:paraId="277A46FF" w14:textId="77777777" w:rsidTr="004D0E11">
        <w:tc>
          <w:tcPr>
            <w:tcW w:w="9628" w:type="dxa"/>
          </w:tcPr>
          <w:p w14:paraId="57B2F0B6" w14:textId="77777777" w:rsidR="004D0E11" w:rsidRDefault="004D0E11" w:rsidP="00277CF2">
            <w:pPr>
              <w:jc w:val="both"/>
              <w:rPr>
                <w:szCs w:val="24"/>
              </w:rPr>
            </w:pPr>
          </w:p>
          <w:p w14:paraId="59442CDF" w14:textId="377D29A2" w:rsidR="004D0E11" w:rsidRDefault="004D0E11" w:rsidP="00277CF2">
            <w:pPr>
              <w:jc w:val="both"/>
              <w:rPr>
                <w:szCs w:val="24"/>
              </w:rPr>
            </w:pPr>
          </w:p>
        </w:tc>
      </w:tr>
    </w:tbl>
    <w:p w14:paraId="26B6E01E" w14:textId="77777777" w:rsidR="00277CF2" w:rsidRDefault="00277CF2" w:rsidP="00277CF2">
      <w:pPr>
        <w:ind w:firstLine="567"/>
        <w:jc w:val="both"/>
        <w:rPr>
          <w:szCs w:val="24"/>
        </w:rPr>
      </w:pPr>
    </w:p>
    <w:p w14:paraId="50C0A555" w14:textId="77777777" w:rsidR="00277CF2" w:rsidRDefault="00277CF2" w:rsidP="00277CF2">
      <w:pPr>
        <w:ind w:firstLine="567"/>
        <w:jc w:val="both"/>
        <w:rPr>
          <w:szCs w:val="24"/>
        </w:rPr>
      </w:pPr>
      <w:r>
        <w:rPr>
          <w:szCs w:val="24"/>
        </w:rPr>
        <w:t>Patikrinimo tipas:</w:t>
      </w:r>
    </w:p>
    <w:p w14:paraId="09937DD5" w14:textId="77777777" w:rsidR="00277CF2" w:rsidRDefault="00277CF2" w:rsidP="00277CF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395AAA">
        <w:rPr>
          <w:szCs w:val="24"/>
        </w:rPr>
      </w:r>
      <w:r w:rsidR="00395AAA">
        <w:rPr>
          <w:szCs w:val="24"/>
        </w:rPr>
        <w:fldChar w:fldCharType="separate"/>
      </w:r>
      <w:r>
        <w:rPr>
          <w:szCs w:val="24"/>
        </w:rPr>
        <w:fldChar w:fldCharType="end"/>
      </w:r>
      <w:r>
        <w:rPr>
          <w:szCs w:val="24"/>
        </w:rPr>
        <w:t xml:space="preserve">     planinis reguliarusis;</w:t>
      </w:r>
    </w:p>
    <w:p w14:paraId="7A4F0095" w14:textId="77777777" w:rsidR="00277CF2" w:rsidRDefault="00277CF2" w:rsidP="00277CF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395AAA">
        <w:rPr>
          <w:szCs w:val="24"/>
        </w:rPr>
      </w:r>
      <w:r w:rsidR="00395AAA">
        <w:rPr>
          <w:szCs w:val="24"/>
        </w:rPr>
        <w:fldChar w:fldCharType="separate"/>
      </w:r>
      <w:r>
        <w:rPr>
          <w:szCs w:val="24"/>
        </w:rPr>
        <w:fldChar w:fldCharType="end"/>
      </w:r>
      <w:r>
        <w:rPr>
          <w:szCs w:val="24"/>
        </w:rPr>
        <w:t xml:space="preserve">     neplaninis paskelbtas;</w:t>
      </w:r>
    </w:p>
    <w:p w14:paraId="43D65AC6" w14:textId="77777777" w:rsidR="00277CF2" w:rsidRDefault="00277CF2" w:rsidP="00277CF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395AAA">
        <w:rPr>
          <w:szCs w:val="24"/>
        </w:rPr>
      </w:r>
      <w:r w:rsidR="00395AAA">
        <w:rPr>
          <w:szCs w:val="24"/>
        </w:rPr>
        <w:fldChar w:fldCharType="separate"/>
      </w:r>
      <w:r>
        <w:rPr>
          <w:szCs w:val="24"/>
        </w:rPr>
        <w:fldChar w:fldCharType="end"/>
      </w:r>
      <w:r>
        <w:rPr>
          <w:szCs w:val="24"/>
        </w:rPr>
        <w:t xml:space="preserve">     neplaninis nepaskelbtas.</w:t>
      </w:r>
    </w:p>
    <w:p w14:paraId="11654782" w14:textId="77777777" w:rsidR="00277CF2" w:rsidRDefault="00277CF2" w:rsidP="00277CF2">
      <w:pPr>
        <w:ind w:firstLine="567"/>
        <w:jc w:val="both"/>
        <w:rPr>
          <w:szCs w:val="24"/>
        </w:rPr>
      </w:pPr>
    </w:p>
    <w:p w14:paraId="7574F714" w14:textId="5CD7BC20" w:rsidR="00277CF2" w:rsidRDefault="00277CF2" w:rsidP="00277CF2">
      <w:pPr>
        <w:ind w:firstLine="567"/>
        <w:jc w:val="both"/>
        <w:rPr>
          <w:szCs w:val="24"/>
        </w:rPr>
      </w:pPr>
      <w:r>
        <w:rPr>
          <w:szCs w:val="24"/>
        </w:rPr>
        <w:t>Kontrolinis klausimynas</w:t>
      </w:r>
      <w:r w:rsidR="00FD3F94">
        <w:rPr>
          <w:szCs w:val="24"/>
        </w:rPr>
        <w:t>-</w:t>
      </w:r>
      <w:r w:rsidR="00381CA8">
        <w:rPr>
          <w:szCs w:val="24"/>
        </w:rPr>
        <w:t>ataskaita</w:t>
      </w:r>
      <w:r>
        <w:rPr>
          <w:szCs w:val="24"/>
        </w:rPr>
        <w:t xml:space="preserve"> naudojamas (tinkamą pažymėti):</w:t>
      </w:r>
    </w:p>
    <w:p w14:paraId="2337A497" w14:textId="77777777" w:rsidR="00277CF2" w:rsidRDefault="00277CF2" w:rsidP="00277CF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395AAA">
        <w:rPr>
          <w:szCs w:val="24"/>
        </w:rPr>
      </w:r>
      <w:r w:rsidR="00395AAA">
        <w:rPr>
          <w:szCs w:val="24"/>
        </w:rPr>
        <w:fldChar w:fldCharType="separate"/>
      </w:r>
      <w:r>
        <w:rPr>
          <w:szCs w:val="24"/>
        </w:rPr>
        <w:fldChar w:fldCharType="end"/>
      </w:r>
      <w:r>
        <w:rPr>
          <w:szCs w:val="24"/>
        </w:rPr>
        <w:t xml:space="preserve">     visa apimtimi planinio reguliariojo patikrinimo atveju;</w:t>
      </w:r>
    </w:p>
    <w:p w14:paraId="28B2051B" w14:textId="77777777" w:rsidR="00277CF2" w:rsidRDefault="00277CF2" w:rsidP="00277CF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395AAA">
        <w:rPr>
          <w:szCs w:val="24"/>
        </w:rPr>
      </w:r>
      <w:r w:rsidR="00395AAA">
        <w:rPr>
          <w:szCs w:val="24"/>
        </w:rPr>
        <w:fldChar w:fldCharType="separate"/>
      </w:r>
      <w:r>
        <w:rPr>
          <w:szCs w:val="24"/>
        </w:rPr>
        <w:fldChar w:fldCharType="end"/>
      </w:r>
      <w:r>
        <w:rPr>
          <w:szCs w:val="24"/>
        </w:rPr>
        <w:t xml:space="preserve">     ne visa apimtimi</w:t>
      </w:r>
      <w:r w:rsidRPr="004D46D2">
        <w:rPr>
          <w:szCs w:val="24"/>
        </w:rPr>
        <w:t xml:space="preserve"> </w:t>
      </w:r>
      <w:r>
        <w:rPr>
          <w:szCs w:val="24"/>
        </w:rPr>
        <w:t xml:space="preserve">planinio reguliariojo patikrinimo atveju, kai </w:t>
      </w:r>
      <w:r w:rsidRPr="007B50ED">
        <w:rPr>
          <w:szCs w:val="24"/>
        </w:rPr>
        <w:t>patikrinima</w:t>
      </w:r>
      <w:r>
        <w:rPr>
          <w:szCs w:val="24"/>
        </w:rPr>
        <w:t>s</w:t>
      </w:r>
      <w:r w:rsidRPr="007B50ED">
        <w:rPr>
          <w:szCs w:val="24"/>
        </w:rPr>
        <w:t xml:space="preserve"> </w:t>
      </w:r>
      <w:r>
        <w:rPr>
          <w:szCs w:val="24"/>
        </w:rPr>
        <w:t xml:space="preserve">yra </w:t>
      </w:r>
      <w:r w:rsidRPr="007B50ED">
        <w:rPr>
          <w:szCs w:val="24"/>
        </w:rPr>
        <w:t>vykdom</w:t>
      </w:r>
      <w:r>
        <w:rPr>
          <w:szCs w:val="24"/>
        </w:rPr>
        <w:t>as</w:t>
      </w:r>
      <w:r w:rsidRPr="007B50ED">
        <w:rPr>
          <w:szCs w:val="24"/>
        </w:rPr>
        <w:t xml:space="preserve"> </w:t>
      </w:r>
      <w:r>
        <w:rPr>
          <w:szCs w:val="24"/>
        </w:rPr>
        <w:t>antrą</w:t>
      </w:r>
      <w:r w:rsidRPr="007B50ED">
        <w:rPr>
          <w:szCs w:val="24"/>
        </w:rPr>
        <w:t xml:space="preserve"> kartą </w:t>
      </w:r>
      <w:r>
        <w:rPr>
          <w:szCs w:val="24"/>
        </w:rPr>
        <w:t xml:space="preserve">ar daugiau kartų </w:t>
      </w:r>
      <w:r w:rsidRPr="007B50ED">
        <w:rPr>
          <w:szCs w:val="24"/>
        </w:rPr>
        <w:t xml:space="preserve">per </w:t>
      </w:r>
      <w:r w:rsidRPr="00B85037">
        <w:rPr>
          <w:szCs w:val="24"/>
        </w:rPr>
        <w:t>3</w:t>
      </w:r>
      <w:r w:rsidRPr="007B50ED">
        <w:rPr>
          <w:szCs w:val="24"/>
        </w:rPr>
        <w:t xml:space="preserve"> metus</w:t>
      </w:r>
      <w:r>
        <w:rPr>
          <w:szCs w:val="24"/>
        </w:rPr>
        <w:t xml:space="preserve">; </w:t>
      </w:r>
    </w:p>
    <w:p w14:paraId="507AA4E4" w14:textId="4547EB79" w:rsidR="00277CF2" w:rsidRDefault="00277CF2" w:rsidP="00277CF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395AAA">
        <w:rPr>
          <w:szCs w:val="24"/>
        </w:rPr>
      </w:r>
      <w:r w:rsidR="00395AAA">
        <w:rPr>
          <w:szCs w:val="24"/>
        </w:rPr>
        <w:fldChar w:fldCharType="separate"/>
      </w:r>
      <w:r>
        <w:rPr>
          <w:szCs w:val="24"/>
        </w:rPr>
        <w:fldChar w:fldCharType="end"/>
      </w:r>
      <w:r>
        <w:rPr>
          <w:szCs w:val="24"/>
        </w:rPr>
        <w:t xml:space="preserve">    neplaninio patikrinimo atveju, </w:t>
      </w:r>
      <w:r w:rsidRPr="006D2648">
        <w:rPr>
          <w:szCs w:val="24"/>
        </w:rPr>
        <w:t>turint informacijos ar kilus pagrįstų įtarimų dėl ūkio subjekto veik</w:t>
      </w:r>
      <w:r>
        <w:rPr>
          <w:szCs w:val="24"/>
        </w:rPr>
        <w:t>l</w:t>
      </w:r>
      <w:r w:rsidRPr="006D2648">
        <w:rPr>
          <w:szCs w:val="24"/>
        </w:rPr>
        <w:t>os, kuri gali prieštarauti teisės aktams ar neatitikti teisės aktų reikalavimų</w:t>
      </w:r>
      <w:r>
        <w:rPr>
          <w:szCs w:val="24"/>
        </w:rPr>
        <w:t>, visa apimtimi arba ta dalimi, kuri susijusi su informacija dėl neatitikties teisės aktams</w:t>
      </w:r>
      <w:r w:rsidRPr="00D458D2">
        <w:rPr>
          <w:szCs w:val="24"/>
        </w:rPr>
        <w:t>.</w:t>
      </w:r>
      <w:r>
        <w:rPr>
          <w:szCs w:val="24"/>
        </w:rPr>
        <w:t xml:space="preserve"> </w:t>
      </w:r>
    </w:p>
    <w:p w14:paraId="73216057" w14:textId="77777777" w:rsidR="007507B1" w:rsidRDefault="007507B1" w:rsidP="00277CF2">
      <w:pPr>
        <w:jc w:val="both"/>
        <w:rPr>
          <w:szCs w:val="24"/>
        </w:rPr>
      </w:pPr>
    </w:p>
    <w:p w14:paraId="0C148EA1" w14:textId="77777777" w:rsidR="00277CF2" w:rsidRDefault="00277CF2" w:rsidP="00277CF2">
      <w:pPr>
        <w:ind w:firstLine="567"/>
        <w:jc w:val="both"/>
        <w:rPr>
          <w:szCs w:val="24"/>
        </w:rPr>
      </w:pPr>
      <w:r>
        <w:rPr>
          <w:szCs w:val="24"/>
        </w:rPr>
        <w:t xml:space="preserve">Ūkio subjekto (radiacinės saugos mokymo vykdytojo) pavadinimas ir rekvizitai (juridinio asmens buveinės adresas, tikrinamos veiklos adresas (jeigu skiriasi nuo buveinės adreso), telefono numeris, fakso numeris, elektroninio pašto adresas, juridinio asmens kodas </w:t>
      </w:r>
      <w:r w:rsidRPr="001948F5">
        <w:rPr>
          <w:szCs w:val="24"/>
        </w:rPr>
        <w:t xml:space="preserve">arba fizinio asmens vardas ir pavardė, adresas, </w:t>
      </w:r>
      <w:r>
        <w:rPr>
          <w:szCs w:val="24"/>
        </w:rPr>
        <w:t xml:space="preserve">tikrinamos veiklos adresas, </w:t>
      </w:r>
      <w:r w:rsidRPr="001948F5">
        <w:rPr>
          <w:szCs w:val="24"/>
        </w:rPr>
        <w:t>telefono numeris, elektroninio pašto adresas</w:t>
      </w:r>
      <w:r>
        <w:rPr>
          <w:szCs w:val="24"/>
        </w:rPr>
        <w:t xml:space="preserve">): </w:t>
      </w:r>
    </w:p>
    <w:tbl>
      <w:tblPr>
        <w:tblStyle w:val="TableGrid"/>
        <w:tblW w:w="0" w:type="auto"/>
        <w:tblLook w:val="04A0" w:firstRow="1" w:lastRow="0" w:firstColumn="1" w:lastColumn="0" w:noHBand="0" w:noVBand="1"/>
      </w:tblPr>
      <w:tblGrid>
        <w:gridCol w:w="9628"/>
      </w:tblGrid>
      <w:tr w:rsidR="004D0E11" w14:paraId="49A971B8" w14:textId="77777777" w:rsidTr="004D0E11">
        <w:tc>
          <w:tcPr>
            <w:tcW w:w="9628" w:type="dxa"/>
          </w:tcPr>
          <w:p w14:paraId="7F65B5DF" w14:textId="77777777" w:rsidR="004D0E11" w:rsidRDefault="004D0E11" w:rsidP="00277CF2">
            <w:pPr>
              <w:jc w:val="both"/>
              <w:rPr>
                <w:szCs w:val="24"/>
              </w:rPr>
            </w:pPr>
          </w:p>
          <w:p w14:paraId="79EB0EF3" w14:textId="598FDEDD" w:rsidR="004D0E11" w:rsidRDefault="004D0E11" w:rsidP="00277CF2">
            <w:pPr>
              <w:jc w:val="both"/>
              <w:rPr>
                <w:szCs w:val="24"/>
              </w:rPr>
            </w:pPr>
          </w:p>
        </w:tc>
      </w:tr>
    </w:tbl>
    <w:p w14:paraId="0C703CCA" w14:textId="77777777" w:rsidR="00277CF2" w:rsidRDefault="00277CF2" w:rsidP="00277CF2">
      <w:pPr>
        <w:jc w:val="both"/>
        <w:rPr>
          <w:szCs w:val="24"/>
        </w:rPr>
      </w:pPr>
    </w:p>
    <w:p w14:paraId="48D8D3C5" w14:textId="77777777" w:rsidR="00277CF2" w:rsidRDefault="00277CF2" w:rsidP="00277CF2">
      <w:pPr>
        <w:ind w:firstLine="567"/>
        <w:jc w:val="both"/>
        <w:rPr>
          <w:szCs w:val="24"/>
        </w:rPr>
      </w:pPr>
      <w:r>
        <w:rPr>
          <w:szCs w:val="24"/>
        </w:rPr>
        <w:t>Ūkio subjekto (radiacinės saugos mokymo vykdytojo)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28"/>
      </w:tblGrid>
      <w:tr w:rsidR="004D0E11" w14:paraId="277FC2C6" w14:textId="77777777" w:rsidTr="004D0E11">
        <w:tc>
          <w:tcPr>
            <w:tcW w:w="9628" w:type="dxa"/>
          </w:tcPr>
          <w:p w14:paraId="7E663A7C" w14:textId="77777777" w:rsidR="004D0E11" w:rsidRDefault="004D0E11" w:rsidP="00277CF2">
            <w:pPr>
              <w:jc w:val="both"/>
              <w:rPr>
                <w:szCs w:val="24"/>
              </w:rPr>
            </w:pPr>
          </w:p>
          <w:p w14:paraId="420A7D90" w14:textId="7C5906C9" w:rsidR="004D0E11" w:rsidRDefault="004D0E11" w:rsidP="00277CF2">
            <w:pPr>
              <w:jc w:val="both"/>
              <w:rPr>
                <w:szCs w:val="24"/>
              </w:rPr>
            </w:pPr>
          </w:p>
        </w:tc>
      </w:tr>
    </w:tbl>
    <w:p w14:paraId="763DD9D9" w14:textId="77777777" w:rsidR="00277CF2" w:rsidRDefault="00277CF2" w:rsidP="00277CF2">
      <w:pPr>
        <w:jc w:val="both"/>
        <w:rPr>
          <w:szCs w:val="24"/>
        </w:rPr>
      </w:pPr>
    </w:p>
    <w:p w14:paraId="3DDB4C3F" w14:textId="77777777" w:rsidR="00277CF2" w:rsidRDefault="00277CF2" w:rsidP="00277CF2">
      <w:pPr>
        <w:ind w:firstLine="567"/>
        <w:jc w:val="both"/>
        <w:rPr>
          <w:szCs w:val="24"/>
        </w:rPr>
      </w:pPr>
      <w:r>
        <w:rPr>
          <w:szCs w:val="24"/>
        </w:rPr>
        <w:t>Atestuoto (-ų) a</w:t>
      </w:r>
      <w:r w:rsidRPr="000B1D9F">
        <w:rPr>
          <w:szCs w:val="24"/>
        </w:rPr>
        <w:t>smen</w:t>
      </w:r>
      <w:r>
        <w:rPr>
          <w:szCs w:val="24"/>
        </w:rPr>
        <w:t>s (-</w:t>
      </w:r>
      <w:r w:rsidRPr="000B1D9F">
        <w:rPr>
          <w:szCs w:val="24"/>
        </w:rPr>
        <w:t>ų</w:t>
      </w:r>
      <w:r>
        <w:rPr>
          <w:szCs w:val="24"/>
        </w:rPr>
        <w:t>)</w:t>
      </w:r>
      <w:r w:rsidRPr="000B1D9F">
        <w:rPr>
          <w:szCs w:val="24"/>
        </w:rPr>
        <w:t>, turinč</w:t>
      </w:r>
      <w:r>
        <w:rPr>
          <w:szCs w:val="24"/>
        </w:rPr>
        <w:t>io (-</w:t>
      </w:r>
      <w:r w:rsidRPr="000B1D9F">
        <w:rPr>
          <w:szCs w:val="24"/>
        </w:rPr>
        <w:t>ių</w:t>
      </w:r>
      <w:r>
        <w:rPr>
          <w:szCs w:val="24"/>
        </w:rPr>
        <w:t>)</w:t>
      </w:r>
      <w:r w:rsidRPr="000B1D9F">
        <w:rPr>
          <w:szCs w:val="24"/>
        </w:rPr>
        <w:t xml:space="preserve"> teisę mokyti radiacinės saugos,</w:t>
      </w:r>
      <w:r>
        <w:rPr>
          <w:szCs w:val="24"/>
        </w:rPr>
        <w:t xml:space="preserve"> pareigos, vardas (-ai), pavardė (-ės), tikrinamos veiklos adresas, telefono numeris, elektroninio pašto adresas) ir radiacinės saugos atestavimo pažymėjimo numeris ir išdavimo data:</w:t>
      </w:r>
    </w:p>
    <w:tbl>
      <w:tblPr>
        <w:tblStyle w:val="TableGrid"/>
        <w:tblW w:w="0" w:type="auto"/>
        <w:tblLook w:val="04A0" w:firstRow="1" w:lastRow="0" w:firstColumn="1" w:lastColumn="0" w:noHBand="0" w:noVBand="1"/>
      </w:tblPr>
      <w:tblGrid>
        <w:gridCol w:w="9628"/>
      </w:tblGrid>
      <w:tr w:rsidR="004D0E11" w14:paraId="7542F8BF" w14:textId="77777777" w:rsidTr="004D0E11">
        <w:tc>
          <w:tcPr>
            <w:tcW w:w="9628" w:type="dxa"/>
          </w:tcPr>
          <w:p w14:paraId="70EB48FE" w14:textId="77777777" w:rsidR="004D0E11" w:rsidRDefault="004D0E11" w:rsidP="00277CF2">
            <w:pPr>
              <w:jc w:val="both"/>
              <w:rPr>
                <w:szCs w:val="24"/>
              </w:rPr>
            </w:pPr>
          </w:p>
          <w:p w14:paraId="23CFC846" w14:textId="0F41F89D" w:rsidR="004D0E11" w:rsidRDefault="004D0E11" w:rsidP="00277CF2">
            <w:pPr>
              <w:jc w:val="both"/>
              <w:rPr>
                <w:szCs w:val="24"/>
              </w:rPr>
            </w:pPr>
          </w:p>
        </w:tc>
      </w:tr>
    </w:tbl>
    <w:p w14:paraId="6FA4A6ED" w14:textId="77777777" w:rsidR="00277CF2" w:rsidRDefault="00277CF2" w:rsidP="00277CF2">
      <w:pPr>
        <w:jc w:val="both"/>
        <w:rPr>
          <w:szCs w:val="24"/>
        </w:rPr>
      </w:pPr>
    </w:p>
    <w:p w14:paraId="1AA4CA5C" w14:textId="77777777" w:rsidR="00277CF2" w:rsidRDefault="00277CF2" w:rsidP="00277CF2">
      <w:pPr>
        <w:ind w:firstLine="567"/>
        <w:jc w:val="both"/>
        <w:rPr>
          <w:szCs w:val="24"/>
        </w:rPr>
      </w:pPr>
      <w:r>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28"/>
      </w:tblGrid>
      <w:tr w:rsidR="004D0E11" w14:paraId="3BA3E580" w14:textId="77777777" w:rsidTr="004D0E11">
        <w:tc>
          <w:tcPr>
            <w:tcW w:w="9628" w:type="dxa"/>
          </w:tcPr>
          <w:p w14:paraId="1AA2734C" w14:textId="77777777" w:rsidR="004D0E11" w:rsidRDefault="004D0E11" w:rsidP="00277CF2">
            <w:pPr>
              <w:jc w:val="both"/>
              <w:rPr>
                <w:szCs w:val="24"/>
              </w:rPr>
            </w:pPr>
          </w:p>
          <w:p w14:paraId="05377583" w14:textId="186CA27E" w:rsidR="004D0E11" w:rsidRDefault="004D0E11" w:rsidP="00277CF2">
            <w:pPr>
              <w:jc w:val="both"/>
              <w:rPr>
                <w:szCs w:val="24"/>
              </w:rPr>
            </w:pPr>
          </w:p>
        </w:tc>
      </w:tr>
    </w:tbl>
    <w:p w14:paraId="2FCE8BCB" w14:textId="77777777" w:rsidR="00277CF2" w:rsidRDefault="00277CF2" w:rsidP="00277CF2">
      <w:pPr>
        <w:jc w:val="both"/>
        <w:rPr>
          <w:szCs w:val="24"/>
        </w:rPr>
      </w:pPr>
    </w:p>
    <w:p w14:paraId="21D5B381" w14:textId="77777777" w:rsidR="00277CF2" w:rsidRDefault="00277CF2" w:rsidP="00277CF2">
      <w:pPr>
        <w:ind w:firstLine="567"/>
        <w:jc w:val="both"/>
        <w:rPr>
          <w:szCs w:val="24"/>
        </w:rPr>
      </w:pPr>
      <w:r>
        <w:rPr>
          <w:szCs w:val="24"/>
        </w:rPr>
        <w:t>Ankstesnio</w:t>
      </w:r>
      <w:r w:rsidRPr="00154CA5">
        <w:rPr>
          <w:szCs w:val="24"/>
        </w:rPr>
        <w:t xml:space="preserve"> patikrinimo metu nustatyt</w:t>
      </w:r>
      <w:r>
        <w:rPr>
          <w:szCs w:val="24"/>
        </w:rPr>
        <w:t>i</w:t>
      </w:r>
      <w:r w:rsidRPr="00154CA5">
        <w:rPr>
          <w:szCs w:val="24"/>
        </w:rPr>
        <w:t xml:space="preserve"> </w:t>
      </w:r>
      <w:r>
        <w:rPr>
          <w:szCs w:val="24"/>
        </w:rPr>
        <w:t>pažeidimai</w:t>
      </w:r>
      <w:r w:rsidDel="00D458D2">
        <w:rPr>
          <w:szCs w:val="24"/>
        </w:rPr>
        <w:t>,</w:t>
      </w:r>
      <w:r>
        <w:rPr>
          <w:szCs w:val="24"/>
        </w:rPr>
        <w:t xml:space="preserve"> mažareikšmiai teisės aktų reikalavimų pažeidimai (toliau – mažareikšmiai pažeidimai), dėl kurių buvo pateiktas rašytinis nurodymas pašalinti mažareikšmį pažeidimą ir gerosios praktikos neatitiktys bei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28"/>
      </w:tblGrid>
      <w:tr w:rsidR="004D0E11" w14:paraId="3C49CF06" w14:textId="77777777" w:rsidTr="004D0E11">
        <w:tc>
          <w:tcPr>
            <w:tcW w:w="9628" w:type="dxa"/>
          </w:tcPr>
          <w:p w14:paraId="384B80AF" w14:textId="77777777" w:rsidR="004D0E11" w:rsidRDefault="004D0E11" w:rsidP="00277CF2">
            <w:pPr>
              <w:jc w:val="both"/>
              <w:rPr>
                <w:szCs w:val="24"/>
              </w:rPr>
            </w:pPr>
          </w:p>
          <w:p w14:paraId="5FA44722" w14:textId="201A9ED1" w:rsidR="004D0E11" w:rsidRDefault="004D0E11" w:rsidP="00277CF2">
            <w:pPr>
              <w:jc w:val="both"/>
              <w:rPr>
                <w:szCs w:val="24"/>
              </w:rPr>
            </w:pPr>
          </w:p>
        </w:tc>
      </w:tr>
    </w:tbl>
    <w:p w14:paraId="1C025594" w14:textId="77777777" w:rsidR="00277CF2" w:rsidRDefault="00277CF2" w:rsidP="00277CF2">
      <w:pPr>
        <w:jc w:val="both"/>
        <w:rPr>
          <w:szCs w:val="24"/>
        </w:rPr>
      </w:pPr>
    </w:p>
    <w:p w14:paraId="2099D44D" w14:textId="77777777" w:rsidR="00277CF2" w:rsidRDefault="00277CF2" w:rsidP="00277CF2">
      <w:pPr>
        <w:ind w:firstLine="567"/>
        <w:jc w:val="both"/>
        <w:rPr>
          <w:szCs w:val="24"/>
        </w:rPr>
      </w:pPr>
      <w:r>
        <w:rPr>
          <w:szCs w:val="24"/>
        </w:rPr>
        <w:t xml:space="preserve">Patikrinimo metu vykdyto radiacinės saugos mokymo </w:t>
      </w:r>
      <w:r w:rsidRPr="003918F5">
        <w:rPr>
          <w:szCs w:val="24"/>
        </w:rPr>
        <w:t xml:space="preserve">trumpas </w:t>
      </w:r>
      <w:r>
        <w:rPr>
          <w:szCs w:val="24"/>
        </w:rPr>
        <w:t>aprašymas ir</w:t>
      </w:r>
      <w:r w:rsidRPr="003918F5">
        <w:rPr>
          <w:szCs w:val="24"/>
        </w:rPr>
        <w:t xml:space="preserve"> </w:t>
      </w:r>
      <w:r>
        <w:rPr>
          <w:szCs w:val="24"/>
        </w:rPr>
        <w:t xml:space="preserve">nuo paskutinio patikrinimo įvykę </w:t>
      </w:r>
      <w:r w:rsidRPr="003918F5">
        <w:rPr>
          <w:szCs w:val="24"/>
        </w:rPr>
        <w:t>pasikeitimai</w:t>
      </w:r>
      <w:r>
        <w:rPr>
          <w:szCs w:val="24"/>
        </w:rPr>
        <w:t>, jei tokių buvo:</w:t>
      </w:r>
    </w:p>
    <w:tbl>
      <w:tblPr>
        <w:tblStyle w:val="TableGrid"/>
        <w:tblW w:w="0" w:type="auto"/>
        <w:tblLook w:val="04A0" w:firstRow="1" w:lastRow="0" w:firstColumn="1" w:lastColumn="0" w:noHBand="0" w:noVBand="1"/>
      </w:tblPr>
      <w:tblGrid>
        <w:gridCol w:w="9628"/>
      </w:tblGrid>
      <w:tr w:rsidR="004D0E11" w14:paraId="4D26D20F" w14:textId="77777777" w:rsidTr="004D0E11">
        <w:tc>
          <w:tcPr>
            <w:tcW w:w="9628" w:type="dxa"/>
          </w:tcPr>
          <w:p w14:paraId="71076798" w14:textId="77777777" w:rsidR="004D0E11" w:rsidRDefault="004D0E11" w:rsidP="00277CF2">
            <w:pPr>
              <w:rPr>
                <w:szCs w:val="24"/>
              </w:rPr>
            </w:pPr>
          </w:p>
          <w:p w14:paraId="34C6E408" w14:textId="1846D934" w:rsidR="004D0E11" w:rsidRDefault="004D0E11" w:rsidP="00277CF2">
            <w:pPr>
              <w:rPr>
                <w:szCs w:val="24"/>
              </w:rPr>
            </w:pPr>
          </w:p>
        </w:tc>
      </w:tr>
    </w:tbl>
    <w:p w14:paraId="304008F6" w14:textId="77777777" w:rsidR="00277CF2" w:rsidRDefault="00277CF2" w:rsidP="00277CF2">
      <w:pPr>
        <w:rPr>
          <w:szCs w:val="24"/>
        </w:rPr>
      </w:pPr>
    </w:p>
    <w:p w14:paraId="23A492C5" w14:textId="77777777" w:rsidR="00277CF2" w:rsidRDefault="00277CF2" w:rsidP="00277CF2">
      <w:pPr>
        <w:rPr>
          <w:szCs w:val="24"/>
        </w:rPr>
      </w:pPr>
    </w:p>
    <w:p w14:paraId="7B9F5B64" w14:textId="77777777" w:rsidR="00277CF2" w:rsidRPr="00CE294F" w:rsidRDefault="00277CF2" w:rsidP="00277CF2">
      <w:pPr>
        <w:rPr>
          <w:b/>
          <w:szCs w:val="24"/>
        </w:rPr>
      </w:pPr>
      <w:r w:rsidRPr="00CE294F">
        <w:rPr>
          <w:b/>
          <w:szCs w:val="24"/>
        </w:rPr>
        <w:t>Kontroliniai klausimai:</w:t>
      </w:r>
    </w:p>
    <w:tbl>
      <w:tblPr>
        <w:tblStyle w:val="TableGrid"/>
        <w:tblW w:w="9634" w:type="dxa"/>
        <w:tblLayout w:type="fixed"/>
        <w:tblLook w:val="04A0" w:firstRow="1" w:lastRow="0" w:firstColumn="1" w:lastColumn="0" w:noHBand="0" w:noVBand="1"/>
      </w:tblPr>
      <w:tblGrid>
        <w:gridCol w:w="691"/>
        <w:gridCol w:w="437"/>
        <w:gridCol w:w="3826"/>
        <w:gridCol w:w="992"/>
        <w:gridCol w:w="711"/>
        <w:gridCol w:w="283"/>
        <w:gridCol w:w="1276"/>
        <w:gridCol w:w="709"/>
        <w:gridCol w:w="709"/>
      </w:tblGrid>
      <w:tr w:rsidR="00277CF2" w14:paraId="0EA25AFD" w14:textId="77777777" w:rsidTr="00130960">
        <w:trPr>
          <w:trHeight w:val="828"/>
        </w:trPr>
        <w:tc>
          <w:tcPr>
            <w:tcW w:w="691" w:type="dxa"/>
            <w:vAlign w:val="center"/>
          </w:tcPr>
          <w:p w14:paraId="2B8204A3" w14:textId="77777777" w:rsidR="00277CF2" w:rsidRDefault="00277CF2" w:rsidP="00130960">
            <w:pPr>
              <w:jc w:val="center"/>
              <w:rPr>
                <w:b/>
                <w:szCs w:val="24"/>
              </w:rPr>
            </w:pPr>
            <w:r>
              <w:rPr>
                <w:b/>
                <w:szCs w:val="24"/>
              </w:rPr>
              <w:t>Eil.</w:t>
            </w:r>
          </w:p>
          <w:p w14:paraId="35F8BE0D" w14:textId="77777777" w:rsidR="00277CF2" w:rsidRPr="0086142B" w:rsidRDefault="00277CF2" w:rsidP="00130960">
            <w:pPr>
              <w:jc w:val="center"/>
              <w:rPr>
                <w:b/>
                <w:szCs w:val="24"/>
              </w:rPr>
            </w:pPr>
            <w:r w:rsidRPr="0086142B">
              <w:rPr>
                <w:b/>
                <w:szCs w:val="24"/>
              </w:rPr>
              <w:t>Nr.</w:t>
            </w:r>
          </w:p>
        </w:tc>
        <w:tc>
          <w:tcPr>
            <w:tcW w:w="4263" w:type="dxa"/>
            <w:gridSpan w:val="2"/>
            <w:vAlign w:val="center"/>
          </w:tcPr>
          <w:p w14:paraId="229FD496" w14:textId="77777777" w:rsidR="00277CF2" w:rsidRPr="0086142B" w:rsidRDefault="00277CF2" w:rsidP="00130960">
            <w:pPr>
              <w:jc w:val="center"/>
              <w:rPr>
                <w:b/>
                <w:szCs w:val="24"/>
              </w:rPr>
            </w:pPr>
            <w:r w:rsidRPr="0086142B">
              <w:rPr>
                <w:b/>
                <w:szCs w:val="24"/>
              </w:rPr>
              <w:t>Reikalavimas</w:t>
            </w:r>
          </w:p>
        </w:tc>
        <w:tc>
          <w:tcPr>
            <w:tcW w:w="4680" w:type="dxa"/>
            <w:gridSpan w:val="6"/>
            <w:vAlign w:val="center"/>
          </w:tcPr>
          <w:p w14:paraId="68AB4C7E" w14:textId="77777777" w:rsidR="00277CF2" w:rsidRPr="0086142B" w:rsidRDefault="00277CF2" w:rsidP="00130960">
            <w:pPr>
              <w:jc w:val="center"/>
              <w:rPr>
                <w:b/>
                <w:szCs w:val="24"/>
              </w:rPr>
            </w:pPr>
            <w:r w:rsidRPr="0086142B">
              <w:rPr>
                <w:b/>
                <w:szCs w:val="24"/>
              </w:rPr>
              <w:t>Atitik</w:t>
            </w:r>
            <w:r>
              <w:rPr>
                <w:b/>
                <w:szCs w:val="24"/>
              </w:rPr>
              <w:t>ti</w:t>
            </w:r>
            <w:r w:rsidRPr="0086142B">
              <w:rPr>
                <w:b/>
                <w:szCs w:val="24"/>
              </w:rPr>
              <w:t>s reikalavimui</w:t>
            </w:r>
            <w:r>
              <w:rPr>
                <w:b/>
                <w:szCs w:val="24"/>
              </w:rPr>
              <w:t xml:space="preserve"> (atsakymas pažymimas; nustačius pažeidimą, pažymimas „Ne“, o pastabų laukelyje aprašomas pažeidimas)</w:t>
            </w:r>
          </w:p>
        </w:tc>
      </w:tr>
      <w:tr w:rsidR="00277CF2" w14:paraId="7F7DDD38" w14:textId="77777777" w:rsidTr="00130960">
        <w:trPr>
          <w:trHeight w:val="288"/>
        </w:trPr>
        <w:tc>
          <w:tcPr>
            <w:tcW w:w="9634" w:type="dxa"/>
            <w:gridSpan w:val="9"/>
            <w:vAlign w:val="center"/>
          </w:tcPr>
          <w:p w14:paraId="05894DE4" w14:textId="77777777" w:rsidR="00277CF2" w:rsidRPr="00032792" w:rsidRDefault="00277CF2" w:rsidP="00277CF2">
            <w:pPr>
              <w:pStyle w:val="ListParagraph"/>
              <w:numPr>
                <w:ilvl w:val="0"/>
                <w:numId w:val="2"/>
              </w:numPr>
              <w:tabs>
                <w:tab w:val="left" w:pos="390"/>
              </w:tabs>
              <w:suppressAutoHyphens w:val="0"/>
              <w:autoSpaceDN/>
              <w:spacing w:before="120" w:after="120"/>
              <w:ind w:left="0" w:firstLine="0"/>
              <w:contextualSpacing/>
              <w:textAlignment w:val="auto"/>
              <w:rPr>
                <w:b/>
                <w:szCs w:val="24"/>
              </w:rPr>
            </w:pPr>
            <w:r w:rsidRPr="00032792">
              <w:rPr>
                <w:b/>
                <w:szCs w:val="24"/>
              </w:rPr>
              <w:t xml:space="preserve">Reikalavimai </w:t>
            </w:r>
            <w:r>
              <w:rPr>
                <w:b/>
                <w:szCs w:val="24"/>
              </w:rPr>
              <w:t>radiacinės saugos mokymo vykdytojams</w:t>
            </w:r>
          </w:p>
        </w:tc>
      </w:tr>
      <w:tr w:rsidR="00277CF2" w14:paraId="6425011C" w14:textId="77777777" w:rsidTr="00130960">
        <w:tc>
          <w:tcPr>
            <w:tcW w:w="4954" w:type="dxa"/>
            <w:gridSpan w:val="3"/>
          </w:tcPr>
          <w:p w14:paraId="1A9CB2CB" w14:textId="77777777" w:rsidR="00277CF2" w:rsidRDefault="00277CF2" w:rsidP="00130960">
            <w:pPr>
              <w:jc w:val="both"/>
              <w:rPr>
                <w:szCs w:val="24"/>
              </w:rPr>
            </w:pPr>
            <w:r>
              <w:rPr>
                <w:szCs w:val="24"/>
              </w:rPr>
              <w:t>1.1. Ar yra suteikta teisė</w:t>
            </w:r>
            <w:r w:rsidRPr="00B368FD">
              <w:rPr>
                <w:szCs w:val="24"/>
              </w:rPr>
              <w:t xml:space="preserve"> vykdyti neformalųjį suaugusiųjų švietimą ir jų tęstinį mokymą</w:t>
            </w:r>
            <w:r>
              <w:rPr>
                <w:szCs w:val="24"/>
              </w:rPr>
              <w:t>? ([2] 1</w:t>
            </w:r>
            <w:r w:rsidRPr="00E40737">
              <w:rPr>
                <w:szCs w:val="24"/>
              </w:rPr>
              <w:t>6</w:t>
            </w:r>
            <w:r>
              <w:rPr>
                <w:szCs w:val="24"/>
              </w:rPr>
              <w:t xml:space="preserve"> p.)</w:t>
            </w:r>
          </w:p>
        </w:tc>
        <w:tc>
          <w:tcPr>
            <w:tcW w:w="992" w:type="dxa"/>
            <w:vAlign w:val="center"/>
          </w:tcPr>
          <w:p w14:paraId="0883DC8F"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5B10003" w14:textId="77777777" w:rsidR="00277CF2" w:rsidRDefault="00277CF2" w:rsidP="00130960">
            <w:pPr>
              <w:jc w:val="center"/>
              <w:rPr>
                <w:szCs w:val="24"/>
              </w:rPr>
            </w:pPr>
            <w:r>
              <w:rPr>
                <w:szCs w:val="24"/>
              </w:rPr>
              <w:t>Taip</w:t>
            </w:r>
          </w:p>
        </w:tc>
        <w:tc>
          <w:tcPr>
            <w:tcW w:w="994" w:type="dxa"/>
            <w:gridSpan w:val="2"/>
            <w:vAlign w:val="center"/>
          </w:tcPr>
          <w:p w14:paraId="325A576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ED88607" w14:textId="77777777" w:rsidR="00277CF2" w:rsidRDefault="00277CF2" w:rsidP="00130960">
            <w:pPr>
              <w:jc w:val="center"/>
              <w:rPr>
                <w:szCs w:val="24"/>
              </w:rPr>
            </w:pPr>
            <w:r>
              <w:rPr>
                <w:szCs w:val="24"/>
              </w:rPr>
              <w:t>Ne</w:t>
            </w:r>
          </w:p>
        </w:tc>
        <w:tc>
          <w:tcPr>
            <w:tcW w:w="1276" w:type="dxa"/>
            <w:vAlign w:val="center"/>
          </w:tcPr>
          <w:p w14:paraId="639A926F"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BF088A3" w14:textId="77777777" w:rsidR="00277CF2" w:rsidRDefault="00277CF2" w:rsidP="00130960">
            <w:pPr>
              <w:jc w:val="center"/>
              <w:rPr>
                <w:szCs w:val="24"/>
              </w:rPr>
            </w:pPr>
            <w:r w:rsidRPr="004F06A1">
              <w:rPr>
                <w:sz w:val="23"/>
                <w:szCs w:val="23"/>
              </w:rPr>
              <w:t>Neaktualu</w:t>
            </w:r>
            <w:r w:rsidRPr="004F06A1">
              <w:rPr>
                <w:szCs w:val="24"/>
                <w:vertAlign w:val="superscript"/>
              </w:rPr>
              <w:t>*</w:t>
            </w:r>
          </w:p>
        </w:tc>
        <w:tc>
          <w:tcPr>
            <w:tcW w:w="1418" w:type="dxa"/>
            <w:gridSpan w:val="2"/>
            <w:vAlign w:val="center"/>
          </w:tcPr>
          <w:p w14:paraId="15B6A6AA"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B248C3F" w14:textId="77777777" w:rsidR="00277CF2" w:rsidRDefault="00277CF2" w:rsidP="00130960">
            <w:pPr>
              <w:jc w:val="center"/>
              <w:rPr>
                <w:szCs w:val="24"/>
              </w:rPr>
            </w:pPr>
            <w:r>
              <w:rPr>
                <w:szCs w:val="24"/>
              </w:rPr>
              <w:t>Netikrinta</w:t>
            </w:r>
            <w:r w:rsidRPr="004F06A1">
              <w:rPr>
                <w:szCs w:val="24"/>
                <w:vertAlign w:val="superscript"/>
              </w:rPr>
              <w:t>**</w:t>
            </w:r>
          </w:p>
        </w:tc>
      </w:tr>
      <w:tr w:rsidR="00277CF2" w14:paraId="2BDF3C26" w14:textId="77777777" w:rsidTr="00130960">
        <w:tc>
          <w:tcPr>
            <w:tcW w:w="4954" w:type="dxa"/>
            <w:gridSpan w:val="3"/>
          </w:tcPr>
          <w:p w14:paraId="7AA88029" w14:textId="77777777" w:rsidR="00277CF2" w:rsidRDefault="00277CF2" w:rsidP="00130960">
            <w:pPr>
              <w:pStyle w:val="Default"/>
              <w:jc w:val="both"/>
            </w:pPr>
            <w:r>
              <w:t xml:space="preserve">1.2. Ar radiacinės saugos mokymas vykdomas tik pagal [2] </w:t>
            </w:r>
            <w:r>
              <w:rPr>
                <w:lang w:eastAsia="lt-LT"/>
              </w:rPr>
              <w:t xml:space="preserve">1–5 prieduose </w:t>
            </w:r>
            <w:r>
              <w:t>nustatytas mokymo programas? ([2] 17.1 p.)</w:t>
            </w:r>
          </w:p>
        </w:tc>
        <w:tc>
          <w:tcPr>
            <w:tcW w:w="992" w:type="dxa"/>
            <w:vAlign w:val="center"/>
          </w:tcPr>
          <w:p w14:paraId="2D49A1C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CD10784" w14:textId="77777777" w:rsidR="00277CF2" w:rsidRDefault="00277CF2" w:rsidP="00130960">
            <w:pPr>
              <w:jc w:val="center"/>
              <w:rPr>
                <w:szCs w:val="24"/>
              </w:rPr>
            </w:pPr>
            <w:r>
              <w:rPr>
                <w:szCs w:val="24"/>
              </w:rPr>
              <w:t>Taip</w:t>
            </w:r>
          </w:p>
        </w:tc>
        <w:tc>
          <w:tcPr>
            <w:tcW w:w="994" w:type="dxa"/>
            <w:gridSpan w:val="2"/>
            <w:vAlign w:val="center"/>
          </w:tcPr>
          <w:p w14:paraId="7A1A4F2E"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E5C9E35" w14:textId="77777777" w:rsidR="00277CF2" w:rsidRDefault="00277CF2" w:rsidP="00130960">
            <w:pPr>
              <w:jc w:val="center"/>
              <w:rPr>
                <w:szCs w:val="24"/>
              </w:rPr>
            </w:pPr>
            <w:r>
              <w:rPr>
                <w:szCs w:val="24"/>
              </w:rPr>
              <w:t>Ne</w:t>
            </w:r>
          </w:p>
        </w:tc>
        <w:tc>
          <w:tcPr>
            <w:tcW w:w="1276" w:type="dxa"/>
            <w:vAlign w:val="center"/>
          </w:tcPr>
          <w:p w14:paraId="222E32E5"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1633449" w14:textId="77777777" w:rsidR="00277CF2" w:rsidRDefault="00277CF2" w:rsidP="00130960">
            <w:pPr>
              <w:jc w:val="center"/>
              <w:rPr>
                <w:szCs w:val="24"/>
              </w:rPr>
            </w:pPr>
            <w:r>
              <w:rPr>
                <w:szCs w:val="24"/>
              </w:rPr>
              <w:t>Neaktualu</w:t>
            </w:r>
          </w:p>
        </w:tc>
        <w:tc>
          <w:tcPr>
            <w:tcW w:w="1418" w:type="dxa"/>
            <w:gridSpan w:val="2"/>
            <w:vAlign w:val="center"/>
          </w:tcPr>
          <w:p w14:paraId="35D9BE18"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D5E75EF" w14:textId="77777777" w:rsidR="00277CF2" w:rsidRDefault="00277CF2" w:rsidP="00130960">
            <w:pPr>
              <w:jc w:val="center"/>
              <w:rPr>
                <w:szCs w:val="24"/>
              </w:rPr>
            </w:pPr>
            <w:r>
              <w:rPr>
                <w:szCs w:val="24"/>
              </w:rPr>
              <w:t>Netikrinta</w:t>
            </w:r>
          </w:p>
        </w:tc>
      </w:tr>
      <w:tr w:rsidR="00277CF2" w14:paraId="6D69E5AF" w14:textId="77777777" w:rsidTr="00130960">
        <w:tc>
          <w:tcPr>
            <w:tcW w:w="4954" w:type="dxa"/>
            <w:gridSpan w:val="3"/>
          </w:tcPr>
          <w:p w14:paraId="2E134E0E" w14:textId="77777777" w:rsidR="00277CF2" w:rsidRDefault="00277CF2" w:rsidP="00130960">
            <w:pPr>
              <w:pStyle w:val="Default"/>
              <w:jc w:val="both"/>
            </w:pPr>
            <w:r>
              <w:t xml:space="preserve">1.3. Ar radiacinės saugos mokymas vykdomas pagal [2] </w:t>
            </w:r>
            <w:r>
              <w:rPr>
                <w:lang w:eastAsia="lt-LT"/>
              </w:rPr>
              <w:t xml:space="preserve">1–5 prieduose </w:t>
            </w:r>
            <w:r>
              <w:t>nustatytų</w:t>
            </w:r>
            <w:r>
              <w:rPr>
                <w:lang w:eastAsia="lt-LT"/>
              </w:rPr>
              <w:t xml:space="preserve"> mokymo programų temas ir ne trumpesnę nei šiuose prieduose nustatytą mokymo trukmę</w:t>
            </w:r>
            <w:r>
              <w:t>?</w:t>
            </w:r>
            <w:r w:rsidRPr="00B73A92">
              <w:t xml:space="preserve"> ([2] </w:t>
            </w:r>
            <w:r>
              <w:t>17</w:t>
            </w:r>
            <w:r w:rsidRPr="00B73A92">
              <w:t>.</w:t>
            </w:r>
            <w:r>
              <w:t>1</w:t>
            </w:r>
            <w:r w:rsidRPr="00B73A92">
              <w:t xml:space="preserve"> p.)</w:t>
            </w:r>
          </w:p>
        </w:tc>
        <w:tc>
          <w:tcPr>
            <w:tcW w:w="992" w:type="dxa"/>
            <w:vAlign w:val="center"/>
          </w:tcPr>
          <w:p w14:paraId="35A6372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49F3C6B" w14:textId="77777777" w:rsidR="00277CF2" w:rsidRDefault="00277CF2" w:rsidP="00130960">
            <w:pPr>
              <w:jc w:val="center"/>
              <w:rPr>
                <w:szCs w:val="24"/>
              </w:rPr>
            </w:pPr>
            <w:r>
              <w:rPr>
                <w:szCs w:val="24"/>
              </w:rPr>
              <w:t>Taip</w:t>
            </w:r>
          </w:p>
        </w:tc>
        <w:tc>
          <w:tcPr>
            <w:tcW w:w="994" w:type="dxa"/>
            <w:gridSpan w:val="2"/>
            <w:vAlign w:val="center"/>
          </w:tcPr>
          <w:p w14:paraId="2BDDBFDF"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516902C" w14:textId="77777777" w:rsidR="00277CF2" w:rsidRDefault="00277CF2" w:rsidP="00130960">
            <w:pPr>
              <w:jc w:val="center"/>
              <w:rPr>
                <w:szCs w:val="24"/>
              </w:rPr>
            </w:pPr>
            <w:r>
              <w:rPr>
                <w:szCs w:val="24"/>
              </w:rPr>
              <w:t>Ne</w:t>
            </w:r>
          </w:p>
        </w:tc>
        <w:tc>
          <w:tcPr>
            <w:tcW w:w="1276" w:type="dxa"/>
            <w:vAlign w:val="center"/>
          </w:tcPr>
          <w:p w14:paraId="7DA5D0B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D4593BD" w14:textId="77777777" w:rsidR="00277CF2" w:rsidRDefault="00277CF2" w:rsidP="00130960">
            <w:pPr>
              <w:jc w:val="center"/>
              <w:rPr>
                <w:szCs w:val="24"/>
              </w:rPr>
            </w:pPr>
            <w:r>
              <w:rPr>
                <w:szCs w:val="24"/>
              </w:rPr>
              <w:t>Neaktualu</w:t>
            </w:r>
          </w:p>
        </w:tc>
        <w:tc>
          <w:tcPr>
            <w:tcW w:w="1418" w:type="dxa"/>
            <w:gridSpan w:val="2"/>
            <w:vAlign w:val="center"/>
          </w:tcPr>
          <w:p w14:paraId="51419299"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BA1E8B9" w14:textId="77777777" w:rsidR="00277CF2" w:rsidRDefault="00277CF2" w:rsidP="00130960">
            <w:pPr>
              <w:jc w:val="center"/>
              <w:rPr>
                <w:szCs w:val="24"/>
              </w:rPr>
            </w:pPr>
            <w:r>
              <w:rPr>
                <w:szCs w:val="24"/>
              </w:rPr>
              <w:t>Netikrinta</w:t>
            </w:r>
          </w:p>
        </w:tc>
      </w:tr>
      <w:tr w:rsidR="00277CF2" w14:paraId="0B289FBA" w14:textId="77777777" w:rsidTr="00130960">
        <w:tc>
          <w:tcPr>
            <w:tcW w:w="4954" w:type="dxa"/>
            <w:gridSpan w:val="3"/>
          </w:tcPr>
          <w:p w14:paraId="129D5AAC" w14:textId="77777777" w:rsidR="00277CF2" w:rsidRDefault="00277CF2" w:rsidP="00130960">
            <w:pPr>
              <w:pStyle w:val="Default"/>
              <w:jc w:val="both"/>
            </w:pPr>
            <w:r>
              <w:t xml:space="preserve">1.4. Ar yra pakankamas mokymo priemonių </w:t>
            </w:r>
            <w:r w:rsidRPr="00B368FD">
              <w:t>(informacinių komunikacijų priemonės, leidiniai, plakatai, bukletai ir kita)</w:t>
            </w:r>
            <w:r>
              <w:t xml:space="preserve"> skaičius? ([2] 17.2 p.)</w:t>
            </w:r>
          </w:p>
        </w:tc>
        <w:tc>
          <w:tcPr>
            <w:tcW w:w="992" w:type="dxa"/>
            <w:vAlign w:val="center"/>
          </w:tcPr>
          <w:p w14:paraId="39AC21C5"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B985FA1" w14:textId="77777777" w:rsidR="00277CF2" w:rsidRDefault="00277CF2" w:rsidP="00130960">
            <w:pPr>
              <w:jc w:val="center"/>
              <w:rPr>
                <w:szCs w:val="24"/>
              </w:rPr>
            </w:pPr>
            <w:r>
              <w:rPr>
                <w:szCs w:val="24"/>
              </w:rPr>
              <w:t>Taip</w:t>
            </w:r>
          </w:p>
        </w:tc>
        <w:tc>
          <w:tcPr>
            <w:tcW w:w="994" w:type="dxa"/>
            <w:gridSpan w:val="2"/>
            <w:vAlign w:val="center"/>
          </w:tcPr>
          <w:p w14:paraId="3F996DE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C19ABD3" w14:textId="77777777" w:rsidR="00277CF2" w:rsidRDefault="00277CF2" w:rsidP="00130960">
            <w:pPr>
              <w:jc w:val="center"/>
              <w:rPr>
                <w:szCs w:val="24"/>
              </w:rPr>
            </w:pPr>
            <w:r>
              <w:rPr>
                <w:szCs w:val="24"/>
              </w:rPr>
              <w:t>Ne</w:t>
            </w:r>
          </w:p>
        </w:tc>
        <w:tc>
          <w:tcPr>
            <w:tcW w:w="1276" w:type="dxa"/>
            <w:vAlign w:val="center"/>
          </w:tcPr>
          <w:p w14:paraId="7FE1C259"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2E9C48D" w14:textId="77777777" w:rsidR="00277CF2" w:rsidRDefault="00277CF2" w:rsidP="00130960">
            <w:pPr>
              <w:jc w:val="center"/>
              <w:rPr>
                <w:szCs w:val="24"/>
              </w:rPr>
            </w:pPr>
            <w:r>
              <w:rPr>
                <w:szCs w:val="24"/>
              </w:rPr>
              <w:t>Neaktualu</w:t>
            </w:r>
          </w:p>
        </w:tc>
        <w:tc>
          <w:tcPr>
            <w:tcW w:w="1418" w:type="dxa"/>
            <w:gridSpan w:val="2"/>
            <w:vAlign w:val="center"/>
          </w:tcPr>
          <w:p w14:paraId="2D25FE36"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5961ECF" w14:textId="77777777" w:rsidR="00277CF2" w:rsidRDefault="00277CF2" w:rsidP="00130960">
            <w:pPr>
              <w:jc w:val="center"/>
              <w:rPr>
                <w:szCs w:val="24"/>
              </w:rPr>
            </w:pPr>
            <w:r>
              <w:rPr>
                <w:szCs w:val="24"/>
              </w:rPr>
              <w:t>Netikrinta</w:t>
            </w:r>
          </w:p>
        </w:tc>
      </w:tr>
      <w:tr w:rsidR="00277CF2" w14:paraId="057454C1" w14:textId="77777777" w:rsidTr="00130960">
        <w:tc>
          <w:tcPr>
            <w:tcW w:w="4954" w:type="dxa"/>
            <w:gridSpan w:val="3"/>
          </w:tcPr>
          <w:p w14:paraId="308462B6" w14:textId="77777777" w:rsidR="00277CF2" w:rsidRDefault="00277CF2" w:rsidP="00130960">
            <w:pPr>
              <w:pStyle w:val="Default"/>
              <w:jc w:val="both"/>
            </w:pPr>
            <w:r>
              <w:t xml:space="preserve">1.5. Ar yra </w:t>
            </w:r>
            <w:r w:rsidRPr="0046692D">
              <w:t>parengt</w:t>
            </w:r>
            <w:r>
              <w:t>a</w:t>
            </w:r>
            <w:r w:rsidRPr="0046692D">
              <w:t xml:space="preserve"> metodin</w:t>
            </w:r>
            <w:r>
              <w:t>ė</w:t>
            </w:r>
            <w:r w:rsidRPr="0046692D">
              <w:t xml:space="preserve"> medžiag</w:t>
            </w:r>
            <w:r>
              <w:t>a? ([2] 17.2 p.)</w:t>
            </w:r>
          </w:p>
        </w:tc>
        <w:tc>
          <w:tcPr>
            <w:tcW w:w="992" w:type="dxa"/>
            <w:vAlign w:val="center"/>
          </w:tcPr>
          <w:p w14:paraId="61CBA62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CB2DFD1" w14:textId="77777777" w:rsidR="00277CF2" w:rsidRDefault="00277CF2" w:rsidP="00130960">
            <w:pPr>
              <w:jc w:val="center"/>
              <w:rPr>
                <w:szCs w:val="24"/>
              </w:rPr>
            </w:pPr>
            <w:r>
              <w:rPr>
                <w:szCs w:val="24"/>
              </w:rPr>
              <w:t>Taip</w:t>
            </w:r>
          </w:p>
        </w:tc>
        <w:tc>
          <w:tcPr>
            <w:tcW w:w="994" w:type="dxa"/>
            <w:gridSpan w:val="2"/>
            <w:vAlign w:val="center"/>
          </w:tcPr>
          <w:p w14:paraId="55413C1A"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2AB8FDB" w14:textId="77777777" w:rsidR="00277CF2" w:rsidRDefault="00277CF2" w:rsidP="00130960">
            <w:pPr>
              <w:jc w:val="center"/>
              <w:rPr>
                <w:szCs w:val="24"/>
              </w:rPr>
            </w:pPr>
            <w:r>
              <w:rPr>
                <w:szCs w:val="24"/>
              </w:rPr>
              <w:t>Ne</w:t>
            </w:r>
          </w:p>
        </w:tc>
        <w:tc>
          <w:tcPr>
            <w:tcW w:w="1276" w:type="dxa"/>
            <w:vAlign w:val="center"/>
          </w:tcPr>
          <w:p w14:paraId="4ABA994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3980985" w14:textId="77777777" w:rsidR="00277CF2" w:rsidRDefault="00277CF2" w:rsidP="00130960">
            <w:pPr>
              <w:jc w:val="center"/>
              <w:rPr>
                <w:szCs w:val="24"/>
              </w:rPr>
            </w:pPr>
            <w:r>
              <w:rPr>
                <w:szCs w:val="24"/>
              </w:rPr>
              <w:t>Neaktualu</w:t>
            </w:r>
          </w:p>
        </w:tc>
        <w:tc>
          <w:tcPr>
            <w:tcW w:w="1418" w:type="dxa"/>
            <w:gridSpan w:val="2"/>
            <w:vAlign w:val="center"/>
          </w:tcPr>
          <w:p w14:paraId="2AB21865"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D5EB5E2" w14:textId="77777777" w:rsidR="00277CF2" w:rsidRDefault="00277CF2" w:rsidP="00130960">
            <w:pPr>
              <w:jc w:val="center"/>
              <w:rPr>
                <w:szCs w:val="24"/>
              </w:rPr>
            </w:pPr>
            <w:r>
              <w:rPr>
                <w:szCs w:val="24"/>
              </w:rPr>
              <w:t>Netikrinta</w:t>
            </w:r>
          </w:p>
        </w:tc>
      </w:tr>
      <w:tr w:rsidR="00277CF2" w14:paraId="34098685" w14:textId="77777777" w:rsidTr="00130960">
        <w:tc>
          <w:tcPr>
            <w:tcW w:w="9634" w:type="dxa"/>
            <w:gridSpan w:val="9"/>
          </w:tcPr>
          <w:p w14:paraId="5AE425B0" w14:textId="77777777" w:rsidR="00277CF2" w:rsidRDefault="00277CF2" w:rsidP="00130960">
            <w:pPr>
              <w:jc w:val="both"/>
              <w:rPr>
                <w:szCs w:val="24"/>
              </w:rPr>
            </w:pPr>
            <w:r>
              <w:rPr>
                <w:szCs w:val="24"/>
              </w:rPr>
              <w:t>Pastabos ir pasiūlymai dėl mokymo kokybės gerinimo:</w:t>
            </w:r>
          </w:p>
          <w:p w14:paraId="7D86A5E7" w14:textId="77777777" w:rsidR="00277CF2" w:rsidRDefault="00277CF2" w:rsidP="00130960">
            <w:pPr>
              <w:pStyle w:val="Default"/>
              <w:jc w:val="both"/>
            </w:pPr>
          </w:p>
          <w:p w14:paraId="31978E5F" w14:textId="77777777" w:rsidR="00277CF2" w:rsidRDefault="00277CF2" w:rsidP="00130960">
            <w:pPr>
              <w:pStyle w:val="Default"/>
              <w:jc w:val="both"/>
            </w:pPr>
          </w:p>
          <w:p w14:paraId="6DCB8711" w14:textId="78A1CA16" w:rsidR="00277CF2" w:rsidRPr="00B542A4" w:rsidRDefault="00277CF2" w:rsidP="007507B1">
            <w:pPr>
              <w:rPr>
                <w:szCs w:val="24"/>
              </w:rPr>
            </w:pPr>
          </w:p>
        </w:tc>
      </w:tr>
      <w:tr w:rsidR="00277CF2" w14:paraId="71912D09" w14:textId="77777777" w:rsidTr="00130960">
        <w:tc>
          <w:tcPr>
            <w:tcW w:w="4954" w:type="dxa"/>
            <w:gridSpan w:val="3"/>
          </w:tcPr>
          <w:p w14:paraId="6C7A7328" w14:textId="77777777" w:rsidR="00277CF2" w:rsidRDefault="00277CF2" w:rsidP="00130960">
            <w:pPr>
              <w:pStyle w:val="Default"/>
              <w:jc w:val="both"/>
            </w:pPr>
            <w:r>
              <w:t xml:space="preserve">1.6. Ar </w:t>
            </w:r>
            <w:r w:rsidRPr="000263D7">
              <w:t>mokymų metu užtikrin</w:t>
            </w:r>
            <w:r>
              <w:t>ama</w:t>
            </w:r>
            <w:r w:rsidRPr="000263D7">
              <w:t>, kad mokomi asmenys galėtų naudotis Europos Sąjungos ir Lietuvos Respublikos teisės aktais, tarptautinėmis sutartimis ir tarptautinių organizacijų rekomendacijomis radiacinės saugos srityje</w:t>
            </w:r>
            <w:r>
              <w:t>? ([2] 17.3 p.)</w:t>
            </w:r>
          </w:p>
        </w:tc>
        <w:tc>
          <w:tcPr>
            <w:tcW w:w="992" w:type="dxa"/>
            <w:vAlign w:val="center"/>
          </w:tcPr>
          <w:p w14:paraId="30A0B361"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00E4ECE" w14:textId="77777777" w:rsidR="00277CF2" w:rsidRDefault="00277CF2" w:rsidP="00130960">
            <w:pPr>
              <w:jc w:val="center"/>
              <w:rPr>
                <w:szCs w:val="24"/>
              </w:rPr>
            </w:pPr>
            <w:r>
              <w:rPr>
                <w:szCs w:val="24"/>
              </w:rPr>
              <w:t>Taip</w:t>
            </w:r>
          </w:p>
        </w:tc>
        <w:tc>
          <w:tcPr>
            <w:tcW w:w="994" w:type="dxa"/>
            <w:gridSpan w:val="2"/>
            <w:vAlign w:val="center"/>
          </w:tcPr>
          <w:p w14:paraId="5FF20203"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2440A60" w14:textId="77777777" w:rsidR="00277CF2" w:rsidRDefault="00277CF2" w:rsidP="00130960">
            <w:pPr>
              <w:jc w:val="center"/>
              <w:rPr>
                <w:szCs w:val="24"/>
              </w:rPr>
            </w:pPr>
            <w:r>
              <w:rPr>
                <w:szCs w:val="24"/>
              </w:rPr>
              <w:t>Ne</w:t>
            </w:r>
          </w:p>
        </w:tc>
        <w:tc>
          <w:tcPr>
            <w:tcW w:w="1276" w:type="dxa"/>
            <w:vAlign w:val="center"/>
          </w:tcPr>
          <w:p w14:paraId="674EE42F"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894BAB6" w14:textId="77777777" w:rsidR="00277CF2" w:rsidRDefault="00277CF2" w:rsidP="00130960">
            <w:pPr>
              <w:jc w:val="center"/>
              <w:rPr>
                <w:szCs w:val="24"/>
              </w:rPr>
            </w:pPr>
            <w:r>
              <w:rPr>
                <w:szCs w:val="24"/>
              </w:rPr>
              <w:t>Neaktualu</w:t>
            </w:r>
          </w:p>
        </w:tc>
        <w:tc>
          <w:tcPr>
            <w:tcW w:w="1418" w:type="dxa"/>
            <w:gridSpan w:val="2"/>
            <w:vAlign w:val="center"/>
          </w:tcPr>
          <w:p w14:paraId="5CCBB793"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E4E6BFB" w14:textId="77777777" w:rsidR="00277CF2" w:rsidRDefault="00277CF2" w:rsidP="00130960">
            <w:pPr>
              <w:jc w:val="center"/>
              <w:rPr>
                <w:szCs w:val="24"/>
              </w:rPr>
            </w:pPr>
            <w:r>
              <w:rPr>
                <w:szCs w:val="24"/>
              </w:rPr>
              <w:t>Netikrinta</w:t>
            </w:r>
          </w:p>
        </w:tc>
      </w:tr>
      <w:tr w:rsidR="00277CF2" w14:paraId="0F467D0C" w14:textId="77777777" w:rsidTr="00130960">
        <w:tc>
          <w:tcPr>
            <w:tcW w:w="4954" w:type="dxa"/>
            <w:gridSpan w:val="3"/>
          </w:tcPr>
          <w:p w14:paraId="69799C97" w14:textId="77777777" w:rsidR="00277CF2" w:rsidRDefault="00277CF2" w:rsidP="00130960">
            <w:pPr>
              <w:pStyle w:val="Default"/>
              <w:jc w:val="both"/>
            </w:pPr>
            <w:r>
              <w:t xml:space="preserve">1.7. Ar užtikrinama, kad </w:t>
            </w:r>
            <w:r w:rsidRPr="0072018B">
              <w:t>mokomi asmenys būtų supažindinami su dozimetrijos ir radiometrijos prietaisais, reik</w:t>
            </w:r>
            <w:r>
              <w:t>alingais praktiniams įgūdžiams     iš</w:t>
            </w:r>
            <w:r w:rsidRPr="0072018B">
              <w:t>ugdyti</w:t>
            </w:r>
            <w:r>
              <w:t>? ([2] 17.4 p.)</w:t>
            </w:r>
          </w:p>
        </w:tc>
        <w:tc>
          <w:tcPr>
            <w:tcW w:w="992" w:type="dxa"/>
            <w:vAlign w:val="center"/>
          </w:tcPr>
          <w:p w14:paraId="79794377"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C1E1AAD" w14:textId="77777777" w:rsidR="00277CF2" w:rsidRDefault="00277CF2" w:rsidP="00130960">
            <w:pPr>
              <w:jc w:val="center"/>
              <w:rPr>
                <w:szCs w:val="24"/>
              </w:rPr>
            </w:pPr>
            <w:r>
              <w:rPr>
                <w:szCs w:val="24"/>
              </w:rPr>
              <w:t>Taip</w:t>
            </w:r>
          </w:p>
        </w:tc>
        <w:tc>
          <w:tcPr>
            <w:tcW w:w="994" w:type="dxa"/>
            <w:gridSpan w:val="2"/>
            <w:vAlign w:val="center"/>
          </w:tcPr>
          <w:p w14:paraId="69F22EC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AFA1AAF" w14:textId="77777777" w:rsidR="00277CF2" w:rsidRDefault="00277CF2" w:rsidP="00130960">
            <w:pPr>
              <w:jc w:val="center"/>
              <w:rPr>
                <w:szCs w:val="24"/>
              </w:rPr>
            </w:pPr>
            <w:r>
              <w:rPr>
                <w:szCs w:val="24"/>
              </w:rPr>
              <w:t>Ne</w:t>
            </w:r>
          </w:p>
        </w:tc>
        <w:tc>
          <w:tcPr>
            <w:tcW w:w="1276" w:type="dxa"/>
            <w:vAlign w:val="center"/>
          </w:tcPr>
          <w:p w14:paraId="37DE657F"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9E87C45" w14:textId="77777777" w:rsidR="00277CF2" w:rsidRDefault="00277CF2" w:rsidP="00130960">
            <w:pPr>
              <w:jc w:val="center"/>
              <w:rPr>
                <w:szCs w:val="24"/>
              </w:rPr>
            </w:pPr>
            <w:r>
              <w:rPr>
                <w:szCs w:val="24"/>
              </w:rPr>
              <w:t>Neaktualu</w:t>
            </w:r>
          </w:p>
        </w:tc>
        <w:tc>
          <w:tcPr>
            <w:tcW w:w="1418" w:type="dxa"/>
            <w:gridSpan w:val="2"/>
            <w:vAlign w:val="center"/>
          </w:tcPr>
          <w:p w14:paraId="16F459AE"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721304B" w14:textId="77777777" w:rsidR="00277CF2" w:rsidRDefault="00277CF2" w:rsidP="00130960">
            <w:pPr>
              <w:jc w:val="center"/>
              <w:rPr>
                <w:szCs w:val="24"/>
              </w:rPr>
            </w:pPr>
            <w:r>
              <w:rPr>
                <w:szCs w:val="24"/>
              </w:rPr>
              <w:t>Netikrinta</w:t>
            </w:r>
          </w:p>
        </w:tc>
      </w:tr>
      <w:tr w:rsidR="00277CF2" w14:paraId="7CF9FE09" w14:textId="77777777" w:rsidTr="00130960">
        <w:tc>
          <w:tcPr>
            <w:tcW w:w="4954" w:type="dxa"/>
            <w:gridSpan w:val="3"/>
          </w:tcPr>
          <w:p w14:paraId="1E37F9FF" w14:textId="77777777" w:rsidR="00277CF2" w:rsidRDefault="00277CF2" w:rsidP="00130960">
            <w:pPr>
              <w:pStyle w:val="Default"/>
              <w:jc w:val="both"/>
            </w:pPr>
            <w:r>
              <w:t xml:space="preserve">1.8. Ar užtikrinama, kad </w:t>
            </w:r>
            <w:r>
              <w:rPr>
                <w:lang w:eastAsia="lt-LT"/>
              </w:rPr>
              <w:t xml:space="preserve">mokymus veda atestuoti asmenys, turintys teisę mokyti radiacinės saugos, (toliau – atestuoti asmenys) ir tik jų radiacinės saugos atestavimo pažymėjimuose </w:t>
            </w:r>
            <w:r>
              <w:t>arba kitame Europos Sąjungos valstybės narės kompetentingos institucijos išduotame dokumente, įrodančiame, kad jie turi teisę mokyti radiacinės saugos,</w:t>
            </w:r>
            <w:r>
              <w:rPr>
                <w:lang w:eastAsia="lt-LT"/>
              </w:rPr>
              <w:t xml:space="preserve"> nurodytomis radiacinės saugos mokymo temomis? </w:t>
            </w:r>
            <w:r>
              <w:t>([</w:t>
            </w:r>
            <w:r w:rsidRPr="00AC6675">
              <w:t>1</w:t>
            </w:r>
            <w:r>
              <w:t>] 26 str. 6 d. 1 p., [2] 17.5 p.)</w:t>
            </w:r>
          </w:p>
        </w:tc>
        <w:tc>
          <w:tcPr>
            <w:tcW w:w="992" w:type="dxa"/>
            <w:vAlign w:val="center"/>
          </w:tcPr>
          <w:p w14:paraId="647E6DC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14713DB" w14:textId="77777777" w:rsidR="00277CF2" w:rsidRDefault="00277CF2" w:rsidP="00130960">
            <w:pPr>
              <w:jc w:val="center"/>
              <w:rPr>
                <w:szCs w:val="24"/>
              </w:rPr>
            </w:pPr>
            <w:r>
              <w:rPr>
                <w:szCs w:val="24"/>
              </w:rPr>
              <w:t>Taip</w:t>
            </w:r>
          </w:p>
        </w:tc>
        <w:tc>
          <w:tcPr>
            <w:tcW w:w="994" w:type="dxa"/>
            <w:gridSpan w:val="2"/>
            <w:vAlign w:val="center"/>
          </w:tcPr>
          <w:p w14:paraId="7ED1B636"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E4826E9" w14:textId="77777777" w:rsidR="00277CF2" w:rsidRDefault="00277CF2" w:rsidP="00130960">
            <w:pPr>
              <w:jc w:val="center"/>
              <w:rPr>
                <w:szCs w:val="24"/>
              </w:rPr>
            </w:pPr>
            <w:r>
              <w:rPr>
                <w:szCs w:val="24"/>
              </w:rPr>
              <w:t>Ne</w:t>
            </w:r>
          </w:p>
        </w:tc>
        <w:tc>
          <w:tcPr>
            <w:tcW w:w="1276" w:type="dxa"/>
            <w:vAlign w:val="center"/>
          </w:tcPr>
          <w:p w14:paraId="410984B2"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5348884" w14:textId="77777777" w:rsidR="00277CF2" w:rsidRDefault="00277CF2" w:rsidP="00130960">
            <w:pPr>
              <w:jc w:val="center"/>
              <w:rPr>
                <w:szCs w:val="24"/>
              </w:rPr>
            </w:pPr>
            <w:r>
              <w:rPr>
                <w:szCs w:val="24"/>
              </w:rPr>
              <w:t>Neaktualu</w:t>
            </w:r>
          </w:p>
        </w:tc>
        <w:tc>
          <w:tcPr>
            <w:tcW w:w="1418" w:type="dxa"/>
            <w:gridSpan w:val="2"/>
            <w:vAlign w:val="center"/>
          </w:tcPr>
          <w:p w14:paraId="6B660059"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32852B7" w14:textId="77777777" w:rsidR="00277CF2" w:rsidRDefault="00277CF2" w:rsidP="00130960">
            <w:pPr>
              <w:jc w:val="center"/>
              <w:rPr>
                <w:szCs w:val="24"/>
              </w:rPr>
            </w:pPr>
            <w:r>
              <w:rPr>
                <w:szCs w:val="24"/>
              </w:rPr>
              <w:t>Netikrinta</w:t>
            </w:r>
          </w:p>
        </w:tc>
      </w:tr>
      <w:tr w:rsidR="00277CF2" w14:paraId="1F2AC892" w14:textId="77777777" w:rsidTr="00130960">
        <w:tc>
          <w:tcPr>
            <w:tcW w:w="4954" w:type="dxa"/>
            <w:gridSpan w:val="3"/>
          </w:tcPr>
          <w:p w14:paraId="1D938B05" w14:textId="77777777" w:rsidR="00277CF2" w:rsidRDefault="00277CF2" w:rsidP="00130960">
            <w:pPr>
              <w:pStyle w:val="Default"/>
              <w:jc w:val="both"/>
            </w:pPr>
            <w:r>
              <w:t>1.9. Ar yra aktualus</w:t>
            </w:r>
            <w:r w:rsidRPr="00A53E3F">
              <w:t xml:space="preserve"> pas </w:t>
            </w:r>
            <w:r>
              <w:t>radiacinės saugos mokymo vykdytoją</w:t>
            </w:r>
            <w:r w:rsidRPr="00A53E3F">
              <w:t xml:space="preserve"> dirbančių </w:t>
            </w:r>
            <w:r>
              <w:t>atestuotų asmenų</w:t>
            </w:r>
            <w:r w:rsidRPr="00A53E3F">
              <w:t xml:space="preserve"> sąraš</w:t>
            </w:r>
            <w:r>
              <w:t>as? ([2] 17.6 p.)</w:t>
            </w:r>
          </w:p>
        </w:tc>
        <w:tc>
          <w:tcPr>
            <w:tcW w:w="992" w:type="dxa"/>
            <w:vAlign w:val="center"/>
          </w:tcPr>
          <w:p w14:paraId="4048FA16"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AAEEB78" w14:textId="77777777" w:rsidR="00277CF2" w:rsidRDefault="00277CF2" w:rsidP="00130960">
            <w:pPr>
              <w:jc w:val="center"/>
              <w:rPr>
                <w:szCs w:val="24"/>
              </w:rPr>
            </w:pPr>
            <w:r>
              <w:rPr>
                <w:szCs w:val="24"/>
              </w:rPr>
              <w:t>Taip</w:t>
            </w:r>
          </w:p>
        </w:tc>
        <w:tc>
          <w:tcPr>
            <w:tcW w:w="994" w:type="dxa"/>
            <w:gridSpan w:val="2"/>
            <w:vAlign w:val="center"/>
          </w:tcPr>
          <w:p w14:paraId="338C2D6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3B62428" w14:textId="77777777" w:rsidR="00277CF2" w:rsidRDefault="00277CF2" w:rsidP="00130960">
            <w:pPr>
              <w:jc w:val="center"/>
              <w:rPr>
                <w:szCs w:val="24"/>
              </w:rPr>
            </w:pPr>
            <w:r>
              <w:rPr>
                <w:szCs w:val="24"/>
              </w:rPr>
              <w:t>Ne</w:t>
            </w:r>
          </w:p>
        </w:tc>
        <w:tc>
          <w:tcPr>
            <w:tcW w:w="1276" w:type="dxa"/>
            <w:vAlign w:val="center"/>
          </w:tcPr>
          <w:p w14:paraId="1D95C94E"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65886B6" w14:textId="77777777" w:rsidR="00277CF2" w:rsidRDefault="00277CF2" w:rsidP="00130960">
            <w:pPr>
              <w:jc w:val="center"/>
              <w:rPr>
                <w:szCs w:val="24"/>
              </w:rPr>
            </w:pPr>
            <w:r>
              <w:rPr>
                <w:szCs w:val="24"/>
              </w:rPr>
              <w:t>Neaktualu</w:t>
            </w:r>
          </w:p>
        </w:tc>
        <w:tc>
          <w:tcPr>
            <w:tcW w:w="1418" w:type="dxa"/>
            <w:gridSpan w:val="2"/>
            <w:vAlign w:val="center"/>
          </w:tcPr>
          <w:p w14:paraId="5D34B1A2"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98F7290" w14:textId="77777777" w:rsidR="00277CF2" w:rsidRDefault="00277CF2" w:rsidP="00130960">
            <w:pPr>
              <w:jc w:val="center"/>
              <w:rPr>
                <w:szCs w:val="24"/>
              </w:rPr>
            </w:pPr>
            <w:r>
              <w:rPr>
                <w:szCs w:val="24"/>
              </w:rPr>
              <w:t>Netikrinta</w:t>
            </w:r>
          </w:p>
        </w:tc>
      </w:tr>
      <w:tr w:rsidR="00277CF2" w14:paraId="2ED5866D" w14:textId="77777777" w:rsidTr="00130960">
        <w:tc>
          <w:tcPr>
            <w:tcW w:w="4954" w:type="dxa"/>
            <w:gridSpan w:val="3"/>
          </w:tcPr>
          <w:p w14:paraId="475D3CBD" w14:textId="77777777" w:rsidR="00277CF2" w:rsidRDefault="00277CF2" w:rsidP="00130960">
            <w:pPr>
              <w:pStyle w:val="Default"/>
              <w:jc w:val="both"/>
            </w:pPr>
            <w:r>
              <w:lastRenderedPageBreak/>
              <w:t>1.</w:t>
            </w:r>
            <w:r w:rsidRPr="00AE1FF1">
              <w:t>10</w:t>
            </w:r>
            <w:r>
              <w:t>. Ar aktualus</w:t>
            </w:r>
            <w:r w:rsidRPr="00A53E3F">
              <w:t xml:space="preserve"> pas </w:t>
            </w:r>
            <w:r>
              <w:t xml:space="preserve">radiacinės saugos mokymo vykdytoją </w:t>
            </w:r>
            <w:r w:rsidRPr="00A53E3F">
              <w:t xml:space="preserve">dirbančių </w:t>
            </w:r>
            <w:r>
              <w:t>atestuotų asmenų</w:t>
            </w:r>
            <w:r w:rsidRPr="00A53E3F">
              <w:t xml:space="preserve"> sąraš</w:t>
            </w:r>
            <w:r>
              <w:t xml:space="preserve">as buvo </w:t>
            </w:r>
            <w:r w:rsidRPr="00A53E3F">
              <w:t>pateikt</w:t>
            </w:r>
            <w:r>
              <w:t xml:space="preserve">as </w:t>
            </w:r>
            <w:r w:rsidRPr="00A53E3F">
              <w:t>Valstybin</w:t>
            </w:r>
            <w:r w:rsidRPr="00735A9B">
              <w:t>ei</w:t>
            </w:r>
            <w:r w:rsidRPr="00A53E3F">
              <w:t xml:space="preserve"> atominės energetikos saugos inspekcijai</w:t>
            </w:r>
            <w:r>
              <w:t xml:space="preserve"> (toliau – VATESI)? ([2] 17.6 p.)</w:t>
            </w:r>
          </w:p>
        </w:tc>
        <w:tc>
          <w:tcPr>
            <w:tcW w:w="992" w:type="dxa"/>
            <w:vAlign w:val="center"/>
          </w:tcPr>
          <w:p w14:paraId="5EF0053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905C230" w14:textId="77777777" w:rsidR="00277CF2" w:rsidRDefault="00277CF2" w:rsidP="00130960">
            <w:pPr>
              <w:jc w:val="center"/>
              <w:rPr>
                <w:szCs w:val="24"/>
              </w:rPr>
            </w:pPr>
            <w:r>
              <w:rPr>
                <w:szCs w:val="24"/>
              </w:rPr>
              <w:t>Taip</w:t>
            </w:r>
          </w:p>
        </w:tc>
        <w:tc>
          <w:tcPr>
            <w:tcW w:w="994" w:type="dxa"/>
            <w:gridSpan w:val="2"/>
            <w:vAlign w:val="center"/>
          </w:tcPr>
          <w:p w14:paraId="2CF77ACA"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D2E5892" w14:textId="77777777" w:rsidR="00277CF2" w:rsidRDefault="00277CF2" w:rsidP="00130960">
            <w:pPr>
              <w:jc w:val="center"/>
              <w:rPr>
                <w:szCs w:val="24"/>
              </w:rPr>
            </w:pPr>
            <w:r>
              <w:rPr>
                <w:szCs w:val="24"/>
              </w:rPr>
              <w:t>Ne</w:t>
            </w:r>
          </w:p>
        </w:tc>
        <w:tc>
          <w:tcPr>
            <w:tcW w:w="1276" w:type="dxa"/>
            <w:vAlign w:val="center"/>
          </w:tcPr>
          <w:p w14:paraId="6608B3E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6EB7199" w14:textId="77777777" w:rsidR="00277CF2" w:rsidRDefault="00277CF2" w:rsidP="00130960">
            <w:pPr>
              <w:jc w:val="center"/>
              <w:rPr>
                <w:szCs w:val="24"/>
              </w:rPr>
            </w:pPr>
            <w:r>
              <w:rPr>
                <w:szCs w:val="24"/>
              </w:rPr>
              <w:t>Neaktualu</w:t>
            </w:r>
          </w:p>
        </w:tc>
        <w:tc>
          <w:tcPr>
            <w:tcW w:w="1418" w:type="dxa"/>
            <w:gridSpan w:val="2"/>
            <w:vAlign w:val="center"/>
          </w:tcPr>
          <w:p w14:paraId="4171E701"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9B7E4E8" w14:textId="77777777" w:rsidR="00277CF2" w:rsidRDefault="00277CF2" w:rsidP="00130960">
            <w:pPr>
              <w:jc w:val="center"/>
              <w:rPr>
                <w:szCs w:val="24"/>
              </w:rPr>
            </w:pPr>
            <w:r>
              <w:rPr>
                <w:szCs w:val="24"/>
              </w:rPr>
              <w:t>Netikrinta</w:t>
            </w:r>
          </w:p>
        </w:tc>
      </w:tr>
      <w:tr w:rsidR="00277CF2" w14:paraId="7476DE22" w14:textId="77777777" w:rsidTr="00130960">
        <w:tc>
          <w:tcPr>
            <w:tcW w:w="9634" w:type="dxa"/>
            <w:gridSpan w:val="9"/>
          </w:tcPr>
          <w:p w14:paraId="5092DDE3" w14:textId="77777777" w:rsidR="00277CF2" w:rsidRDefault="00277CF2" w:rsidP="00130960">
            <w:pPr>
              <w:jc w:val="both"/>
              <w:rPr>
                <w:szCs w:val="24"/>
              </w:rPr>
            </w:pPr>
            <w:r>
              <w:rPr>
                <w:szCs w:val="24"/>
              </w:rPr>
              <w:t>Pastabos ir pasiūlymai dėl mokymo kokybės gerinimo:</w:t>
            </w:r>
          </w:p>
          <w:p w14:paraId="2D572296" w14:textId="77777777" w:rsidR="00277CF2" w:rsidRDefault="00277CF2" w:rsidP="00130960">
            <w:pPr>
              <w:pStyle w:val="Default"/>
              <w:jc w:val="both"/>
            </w:pPr>
          </w:p>
          <w:p w14:paraId="02D69529" w14:textId="77777777" w:rsidR="00277CF2" w:rsidRDefault="00277CF2" w:rsidP="00130960">
            <w:pPr>
              <w:pStyle w:val="Default"/>
              <w:jc w:val="both"/>
            </w:pPr>
          </w:p>
          <w:p w14:paraId="0D18335B" w14:textId="60EC2FD3" w:rsidR="00277CF2" w:rsidRPr="00B542A4" w:rsidRDefault="00277CF2" w:rsidP="007507B1">
            <w:pPr>
              <w:rPr>
                <w:szCs w:val="24"/>
              </w:rPr>
            </w:pPr>
          </w:p>
        </w:tc>
      </w:tr>
      <w:tr w:rsidR="00277CF2" w14:paraId="4E8346FB" w14:textId="77777777" w:rsidTr="00130960">
        <w:tc>
          <w:tcPr>
            <w:tcW w:w="4954" w:type="dxa"/>
            <w:gridSpan w:val="3"/>
          </w:tcPr>
          <w:p w14:paraId="0F34A169" w14:textId="77777777" w:rsidR="00277CF2" w:rsidRDefault="00277CF2" w:rsidP="00130960">
            <w:pPr>
              <w:pStyle w:val="Default"/>
              <w:jc w:val="both"/>
            </w:pPr>
            <w:r>
              <w:t xml:space="preserve">1.11. Ar </w:t>
            </w:r>
            <w:r w:rsidRPr="00A53E3F">
              <w:t>sudaryt</w:t>
            </w:r>
            <w:r>
              <w:t>os</w:t>
            </w:r>
            <w:r w:rsidRPr="00A53E3F">
              <w:t xml:space="preserve"> ne didesn</w:t>
            </w:r>
            <w:r>
              <w:t>ė</w:t>
            </w:r>
            <w:r w:rsidRPr="00A53E3F">
              <w:t>s kaip 30 asmenų teorinio mokymo</w:t>
            </w:r>
            <w:r>
              <w:t xml:space="preserve"> grupės? ([2] 17.7 p.)</w:t>
            </w:r>
          </w:p>
        </w:tc>
        <w:tc>
          <w:tcPr>
            <w:tcW w:w="992" w:type="dxa"/>
            <w:vAlign w:val="center"/>
          </w:tcPr>
          <w:p w14:paraId="7120F1B6"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7E5D8A4" w14:textId="77777777" w:rsidR="00277CF2" w:rsidRDefault="00277CF2" w:rsidP="00130960">
            <w:pPr>
              <w:jc w:val="center"/>
              <w:rPr>
                <w:szCs w:val="24"/>
              </w:rPr>
            </w:pPr>
            <w:r>
              <w:rPr>
                <w:szCs w:val="24"/>
              </w:rPr>
              <w:t>Taip</w:t>
            </w:r>
          </w:p>
        </w:tc>
        <w:tc>
          <w:tcPr>
            <w:tcW w:w="994" w:type="dxa"/>
            <w:gridSpan w:val="2"/>
            <w:vAlign w:val="center"/>
          </w:tcPr>
          <w:p w14:paraId="67B4D96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006203D" w14:textId="77777777" w:rsidR="00277CF2" w:rsidRDefault="00277CF2" w:rsidP="00130960">
            <w:pPr>
              <w:jc w:val="center"/>
              <w:rPr>
                <w:szCs w:val="24"/>
              </w:rPr>
            </w:pPr>
            <w:r>
              <w:rPr>
                <w:szCs w:val="24"/>
              </w:rPr>
              <w:t>Ne</w:t>
            </w:r>
          </w:p>
        </w:tc>
        <w:tc>
          <w:tcPr>
            <w:tcW w:w="1276" w:type="dxa"/>
            <w:vAlign w:val="center"/>
          </w:tcPr>
          <w:p w14:paraId="260F7E62"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B702E3F" w14:textId="77777777" w:rsidR="00277CF2" w:rsidRDefault="00277CF2" w:rsidP="00130960">
            <w:pPr>
              <w:jc w:val="center"/>
              <w:rPr>
                <w:szCs w:val="24"/>
              </w:rPr>
            </w:pPr>
            <w:r>
              <w:rPr>
                <w:szCs w:val="24"/>
              </w:rPr>
              <w:t>Neaktualu</w:t>
            </w:r>
          </w:p>
        </w:tc>
        <w:tc>
          <w:tcPr>
            <w:tcW w:w="1418" w:type="dxa"/>
            <w:gridSpan w:val="2"/>
            <w:vAlign w:val="center"/>
          </w:tcPr>
          <w:p w14:paraId="59AB0D03"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21F1C09" w14:textId="77777777" w:rsidR="00277CF2" w:rsidRDefault="00277CF2" w:rsidP="00130960">
            <w:pPr>
              <w:jc w:val="center"/>
              <w:rPr>
                <w:szCs w:val="24"/>
              </w:rPr>
            </w:pPr>
            <w:r>
              <w:rPr>
                <w:szCs w:val="24"/>
              </w:rPr>
              <w:t>Netikrinta</w:t>
            </w:r>
          </w:p>
        </w:tc>
      </w:tr>
      <w:tr w:rsidR="00277CF2" w14:paraId="4E66A112" w14:textId="77777777" w:rsidTr="00130960">
        <w:tc>
          <w:tcPr>
            <w:tcW w:w="4954" w:type="dxa"/>
            <w:gridSpan w:val="3"/>
          </w:tcPr>
          <w:p w14:paraId="1D46F07D" w14:textId="77777777" w:rsidR="00277CF2" w:rsidRDefault="00277CF2" w:rsidP="00130960">
            <w:pPr>
              <w:pStyle w:val="Default"/>
              <w:jc w:val="both"/>
            </w:pPr>
            <w:r>
              <w:t xml:space="preserve">1.12. Ar </w:t>
            </w:r>
            <w:r w:rsidRPr="00A53E3F">
              <w:t>sudaryt</w:t>
            </w:r>
            <w:r>
              <w:t>os</w:t>
            </w:r>
            <w:r w:rsidRPr="00A53E3F">
              <w:t xml:space="preserve"> ne didesn</w:t>
            </w:r>
            <w:r>
              <w:t>ė</w:t>
            </w:r>
            <w:r w:rsidRPr="00A53E3F">
              <w:t xml:space="preserve">s kaip </w:t>
            </w:r>
            <w:r>
              <w:t>15</w:t>
            </w:r>
            <w:r w:rsidRPr="00A53E3F">
              <w:t xml:space="preserve"> asmenų </w:t>
            </w:r>
            <w:r>
              <w:t>prakti</w:t>
            </w:r>
            <w:r w:rsidRPr="00A53E3F">
              <w:t>nio mokymo</w:t>
            </w:r>
            <w:r>
              <w:t xml:space="preserve"> grupės? ([2] 17.7 p.)</w:t>
            </w:r>
          </w:p>
        </w:tc>
        <w:tc>
          <w:tcPr>
            <w:tcW w:w="992" w:type="dxa"/>
            <w:vAlign w:val="center"/>
          </w:tcPr>
          <w:p w14:paraId="4584B511"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F2315DC" w14:textId="77777777" w:rsidR="00277CF2" w:rsidRDefault="00277CF2" w:rsidP="00130960">
            <w:pPr>
              <w:jc w:val="center"/>
              <w:rPr>
                <w:szCs w:val="24"/>
              </w:rPr>
            </w:pPr>
            <w:r>
              <w:rPr>
                <w:szCs w:val="24"/>
              </w:rPr>
              <w:t>Taip</w:t>
            </w:r>
          </w:p>
        </w:tc>
        <w:tc>
          <w:tcPr>
            <w:tcW w:w="994" w:type="dxa"/>
            <w:gridSpan w:val="2"/>
            <w:vAlign w:val="center"/>
          </w:tcPr>
          <w:p w14:paraId="500A53B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73B6A0E" w14:textId="77777777" w:rsidR="00277CF2" w:rsidRDefault="00277CF2" w:rsidP="00130960">
            <w:pPr>
              <w:jc w:val="center"/>
              <w:rPr>
                <w:szCs w:val="24"/>
              </w:rPr>
            </w:pPr>
            <w:r>
              <w:rPr>
                <w:szCs w:val="24"/>
              </w:rPr>
              <w:t>Ne</w:t>
            </w:r>
          </w:p>
        </w:tc>
        <w:tc>
          <w:tcPr>
            <w:tcW w:w="1276" w:type="dxa"/>
            <w:vAlign w:val="center"/>
          </w:tcPr>
          <w:p w14:paraId="7D60603E"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5591D76" w14:textId="77777777" w:rsidR="00277CF2" w:rsidRDefault="00277CF2" w:rsidP="00130960">
            <w:pPr>
              <w:jc w:val="center"/>
              <w:rPr>
                <w:szCs w:val="24"/>
              </w:rPr>
            </w:pPr>
            <w:r>
              <w:rPr>
                <w:szCs w:val="24"/>
              </w:rPr>
              <w:t>Neaktualu</w:t>
            </w:r>
          </w:p>
        </w:tc>
        <w:tc>
          <w:tcPr>
            <w:tcW w:w="1418" w:type="dxa"/>
            <w:gridSpan w:val="2"/>
            <w:vAlign w:val="center"/>
          </w:tcPr>
          <w:p w14:paraId="76CC2A48"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17EF416" w14:textId="77777777" w:rsidR="00277CF2" w:rsidRDefault="00277CF2" w:rsidP="00130960">
            <w:pPr>
              <w:jc w:val="center"/>
              <w:rPr>
                <w:szCs w:val="24"/>
              </w:rPr>
            </w:pPr>
            <w:r>
              <w:rPr>
                <w:szCs w:val="24"/>
              </w:rPr>
              <w:t>Netikrinta</w:t>
            </w:r>
          </w:p>
        </w:tc>
      </w:tr>
      <w:tr w:rsidR="00277CF2" w14:paraId="2390E06A" w14:textId="77777777" w:rsidTr="00130960">
        <w:tc>
          <w:tcPr>
            <w:tcW w:w="4954" w:type="dxa"/>
            <w:gridSpan w:val="3"/>
          </w:tcPr>
          <w:p w14:paraId="523E0867" w14:textId="77777777" w:rsidR="00277CF2" w:rsidRDefault="00277CF2" w:rsidP="00130960">
            <w:pPr>
              <w:pStyle w:val="Default"/>
              <w:jc w:val="both"/>
            </w:pPr>
            <w:r>
              <w:t xml:space="preserve">1.13. Ar </w:t>
            </w:r>
            <w:r>
              <w:rPr>
                <w:lang w:eastAsia="lt-LT"/>
              </w:rPr>
              <w:t xml:space="preserve">pradiniam mokymui skirta ne mažiau kaip 1/3 kontaktinių valandų </w:t>
            </w:r>
            <w:r>
              <w:t>[2]</w:t>
            </w:r>
            <w:r>
              <w:rPr>
                <w:lang w:eastAsia="lt-LT"/>
              </w:rPr>
              <w:t xml:space="preserve"> 1–4 prieduose nurodytose mokymo programose nustatyto laiko? </w:t>
            </w:r>
            <w:r>
              <w:t>([2] 17.</w:t>
            </w:r>
            <w:r>
              <w:rPr>
                <w:lang w:eastAsia="lt-LT"/>
              </w:rPr>
              <w:t>8</w:t>
            </w:r>
            <w:r>
              <w:t xml:space="preserve"> p.)</w:t>
            </w:r>
          </w:p>
        </w:tc>
        <w:tc>
          <w:tcPr>
            <w:tcW w:w="992" w:type="dxa"/>
            <w:vAlign w:val="center"/>
          </w:tcPr>
          <w:p w14:paraId="30D54198"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0422676" w14:textId="77777777" w:rsidR="00277CF2" w:rsidRDefault="00277CF2" w:rsidP="00130960">
            <w:pPr>
              <w:jc w:val="center"/>
              <w:rPr>
                <w:szCs w:val="24"/>
              </w:rPr>
            </w:pPr>
            <w:r>
              <w:rPr>
                <w:szCs w:val="24"/>
              </w:rPr>
              <w:t>Taip</w:t>
            </w:r>
          </w:p>
        </w:tc>
        <w:tc>
          <w:tcPr>
            <w:tcW w:w="994" w:type="dxa"/>
            <w:gridSpan w:val="2"/>
            <w:vAlign w:val="center"/>
          </w:tcPr>
          <w:p w14:paraId="04CA1FD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9350E18" w14:textId="77777777" w:rsidR="00277CF2" w:rsidRDefault="00277CF2" w:rsidP="00130960">
            <w:pPr>
              <w:jc w:val="center"/>
              <w:rPr>
                <w:szCs w:val="24"/>
              </w:rPr>
            </w:pPr>
            <w:r>
              <w:rPr>
                <w:szCs w:val="24"/>
              </w:rPr>
              <w:t>Ne</w:t>
            </w:r>
          </w:p>
        </w:tc>
        <w:tc>
          <w:tcPr>
            <w:tcW w:w="1276" w:type="dxa"/>
            <w:vAlign w:val="center"/>
          </w:tcPr>
          <w:p w14:paraId="636A886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8FF5DF1" w14:textId="77777777" w:rsidR="00277CF2" w:rsidRDefault="00277CF2" w:rsidP="00130960">
            <w:pPr>
              <w:jc w:val="center"/>
              <w:rPr>
                <w:szCs w:val="24"/>
              </w:rPr>
            </w:pPr>
            <w:r>
              <w:rPr>
                <w:szCs w:val="24"/>
              </w:rPr>
              <w:t>Neaktualu</w:t>
            </w:r>
          </w:p>
        </w:tc>
        <w:tc>
          <w:tcPr>
            <w:tcW w:w="1418" w:type="dxa"/>
            <w:gridSpan w:val="2"/>
            <w:vAlign w:val="center"/>
          </w:tcPr>
          <w:p w14:paraId="47C39275"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4D67D47" w14:textId="77777777" w:rsidR="00277CF2" w:rsidRDefault="00277CF2" w:rsidP="00130960">
            <w:pPr>
              <w:jc w:val="center"/>
              <w:rPr>
                <w:szCs w:val="24"/>
              </w:rPr>
            </w:pPr>
            <w:r>
              <w:rPr>
                <w:szCs w:val="24"/>
              </w:rPr>
              <w:t>Netikrinta</w:t>
            </w:r>
          </w:p>
        </w:tc>
      </w:tr>
      <w:tr w:rsidR="00277CF2" w14:paraId="0687CDDA" w14:textId="77777777" w:rsidTr="00130960">
        <w:tc>
          <w:tcPr>
            <w:tcW w:w="4954" w:type="dxa"/>
            <w:gridSpan w:val="3"/>
          </w:tcPr>
          <w:p w14:paraId="07FE1143" w14:textId="77777777" w:rsidR="00277CF2" w:rsidRDefault="00277CF2" w:rsidP="00130960">
            <w:pPr>
              <w:pStyle w:val="Default"/>
              <w:jc w:val="both"/>
            </w:pPr>
            <w:r>
              <w:t xml:space="preserve">1.14. Ar </w:t>
            </w:r>
            <w:r w:rsidRPr="00A53E3F">
              <w:t xml:space="preserve">ne vėliau kaip per 5 darbo dienas prieš planuojamus radiacinės saugos mokymus </w:t>
            </w:r>
            <w:r>
              <w:t xml:space="preserve">         </w:t>
            </w:r>
            <w:r w:rsidRPr="00A53E3F">
              <w:t xml:space="preserve">VATESI </w:t>
            </w:r>
            <w:r>
              <w:t xml:space="preserve">buvo </w:t>
            </w:r>
            <w:r w:rsidRPr="00A53E3F">
              <w:t>informuot</w:t>
            </w:r>
            <w:r>
              <w:t>a</w:t>
            </w:r>
            <w:r w:rsidRPr="00A53E3F">
              <w:t xml:space="preserve"> apie planuojamus organizuoti radiacinės saugos mokymus, nurodant radiacinės saugos mokymų ir žinių vertinimo datą, laiką ir vietą, mokymų tvarkaraštį ir mokymų vykdytojus</w:t>
            </w:r>
            <w:r>
              <w:t xml:space="preserve">? ([2] 17.9 p.) </w:t>
            </w:r>
          </w:p>
        </w:tc>
        <w:tc>
          <w:tcPr>
            <w:tcW w:w="992" w:type="dxa"/>
            <w:vAlign w:val="center"/>
          </w:tcPr>
          <w:p w14:paraId="38E8E725"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9F84BEF" w14:textId="77777777" w:rsidR="00277CF2" w:rsidRDefault="00277CF2" w:rsidP="00130960">
            <w:pPr>
              <w:jc w:val="center"/>
              <w:rPr>
                <w:szCs w:val="24"/>
              </w:rPr>
            </w:pPr>
            <w:r>
              <w:rPr>
                <w:szCs w:val="24"/>
              </w:rPr>
              <w:t>Taip</w:t>
            </w:r>
          </w:p>
        </w:tc>
        <w:tc>
          <w:tcPr>
            <w:tcW w:w="994" w:type="dxa"/>
            <w:gridSpan w:val="2"/>
            <w:vAlign w:val="center"/>
          </w:tcPr>
          <w:p w14:paraId="2585F355"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ED4BFC0" w14:textId="77777777" w:rsidR="00277CF2" w:rsidRDefault="00277CF2" w:rsidP="00130960">
            <w:pPr>
              <w:jc w:val="center"/>
              <w:rPr>
                <w:szCs w:val="24"/>
              </w:rPr>
            </w:pPr>
            <w:r>
              <w:rPr>
                <w:szCs w:val="24"/>
              </w:rPr>
              <w:t>Ne</w:t>
            </w:r>
          </w:p>
        </w:tc>
        <w:tc>
          <w:tcPr>
            <w:tcW w:w="1276" w:type="dxa"/>
            <w:vAlign w:val="center"/>
          </w:tcPr>
          <w:p w14:paraId="62CCE13E"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8EA0613" w14:textId="77777777" w:rsidR="00277CF2" w:rsidRDefault="00277CF2" w:rsidP="00130960">
            <w:pPr>
              <w:jc w:val="center"/>
              <w:rPr>
                <w:szCs w:val="24"/>
              </w:rPr>
            </w:pPr>
            <w:r>
              <w:rPr>
                <w:szCs w:val="24"/>
              </w:rPr>
              <w:t>Neaktualu</w:t>
            </w:r>
          </w:p>
        </w:tc>
        <w:tc>
          <w:tcPr>
            <w:tcW w:w="1418" w:type="dxa"/>
            <w:gridSpan w:val="2"/>
            <w:vAlign w:val="center"/>
          </w:tcPr>
          <w:p w14:paraId="74F7FF16"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901D651" w14:textId="77777777" w:rsidR="00277CF2" w:rsidRDefault="00277CF2" w:rsidP="00130960">
            <w:pPr>
              <w:jc w:val="center"/>
              <w:rPr>
                <w:szCs w:val="24"/>
              </w:rPr>
            </w:pPr>
            <w:r>
              <w:rPr>
                <w:szCs w:val="24"/>
              </w:rPr>
              <w:t>Netikrinta</w:t>
            </w:r>
          </w:p>
        </w:tc>
      </w:tr>
      <w:tr w:rsidR="00277CF2" w14:paraId="272EF640" w14:textId="77777777" w:rsidTr="00130960">
        <w:tc>
          <w:tcPr>
            <w:tcW w:w="4954" w:type="dxa"/>
            <w:gridSpan w:val="3"/>
          </w:tcPr>
          <w:p w14:paraId="22F0D14E" w14:textId="77777777" w:rsidR="00277CF2" w:rsidRDefault="00277CF2" w:rsidP="00130960">
            <w:pPr>
              <w:pStyle w:val="Default"/>
              <w:jc w:val="both"/>
            </w:pPr>
            <w:r>
              <w:t xml:space="preserve">1.15. Ar yra organizuojamas </w:t>
            </w:r>
            <w:r w:rsidRPr="005851CC">
              <w:t>radiacinės saugos žinių vertinim</w:t>
            </w:r>
            <w:r>
              <w:t>as po kiekvienos radiacinės saugos mokymo programos užbaigimo? ([2] 17.10 p.)</w:t>
            </w:r>
          </w:p>
        </w:tc>
        <w:tc>
          <w:tcPr>
            <w:tcW w:w="992" w:type="dxa"/>
            <w:vAlign w:val="center"/>
          </w:tcPr>
          <w:p w14:paraId="0B9A5E27"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C1AB637" w14:textId="77777777" w:rsidR="00277CF2" w:rsidRPr="00B542A4" w:rsidRDefault="00277CF2" w:rsidP="00130960">
            <w:pPr>
              <w:jc w:val="center"/>
              <w:rPr>
                <w:szCs w:val="24"/>
              </w:rPr>
            </w:pPr>
            <w:r>
              <w:rPr>
                <w:szCs w:val="24"/>
              </w:rPr>
              <w:t>Taip</w:t>
            </w:r>
          </w:p>
        </w:tc>
        <w:tc>
          <w:tcPr>
            <w:tcW w:w="994" w:type="dxa"/>
            <w:gridSpan w:val="2"/>
            <w:vAlign w:val="center"/>
          </w:tcPr>
          <w:p w14:paraId="67CD30B9"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5D313C1" w14:textId="77777777" w:rsidR="00277CF2" w:rsidRPr="00B542A4" w:rsidRDefault="00277CF2" w:rsidP="00130960">
            <w:pPr>
              <w:jc w:val="center"/>
              <w:rPr>
                <w:szCs w:val="24"/>
              </w:rPr>
            </w:pPr>
            <w:r>
              <w:rPr>
                <w:szCs w:val="24"/>
              </w:rPr>
              <w:t>Ne</w:t>
            </w:r>
          </w:p>
        </w:tc>
        <w:tc>
          <w:tcPr>
            <w:tcW w:w="1276" w:type="dxa"/>
            <w:vAlign w:val="center"/>
          </w:tcPr>
          <w:p w14:paraId="4DA9B831"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30C0AEB" w14:textId="77777777" w:rsidR="00277CF2" w:rsidRPr="00B542A4" w:rsidRDefault="00277CF2" w:rsidP="00130960">
            <w:pPr>
              <w:jc w:val="center"/>
              <w:rPr>
                <w:szCs w:val="24"/>
              </w:rPr>
            </w:pPr>
            <w:r>
              <w:rPr>
                <w:szCs w:val="24"/>
              </w:rPr>
              <w:t>Neaktualu</w:t>
            </w:r>
          </w:p>
        </w:tc>
        <w:tc>
          <w:tcPr>
            <w:tcW w:w="1418" w:type="dxa"/>
            <w:gridSpan w:val="2"/>
            <w:vAlign w:val="center"/>
          </w:tcPr>
          <w:p w14:paraId="000B880E"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56F3AC8" w14:textId="77777777" w:rsidR="00277CF2" w:rsidRPr="00B542A4" w:rsidRDefault="00277CF2" w:rsidP="00130960">
            <w:pPr>
              <w:jc w:val="center"/>
              <w:rPr>
                <w:szCs w:val="24"/>
              </w:rPr>
            </w:pPr>
            <w:r>
              <w:rPr>
                <w:szCs w:val="24"/>
              </w:rPr>
              <w:t>Netikrinta</w:t>
            </w:r>
          </w:p>
        </w:tc>
      </w:tr>
      <w:tr w:rsidR="00277CF2" w14:paraId="51117F87" w14:textId="77777777" w:rsidTr="00130960">
        <w:tc>
          <w:tcPr>
            <w:tcW w:w="4954" w:type="dxa"/>
            <w:gridSpan w:val="3"/>
          </w:tcPr>
          <w:p w14:paraId="4FA9B7DC" w14:textId="77777777" w:rsidR="00277CF2" w:rsidRDefault="00277CF2" w:rsidP="00130960">
            <w:pPr>
              <w:pStyle w:val="Default"/>
              <w:jc w:val="both"/>
            </w:pPr>
            <w:r>
              <w:t xml:space="preserve">1.16. Ar yra </w:t>
            </w:r>
            <w:r w:rsidRPr="00175599">
              <w:t>parengt</w:t>
            </w:r>
            <w:r>
              <w:t>as (-</w:t>
            </w:r>
            <w:r w:rsidRPr="00175599">
              <w:t>i</w:t>
            </w:r>
            <w:r>
              <w:t>)</w:t>
            </w:r>
            <w:r w:rsidRPr="00175599">
              <w:t xml:space="preserve"> su mokym</w:t>
            </w:r>
            <w:r>
              <w:t>ais</w:t>
            </w:r>
            <w:r w:rsidRPr="00175599">
              <w:t xml:space="preserve"> susijusių dokumentų, įrašų ir kitos svarbios su mokymais susijusios informacijos kaupimo ir saugojimo tvarkos apraš</w:t>
            </w:r>
            <w:r>
              <w:t>as (-ai)? ([2] 17.11 p.)</w:t>
            </w:r>
          </w:p>
        </w:tc>
        <w:tc>
          <w:tcPr>
            <w:tcW w:w="992" w:type="dxa"/>
            <w:vAlign w:val="center"/>
          </w:tcPr>
          <w:p w14:paraId="3CFF5F1E"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BF0E6D4" w14:textId="77777777" w:rsidR="00277CF2" w:rsidRPr="00B542A4" w:rsidRDefault="00277CF2" w:rsidP="00130960">
            <w:pPr>
              <w:jc w:val="center"/>
              <w:rPr>
                <w:szCs w:val="24"/>
              </w:rPr>
            </w:pPr>
            <w:r>
              <w:rPr>
                <w:szCs w:val="24"/>
              </w:rPr>
              <w:t>Taip</w:t>
            </w:r>
          </w:p>
        </w:tc>
        <w:tc>
          <w:tcPr>
            <w:tcW w:w="994" w:type="dxa"/>
            <w:gridSpan w:val="2"/>
            <w:vAlign w:val="center"/>
          </w:tcPr>
          <w:p w14:paraId="53D42031"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BE3D517" w14:textId="77777777" w:rsidR="00277CF2" w:rsidRPr="00B542A4" w:rsidRDefault="00277CF2" w:rsidP="00130960">
            <w:pPr>
              <w:jc w:val="center"/>
              <w:rPr>
                <w:szCs w:val="24"/>
              </w:rPr>
            </w:pPr>
            <w:r>
              <w:rPr>
                <w:szCs w:val="24"/>
              </w:rPr>
              <w:t>Ne</w:t>
            </w:r>
          </w:p>
        </w:tc>
        <w:tc>
          <w:tcPr>
            <w:tcW w:w="1276" w:type="dxa"/>
            <w:vAlign w:val="center"/>
          </w:tcPr>
          <w:p w14:paraId="3E728C4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B7D419C" w14:textId="77777777" w:rsidR="00277CF2" w:rsidRPr="00B542A4" w:rsidRDefault="00277CF2" w:rsidP="00130960">
            <w:pPr>
              <w:jc w:val="center"/>
              <w:rPr>
                <w:szCs w:val="24"/>
              </w:rPr>
            </w:pPr>
            <w:r>
              <w:rPr>
                <w:szCs w:val="24"/>
              </w:rPr>
              <w:t>Neaktualu</w:t>
            </w:r>
          </w:p>
        </w:tc>
        <w:tc>
          <w:tcPr>
            <w:tcW w:w="1418" w:type="dxa"/>
            <w:gridSpan w:val="2"/>
            <w:vAlign w:val="center"/>
          </w:tcPr>
          <w:p w14:paraId="1F4ADD22"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6122491" w14:textId="77777777" w:rsidR="00277CF2" w:rsidRDefault="00277CF2" w:rsidP="00130960">
            <w:pPr>
              <w:jc w:val="center"/>
              <w:rPr>
                <w:szCs w:val="24"/>
              </w:rPr>
            </w:pPr>
            <w:r>
              <w:rPr>
                <w:szCs w:val="24"/>
              </w:rPr>
              <w:t>Netikrinta</w:t>
            </w:r>
          </w:p>
        </w:tc>
      </w:tr>
      <w:tr w:rsidR="00277CF2" w14:paraId="2EB528B9" w14:textId="77777777" w:rsidTr="00130960">
        <w:tc>
          <w:tcPr>
            <w:tcW w:w="9634" w:type="dxa"/>
            <w:gridSpan w:val="9"/>
          </w:tcPr>
          <w:p w14:paraId="2756485E" w14:textId="77777777" w:rsidR="00277CF2" w:rsidRDefault="00277CF2" w:rsidP="00130960">
            <w:pPr>
              <w:jc w:val="both"/>
              <w:rPr>
                <w:szCs w:val="24"/>
              </w:rPr>
            </w:pPr>
            <w:r>
              <w:rPr>
                <w:szCs w:val="24"/>
              </w:rPr>
              <w:t>Pastabos ir pasiūlymai dėl mokymo kokybės gerinimo:</w:t>
            </w:r>
          </w:p>
          <w:p w14:paraId="34230E53" w14:textId="77777777" w:rsidR="00277CF2" w:rsidRDefault="00277CF2" w:rsidP="00130960">
            <w:pPr>
              <w:pStyle w:val="Default"/>
              <w:jc w:val="both"/>
            </w:pPr>
          </w:p>
          <w:p w14:paraId="3FE94744" w14:textId="77777777" w:rsidR="00277CF2" w:rsidRDefault="00277CF2" w:rsidP="00130960">
            <w:pPr>
              <w:pStyle w:val="Default"/>
              <w:jc w:val="both"/>
            </w:pPr>
          </w:p>
          <w:p w14:paraId="3DACF163" w14:textId="6990536C" w:rsidR="00277CF2" w:rsidRPr="00B542A4" w:rsidRDefault="00277CF2" w:rsidP="007507B1">
            <w:pPr>
              <w:rPr>
                <w:szCs w:val="24"/>
              </w:rPr>
            </w:pPr>
          </w:p>
        </w:tc>
      </w:tr>
      <w:tr w:rsidR="00277CF2" w14:paraId="31EDA4C1" w14:textId="77777777" w:rsidTr="00130960">
        <w:tc>
          <w:tcPr>
            <w:tcW w:w="4954" w:type="dxa"/>
            <w:gridSpan w:val="3"/>
          </w:tcPr>
          <w:p w14:paraId="76E81F2A" w14:textId="77777777" w:rsidR="00277CF2" w:rsidRDefault="00277CF2" w:rsidP="00130960">
            <w:pPr>
              <w:pStyle w:val="Default"/>
              <w:jc w:val="both"/>
            </w:pPr>
            <w:r>
              <w:t xml:space="preserve">1.17. Ar </w:t>
            </w:r>
            <w:r w:rsidRPr="00175599">
              <w:t xml:space="preserve">radiacinės saugos mokymo </w:t>
            </w:r>
            <w:r>
              <w:t>vykdytojas</w:t>
            </w:r>
            <w:r w:rsidRPr="00175599">
              <w:t xml:space="preserve"> sudar</w:t>
            </w:r>
            <w:r>
              <w:t xml:space="preserve">ė </w:t>
            </w:r>
            <w:r w:rsidRPr="00175599">
              <w:t>vertinimo komisij</w:t>
            </w:r>
            <w:r>
              <w:t xml:space="preserve">ą, </w:t>
            </w:r>
            <w:r>
              <w:rPr>
                <w:lang w:eastAsia="lt-LT"/>
              </w:rPr>
              <w:t>paskirdamas vertinimo komisijos narius ir pirmininką, radiacinės saugos žinių vertinimui</w:t>
            </w:r>
            <w:r>
              <w:t>? ([2] 19 p.)</w:t>
            </w:r>
          </w:p>
        </w:tc>
        <w:tc>
          <w:tcPr>
            <w:tcW w:w="992" w:type="dxa"/>
            <w:vAlign w:val="center"/>
          </w:tcPr>
          <w:p w14:paraId="420085E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91E655C" w14:textId="77777777" w:rsidR="00277CF2" w:rsidRPr="00B542A4" w:rsidRDefault="00277CF2" w:rsidP="00130960">
            <w:pPr>
              <w:jc w:val="center"/>
              <w:rPr>
                <w:szCs w:val="24"/>
              </w:rPr>
            </w:pPr>
            <w:r>
              <w:rPr>
                <w:szCs w:val="24"/>
              </w:rPr>
              <w:t>Taip</w:t>
            </w:r>
          </w:p>
        </w:tc>
        <w:tc>
          <w:tcPr>
            <w:tcW w:w="994" w:type="dxa"/>
            <w:gridSpan w:val="2"/>
            <w:vAlign w:val="center"/>
          </w:tcPr>
          <w:p w14:paraId="0E233DD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908E6AD" w14:textId="77777777" w:rsidR="00277CF2" w:rsidRPr="00B542A4" w:rsidRDefault="00277CF2" w:rsidP="00130960">
            <w:pPr>
              <w:jc w:val="center"/>
              <w:rPr>
                <w:szCs w:val="24"/>
              </w:rPr>
            </w:pPr>
            <w:r>
              <w:rPr>
                <w:szCs w:val="24"/>
              </w:rPr>
              <w:t>Ne</w:t>
            </w:r>
          </w:p>
        </w:tc>
        <w:tc>
          <w:tcPr>
            <w:tcW w:w="1276" w:type="dxa"/>
            <w:vAlign w:val="center"/>
          </w:tcPr>
          <w:p w14:paraId="65867F2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3C98C6E" w14:textId="77777777" w:rsidR="00277CF2" w:rsidRPr="00B542A4" w:rsidRDefault="00277CF2" w:rsidP="00130960">
            <w:pPr>
              <w:jc w:val="center"/>
              <w:rPr>
                <w:szCs w:val="24"/>
              </w:rPr>
            </w:pPr>
            <w:r>
              <w:rPr>
                <w:szCs w:val="24"/>
              </w:rPr>
              <w:t>Neaktualu</w:t>
            </w:r>
          </w:p>
        </w:tc>
        <w:tc>
          <w:tcPr>
            <w:tcW w:w="1418" w:type="dxa"/>
            <w:gridSpan w:val="2"/>
            <w:vAlign w:val="center"/>
          </w:tcPr>
          <w:p w14:paraId="161D42D0"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B98D9EF" w14:textId="77777777" w:rsidR="00277CF2" w:rsidRDefault="00277CF2" w:rsidP="00130960">
            <w:pPr>
              <w:jc w:val="center"/>
              <w:rPr>
                <w:szCs w:val="24"/>
              </w:rPr>
            </w:pPr>
            <w:r>
              <w:rPr>
                <w:szCs w:val="24"/>
              </w:rPr>
              <w:t>Netikrinta</w:t>
            </w:r>
          </w:p>
        </w:tc>
      </w:tr>
      <w:tr w:rsidR="00277CF2" w14:paraId="34C458F6" w14:textId="77777777" w:rsidTr="00130960">
        <w:tc>
          <w:tcPr>
            <w:tcW w:w="4954" w:type="dxa"/>
            <w:gridSpan w:val="3"/>
          </w:tcPr>
          <w:p w14:paraId="04D64E91" w14:textId="77777777" w:rsidR="00277CF2" w:rsidRDefault="00277CF2" w:rsidP="00130960">
            <w:pPr>
              <w:pStyle w:val="Default"/>
              <w:jc w:val="both"/>
            </w:pPr>
            <w:r>
              <w:t>1.18. Ar b</w:t>
            </w:r>
            <w:r w:rsidRPr="00912FF1">
              <w:t xml:space="preserve">ent vienas vertinimo komisijos narys </w:t>
            </w:r>
            <w:r>
              <w:t>yra</w:t>
            </w:r>
            <w:r w:rsidRPr="00912FF1">
              <w:t xml:space="preserve"> </w:t>
            </w:r>
            <w:r>
              <w:t>atestuotas asmuo? ([2] 19 p.)</w:t>
            </w:r>
          </w:p>
        </w:tc>
        <w:tc>
          <w:tcPr>
            <w:tcW w:w="992" w:type="dxa"/>
            <w:vAlign w:val="center"/>
          </w:tcPr>
          <w:p w14:paraId="2C90CAF9"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9C77212" w14:textId="77777777" w:rsidR="00277CF2" w:rsidRPr="00B542A4" w:rsidRDefault="00277CF2" w:rsidP="00130960">
            <w:pPr>
              <w:jc w:val="center"/>
              <w:rPr>
                <w:szCs w:val="24"/>
              </w:rPr>
            </w:pPr>
            <w:r>
              <w:rPr>
                <w:szCs w:val="24"/>
              </w:rPr>
              <w:t>Taip</w:t>
            </w:r>
          </w:p>
        </w:tc>
        <w:tc>
          <w:tcPr>
            <w:tcW w:w="994" w:type="dxa"/>
            <w:gridSpan w:val="2"/>
            <w:vAlign w:val="center"/>
          </w:tcPr>
          <w:p w14:paraId="036FFE8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A850ACF" w14:textId="77777777" w:rsidR="00277CF2" w:rsidRPr="00B542A4" w:rsidRDefault="00277CF2" w:rsidP="00130960">
            <w:pPr>
              <w:jc w:val="center"/>
              <w:rPr>
                <w:szCs w:val="24"/>
              </w:rPr>
            </w:pPr>
            <w:r>
              <w:rPr>
                <w:szCs w:val="24"/>
              </w:rPr>
              <w:t>Ne</w:t>
            </w:r>
          </w:p>
        </w:tc>
        <w:tc>
          <w:tcPr>
            <w:tcW w:w="1276" w:type="dxa"/>
            <w:vAlign w:val="center"/>
          </w:tcPr>
          <w:p w14:paraId="5CFCB21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549F9BE" w14:textId="77777777" w:rsidR="00277CF2" w:rsidRPr="00B542A4" w:rsidRDefault="00277CF2" w:rsidP="00130960">
            <w:pPr>
              <w:jc w:val="center"/>
              <w:rPr>
                <w:szCs w:val="24"/>
              </w:rPr>
            </w:pPr>
            <w:r>
              <w:rPr>
                <w:szCs w:val="24"/>
              </w:rPr>
              <w:t>Neaktualu</w:t>
            </w:r>
          </w:p>
        </w:tc>
        <w:tc>
          <w:tcPr>
            <w:tcW w:w="1418" w:type="dxa"/>
            <w:gridSpan w:val="2"/>
            <w:vAlign w:val="center"/>
          </w:tcPr>
          <w:p w14:paraId="61FEEDD9"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BF79964" w14:textId="77777777" w:rsidR="00277CF2" w:rsidRDefault="00277CF2" w:rsidP="00130960">
            <w:pPr>
              <w:jc w:val="center"/>
              <w:rPr>
                <w:szCs w:val="24"/>
              </w:rPr>
            </w:pPr>
            <w:r>
              <w:rPr>
                <w:szCs w:val="24"/>
              </w:rPr>
              <w:t>Netikrinta</w:t>
            </w:r>
          </w:p>
        </w:tc>
      </w:tr>
      <w:tr w:rsidR="00277CF2" w14:paraId="3877C532" w14:textId="77777777" w:rsidTr="00130960">
        <w:tc>
          <w:tcPr>
            <w:tcW w:w="4954" w:type="dxa"/>
            <w:gridSpan w:val="3"/>
          </w:tcPr>
          <w:p w14:paraId="6B95A1B7" w14:textId="77777777" w:rsidR="00277CF2" w:rsidRPr="00854EAA" w:rsidRDefault="00277CF2" w:rsidP="00130960">
            <w:pPr>
              <w:pStyle w:val="Default"/>
              <w:jc w:val="both"/>
            </w:pPr>
            <w:r w:rsidRPr="00854EAA">
              <w:t>1.1</w:t>
            </w:r>
            <w:r>
              <w:t>9</w:t>
            </w:r>
            <w:r w:rsidRPr="00854EAA">
              <w:t xml:space="preserve">. </w:t>
            </w:r>
            <w:r>
              <w:t>Ar r</w:t>
            </w:r>
            <w:r w:rsidRPr="00912FF1">
              <w:t>adiacinės saugos žinių patikrinimo metu vertinamos egzaminuojamų asmenų teorinės radiacinės saugos žinios</w:t>
            </w:r>
            <w:r>
              <w:t xml:space="preserve"> žodžiu arba </w:t>
            </w:r>
            <w:r w:rsidRPr="008E3842">
              <w:t>raštu pateikiant testo tipo klausimus</w:t>
            </w:r>
            <w:r>
              <w:t xml:space="preserve"> (toliau – testas)? ([2] 21 ir 22 p.)</w:t>
            </w:r>
          </w:p>
        </w:tc>
        <w:tc>
          <w:tcPr>
            <w:tcW w:w="992" w:type="dxa"/>
            <w:vAlign w:val="center"/>
          </w:tcPr>
          <w:p w14:paraId="6669ED3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8BDCA52" w14:textId="77777777" w:rsidR="00277CF2" w:rsidRPr="00B542A4" w:rsidRDefault="00277CF2" w:rsidP="00130960">
            <w:pPr>
              <w:jc w:val="center"/>
              <w:rPr>
                <w:szCs w:val="24"/>
              </w:rPr>
            </w:pPr>
            <w:r>
              <w:rPr>
                <w:szCs w:val="24"/>
              </w:rPr>
              <w:t>Taip</w:t>
            </w:r>
          </w:p>
        </w:tc>
        <w:tc>
          <w:tcPr>
            <w:tcW w:w="994" w:type="dxa"/>
            <w:gridSpan w:val="2"/>
            <w:vAlign w:val="center"/>
          </w:tcPr>
          <w:p w14:paraId="74076AE0"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B9C1154" w14:textId="77777777" w:rsidR="00277CF2" w:rsidRPr="00B542A4" w:rsidRDefault="00277CF2" w:rsidP="00130960">
            <w:pPr>
              <w:jc w:val="center"/>
              <w:rPr>
                <w:szCs w:val="24"/>
              </w:rPr>
            </w:pPr>
            <w:r>
              <w:rPr>
                <w:szCs w:val="24"/>
              </w:rPr>
              <w:t>Ne</w:t>
            </w:r>
          </w:p>
        </w:tc>
        <w:tc>
          <w:tcPr>
            <w:tcW w:w="1276" w:type="dxa"/>
            <w:vAlign w:val="center"/>
          </w:tcPr>
          <w:p w14:paraId="0D51AA65"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102A73B" w14:textId="77777777" w:rsidR="00277CF2" w:rsidRPr="00B542A4" w:rsidRDefault="00277CF2" w:rsidP="00130960">
            <w:pPr>
              <w:jc w:val="center"/>
              <w:rPr>
                <w:szCs w:val="24"/>
              </w:rPr>
            </w:pPr>
            <w:r>
              <w:rPr>
                <w:szCs w:val="24"/>
              </w:rPr>
              <w:t>Neaktualu</w:t>
            </w:r>
          </w:p>
        </w:tc>
        <w:tc>
          <w:tcPr>
            <w:tcW w:w="1418" w:type="dxa"/>
            <w:gridSpan w:val="2"/>
            <w:vAlign w:val="center"/>
          </w:tcPr>
          <w:p w14:paraId="2DD6414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F93E9AA" w14:textId="77777777" w:rsidR="00277CF2" w:rsidRDefault="00277CF2" w:rsidP="00130960">
            <w:pPr>
              <w:jc w:val="center"/>
              <w:rPr>
                <w:szCs w:val="24"/>
              </w:rPr>
            </w:pPr>
            <w:r>
              <w:rPr>
                <w:szCs w:val="24"/>
              </w:rPr>
              <w:t>Netikrinta</w:t>
            </w:r>
          </w:p>
        </w:tc>
      </w:tr>
      <w:tr w:rsidR="00277CF2" w14:paraId="319DCE29" w14:textId="77777777" w:rsidTr="00130960">
        <w:tc>
          <w:tcPr>
            <w:tcW w:w="4954" w:type="dxa"/>
            <w:gridSpan w:val="3"/>
          </w:tcPr>
          <w:p w14:paraId="65D4EFF8" w14:textId="77777777" w:rsidR="00277CF2" w:rsidRPr="00854EAA" w:rsidRDefault="00277CF2" w:rsidP="00130960">
            <w:pPr>
              <w:pStyle w:val="Default"/>
              <w:jc w:val="both"/>
            </w:pPr>
            <w:r>
              <w:t>1.20. Ar</w:t>
            </w:r>
            <w:r w:rsidRPr="00912FF1">
              <w:t xml:space="preserve"> </w:t>
            </w:r>
            <w:r>
              <w:t>r</w:t>
            </w:r>
            <w:r w:rsidRPr="00912FF1">
              <w:t>adiacinės saugos žinių patikrinimo metu vertinam</w:t>
            </w:r>
            <w:r>
              <w:t>i</w:t>
            </w:r>
            <w:r w:rsidRPr="00912FF1">
              <w:t xml:space="preserve"> praktiniai įgūdžiai (žinios apie dozimetrijos, radiometrijos prietaisus, privalomų dokumentų rengimas, individualiosios saugos priemonių naudojimas ir kita)</w:t>
            </w:r>
            <w:r>
              <w:t xml:space="preserve"> žodžiu arba testu? ([2] 21 ir 22 p.)</w:t>
            </w:r>
          </w:p>
        </w:tc>
        <w:tc>
          <w:tcPr>
            <w:tcW w:w="992" w:type="dxa"/>
            <w:vAlign w:val="center"/>
          </w:tcPr>
          <w:p w14:paraId="3506F102"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658B37D" w14:textId="77777777" w:rsidR="00277CF2" w:rsidRPr="00B542A4" w:rsidRDefault="00277CF2" w:rsidP="00130960">
            <w:pPr>
              <w:jc w:val="center"/>
              <w:rPr>
                <w:szCs w:val="24"/>
              </w:rPr>
            </w:pPr>
            <w:r>
              <w:rPr>
                <w:szCs w:val="24"/>
              </w:rPr>
              <w:t>Taip</w:t>
            </w:r>
          </w:p>
        </w:tc>
        <w:tc>
          <w:tcPr>
            <w:tcW w:w="994" w:type="dxa"/>
            <w:gridSpan w:val="2"/>
            <w:vAlign w:val="center"/>
          </w:tcPr>
          <w:p w14:paraId="73EAB379"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DF42CD6" w14:textId="77777777" w:rsidR="00277CF2" w:rsidRPr="00B542A4" w:rsidRDefault="00277CF2" w:rsidP="00130960">
            <w:pPr>
              <w:jc w:val="center"/>
              <w:rPr>
                <w:szCs w:val="24"/>
              </w:rPr>
            </w:pPr>
            <w:r>
              <w:rPr>
                <w:szCs w:val="24"/>
              </w:rPr>
              <w:t>Ne</w:t>
            </w:r>
          </w:p>
        </w:tc>
        <w:tc>
          <w:tcPr>
            <w:tcW w:w="1276" w:type="dxa"/>
            <w:vAlign w:val="center"/>
          </w:tcPr>
          <w:p w14:paraId="6B68B53A"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AFD67B6" w14:textId="77777777" w:rsidR="00277CF2" w:rsidRPr="00B542A4" w:rsidRDefault="00277CF2" w:rsidP="00130960">
            <w:pPr>
              <w:jc w:val="center"/>
              <w:rPr>
                <w:szCs w:val="24"/>
              </w:rPr>
            </w:pPr>
            <w:r>
              <w:rPr>
                <w:szCs w:val="24"/>
              </w:rPr>
              <w:t>Neaktualu</w:t>
            </w:r>
          </w:p>
        </w:tc>
        <w:tc>
          <w:tcPr>
            <w:tcW w:w="1418" w:type="dxa"/>
            <w:gridSpan w:val="2"/>
            <w:vAlign w:val="center"/>
          </w:tcPr>
          <w:p w14:paraId="56806B7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7A860FF" w14:textId="77777777" w:rsidR="00277CF2" w:rsidRDefault="00277CF2" w:rsidP="00130960">
            <w:pPr>
              <w:jc w:val="center"/>
              <w:rPr>
                <w:szCs w:val="24"/>
              </w:rPr>
            </w:pPr>
            <w:r>
              <w:rPr>
                <w:szCs w:val="24"/>
              </w:rPr>
              <w:t>Netikrinta</w:t>
            </w:r>
          </w:p>
        </w:tc>
      </w:tr>
      <w:tr w:rsidR="00277CF2" w14:paraId="7E417E0F" w14:textId="77777777" w:rsidTr="00130960">
        <w:tc>
          <w:tcPr>
            <w:tcW w:w="4954" w:type="dxa"/>
            <w:gridSpan w:val="3"/>
          </w:tcPr>
          <w:p w14:paraId="0DFAC53A" w14:textId="77777777" w:rsidR="00277CF2" w:rsidRDefault="00277CF2" w:rsidP="00130960">
            <w:pPr>
              <w:pStyle w:val="Default"/>
              <w:jc w:val="both"/>
            </w:pPr>
            <w:r>
              <w:lastRenderedPageBreak/>
              <w:t>1.21. Ar yra parengti k</w:t>
            </w:r>
            <w:r w:rsidRPr="00B712CB">
              <w:t>lausim</w:t>
            </w:r>
            <w:r>
              <w:t>ai</w:t>
            </w:r>
            <w:r w:rsidRPr="00B712CB">
              <w:t xml:space="preserve"> egzaminui žodžiu ir</w:t>
            </w:r>
            <w:r>
              <w:t xml:space="preserve"> (arba)</w:t>
            </w:r>
            <w:r w:rsidRPr="00B712CB">
              <w:t xml:space="preserve"> test</w:t>
            </w:r>
            <w:r>
              <w:t>ai</w:t>
            </w:r>
            <w:r w:rsidRPr="00912FF1">
              <w:t xml:space="preserve"> teorinė</w:t>
            </w:r>
            <w:r>
              <w:t>m</w:t>
            </w:r>
            <w:r w:rsidRPr="00912FF1">
              <w:t>s radiacinės saugos žinio</w:t>
            </w:r>
            <w:r>
              <w:t>m</w:t>
            </w:r>
            <w:r w:rsidRPr="00912FF1">
              <w:t>s</w:t>
            </w:r>
            <w:r>
              <w:t xml:space="preserve"> vertinti? ([2] 22 p.)</w:t>
            </w:r>
          </w:p>
        </w:tc>
        <w:tc>
          <w:tcPr>
            <w:tcW w:w="992" w:type="dxa"/>
            <w:vAlign w:val="center"/>
          </w:tcPr>
          <w:p w14:paraId="686CFCB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828C11E" w14:textId="77777777" w:rsidR="00277CF2" w:rsidRPr="00B542A4" w:rsidRDefault="00277CF2" w:rsidP="00130960">
            <w:pPr>
              <w:jc w:val="center"/>
              <w:rPr>
                <w:szCs w:val="24"/>
              </w:rPr>
            </w:pPr>
            <w:r>
              <w:rPr>
                <w:szCs w:val="24"/>
              </w:rPr>
              <w:t>Taip</w:t>
            </w:r>
          </w:p>
        </w:tc>
        <w:tc>
          <w:tcPr>
            <w:tcW w:w="994" w:type="dxa"/>
            <w:gridSpan w:val="2"/>
            <w:vAlign w:val="center"/>
          </w:tcPr>
          <w:p w14:paraId="0E85694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F257ACD" w14:textId="77777777" w:rsidR="00277CF2" w:rsidRPr="00B542A4" w:rsidRDefault="00277CF2" w:rsidP="00130960">
            <w:pPr>
              <w:jc w:val="center"/>
              <w:rPr>
                <w:szCs w:val="24"/>
              </w:rPr>
            </w:pPr>
            <w:r>
              <w:rPr>
                <w:szCs w:val="24"/>
              </w:rPr>
              <w:t>Ne</w:t>
            </w:r>
          </w:p>
        </w:tc>
        <w:tc>
          <w:tcPr>
            <w:tcW w:w="1276" w:type="dxa"/>
            <w:vAlign w:val="center"/>
          </w:tcPr>
          <w:p w14:paraId="4BE4DD6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60F2EA2" w14:textId="77777777" w:rsidR="00277CF2" w:rsidRPr="00B542A4" w:rsidRDefault="00277CF2" w:rsidP="00130960">
            <w:pPr>
              <w:jc w:val="center"/>
              <w:rPr>
                <w:szCs w:val="24"/>
              </w:rPr>
            </w:pPr>
            <w:r>
              <w:rPr>
                <w:szCs w:val="24"/>
              </w:rPr>
              <w:t>Neaktualu</w:t>
            </w:r>
          </w:p>
        </w:tc>
        <w:tc>
          <w:tcPr>
            <w:tcW w:w="1418" w:type="dxa"/>
            <w:gridSpan w:val="2"/>
            <w:vAlign w:val="center"/>
          </w:tcPr>
          <w:p w14:paraId="2F7CD1BF"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2875E82" w14:textId="77777777" w:rsidR="00277CF2" w:rsidRDefault="00277CF2" w:rsidP="00130960">
            <w:pPr>
              <w:jc w:val="center"/>
              <w:rPr>
                <w:szCs w:val="24"/>
              </w:rPr>
            </w:pPr>
            <w:r>
              <w:rPr>
                <w:szCs w:val="24"/>
              </w:rPr>
              <w:t>Netikrinta</w:t>
            </w:r>
          </w:p>
        </w:tc>
      </w:tr>
      <w:tr w:rsidR="00277CF2" w14:paraId="33B74F4E" w14:textId="77777777" w:rsidTr="00130960">
        <w:tc>
          <w:tcPr>
            <w:tcW w:w="4954" w:type="dxa"/>
            <w:gridSpan w:val="3"/>
          </w:tcPr>
          <w:p w14:paraId="318E07AD" w14:textId="77777777" w:rsidR="00277CF2" w:rsidRDefault="00277CF2" w:rsidP="00130960">
            <w:pPr>
              <w:pStyle w:val="Default"/>
              <w:jc w:val="both"/>
            </w:pPr>
            <w:r>
              <w:t>1.22. Ar yra parengti k</w:t>
            </w:r>
            <w:r w:rsidRPr="00B712CB">
              <w:t>lausim</w:t>
            </w:r>
            <w:r>
              <w:t>ai</w:t>
            </w:r>
            <w:r w:rsidRPr="00B712CB">
              <w:t xml:space="preserve"> egzaminui žodžiu ir</w:t>
            </w:r>
            <w:r>
              <w:t xml:space="preserve"> (arba)</w:t>
            </w:r>
            <w:r w:rsidRPr="00B712CB">
              <w:t xml:space="preserve"> test</w:t>
            </w:r>
            <w:r>
              <w:t>ai praktiniams įgūdžiams vertinti? ([2] 22 p.)</w:t>
            </w:r>
          </w:p>
        </w:tc>
        <w:tc>
          <w:tcPr>
            <w:tcW w:w="992" w:type="dxa"/>
            <w:vAlign w:val="center"/>
          </w:tcPr>
          <w:p w14:paraId="30C94600"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48F32C9" w14:textId="77777777" w:rsidR="00277CF2" w:rsidRPr="00B542A4" w:rsidRDefault="00277CF2" w:rsidP="00130960">
            <w:pPr>
              <w:jc w:val="center"/>
              <w:rPr>
                <w:szCs w:val="24"/>
              </w:rPr>
            </w:pPr>
            <w:r>
              <w:rPr>
                <w:szCs w:val="24"/>
              </w:rPr>
              <w:t>Taip</w:t>
            </w:r>
          </w:p>
        </w:tc>
        <w:tc>
          <w:tcPr>
            <w:tcW w:w="994" w:type="dxa"/>
            <w:gridSpan w:val="2"/>
            <w:vAlign w:val="center"/>
          </w:tcPr>
          <w:p w14:paraId="749C191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37C7468" w14:textId="77777777" w:rsidR="00277CF2" w:rsidRPr="00B542A4" w:rsidRDefault="00277CF2" w:rsidP="00130960">
            <w:pPr>
              <w:jc w:val="center"/>
              <w:rPr>
                <w:szCs w:val="24"/>
              </w:rPr>
            </w:pPr>
            <w:r>
              <w:rPr>
                <w:szCs w:val="24"/>
              </w:rPr>
              <w:t>Ne</w:t>
            </w:r>
          </w:p>
        </w:tc>
        <w:tc>
          <w:tcPr>
            <w:tcW w:w="1276" w:type="dxa"/>
            <w:vAlign w:val="center"/>
          </w:tcPr>
          <w:p w14:paraId="788A91D2"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7090F89" w14:textId="77777777" w:rsidR="00277CF2" w:rsidRPr="00B542A4" w:rsidRDefault="00277CF2" w:rsidP="00130960">
            <w:pPr>
              <w:jc w:val="center"/>
              <w:rPr>
                <w:szCs w:val="24"/>
              </w:rPr>
            </w:pPr>
            <w:r>
              <w:rPr>
                <w:szCs w:val="24"/>
              </w:rPr>
              <w:t>Neaktualu</w:t>
            </w:r>
          </w:p>
        </w:tc>
        <w:tc>
          <w:tcPr>
            <w:tcW w:w="1418" w:type="dxa"/>
            <w:gridSpan w:val="2"/>
            <w:vAlign w:val="center"/>
          </w:tcPr>
          <w:p w14:paraId="31A5EA7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52190A8" w14:textId="77777777" w:rsidR="00277CF2" w:rsidRDefault="00277CF2" w:rsidP="00130960">
            <w:pPr>
              <w:jc w:val="center"/>
              <w:rPr>
                <w:szCs w:val="24"/>
              </w:rPr>
            </w:pPr>
            <w:r>
              <w:rPr>
                <w:szCs w:val="24"/>
              </w:rPr>
              <w:t>Netikrinta</w:t>
            </w:r>
          </w:p>
        </w:tc>
      </w:tr>
      <w:tr w:rsidR="00277CF2" w14:paraId="1ED28C0A" w14:textId="77777777" w:rsidTr="00130960">
        <w:tc>
          <w:tcPr>
            <w:tcW w:w="4954" w:type="dxa"/>
            <w:gridSpan w:val="3"/>
          </w:tcPr>
          <w:p w14:paraId="1A6A27C0" w14:textId="77777777" w:rsidR="00277CF2" w:rsidRDefault="00277CF2" w:rsidP="00130960">
            <w:pPr>
              <w:pStyle w:val="Default"/>
              <w:jc w:val="both"/>
            </w:pPr>
            <w:r>
              <w:t>1.23. Ar užtikrinama</w:t>
            </w:r>
            <w:r w:rsidRPr="005D0C7F">
              <w:t>, kad klausimai nebūtų iš anksto ž</w:t>
            </w:r>
            <w:r>
              <w:t>inomi egzaminuojamiems asmenims? ([2] 22 p.)</w:t>
            </w:r>
          </w:p>
        </w:tc>
        <w:tc>
          <w:tcPr>
            <w:tcW w:w="992" w:type="dxa"/>
            <w:vAlign w:val="center"/>
          </w:tcPr>
          <w:p w14:paraId="75839E01"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551817A" w14:textId="77777777" w:rsidR="00277CF2" w:rsidRPr="00B542A4" w:rsidRDefault="00277CF2" w:rsidP="00130960">
            <w:pPr>
              <w:jc w:val="center"/>
              <w:rPr>
                <w:szCs w:val="24"/>
              </w:rPr>
            </w:pPr>
            <w:r>
              <w:rPr>
                <w:szCs w:val="24"/>
              </w:rPr>
              <w:t>Taip</w:t>
            </w:r>
          </w:p>
        </w:tc>
        <w:tc>
          <w:tcPr>
            <w:tcW w:w="994" w:type="dxa"/>
            <w:gridSpan w:val="2"/>
            <w:vAlign w:val="center"/>
          </w:tcPr>
          <w:p w14:paraId="32E0FB90"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C1F9FC5" w14:textId="77777777" w:rsidR="00277CF2" w:rsidRPr="00B542A4" w:rsidRDefault="00277CF2" w:rsidP="00130960">
            <w:pPr>
              <w:jc w:val="center"/>
              <w:rPr>
                <w:szCs w:val="24"/>
              </w:rPr>
            </w:pPr>
            <w:r>
              <w:rPr>
                <w:szCs w:val="24"/>
              </w:rPr>
              <w:t>Ne</w:t>
            </w:r>
          </w:p>
        </w:tc>
        <w:tc>
          <w:tcPr>
            <w:tcW w:w="1276" w:type="dxa"/>
            <w:vAlign w:val="center"/>
          </w:tcPr>
          <w:p w14:paraId="64414E50"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86635BE" w14:textId="77777777" w:rsidR="00277CF2" w:rsidRPr="00B542A4" w:rsidRDefault="00277CF2" w:rsidP="00130960">
            <w:pPr>
              <w:jc w:val="center"/>
              <w:rPr>
                <w:szCs w:val="24"/>
              </w:rPr>
            </w:pPr>
            <w:r>
              <w:rPr>
                <w:szCs w:val="24"/>
              </w:rPr>
              <w:t>Neaktualu</w:t>
            </w:r>
          </w:p>
        </w:tc>
        <w:tc>
          <w:tcPr>
            <w:tcW w:w="1418" w:type="dxa"/>
            <w:gridSpan w:val="2"/>
            <w:vAlign w:val="center"/>
          </w:tcPr>
          <w:p w14:paraId="44289C5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5022857" w14:textId="77777777" w:rsidR="00277CF2" w:rsidRPr="00B542A4" w:rsidRDefault="00277CF2" w:rsidP="00130960">
            <w:pPr>
              <w:jc w:val="center"/>
              <w:rPr>
                <w:szCs w:val="24"/>
              </w:rPr>
            </w:pPr>
            <w:r>
              <w:rPr>
                <w:szCs w:val="24"/>
              </w:rPr>
              <w:t>Netikrinta</w:t>
            </w:r>
          </w:p>
        </w:tc>
      </w:tr>
      <w:tr w:rsidR="00277CF2" w14:paraId="11253A29" w14:textId="77777777" w:rsidTr="00130960">
        <w:tc>
          <w:tcPr>
            <w:tcW w:w="4954" w:type="dxa"/>
            <w:gridSpan w:val="3"/>
          </w:tcPr>
          <w:p w14:paraId="0E532DD5" w14:textId="77777777" w:rsidR="00277CF2" w:rsidRDefault="00277CF2" w:rsidP="00130960">
            <w:pPr>
              <w:pStyle w:val="Default"/>
              <w:jc w:val="both"/>
            </w:pPr>
            <w:r>
              <w:t>1.24. Ar e</w:t>
            </w:r>
            <w:r w:rsidRPr="005D0C7F">
              <w:t>gzaminas žodžiu yra vykdomas pagal klausimų sąrašą, iš kurio egzaminuojamas asmuo turi atsitiktinai pasirinkti ne mažiau kaip tris klausimus ir į juos atsakyti</w:t>
            </w:r>
            <w:r>
              <w:t>? ([2] 23 p.)</w:t>
            </w:r>
          </w:p>
        </w:tc>
        <w:tc>
          <w:tcPr>
            <w:tcW w:w="992" w:type="dxa"/>
            <w:vAlign w:val="center"/>
          </w:tcPr>
          <w:p w14:paraId="281201D2"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5DCAD07" w14:textId="77777777" w:rsidR="00277CF2" w:rsidRPr="00B542A4" w:rsidRDefault="00277CF2" w:rsidP="00130960">
            <w:pPr>
              <w:jc w:val="center"/>
              <w:rPr>
                <w:szCs w:val="24"/>
              </w:rPr>
            </w:pPr>
            <w:r>
              <w:rPr>
                <w:szCs w:val="24"/>
              </w:rPr>
              <w:t>Taip</w:t>
            </w:r>
          </w:p>
        </w:tc>
        <w:tc>
          <w:tcPr>
            <w:tcW w:w="994" w:type="dxa"/>
            <w:gridSpan w:val="2"/>
            <w:vAlign w:val="center"/>
          </w:tcPr>
          <w:p w14:paraId="0DE6DA49"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C50D5D8" w14:textId="77777777" w:rsidR="00277CF2" w:rsidRPr="00B542A4" w:rsidRDefault="00277CF2" w:rsidP="00130960">
            <w:pPr>
              <w:jc w:val="center"/>
              <w:rPr>
                <w:szCs w:val="24"/>
              </w:rPr>
            </w:pPr>
            <w:r>
              <w:rPr>
                <w:szCs w:val="24"/>
              </w:rPr>
              <w:t>Ne</w:t>
            </w:r>
          </w:p>
        </w:tc>
        <w:tc>
          <w:tcPr>
            <w:tcW w:w="1276" w:type="dxa"/>
            <w:vAlign w:val="center"/>
          </w:tcPr>
          <w:p w14:paraId="7428A990"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6FE014E" w14:textId="77777777" w:rsidR="00277CF2" w:rsidRPr="00B542A4" w:rsidRDefault="00277CF2" w:rsidP="00130960">
            <w:pPr>
              <w:jc w:val="center"/>
              <w:rPr>
                <w:szCs w:val="24"/>
              </w:rPr>
            </w:pPr>
            <w:r>
              <w:rPr>
                <w:szCs w:val="24"/>
              </w:rPr>
              <w:t>Neaktualu</w:t>
            </w:r>
          </w:p>
        </w:tc>
        <w:tc>
          <w:tcPr>
            <w:tcW w:w="1418" w:type="dxa"/>
            <w:gridSpan w:val="2"/>
            <w:vAlign w:val="center"/>
          </w:tcPr>
          <w:p w14:paraId="6985013F"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E8DCE04" w14:textId="77777777" w:rsidR="00277CF2" w:rsidRPr="00B542A4" w:rsidRDefault="00277CF2" w:rsidP="00130960">
            <w:pPr>
              <w:jc w:val="center"/>
              <w:rPr>
                <w:szCs w:val="24"/>
              </w:rPr>
            </w:pPr>
            <w:r>
              <w:rPr>
                <w:szCs w:val="24"/>
              </w:rPr>
              <w:t>Netikrinta</w:t>
            </w:r>
          </w:p>
        </w:tc>
      </w:tr>
      <w:tr w:rsidR="00277CF2" w14:paraId="72ADD0AA" w14:textId="77777777" w:rsidTr="00130960">
        <w:tc>
          <w:tcPr>
            <w:tcW w:w="4954" w:type="dxa"/>
            <w:gridSpan w:val="3"/>
          </w:tcPr>
          <w:p w14:paraId="5C34EE0A" w14:textId="77777777" w:rsidR="00277CF2" w:rsidRDefault="00277CF2" w:rsidP="00130960">
            <w:pPr>
              <w:pStyle w:val="Default"/>
              <w:jc w:val="both"/>
            </w:pPr>
            <w:r>
              <w:t>1.25. Ar e</w:t>
            </w:r>
            <w:r w:rsidRPr="00E24707">
              <w:t>gzaminuojamo asmens radiacinės saugos žinios vertinamos teigiamai</w:t>
            </w:r>
            <w:r>
              <w:t xml:space="preserve"> tik tada</w:t>
            </w:r>
            <w:r w:rsidRPr="00E24707">
              <w:t>,</w:t>
            </w:r>
            <w:r>
              <w:t xml:space="preserve"> </w:t>
            </w:r>
            <w:r w:rsidRPr="00E24707">
              <w:t>jei jo surinktų balų vidurkis yra ne mažesnis kaip septyni</w:t>
            </w:r>
            <w:r>
              <w:t>? ([2] 23 p.)</w:t>
            </w:r>
          </w:p>
        </w:tc>
        <w:tc>
          <w:tcPr>
            <w:tcW w:w="992" w:type="dxa"/>
            <w:vAlign w:val="center"/>
          </w:tcPr>
          <w:p w14:paraId="759CE9D8"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FC3F91C" w14:textId="77777777" w:rsidR="00277CF2" w:rsidRPr="00B542A4" w:rsidRDefault="00277CF2" w:rsidP="00130960">
            <w:pPr>
              <w:jc w:val="center"/>
              <w:rPr>
                <w:szCs w:val="24"/>
              </w:rPr>
            </w:pPr>
            <w:r>
              <w:rPr>
                <w:szCs w:val="24"/>
              </w:rPr>
              <w:t>Taip</w:t>
            </w:r>
          </w:p>
        </w:tc>
        <w:tc>
          <w:tcPr>
            <w:tcW w:w="994" w:type="dxa"/>
            <w:gridSpan w:val="2"/>
            <w:vAlign w:val="center"/>
          </w:tcPr>
          <w:p w14:paraId="3C38618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A02D814" w14:textId="77777777" w:rsidR="00277CF2" w:rsidRPr="00B542A4" w:rsidRDefault="00277CF2" w:rsidP="00130960">
            <w:pPr>
              <w:jc w:val="center"/>
              <w:rPr>
                <w:szCs w:val="24"/>
              </w:rPr>
            </w:pPr>
            <w:r>
              <w:rPr>
                <w:szCs w:val="24"/>
              </w:rPr>
              <w:t>Ne</w:t>
            </w:r>
          </w:p>
        </w:tc>
        <w:tc>
          <w:tcPr>
            <w:tcW w:w="1276" w:type="dxa"/>
            <w:vAlign w:val="center"/>
          </w:tcPr>
          <w:p w14:paraId="3A285527"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857837F" w14:textId="77777777" w:rsidR="00277CF2" w:rsidRPr="00B542A4" w:rsidRDefault="00277CF2" w:rsidP="00130960">
            <w:pPr>
              <w:jc w:val="center"/>
              <w:rPr>
                <w:szCs w:val="24"/>
              </w:rPr>
            </w:pPr>
            <w:r>
              <w:rPr>
                <w:szCs w:val="24"/>
              </w:rPr>
              <w:t>Neaktualu</w:t>
            </w:r>
          </w:p>
        </w:tc>
        <w:tc>
          <w:tcPr>
            <w:tcW w:w="1418" w:type="dxa"/>
            <w:gridSpan w:val="2"/>
            <w:vAlign w:val="center"/>
          </w:tcPr>
          <w:p w14:paraId="105C802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7ADD414" w14:textId="77777777" w:rsidR="00277CF2" w:rsidRDefault="00277CF2" w:rsidP="00130960">
            <w:pPr>
              <w:jc w:val="center"/>
              <w:rPr>
                <w:szCs w:val="24"/>
              </w:rPr>
            </w:pPr>
            <w:r>
              <w:rPr>
                <w:szCs w:val="24"/>
              </w:rPr>
              <w:t>Netikrinta</w:t>
            </w:r>
          </w:p>
        </w:tc>
      </w:tr>
      <w:tr w:rsidR="00277CF2" w14:paraId="188FE4E5" w14:textId="77777777" w:rsidTr="00130960">
        <w:tc>
          <w:tcPr>
            <w:tcW w:w="4954" w:type="dxa"/>
            <w:gridSpan w:val="3"/>
          </w:tcPr>
          <w:p w14:paraId="112AFBF4" w14:textId="77777777" w:rsidR="00277CF2" w:rsidRDefault="00277CF2" w:rsidP="00130960">
            <w:pPr>
              <w:pStyle w:val="Default"/>
              <w:jc w:val="both"/>
            </w:pPr>
            <w:r>
              <w:t>1.26. Ar t</w:t>
            </w:r>
            <w:r w:rsidRPr="00E24707">
              <w:t>eorines radiacinės saugos žinias tikrinant testu egzaminuojamam asmeniui pateikiama ne mažiau kaip 30 klausimų su keliais atsakymo variantais, iš kuri</w:t>
            </w:r>
            <w:r>
              <w:t>ų vienas arba keli yra teisingi? ([2] 24 p.)</w:t>
            </w:r>
          </w:p>
        </w:tc>
        <w:tc>
          <w:tcPr>
            <w:tcW w:w="992" w:type="dxa"/>
            <w:vAlign w:val="center"/>
          </w:tcPr>
          <w:p w14:paraId="39106C39"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614A378" w14:textId="77777777" w:rsidR="00277CF2" w:rsidRPr="00B542A4" w:rsidRDefault="00277CF2" w:rsidP="00130960">
            <w:pPr>
              <w:jc w:val="center"/>
              <w:rPr>
                <w:szCs w:val="24"/>
              </w:rPr>
            </w:pPr>
            <w:r>
              <w:rPr>
                <w:szCs w:val="24"/>
              </w:rPr>
              <w:t>Taip</w:t>
            </w:r>
          </w:p>
        </w:tc>
        <w:tc>
          <w:tcPr>
            <w:tcW w:w="994" w:type="dxa"/>
            <w:gridSpan w:val="2"/>
            <w:vAlign w:val="center"/>
          </w:tcPr>
          <w:p w14:paraId="20D0077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7BC1888" w14:textId="77777777" w:rsidR="00277CF2" w:rsidRPr="00B542A4" w:rsidRDefault="00277CF2" w:rsidP="00130960">
            <w:pPr>
              <w:jc w:val="center"/>
              <w:rPr>
                <w:szCs w:val="24"/>
              </w:rPr>
            </w:pPr>
            <w:r>
              <w:rPr>
                <w:szCs w:val="24"/>
              </w:rPr>
              <w:t>Ne</w:t>
            </w:r>
          </w:p>
        </w:tc>
        <w:tc>
          <w:tcPr>
            <w:tcW w:w="1276" w:type="dxa"/>
            <w:vAlign w:val="center"/>
          </w:tcPr>
          <w:p w14:paraId="3605F63E"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DC48463" w14:textId="77777777" w:rsidR="00277CF2" w:rsidRPr="00B542A4" w:rsidRDefault="00277CF2" w:rsidP="00130960">
            <w:pPr>
              <w:jc w:val="center"/>
              <w:rPr>
                <w:szCs w:val="24"/>
              </w:rPr>
            </w:pPr>
            <w:r>
              <w:rPr>
                <w:szCs w:val="24"/>
              </w:rPr>
              <w:t>Neaktualu</w:t>
            </w:r>
          </w:p>
        </w:tc>
        <w:tc>
          <w:tcPr>
            <w:tcW w:w="1418" w:type="dxa"/>
            <w:gridSpan w:val="2"/>
            <w:vAlign w:val="center"/>
          </w:tcPr>
          <w:p w14:paraId="171797F8"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F2DBBF0" w14:textId="77777777" w:rsidR="00277CF2" w:rsidRPr="00B542A4" w:rsidRDefault="00277CF2" w:rsidP="00130960">
            <w:pPr>
              <w:jc w:val="center"/>
              <w:rPr>
                <w:szCs w:val="24"/>
              </w:rPr>
            </w:pPr>
            <w:r>
              <w:rPr>
                <w:szCs w:val="24"/>
              </w:rPr>
              <w:t>Netikrinta</w:t>
            </w:r>
          </w:p>
        </w:tc>
      </w:tr>
      <w:tr w:rsidR="00277CF2" w14:paraId="69336592" w14:textId="77777777" w:rsidTr="00130960">
        <w:tc>
          <w:tcPr>
            <w:tcW w:w="4954" w:type="dxa"/>
            <w:gridSpan w:val="3"/>
          </w:tcPr>
          <w:p w14:paraId="634CDEA9" w14:textId="77777777" w:rsidR="00277CF2" w:rsidRDefault="00277CF2" w:rsidP="00130960">
            <w:pPr>
              <w:pStyle w:val="Default"/>
              <w:jc w:val="both"/>
            </w:pPr>
            <w:r>
              <w:t>1.27. Ar t</w:t>
            </w:r>
            <w:r w:rsidRPr="00E24707">
              <w:t>eorin</w:t>
            </w:r>
            <w:r>
              <w:t>e</w:t>
            </w:r>
            <w:r w:rsidRPr="00E24707">
              <w:t>s radiacinės saugos žini</w:t>
            </w:r>
            <w:r>
              <w:t>a</w:t>
            </w:r>
            <w:r w:rsidRPr="00E24707">
              <w:t>s tikrinant testu</w:t>
            </w:r>
            <w:r>
              <w:t xml:space="preserve"> jos</w:t>
            </w:r>
            <w:r w:rsidRPr="00E24707">
              <w:t xml:space="preserve"> yra </w:t>
            </w:r>
            <w:r>
              <w:t>į</w:t>
            </w:r>
            <w:r w:rsidRPr="00E24707">
              <w:t>vertinamos teigiamai</w:t>
            </w:r>
            <w:r>
              <w:t xml:space="preserve"> tik tada,</w:t>
            </w:r>
            <w:r w:rsidRPr="00E24707">
              <w:t xml:space="preserve"> kai egzaminuojamas asmuo teisingai atsako į ne m</w:t>
            </w:r>
            <w:r>
              <w:t>ažiau kaip 80 procentų klausimų? ([2] 24 p.)</w:t>
            </w:r>
          </w:p>
        </w:tc>
        <w:tc>
          <w:tcPr>
            <w:tcW w:w="992" w:type="dxa"/>
            <w:vAlign w:val="center"/>
          </w:tcPr>
          <w:p w14:paraId="1706DF73"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DB70163" w14:textId="77777777" w:rsidR="00277CF2" w:rsidRPr="00B542A4" w:rsidRDefault="00277CF2" w:rsidP="00130960">
            <w:pPr>
              <w:jc w:val="center"/>
              <w:rPr>
                <w:szCs w:val="24"/>
              </w:rPr>
            </w:pPr>
            <w:r>
              <w:rPr>
                <w:szCs w:val="24"/>
              </w:rPr>
              <w:t>Taip</w:t>
            </w:r>
          </w:p>
        </w:tc>
        <w:tc>
          <w:tcPr>
            <w:tcW w:w="994" w:type="dxa"/>
            <w:gridSpan w:val="2"/>
            <w:vAlign w:val="center"/>
          </w:tcPr>
          <w:p w14:paraId="70BD1F29"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2614CD3" w14:textId="77777777" w:rsidR="00277CF2" w:rsidRPr="00B542A4" w:rsidRDefault="00277CF2" w:rsidP="00130960">
            <w:pPr>
              <w:jc w:val="center"/>
              <w:rPr>
                <w:szCs w:val="24"/>
              </w:rPr>
            </w:pPr>
            <w:r>
              <w:rPr>
                <w:szCs w:val="24"/>
              </w:rPr>
              <w:t>Ne</w:t>
            </w:r>
          </w:p>
        </w:tc>
        <w:tc>
          <w:tcPr>
            <w:tcW w:w="1276" w:type="dxa"/>
            <w:vAlign w:val="center"/>
          </w:tcPr>
          <w:p w14:paraId="09CD07E8"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9B50D2D" w14:textId="77777777" w:rsidR="00277CF2" w:rsidRPr="00B542A4" w:rsidRDefault="00277CF2" w:rsidP="00130960">
            <w:pPr>
              <w:jc w:val="center"/>
              <w:rPr>
                <w:szCs w:val="24"/>
              </w:rPr>
            </w:pPr>
            <w:r>
              <w:rPr>
                <w:szCs w:val="24"/>
              </w:rPr>
              <w:t>Neaktualu</w:t>
            </w:r>
          </w:p>
        </w:tc>
        <w:tc>
          <w:tcPr>
            <w:tcW w:w="1418" w:type="dxa"/>
            <w:gridSpan w:val="2"/>
            <w:vAlign w:val="center"/>
          </w:tcPr>
          <w:p w14:paraId="51C72C2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0F66FFF" w14:textId="77777777" w:rsidR="00277CF2" w:rsidRDefault="00277CF2" w:rsidP="00130960">
            <w:pPr>
              <w:jc w:val="center"/>
              <w:rPr>
                <w:szCs w:val="24"/>
              </w:rPr>
            </w:pPr>
            <w:r>
              <w:rPr>
                <w:szCs w:val="24"/>
              </w:rPr>
              <w:t>Netikrinta</w:t>
            </w:r>
          </w:p>
        </w:tc>
      </w:tr>
      <w:tr w:rsidR="00277CF2" w14:paraId="2BD9EF61" w14:textId="77777777" w:rsidTr="00130960">
        <w:tc>
          <w:tcPr>
            <w:tcW w:w="4954" w:type="dxa"/>
            <w:gridSpan w:val="3"/>
          </w:tcPr>
          <w:p w14:paraId="73CC8D5E" w14:textId="77777777" w:rsidR="00277CF2" w:rsidRDefault="00277CF2" w:rsidP="00130960">
            <w:pPr>
              <w:pStyle w:val="Default"/>
              <w:jc w:val="both"/>
            </w:pPr>
            <w:r>
              <w:t>1.28. Ar e</w:t>
            </w:r>
            <w:r w:rsidRPr="00E24707">
              <w:t>gzaminų ir testų rezultatai surašomi protokole</w:t>
            </w:r>
            <w:r>
              <w:t>? ([2] 26 p.)</w:t>
            </w:r>
          </w:p>
        </w:tc>
        <w:tc>
          <w:tcPr>
            <w:tcW w:w="992" w:type="dxa"/>
            <w:vAlign w:val="center"/>
          </w:tcPr>
          <w:p w14:paraId="09584E9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BCC42BD" w14:textId="77777777" w:rsidR="00277CF2" w:rsidRPr="00B542A4" w:rsidRDefault="00277CF2" w:rsidP="00130960">
            <w:pPr>
              <w:jc w:val="center"/>
              <w:rPr>
                <w:szCs w:val="24"/>
              </w:rPr>
            </w:pPr>
            <w:r>
              <w:rPr>
                <w:szCs w:val="24"/>
              </w:rPr>
              <w:t>Taip</w:t>
            </w:r>
          </w:p>
        </w:tc>
        <w:tc>
          <w:tcPr>
            <w:tcW w:w="994" w:type="dxa"/>
            <w:gridSpan w:val="2"/>
            <w:vAlign w:val="center"/>
          </w:tcPr>
          <w:p w14:paraId="06290981"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F5E6038" w14:textId="77777777" w:rsidR="00277CF2" w:rsidRPr="00B542A4" w:rsidRDefault="00277CF2" w:rsidP="00130960">
            <w:pPr>
              <w:jc w:val="center"/>
              <w:rPr>
                <w:szCs w:val="24"/>
              </w:rPr>
            </w:pPr>
            <w:r>
              <w:rPr>
                <w:szCs w:val="24"/>
              </w:rPr>
              <w:t>Ne</w:t>
            </w:r>
          </w:p>
        </w:tc>
        <w:tc>
          <w:tcPr>
            <w:tcW w:w="1276" w:type="dxa"/>
            <w:vAlign w:val="center"/>
          </w:tcPr>
          <w:p w14:paraId="129E33B1"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A31BDC7" w14:textId="77777777" w:rsidR="00277CF2" w:rsidRPr="00B542A4" w:rsidRDefault="00277CF2" w:rsidP="00130960">
            <w:pPr>
              <w:jc w:val="center"/>
              <w:rPr>
                <w:szCs w:val="24"/>
              </w:rPr>
            </w:pPr>
            <w:r>
              <w:rPr>
                <w:szCs w:val="24"/>
              </w:rPr>
              <w:t>Neaktualu</w:t>
            </w:r>
          </w:p>
        </w:tc>
        <w:tc>
          <w:tcPr>
            <w:tcW w:w="1418" w:type="dxa"/>
            <w:gridSpan w:val="2"/>
            <w:vAlign w:val="center"/>
          </w:tcPr>
          <w:p w14:paraId="414A6923"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EB0487E" w14:textId="77777777" w:rsidR="00277CF2" w:rsidRPr="00B542A4" w:rsidRDefault="00277CF2" w:rsidP="00130960">
            <w:pPr>
              <w:jc w:val="center"/>
              <w:rPr>
                <w:szCs w:val="24"/>
              </w:rPr>
            </w:pPr>
            <w:r>
              <w:rPr>
                <w:szCs w:val="24"/>
              </w:rPr>
              <w:t>Netikrinta</w:t>
            </w:r>
          </w:p>
        </w:tc>
      </w:tr>
      <w:tr w:rsidR="00277CF2" w14:paraId="2C2A595D" w14:textId="77777777" w:rsidTr="00130960">
        <w:tc>
          <w:tcPr>
            <w:tcW w:w="9634" w:type="dxa"/>
            <w:gridSpan w:val="9"/>
          </w:tcPr>
          <w:p w14:paraId="62C11B67" w14:textId="77777777" w:rsidR="00277CF2" w:rsidRDefault="00277CF2" w:rsidP="00130960">
            <w:pPr>
              <w:jc w:val="both"/>
              <w:rPr>
                <w:szCs w:val="24"/>
              </w:rPr>
            </w:pPr>
            <w:r>
              <w:rPr>
                <w:szCs w:val="24"/>
              </w:rPr>
              <w:t>Pastabos ir pasiūlymai dėl mokymo kokybės gerinimo:</w:t>
            </w:r>
          </w:p>
          <w:p w14:paraId="25451CFB" w14:textId="77777777" w:rsidR="00277CF2" w:rsidRDefault="00277CF2" w:rsidP="00130960">
            <w:pPr>
              <w:pStyle w:val="Default"/>
              <w:jc w:val="both"/>
            </w:pPr>
          </w:p>
          <w:p w14:paraId="67758580" w14:textId="77777777" w:rsidR="00277CF2" w:rsidRDefault="00277CF2" w:rsidP="00130960">
            <w:pPr>
              <w:pStyle w:val="Default"/>
              <w:jc w:val="both"/>
            </w:pPr>
          </w:p>
          <w:p w14:paraId="5554AAD4" w14:textId="37EF3F4F" w:rsidR="00277CF2" w:rsidRPr="00B542A4" w:rsidRDefault="00277CF2" w:rsidP="007507B1">
            <w:pPr>
              <w:rPr>
                <w:szCs w:val="24"/>
              </w:rPr>
            </w:pPr>
          </w:p>
        </w:tc>
      </w:tr>
      <w:tr w:rsidR="00277CF2" w14:paraId="44966E73" w14:textId="77777777" w:rsidTr="00130960">
        <w:tc>
          <w:tcPr>
            <w:tcW w:w="4954" w:type="dxa"/>
            <w:gridSpan w:val="3"/>
          </w:tcPr>
          <w:p w14:paraId="6FB31029" w14:textId="77777777" w:rsidR="00277CF2" w:rsidRDefault="00277CF2" w:rsidP="00130960">
            <w:pPr>
              <w:pStyle w:val="Default"/>
              <w:jc w:val="both"/>
            </w:pPr>
            <w:r>
              <w:t>1.29. Ar p</w:t>
            </w:r>
            <w:r w:rsidRPr="00E24707">
              <w:t>rotokole nurodomi šie duomenys: eilės numeris, egzaminuojamo asmens vardas, pavardė, gimimo data, radiacinės saugos žinių įvertinimo rezultatai</w:t>
            </w:r>
            <w:r>
              <w:t>? ([2] 26 p.)</w:t>
            </w:r>
          </w:p>
        </w:tc>
        <w:tc>
          <w:tcPr>
            <w:tcW w:w="992" w:type="dxa"/>
            <w:vAlign w:val="center"/>
          </w:tcPr>
          <w:p w14:paraId="437FEAC2"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D5DE3AE" w14:textId="77777777" w:rsidR="00277CF2" w:rsidRPr="00B542A4" w:rsidRDefault="00277CF2" w:rsidP="00130960">
            <w:pPr>
              <w:jc w:val="center"/>
              <w:rPr>
                <w:szCs w:val="24"/>
              </w:rPr>
            </w:pPr>
            <w:r>
              <w:rPr>
                <w:szCs w:val="24"/>
              </w:rPr>
              <w:t>Taip</w:t>
            </w:r>
          </w:p>
        </w:tc>
        <w:tc>
          <w:tcPr>
            <w:tcW w:w="994" w:type="dxa"/>
            <w:gridSpan w:val="2"/>
            <w:vAlign w:val="center"/>
          </w:tcPr>
          <w:p w14:paraId="35F43D76"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5E6BAFF" w14:textId="77777777" w:rsidR="00277CF2" w:rsidRPr="00B542A4" w:rsidRDefault="00277CF2" w:rsidP="00130960">
            <w:pPr>
              <w:jc w:val="center"/>
              <w:rPr>
                <w:szCs w:val="24"/>
              </w:rPr>
            </w:pPr>
            <w:r>
              <w:rPr>
                <w:szCs w:val="24"/>
              </w:rPr>
              <w:t>Ne</w:t>
            </w:r>
          </w:p>
        </w:tc>
        <w:tc>
          <w:tcPr>
            <w:tcW w:w="1276" w:type="dxa"/>
            <w:vAlign w:val="center"/>
          </w:tcPr>
          <w:p w14:paraId="2FA0AE6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24EFF94" w14:textId="77777777" w:rsidR="00277CF2" w:rsidRPr="00B542A4" w:rsidRDefault="00277CF2" w:rsidP="00130960">
            <w:pPr>
              <w:jc w:val="center"/>
              <w:rPr>
                <w:szCs w:val="24"/>
              </w:rPr>
            </w:pPr>
            <w:r>
              <w:rPr>
                <w:szCs w:val="24"/>
              </w:rPr>
              <w:t>Neaktualu</w:t>
            </w:r>
          </w:p>
        </w:tc>
        <w:tc>
          <w:tcPr>
            <w:tcW w:w="1418" w:type="dxa"/>
            <w:gridSpan w:val="2"/>
            <w:vAlign w:val="center"/>
          </w:tcPr>
          <w:p w14:paraId="6BAFB50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EC05C01" w14:textId="77777777" w:rsidR="00277CF2" w:rsidRDefault="00277CF2" w:rsidP="00130960">
            <w:pPr>
              <w:jc w:val="center"/>
              <w:rPr>
                <w:szCs w:val="24"/>
              </w:rPr>
            </w:pPr>
            <w:r>
              <w:rPr>
                <w:szCs w:val="24"/>
              </w:rPr>
              <w:t>Netikrinta</w:t>
            </w:r>
          </w:p>
        </w:tc>
      </w:tr>
      <w:tr w:rsidR="00277CF2" w14:paraId="49EF7659" w14:textId="77777777" w:rsidTr="00130960">
        <w:tc>
          <w:tcPr>
            <w:tcW w:w="4954" w:type="dxa"/>
            <w:gridSpan w:val="3"/>
          </w:tcPr>
          <w:p w14:paraId="5A1814AE" w14:textId="77777777" w:rsidR="00277CF2" w:rsidRDefault="00277CF2" w:rsidP="00130960">
            <w:pPr>
              <w:pStyle w:val="Default"/>
              <w:jc w:val="both"/>
            </w:pPr>
            <w:r>
              <w:t>1.30. Ar p</w:t>
            </w:r>
            <w:r w:rsidRPr="00E24707">
              <w:t>rotokolą pasirašo vertinimo komisijos pirmininkas, vertinimo komisijos nariai ir egzaminuojamas asmuo</w:t>
            </w:r>
            <w:r>
              <w:t>? ([2] 26 p.)</w:t>
            </w:r>
          </w:p>
        </w:tc>
        <w:tc>
          <w:tcPr>
            <w:tcW w:w="992" w:type="dxa"/>
            <w:vAlign w:val="center"/>
          </w:tcPr>
          <w:p w14:paraId="68DE4E6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3735EB3" w14:textId="77777777" w:rsidR="00277CF2" w:rsidRPr="00B542A4" w:rsidRDefault="00277CF2" w:rsidP="00130960">
            <w:pPr>
              <w:jc w:val="center"/>
              <w:rPr>
                <w:szCs w:val="24"/>
              </w:rPr>
            </w:pPr>
            <w:r>
              <w:rPr>
                <w:szCs w:val="24"/>
              </w:rPr>
              <w:t>Taip</w:t>
            </w:r>
          </w:p>
        </w:tc>
        <w:tc>
          <w:tcPr>
            <w:tcW w:w="994" w:type="dxa"/>
            <w:gridSpan w:val="2"/>
            <w:vAlign w:val="center"/>
          </w:tcPr>
          <w:p w14:paraId="6C04CE38"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F682857" w14:textId="77777777" w:rsidR="00277CF2" w:rsidRPr="00B542A4" w:rsidRDefault="00277CF2" w:rsidP="00130960">
            <w:pPr>
              <w:jc w:val="center"/>
              <w:rPr>
                <w:szCs w:val="24"/>
              </w:rPr>
            </w:pPr>
            <w:r>
              <w:rPr>
                <w:szCs w:val="24"/>
              </w:rPr>
              <w:t>Ne</w:t>
            </w:r>
          </w:p>
        </w:tc>
        <w:tc>
          <w:tcPr>
            <w:tcW w:w="1276" w:type="dxa"/>
            <w:vAlign w:val="center"/>
          </w:tcPr>
          <w:p w14:paraId="29E05DF6"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F815D5E" w14:textId="77777777" w:rsidR="00277CF2" w:rsidRPr="00B542A4" w:rsidRDefault="00277CF2" w:rsidP="00130960">
            <w:pPr>
              <w:jc w:val="center"/>
              <w:rPr>
                <w:szCs w:val="24"/>
              </w:rPr>
            </w:pPr>
            <w:r>
              <w:rPr>
                <w:szCs w:val="24"/>
              </w:rPr>
              <w:t>Neaktualu</w:t>
            </w:r>
          </w:p>
        </w:tc>
        <w:tc>
          <w:tcPr>
            <w:tcW w:w="1418" w:type="dxa"/>
            <w:gridSpan w:val="2"/>
            <w:vAlign w:val="center"/>
          </w:tcPr>
          <w:p w14:paraId="40E79F10"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0CE0055" w14:textId="77777777" w:rsidR="00277CF2" w:rsidRPr="00B542A4" w:rsidRDefault="00277CF2" w:rsidP="00130960">
            <w:pPr>
              <w:jc w:val="center"/>
              <w:rPr>
                <w:szCs w:val="24"/>
              </w:rPr>
            </w:pPr>
            <w:r>
              <w:rPr>
                <w:szCs w:val="24"/>
              </w:rPr>
              <w:t>Netikrinta</w:t>
            </w:r>
          </w:p>
        </w:tc>
      </w:tr>
      <w:tr w:rsidR="00277CF2" w14:paraId="147AC0D1" w14:textId="77777777" w:rsidTr="00130960">
        <w:tc>
          <w:tcPr>
            <w:tcW w:w="4954" w:type="dxa"/>
            <w:gridSpan w:val="3"/>
          </w:tcPr>
          <w:p w14:paraId="029C1A63" w14:textId="77777777" w:rsidR="00277CF2" w:rsidRDefault="00277CF2" w:rsidP="00130960">
            <w:pPr>
              <w:pStyle w:val="Default"/>
              <w:jc w:val="both"/>
            </w:pPr>
            <w:r>
              <w:t>1.31. Ar p</w:t>
            </w:r>
            <w:r w:rsidRPr="00E24707">
              <w:t>rotokolai saugomi ne trumpiau kaip penkerius metus</w:t>
            </w:r>
            <w:r>
              <w:t>? ([2] 26 p.)</w:t>
            </w:r>
          </w:p>
        </w:tc>
        <w:tc>
          <w:tcPr>
            <w:tcW w:w="992" w:type="dxa"/>
            <w:vAlign w:val="center"/>
          </w:tcPr>
          <w:p w14:paraId="39AD0A9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E7B959A" w14:textId="77777777" w:rsidR="00277CF2" w:rsidRPr="00B542A4" w:rsidRDefault="00277CF2" w:rsidP="00130960">
            <w:pPr>
              <w:jc w:val="center"/>
              <w:rPr>
                <w:szCs w:val="24"/>
              </w:rPr>
            </w:pPr>
            <w:r>
              <w:rPr>
                <w:szCs w:val="24"/>
              </w:rPr>
              <w:t>Taip</w:t>
            </w:r>
          </w:p>
        </w:tc>
        <w:tc>
          <w:tcPr>
            <w:tcW w:w="994" w:type="dxa"/>
            <w:gridSpan w:val="2"/>
            <w:vAlign w:val="center"/>
          </w:tcPr>
          <w:p w14:paraId="26270A8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2CB2E10" w14:textId="77777777" w:rsidR="00277CF2" w:rsidRPr="00B542A4" w:rsidRDefault="00277CF2" w:rsidP="00130960">
            <w:pPr>
              <w:jc w:val="center"/>
              <w:rPr>
                <w:szCs w:val="24"/>
              </w:rPr>
            </w:pPr>
            <w:r>
              <w:rPr>
                <w:szCs w:val="24"/>
              </w:rPr>
              <w:t>Ne</w:t>
            </w:r>
          </w:p>
        </w:tc>
        <w:tc>
          <w:tcPr>
            <w:tcW w:w="1276" w:type="dxa"/>
            <w:vAlign w:val="center"/>
          </w:tcPr>
          <w:p w14:paraId="07B2F9E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82AB1F7" w14:textId="77777777" w:rsidR="00277CF2" w:rsidRPr="00B542A4" w:rsidRDefault="00277CF2" w:rsidP="00130960">
            <w:pPr>
              <w:jc w:val="center"/>
              <w:rPr>
                <w:szCs w:val="24"/>
              </w:rPr>
            </w:pPr>
            <w:r>
              <w:rPr>
                <w:szCs w:val="24"/>
              </w:rPr>
              <w:t>Neaktualu</w:t>
            </w:r>
          </w:p>
        </w:tc>
        <w:tc>
          <w:tcPr>
            <w:tcW w:w="1418" w:type="dxa"/>
            <w:gridSpan w:val="2"/>
            <w:vAlign w:val="center"/>
          </w:tcPr>
          <w:p w14:paraId="18FA4BC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5395B92" w14:textId="77777777" w:rsidR="00277CF2" w:rsidRDefault="00277CF2" w:rsidP="00130960">
            <w:pPr>
              <w:jc w:val="center"/>
              <w:rPr>
                <w:szCs w:val="24"/>
              </w:rPr>
            </w:pPr>
            <w:r>
              <w:rPr>
                <w:szCs w:val="24"/>
              </w:rPr>
              <w:t>Netikrinta</w:t>
            </w:r>
          </w:p>
        </w:tc>
      </w:tr>
      <w:tr w:rsidR="00277CF2" w14:paraId="790B3967" w14:textId="77777777" w:rsidTr="00130960">
        <w:tc>
          <w:tcPr>
            <w:tcW w:w="4954" w:type="dxa"/>
            <w:gridSpan w:val="3"/>
          </w:tcPr>
          <w:p w14:paraId="4443BE0F" w14:textId="77777777" w:rsidR="00277CF2" w:rsidRDefault="00277CF2" w:rsidP="00130960">
            <w:pPr>
              <w:pStyle w:val="Default"/>
              <w:jc w:val="both"/>
            </w:pPr>
            <w:r>
              <w:t xml:space="preserve">1.32. Ar </w:t>
            </w:r>
            <w:r>
              <w:rPr>
                <w:lang w:eastAsia="lt-LT"/>
              </w:rPr>
              <w:t>teigiamai įvertinus egzaminuojamo asmens radiacinės saugos žinias, jam</w:t>
            </w:r>
            <w:r>
              <w:t xml:space="preserve"> išduodamas [2] </w:t>
            </w:r>
            <w:r>
              <w:rPr>
                <w:lang w:eastAsia="lt-LT"/>
              </w:rPr>
              <w:t>6 priede</w:t>
            </w:r>
            <w:r>
              <w:t xml:space="preserve"> nustatytos formos </w:t>
            </w:r>
            <w:r w:rsidRPr="00A24FDA">
              <w:t>radiacinės saugos pažymėjim</w:t>
            </w:r>
            <w:r>
              <w:t>a</w:t>
            </w:r>
            <w:r w:rsidRPr="00A24FDA">
              <w:t>s</w:t>
            </w:r>
            <w:r>
              <w:t xml:space="preserve">, kurio </w:t>
            </w:r>
            <w:r>
              <w:rPr>
                <w:lang w:eastAsia="lt-LT"/>
              </w:rPr>
              <w:t>galiojimo laikas yra 5 metai</w:t>
            </w:r>
            <w:r>
              <w:t>? ([2] 29 p.)</w:t>
            </w:r>
          </w:p>
        </w:tc>
        <w:tc>
          <w:tcPr>
            <w:tcW w:w="992" w:type="dxa"/>
            <w:vAlign w:val="center"/>
          </w:tcPr>
          <w:p w14:paraId="75DF1EC3"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BAC0C77" w14:textId="77777777" w:rsidR="00277CF2" w:rsidRPr="00B542A4" w:rsidRDefault="00277CF2" w:rsidP="00130960">
            <w:pPr>
              <w:jc w:val="center"/>
              <w:rPr>
                <w:szCs w:val="24"/>
              </w:rPr>
            </w:pPr>
            <w:r>
              <w:rPr>
                <w:szCs w:val="24"/>
              </w:rPr>
              <w:t>Taip</w:t>
            </w:r>
          </w:p>
        </w:tc>
        <w:tc>
          <w:tcPr>
            <w:tcW w:w="994" w:type="dxa"/>
            <w:gridSpan w:val="2"/>
            <w:vAlign w:val="center"/>
          </w:tcPr>
          <w:p w14:paraId="6266DAD0"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EE55680" w14:textId="77777777" w:rsidR="00277CF2" w:rsidRPr="00B542A4" w:rsidRDefault="00277CF2" w:rsidP="00130960">
            <w:pPr>
              <w:jc w:val="center"/>
              <w:rPr>
                <w:szCs w:val="24"/>
              </w:rPr>
            </w:pPr>
            <w:r>
              <w:rPr>
                <w:szCs w:val="24"/>
              </w:rPr>
              <w:t>Ne</w:t>
            </w:r>
          </w:p>
        </w:tc>
        <w:tc>
          <w:tcPr>
            <w:tcW w:w="1276" w:type="dxa"/>
            <w:vAlign w:val="center"/>
          </w:tcPr>
          <w:p w14:paraId="5F34266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EB2C05E" w14:textId="77777777" w:rsidR="00277CF2" w:rsidRPr="00B542A4" w:rsidRDefault="00277CF2" w:rsidP="00130960">
            <w:pPr>
              <w:jc w:val="center"/>
              <w:rPr>
                <w:szCs w:val="24"/>
              </w:rPr>
            </w:pPr>
            <w:r>
              <w:rPr>
                <w:szCs w:val="24"/>
              </w:rPr>
              <w:t>Neaktualu</w:t>
            </w:r>
          </w:p>
        </w:tc>
        <w:tc>
          <w:tcPr>
            <w:tcW w:w="1418" w:type="dxa"/>
            <w:gridSpan w:val="2"/>
            <w:vAlign w:val="center"/>
          </w:tcPr>
          <w:p w14:paraId="5A8ACCC2"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19DE1D00" w14:textId="77777777" w:rsidR="00277CF2" w:rsidRPr="00B542A4" w:rsidRDefault="00277CF2" w:rsidP="00130960">
            <w:pPr>
              <w:jc w:val="center"/>
              <w:rPr>
                <w:szCs w:val="24"/>
              </w:rPr>
            </w:pPr>
            <w:r>
              <w:rPr>
                <w:szCs w:val="24"/>
              </w:rPr>
              <w:t>Netikrinta</w:t>
            </w:r>
          </w:p>
        </w:tc>
      </w:tr>
      <w:tr w:rsidR="00277CF2" w14:paraId="26A86A11" w14:textId="77777777" w:rsidTr="00130960">
        <w:tc>
          <w:tcPr>
            <w:tcW w:w="4954" w:type="dxa"/>
            <w:gridSpan w:val="3"/>
          </w:tcPr>
          <w:p w14:paraId="3EA60B4C" w14:textId="77777777" w:rsidR="00277CF2" w:rsidRDefault="00277CF2" w:rsidP="00130960">
            <w:pPr>
              <w:pStyle w:val="Default"/>
              <w:jc w:val="both"/>
            </w:pPr>
            <w:r>
              <w:t xml:space="preserve">1.33. </w:t>
            </w:r>
            <w:r>
              <w:rPr>
                <w:lang w:eastAsia="lt-LT"/>
              </w:rPr>
              <w:t xml:space="preserve">Ar pildomas Radiacinės saugos pažymėjimų registras, kuriame nurodomi šie duomenys: eilės numeris, asmens, kuriam yra išduotas radiacinės saugos pažymėjimas, vardas, pavardė, gimimo </w:t>
            </w:r>
            <w:r>
              <w:rPr>
                <w:lang w:eastAsia="lt-LT"/>
              </w:rPr>
              <w:lastRenderedPageBreak/>
              <w:t xml:space="preserve">data, išduoto radiacinės saugos pažymėjimo numeris, išdavimo data? </w:t>
            </w:r>
            <w:r>
              <w:t>([2] 30 p.)</w:t>
            </w:r>
          </w:p>
        </w:tc>
        <w:tc>
          <w:tcPr>
            <w:tcW w:w="992" w:type="dxa"/>
            <w:vAlign w:val="center"/>
          </w:tcPr>
          <w:p w14:paraId="030C253A" w14:textId="77777777" w:rsidR="00277CF2" w:rsidRDefault="00277CF2" w:rsidP="00130960">
            <w:pPr>
              <w:jc w:val="center"/>
              <w:rPr>
                <w:szCs w:val="24"/>
              </w:rPr>
            </w:pPr>
            <w:r w:rsidRPr="00B542A4">
              <w:rPr>
                <w:szCs w:val="24"/>
              </w:rPr>
              <w:lastRenderedPageBreak/>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3FCC18B" w14:textId="77777777" w:rsidR="00277CF2" w:rsidRPr="00B542A4" w:rsidRDefault="00277CF2" w:rsidP="00130960">
            <w:pPr>
              <w:jc w:val="center"/>
              <w:rPr>
                <w:szCs w:val="24"/>
              </w:rPr>
            </w:pPr>
            <w:r>
              <w:rPr>
                <w:szCs w:val="24"/>
              </w:rPr>
              <w:t>Taip</w:t>
            </w:r>
          </w:p>
        </w:tc>
        <w:tc>
          <w:tcPr>
            <w:tcW w:w="994" w:type="dxa"/>
            <w:gridSpan w:val="2"/>
            <w:vAlign w:val="center"/>
          </w:tcPr>
          <w:p w14:paraId="1299B011"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D0439FC" w14:textId="77777777" w:rsidR="00277CF2" w:rsidRPr="00B542A4" w:rsidRDefault="00277CF2" w:rsidP="00130960">
            <w:pPr>
              <w:jc w:val="center"/>
              <w:rPr>
                <w:szCs w:val="24"/>
              </w:rPr>
            </w:pPr>
            <w:r>
              <w:rPr>
                <w:szCs w:val="24"/>
              </w:rPr>
              <w:t>Ne</w:t>
            </w:r>
          </w:p>
        </w:tc>
        <w:tc>
          <w:tcPr>
            <w:tcW w:w="1276" w:type="dxa"/>
            <w:vAlign w:val="center"/>
          </w:tcPr>
          <w:p w14:paraId="16313D85"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A11E5A7" w14:textId="77777777" w:rsidR="00277CF2" w:rsidRPr="00B542A4" w:rsidRDefault="00277CF2" w:rsidP="00130960">
            <w:pPr>
              <w:jc w:val="center"/>
              <w:rPr>
                <w:szCs w:val="24"/>
              </w:rPr>
            </w:pPr>
            <w:r>
              <w:rPr>
                <w:szCs w:val="24"/>
              </w:rPr>
              <w:t>Neaktualu</w:t>
            </w:r>
          </w:p>
        </w:tc>
        <w:tc>
          <w:tcPr>
            <w:tcW w:w="1418" w:type="dxa"/>
            <w:gridSpan w:val="2"/>
            <w:vAlign w:val="center"/>
          </w:tcPr>
          <w:p w14:paraId="1BA4210F"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294EF2E" w14:textId="77777777" w:rsidR="00277CF2" w:rsidRDefault="00277CF2" w:rsidP="00130960">
            <w:pPr>
              <w:jc w:val="center"/>
              <w:rPr>
                <w:szCs w:val="24"/>
              </w:rPr>
            </w:pPr>
            <w:r>
              <w:rPr>
                <w:szCs w:val="24"/>
              </w:rPr>
              <w:t>Netikrinta</w:t>
            </w:r>
          </w:p>
        </w:tc>
      </w:tr>
      <w:tr w:rsidR="00277CF2" w14:paraId="26FA8F60" w14:textId="77777777" w:rsidTr="00130960">
        <w:tc>
          <w:tcPr>
            <w:tcW w:w="9634" w:type="dxa"/>
            <w:gridSpan w:val="9"/>
          </w:tcPr>
          <w:p w14:paraId="25F9C40E" w14:textId="77777777" w:rsidR="00277CF2" w:rsidRDefault="00277CF2" w:rsidP="00130960">
            <w:pPr>
              <w:jc w:val="both"/>
              <w:rPr>
                <w:szCs w:val="24"/>
              </w:rPr>
            </w:pPr>
            <w:r>
              <w:rPr>
                <w:szCs w:val="24"/>
              </w:rPr>
              <w:t>Pastabos ir pasiūlymai dėl mokymo kokybės gerinimo:</w:t>
            </w:r>
          </w:p>
          <w:p w14:paraId="79E30833" w14:textId="77777777" w:rsidR="00277CF2" w:rsidRDefault="00277CF2" w:rsidP="00130960">
            <w:pPr>
              <w:rPr>
                <w:szCs w:val="24"/>
              </w:rPr>
            </w:pPr>
          </w:p>
          <w:p w14:paraId="15BE98CC" w14:textId="77777777" w:rsidR="00277CF2" w:rsidRPr="003E597A" w:rsidRDefault="00277CF2" w:rsidP="00130960">
            <w:pPr>
              <w:rPr>
                <w:szCs w:val="24"/>
              </w:rPr>
            </w:pPr>
          </w:p>
          <w:p w14:paraId="1887A611" w14:textId="0E0AFC38" w:rsidR="00277CF2" w:rsidRDefault="00277CF2" w:rsidP="00130960">
            <w:pPr>
              <w:rPr>
                <w:szCs w:val="24"/>
              </w:rPr>
            </w:pPr>
          </w:p>
        </w:tc>
      </w:tr>
      <w:tr w:rsidR="00277CF2" w14:paraId="460E937B" w14:textId="77777777" w:rsidTr="00130960">
        <w:trPr>
          <w:trHeight w:val="236"/>
        </w:trPr>
        <w:tc>
          <w:tcPr>
            <w:tcW w:w="9634" w:type="dxa"/>
            <w:gridSpan w:val="9"/>
            <w:vAlign w:val="center"/>
          </w:tcPr>
          <w:p w14:paraId="755B2E5D" w14:textId="77777777" w:rsidR="00277CF2" w:rsidRPr="00805DF8" w:rsidRDefault="00277CF2" w:rsidP="00277CF2">
            <w:pPr>
              <w:pStyle w:val="ListParagraph"/>
              <w:numPr>
                <w:ilvl w:val="0"/>
                <w:numId w:val="2"/>
              </w:numPr>
              <w:tabs>
                <w:tab w:val="left" w:pos="447"/>
              </w:tabs>
              <w:suppressAutoHyphens w:val="0"/>
              <w:autoSpaceDN/>
              <w:spacing w:before="120" w:after="120"/>
              <w:ind w:left="22" w:firstLine="0"/>
              <w:contextualSpacing/>
              <w:textAlignment w:val="auto"/>
              <w:rPr>
                <w:b/>
                <w:szCs w:val="24"/>
              </w:rPr>
            </w:pPr>
            <w:r>
              <w:rPr>
                <w:b/>
                <w:szCs w:val="24"/>
              </w:rPr>
              <w:t>Reikalavimai atestuotiems asmenims</w:t>
            </w:r>
          </w:p>
        </w:tc>
      </w:tr>
      <w:tr w:rsidR="00277CF2" w14:paraId="1899724E" w14:textId="77777777" w:rsidTr="00130960">
        <w:tc>
          <w:tcPr>
            <w:tcW w:w="4954" w:type="dxa"/>
            <w:gridSpan w:val="3"/>
          </w:tcPr>
          <w:p w14:paraId="383CAC87" w14:textId="77777777" w:rsidR="00277CF2" w:rsidRDefault="00277CF2" w:rsidP="00130960">
            <w:pPr>
              <w:jc w:val="both"/>
              <w:rPr>
                <w:szCs w:val="24"/>
              </w:rPr>
            </w:pPr>
            <w:r>
              <w:rPr>
                <w:szCs w:val="24"/>
              </w:rPr>
              <w:t>2.1. Ar atestuotas a</w:t>
            </w:r>
            <w:r w:rsidRPr="008F2302">
              <w:rPr>
                <w:szCs w:val="24"/>
              </w:rPr>
              <w:t>sm</w:t>
            </w:r>
            <w:r>
              <w:rPr>
                <w:szCs w:val="24"/>
              </w:rPr>
              <w:t>uo</w:t>
            </w:r>
            <w:r w:rsidRPr="008F2302">
              <w:rPr>
                <w:szCs w:val="24"/>
              </w:rPr>
              <w:t xml:space="preserve"> turi galiojantį radiacinės saugos atestavimo pažymėjimą</w:t>
            </w:r>
            <w:r>
              <w:rPr>
                <w:szCs w:val="24"/>
              </w:rPr>
              <w:t>? ([1] 27 str. 1 d., [2] 17.5 p.)</w:t>
            </w:r>
          </w:p>
        </w:tc>
        <w:tc>
          <w:tcPr>
            <w:tcW w:w="992" w:type="dxa"/>
            <w:vAlign w:val="center"/>
          </w:tcPr>
          <w:p w14:paraId="0AB37E87"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309BF76" w14:textId="77777777" w:rsidR="00277CF2" w:rsidRDefault="00277CF2" w:rsidP="00130960">
            <w:pPr>
              <w:jc w:val="center"/>
              <w:rPr>
                <w:szCs w:val="24"/>
              </w:rPr>
            </w:pPr>
            <w:r>
              <w:rPr>
                <w:szCs w:val="24"/>
              </w:rPr>
              <w:t>Taip</w:t>
            </w:r>
          </w:p>
        </w:tc>
        <w:tc>
          <w:tcPr>
            <w:tcW w:w="994" w:type="dxa"/>
            <w:gridSpan w:val="2"/>
            <w:vAlign w:val="center"/>
          </w:tcPr>
          <w:p w14:paraId="4802D11B"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F1CDE56" w14:textId="77777777" w:rsidR="00277CF2" w:rsidRDefault="00277CF2" w:rsidP="00130960">
            <w:pPr>
              <w:jc w:val="center"/>
              <w:rPr>
                <w:szCs w:val="24"/>
              </w:rPr>
            </w:pPr>
            <w:r>
              <w:rPr>
                <w:szCs w:val="24"/>
              </w:rPr>
              <w:t>Ne</w:t>
            </w:r>
          </w:p>
        </w:tc>
        <w:tc>
          <w:tcPr>
            <w:tcW w:w="1276" w:type="dxa"/>
            <w:vAlign w:val="center"/>
          </w:tcPr>
          <w:p w14:paraId="018A67CE"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5BD0627" w14:textId="77777777" w:rsidR="00277CF2" w:rsidRDefault="00277CF2" w:rsidP="00130960">
            <w:pPr>
              <w:jc w:val="center"/>
              <w:rPr>
                <w:szCs w:val="24"/>
              </w:rPr>
            </w:pPr>
            <w:r>
              <w:rPr>
                <w:szCs w:val="24"/>
              </w:rPr>
              <w:t>Neaktualu</w:t>
            </w:r>
          </w:p>
        </w:tc>
        <w:tc>
          <w:tcPr>
            <w:tcW w:w="1418" w:type="dxa"/>
            <w:gridSpan w:val="2"/>
            <w:vAlign w:val="center"/>
          </w:tcPr>
          <w:p w14:paraId="2FA1E87A"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1605B3F" w14:textId="77777777" w:rsidR="00277CF2" w:rsidRDefault="00277CF2" w:rsidP="00130960">
            <w:pPr>
              <w:jc w:val="center"/>
              <w:rPr>
                <w:szCs w:val="24"/>
              </w:rPr>
            </w:pPr>
            <w:r>
              <w:rPr>
                <w:szCs w:val="24"/>
              </w:rPr>
              <w:t>Netikrinta</w:t>
            </w:r>
          </w:p>
        </w:tc>
      </w:tr>
      <w:tr w:rsidR="00277CF2" w14:paraId="00FB07B7" w14:textId="77777777" w:rsidTr="00130960">
        <w:tc>
          <w:tcPr>
            <w:tcW w:w="4954" w:type="dxa"/>
            <w:gridSpan w:val="3"/>
          </w:tcPr>
          <w:p w14:paraId="51C2DBE6" w14:textId="77777777" w:rsidR="00277CF2" w:rsidRPr="00240E0F" w:rsidRDefault="00277CF2" w:rsidP="00130960">
            <w:pPr>
              <w:jc w:val="both"/>
              <w:rPr>
                <w:szCs w:val="24"/>
              </w:rPr>
            </w:pPr>
            <w:r>
              <w:rPr>
                <w:szCs w:val="24"/>
              </w:rPr>
              <w:t xml:space="preserve">2.2. Ar atestuotas asmuo </w:t>
            </w:r>
            <w:r w:rsidRPr="00C34581">
              <w:rPr>
                <w:szCs w:val="24"/>
              </w:rPr>
              <w:t>mok</w:t>
            </w:r>
            <w:r>
              <w:rPr>
                <w:szCs w:val="24"/>
              </w:rPr>
              <w:t>o</w:t>
            </w:r>
            <w:r w:rsidRPr="00C34581">
              <w:rPr>
                <w:szCs w:val="24"/>
              </w:rPr>
              <w:t xml:space="preserve"> temomis, nurodytomis jo </w:t>
            </w:r>
            <w:r w:rsidRPr="00E30EE4">
              <w:rPr>
                <w:szCs w:val="24"/>
              </w:rPr>
              <w:t xml:space="preserve">radiacinės saugos </w:t>
            </w:r>
            <w:r w:rsidRPr="00C34581">
              <w:rPr>
                <w:szCs w:val="24"/>
              </w:rPr>
              <w:t>atestavimo pažymėjime</w:t>
            </w:r>
            <w:r>
              <w:rPr>
                <w:szCs w:val="24"/>
              </w:rPr>
              <w:t>?</w:t>
            </w:r>
            <w:r w:rsidRPr="00240E0F">
              <w:rPr>
                <w:szCs w:val="24"/>
              </w:rPr>
              <w:t xml:space="preserve"> ([</w:t>
            </w:r>
            <w:r>
              <w:rPr>
                <w:szCs w:val="24"/>
              </w:rPr>
              <w:t>1</w:t>
            </w:r>
            <w:r w:rsidRPr="00240E0F">
              <w:rPr>
                <w:szCs w:val="24"/>
              </w:rPr>
              <w:t xml:space="preserve">] </w:t>
            </w:r>
            <w:r>
              <w:rPr>
                <w:szCs w:val="24"/>
              </w:rPr>
              <w:t>27 str. 8 d. 1 p</w:t>
            </w:r>
            <w:r w:rsidRPr="00240E0F">
              <w:rPr>
                <w:szCs w:val="24"/>
              </w:rPr>
              <w:t>.</w:t>
            </w:r>
            <w:r>
              <w:rPr>
                <w:szCs w:val="24"/>
              </w:rPr>
              <w:t>, [2] 17.5 p.</w:t>
            </w:r>
            <w:r w:rsidRPr="00240E0F">
              <w:rPr>
                <w:szCs w:val="24"/>
              </w:rPr>
              <w:t>)</w:t>
            </w:r>
          </w:p>
        </w:tc>
        <w:tc>
          <w:tcPr>
            <w:tcW w:w="992" w:type="dxa"/>
            <w:vAlign w:val="center"/>
          </w:tcPr>
          <w:p w14:paraId="3B7ADDE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3A078A1" w14:textId="77777777" w:rsidR="00277CF2" w:rsidRDefault="00277CF2" w:rsidP="00130960">
            <w:pPr>
              <w:jc w:val="center"/>
              <w:rPr>
                <w:szCs w:val="24"/>
              </w:rPr>
            </w:pPr>
            <w:r>
              <w:rPr>
                <w:szCs w:val="24"/>
              </w:rPr>
              <w:t>Taip</w:t>
            </w:r>
          </w:p>
        </w:tc>
        <w:tc>
          <w:tcPr>
            <w:tcW w:w="994" w:type="dxa"/>
            <w:gridSpan w:val="2"/>
            <w:vAlign w:val="center"/>
          </w:tcPr>
          <w:p w14:paraId="6E40A6C8"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414B2EE2" w14:textId="77777777" w:rsidR="00277CF2" w:rsidRDefault="00277CF2" w:rsidP="00130960">
            <w:pPr>
              <w:jc w:val="center"/>
              <w:rPr>
                <w:szCs w:val="24"/>
              </w:rPr>
            </w:pPr>
            <w:r>
              <w:rPr>
                <w:szCs w:val="24"/>
              </w:rPr>
              <w:t>Ne</w:t>
            </w:r>
          </w:p>
        </w:tc>
        <w:tc>
          <w:tcPr>
            <w:tcW w:w="1276" w:type="dxa"/>
            <w:vAlign w:val="center"/>
          </w:tcPr>
          <w:p w14:paraId="7C52610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7F621E77" w14:textId="77777777" w:rsidR="00277CF2" w:rsidRDefault="00277CF2" w:rsidP="00130960">
            <w:pPr>
              <w:jc w:val="center"/>
              <w:rPr>
                <w:szCs w:val="24"/>
              </w:rPr>
            </w:pPr>
            <w:r>
              <w:rPr>
                <w:szCs w:val="24"/>
              </w:rPr>
              <w:t>Neaktualu</w:t>
            </w:r>
          </w:p>
        </w:tc>
        <w:tc>
          <w:tcPr>
            <w:tcW w:w="1418" w:type="dxa"/>
            <w:gridSpan w:val="2"/>
            <w:vAlign w:val="center"/>
          </w:tcPr>
          <w:p w14:paraId="7237A70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C10863F" w14:textId="77777777" w:rsidR="00277CF2" w:rsidRDefault="00277CF2" w:rsidP="00130960">
            <w:pPr>
              <w:jc w:val="center"/>
              <w:rPr>
                <w:szCs w:val="24"/>
              </w:rPr>
            </w:pPr>
            <w:r>
              <w:rPr>
                <w:szCs w:val="24"/>
              </w:rPr>
              <w:t>Netikrinta</w:t>
            </w:r>
          </w:p>
        </w:tc>
      </w:tr>
      <w:tr w:rsidR="00277CF2" w14:paraId="253896F6" w14:textId="77777777" w:rsidTr="00130960">
        <w:tc>
          <w:tcPr>
            <w:tcW w:w="4954" w:type="dxa"/>
            <w:gridSpan w:val="3"/>
          </w:tcPr>
          <w:p w14:paraId="3963AF61" w14:textId="77777777" w:rsidR="00277CF2" w:rsidRPr="00240E0F" w:rsidRDefault="00277CF2" w:rsidP="00130960">
            <w:pPr>
              <w:jc w:val="both"/>
              <w:rPr>
                <w:szCs w:val="24"/>
              </w:rPr>
            </w:pPr>
            <w:r>
              <w:rPr>
                <w:szCs w:val="24"/>
              </w:rPr>
              <w:t xml:space="preserve">2.3. </w:t>
            </w:r>
            <w:r w:rsidRPr="00E30EE4">
              <w:rPr>
                <w:szCs w:val="24"/>
              </w:rPr>
              <w:t xml:space="preserve">Ar </w:t>
            </w:r>
            <w:r>
              <w:rPr>
                <w:szCs w:val="24"/>
              </w:rPr>
              <w:t>atestuotas asmuo</w:t>
            </w:r>
            <w:r w:rsidRPr="00E30EE4">
              <w:rPr>
                <w:szCs w:val="24"/>
              </w:rPr>
              <w:t xml:space="preserve"> laikėsi radiacinės saugos mokymo programoje nurodytų temų turinio? ([1] </w:t>
            </w:r>
            <w:r>
              <w:rPr>
                <w:szCs w:val="24"/>
              </w:rPr>
              <w:t>27</w:t>
            </w:r>
            <w:r w:rsidRPr="00E30EE4">
              <w:rPr>
                <w:szCs w:val="24"/>
              </w:rPr>
              <w:t xml:space="preserve"> str. </w:t>
            </w:r>
            <w:r>
              <w:rPr>
                <w:szCs w:val="24"/>
              </w:rPr>
              <w:t>8</w:t>
            </w:r>
            <w:r w:rsidRPr="00E30EE4">
              <w:rPr>
                <w:szCs w:val="24"/>
              </w:rPr>
              <w:t xml:space="preserve"> d. 2 p.)</w:t>
            </w:r>
          </w:p>
        </w:tc>
        <w:tc>
          <w:tcPr>
            <w:tcW w:w="992" w:type="dxa"/>
            <w:vAlign w:val="center"/>
          </w:tcPr>
          <w:p w14:paraId="404BE30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A521B40" w14:textId="77777777" w:rsidR="00277CF2" w:rsidRDefault="00277CF2" w:rsidP="00130960">
            <w:pPr>
              <w:jc w:val="center"/>
              <w:rPr>
                <w:szCs w:val="24"/>
              </w:rPr>
            </w:pPr>
            <w:r>
              <w:rPr>
                <w:szCs w:val="24"/>
              </w:rPr>
              <w:t>Taip</w:t>
            </w:r>
          </w:p>
        </w:tc>
        <w:tc>
          <w:tcPr>
            <w:tcW w:w="994" w:type="dxa"/>
            <w:gridSpan w:val="2"/>
            <w:vAlign w:val="center"/>
          </w:tcPr>
          <w:p w14:paraId="7AEC428F"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4C25FC2" w14:textId="77777777" w:rsidR="00277CF2" w:rsidRDefault="00277CF2" w:rsidP="00130960">
            <w:pPr>
              <w:jc w:val="center"/>
              <w:rPr>
                <w:szCs w:val="24"/>
              </w:rPr>
            </w:pPr>
            <w:r>
              <w:rPr>
                <w:szCs w:val="24"/>
              </w:rPr>
              <w:t>Ne</w:t>
            </w:r>
          </w:p>
        </w:tc>
        <w:tc>
          <w:tcPr>
            <w:tcW w:w="1276" w:type="dxa"/>
            <w:vAlign w:val="center"/>
          </w:tcPr>
          <w:p w14:paraId="3FE08066"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2AAAA9D" w14:textId="77777777" w:rsidR="00277CF2" w:rsidRDefault="00277CF2" w:rsidP="00130960">
            <w:pPr>
              <w:jc w:val="center"/>
              <w:rPr>
                <w:szCs w:val="24"/>
              </w:rPr>
            </w:pPr>
            <w:r>
              <w:rPr>
                <w:szCs w:val="24"/>
              </w:rPr>
              <w:t>Neaktualu</w:t>
            </w:r>
          </w:p>
        </w:tc>
        <w:tc>
          <w:tcPr>
            <w:tcW w:w="1418" w:type="dxa"/>
            <w:gridSpan w:val="2"/>
            <w:vAlign w:val="center"/>
          </w:tcPr>
          <w:p w14:paraId="08600F8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8411E69" w14:textId="77777777" w:rsidR="00277CF2" w:rsidRDefault="00277CF2" w:rsidP="00130960">
            <w:pPr>
              <w:jc w:val="center"/>
              <w:rPr>
                <w:szCs w:val="24"/>
              </w:rPr>
            </w:pPr>
            <w:r>
              <w:rPr>
                <w:szCs w:val="24"/>
              </w:rPr>
              <w:t>Netikrinta</w:t>
            </w:r>
          </w:p>
        </w:tc>
      </w:tr>
      <w:tr w:rsidR="00277CF2" w14:paraId="23C5FBB5" w14:textId="77777777" w:rsidTr="00130960">
        <w:tc>
          <w:tcPr>
            <w:tcW w:w="4954" w:type="dxa"/>
            <w:gridSpan w:val="3"/>
          </w:tcPr>
          <w:p w14:paraId="070415AA" w14:textId="77777777" w:rsidR="00277CF2" w:rsidRDefault="00277CF2" w:rsidP="00130960">
            <w:pPr>
              <w:jc w:val="both"/>
              <w:rPr>
                <w:szCs w:val="24"/>
              </w:rPr>
            </w:pPr>
            <w:r>
              <w:rPr>
                <w:szCs w:val="24"/>
              </w:rPr>
              <w:t xml:space="preserve">2.4. </w:t>
            </w:r>
            <w:r w:rsidRPr="00E30EE4">
              <w:rPr>
                <w:szCs w:val="24"/>
              </w:rPr>
              <w:t>Ar</w:t>
            </w:r>
            <w:r>
              <w:rPr>
                <w:szCs w:val="24"/>
              </w:rPr>
              <w:t xml:space="preserve"> atestuotas</w:t>
            </w:r>
            <w:r w:rsidRPr="00E30EE4">
              <w:rPr>
                <w:szCs w:val="24"/>
              </w:rPr>
              <w:t xml:space="preserve"> </w:t>
            </w:r>
            <w:r>
              <w:rPr>
                <w:szCs w:val="24"/>
              </w:rPr>
              <w:t>asmuo</w:t>
            </w:r>
            <w:r w:rsidRPr="00E30EE4">
              <w:rPr>
                <w:szCs w:val="24"/>
              </w:rPr>
              <w:t xml:space="preserve"> laik</w:t>
            </w:r>
            <w:r>
              <w:rPr>
                <w:szCs w:val="24"/>
              </w:rPr>
              <w:t>o</w:t>
            </w:r>
            <w:r w:rsidRPr="00E30EE4">
              <w:rPr>
                <w:szCs w:val="24"/>
              </w:rPr>
              <w:t xml:space="preserve">si radiacinės saugos mokymo programos minimalios trukmės? ([1] </w:t>
            </w:r>
            <w:r>
              <w:rPr>
                <w:szCs w:val="24"/>
              </w:rPr>
              <w:t>27</w:t>
            </w:r>
            <w:r w:rsidRPr="00E30EE4">
              <w:rPr>
                <w:szCs w:val="24"/>
              </w:rPr>
              <w:t xml:space="preserve"> str. </w:t>
            </w:r>
            <w:r>
              <w:rPr>
                <w:szCs w:val="24"/>
              </w:rPr>
              <w:t>8</w:t>
            </w:r>
            <w:r w:rsidRPr="00E30EE4">
              <w:rPr>
                <w:szCs w:val="24"/>
              </w:rPr>
              <w:t xml:space="preserve"> d. 2 p.)</w:t>
            </w:r>
            <w:r>
              <w:rPr>
                <w:szCs w:val="24"/>
              </w:rPr>
              <w:t xml:space="preserve"> </w:t>
            </w:r>
          </w:p>
        </w:tc>
        <w:tc>
          <w:tcPr>
            <w:tcW w:w="992" w:type="dxa"/>
            <w:vAlign w:val="center"/>
          </w:tcPr>
          <w:p w14:paraId="42BFDA5F"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5295084" w14:textId="77777777" w:rsidR="00277CF2" w:rsidRPr="00B542A4" w:rsidRDefault="00277CF2" w:rsidP="00130960">
            <w:pPr>
              <w:jc w:val="center"/>
              <w:rPr>
                <w:szCs w:val="24"/>
              </w:rPr>
            </w:pPr>
            <w:r>
              <w:rPr>
                <w:szCs w:val="24"/>
              </w:rPr>
              <w:t>Taip</w:t>
            </w:r>
          </w:p>
        </w:tc>
        <w:tc>
          <w:tcPr>
            <w:tcW w:w="994" w:type="dxa"/>
            <w:gridSpan w:val="2"/>
            <w:vAlign w:val="center"/>
          </w:tcPr>
          <w:p w14:paraId="2D02C846"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EC9E39E" w14:textId="77777777" w:rsidR="00277CF2" w:rsidRPr="00B542A4" w:rsidRDefault="00277CF2" w:rsidP="00130960">
            <w:pPr>
              <w:jc w:val="center"/>
              <w:rPr>
                <w:szCs w:val="24"/>
              </w:rPr>
            </w:pPr>
            <w:r>
              <w:rPr>
                <w:szCs w:val="24"/>
              </w:rPr>
              <w:t>Ne</w:t>
            </w:r>
          </w:p>
        </w:tc>
        <w:tc>
          <w:tcPr>
            <w:tcW w:w="1276" w:type="dxa"/>
            <w:vAlign w:val="center"/>
          </w:tcPr>
          <w:p w14:paraId="022E1B77"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DE04965" w14:textId="77777777" w:rsidR="00277CF2" w:rsidRPr="00B542A4" w:rsidRDefault="00277CF2" w:rsidP="00130960">
            <w:pPr>
              <w:jc w:val="center"/>
              <w:rPr>
                <w:szCs w:val="24"/>
              </w:rPr>
            </w:pPr>
            <w:r>
              <w:rPr>
                <w:szCs w:val="24"/>
              </w:rPr>
              <w:t>Neaktualu</w:t>
            </w:r>
          </w:p>
        </w:tc>
        <w:tc>
          <w:tcPr>
            <w:tcW w:w="1418" w:type="dxa"/>
            <w:gridSpan w:val="2"/>
            <w:vAlign w:val="center"/>
          </w:tcPr>
          <w:p w14:paraId="606C8521"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E3C20E0" w14:textId="77777777" w:rsidR="00277CF2" w:rsidRPr="00B542A4" w:rsidRDefault="00277CF2" w:rsidP="00130960">
            <w:pPr>
              <w:jc w:val="center"/>
              <w:rPr>
                <w:szCs w:val="24"/>
              </w:rPr>
            </w:pPr>
            <w:r>
              <w:rPr>
                <w:szCs w:val="24"/>
              </w:rPr>
              <w:t>Netikrinta</w:t>
            </w:r>
          </w:p>
        </w:tc>
      </w:tr>
      <w:tr w:rsidR="00277CF2" w14:paraId="62C57B0B" w14:textId="77777777" w:rsidTr="00130960">
        <w:tc>
          <w:tcPr>
            <w:tcW w:w="4954" w:type="dxa"/>
            <w:gridSpan w:val="3"/>
          </w:tcPr>
          <w:p w14:paraId="7D56096B" w14:textId="77777777" w:rsidR="00277CF2" w:rsidRDefault="00277CF2" w:rsidP="00130960">
            <w:pPr>
              <w:jc w:val="both"/>
              <w:rPr>
                <w:szCs w:val="24"/>
              </w:rPr>
            </w:pPr>
            <w:r>
              <w:rPr>
                <w:szCs w:val="24"/>
              </w:rPr>
              <w:t xml:space="preserve">2.5. Ar atestuotas asmuo </w:t>
            </w:r>
            <w:r w:rsidRPr="00E07E72">
              <w:rPr>
                <w:szCs w:val="24"/>
              </w:rPr>
              <w:t>tobulin</w:t>
            </w:r>
            <w:r>
              <w:rPr>
                <w:szCs w:val="24"/>
              </w:rPr>
              <w:t>a</w:t>
            </w:r>
            <w:r w:rsidRPr="00E07E72">
              <w:rPr>
                <w:szCs w:val="24"/>
              </w:rPr>
              <w:t xml:space="preserve"> kvalifikaciją radiacinės saugos atestavimo pažymėjime </w:t>
            </w:r>
            <w:r>
              <w:rPr>
                <w:szCs w:val="24"/>
              </w:rPr>
              <w:t xml:space="preserve">nurodytomis temomis? </w:t>
            </w:r>
            <w:r w:rsidRPr="00E30EE4">
              <w:rPr>
                <w:szCs w:val="24"/>
              </w:rPr>
              <w:t xml:space="preserve">([1] </w:t>
            </w:r>
            <w:r>
              <w:rPr>
                <w:szCs w:val="24"/>
              </w:rPr>
              <w:t>27</w:t>
            </w:r>
            <w:r w:rsidRPr="00E30EE4">
              <w:rPr>
                <w:szCs w:val="24"/>
              </w:rPr>
              <w:t xml:space="preserve"> str. </w:t>
            </w:r>
            <w:r>
              <w:rPr>
                <w:szCs w:val="24"/>
              </w:rPr>
              <w:t>8</w:t>
            </w:r>
            <w:r w:rsidRPr="00E30EE4">
              <w:rPr>
                <w:szCs w:val="24"/>
              </w:rPr>
              <w:t xml:space="preserve"> d. </w:t>
            </w:r>
            <w:r>
              <w:rPr>
                <w:szCs w:val="24"/>
              </w:rPr>
              <w:t>3</w:t>
            </w:r>
            <w:r w:rsidRPr="00E30EE4">
              <w:rPr>
                <w:szCs w:val="24"/>
              </w:rPr>
              <w:t xml:space="preserve"> p.</w:t>
            </w:r>
            <w:r>
              <w:rPr>
                <w:szCs w:val="24"/>
              </w:rPr>
              <w:t>, [2] 46 p.</w:t>
            </w:r>
            <w:r w:rsidRPr="00E30EE4">
              <w:rPr>
                <w:szCs w:val="24"/>
              </w:rPr>
              <w:t>)</w:t>
            </w:r>
          </w:p>
        </w:tc>
        <w:tc>
          <w:tcPr>
            <w:tcW w:w="992" w:type="dxa"/>
            <w:vAlign w:val="center"/>
          </w:tcPr>
          <w:p w14:paraId="68B456B0"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696E91D9" w14:textId="77777777" w:rsidR="00277CF2" w:rsidRPr="00B542A4" w:rsidRDefault="00277CF2" w:rsidP="00130960">
            <w:pPr>
              <w:jc w:val="center"/>
              <w:rPr>
                <w:szCs w:val="24"/>
              </w:rPr>
            </w:pPr>
            <w:r>
              <w:rPr>
                <w:szCs w:val="24"/>
              </w:rPr>
              <w:t>Taip</w:t>
            </w:r>
          </w:p>
        </w:tc>
        <w:tc>
          <w:tcPr>
            <w:tcW w:w="994" w:type="dxa"/>
            <w:gridSpan w:val="2"/>
            <w:vAlign w:val="center"/>
          </w:tcPr>
          <w:p w14:paraId="51DE31F5"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42F7512" w14:textId="77777777" w:rsidR="00277CF2" w:rsidRPr="00B542A4" w:rsidRDefault="00277CF2" w:rsidP="00130960">
            <w:pPr>
              <w:jc w:val="center"/>
              <w:rPr>
                <w:szCs w:val="24"/>
              </w:rPr>
            </w:pPr>
            <w:r>
              <w:rPr>
                <w:szCs w:val="24"/>
              </w:rPr>
              <w:t>Ne</w:t>
            </w:r>
          </w:p>
        </w:tc>
        <w:tc>
          <w:tcPr>
            <w:tcW w:w="1276" w:type="dxa"/>
            <w:vAlign w:val="center"/>
          </w:tcPr>
          <w:p w14:paraId="3BAB110D"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CB9ED93" w14:textId="77777777" w:rsidR="00277CF2" w:rsidRPr="00B542A4" w:rsidRDefault="00277CF2" w:rsidP="00130960">
            <w:pPr>
              <w:jc w:val="center"/>
              <w:rPr>
                <w:szCs w:val="24"/>
              </w:rPr>
            </w:pPr>
            <w:r>
              <w:rPr>
                <w:szCs w:val="24"/>
              </w:rPr>
              <w:t>Neaktualu</w:t>
            </w:r>
          </w:p>
        </w:tc>
        <w:tc>
          <w:tcPr>
            <w:tcW w:w="1418" w:type="dxa"/>
            <w:gridSpan w:val="2"/>
            <w:vAlign w:val="center"/>
          </w:tcPr>
          <w:p w14:paraId="73DBEFAC"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5786A06E" w14:textId="77777777" w:rsidR="00277CF2" w:rsidRPr="00B542A4" w:rsidRDefault="00277CF2" w:rsidP="00130960">
            <w:pPr>
              <w:jc w:val="center"/>
              <w:rPr>
                <w:szCs w:val="24"/>
              </w:rPr>
            </w:pPr>
            <w:r>
              <w:rPr>
                <w:szCs w:val="24"/>
              </w:rPr>
              <w:t>Netikrinta</w:t>
            </w:r>
          </w:p>
        </w:tc>
      </w:tr>
      <w:tr w:rsidR="00277CF2" w14:paraId="5FC15D21" w14:textId="77777777" w:rsidTr="00130960">
        <w:tc>
          <w:tcPr>
            <w:tcW w:w="4954" w:type="dxa"/>
            <w:gridSpan w:val="3"/>
          </w:tcPr>
          <w:p w14:paraId="4D0E4217" w14:textId="77777777" w:rsidR="00277CF2" w:rsidRPr="00BA0FE9" w:rsidRDefault="00277CF2" w:rsidP="00130960">
            <w:pPr>
              <w:jc w:val="both"/>
              <w:rPr>
                <w:szCs w:val="24"/>
              </w:rPr>
            </w:pPr>
            <w:r w:rsidRPr="00BA0FE9">
              <w:rPr>
                <w:szCs w:val="24"/>
              </w:rPr>
              <w:t xml:space="preserve">2.6. </w:t>
            </w:r>
            <w:r>
              <w:rPr>
                <w:szCs w:val="24"/>
              </w:rPr>
              <w:t xml:space="preserve">Ar atestuotas asmuo </w:t>
            </w:r>
            <w:r w:rsidRPr="00E07E72">
              <w:rPr>
                <w:szCs w:val="24"/>
              </w:rPr>
              <w:t>kas 5 metus teik</w:t>
            </w:r>
            <w:r>
              <w:rPr>
                <w:szCs w:val="24"/>
              </w:rPr>
              <w:t>ia</w:t>
            </w:r>
            <w:r w:rsidRPr="00E07E72">
              <w:rPr>
                <w:szCs w:val="24"/>
              </w:rPr>
              <w:t xml:space="preserve"> </w:t>
            </w:r>
            <w:r>
              <w:rPr>
                <w:szCs w:val="24"/>
              </w:rPr>
              <w:t xml:space="preserve">VATESI </w:t>
            </w:r>
            <w:r w:rsidRPr="00E07E72">
              <w:rPr>
                <w:szCs w:val="24"/>
              </w:rPr>
              <w:t>kvalifikacijos tobulinimą patvirtina</w:t>
            </w:r>
            <w:r>
              <w:rPr>
                <w:szCs w:val="24"/>
              </w:rPr>
              <w:t>nčius dokumentus ir susijusią informaciją?</w:t>
            </w:r>
            <w:r w:rsidRPr="00E07E72">
              <w:rPr>
                <w:szCs w:val="24"/>
              </w:rPr>
              <w:t xml:space="preserve"> </w:t>
            </w:r>
            <w:r w:rsidRPr="00E30EE4">
              <w:rPr>
                <w:szCs w:val="24"/>
              </w:rPr>
              <w:t xml:space="preserve">([1] </w:t>
            </w:r>
            <w:r>
              <w:rPr>
                <w:szCs w:val="24"/>
              </w:rPr>
              <w:t>27</w:t>
            </w:r>
            <w:r w:rsidRPr="00E30EE4">
              <w:rPr>
                <w:szCs w:val="24"/>
              </w:rPr>
              <w:t xml:space="preserve"> str. </w:t>
            </w:r>
            <w:r>
              <w:rPr>
                <w:szCs w:val="24"/>
              </w:rPr>
              <w:t>8</w:t>
            </w:r>
            <w:r w:rsidRPr="00E30EE4">
              <w:rPr>
                <w:szCs w:val="24"/>
              </w:rPr>
              <w:t xml:space="preserve"> d. </w:t>
            </w:r>
            <w:r>
              <w:rPr>
                <w:szCs w:val="24"/>
              </w:rPr>
              <w:t>3</w:t>
            </w:r>
            <w:r w:rsidRPr="00E30EE4">
              <w:rPr>
                <w:szCs w:val="24"/>
              </w:rPr>
              <w:t xml:space="preserve"> p.</w:t>
            </w:r>
            <w:r>
              <w:rPr>
                <w:szCs w:val="24"/>
              </w:rPr>
              <w:t>, [2] 46 p.</w:t>
            </w:r>
            <w:r w:rsidRPr="00E30EE4">
              <w:rPr>
                <w:szCs w:val="24"/>
              </w:rPr>
              <w:t>)</w:t>
            </w:r>
          </w:p>
        </w:tc>
        <w:tc>
          <w:tcPr>
            <w:tcW w:w="992" w:type="dxa"/>
            <w:vAlign w:val="center"/>
          </w:tcPr>
          <w:p w14:paraId="370A582E"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2E59ECD" w14:textId="77777777" w:rsidR="00277CF2" w:rsidRPr="00B542A4" w:rsidRDefault="00277CF2" w:rsidP="00130960">
            <w:pPr>
              <w:jc w:val="center"/>
              <w:rPr>
                <w:szCs w:val="24"/>
              </w:rPr>
            </w:pPr>
            <w:r>
              <w:rPr>
                <w:szCs w:val="24"/>
              </w:rPr>
              <w:t>Taip</w:t>
            </w:r>
          </w:p>
        </w:tc>
        <w:tc>
          <w:tcPr>
            <w:tcW w:w="994" w:type="dxa"/>
            <w:gridSpan w:val="2"/>
            <w:vAlign w:val="center"/>
          </w:tcPr>
          <w:p w14:paraId="5E09D9E4"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3AF8DB3E" w14:textId="77777777" w:rsidR="00277CF2" w:rsidRPr="00B542A4" w:rsidRDefault="00277CF2" w:rsidP="00130960">
            <w:pPr>
              <w:jc w:val="center"/>
              <w:rPr>
                <w:szCs w:val="24"/>
              </w:rPr>
            </w:pPr>
            <w:r>
              <w:rPr>
                <w:szCs w:val="24"/>
              </w:rPr>
              <w:t>Ne</w:t>
            </w:r>
          </w:p>
        </w:tc>
        <w:tc>
          <w:tcPr>
            <w:tcW w:w="1276" w:type="dxa"/>
            <w:vAlign w:val="center"/>
          </w:tcPr>
          <w:p w14:paraId="77FFA413"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254662D7" w14:textId="77777777" w:rsidR="00277CF2" w:rsidRPr="00B542A4" w:rsidRDefault="00277CF2" w:rsidP="00130960">
            <w:pPr>
              <w:jc w:val="center"/>
              <w:rPr>
                <w:szCs w:val="24"/>
              </w:rPr>
            </w:pPr>
            <w:r>
              <w:rPr>
                <w:szCs w:val="24"/>
              </w:rPr>
              <w:t>Neaktualu</w:t>
            </w:r>
          </w:p>
        </w:tc>
        <w:tc>
          <w:tcPr>
            <w:tcW w:w="1418" w:type="dxa"/>
            <w:gridSpan w:val="2"/>
            <w:vAlign w:val="center"/>
          </w:tcPr>
          <w:p w14:paraId="184AA85A" w14:textId="77777777" w:rsidR="00277CF2" w:rsidRDefault="00277CF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395AAA">
              <w:rPr>
                <w:szCs w:val="24"/>
              </w:rPr>
            </w:r>
            <w:r w:rsidR="00395AAA">
              <w:rPr>
                <w:szCs w:val="24"/>
              </w:rPr>
              <w:fldChar w:fldCharType="separate"/>
            </w:r>
            <w:r w:rsidRPr="00B542A4">
              <w:rPr>
                <w:szCs w:val="24"/>
              </w:rPr>
              <w:fldChar w:fldCharType="end"/>
            </w:r>
          </w:p>
          <w:p w14:paraId="03293ACC" w14:textId="77777777" w:rsidR="00277CF2" w:rsidRPr="00B542A4" w:rsidRDefault="00277CF2" w:rsidP="00130960">
            <w:pPr>
              <w:jc w:val="center"/>
              <w:rPr>
                <w:szCs w:val="24"/>
              </w:rPr>
            </w:pPr>
            <w:r>
              <w:rPr>
                <w:szCs w:val="24"/>
              </w:rPr>
              <w:t>Netikrinta</w:t>
            </w:r>
          </w:p>
        </w:tc>
      </w:tr>
      <w:tr w:rsidR="00277CF2" w14:paraId="0A7205F6" w14:textId="77777777" w:rsidTr="00130960">
        <w:tc>
          <w:tcPr>
            <w:tcW w:w="9634" w:type="dxa"/>
            <w:gridSpan w:val="9"/>
          </w:tcPr>
          <w:p w14:paraId="181E9D99" w14:textId="77777777" w:rsidR="00277CF2" w:rsidRDefault="00277CF2" w:rsidP="00130960">
            <w:pPr>
              <w:jc w:val="both"/>
              <w:rPr>
                <w:szCs w:val="24"/>
              </w:rPr>
            </w:pPr>
            <w:r>
              <w:rPr>
                <w:szCs w:val="24"/>
              </w:rPr>
              <w:t>Pastabos ir pasiūlymai dėl mokymo kokybės gerinimo:</w:t>
            </w:r>
          </w:p>
          <w:p w14:paraId="6990C28F" w14:textId="77777777" w:rsidR="00277CF2" w:rsidRDefault="00277CF2" w:rsidP="00130960">
            <w:pPr>
              <w:rPr>
                <w:szCs w:val="24"/>
              </w:rPr>
            </w:pPr>
          </w:p>
          <w:p w14:paraId="4F5571D2" w14:textId="77777777" w:rsidR="00277CF2" w:rsidRDefault="00277CF2" w:rsidP="00130960">
            <w:pPr>
              <w:rPr>
                <w:szCs w:val="24"/>
              </w:rPr>
            </w:pPr>
          </w:p>
          <w:p w14:paraId="34FDDF73" w14:textId="6F3E97E0" w:rsidR="007507B1" w:rsidRDefault="007507B1" w:rsidP="00130960">
            <w:pPr>
              <w:rPr>
                <w:szCs w:val="24"/>
              </w:rPr>
            </w:pPr>
          </w:p>
        </w:tc>
      </w:tr>
      <w:tr w:rsidR="00277CF2" w14:paraId="76FB8826" w14:textId="77777777" w:rsidTr="00130960">
        <w:trPr>
          <w:trHeight w:val="272"/>
        </w:trPr>
        <w:tc>
          <w:tcPr>
            <w:tcW w:w="9634" w:type="dxa"/>
            <w:gridSpan w:val="9"/>
          </w:tcPr>
          <w:p w14:paraId="535B7746" w14:textId="77777777" w:rsidR="00277CF2" w:rsidRDefault="00277CF2" w:rsidP="00130960">
            <w:pPr>
              <w:spacing w:before="120" w:after="120"/>
              <w:jc w:val="center"/>
              <w:rPr>
                <w:szCs w:val="24"/>
              </w:rPr>
            </w:pPr>
            <w:r w:rsidRPr="000432BF">
              <w:rPr>
                <w:b/>
                <w:szCs w:val="24"/>
              </w:rPr>
              <w:t>PATIKRINIMO REZULTATAI</w:t>
            </w:r>
          </w:p>
        </w:tc>
      </w:tr>
      <w:tr w:rsidR="00277CF2" w14:paraId="4E25531B" w14:textId="77777777" w:rsidTr="00130960">
        <w:trPr>
          <w:trHeight w:val="172"/>
        </w:trPr>
        <w:tc>
          <w:tcPr>
            <w:tcW w:w="1128" w:type="dxa"/>
            <w:gridSpan w:val="2"/>
            <w:vAlign w:val="center"/>
          </w:tcPr>
          <w:p w14:paraId="2AA32433" w14:textId="77777777" w:rsidR="00277CF2" w:rsidRDefault="00277CF2" w:rsidP="00130960">
            <w:pPr>
              <w:jc w:val="center"/>
              <w:rPr>
                <w:szCs w:val="24"/>
              </w:rPr>
            </w:pPr>
            <w:r w:rsidRPr="000432BF">
              <w:rPr>
                <w:b/>
                <w:szCs w:val="24"/>
              </w:rPr>
              <w:t>Eil. Nr.</w:t>
            </w:r>
          </w:p>
        </w:tc>
        <w:tc>
          <w:tcPr>
            <w:tcW w:w="5529" w:type="dxa"/>
            <w:gridSpan w:val="3"/>
            <w:vAlign w:val="center"/>
          </w:tcPr>
          <w:p w14:paraId="4FB07EE2" w14:textId="77777777" w:rsidR="00277CF2" w:rsidRDefault="00277CF2" w:rsidP="00130960">
            <w:pPr>
              <w:jc w:val="center"/>
              <w:rPr>
                <w:szCs w:val="24"/>
              </w:rPr>
            </w:pPr>
            <w:r w:rsidRPr="000432BF">
              <w:rPr>
                <w:b/>
                <w:szCs w:val="24"/>
              </w:rPr>
              <w:t>Pažeidimas</w:t>
            </w:r>
          </w:p>
        </w:tc>
        <w:tc>
          <w:tcPr>
            <w:tcW w:w="2977" w:type="dxa"/>
            <w:gridSpan w:val="4"/>
            <w:vAlign w:val="center"/>
          </w:tcPr>
          <w:p w14:paraId="41009372" w14:textId="77777777" w:rsidR="00277CF2" w:rsidRPr="00DC0C45" w:rsidRDefault="00277CF2" w:rsidP="00130960">
            <w:pPr>
              <w:jc w:val="center"/>
              <w:rPr>
                <w:b/>
                <w:szCs w:val="24"/>
              </w:rPr>
            </w:pPr>
            <w:r>
              <w:rPr>
                <w:b/>
                <w:szCs w:val="24"/>
              </w:rPr>
              <w:t>B</w:t>
            </w:r>
            <w:r w:rsidRPr="00DC0C45">
              <w:rPr>
                <w:b/>
                <w:szCs w:val="24"/>
              </w:rPr>
              <w:t>randuolinės saugos normatyviniai techniniai dokumentai</w:t>
            </w:r>
            <w:r w:rsidRPr="000432BF">
              <w:rPr>
                <w:b/>
                <w:szCs w:val="24"/>
              </w:rPr>
              <w:t xml:space="preserve"> </w:t>
            </w:r>
            <w:r>
              <w:rPr>
                <w:b/>
                <w:szCs w:val="24"/>
              </w:rPr>
              <w:t xml:space="preserve">(toliau – </w:t>
            </w:r>
            <w:r w:rsidRPr="000432BF">
              <w:rPr>
                <w:b/>
                <w:szCs w:val="24"/>
              </w:rPr>
              <w:t>NTD</w:t>
            </w:r>
            <w:r>
              <w:rPr>
                <w:b/>
                <w:szCs w:val="24"/>
              </w:rPr>
              <w:t>)</w:t>
            </w:r>
            <w:r w:rsidRPr="000432BF">
              <w:rPr>
                <w:b/>
                <w:szCs w:val="24"/>
              </w:rPr>
              <w:t xml:space="preserve"> ir teisės aktai</w:t>
            </w:r>
          </w:p>
        </w:tc>
      </w:tr>
      <w:tr w:rsidR="00277CF2" w14:paraId="5CC08B44" w14:textId="77777777" w:rsidTr="00130960">
        <w:trPr>
          <w:trHeight w:val="167"/>
        </w:trPr>
        <w:tc>
          <w:tcPr>
            <w:tcW w:w="1128" w:type="dxa"/>
            <w:gridSpan w:val="2"/>
            <w:vAlign w:val="center"/>
          </w:tcPr>
          <w:p w14:paraId="08F212B8" w14:textId="77777777" w:rsidR="00277CF2" w:rsidRDefault="00277CF2" w:rsidP="00130960">
            <w:pPr>
              <w:jc w:val="center"/>
              <w:rPr>
                <w:szCs w:val="24"/>
              </w:rPr>
            </w:pPr>
          </w:p>
        </w:tc>
        <w:tc>
          <w:tcPr>
            <w:tcW w:w="5529" w:type="dxa"/>
            <w:gridSpan w:val="3"/>
            <w:vAlign w:val="center"/>
          </w:tcPr>
          <w:p w14:paraId="49C4E380" w14:textId="77777777" w:rsidR="00277CF2" w:rsidRDefault="00277CF2" w:rsidP="00130960">
            <w:pPr>
              <w:jc w:val="both"/>
              <w:rPr>
                <w:szCs w:val="24"/>
              </w:rPr>
            </w:pPr>
          </w:p>
        </w:tc>
        <w:tc>
          <w:tcPr>
            <w:tcW w:w="2977" w:type="dxa"/>
            <w:gridSpan w:val="4"/>
            <w:vAlign w:val="center"/>
          </w:tcPr>
          <w:p w14:paraId="21588A5B" w14:textId="77777777" w:rsidR="00277CF2" w:rsidRDefault="00277CF2" w:rsidP="00130960">
            <w:pPr>
              <w:jc w:val="both"/>
              <w:rPr>
                <w:szCs w:val="24"/>
              </w:rPr>
            </w:pPr>
          </w:p>
        </w:tc>
      </w:tr>
      <w:tr w:rsidR="00277CF2" w14:paraId="70A827CB" w14:textId="77777777" w:rsidTr="00130960">
        <w:trPr>
          <w:trHeight w:val="167"/>
        </w:trPr>
        <w:tc>
          <w:tcPr>
            <w:tcW w:w="1128" w:type="dxa"/>
            <w:gridSpan w:val="2"/>
            <w:vAlign w:val="center"/>
          </w:tcPr>
          <w:p w14:paraId="61AB911C" w14:textId="77777777" w:rsidR="00277CF2" w:rsidRDefault="00277CF2" w:rsidP="00130960">
            <w:pPr>
              <w:jc w:val="center"/>
              <w:rPr>
                <w:szCs w:val="24"/>
              </w:rPr>
            </w:pPr>
            <w:r w:rsidRPr="000432BF">
              <w:rPr>
                <w:b/>
                <w:szCs w:val="24"/>
              </w:rPr>
              <w:t>Eil. Nr.</w:t>
            </w:r>
          </w:p>
        </w:tc>
        <w:tc>
          <w:tcPr>
            <w:tcW w:w="5529" w:type="dxa"/>
            <w:gridSpan w:val="3"/>
            <w:vAlign w:val="center"/>
          </w:tcPr>
          <w:p w14:paraId="0DEABE1C" w14:textId="77777777" w:rsidR="00277CF2" w:rsidRDefault="00277CF2" w:rsidP="00130960">
            <w:pPr>
              <w:jc w:val="center"/>
              <w:rPr>
                <w:szCs w:val="24"/>
              </w:rPr>
            </w:pPr>
            <w:r>
              <w:rPr>
                <w:b/>
                <w:szCs w:val="24"/>
              </w:rPr>
              <w:t>Mažareikšmis p</w:t>
            </w:r>
            <w:r w:rsidRPr="000432BF">
              <w:rPr>
                <w:b/>
                <w:szCs w:val="24"/>
              </w:rPr>
              <w:t>ažeidimas</w:t>
            </w:r>
          </w:p>
        </w:tc>
        <w:tc>
          <w:tcPr>
            <w:tcW w:w="2977" w:type="dxa"/>
            <w:gridSpan w:val="4"/>
            <w:vAlign w:val="center"/>
          </w:tcPr>
          <w:p w14:paraId="018BF0F9" w14:textId="77777777" w:rsidR="00277CF2" w:rsidRDefault="00277CF2" w:rsidP="00130960">
            <w:pPr>
              <w:jc w:val="center"/>
              <w:rPr>
                <w:szCs w:val="24"/>
              </w:rPr>
            </w:pPr>
            <w:r w:rsidRPr="000432BF">
              <w:rPr>
                <w:b/>
                <w:szCs w:val="24"/>
              </w:rPr>
              <w:t>NTD ir teisės aktai</w:t>
            </w:r>
          </w:p>
        </w:tc>
      </w:tr>
      <w:tr w:rsidR="00277CF2" w14:paraId="48822713" w14:textId="77777777" w:rsidTr="00130960">
        <w:trPr>
          <w:trHeight w:val="167"/>
        </w:trPr>
        <w:tc>
          <w:tcPr>
            <w:tcW w:w="1128" w:type="dxa"/>
            <w:gridSpan w:val="2"/>
            <w:vAlign w:val="center"/>
          </w:tcPr>
          <w:p w14:paraId="7E0B7E72" w14:textId="77777777" w:rsidR="00277CF2" w:rsidRDefault="00277CF2" w:rsidP="00130960">
            <w:pPr>
              <w:jc w:val="center"/>
              <w:rPr>
                <w:szCs w:val="24"/>
              </w:rPr>
            </w:pPr>
          </w:p>
        </w:tc>
        <w:tc>
          <w:tcPr>
            <w:tcW w:w="5529" w:type="dxa"/>
            <w:gridSpan w:val="3"/>
            <w:vAlign w:val="center"/>
          </w:tcPr>
          <w:p w14:paraId="19FECFC8" w14:textId="77777777" w:rsidR="00277CF2" w:rsidRDefault="00277CF2" w:rsidP="00130960">
            <w:pPr>
              <w:jc w:val="both"/>
              <w:rPr>
                <w:szCs w:val="24"/>
              </w:rPr>
            </w:pPr>
          </w:p>
        </w:tc>
        <w:tc>
          <w:tcPr>
            <w:tcW w:w="2977" w:type="dxa"/>
            <w:gridSpan w:val="4"/>
            <w:vAlign w:val="center"/>
          </w:tcPr>
          <w:p w14:paraId="5F75E294" w14:textId="77777777" w:rsidR="00277CF2" w:rsidRDefault="00277CF2" w:rsidP="00130960">
            <w:pPr>
              <w:jc w:val="both"/>
              <w:rPr>
                <w:szCs w:val="24"/>
              </w:rPr>
            </w:pPr>
          </w:p>
        </w:tc>
      </w:tr>
      <w:tr w:rsidR="00277CF2" w14:paraId="1AD4852E" w14:textId="77777777" w:rsidTr="00130960">
        <w:trPr>
          <w:trHeight w:val="167"/>
        </w:trPr>
        <w:tc>
          <w:tcPr>
            <w:tcW w:w="1128" w:type="dxa"/>
            <w:gridSpan w:val="2"/>
            <w:vAlign w:val="center"/>
          </w:tcPr>
          <w:p w14:paraId="4421DF8A" w14:textId="77777777" w:rsidR="00277CF2" w:rsidRDefault="00277CF2" w:rsidP="00130960">
            <w:pPr>
              <w:jc w:val="center"/>
              <w:rPr>
                <w:szCs w:val="24"/>
              </w:rPr>
            </w:pPr>
            <w:r w:rsidRPr="000432BF">
              <w:rPr>
                <w:b/>
                <w:szCs w:val="24"/>
              </w:rPr>
              <w:t>Eil. Nr.</w:t>
            </w:r>
          </w:p>
        </w:tc>
        <w:tc>
          <w:tcPr>
            <w:tcW w:w="5529" w:type="dxa"/>
            <w:gridSpan w:val="3"/>
            <w:vAlign w:val="center"/>
          </w:tcPr>
          <w:p w14:paraId="62899097" w14:textId="77777777" w:rsidR="00277CF2" w:rsidRDefault="00277CF2" w:rsidP="00130960">
            <w:pPr>
              <w:jc w:val="center"/>
              <w:rPr>
                <w:szCs w:val="24"/>
              </w:rPr>
            </w:pPr>
            <w:r w:rsidRPr="000432BF">
              <w:rPr>
                <w:b/>
                <w:szCs w:val="24"/>
              </w:rPr>
              <w:t>Gerosios praktikos neatitiktis</w:t>
            </w:r>
          </w:p>
        </w:tc>
        <w:tc>
          <w:tcPr>
            <w:tcW w:w="2977" w:type="dxa"/>
            <w:gridSpan w:val="4"/>
            <w:vAlign w:val="center"/>
          </w:tcPr>
          <w:p w14:paraId="527CDA6E" w14:textId="77777777" w:rsidR="00277CF2" w:rsidRDefault="00277CF2" w:rsidP="00130960">
            <w:pPr>
              <w:jc w:val="center"/>
              <w:rPr>
                <w:szCs w:val="24"/>
              </w:rPr>
            </w:pPr>
            <w:r w:rsidRPr="000432BF">
              <w:rPr>
                <w:b/>
                <w:szCs w:val="24"/>
              </w:rPr>
              <w:t>Dokumentai</w:t>
            </w:r>
          </w:p>
        </w:tc>
      </w:tr>
      <w:tr w:rsidR="00277CF2" w14:paraId="3A9D3626" w14:textId="77777777" w:rsidTr="00130960">
        <w:trPr>
          <w:trHeight w:val="167"/>
        </w:trPr>
        <w:tc>
          <w:tcPr>
            <w:tcW w:w="1128" w:type="dxa"/>
            <w:gridSpan w:val="2"/>
          </w:tcPr>
          <w:p w14:paraId="6605F9AB" w14:textId="77777777" w:rsidR="00277CF2" w:rsidRDefault="00277CF2" w:rsidP="00130960">
            <w:pPr>
              <w:jc w:val="center"/>
              <w:rPr>
                <w:szCs w:val="24"/>
              </w:rPr>
            </w:pPr>
          </w:p>
        </w:tc>
        <w:tc>
          <w:tcPr>
            <w:tcW w:w="5529" w:type="dxa"/>
            <w:gridSpan w:val="3"/>
          </w:tcPr>
          <w:p w14:paraId="0E480BA9" w14:textId="77777777" w:rsidR="00277CF2" w:rsidRDefault="00277CF2" w:rsidP="00130960">
            <w:pPr>
              <w:jc w:val="both"/>
              <w:rPr>
                <w:szCs w:val="24"/>
              </w:rPr>
            </w:pPr>
          </w:p>
        </w:tc>
        <w:tc>
          <w:tcPr>
            <w:tcW w:w="2977" w:type="dxa"/>
            <w:gridSpan w:val="4"/>
          </w:tcPr>
          <w:p w14:paraId="7CF41381" w14:textId="77777777" w:rsidR="00277CF2" w:rsidRDefault="00277CF2" w:rsidP="00130960">
            <w:pPr>
              <w:jc w:val="both"/>
              <w:rPr>
                <w:szCs w:val="24"/>
              </w:rPr>
            </w:pPr>
          </w:p>
        </w:tc>
      </w:tr>
      <w:tr w:rsidR="00277CF2" w14:paraId="54DAB96D" w14:textId="77777777" w:rsidTr="00130960">
        <w:trPr>
          <w:trHeight w:val="168"/>
        </w:trPr>
        <w:tc>
          <w:tcPr>
            <w:tcW w:w="6657" w:type="dxa"/>
            <w:gridSpan w:val="5"/>
            <w:vMerge w:val="restart"/>
            <w:vAlign w:val="center"/>
          </w:tcPr>
          <w:p w14:paraId="3C331411" w14:textId="77777777" w:rsidR="00277CF2" w:rsidRDefault="00277CF2" w:rsidP="00130960">
            <w:pPr>
              <w:rPr>
                <w:szCs w:val="24"/>
              </w:rPr>
            </w:pPr>
            <w:r w:rsidRPr="007D5952">
              <w:rPr>
                <w:b/>
                <w:szCs w:val="24"/>
              </w:rPr>
              <w:t>Patikrinimo rezultatų suvestinė</w:t>
            </w:r>
          </w:p>
        </w:tc>
        <w:tc>
          <w:tcPr>
            <w:tcW w:w="2268" w:type="dxa"/>
            <w:gridSpan w:val="3"/>
            <w:vAlign w:val="center"/>
          </w:tcPr>
          <w:p w14:paraId="0E9595DD" w14:textId="77777777" w:rsidR="00277CF2" w:rsidRDefault="00277CF2" w:rsidP="00130960">
            <w:pPr>
              <w:jc w:val="center"/>
              <w:rPr>
                <w:szCs w:val="24"/>
              </w:rPr>
            </w:pPr>
            <w:r w:rsidRPr="000432BF">
              <w:rPr>
                <w:b/>
                <w:szCs w:val="24"/>
              </w:rPr>
              <w:t>Pažeidimų skaičius</w:t>
            </w:r>
          </w:p>
        </w:tc>
        <w:tc>
          <w:tcPr>
            <w:tcW w:w="709" w:type="dxa"/>
            <w:vAlign w:val="center"/>
          </w:tcPr>
          <w:p w14:paraId="1BA2EFEB" w14:textId="77777777" w:rsidR="00277CF2" w:rsidRDefault="00277CF2" w:rsidP="00130960">
            <w:pPr>
              <w:jc w:val="center"/>
              <w:rPr>
                <w:szCs w:val="24"/>
              </w:rPr>
            </w:pPr>
          </w:p>
        </w:tc>
      </w:tr>
      <w:tr w:rsidR="00277CF2" w14:paraId="61D9F929" w14:textId="77777777" w:rsidTr="00130960">
        <w:trPr>
          <w:trHeight w:val="168"/>
        </w:trPr>
        <w:tc>
          <w:tcPr>
            <w:tcW w:w="6657" w:type="dxa"/>
            <w:gridSpan w:val="5"/>
            <w:vMerge/>
            <w:vAlign w:val="center"/>
          </w:tcPr>
          <w:p w14:paraId="66086722" w14:textId="77777777" w:rsidR="00277CF2" w:rsidRDefault="00277CF2" w:rsidP="00130960">
            <w:pPr>
              <w:rPr>
                <w:szCs w:val="24"/>
              </w:rPr>
            </w:pPr>
          </w:p>
        </w:tc>
        <w:tc>
          <w:tcPr>
            <w:tcW w:w="2268" w:type="dxa"/>
            <w:gridSpan w:val="3"/>
            <w:vAlign w:val="center"/>
          </w:tcPr>
          <w:p w14:paraId="6B6969B4" w14:textId="77777777" w:rsidR="00277CF2" w:rsidRDefault="00277CF2" w:rsidP="00130960">
            <w:pPr>
              <w:jc w:val="center"/>
              <w:rPr>
                <w:szCs w:val="24"/>
              </w:rPr>
            </w:pPr>
            <w:r>
              <w:rPr>
                <w:b/>
                <w:szCs w:val="24"/>
              </w:rPr>
              <w:t>Mažareikšmių pažeidimų skaičius</w:t>
            </w:r>
          </w:p>
        </w:tc>
        <w:tc>
          <w:tcPr>
            <w:tcW w:w="709" w:type="dxa"/>
            <w:vAlign w:val="center"/>
          </w:tcPr>
          <w:p w14:paraId="4608FCE0" w14:textId="77777777" w:rsidR="00277CF2" w:rsidRDefault="00277CF2" w:rsidP="00130960">
            <w:pPr>
              <w:jc w:val="center"/>
              <w:rPr>
                <w:szCs w:val="24"/>
              </w:rPr>
            </w:pPr>
          </w:p>
        </w:tc>
      </w:tr>
      <w:tr w:rsidR="00277CF2" w14:paraId="0C743A33" w14:textId="77777777" w:rsidTr="00130960">
        <w:trPr>
          <w:trHeight w:val="168"/>
        </w:trPr>
        <w:tc>
          <w:tcPr>
            <w:tcW w:w="6657" w:type="dxa"/>
            <w:gridSpan w:val="5"/>
            <w:vMerge/>
          </w:tcPr>
          <w:p w14:paraId="0238874B" w14:textId="77777777" w:rsidR="00277CF2" w:rsidRDefault="00277CF2" w:rsidP="00130960">
            <w:pPr>
              <w:rPr>
                <w:szCs w:val="24"/>
              </w:rPr>
            </w:pPr>
          </w:p>
        </w:tc>
        <w:tc>
          <w:tcPr>
            <w:tcW w:w="2268" w:type="dxa"/>
            <w:gridSpan w:val="3"/>
            <w:vAlign w:val="center"/>
          </w:tcPr>
          <w:p w14:paraId="4DAB0337" w14:textId="77777777" w:rsidR="00277CF2" w:rsidRDefault="00277CF2" w:rsidP="00130960">
            <w:pPr>
              <w:jc w:val="center"/>
              <w:rPr>
                <w:szCs w:val="24"/>
              </w:rPr>
            </w:pPr>
            <w:r w:rsidRPr="000432BF">
              <w:rPr>
                <w:b/>
                <w:szCs w:val="24"/>
              </w:rPr>
              <w:t>Gerosios praktikos neatitikčių skaičius</w:t>
            </w:r>
          </w:p>
        </w:tc>
        <w:tc>
          <w:tcPr>
            <w:tcW w:w="709" w:type="dxa"/>
            <w:vAlign w:val="center"/>
          </w:tcPr>
          <w:p w14:paraId="34A72CF3" w14:textId="77777777" w:rsidR="00277CF2" w:rsidRDefault="00277CF2" w:rsidP="00130960">
            <w:pPr>
              <w:jc w:val="center"/>
              <w:rPr>
                <w:szCs w:val="24"/>
              </w:rPr>
            </w:pPr>
          </w:p>
        </w:tc>
      </w:tr>
      <w:tr w:rsidR="00277CF2" w14:paraId="55185D11" w14:textId="77777777" w:rsidTr="00130960">
        <w:trPr>
          <w:trHeight w:val="593"/>
        </w:trPr>
        <w:tc>
          <w:tcPr>
            <w:tcW w:w="9634" w:type="dxa"/>
            <w:gridSpan w:val="9"/>
          </w:tcPr>
          <w:p w14:paraId="61E97AC9" w14:textId="77777777" w:rsidR="00277CF2" w:rsidRDefault="00277CF2" w:rsidP="00130960">
            <w:pPr>
              <w:spacing w:before="120" w:after="120"/>
              <w:jc w:val="center"/>
              <w:rPr>
                <w:szCs w:val="24"/>
              </w:rPr>
            </w:pPr>
            <w:r w:rsidRPr="008B5FEC">
              <w:rPr>
                <w:b/>
                <w:szCs w:val="24"/>
              </w:rPr>
              <w:t>PATIKRINIMO IŠVADOS IR (AR) SIŪLYMAI DĖL POVEIKIO PRIEMONIŲ TAIKYMO</w:t>
            </w:r>
          </w:p>
        </w:tc>
      </w:tr>
      <w:tr w:rsidR="00277CF2" w14:paraId="1EE6B32C" w14:textId="77777777" w:rsidTr="00130960">
        <w:trPr>
          <w:trHeight w:val="417"/>
        </w:trPr>
        <w:tc>
          <w:tcPr>
            <w:tcW w:w="9634" w:type="dxa"/>
            <w:gridSpan w:val="9"/>
          </w:tcPr>
          <w:p w14:paraId="22B72C2B" w14:textId="77777777" w:rsidR="00277CF2" w:rsidRDefault="00277CF2" w:rsidP="00130960">
            <w:pPr>
              <w:jc w:val="both"/>
              <w:rPr>
                <w:szCs w:val="24"/>
              </w:rPr>
            </w:pPr>
          </w:p>
          <w:p w14:paraId="6826430A" w14:textId="77777777" w:rsidR="00277CF2" w:rsidRDefault="00277CF2" w:rsidP="00130960">
            <w:pPr>
              <w:rPr>
                <w:szCs w:val="24"/>
              </w:rPr>
            </w:pPr>
          </w:p>
        </w:tc>
      </w:tr>
      <w:tr w:rsidR="00277CF2" w14:paraId="726C54F0" w14:textId="77777777" w:rsidTr="00130960">
        <w:trPr>
          <w:trHeight w:val="555"/>
        </w:trPr>
        <w:tc>
          <w:tcPr>
            <w:tcW w:w="9634" w:type="dxa"/>
            <w:gridSpan w:val="9"/>
          </w:tcPr>
          <w:p w14:paraId="13745EFA" w14:textId="401E67DD" w:rsidR="00277CF2" w:rsidRDefault="00277CF2" w:rsidP="00FD3F94">
            <w:pPr>
              <w:jc w:val="both"/>
              <w:rPr>
                <w:szCs w:val="24"/>
              </w:rPr>
            </w:pPr>
            <w:r w:rsidRPr="000432BF">
              <w:rPr>
                <w:szCs w:val="24"/>
              </w:rPr>
              <w:t>Ši</w:t>
            </w:r>
            <w:r>
              <w:rPr>
                <w:szCs w:val="24"/>
              </w:rPr>
              <w:t>s</w:t>
            </w:r>
            <w:r w:rsidRPr="000432BF">
              <w:rPr>
                <w:szCs w:val="24"/>
              </w:rPr>
              <w:t xml:space="preserve"> </w:t>
            </w:r>
            <w:r>
              <w:rPr>
                <w:szCs w:val="24"/>
              </w:rPr>
              <w:t>kontrolinis klausimynas</w:t>
            </w:r>
            <w:r w:rsidR="00FD3F94">
              <w:rPr>
                <w:szCs w:val="24"/>
              </w:rPr>
              <w:t>-</w:t>
            </w:r>
            <w:r w:rsidR="00381CA8">
              <w:rPr>
                <w:szCs w:val="24"/>
              </w:rPr>
              <w:t>ataskaita</w:t>
            </w:r>
            <w:r w:rsidRPr="000432BF">
              <w:rPr>
                <w:szCs w:val="24"/>
              </w:rPr>
              <w:t>, kai j</w:t>
            </w:r>
            <w:r>
              <w:rPr>
                <w:szCs w:val="24"/>
              </w:rPr>
              <w:t>uo</w:t>
            </w:r>
            <w:r w:rsidRPr="000432BF">
              <w:rPr>
                <w:szCs w:val="24"/>
              </w:rPr>
              <w:t xml:space="preserve"> priimami galutiniai sprendimai, </w:t>
            </w:r>
            <w:r>
              <w:rPr>
                <w:szCs w:val="24"/>
              </w:rPr>
              <w:t xml:space="preserve">Lietuvos Respublikos ikiteisminio administracinių ginčų nagrinėjimo tvarkos </w:t>
            </w:r>
            <w:r w:rsidRPr="000432BF">
              <w:rPr>
                <w:szCs w:val="24"/>
              </w:rPr>
              <w:t>įstatymo nustatyta tvarka gali būti skundžiama</w:t>
            </w:r>
            <w:r>
              <w:rPr>
                <w:szCs w:val="24"/>
              </w:rPr>
              <w:t>s</w:t>
            </w:r>
            <w:r w:rsidRPr="000432BF">
              <w:rPr>
                <w:szCs w:val="24"/>
              </w:rPr>
              <w:t xml:space="preserve"> </w:t>
            </w:r>
            <w:r>
              <w:rPr>
                <w:szCs w:val="24"/>
              </w:rPr>
              <w:t>Lietuvos</w:t>
            </w:r>
            <w:r w:rsidRPr="000432BF">
              <w:rPr>
                <w:szCs w:val="24"/>
              </w:rPr>
              <w:t xml:space="preserve"> administracinių ginčų komisijai</w:t>
            </w:r>
            <w:r>
              <w:rPr>
                <w:szCs w:val="24"/>
              </w:rPr>
              <w:t xml:space="preserve"> (adresas)</w:t>
            </w:r>
            <w:r w:rsidRPr="000432BF">
              <w:rPr>
                <w:szCs w:val="24"/>
              </w:rPr>
              <w:t xml:space="preserve"> arba </w:t>
            </w:r>
            <w:r>
              <w:rPr>
                <w:szCs w:val="24"/>
              </w:rPr>
              <w:t xml:space="preserve">Lietuvos Respublikos administracinių bylų teisenos įstatymo nustatyta tvarka </w:t>
            </w:r>
            <w:r w:rsidRPr="000432BF">
              <w:rPr>
                <w:szCs w:val="24"/>
              </w:rPr>
              <w:t xml:space="preserve">Vilniaus apygardos administraciniam teismui </w:t>
            </w:r>
            <w:r>
              <w:rPr>
                <w:szCs w:val="24"/>
              </w:rPr>
              <w:t xml:space="preserve">(adresas) </w:t>
            </w:r>
            <w:r w:rsidRPr="000432BF">
              <w:rPr>
                <w:szCs w:val="24"/>
              </w:rPr>
              <w:t xml:space="preserve">pasirinktinai ne vėliau kaip per vieną mėnesį nuo šio </w:t>
            </w:r>
            <w:r>
              <w:rPr>
                <w:szCs w:val="24"/>
              </w:rPr>
              <w:t>klausimyno</w:t>
            </w:r>
            <w:r w:rsidR="00FD3F94">
              <w:rPr>
                <w:szCs w:val="24"/>
              </w:rPr>
              <w:t>-</w:t>
            </w:r>
            <w:r w:rsidR="00381CA8">
              <w:rPr>
                <w:szCs w:val="24"/>
              </w:rPr>
              <w:t>ataskaitos</w:t>
            </w:r>
            <w:r w:rsidRPr="000432BF">
              <w:rPr>
                <w:szCs w:val="24"/>
              </w:rPr>
              <w:t xml:space="preserve"> </w:t>
            </w:r>
            <w:r>
              <w:rPr>
                <w:szCs w:val="24"/>
              </w:rPr>
              <w:t>įteikim</w:t>
            </w:r>
            <w:r w:rsidRPr="000432BF">
              <w:rPr>
                <w:szCs w:val="24"/>
              </w:rPr>
              <w:t xml:space="preserve">o </w:t>
            </w:r>
            <w:r>
              <w:rPr>
                <w:szCs w:val="24"/>
              </w:rPr>
              <w:t xml:space="preserve">suinteresuotai šaliai </w:t>
            </w:r>
            <w:r w:rsidRPr="000432BF">
              <w:rPr>
                <w:szCs w:val="24"/>
              </w:rPr>
              <w:t>dienos.</w:t>
            </w:r>
          </w:p>
        </w:tc>
      </w:tr>
    </w:tbl>
    <w:p w14:paraId="41037D43" w14:textId="77777777" w:rsidR="00277CF2" w:rsidRPr="00F50139" w:rsidRDefault="00277CF2" w:rsidP="00277CF2">
      <w:pPr>
        <w:jc w:val="both"/>
      </w:pPr>
      <w:r w:rsidRPr="00F50139">
        <w:rPr>
          <w:szCs w:val="24"/>
        </w:rPr>
        <w:t>* – žymima, kai konkretus reikalavimas yra netaikomas arba neaktualus dėl veiklos pobūdžio / vykdymo sąlygų / nevykdymo.</w:t>
      </w:r>
    </w:p>
    <w:p w14:paraId="3DE959C4" w14:textId="77777777" w:rsidR="00277CF2" w:rsidRPr="00A3386C" w:rsidRDefault="00277CF2" w:rsidP="00277CF2">
      <w:pPr>
        <w:jc w:val="both"/>
        <w:rPr>
          <w:szCs w:val="24"/>
        </w:rPr>
      </w:pPr>
      <w:r w:rsidRPr="00F50139">
        <w:t xml:space="preserve">** </w:t>
      </w:r>
      <w:r w:rsidRPr="00F50139">
        <w:rPr>
          <w:szCs w:val="24"/>
        </w:rPr>
        <w:t>– žymima, kai konkretus reikalavimas patikrinimo metu nebuvo tikrintas.</w:t>
      </w:r>
    </w:p>
    <w:p w14:paraId="3C2599A8" w14:textId="77777777" w:rsidR="00277CF2" w:rsidRDefault="00277CF2" w:rsidP="00277CF2">
      <w:pPr>
        <w:rPr>
          <w:szCs w:val="24"/>
        </w:rPr>
      </w:pPr>
    </w:p>
    <w:p w14:paraId="098499A0" w14:textId="77777777" w:rsidR="00277CF2" w:rsidRDefault="00277CF2" w:rsidP="00277CF2">
      <w:pPr>
        <w:rPr>
          <w:szCs w:val="24"/>
        </w:rPr>
      </w:pPr>
      <w:r>
        <w:rPr>
          <w:szCs w:val="24"/>
        </w:rPr>
        <w:t>Užpildė _________________________________________________________________________</w:t>
      </w:r>
    </w:p>
    <w:p w14:paraId="3F064F90" w14:textId="77777777" w:rsidR="00277CF2" w:rsidRPr="001B54B8" w:rsidRDefault="00277CF2" w:rsidP="00277CF2">
      <w:pPr>
        <w:jc w:val="both"/>
        <w:rPr>
          <w:sz w:val="20"/>
        </w:rPr>
      </w:pPr>
      <w:r>
        <w:t xml:space="preserve">                    </w:t>
      </w:r>
      <w:r w:rsidRPr="001B54B8">
        <w:rPr>
          <w:sz w:val="20"/>
        </w:rPr>
        <w:t>(Patikrinimo komisijos vadovo arba patikrinimą atlikusio asmens pareigos, parašas, vardas, pavardė)</w:t>
      </w:r>
    </w:p>
    <w:p w14:paraId="7027293E" w14:textId="77777777" w:rsidR="00277CF2" w:rsidRPr="001B54B8" w:rsidRDefault="00277CF2" w:rsidP="00277CF2">
      <w:pPr>
        <w:rPr>
          <w:szCs w:val="24"/>
        </w:rPr>
      </w:pPr>
    </w:p>
    <w:p w14:paraId="296618E0" w14:textId="02EA75CF" w:rsidR="00277CF2" w:rsidRPr="00820A17" w:rsidRDefault="00277CF2" w:rsidP="00277CF2">
      <w:pPr>
        <w:jc w:val="both"/>
        <w:rPr>
          <w:szCs w:val="24"/>
        </w:rPr>
      </w:pPr>
      <w:r w:rsidRPr="00820A17">
        <w:rPr>
          <w:szCs w:val="24"/>
        </w:rPr>
        <w:t>Teisės aktai</w:t>
      </w:r>
      <w:r>
        <w:rPr>
          <w:szCs w:val="24"/>
        </w:rPr>
        <w:t xml:space="preserve"> (t</w:t>
      </w:r>
      <w:r w:rsidRPr="00615606">
        <w:rPr>
          <w:szCs w:val="24"/>
        </w:rPr>
        <w:t>aikant kontrolinį klausimyną</w:t>
      </w:r>
      <w:r w:rsidR="00FD3F94">
        <w:rPr>
          <w:szCs w:val="24"/>
        </w:rPr>
        <w:t>-</w:t>
      </w:r>
      <w:r w:rsidR="00381CA8">
        <w:rPr>
          <w:szCs w:val="24"/>
        </w:rPr>
        <w:t>ataskaitą</w:t>
      </w:r>
      <w:r w:rsidRPr="00615606">
        <w:rPr>
          <w:szCs w:val="24"/>
        </w:rPr>
        <w:t xml:space="preserve"> turi būti vadovaujamasi aktualiomis šiame sąraše nurodytomis teisės aktų redakcijomis</w:t>
      </w:r>
      <w:r>
        <w:rPr>
          <w:szCs w:val="24"/>
        </w:rPr>
        <w:t>)</w:t>
      </w:r>
      <w:r w:rsidRPr="00820A17">
        <w:rPr>
          <w:szCs w:val="24"/>
        </w:rPr>
        <w:t>:</w:t>
      </w:r>
    </w:p>
    <w:p w14:paraId="4CD50BD6" w14:textId="1885C277" w:rsidR="00277CF2" w:rsidRPr="00820A17" w:rsidRDefault="00277CF2" w:rsidP="00277CF2">
      <w:pPr>
        <w:jc w:val="both"/>
        <w:rPr>
          <w:szCs w:val="24"/>
        </w:rPr>
      </w:pPr>
      <w:r w:rsidRPr="00820A17">
        <w:rPr>
          <w:szCs w:val="24"/>
        </w:rPr>
        <w:t xml:space="preserve">1. </w:t>
      </w:r>
      <w:hyperlink r:id="rId10" w:history="1">
        <w:r w:rsidRPr="000B521E">
          <w:rPr>
            <w:rStyle w:val="Hyperlink"/>
            <w:szCs w:val="24"/>
          </w:rPr>
          <w:t>Lietuvos Respublikos radiacinės saugos įstatymas</w:t>
        </w:r>
      </w:hyperlink>
      <w:r>
        <w:rPr>
          <w:szCs w:val="24"/>
        </w:rPr>
        <w:t>;</w:t>
      </w:r>
    </w:p>
    <w:p w14:paraId="2433EF01" w14:textId="77777777" w:rsidR="00277CF2" w:rsidRDefault="00277CF2" w:rsidP="00277CF2">
      <w:pPr>
        <w:jc w:val="both"/>
        <w:rPr>
          <w:szCs w:val="24"/>
        </w:rPr>
      </w:pPr>
      <w:r w:rsidRPr="00EC27AF">
        <w:rPr>
          <w:szCs w:val="24"/>
        </w:rPr>
        <w:t>2</w:t>
      </w:r>
      <w:r>
        <w:rPr>
          <w:szCs w:val="24"/>
        </w:rPr>
        <w:t xml:space="preserve">. </w:t>
      </w:r>
      <w:hyperlink r:id="rId11" w:history="1">
        <w:r w:rsidRPr="00341153">
          <w:rPr>
            <w:rStyle w:val="Hyperlink"/>
            <w:szCs w:val="24"/>
          </w:rPr>
          <w:t>Branduolinės saugos reikalavimai BSR-1.9.4-2019 „Branduolinės energetikos srities veiklą su jonizuojančiosios spinduliuotės šaltiniais vykdančių darbuotojų, asmenų, atsakingų už radiacinę saugą</w:t>
        </w:r>
        <w:r>
          <w:rPr>
            <w:rStyle w:val="Hyperlink"/>
            <w:szCs w:val="24"/>
          </w:rPr>
          <w:t>,</w:t>
        </w:r>
        <w:r w:rsidRPr="00341153">
          <w:rPr>
            <w:rStyle w:val="Hyperlink"/>
            <w:szCs w:val="24"/>
          </w:rPr>
          <w:t xml:space="preserve"> ir asmenų, atsakingų už fizinę saugą, radiacinės saugos mokymo, instruktavimo ir fizinių asmenų, siekiančių įgyti teisę mokyti radiacinės saugos, atestavimo tvarkos aprašas“</w:t>
        </w:r>
      </w:hyperlink>
      <w:r w:rsidRPr="003D6A3D">
        <w:rPr>
          <w:szCs w:val="24"/>
        </w:rPr>
        <w:t xml:space="preserve">, patvirtinti </w:t>
      </w:r>
      <w:r>
        <w:rPr>
          <w:szCs w:val="24"/>
        </w:rPr>
        <w:t>VATESI</w:t>
      </w:r>
      <w:r w:rsidRPr="003D6A3D">
        <w:rPr>
          <w:szCs w:val="24"/>
        </w:rPr>
        <w:t xml:space="preserve"> viršininko 201</w:t>
      </w:r>
      <w:r>
        <w:rPr>
          <w:szCs w:val="24"/>
        </w:rPr>
        <w:t xml:space="preserve">6 </w:t>
      </w:r>
      <w:r w:rsidRPr="003D6A3D">
        <w:rPr>
          <w:szCs w:val="24"/>
        </w:rPr>
        <w:t xml:space="preserve">m. </w:t>
      </w:r>
      <w:r w:rsidRPr="00562CB3">
        <w:rPr>
          <w:szCs w:val="24"/>
        </w:rPr>
        <w:t>balandžio 29 d. įsakymu Nr. 22.3-73</w:t>
      </w:r>
      <w:r w:rsidRPr="003D6A3D">
        <w:rPr>
          <w:szCs w:val="24"/>
        </w:rPr>
        <w:t xml:space="preserve"> „Dėl </w:t>
      </w:r>
      <w:r w:rsidRPr="00F03805">
        <w:rPr>
          <w:szCs w:val="24"/>
        </w:rPr>
        <w:t>Branduolinės saugos reikalavim</w:t>
      </w:r>
      <w:r>
        <w:rPr>
          <w:szCs w:val="24"/>
        </w:rPr>
        <w:t>ų</w:t>
      </w:r>
      <w:r w:rsidRPr="00F03805">
        <w:rPr>
          <w:szCs w:val="24"/>
        </w:rPr>
        <w:t xml:space="preserve"> BSR-1.9.4-2019 „Branduolinės energetikos srities veiklą su jonizuojančiosios spinduliuotės šaltiniais vykdančių darbuotojų, asmenų, atsakingų už radiacinę saugą</w:t>
      </w:r>
      <w:r>
        <w:rPr>
          <w:szCs w:val="24"/>
        </w:rPr>
        <w:t>,</w:t>
      </w:r>
      <w:r w:rsidRPr="00F03805">
        <w:rPr>
          <w:szCs w:val="24"/>
        </w:rPr>
        <w:t xml:space="preserve"> ir asmenų, atsakingų už fizinę saugą, radiacinės saugos mokymo, instruktavimo ir fizinių asmenų, siekiančių įgyti teisę mokyti radiacinės saugos, atestavimo tvarkos apraš</w:t>
      </w:r>
      <w:r>
        <w:rPr>
          <w:szCs w:val="24"/>
        </w:rPr>
        <w:t>as</w:t>
      </w:r>
      <w:r w:rsidRPr="00F03805">
        <w:rPr>
          <w:szCs w:val="24"/>
        </w:rPr>
        <w:t>“</w:t>
      </w:r>
      <w:r w:rsidRPr="003D6A3D">
        <w:rPr>
          <w:szCs w:val="24"/>
        </w:rPr>
        <w:t xml:space="preserve"> patvirtinimo“</w:t>
      </w:r>
      <w:r>
        <w:rPr>
          <w:szCs w:val="24"/>
        </w:rPr>
        <w:t>.</w:t>
      </w:r>
    </w:p>
    <w:p w14:paraId="7764C02B" w14:textId="77777777" w:rsidR="005E2DF8" w:rsidRDefault="00277CF2" w:rsidP="00277CF2">
      <w:pPr>
        <w:jc w:val="center"/>
      </w:pPr>
      <w:r>
        <w:rPr>
          <w:szCs w:val="24"/>
        </w:rPr>
        <w:t>_____________________</w:t>
      </w:r>
    </w:p>
    <w:sectPr w:rsidR="005E2DF8" w:rsidSect="00277CF2">
      <w:headerReference w:type="default" r:id="rId12"/>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177092" w16cid:durableId="22B97DF9"/>
  <w16cid:commentId w16cid:paraId="68088306" w16cid:durableId="22B97DFA"/>
  <w16cid:commentId w16cid:paraId="7EDA5430" w16cid:durableId="22B97D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77DAC" w14:textId="77777777" w:rsidR="00395AAA" w:rsidRDefault="00395AAA" w:rsidP="00277CF2">
      <w:r>
        <w:separator/>
      </w:r>
    </w:p>
  </w:endnote>
  <w:endnote w:type="continuationSeparator" w:id="0">
    <w:p w14:paraId="21B67520" w14:textId="77777777" w:rsidR="00395AAA" w:rsidRDefault="00395AAA" w:rsidP="0027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BA610" w14:textId="77777777" w:rsidR="00395AAA" w:rsidRDefault="00395AAA" w:rsidP="00277CF2">
      <w:r>
        <w:separator/>
      </w:r>
    </w:p>
  </w:footnote>
  <w:footnote w:type="continuationSeparator" w:id="0">
    <w:p w14:paraId="24232634" w14:textId="77777777" w:rsidR="00395AAA" w:rsidRDefault="00395AAA" w:rsidP="00277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495251"/>
      <w:docPartObj>
        <w:docPartGallery w:val="Page Numbers (Top of Page)"/>
        <w:docPartUnique/>
      </w:docPartObj>
    </w:sdtPr>
    <w:sdtEndPr>
      <w:rPr>
        <w:noProof/>
        <w:sz w:val="24"/>
        <w:szCs w:val="24"/>
      </w:rPr>
    </w:sdtEndPr>
    <w:sdtContent>
      <w:p w14:paraId="7262080A" w14:textId="783DC822" w:rsidR="00277CF2" w:rsidRPr="00277CF2" w:rsidRDefault="00277CF2">
        <w:pPr>
          <w:pStyle w:val="Header"/>
          <w:jc w:val="center"/>
          <w:rPr>
            <w:sz w:val="24"/>
            <w:szCs w:val="24"/>
          </w:rPr>
        </w:pPr>
        <w:r w:rsidRPr="00277CF2">
          <w:rPr>
            <w:sz w:val="24"/>
            <w:szCs w:val="24"/>
          </w:rPr>
          <w:fldChar w:fldCharType="begin"/>
        </w:r>
        <w:r w:rsidRPr="00277CF2">
          <w:rPr>
            <w:sz w:val="24"/>
            <w:szCs w:val="24"/>
          </w:rPr>
          <w:instrText xml:space="preserve"> PAGE   \* MERGEFORMAT </w:instrText>
        </w:r>
        <w:r w:rsidRPr="00277CF2">
          <w:rPr>
            <w:sz w:val="24"/>
            <w:szCs w:val="24"/>
          </w:rPr>
          <w:fldChar w:fldCharType="separate"/>
        </w:r>
        <w:r w:rsidR="00301350">
          <w:rPr>
            <w:noProof/>
            <w:sz w:val="24"/>
            <w:szCs w:val="24"/>
          </w:rPr>
          <w:t>7</w:t>
        </w:r>
        <w:r w:rsidRPr="00277CF2">
          <w:rPr>
            <w:noProof/>
            <w:sz w:val="24"/>
            <w:szCs w:val="24"/>
          </w:rPr>
          <w:fldChar w:fldCharType="end"/>
        </w:r>
      </w:p>
    </w:sdtContent>
  </w:sdt>
  <w:p w14:paraId="35DB6B82" w14:textId="77777777" w:rsidR="00277CF2" w:rsidRDefault="00277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E68"/>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C37F45"/>
    <w:multiLevelType w:val="hybridMultilevel"/>
    <w:tmpl w:val="7116CEE0"/>
    <w:lvl w:ilvl="0" w:tplc="8B8854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A1051"/>
    <w:multiLevelType w:val="multilevel"/>
    <w:tmpl w:val="2E2EEC9A"/>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6D435D"/>
    <w:multiLevelType w:val="hybridMultilevel"/>
    <w:tmpl w:val="15D03DA4"/>
    <w:lvl w:ilvl="0" w:tplc="4E6C127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0E0EF2"/>
    <w:multiLevelType w:val="hybridMultilevel"/>
    <w:tmpl w:val="D9E810E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3655FD"/>
    <w:multiLevelType w:val="multilevel"/>
    <w:tmpl w:val="2E2EEC9A"/>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487F37"/>
    <w:multiLevelType w:val="multilevel"/>
    <w:tmpl w:val="B50E9096"/>
    <w:lvl w:ilvl="0">
      <w:start w:val="1"/>
      <w:numFmt w:val="decimal"/>
      <w:lvlText w:val="%1."/>
      <w:lvlJc w:val="left"/>
      <w:pPr>
        <w:ind w:left="360" w:hanging="360"/>
      </w:pPr>
      <w:rPr>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2518EB"/>
    <w:multiLevelType w:val="multilevel"/>
    <w:tmpl w:val="46F0E6A6"/>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F41A76"/>
    <w:multiLevelType w:val="hybridMultilevel"/>
    <w:tmpl w:val="01C084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DA724D"/>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33669"/>
    <w:multiLevelType w:val="hybridMultilevel"/>
    <w:tmpl w:val="7E68BC92"/>
    <w:lvl w:ilvl="0" w:tplc="04270001">
      <w:start w:val="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0612C5"/>
    <w:multiLevelType w:val="hybridMultilevel"/>
    <w:tmpl w:val="0D606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F53CC0"/>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C738FF"/>
    <w:multiLevelType w:val="hybridMultilevel"/>
    <w:tmpl w:val="9CC24C0C"/>
    <w:lvl w:ilvl="0" w:tplc="BF56B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B78C9"/>
    <w:multiLevelType w:val="hybridMultilevel"/>
    <w:tmpl w:val="E6667A98"/>
    <w:lvl w:ilvl="0" w:tplc="A4DABDE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764A2C"/>
    <w:multiLevelType w:val="hybridMultilevel"/>
    <w:tmpl w:val="561255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1F6A53"/>
    <w:multiLevelType w:val="multilevel"/>
    <w:tmpl w:val="8A6A83B6"/>
    <w:lvl w:ilvl="0">
      <w:start w:val="19"/>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A408F8"/>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C27687"/>
    <w:multiLevelType w:val="multilevel"/>
    <w:tmpl w:val="D7F2019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A320BF"/>
    <w:multiLevelType w:val="multilevel"/>
    <w:tmpl w:val="034AA4C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9E009D"/>
    <w:multiLevelType w:val="multilevel"/>
    <w:tmpl w:val="79C638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2"/>
  </w:num>
  <w:num w:numId="3">
    <w:abstractNumId w:val="14"/>
  </w:num>
  <w:num w:numId="4">
    <w:abstractNumId w:val="10"/>
  </w:num>
  <w:num w:numId="5">
    <w:abstractNumId w:val="3"/>
  </w:num>
  <w:num w:numId="6">
    <w:abstractNumId w:val="8"/>
  </w:num>
  <w:num w:numId="7">
    <w:abstractNumId w:val="15"/>
  </w:num>
  <w:num w:numId="8">
    <w:abstractNumId w:val="0"/>
  </w:num>
  <w:num w:numId="9">
    <w:abstractNumId w:val="13"/>
  </w:num>
  <w:num w:numId="10">
    <w:abstractNumId w:val="19"/>
  </w:num>
  <w:num w:numId="11">
    <w:abstractNumId w:val="18"/>
  </w:num>
  <w:num w:numId="12">
    <w:abstractNumId w:val="7"/>
  </w:num>
  <w:num w:numId="13">
    <w:abstractNumId w:val="2"/>
  </w:num>
  <w:num w:numId="14">
    <w:abstractNumId w:val="5"/>
  </w:num>
  <w:num w:numId="15">
    <w:abstractNumId w:val="16"/>
  </w:num>
  <w:num w:numId="16">
    <w:abstractNumId w:val="11"/>
  </w:num>
  <w:num w:numId="17">
    <w:abstractNumId w:val="1"/>
  </w:num>
  <w:num w:numId="18">
    <w:abstractNumId w:val="6"/>
  </w:num>
  <w:num w:numId="19">
    <w:abstractNumId w:val="9"/>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F2"/>
    <w:rsid w:val="001074F6"/>
    <w:rsid w:val="00266F13"/>
    <w:rsid w:val="00277CF2"/>
    <w:rsid w:val="00301350"/>
    <w:rsid w:val="00381CA8"/>
    <w:rsid w:val="00395AAA"/>
    <w:rsid w:val="004D0E11"/>
    <w:rsid w:val="00522FD3"/>
    <w:rsid w:val="005E2DF8"/>
    <w:rsid w:val="00641330"/>
    <w:rsid w:val="007507B1"/>
    <w:rsid w:val="00822E91"/>
    <w:rsid w:val="008F2677"/>
    <w:rsid w:val="00C66894"/>
    <w:rsid w:val="00E54C46"/>
    <w:rsid w:val="00FD3F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DBF9"/>
  <w15:chartTrackingRefBased/>
  <w15:docId w15:val="{3A00E1D3-8385-4AA2-A0AF-DC2CA33B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7CF2"/>
    <w:pPr>
      <w:suppressAutoHyphens/>
      <w:autoSpaceDN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77CF2"/>
    <w:pPr>
      <w:keepNext/>
      <w:suppressAutoHyphens w:val="0"/>
      <w:autoSpaceDN/>
      <w:jc w:val="center"/>
      <w:textAlignment w:val="auto"/>
      <w:outlineLvl w:val="0"/>
    </w:pPr>
    <w:rPr>
      <w:b/>
      <w:lang w:val="en-US"/>
    </w:rPr>
  </w:style>
  <w:style w:type="paragraph" w:styleId="Heading3">
    <w:name w:val="heading 3"/>
    <w:basedOn w:val="Normal"/>
    <w:next w:val="Normal"/>
    <w:link w:val="Heading3Char"/>
    <w:uiPriority w:val="9"/>
    <w:qFormat/>
    <w:rsid w:val="00277CF2"/>
    <w:pPr>
      <w:keepNext/>
      <w:suppressAutoHyphens w:val="0"/>
      <w:autoSpaceDN/>
      <w:spacing w:before="240" w:after="60"/>
      <w:textAlignment w:val="auto"/>
      <w:outlineLvl w:val="2"/>
    </w:pPr>
    <w:rPr>
      <w:rFonts w:ascii="Calibri Light"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CF2"/>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uiPriority w:val="9"/>
    <w:rsid w:val="00277CF2"/>
    <w:rPr>
      <w:rFonts w:ascii="Calibri Light" w:eastAsia="Times New Roman" w:hAnsi="Calibri Light" w:cs="Times New Roman"/>
      <w:b/>
      <w:bCs/>
      <w:sz w:val="26"/>
      <w:szCs w:val="26"/>
      <w:lang w:val="en-US"/>
    </w:rPr>
  </w:style>
  <w:style w:type="character" w:styleId="CommentReference">
    <w:name w:val="annotation reference"/>
    <w:basedOn w:val="DefaultParagraphFont"/>
    <w:uiPriority w:val="99"/>
    <w:rsid w:val="00277CF2"/>
    <w:rPr>
      <w:sz w:val="16"/>
      <w:szCs w:val="16"/>
    </w:rPr>
  </w:style>
  <w:style w:type="paragraph" w:styleId="CommentText">
    <w:name w:val="annotation text"/>
    <w:basedOn w:val="Normal"/>
    <w:link w:val="CommentTextChar2"/>
    <w:uiPriority w:val="99"/>
    <w:rsid w:val="00277CF2"/>
    <w:rPr>
      <w:sz w:val="20"/>
    </w:rPr>
  </w:style>
  <w:style w:type="character" w:customStyle="1" w:styleId="CommentTextChar">
    <w:name w:val="Comment Text Char"/>
    <w:basedOn w:val="DefaultParagraphFont"/>
    <w:uiPriority w:val="99"/>
    <w:rsid w:val="00277CF2"/>
    <w:rPr>
      <w:rFonts w:ascii="Times New Roman" w:eastAsia="Times New Roman" w:hAnsi="Times New Roman" w:cs="Times New Roman"/>
      <w:sz w:val="20"/>
      <w:szCs w:val="20"/>
    </w:rPr>
  </w:style>
  <w:style w:type="paragraph" w:styleId="BalloonText">
    <w:name w:val="Balloon Text"/>
    <w:basedOn w:val="Normal"/>
    <w:link w:val="BalloonTextChar"/>
    <w:rsid w:val="00277CF2"/>
    <w:rPr>
      <w:rFonts w:ascii="Segoe UI" w:hAnsi="Segoe UI" w:cs="Segoe UI"/>
      <w:sz w:val="18"/>
      <w:szCs w:val="18"/>
    </w:rPr>
  </w:style>
  <w:style w:type="character" w:customStyle="1" w:styleId="BalloonTextChar">
    <w:name w:val="Balloon Text Char"/>
    <w:basedOn w:val="DefaultParagraphFont"/>
    <w:link w:val="BalloonText"/>
    <w:rsid w:val="00277CF2"/>
    <w:rPr>
      <w:rFonts w:ascii="Segoe UI" w:eastAsia="Times New Roman" w:hAnsi="Segoe UI" w:cs="Segoe UI"/>
      <w:sz w:val="18"/>
      <w:szCs w:val="18"/>
    </w:rPr>
  </w:style>
  <w:style w:type="paragraph" w:styleId="ListParagraph">
    <w:name w:val="List Paragraph"/>
    <w:basedOn w:val="Normal"/>
    <w:uiPriority w:val="34"/>
    <w:qFormat/>
    <w:rsid w:val="00277CF2"/>
    <w:pPr>
      <w:ind w:left="720"/>
    </w:pPr>
  </w:style>
  <w:style w:type="paragraph" w:styleId="CommentSubject">
    <w:name w:val="annotation subject"/>
    <w:basedOn w:val="CommentText"/>
    <w:next w:val="CommentText"/>
    <w:link w:val="CommentSubjectChar"/>
    <w:rsid w:val="00277CF2"/>
    <w:rPr>
      <w:b/>
      <w:bCs/>
    </w:rPr>
  </w:style>
  <w:style w:type="character" w:customStyle="1" w:styleId="CommentSubjectChar">
    <w:name w:val="Comment Subject Char"/>
    <w:basedOn w:val="CommentTextChar"/>
    <w:link w:val="CommentSubject"/>
    <w:rsid w:val="00277CF2"/>
    <w:rPr>
      <w:rFonts w:ascii="Times New Roman" w:eastAsia="Times New Roman" w:hAnsi="Times New Roman" w:cs="Times New Roman"/>
      <w:b/>
      <w:bCs/>
      <w:sz w:val="20"/>
      <w:szCs w:val="20"/>
    </w:rPr>
  </w:style>
  <w:style w:type="character" w:customStyle="1" w:styleId="CommentTextChar1">
    <w:name w:val="Comment Text Char1"/>
    <w:basedOn w:val="DefaultParagraphFont"/>
    <w:rsid w:val="00277CF2"/>
    <w:rPr>
      <w:rFonts w:ascii="Times New Roman" w:eastAsia="Times New Roman" w:hAnsi="Times New Roman"/>
      <w:sz w:val="20"/>
      <w:szCs w:val="20"/>
    </w:rPr>
  </w:style>
  <w:style w:type="paragraph" w:styleId="BodyText">
    <w:name w:val="Body Text"/>
    <w:basedOn w:val="Normal"/>
    <w:link w:val="BodyTextChar"/>
    <w:uiPriority w:val="99"/>
    <w:rsid w:val="00277CF2"/>
    <w:pPr>
      <w:widowControl w:val="0"/>
      <w:autoSpaceDE w:val="0"/>
      <w:spacing w:line="288" w:lineRule="auto"/>
      <w:ind w:firstLine="312"/>
      <w:jc w:val="both"/>
      <w:textAlignment w:val="center"/>
    </w:pPr>
    <w:rPr>
      <w:color w:val="000000"/>
      <w:sz w:val="20"/>
      <w:lang w:eastAsia="lt-LT"/>
    </w:rPr>
  </w:style>
  <w:style w:type="character" w:customStyle="1" w:styleId="BodyTextChar">
    <w:name w:val="Body Text Char"/>
    <w:basedOn w:val="DefaultParagraphFont"/>
    <w:link w:val="BodyText"/>
    <w:uiPriority w:val="99"/>
    <w:rsid w:val="00277CF2"/>
    <w:rPr>
      <w:rFonts w:ascii="Times New Roman" w:eastAsia="Times New Roman" w:hAnsi="Times New Roman" w:cs="Times New Roman"/>
      <w:color w:val="000000"/>
      <w:sz w:val="20"/>
      <w:szCs w:val="20"/>
      <w:lang w:eastAsia="lt-LT"/>
    </w:rPr>
  </w:style>
  <w:style w:type="character" w:styleId="Hyperlink">
    <w:name w:val="Hyperlink"/>
    <w:rsid w:val="00277CF2"/>
    <w:rPr>
      <w:color w:val="0000FF"/>
      <w:u w:val="single"/>
    </w:rPr>
  </w:style>
  <w:style w:type="paragraph" w:styleId="BodyTextIndent">
    <w:name w:val="Body Text Indent"/>
    <w:basedOn w:val="Normal"/>
    <w:link w:val="BodyTextIndentChar"/>
    <w:unhideWhenUsed/>
    <w:rsid w:val="00277CF2"/>
    <w:pPr>
      <w:spacing w:after="120"/>
      <w:ind w:left="283"/>
    </w:pPr>
  </w:style>
  <w:style w:type="character" w:customStyle="1" w:styleId="BodyTextIndentChar">
    <w:name w:val="Body Text Indent Char"/>
    <w:basedOn w:val="DefaultParagraphFont"/>
    <w:link w:val="BodyTextIndent"/>
    <w:rsid w:val="00277CF2"/>
    <w:rPr>
      <w:rFonts w:ascii="Times New Roman" w:eastAsia="Times New Roman" w:hAnsi="Times New Roman" w:cs="Times New Roman"/>
      <w:sz w:val="24"/>
      <w:szCs w:val="20"/>
    </w:rPr>
  </w:style>
  <w:style w:type="table" w:styleId="TableGrid">
    <w:name w:val="Table Grid"/>
    <w:basedOn w:val="TableNormal"/>
    <w:rsid w:val="00277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C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0">
    <w:name w:val="bodytext"/>
    <w:basedOn w:val="Normal"/>
    <w:rsid w:val="00277CF2"/>
    <w:pPr>
      <w:suppressAutoHyphens w:val="0"/>
      <w:autoSpaceDN/>
      <w:spacing w:before="100" w:beforeAutospacing="1" w:after="100" w:afterAutospacing="1"/>
      <w:textAlignment w:val="auto"/>
    </w:pPr>
    <w:rPr>
      <w:szCs w:val="24"/>
      <w:lang w:eastAsia="lt-LT"/>
    </w:rPr>
  </w:style>
  <w:style w:type="paragraph" w:customStyle="1" w:styleId="CharChar1CharCharChar1">
    <w:name w:val="Char Char1 Char Char Char1"/>
    <w:basedOn w:val="Normal"/>
    <w:rsid w:val="00277CF2"/>
    <w:pPr>
      <w:suppressAutoHyphens w:val="0"/>
      <w:autoSpaceDN/>
      <w:spacing w:after="160" w:line="240" w:lineRule="exact"/>
      <w:textAlignment w:val="auto"/>
    </w:pPr>
    <w:rPr>
      <w:rFonts w:ascii="Tahoma" w:hAnsi="Tahoma"/>
      <w:sz w:val="20"/>
      <w:lang w:val="en-US"/>
    </w:rPr>
  </w:style>
  <w:style w:type="paragraph" w:styleId="Header">
    <w:name w:val="header"/>
    <w:basedOn w:val="Normal"/>
    <w:link w:val="HeaderChar"/>
    <w:uiPriority w:val="99"/>
    <w:unhideWhenUsed/>
    <w:rsid w:val="00277CF2"/>
    <w:pPr>
      <w:tabs>
        <w:tab w:val="center" w:pos="4819"/>
        <w:tab w:val="right" w:pos="9638"/>
      </w:tabs>
      <w:suppressAutoHyphens w:val="0"/>
      <w:autoSpaceDN/>
      <w:textAlignment w:val="auto"/>
    </w:pPr>
    <w:rPr>
      <w:sz w:val="20"/>
    </w:rPr>
  </w:style>
  <w:style w:type="character" w:customStyle="1" w:styleId="HeaderChar">
    <w:name w:val="Header Char"/>
    <w:basedOn w:val="DefaultParagraphFont"/>
    <w:link w:val="Header"/>
    <w:uiPriority w:val="99"/>
    <w:rsid w:val="00277CF2"/>
    <w:rPr>
      <w:rFonts w:ascii="Times New Roman" w:eastAsia="Times New Roman" w:hAnsi="Times New Roman" w:cs="Times New Roman"/>
      <w:sz w:val="20"/>
      <w:szCs w:val="20"/>
    </w:rPr>
  </w:style>
  <w:style w:type="paragraph" w:styleId="Footer">
    <w:name w:val="footer"/>
    <w:basedOn w:val="Normal"/>
    <w:link w:val="FooterChar"/>
    <w:unhideWhenUsed/>
    <w:rsid w:val="00277CF2"/>
    <w:pPr>
      <w:tabs>
        <w:tab w:val="center" w:pos="4819"/>
        <w:tab w:val="right" w:pos="9638"/>
      </w:tabs>
      <w:suppressAutoHyphens w:val="0"/>
      <w:autoSpaceDN/>
      <w:textAlignment w:val="auto"/>
    </w:pPr>
    <w:rPr>
      <w:sz w:val="20"/>
    </w:rPr>
  </w:style>
  <w:style w:type="character" w:customStyle="1" w:styleId="FooterChar">
    <w:name w:val="Footer Char"/>
    <w:basedOn w:val="DefaultParagraphFont"/>
    <w:link w:val="Footer"/>
    <w:rsid w:val="00277CF2"/>
    <w:rPr>
      <w:rFonts w:ascii="Times New Roman" w:eastAsia="Times New Roman" w:hAnsi="Times New Roman" w:cs="Times New Roman"/>
      <w:sz w:val="20"/>
      <w:szCs w:val="20"/>
    </w:rPr>
  </w:style>
  <w:style w:type="paragraph" w:styleId="Revision">
    <w:name w:val="Revision"/>
    <w:hidden/>
    <w:uiPriority w:val="99"/>
    <w:semiHidden/>
    <w:rsid w:val="00277CF2"/>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77CF2"/>
    <w:rPr>
      <w:color w:val="954F72" w:themeColor="followedHyperlink"/>
      <w:u w:val="single"/>
    </w:rPr>
  </w:style>
  <w:style w:type="character" w:customStyle="1" w:styleId="UnresolvedMention1">
    <w:name w:val="Unresolved Mention1"/>
    <w:basedOn w:val="DefaultParagraphFont"/>
    <w:uiPriority w:val="99"/>
    <w:semiHidden/>
    <w:unhideWhenUsed/>
    <w:rsid w:val="00277CF2"/>
    <w:rPr>
      <w:color w:val="605E5C"/>
      <w:shd w:val="clear" w:color="auto" w:fill="E1DFDD"/>
    </w:rPr>
  </w:style>
  <w:style w:type="character" w:customStyle="1" w:styleId="UnresolvedMention2">
    <w:name w:val="Unresolved Mention2"/>
    <w:basedOn w:val="DefaultParagraphFont"/>
    <w:uiPriority w:val="99"/>
    <w:semiHidden/>
    <w:unhideWhenUsed/>
    <w:rsid w:val="00277CF2"/>
    <w:rPr>
      <w:color w:val="605E5C"/>
      <w:shd w:val="clear" w:color="auto" w:fill="E1DFDD"/>
    </w:rPr>
  </w:style>
  <w:style w:type="numbering" w:customStyle="1" w:styleId="NoList1">
    <w:name w:val="No List1"/>
    <w:next w:val="NoList"/>
    <w:uiPriority w:val="99"/>
    <w:semiHidden/>
    <w:unhideWhenUsed/>
    <w:rsid w:val="00277CF2"/>
  </w:style>
  <w:style w:type="table" w:customStyle="1" w:styleId="TableGrid1">
    <w:name w:val="Table Grid1"/>
    <w:basedOn w:val="TableNormal"/>
    <w:next w:val="TableGrid"/>
    <w:rsid w:val="00277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7CF2"/>
    <w:pPr>
      <w:suppressAutoHyphens w:val="0"/>
      <w:autoSpaceDN/>
      <w:spacing w:before="100" w:beforeAutospacing="1" w:after="100" w:afterAutospacing="1"/>
      <w:textAlignment w:val="auto"/>
    </w:pPr>
    <w:rPr>
      <w:szCs w:val="24"/>
      <w:lang w:eastAsia="lt-LT"/>
    </w:rPr>
  </w:style>
  <w:style w:type="character" w:customStyle="1" w:styleId="UnresolvedMention3">
    <w:name w:val="Unresolved Mention3"/>
    <w:basedOn w:val="DefaultParagraphFont"/>
    <w:uiPriority w:val="99"/>
    <w:semiHidden/>
    <w:unhideWhenUsed/>
    <w:rsid w:val="00277CF2"/>
    <w:rPr>
      <w:color w:val="605E5C"/>
      <w:shd w:val="clear" w:color="auto" w:fill="E1DFDD"/>
    </w:rPr>
  </w:style>
  <w:style w:type="character" w:styleId="PlaceholderText">
    <w:name w:val="Placeholder Text"/>
    <w:basedOn w:val="DefaultParagraphFont"/>
    <w:rsid w:val="00277CF2"/>
    <w:rPr>
      <w:color w:val="808080"/>
    </w:rPr>
  </w:style>
  <w:style w:type="paragraph" w:styleId="Title">
    <w:name w:val="Title"/>
    <w:basedOn w:val="Normal"/>
    <w:link w:val="TitleChar"/>
    <w:qFormat/>
    <w:rsid w:val="00277CF2"/>
    <w:pPr>
      <w:suppressAutoHyphens w:val="0"/>
      <w:autoSpaceDN/>
      <w:jc w:val="center"/>
      <w:textAlignment w:val="auto"/>
    </w:pPr>
    <w:rPr>
      <w:b/>
      <w:sz w:val="28"/>
      <w:lang w:val="en-US"/>
    </w:rPr>
  </w:style>
  <w:style w:type="character" w:customStyle="1" w:styleId="TitleChar">
    <w:name w:val="Title Char"/>
    <w:basedOn w:val="DefaultParagraphFont"/>
    <w:link w:val="Title"/>
    <w:rsid w:val="00277CF2"/>
    <w:rPr>
      <w:rFonts w:ascii="Times New Roman" w:eastAsia="Times New Roman" w:hAnsi="Times New Roman" w:cs="Times New Roman"/>
      <w:b/>
      <w:sz w:val="28"/>
      <w:szCs w:val="20"/>
      <w:lang w:val="en-US"/>
    </w:rPr>
  </w:style>
  <w:style w:type="paragraph" w:customStyle="1" w:styleId="CharCharChar">
    <w:name w:val="Char Char Char"/>
    <w:basedOn w:val="Normal"/>
    <w:rsid w:val="00277CF2"/>
    <w:pPr>
      <w:suppressAutoHyphens w:val="0"/>
      <w:autoSpaceDN/>
      <w:spacing w:after="160" w:line="240" w:lineRule="exact"/>
      <w:textAlignment w:val="auto"/>
    </w:pPr>
    <w:rPr>
      <w:rFonts w:ascii="Tahoma" w:hAnsi="Tahoma"/>
      <w:sz w:val="20"/>
      <w:lang w:val="en-US"/>
    </w:rPr>
  </w:style>
  <w:style w:type="paragraph" w:customStyle="1" w:styleId="istatymas">
    <w:name w:val="istatymas"/>
    <w:basedOn w:val="Normal"/>
    <w:rsid w:val="00277CF2"/>
    <w:pPr>
      <w:suppressAutoHyphens w:val="0"/>
      <w:autoSpaceDN/>
      <w:snapToGrid w:val="0"/>
      <w:jc w:val="center"/>
      <w:textAlignment w:val="auto"/>
    </w:pPr>
    <w:rPr>
      <w:rFonts w:ascii="TimesLT" w:hAnsi="TimesLT"/>
      <w:sz w:val="20"/>
      <w:lang w:val="en-GB"/>
    </w:rPr>
  </w:style>
  <w:style w:type="paragraph" w:customStyle="1" w:styleId="BodyText1">
    <w:name w:val="Body Text1"/>
    <w:rsid w:val="00277CF2"/>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Hyperlink1">
    <w:name w:val="Hyperlink1"/>
    <w:basedOn w:val="Normal"/>
    <w:rsid w:val="00277CF2"/>
    <w:pPr>
      <w:suppressAutoHyphens w:val="0"/>
      <w:autoSpaceDN/>
      <w:spacing w:before="100" w:beforeAutospacing="1" w:after="100" w:afterAutospacing="1"/>
      <w:textAlignment w:val="auto"/>
    </w:pPr>
    <w:rPr>
      <w:szCs w:val="24"/>
      <w:lang w:eastAsia="lt-LT"/>
    </w:rPr>
  </w:style>
  <w:style w:type="paragraph" w:customStyle="1" w:styleId="Pavadinimas1">
    <w:name w:val="Pavadinimas1"/>
    <w:basedOn w:val="Normal"/>
    <w:rsid w:val="00277CF2"/>
    <w:pPr>
      <w:keepLines/>
      <w:autoSpaceDE w:val="0"/>
      <w:adjustRightInd w:val="0"/>
      <w:spacing w:line="288" w:lineRule="auto"/>
      <w:ind w:left="850"/>
      <w:textAlignment w:val="center"/>
    </w:pPr>
    <w:rPr>
      <w:b/>
      <w:bCs/>
      <w:caps/>
      <w:color w:val="000000"/>
      <w:sz w:val="22"/>
      <w:szCs w:val="22"/>
    </w:rPr>
  </w:style>
  <w:style w:type="paragraph" w:customStyle="1" w:styleId="CentrBold">
    <w:name w:val="CentrBold"/>
    <w:rsid w:val="00277CF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PageNumber">
    <w:name w:val="page number"/>
    <w:basedOn w:val="DefaultParagraphFont"/>
    <w:rsid w:val="00277CF2"/>
  </w:style>
  <w:style w:type="paragraph" w:customStyle="1" w:styleId="CharChar">
    <w:name w:val="Char Char"/>
    <w:basedOn w:val="Normal"/>
    <w:rsid w:val="00277CF2"/>
    <w:pPr>
      <w:suppressAutoHyphens w:val="0"/>
      <w:autoSpaceDN/>
      <w:spacing w:after="160" w:line="240" w:lineRule="exact"/>
      <w:textAlignment w:val="auto"/>
    </w:pPr>
    <w:rPr>
      <w:rFonts w:ascii="Tahoma" w:hAnsi="Tahoma"/>
      <w:sz w:val="20"/>
    </w:rPr>
  </w:style>
  <w:style w:type="paragraph" w:customStyle="1" w:styleId="CharChar1">
    <w:name w:val="Char Char1"/>
    <w:basedOn w:val="Normal"/>
    <w:rsid w:val="00277CF2"/>
    <w:pPr>
      <w:suppressAutoHyphens w:val="0"/>
      <w:autoSpaceDN/>
      <w:spacing w:after="160" w:line="240" w:lineRule="exact"/>
      <w:textAlignment w:val="auto"/>
    </w:pPr>
    <w:rPr>
      <w:rFonts w:ascii="Tahoma" w:hAnsi="Tahoma"/>
      <w:sz w:val="20"/>
      <w:lang w:val="en-US"/>
    </w:rPr>
  </w:style>
  <w:style w:type="paragraph" w:customStyle="1" w:styleId="CharChar1CharCharCharCharCharCharChar">
    <w:name w:val="Char Char1 Char Char Char Char Char Char Char"/>
    <w:basedOn w:val="Normal"/>
    <w:rsid w:val="00277CF2"/>
    <w:pPr>
      <w:suppressAutoHyphens w:val="0"/>
      <w:autoSpaceDN/>
      <w:spacing w:after="160" w:line="240" w:lineRule="exact"/>
      <w:textAlignment w:val="auto"/>
    </w:pPr>
    <w:rPr>
      <w:rFonts w:ascii="Verdana" w:hAnsi="Verdana"/>
      <w:sz w:val="20"/>
      <w:lang w:val="en-US" w:eastAsia="lt-LT"/>
    </w:rPr>
  </w:style>
  <w:style w:type="paragraph" w:customStyle="1" w:styleId="CharCharCharDiagramaDiagrama">
    <w:name w:val="Char Char Char Diagrama Diagrama"/>
    <w:basedOn w:val="Normal"/>
    <w:rsid w:val="00277CF2"/>
    <w:pPr>
      <w:suppressAutoHyphens w:val="0"/>
      <w:autoSpaceDN/>
      <w:spacing w:after="160" w:line="240" w:lineRule="exact"/>
      <w:textAlignment w:val="auto"/>
    </w:pPr>
    <w:rPr>
      <w:rFonts w:ascii="Tahoma" w:hAnsi="Tahoma"/>
      <w:sz w:val="20"/>
      <w:lang w:val="en-US"/>
    </w:rPr>
  </w:style>
  <w:style w:type="paragraph" w:customStyle="1" w:styleId="CharCharCharCharCharChar">
    <w:name w:val="Char Char Char Char Char Char"/>
    <w:basedOn w:val="Normal"/>
    <w:rsid w:val="00277CF2"/>
    <w:pPr>
      <w:suppressAutoHyphens w:val="0"/>
      <w:autoSpaceDN/>
      <w:spacing w:after="160" w:line="240" w:lineRule="exact"/>
      <w:textAlignment w:val="auto"/>
    </w:pPr>
    <w:rPr>
      <w:rFonts w:ascii="Tahoma" w:hAnsi="Tahoma"/>
      <w:sz w:val="20"/>
      <w:lang w:val="en-US"/>
    </w:rPr>
  </w:style>
  <w:style w:type="character" w:customStyle="1" w:styleId="apple-converted-space">
    <w:name w:val="apple-converted-space"/>
    <w:rsid w:val="00277CF2"/>
  </w:style>
  <w:style w:type="paragraph" w:customStyle="1" w:styleId="CharChar1Char">
    <w:name w:val="Char Char1 Char"/>
    <w:basedOn w:val="Normal"/>
    <w:rsid w:val="00277CF2"/>
    <w:pPr>
      <w:suppressAutoHyphens w:val="0"/>
      <w:autoSpaceDN/>
      <w:spacing w:after="160" w:line="240" w:lineRule="exact"/>
      <w:textAlignment w:val="auto"/>
    </w:pPr>
    <w:rPr>
      <w:rFonts w:ascii="Tahoma" w:hAnsi="Tahoma"/>
      <w:sz w:val="20"/>
      <w:lang w:val="en-US"/>
    </w:rPr>
  </w:style>
  <w:style w:type="paragraph" w:customStyle="1" w:styleId="CharCharCharCharCharCharCharCharCharCharCharChar">
    <w:name w:val="Char Char Char Char Char Char Char Char Char Char Char Char"/>
    <w:basedOn w:val="Normal"/>
    <w:rsid w:val="00277CF2"/>
    <w:pPr>
      <w:suppressAutoHyphens w:val="0"/>
      <w:autoSpaceDN/>
      <w:spacing w:after="160" w:line="240" w:lineRule="exact"/>
      <w:textAlignment w:val="auto"/>
    </w:pPr>
    <w:rPr>
      <w:rFonts w:ascii="Tahoma" w:hAnsi="Tahoma"/>
      <w:sz w:val="20"/>
      <w:lang w:val="en-US"/>
    </w:rPr>
  </w:style>
  <w:style w:type="character" w:customStyle="1" w:styleId="CommentTextChar2">
    <w:name w:val="Comment Text Char2"/>
    <w:basedOn w:val="DefaultParagraphFont"/>
    <w:link w:val="CommentText"/>
    <w:uiPriority w:val="99"/>
    <w:rsid w:val="00277C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8675a1e00dfa11e6bae4eb98746971fa/asr" TargetMode="External"/><Relationship Id="rId5" Type="http://schemas.openxmlformats.org/officeDocument/2006/relationships/styles" Target="styles.xml"/><Relationship Id="rId10" Type="http://schemas.openxmlformats.org/officeDocument/2006/relationships/hyperlink" Target="https://www.e-tar.lt/portal/lt/legalAct/TAR.7083DB116A2E/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Signing xmlns="301c9014-1613-4fe0-8d68-5abdea84592c" xsi:nil="true"/>
    <Ecm4dDocBuildDocAcceptance xmlns="301c9014-1613-4fe0-8d68-5abdea84592c">true</Ecm4dDocBuildDocAcceptance>
    <Ecm4dDocBuildDocCoordination xmlns="301c9014-1613-4fe0-8d68-5abdea84592c" xsi:nil="true"/>
  </documentManagement>
</p:properties>
</file>

<file path=customXml/itemProps1.xml><?xml version="1.0" encoding="utf-8"?>
<ds:datastoreItem xmlns:ds="http://schemas.openxmlformats.org/officeDocument/2006/customXml" ds:itemID="{9621BC41-1389-4EE3-9CBB-125F2732CDA8}">
  <ds:schemaRefs>
    <ds:schemaRef ds:uri="http://schemas.microsoft.com/sharepoint/v3/contenttype/forms"/>
  </ds:schemaRefs>
</ds:datastoreItem>
</file>

<file path=customXml/itemProps2.xml><?xml version="1.0" encoding="utf-8"?>
<ds:datastoreItem xmlns:ds="http://schemas.openxmlformats.org/officeDocument/2006/customXml" ds:itemID="{CC8FE0AA-85B8-45FD-921E-5CD0D22DF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550EA-7661-41E2-BA69-FECB1D87F937}">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11065</Words>
  <Characters>6308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Darbuotojų bei asmenų, atsakingų už radiacinę saugą, vykdančių BE srities veiklą su JSŠ ir BS srities veiklą, radiacinės saugos mokymo vykdytojų ir atestuotų asmenų, turinčių teisę mokyti radiacinės saugos, patikrinimo kontrolinis klausimynas</vt:lpstr>
    </vt:vector>
  </TitlesOfParts>
  <Company>VATESI</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Darbuotojų bei asmenų, atsakingų už radiacinę saugą, vykdančių BE srities veiklą su JSŠ ir BS srities veiklą, radiacinės saugos mokymo vykdytojų ir atestuotų asmenų, turinčių teisę mokyti radiacinės saugos, patikrinimo kontrolinis klausimynas</dc:title>
  <dc:subject/>
  <dc:creator>Asta Navagrockienė</dc:creator>
  <cp:keywords/>
  <dc:description/>
  <cp:lastModifiedBy>Asta Navagrockienė</cp:lastModifiedBy>
  <cp:revision>3</cp:revision>
  <dcterms:created xsi:type="dcterms:W3CDTF">2021-10-22T12:40:00Z</dcterms:created>
  <dcterms:modified xsi:type="dcterms:W3CDTF">2021-10-22T12:44:00Z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0x01010004864BD3EC394272920E7BBEA26686A800A91E18A8C0A595448DF46EB4DB07FD33</vt:lpwstr>
  </property>
  <property fmtid="{D5CDD505-2E9C-101B-9397-08002B2CF9AE}" pid="3" name="Sync Workspace">
    <vt:lpwstr>, </vt:lpwstr>
  </property>
  <property fmtid="{D5CDD505-2E9C-101B-9397-08002B2CF9AE}" pid="4" name="TaxKeyword">
    <vt:lpwstr/>
  </property>
</Properties>
</file>