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8C03E" w14:textId="77777777" w:rsidR="005E287B" w:rsidRPr="00303A0F" w:rsidRDefault="005E287B" w:rsidP="00071335">
      <w:pPr>
        <w:pStyle w:val="Title"/>
        <w:ind w:left="5387"/>
        <w:jc w:val="both"/>
        <w:rPr>
          <w:sz w:val="24"/>
          <w:szCs w:val="24"/>
          <w:lang w:eastAsia="lt-LT"/>
        </w:rPr>
      </w:pPr>
      <w:r w:rsidRPr="00303A0F">
        <w:rPr>
          <w:sz w:val="24"/>
          <w:szCs w:val="24"/>
          <w:lang w:eastAsia="lt-LT"/>
        </w:rPr>
        <w:t>PATVIRTINTA</w:t>
      </w:r>
    </w:p>
    <w:p w14:paraId="4BD3C844" w14:textId="77777777" w:rsidR="00437B53" w:rsidRPr="00303A0F" w:rsidRDefault="00437B53" w:rsidP="00071335">
      <w:pPr>
        <w:ind w:left="5387"/>
        <w:rPr>
          <w:sz w:val="24"/>
          <w:szCs w:val="24"/>
        </w:rPr>
      </w:pPr>
      <w:r w:rsidRPr="00303A0F">
        <w:rPr>
          <w:sz w:val="24"/>
          <w:szCs w:val="24"/>
        </w:rPr>
        <w:t>Valstybinės vartotojų teisių apsaugos tarnybos direktoriaus</w:t>
      </w:r>
    </w:p>
    <w:p w14:paraId="16B6A5F5" w14:textId="77777777" w:rsidR="00437B53" w:rsidRDefault="00437B53" w:rsidP="00071335">
      <w:pPr>
        <w:ind w:left="5387"/>
        <w:rPr>
          <w:sz w:val="24"/>
          <w:szCs w:val="24"/>
        </w:rPr>
      </w:pPr>
      <w:r w:rsidRPr="00303A0F">
        <w:rPr>
          <w:sz w:val="24"/>
          <w:szCs w:val="24"/>
        </w:rPr>
        <w:t xml:space="preserve">2016 m. </w:t>
      </w:r>
      <w:r w:rsidR="004E20A4">
        <w:rPr>
          <w:sz w:val="24"/>
          <w:szCs w:val="24"/>
        </w:rPr>
        <w:t>gegužės</w:t>
      </w:r>
      <w:r w:rsidR="00B32D22">
        <w:rPr>
          <w:sz w:val="24"/>
          <w:szCs w:val="24"/>
        </w:rPr>
        <w:t xml:space="preserve"> 3 </w:t>
      </w:r>
      <w:r w:rsidRPr="00303A0F">
        <w:rPr>
          <w:sz w:val="24"/>
          <w:szCs w:val="24"/>
        </w:rPr>
        <w:t>d.</w:t>
      </w:r>
      <w:r w:rsidR="00B32D22"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 xml:space="preserve">įsakymu Nr. </w:t>
      </w:r>
      <w:r w:rsidR="00B32D22">
        <w:rPr>
          <w:sz w:val="24"/>
          <w:szCs w:val="24"/>
        </w:rPr>
        <w:t>1-112</w:t>
      </w:r>
    </w:p>
    <w:p w14:paraId="780965E4" w14:textId="77777777" w:rsidR="00071335" w:rsidRPr="00071335" w:rsidRDefault="00071335" w:rsidP="00071335">
      <w:pPr>
        <w:pStyle w:val="Title"/>
        <w:ind w:left="5387"/>
        <w:jc w:val="left"/>
        <w:rPr>
          <w:sz w:val="24"/>
          <w:szCs w:val="24"/>
          <w:lang w:eastAsia="lt-LT"/>
        </w:rPr>
      </w:pPr>
      <w:r>
        <w:rPr>
          <w:sz w:val="24"/>
          <w:szCs w:val="24"/>
        </w:rPr>
        <w:t>(</w:t>
      </w:r>
      <w:r w:rsidRPr="00071335">
        <w:rPr>
          <w:sz w:val="24"/>
          <w:szCs w:val="24"/>
          <w:lang w:eastAsia="lt-LT"/>
        </w:rPr>
        <w:t xml:space="preserve">Tarnybos direktoriaus </w:t>
      </w:r>
    </w:p>
    <w:p w14:paraId="1B96DD62" w14:textId="77777777" w:rsidR="00071335" w:rsidRPr="00071335" w:rsidRDefault="00071335" w:rsidP="00071335">
      <w:pPr>
        <w:ind w:left="5387"/>
        <w:rPr>
          <w:sz w:val="24"/>
          <w:szCs w:val="24"/>
          <w:lang w:eastAsia="lt-LT"/>
        </w:rPr>
      </w:pPr>
      <w:r w:rsidRPr="00071335">
        <w:rPr>
          <w:sz w:val="24"/>
          <w:szCs w:val="24"/>
          <w:lang w:eastAsia="lt-LT"/>
        </w:rPr>
        <w:t xml:space="preserve">2016 m. </w:t>
      </w:r>
      <w:r>
        <w:rPr>
          <w:sz w:val="24"/>
          <w:szCs w:val="24"/>
          <w:lang w:eastAsia="lt-LT"/>
        </w:rPr>
        <w:t>rugsėjo</w:t>
      </w:r>
      <w:r w:rsidRPr="00071335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22</w:t>
      </w:r>
      <w:r w:rsidRPr="00071335">
        <w:rPr>
          <w:sz w:val="24"/>
          <w:szCs w:val="24"/>
          <w:lang w:eastAsia="lt-LT"/>
        </w:rPr>
        <w:t xml:space="preserve"> d. įsakymo Nr. 1-2</w:t>
      </w:r>
      <w:r>
        <w:rPr>
          <w:sz w:val="24"/>
          <w:szCs w:val="24"/>
          <w:lang w:eastAsia="lt-LT"/>
        </w:rPr>
        <w:t>03</w:t>
      </w:r>
      <w:r w:rsidRPr="00071335">
        <w:rPr>
          <w:sz w:val="24"/>
          <w:szCs w:val="24"/>
          <w:lang w:eastAsia="lt-LT"/>
        </w:rPr>
        <w:t xml:space="preserve"> redakcija;  </w:t>
      </w:r>
    </w:p>
    <w:p w14:paraId="3E019E09" w14:textId="77777777" w:rsidR="001B4028" w:rsidRDefault="00071335" w:rsidP="00071335">
      <w:pPr>
        <w:ind w:left="5387"/>
        <w:rPr>
          <w:sz w:val="24"/>
          <w:szCs w:val="24"/>
          <w:lang w:eastAsia="lt-LT"/>
        </w:rPr>
      </w:pPr>
      <w:r w:rsidRPr="00071335">
        <w:rPr>
          <w:sz w:val="24"/>
          <w:szCs w:val="24"/>
          <w:lang w:eastAsia="lt-LT"/>
        </w:rPr>
        <w:t>201</w:t>
      </w:r>
      <w:r>
        <w:rPr>
          <w:sz w:val="24"/>
          <w:szCs w:val="24"/>
          <w:lang w:eastAsia="lt-LT"/>
        </w:rPr>
        <w:t>8</w:t>
      </w:r>
      <w:r w:rsidRPr="00071335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balandži</w:t>
      </w:r>
      <w:r w:rsidRPr="00071335">
        <w:rPr>
          <w:sz w:val="24"/>
          <w:szCs w:val="24"/>
          <w:lang w:eastAsia="lt-LT"/>
        </w:rPr>
        <w:t>o</w:t>
      </w:r>
      <w:r w:rsidR="00320036">
        <w:rPr>
          <w:sz w:val="24"/>
          <w:szCs w:val="24"/>
          <w:lang w:eastAsia="lt-LT"/>
        </w:rPr>
        <w:t xml:space="preserve"> 5</w:t>
      </w:r>
      <w:r w:rsidRPr="00071335">
        <w:rPr>
          <w:sz w:val="24"/>
          <w:szCs w:val="24"/>
          <w:lang w:eastAsia="lt-LT"/>
        </w:rPr>
        <w:t xml:space="preserve"> d. įsakymo Nr. 1-</w:t>
      </w:r>
      <w:r w:rsidR="00320036">
        <w:rPr>
          <w:sz w:val="24"/>
          <w:szCs w:val="24"/>
          <w:lang w:eastAsia="lt-LT"/>
        </w:rPr>
        <w:t>73</w:t>
      </w:r>
      <w:r w:rsidRPr="00071335">
        <w:rPr>
          <w:sz w:val="24"/>
          <w:szCs w:val="24"/>
          <w:lang w:eastAsia="lt-LT"/>
        </w:rPr>
        <w:t xml:space="preserve">     redakcija</w:t>
      </w:r>
    </w:p>
    <w:p w14:paraId="44086C4E" w14:textId="0B658EE4" w:rsidR="001B4028" w:rsidRDefault="001B4028" w:rsidP="00071335">
      <w:pPr>
        <w:ind w:left="5387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2019 m. </w:t>
      </w:r>
      <w:r w:rsidR="00DE7C85">
        <w:rPr>
          <w:sz w:val="24"/>
          <w:szCs w:val="24"/>
          <w:lang w:eastAsia="lt-LT"/>
        </w:rPr>
        <w:t>gruodžio</w:t>
      </w:r>
      <w:r>
        <w:rPr>
          <w:sz w:val="24"/>
          <w:szCs w:val="24"/>
          <w:lang w:eastAsia="lt-LT"/>
        </w:rPr>
        <w:t xml:space="preserve"> </w:t>
      </w:r>
      <w:r w:rsidR="006D7BC1">
        <w:rPr>
          <w:sz w:val="24"/>
          <w:szCs w:val="24"/>
          <w:lang w:eastAsia="lt-LT"/>
        </w:rPr>
        <w:t>12</w:t>
      </w:r>
      <w:r>
        <w:rPr>
          <w:sz w:val="24"/>
          <w:szCs w:val="24"/>
          <w:lang w:eastAsia="lt-LT"/>
        </w:rPr>
        <w:t xml:space="preserve"> d. įsakymo Nr. 1-</w:t>
      </w:r>
      <w:r w:rsidR="006D7BC1">
        <w:rPr>
          <w:sz w:val="24"/>
          <w:szCs w:val="24"/>
          <w:lang w:eastAsia="lt-LT"/>
        </w:rPr>
        <w:t>299</w:t>
      </w:r>
      <w:bookmarkStart w:id="0" w:name="_GoBack"/>
      <w:bookmarkEnd w:id="0"/>
    </w:p>
    <w:p w14:paraId="05B7AE54" w14:textId="045FD4C7" w:rsidR="00071335" w:rsidRPr="00071335" w:rsidRDefault="001B4028" w:rsidP="00071335">
      <w:pPr>
        <w:ind w:left="5387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redakcija</w:t>
      </w:r>
      <w:r w:rsidR="00071335" w:rsidRPr="00071335">
        <w:rPr>
          <w:sz w:val="24"/>
          <w:szCs w:val="24"/>
          <w:lang w:eastAsia="lt-LT"/>
        </w:rPr>
        <w:t xml:space="preserve">)     </w:t>
      </w:r>
    </w:p>
    <w:p w14:paraId="72A7890E" w14:textId="77777777" w:rsidR="00071335" w:rsidRPr="00303A0F" w:rsidRDefault="00071335" w:rsidP="00071335">
      <w:pPr>
        <w:ind w:left="6379" w:hanging="709"/>
        <w:rPr>
          <w:sz w:val="24"/>
          <w:szCs w:val="24"/>
        </w:rPr>
      </w:pPr>
    </w:p>
    <w:p w14:paraId="18A09E27" w14:textId="77777777" w:rsidR="005E287B" w:rsidRPr="00303A0F" w:rsidRDefault="005E287B">
      <w:pPr>
        <w:pStyle w:val="Title"/>
        <w:ind w:left="-207" w:right="424"/>
        <w:rPr>
          <w:b/>
          <w:sz w:val="24"/>
          <w:szCs w:val="24"/>
        </w:rPr>
      </w:pPr>
      <w:r w:rsidRPr="00303A0F">
        <w:rPr>
          <w:b/>
          <w:sz w:val="24"/>
          <w:szCs w:val="24"/>
        </w:rPr>
        <w:t>ELEKTROTECHNIKOS GAMINIŲ KONTROLINIS</w:t>
      </w:r>
    </w:p>
    <w:p w14:paraId="64DFF3F7" w14:textId="77777777" w:rsidR="005E287B" w:rsidRPr="00303A0F" w:rsidRDefault="005E287B">
      <w:pPr>
        <w:pStyle w:val="Title"/>
        <w:ind w:left="-207" w:right="424"/>
        <w:rPr>
          <w:b/>
          <w:sz w:val="24"/>
          <w:szCs w:val="24"/>
        </w:rPr>
      </w:pPr>
      <w:r w:rsidRPr="00303A0F">
        <w:rPr>
          <w:b/>
          <w:sz w:val="24"/>
          <w:szCs w:val="24"/>
        </w:rPr>
        <w:t>KLAUSIMYNAS</w:t>
      </w:r>
    </w:p>
    <w:p w14:paraId="7E9F349A" w14:textId="77777777" w:rsidR="005E287B" w:rsidRPr="00303A0F" w:rsidRDefault="005E287B" w:rsidP="005A342A">
      <w:pPr>
        <w:ind w:left="-210"/>
        <w:contextualSpacing/>
        <w:rPr>
          <w:sz w:val="24"/>
          <w:szCs w:val="24"/>
        </w:rPr>
      </w:pPr>
    </w:p>
    <w:p w14:paraId="32B6F48D" w14:textId="77777777" w:rsidR="00E601A8" w:rsidRDefault="005E287B" w:rsidP="00E601A8">
      <w:pPr>
        <w:spacing w:line="360" w:lineRule="auto"/>
        <w:rPr>
          <w:sz w:val="24"/>
          <w:szCs w:val="24"/>
        </w:rPr>
      </w:pPr>
      <w:r w:rsidRPr="00303A0F">
        <w:rPr>
          <w:sz w:val="24"/>
          <w:szCs w:val="24"/>
        </w:rPr>
        <w:t>Priedas prie Patikrinimo akto</w:t>
      </w:r>
      <w:r w:rsidR="00303A0F"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>/</w:t>
      </w:r>
      <w:r w:rsidR="00303A0F"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>vertinamojo vizito pažymos (data, Nr</w:t>
      </w:r>
      <w:r w:rsidR="00303A0F">
        <w:rPr>
          <w:sz w:val="24"/>
          <w:szCs w:val="24"/>
        </w:rPr>
        <w:t>.) ______________________</w:t>
      </w:r>
    </w:p>
    <w:p w14:paraId="1092921D" w14:textId="3A54DC74" w:rsidR="005E287B" w:rsidRPr="00E601A8" w:rsidRDefault="005E287B" w:rsidP="00E601A8">
      <w:pPr>
        <w:spacing w:line="360" w:lineRule="auto"/>
        <w:rPr>
          <w:sz w:val="24"/>
          <w:szCs w:val="24"/>
        </w:rPr>
      </w:pPr>
      <w:r w:rsidRPr="00303A0F">
        <w:rPr>
          <w:sz w:val="24"/>
          <w:szCs w:val="24"/>
        </w:rPr>
        <w:t>Tikrinimą atliko</w:t>
      </w:r>
      <w:r w:rsidR="00303A0F"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>/</w:t>
      </w:r>
      <w:r w:rsidR="00303A0F"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>vizitavo</w:t>
      </w:r>
      <w:r w:rsidR="00303A0F">
        <w:rPr>
          <w:sz w:val="24"/>
          <w:szCs w:val="24"/>
        </w:rPr>
        <w:t xml:space="preserve"> </w:t>
      </w:r>
      <w:r w:rsidRPr="00303A0F">
        <w:rPr>
          <w:sz w:val="24"/>
          <w:szCs w:val="24"/>
        </w:rPr>
        <w:t xml:space="preserve">_________________________________________________________ </w:t>
      </w:r>
      <w:r w:rsidRPr="00303A0F">
        <w:rPr>
          <w:sz w:val="24"/>
          <w:szCs w:val="24"/>
          <w:vertAlign w:val="superscript"/>
        </w:rPr>
        <w:t>(pareigų pavadinimas, vardas ir pavardė, parašas)</w:t>
      </w:r>
    </w:p>
    <w:p w14:paraId="61FC0DD8" w14:textId="2FD083A4" w:rsidR="005E287B" w:rsidRPr="00303A0F" w:rsidRDefault="005E287B" w:rsidP="00303A0F">
      <w:pPr>
        <w:spacing w:line="360" w:lineRule="auto"/>
        <w:rPr>
          <w:sz w:val="24"/>
          <w:szCs w:val="24"/>
        </w:rPr>
      </w:pPr>
      <w:r w:rsidRPr="00303A0F">
        <w:rPr>
          <w:sz w:val="24"/>
          <w:szCs w:val="24"/>
        </w:rPr>
        <w:t>Gaminio pavadinimas, identifikavimo duomenys________________________________________</w:t>
      </w:r>
    </w:p>
    <w:p w14:paraId="1DABF0DC" w14:textId="6D56E9D1" w:rsidR="005E287B" w:rsidRPr="00303A0F" w:rsidRDefault="005E287B" w:rsidP="00303A0F">
      <w:pPr>
        <w:pStyle w:val="NormalWeb"/>
        <w:spacing w:before="0" w:beforeAutospacing="0" w:after="0" w:afterAutospacing="0" w:line="360" w:lineRule="auto"/>
        <w:rPr>
          <w:lang w:eastAsia="en-US"/>
        </w:rPr>
      </w:pPr>
      <w:r w:rsidRPr="00303A0F">
        <w:rPr>
          <w:lang w:eastAsia="en-US"/>
        </w:rPr>
        <w:t>_______________________________________________________________________________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1"/>
        <w:gridCol w:w="141"/>
        <w:gridCol w:w="1730"/>
        <w:gridCol w:w="709"/>
        <w:gridCol w:w="709"/>
        <w:gridCol w:w="850"/>
        <w:gridCol w:w="1247"/>
      </w:tblGrid>
      <w:tr w:rsidR="005E287B" w:rsidRPr="00303A0F" w14:paraId="7B0CCDB3" w14:textId="77777777" w:rsidTr="00A7248D">
        <w:trPr>
          <w:cantSplit/>
          <w:trHeight w:val="349"/>
        </w:trPr>
        <w:tc>
          <w:tcPr>
            <w:tcW w:w="851" w:type="dxa"/>
            <w:vMerge w:val="restart"/>
            <w:vAlign w:val="center"/>
          </w:tcPr>
          <w:p w14:paraId="6843F625" w14:textId="77777777" w:rsidR="005E287B" w:rsidRPr="00303A0F" w:rsidRDefault="005E287B" w:rsidP="00303A0F">
            <w:pPr>
              <w:pStyle w:val="Subtitle"/>
              <w:rPr>
                <w:bCs/>
                <w:sz w:val="24"/>
                <w:szCs w:val="24"/>
              </w:rPr>
            </w:pPr>
            <w:r w:rsidRPr="00303A0F">
              <w:rPr>
                <w:bCs/>
                <w:sz w:val="24"/>
                <w:szCs w:val="24"/>
              </w:rPr>
              <w:t>Eil. Nr.</w:t>
            </w:r>
          </w:p>
        </w:tc>
        <w:tc>
          <w:tcPr>
            <w:tcW w:w="4111" w:type="dxa"/>
            <w:vMerge w:val="restart"/>
            <w:vAlign w:val="center"/>
          </w:tcPr>
          <w:p w14:paraId="1246DB8F" w14:textId="77777777" w:rsidR="005E287B" w:rsidRPr="00303A0F" w:rsidRDefault="005E287B" w:rsidP="00303A0F">
            <w:pPr>
              <w:pStyle w:val="Subtitle"/>
              <w:rPr>
                <w:bCs/>
                <w:sz w:val="24"/>
                <w:szCs w:val="24"/>
              </w:rPr>
            </w:pPr>
            <w:r w:rsidRPr="00303A0F">
              <w:rPr>
                <w:bCs/>
                <w:sz w:val="24"/>
                <w:szCs w:val="24"/>
              </w:rPr>
              <w:t>Reikalavimai gaminiui</w:t>
            </w:r>
          </w:p>
        </w:tc>
        <w:tc>
          <w:tcPr>
            <w:tcW w:w="1871" w:type="dxa"/>
            <w:gridSpan w:val="2"/>
            <w:vMerge w:val="restart"/>
            <w:vAlign w:val="center"/>
          </w:tcPr>
          <w:p w14:paraId="4361C8ED" w14:textId="77777777" w:rsidR="005E287B" w:rsidRPr="00303A0F" w:rsidRDefault="005E287B" w:rsidP="00C81C74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Straipsnis, punktas</w:t>
            </w:r>
          </w:p>
        </w:tc>
        <w:tc>
          <w:tcPr>
            <w:tcW w:w="3515" w:type="dxa"/>
            <w:gridSpan w:val="4"/>
            <w:vAlign w:val="center"/>
          </w:tcPr>
          <w:p w14:paraId="19660CFC" w14:textId="77777777" w:rsidR="005E287B" w:rsidRPr="00303A0F" w:rsidRDefault="005E287B" w:rsidP="00543F9B">
            <w:pPr>
              <w:pStyle w:val="Subtitle"/>
              <w:rPr>
                <w:b/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Atitik</w:t>
            </w:r>
            <w:r w:rsidR="00543F9B">
              <w:rPr>
                <w:sz w:val="24"/>
                <w:szCs w:val="24"/>
              </w:rPr>
              <w:t>t</w:t>
            </w:r>
            <w:r w:rsidRPr="00303A0F">
              <w:rPr>
                <w:sz w:val="24"/>
                <w:szCs w:val="24"/>
              </w:rPr>
              <w:t>is reikalavimams</w:t>
            </w:r>
          </w:p>
        </w:tc>
      </w:tr>
      <w:tr w:rsidR="005E287B" w:rsidRPr="00303A0F" w14:paraId="738F8FB4" w14:textId="77777777" w:rsidTr="00A7248D">
        <w:trPr>
          <w:cantSplit/>
          <w:trHeight w:val="523"/>
        </w:trPr>
        <w:tc>
          <w:tcPr>
            <w:tcW w:w="851" w:type="dxa"/>
            <w:vMerge/>
            <w:vAlign w:val="center"/>
          </w:tcPr>
          <w:p w14:paraId="353C4809" w14:textId="77777777" w:rsidR="005E287B" w:rsidRPr="00303A0F" w:rsidRDefault="005E287B" w:rsidP="00303A0F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64A44C6C" w14:textId="77777777" w:rsidR="005E287B" w:rsidRPr="00303A0F" w:rsidRDefault="005E287B" w:rsidP="00303A0F">
            <w:pPr>
              <w:pStyle w:val="Subtitle"/>
              <w:rPr>
                <w:b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vAlign w:val="center"/>
          </w:tcPr>
          <w:p w14:paraId="0E14AC32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1EAF4A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Taip</w:t>
            </w:r>
          </w:p>
        </w:tc>
        <w:tc>
          <w:tcPr>
            <w:tcW w:w="709" w:type="dxa"/>
            <w:vAlign w:val="center"/>
          </w:tcPr>
          <w:p w14:paraId="16377B68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Ne</w:t>
            </w:r>
          </w:p>
        </w:tc>
        <w:tc>
          <w:tcPr>
            <w:tcW w:w="850" w:type="dxa"/>
            <w:vAlign w:val="center"/>
          </w:tcPr>
          <w:p w14:paraId="6986103B" w14:textId="77777777" w:rsidR="005E287B" w:rsidRPr="00303A0F" w:rsidRDefault="00303A0F" w:rsidP="00C81C74">
            <w:pPr>
              <w:pStyle w:val="Sub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  <w:r w:rsidR="00C81C74">
              <w:rPr>
                <w:sz w:val="24"/>
                <w:szCs w:val="24"/>
              </w:rPr>
              <w:t>taikoma</w:t>
            </w:r>
          </w:p>
        </w:tc>
        <w:tc>
          <w:tcPr>
            <w:tcW w:w="1247" w:type="dxa"/>
            <w:vAlign w:val="center"/>
          </w:tcPr>
          <w:p w14:paraId="5729A443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Pastabos</w:t>
            </w:r>
          </w:p>
        </w:tc>
      </w:tr>
      <w:tr w:rsidR="005E287B" w:rsidRPr="00303A0F" w14:paraId="67E85613" w14:textId="77777777" w:rsidTr="00A7248D">
        <w:tc>
          <w:tcPr>
            <w:tcW w:w="851" w:type="dxa"/>
            <w:vAlign w:val="center"/>
          </w:tcPr>
          <w:p w14:paraId="6588E5C6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4FE3C0A9" w14:textId="22EC3603" w:rsidR="005E287B" w:rsidRPr="00303A0F" w:rsidRDefault="005E287B" w:rsidP="00DB64E0">
            <w:pPr>
              <w:pStyle w:val="Heading2"/>
              <w:rPr>
                <w:szCs w:val="24"/>
              </w:rPr>
            </w:pPr>
            <w:r w:rsidRPr="00303A0F">
              <w:rPr>
                <w:szCs w:val="24"/>
              </w:rPr>
              <w:t xml:space="preserve">Ar elektrotechnikos gaminys </w:t>
            </w:r>
            <w:r w:rsidR="00543F9B" w:rsidRPr="002B73EA">
              <w:rPr>
                <w:szCs w:val="24"/>
              </w:rPr>
              <w:t>paskelbtas informacinėje sistemoje RAPEX</w:t>
            </w:r>
            <w:r w:rsidR="00543F9B" w:rsidRPr="002B73EA">
              <w:rPr>
                <w:szCs w:val="24"/>
                <w:vertAlign w:val="superscript"/>
              </w:rPr>
              <w:t>*</w:t>
            </w:r>
            <w:r w:rsidR="00543F9B" w:rsidRPr="002B73EA">
              <w:rPr>
                <w:szCs w:val="24"/>
              </w:rPr>
              <w:t xml:space="preserve"> </w:t>
            </w:r>
            <w:r w:rsidRPr="00303A0F">
              <w:rPr>
                <w:szCs w:val="24"/>
              </w:rPr>
              <w:t xml:space="preserve">arba </w:t>
            </w:r>
            <w:r w:rsidR="00315348">
              <w:rPr>
                <w:szCs w:val="24"/>
              </w:rPr>
              <w:t>Pavojingų</w:t>
            </w:r>
            <w:r w:rsidR="00437B53" w:rsidRPr="00303A0F">
              <w:rPr>
                <w:szCs w:val="24"/>
              </w:rPr>
              <w:t xml:space="preserve"> ne maisto produktų sąraše VVTAT interneto svetainėje</w:t>
            </w:r>
            <w:r w:rsidR="00DB64E0" w:rsidRPr="00543F9B">
              <w:rPr>
                <w:szCs w:val="24"/>
              </w:rPr>
              <w:t>?</w:t>
            </w:r>
            <w:r w:rsidR="00437B53" w:rsidRPr="00303A0F">
              <w:rPr>
                <w:szCs w:val="24"/>
                <w:vertAlign w:val="superscript"/>
              </w:rPr>
              <w:t>**</w:t>
            </w:r>
          </w:p>
        </w:tc>
        <w:tc>
          <w:tcPr>
            <w:tcW w:w="1871" w:type="dxa"/>
            <w:gridSpan w:val="2"/>
            <w:vAlign w:val="center"/>
          </w:tcPr>
          <w:p w14:paraId="6F62E42A" w14:textId="77777777" w:rsidR="005E287B" w:rsidRPr="00A7248D" w:rsidRDefault="00543F9B" w:rsidP="00543F9B">
            <w:pPr>
              <w:jc w:val="center"/>
              <w:rPr>
                <w:sz w:val="22"/>
                <w:szCs w:val="22"/>
              </w:rPr>
            </w:pPr>
            <w:r w:rsidRPr="00A7248D">
              <w:rPr>
                <w:sz w:val="22"/>
                <w:szCs w:val="22"/>
              </w:rPr>
              <w:t>D</w:t>
            </w:r>
            <w:r w:rsidR="00C81C74" w:rsidRPr="00A7248D">
              <w:rPr>
                <w:sz w:val="22"/>
                <w:szCs w:val="22"/>
              </w:rPr>
              <w:t>irektyva</w:t>
            </w:r>
            <w:r w:rsidRPr="00A7248D">
              <w:rPr>
                <w:sz w:val="22"/>
                <w:szCs w:val="22"/>
              </w:rPr>
              <w:t xml:space="preserve"> </w:t>
            </w:r>
            <w:hyperlink r:id="rId7" w:history="1">
              <w:r w:rsidR="00C81C74" w:rsidRPr="00A7248D">
                <w:rPr>
                  <w:sz w:val="22"/>
                  <w:szCs w:val="22"/>
                </w:rPr>
                <w:t>2001/95/EB</w:t>
              </w:r>
            </w:hyperlink>
            <w:r w:rsidRPr="00A7248D">
              <w:rPr>
                <w:sz w:val="22"/>
                <w:szCs w:val="22"/>
              </w:rPr>
              <w:t xml:space="preserve"> </w:t>
            </w:r>
            <w:r w:rsidR="00C81C74" w:rsidRPr="00A7248D">
              <w:rPr>
                <w:sz w:val="22"/>
                <w:szCs w:val="22"/>
              </w:rPr>
              <w:t>dėl bendros gaminių saugos</w:t>
            </w:r>
          </w:p>
        </w:tc>
        <w:tc>
          <w:tcPr>
            <w:tcW w:w="709" w:type="dxa"/>
            <w:vAlign w:val="center"/>
          </w:tcPr>
          <w:p w14:paraId="3FD8181E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0221049" w14:textId="77777777" w:rsidR="00543F9B" w:rsidRPr="00303A0F" w:rsidRDefault="007E7867" w:rsidP="00543F9B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5D7B51C" w14:textId="77777777" w:rsidR="005E287B" w:rsidRPr="00303A0F" w:rsidRDefault="00071335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</w:tcPr>
          <w:p w14:paraId="0F4BBEED" w14:textId="77777777" w:rsidR="005E287B" w:rsidRPr="00303A0F" w:rsidRDefault="005E287B">
            <w:pPr>
              <w:rPr>
                <w:sz w:val="24"/>
                <w:szCs w:val="24"/>
              </w:rPr>
            </w:pPr>
          </w:p>
        </w:tc>
      </w:tr>
      <w:tr w:rsidR="005E287B" w:rsidRPr="00303A0F" w14:paraId="2874B9C7" w14:textId="77777777" w:rsidTr="00303A0F">
        <w:tc>
          <w:tcPr>
            <w:tcW w:w="10348" w:type="dxa"/>
            <w:gridSpan w:val="8"/>
            <w:shd w:val="clear" w:color="auto" w:fill="D9D9D9"/>
            <w:vAlign w:val="center"/>
          </w:tcPr>
          <w:p w14:paraId="573AF7C9" w14:textId="30A95B81" w:rsidR="005E287B" w:rsidRPr="00303A0F" w:rsidRDefault="00DE7C85" w:rsidP="00DE7C85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5E287B" w:rsidRPr="00303A0F">
              <w:rPr>
                <w:b/>
                <w:color w:val="000000"/>
                <w:sz w:val="24"/>
                <w:szCs w:val="24"/>
              </w:rPr>
              <w:t>2.</w:t>
            </w:r>
            <w:r w:rsidR="00303A0F" w:rsidRPr="00303A0F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hyperlink r:id="rId8" w:history="1">
              <w:r w:rsidR="005E287B" w:rsidRPr="00256D0D">
                <w:rPr>
                  <w:rStyle w:val="Hyperlink"/>
                  <w:b/>
                  <w:sz w:val="24"/>
                  <w:szCs w:val="24"/>
                </w:rPr>
                <w:t>Elektrotechni</w:t>
              </w:r>
              <w:r w:rsidR="00A5798C">
                <w:rPr>
                  <w:rStyle w:val="Hyperlink"/>
                  <w:b/>
                  <w:sz w:val="24"/>
                  <w:szCs w:val="24"/>
                </w:rPr>
                <w:t>kos</w:t>
              </w:r>
              <w:r w:rsidR="005E287B" w:rsidRPr="00256D0D">
                <w:rPr>
                  <w:rStyle w:val="Hyperlink"/>
                  <w:b/>
                  <w:sz w:val="24"/>
                  <w:szCs w:val="24"/>
                </w:rPr>
                <w:t xml:space="preserve"> gaminių saugos techninis reglamentas</w:t>
              </w:r>
            </w:hyperlink>
          </w:p>
          <w:p w14:paraId="0C40AE8B" w14:textId="64068414" w:rsidR="005E287B" w:rsidRPr="00303A0F" w:rsidRDefault="00E85590" w:rsidP="00DE7C85">
            <w:pPr>
              <w:ind w:left="771"/>
              <w:jc w:val="both"/>
              <w:rPr>
                <w:b/>
                <w:sz w:val="24"/>
                <w:szCs w:val="24"/>
              </w:rPr>
            </w:pPr>
            <w:r w:rsidRPr="00303A0F">
              <w:rPr>
                <w:b/>
                <w:color w:val="000000"/>
                <w:sz w:val="24"/>
                <w:szCs w:val="24"/>
              </w:rPr>
              <w:t>Darnusis standartas LST EN 60335</w:t>
            </w:r>
            <w:r w:rsidR="00A5798C">
              <w:rPr>
                <w:b/>
                <w:color w:val="000000"/>
                <w:sz w:val="24"/>
                <w:szCs w:val="24"/>
              </w:rPr>
              <w:t>-1</w:t>
            </w:r>
            <w:r w:rsidRPr="00303A0F">
              <w:rPr>
                <w:b/>
                <w:color w:val="000000"/>
                <w:sz w:val="24"/>
                <w:szCs w:val="24"/>
              </w:rPr>
              <w:t xml:space="preserve"> „Buitinių ir panašios paskirties elektrini</w:t>
            </w:r>
            <w:r>
              <w:rPr>
                <w:b/>
                <w:color w:val="000000"/>
                <w:sz w:val="24"/>
                <w:szCs w:val="24"/>
              </w:rPr>
              <w:t>ai</w:t>
            </w:r>
            <w:r w:rsidRPr="00303A0F">
              <w:rPr>
                <w:b/>
                <w:color w:val="000000"/>
                <w:sz w:val="24"/>
                <w:szCs w:val="24"/>
              </w:rPr>
              <w:t xml:space="preserve"> prietais</w:t>
            </w:r>
            <w:r>
              <w:rPr>
                <w:b/>
                <w:color w:val="000000"/>
                <w:sz w:val="24"/>
                <w:szCs w:val="24"/>
              </w:rPr>
              <w:t>ai.</w:t>
            </w:r>
            <w:r w:rsidRPr="00303A0F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E7C85">
              <w:rPr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b/>
                <w:color w:val="000000"/>
                <w:sz w:val="24"/>
                <w:szCs w:val="24"/>
              </w:rPr>
              <w:t>S</w:t>
            </w:r>
            <w:r w:rsidRPr="00303A0F">
              <w:rPr>
                <w:b/>
                <w:color w:val="000000"/>
                <w:sz w:val="24"/>
                <w:szCs w:val="24"/>
              </w:rPr>
              <w:t>auga. 1 dalis. Bendrieji reikalavimai“</w:t>
            </w:r>
            <w:r w:rsidR="0025323E">
              <w:rPr>
                <w:b/>
                <w:color w:val="000000"/>
                <w:sz w:val="24"/>
                <w:szCs w:val="24"/>
              </w:rPr>
              <w:t xml:space="preserve"> Ženklinimas</w:t>
            </w:r>
          </w:p>
        </w:tc>
      </w:tr>
      <w:tr w:rsidR="005E287B" w:rsidRPr="00303A0F" w14:paraId="5C68EE1B" w14:textId="77777777" w:rsidTr="00071335">
        <w:tc>
          <w:tcPr>
            <w:tcW w:w="851" w:type="dxa"/>
            <w:shd w:val="clear" w:color="auto" w:fill="F2F2F2"/>
            <w:vAlign w:val="center"/>
          </w:tcPr>
          <w:p w14:paraId="2107D260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2.1.</w:t>
            </w:r>
          </w:p>
        </w:tc>
        <w:tc>
          <w:tcPr>
            <w:tcW w:w="9497" w:type="dxa"/>
            <w:gridSpan w:val="7"/>
            <w:shd w:val="clear" w:color="auto" w:fill="F2F2F2"/>
          </w:tcPr>
          <w:p w14:paraId="441E6080" w14:textId="77777777" w:rsidR="005E287B" w:rsidRPr="00303A0F" w:rsidRDefault="005E287B">
            <w:pPr>
              <w:rPr>
                <w:color w:val="000000"/>
                <w:sz w:val="24"/>
                <w:szCs w:val="24"/>
              </w:rPr>
            </w:pPr>
            <w:r w:rsidRPr="00303A0F">
              <w:rPr>
                <w:color w:val="000000"/>
                <w:sz w:val="24"/>
                <w:szCs w:val="24"/>
              </w:rPr>
              <w:t xml:space="preserve">Ar gaminio etiketėje </w:t>
            </w:r>
            <w:r w:rsidR="00303A0F">
              <w:rPr>
                <w:color w:val="000000"/>
                <w:sz w:val="24"/>
                <w:szCs w:val="24"/>
              </w:rPr>
              <w:t>ir/ar ant gaminio yra nurodyta:</w:t>
            </w:r>
          </w:p>
        </w:tc>
      </w:tr>
      <w:tr w:rsidR="005E287B" w:rsidRPr="00303A0F" w14:paraId="333E69A6" w14:textId="77777777" w:rsidTr="00A7248D">
        <w:tc>
          <w:tcPr>
            <w:tcW w:w="851" w:type="dxa"/>
            <w:vAlign w:val="center"/>
          </w:tcPr>
          <w:p w14:paraId="40837952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2.1.1.</w:t>
            </w:r>
          </w:p>
        </w:tc>
        <w:tc>
          <w:tcPr>
            <w:tcW w:w="4111" w:type="dxa"/>
            <w:vAlign w:val="center"/>
          </w:tcPr>
          <w:p w14:paraId="0ED20DC4" w14:textId="77777777" w:rsidR="005E287B" w:rsidRPr="00303A0F" w:rsidRDefault="005E287B" w:rsidP="00303A0F">
            <w:pPr>
              <w:pStyle w:val="Heading2"/>
              <w:rPr>
                <w:szCs w:val="24"/>
              </w:rPr>
            </w:pPr>
            <w:r w:rsidRPr="00303A0F">
              <w:rPr>
                <w:szCs w:val="24"/>
              </w:rPr>
              <w:t>Gamintojas ar gamintojo prekės ženklas?</w:t>
            </w:r>
          </w:p>
        </w:tc>
        <w:tc>
          <w:tcPr>
            <w:tcW w:w="1871" w:type="dxa"/>
            <w:gridSpan w:val="2"/>
            <w:vAlign w:val="center"/>
          </w:tcPr>
          <w:p w14:paraId="2B66DCEA" w14:textId="77777777" w:rsidR="005E287B" w:rsidRPr="00303A0F" w:rsidRDefault="00E85590" w:rsidP="00E8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Reglamento 16</w:t>
            </w:r>
            <w:r w:rsidR="005E287B" w:rsidRPr="00303A0F">
              <w:rPr>
                <w:sz w:val="24"/>
                <w:szCs w:val="24"/>
              </w:rPr>
              <w:t xml:space="preserve"> str.</w:t>
            </w:r>
          </w:p>
        </w:tc>
        <w:tc>
          <w:tcPr>
            <w:tcW w:w="709" w:type="dxa"/>
            <w:vAlign w:val="center"/>
          </w:tcPr>
          <w:p w14:paraId="2435C624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DFF1158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D4934A2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C75189E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5E287B" w:rsidRPr="00303A0F" w14:paraId="3534C048" w14:textId="77777777" w:rsidTr="00A7248D">
        <w:tc>
          <w:tcPr>
            <w:tcW w:w="851" w:type="dxa"/>
            <w:vAlign w:val="center"/>
          </w:tcPr>
          <w:p w14:paraId="7C67CFB5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2.1.2.</w:t>
            </w:r>
          </w:p>
        </w:tc>
        <w:tc>
          <w:tcPr>
            <w:tcW w:w="4111" w:type="dxa"/>
            <w:vAlign w:val="center"/>
          </w:tcPr>
          <w:p w14:paraId="35983AC1" w14:textId="77777777" w:rsidR="005E287B" w:rsidRPr="00303A0F" w:rsidRDefault="005E287B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Tipas/modelis</w:t>
            </w:r>
            <w:r w:rsidR="0025323E">
              <w:rPr>
                <w:sz w:val="24"/>
                <w:szCs w:val="24"/>
              </w:rPr>
              <w:t xml:space="preserve">, </w:t>
            </w:r>
            <w:r w:rsidR="0025323E" w:rsidRPr="0025323E">
              <w:rPr>
                <w:sz w:val="24"/>
                <w:szCs w:val="24"/>
              </w:rPr>
              <w:t>partijos ar serijos Nr. arba kt. informacija</w:t>
            </w:r>
            <w:r w:rsidRPr="00303A0F">
              <w:rPr>
                <w:sz w:val="24"/>
                <w:szCs w:val="24"/>
              </w:rPr>
              <w:t>?</w:t>
            </w:r>
          </w:p>
        </w:tc>
        <w:tc>
          <w:tcPr>
            <w:tcW w:w="1871" w:type="dxa"/>
            <w:gridSpan w:val="2"/>
            <w:vAlign w:val="center"/>
          </w:tcPr>
          <w:p w14:paraId="2C12DC73" w14:textId="3EFA9E40" w:rsidR="005E287B" w:rsidRPr="00303A0F" w:rsidRDefault="00A5798C" w:rsidP="00E8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Standarto </w:t>
            </w:r>
            <w:r w:rsidRPr="00303A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  <w:r w:rsidRPr="00303A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</w:t>
            </w:r>
          </w:p>
        </w:tc>
        <w:tc>
          <w:tcPr>
            <w:tcW w:w="709" w:type="dxa"/>
            <w:vAlign w:val="center"/>
          </w:tcPr>
          <w:p w14:paraId="6A9FF58D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59C10E5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F40DF89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16CC430B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5E287B" w:rsidRPr="00303A0F" w14:paraId="7557173B" w14:textId="77777777" w:rsidTr="00A7248D">
        <w:tc>
          <w:tcPr>
            <w:tcW w:w="851" w:type="dxa"/>
            <w:vAlign w:val="center"/>
          </w:tcPr>
          <w:p w14:paraId="43C16857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2.1.3.</w:t>
            </w:r>
          </w:p>
        </w:tc>
        <w:tc>
          <w:tcPr>
            <w:tcW w:w="4111" w:type="dxa"/>
            <w:vAlign w:val="center"/>
          </w:tcPr>
          <w:p w14:paraId="6DCCB7CE" w14:textId="77777777" w:rsidR="005E287B" w:rsidRPr="00303A0F" w:rsidRDefault="005E287B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Vardinė įtampa (V)?</w:t>
            </w:r>
          </w:p>
        </w:tc>
        <w:tc>
          <w:tcPr>
            <w:tcW w:w="1871" w:type="dxa"/>
            <w:gridSpan w:val="2"/>
            <w:vAlign w:val="center"/>
          </w:tcPr>
          <w:p w14:paraId="61B450BF" w14:textId="6249D487" w:rsidR="005E287B" w:rsidRPr="00303A0F" w:rsidRDefault="00E85590" w:rsidP="00E8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Standarto </w:t>
            </w:r>
            <w:r w:rsidR="005E287B" w:rsidRPr="00303A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</w:t>
            </w:r>
            <w:r w:rsidR="005E287B" w:rsidRPr="00303A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="0076792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5D8A936A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8463628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8985E8B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86FD54E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E85590" w:rsidRPr="00303A0F" w14:paraId="04983222" w14:textId="77777777" w:rsidTr="00A7248D">
        <w:tc>
          <w:tcPr>
            <w:tcW w:w="851" w:type="dxa"/>
            <w:vAlign w:val="center"/>
          </w:tcPr>
          <w:p w14:paraId="2923230D" w14:textId="77777777" w:rsidR="00E85590" w:rsidRPr="00303A0F" w:rsidRDefault="00E85590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2.1.4.</w:t>
            </w:r>
          </w:p>
        </w:tc>
        <w:tc>
          <w:tcPr>
            <w:tcW w:w="4111" w:type="dxa"/>
            <w:vAlign w:val="center"/>
          </w:tcPr>
          <w:p w14:paraId="440483DD" w14:textId="77777777" w:rsidR="00E85590" w:rsidRPr="00303A0F" w:rsidRDefault="00E85590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Darbinė srovė (A)?</w:t>
            </w:r>
          </w:p>
        </w:tc>
        <w:tc>
          <w:tcPr>
            <w:tcW w:w="1871" w:type="dxa"/>
            <w:gridSpan w:val="2"/>
            <w:vAlign w:val="center"/>
          </w:tcPr>
          <w:p w14:paraId="7C437C77" w14:textId="52CF4903" w:rsidR="00E85590" w:rsidRPr="00303A0F" w:rsidRDefault="00E85590" w:rsidP="00003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Standarto </w:t>
            </w:r>
            <w:r w:rsidRPr="00303A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 p</w:t>
            </w:r>
            <w:r w:rsidR="0076792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440AD080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DED8E4C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D78E49B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31E6F6D6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E85590" w:rsidRPr="00303A0F" w14:paraId="47FA11B8" w14:textId="77777777" w:rsidTr="00A7248D">
        <w:tc>
          <w:tcPr>
            <w:tcW w:w="851" w:type="dxa"/>
            <w:vAlign w:val="center"/>
          </w:tcPr>
          <w:p w14:paraId="5DC7F347" w14:textId="77777777" w:rsidR="00E85590" w:rsidRPr="00303A0F" w:rsidRDefault="00E85590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2.1.5.</w:t>
            </w:r>
          </w:p>
        </w:tc>
        <w:tc>
          <w:tcPr>
            <w:tcW w:w="4111" w:type="dxa"/>
            <w:vAlign w:val="center"/>
          </w:tcPr>
          <w:p w14:paraId="5ACCDC15" w14:textId="77777777" w:rsidR="00E85590" w:rsidRPr="00303A0F" w:rsidRDefault="00E85590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Vardinis dažnis (Hz)?</w:t>
            </w:r>
          </w:p>
        </w:tc>
        <w:tc>
          <w:tcPr>
            <w:tcW w:w="1871" w:type="dxa"/>
            <w:gridSpan w:val="2"/>
            <w:vAlign w:val="center"/>
          </w:tcPr>
          <w:p w14:paraId="0024040C" w14:textId="218DBF3F" w:rsidR="00E85590" w:rsidRPr="00303A0F" w:rsidRDefault="00E85590" w:rsidP="00003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Standarto </w:t>
            </w:r>
            <w:r w:rsidRPr="00303A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 p</w:t>
            </w:r>
          </w:p>
        </w:tc>
        <w:tc>
          <w:tcPr>
            <w:tcW w:w="709" w:type="dxa"/>
            <w:vAlign w:val="center"/>
          </w:tcPr>
          <w:p w14:paraId="00BC01DA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79FB23B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48565D3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1CA02D64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E85590" w:rsidRPr="00303A0F" w14:paraId="7E84EFEB" w14:textId="77777777" w:rsidTr="00A7248D">
        <w:tc>
          <w:tcPr>
            <w:tcW w:w="851" w:type="dxa"/>
            <w:vAlign w:val="center"/>
          </w:tcPr>
          <w:p w14:paraId="5F86A91E" w14:textId="77777777" w:rsidR="00E85590" w:rsidRPr="00303A0F" w:rsidRDefault="00E85590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2.1.6.</w:t>
            </w:r>
          </w:p>
        </w:tc>
        <w:tc>
          <w:tcPr>
            <w:tcW w:w="4111" w:type="dxa"/>
            <w:vAlign w:val="center"/>
          </w:tcPr>
          <w:p w14:paraId="4C12C59B" w14:textId="77777777" w:rsidR="00E85590" w:rsidRPr="00303A0F" w:rsidRDefault="00E85590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Vardinė naudojamoji galia (W)?</w:t>
            </w:r>
          </w:p>
        </w:tc>
        <w:tc>
          <w:tcPr>
            <w:tcW w:w="1871" w:type="dxa"/>
            <w:gridSpan w:val="2"/>
            <w:vAlign w:val="center"/>
          </w:tcPr>
          <w:p w14:paraId="07339FC2" w14:textId="3B3F092B" w:rsidR="00E85590" w:rsidRPr="00303A0F" w:rsidRDefault="00E85590" w:rsidP="00003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Standarto </w:t>
            </w:r>
            <w:r w:rsidRPr="00303A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 p</w:t>
            </w:r>
            <w:r w:rsidR="0076792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62847DC9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FDA7D96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C1096BE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3373DA28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E85590" w:rsidRPr="00303A0F" w14:paraId="6C7F4573" w14:textId="77777777" w:rsidTr="00A7248D">
        <w:tc>
          <w:tcPr>
            <w:tcW w:w="851" w:type="dxa"/>
            <w:vAlign w:val="center"/>
          </w:tcPr>
          <w:p w14:paraId="4CF4FDD6" w14:textId="77777777" w:rsidR="00E85590" w:rsidRPr="00303A0F" w:rsidRDefault="00E85590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2.1.7.</w:t>
            </w:r>
          </w:p>
        </w:tc>
        <w:tc>
          <w:tcPr>
            <w:tcW w:w="4111" w:type="dxa"/>
            <w:vAlign w:val="center"/>
          </w:tcPr>
          <w:p w14:paraId="6DBAD122" w14:textId="77777777" w:rsidR="00E85590" w:rsidRPr="00303A0F" w:rsidRDefault="00E85590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Įspėjamieji ženklai ir/ar užrašai atitinka darniųjų standartų reikalavimus?</w:t>
            </w:r>
          </w:p>
        </w:tc>
        <w:tc>
          <w:tcPr>
            <w:tcW w:w="1871" w:type="dxa"/>
            <w:gridSpan w:val="2"/>
            <w:vAlign w:val="center"/>
          </w:tcPr>
          <w:p w14:paraId="32F5EFC0" w14:textId="312716A9" w:rsidR="00E85590" w:rsidRPr="00303A0F" w:rsidRDefault="00E85590" w:rsidP="00E85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Standarto </w:t>
            </w:r>
            <w:r w:rsidRPr="00303A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.6 p</w:t>
            </w:r>
            <w:r w:rsidR="0076792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1FFB6FE5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</w:p>
          <w:p w14:paraId="0C006130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59D1C5F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</w:p>
          <w:p w14:paraId="7756293F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F7953B1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</w:p>
          <w:p w14:paraId="2C8C863E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2606C34E" w14:textId="77777777" w:rsidR="00E85590" w:rsidRPr="00303A0F" w:rsidRDefault="00E85590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5E287B" w:rsidRPr="00303A0F" w14:paraId="68605E74" w14:textId="77777777" w:rsidTr="00071335">
        <w:tc>
          <w:tcPr>
            <w:tcW w:w="851" w:type="dxa"/>
            <w:shd w:val="clear" w:color="auto" w:fill="F2F2F2"/>
            <w:vAlign w:val="center"/>
          </w:tcPr>
          <w:p w14:paraId="69983CDE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2.2.</w:t>
            </w:r>
          </w:p>
        </w:tc>
        <w:tc>
          <w:tcPr>
            <w:tcW w:w="9497" w:type="dxa"/>
            <w:gridSpan w:val="7"/>
            <w:shd w:val="clear" w:color="auto" w:fill="F2F2F2"/>
            <w:vAlign w:val="center"/>
          </w:tcPr>
          <w:p w14:paraId="106406AA" w14:textId="77777777" w:rsidR="005E287B" w:rsidRPr="00303A0F" w:rsidRDefault="005E287B" w:rsidP="00303A0F">
            <w:pPr>
              <w:rPr>
                <w:color w:val="000000"/>
                <w:sz w:val="24"/>
                <w:szCs w:val="24"/>
              </w:rPr>
            </w:pPr>
            <w:r w:rsidRPr="00303A0F">
              <w:rPr>
                <w:color w:val="000000"/>
                <w:sz w:val="24"/>
                <w:szCs w:val="24"/>
              </w:rPr>
              <w:t>Ar ant</w:t>
            </w:r>
            <w:r w:rsidR="002973CE" w:rsidRPr="00303A0F">
              <w:rPr>
                <w:color w:val="000000"/>
                <w:sz w:val="24"/>
                <w:szCs w:val="24"/>
              </w:rPr>
              <w:t>/prie</w:t>
            </w:r>
            <w:r w:rsidRPr="00303A0F">
              <w:rPr>
                <w:color w:val="000000"/>
                <w:sz w:val="24"/>
                <w:szCs w:val="24"/>
              </w:rPr>
              <w:t xml:space="preserve"> gaminio yra nurodyta</w:t>
            </w:r>
            <w:r w:rsidR="002973CE" w:rsidRPr="00303A0F">
              <w:rPr>
                <w:color w:val="000000"/>
                <w:sz w:val="24"/>
                <w:szCs w:val="24"/>
              </w:rPr>
              <w:t xml:space="preserve"> (pateikta):</w:t>
            </w:r>
          </w:p>
        </w:tc>
      </w:tr>
      <w:tr w:rsidR="005E287B" w:rsidRPr="00303A0F" w14:paraId="73155E76" w14:textId="77777777" w:rsidTr="00A7248D">
        <w:tc>
          <w:tcPr>
            <w:tcW w:w="851" w:type="dxa"/>
            <w:vAlign w:val="center"/>
          </w:tcPr>
          <w:p w14:paraId="541478E8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2.2.1.</w:t>
            </w:r>
          </w:p>
        </w:tc>
        <w:tc>
          <w:tcPr>
            <w:tcW w:w="4111" w:type="dxa"/>
          </w:tcPr>
          <w:p w14:paraId="306F4448" w14:textId="77777777" w:rsidR="005E287B" w:rsidRPr="00303A0F" w:rsidRDefault="005E287B" w:rsidP="00E82D76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 xml:space="preserve">CE žymuo (ar žymuo atitinka nustatytus reikalavimus ir yra ne mažesnis nei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303A0F">
                <w:rPr>
                  <w:sz w:val="24"/>
                  <w:szCs w:val="24"/>
                </w:rPr>
                <w:t>5 mm</w:t>
              </w:r>
            </w:smartTag>
            <w:r w:rsidRPr="00303A0F">
              <w:rPr>
                <w:sz w:val="24"/>
                <w:szCs w:val="24"/>
              </w:rPr>
              <w:t>)?</w:t>
            </w:r>
            <w:r w:rsidRPr="00303A0F">
              <w:rPr>
                <w:sz w:val="24"/>
                <w:szCs w:val="24"/>
                <w:vertAlign w:val="superscript"/>
              </w:rPr>
              <w:t>**</w:t>
            </w:r>
            <w:r w:rsidR="00303A0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71" w:type="dxa"/>
            <w:gridSpan w:val="2"/>
            <w:vAlign w:val="center"/>
          </w:tcPr>
          <w:p w14:paraId="379B5C7E" w14:textId="77777777" w:rsidR="005E287B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Reglamento 49 str.</w:t>
            </w:r>
          </w:p>
        </w:tc>
        <w:tc>
          <w:tcPr>
            <w:tcW w:w="709" w:type="dxa"/>
            <w:vAlign w:val="center"/>
          </w:tcPr>
          <w:p w14:paraId="5E381B8C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985B888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A04F7C0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7BA13905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5E287B" w:rsidRPr="00303A0F" w14:paraId="1EFC7D93" w14:textId="77777777" w:rsidTr="00A7248D">
        <w:tc>
          <w:tcPr>
            <w:tcW w:w="851" w:type="dxa"/>
            <w:vAlign w:val="center"/>
          </w:tcPr>
          <w:p w14:paraId="15D5D991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2.2.</w:t>
            </w:r>
            <w:r w:rsidR="002973CE" w:rsidRPr="00303A0F">
              <w:rPr>
                <w:sz w:val="24"/>
                <w:szCs w:val="24"/>
              </w:rPr>
              <w:t>2</w:t>
            </w:r>
            <w:r w:rsidRPr="00303A0F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48085D87" w14:textId="77777777" w:rsidR="005E287B" w:rsidRPr="00303A0F" w:rsidRDefault="005E287B" w:rsidP="00E82D76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Apsaugos nuo elektros smūgio klasė</w:t>
            </w:r>
            <w:r w:rsidR="002C7BF3" w:rsidRPr="00303A0F">
              <w:rPr>
                <w:sz w:val="24"/>
                <w:szCs w:val="24"/>
              </w:rPr>
              <w:t xml:space="preserve"> arba atitinkamas žymuo</w:t>
            </w:r>
            <w:r w:rsidRPr="00303A0F">
              <w:rPr>
                <w:sz w:val="24"/>
                <w:szCs w:val="24"/>
              </w:rPr>
              <w:t>?</w:t>
            </w:r>
            <w:r w:rsidR="00403EA8" w:rsidRPr="00303A0F">
              <w:rPr>
                <w:sz w:val="24"/>
                <w:szCs w:val="24"/>
                <w:vertAlign w:val="superscript"/>
              </w:rPr>
              <w:t>***</w:t>
            </w:r>
            <w:r w:rsidR="00303A0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71" w:type="dxa"/>
            <w:gridSpan w:val="2"/>
            <w:vAlign w:val="center"/>
          </w:tcPr>
          <w:p w14:paraId="03F8D352" w14:textId="52473468" w:rsidR="005E287B" w:rsidRPr="00303A0F" w:rsidRDefault="00E85590" w:rsidP="00303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Standarto 6.1 </w:t>
            </w:r>
            <w:r w:rsidR="0076792A">
              <w:rPr>
                <w:sz w:val="24"/>
                <w:szCs w:val="24"/>
              </w:rPr>
              <w:t>p.,</w:t>
            </w:r>
            <w:r>
              <w:rPr>
                <w:sz w:val="24"/>
                <w:szCs w:val="24"/>
              </w:rPr>
              <w:t xml:space="preserve"> 7.6 p</w:t>
            </w:r>
            <w:r w:rsidR="0076792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7BCFAB01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8E04ABC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F9FF46C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3670C32E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5E287B" w:rsidRPr="00303A0F" w14:paraId="02893E73" w14:textId="77777777" w:rsidTr="00A7248D">
        <w:tc>
          <w:tcPr>
            <w:tcW w:w="851" w:type="dxa"/>
            <w:vAlign w:val="center"/>
          </w:tcPr>
          <w:p w14:paraId="576A3D47" w14:textId="77777777" w:rsidR="005E287B" w:rsidRPr="00303A0F" w:rsidRDefault="002973CE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2.2.3</w:t>
            </w:r>
            <w:r w:rsidR="005E287B" w:rsidRPr="00303A0F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1BDB492" w14:textId="77777777" w:rsidR="005E287B" w:rsidRPr="00303A0F" w:rsidRDefault="005E287B" w:rsidP="002973CE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Apsaug</w:t>
            </w:r>
            <w:r w:rsidR="002973CE" w:rsidRPr="00303A0F">
              <w:rPr>
                <w:sz w:val="24"/>
                <w:szCs w:val="24"/>
              </w:rPr>
              <w:t>os</w:t>
            </w:r>
            <w:r w:rsidRPr="00303A0F">
              <w:rPr>
                <w:sz w:val="24"/>
                <w:szCs w:val="24"/>
              </w:rPr>
              <w:t xml:space="preserve"> nuo dulkių ir drėgmės</w:t>
            </w:r>
            <w:r w:rsidR="002973CE" w:rsidRPr="00303A0F">
              <w:rPr>
                <w:sz w:val="24"/>
                <w:szCs w:val="24"/>
              </w:rPr>
              <w:t xml:space="preserve"> klasė</w:t>
            </w:r>
            <w:r w:rsidRPr="00303A0F">
              <w:rPr>
                <w:sz w:val="24"/>
                <w:szCs w:val="24"/>
              </w:rPr>
              <w:t xml:space="preserve"> (IP</w:t>
            </w:r>
            <w:r w:rsidR="002973CE" w:rsidRPr="00303A0F">
              <w:rPr>
                <w:sz w:val="24"/>
                <w:szCs w:val="24"/>
              </w:rPr>
              <w:t xml:space="preserve"> kodas</w:t>
            </w:r>
            <w:r w:rsidR="00B965BD" w:rsidRPr="00303A0F">
              <w:rPr>
                <w:sz w:val="24"/>
                <w:szCs w:val="24"/>
              </w:rPr>
              <w:t>, pvz IP41</w:t>
            </w:r>
            <w:r w:rsidRPr="00303A0F">
              <w:rPr>
                <w:sz w:val="24"/>
                <w:szCs w:val="24"/>
              </w:rPr>
              <w:t>)?</w:t>
            </w:r>
          </w:p>
        </w:tc>
        <w:tc>
          <w:tcPr>
            <w:tcW w:w="1871" w:type="dxa"/>
            <w:gridSpan w:val="2"/>
            <w:vAlign w:val="center"/>
          </w:tcPr>
          <w:p w14:paraId="05C50E79" w14:textId="257D604E" w:rsidR="005E287B" w:rsidRPr="00303A0F" w:rsidRDefault="00F61A0C" w:rsidP="00303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Standarto 6.2 p</w:t>
            </w:r>
            <w:r w:rsidR="0076792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73C8EBBB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E08527A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05101BE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5EBC8D65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2973CE" w:rsidRPr="00303A0F" w14:paraId="12DAEBEA" w14:textId="77777777" w:rsidTr="00A7248D">
        <w:tc>
          <w:tcPr>
            <w:tcW w:w="851" w:type="dxa"/>
            <w:vAlign w:val="center"/>
          </w:tcPr>
          <w:p w14:paraId="662D84B0" w14:textId="77777777" w:rsidR="002973CE" w:rsidRPr="00303A0F" w:rsidRDefault="002973CE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2.2.4.</w:t>
            </w:r>
          </w:p>
        </w:tc>
        <w:tc>
          <w:tcPr>
            <w:tcW w:w="4111" w:type="dxa"/>
          </w:tcPr>
          <w:p w14:paraId="7B4835A5" w14:textId="77777777" w:rsidR="002973CE" w:rsidRPr="00303A0F" w:rsidRDefault="002973CE" w:rsidP="00675F69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CE atitikties deklaracija (</w:t>
            </w:r>
            <w:r w:rsidR="00F61A0C" w:rsidRPr="00F61A0C">
              <w:rPr>
                <w:sz w:val="24"/>
                <w:szCs w:val="24"/>
              </w:rPr>
              <w:t>deklaracija turi būti parengta ar išversta į Lietuvos Respublikos valstybinę kalbą</w:t>
            </w:r>
            <w:r w:rsidRPr="00303A0F">
              <w:rPr>
                <w:sz w:val="24"/>
                <w:szCs w:val="24"/>
              </w:rPr>
              <w:t>)</w:t>
            </w:r>
            <w:r w:rsidR="00F61A0C">
              <w:rPr>
                <w:sz w:val="24"/>
                <w:szCs w:val="24"/>
              </w:rPr>
              <w:t xml:space="preserve"> pateikta</w:t>
            </w:r>
            <w:r w:rsidRPr="00303A0F">
              <w:rPr>
                <w:sz w:val="24"/>
                <w:szCs w:val="24"/>
              </w:rPr>
              <w:t>?</w:t>
            </w:r>
          </w:p>
        </w:tc>
        <w:tc>
          <w:tcPr>
            <w:tcW w:w="1871" w:type="dxa"/>
            <w:gridSpan w:val="2"/>
            <w:vAlign w:val="center"/>
          </w:tcPr>
          <w:p w14:paraId="1C3EE664" w14:textId="77777777" w:rsidR="002973CE" w:rsidRPr="00303A0F" w:rsidRDefault="00F61A0C" w:rsidP="00303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Reglamento 46 str.</w:t>
            </w:r>
          </w:p>
        </w:tc>
        <w:tc>
          <w:tcPr>
            <w:tcW w:w="709" w:type="dxa"/>
            <w:vAlign w:val="center"/>
          </w:tcPr>
          <w:p w14:paraId="34195016" w14:textId="77777777" w:rsidR="002973CE" w:rsidRPr="00303A0F" w:rsidRDefault="002973CE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A2239F4" w14:textId="77777777" w:rsidR="002973CE" w:rsidRPr="00303A0F" w:rsidRDefault="002973CE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E1616F1" w14:textId="77777777" w:rsidR="002973CE" w:rsidRPr="00303A0F" w:rsidRDefault="002973CE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507AD219" w14:textId="77777777" w:rsidR="002973CE" w:rsidRPr="00303A0F" w:rsidRDefault="002973CE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5E287B" w:rsidRPr="00303A0F" w14:paraId="5A05A29D" w14:textId="77777777" w:rsidTr="00303A0F">
        <w:tc>
          <w:tcPr>
            <w:tcW w:w="10348" w:type="dxa"/>
            <w:gridSpan w:val="8"/>
            <w:shd w:val="clear" w:color="auto" w:fill="D9D9D9"/>
            <w:vAlign w:val="center"/>
          </w:tcPr>
          <w:p w14:paraId="739939E2" w14:textId="4666E16D" w:rsidR="005E287B" w:rsidRPr="00303A0F" w:rsidRDefault="00DE7C85" w:rsidP="00DE7C85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    </w:t>
            </w:r>
            <w:r w:rsidR="005E287B" w:rsidRPr="00303A0F">
              <w:rPr>
                <w:b/>
                <w:color w:val="000000"/>
                <w:sz w:val="24"/>
                <w:szCs w:val="24"/>
              </w:rPr>
              <w:t>3.</w:t>
            </w:r>
            <w:r w:rsidR="00303A0F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   </w:t>
            </w:r>
            <w:hyperlink r:id="rId9" w:history="1">
              <w:r w:rsidR="005E287B" w:rsidRPr="00256D0D">
                <w:rPr>
                  <w:rStyle w:val="Hyperlink"/>
                  <w:b/>
                  <w:sz w:val="24"/>
                  <w:szCs w:val="24"/>
                </w:rPr>
                <w:t>Elektrotechninių gaminių saugos techninis reglamentas</w:t>
              </w:r>
            </w:hyperlink>
            <w:r w:rsidR="00D51873">
              <w:rPr>
                <w:rStyle w:val="Hyperlink"/>
                <w:b/>
                <w:sz w:val="24"/>
                <w:szCs w:val="24"/>
              </w:rPr>
              <w:t xml:space="preserve"> </w:t>
            </w:r>
          </w:p>
          <w:p w14:paraId="584E970D" w14:textId="64EB1469" w:rsidR="005E287B" w:rsidRPr="00303A0F" w:rsidRDefault="00DE7C85" w:rsidP="00DE7C85">
            <w:pPr>
              <w:tabs>
                <w:tab w:val="left" w:pos="175"/>
              </w:tabs>
              <w:ind w:left="771" w:hanging="7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</w:t>
            </w:r>
            <w:r w:rsidR="00F61A0C" w:rsidRPr="00303A0F">
              <w:rPr>
                <w:b/>
                <w:color w:val="000000"/>
                <w:sz w:val="24"/>
                <w:szCs w:val="24"/>
              </w:rPr>
              <w:t>Darnusis standartas LST EN 60335</w:t>
            </w:r>
            <w:r w:rsidR="00A5798C">
              <w:rPr>
                <w:b/>
                <w:color w:val="000000"/>
                <w:sz w:val="24"/>
                <w:szCs w:val="24"/>
              </w:rPr>
              <w:t>-1</w:t>
            </w:r>
            <w:r w:rsidR="00F61A0C" w:rsidRPr="00303A0F">
              <w:rPr>
                <w:b/>
                <w:color w:val="000000"/>
                <w:sz w:val="24"/>
                <w:szCs w:val="24"/>
              </w:rPr>
              <w:t xml:space="preserve"> „Buitinių ir panašios paskirties elektrini</w:t>
            </w:r>
            <w:r w:rsidR="00F61A0C">
              <w:rPr>
                <w:b/>
                <w:color w:val="000000"/>
                <w:sz w:val="24"/>
                <w:szCs w:val="24"/>
              </w:rPr>
              <w:t>ai</w:t>
            </w:r>
            <w:r w:rsidR="00F61A0C" w:rsidRPr="00303A0F">
              <w:rPr>
                <w:b/>
                <w:color w:val="000000"/>
                <w:sz w:val="24"/>
                <w:szCs w:val="24"/>
              </w:rPr>
              <w:t xml:space="preserve"> prietais</w:t>
            </w:r>
            <w:r w:rsidR="00F61A0C">
              <w:rPr>
                <w:b/>
                <w:color w:val="000000"/>
                <w:sz w:val="24"/>
                <w:szCs w:val="24"/>
              </w:rPr>
              <w:t>ai.</w:t>
            </w:r>
            <w:r>
              <w:rPr>
                <w:b/>
                <w:color w:val="000000"/>
                <w:sz w:val="24"/>
                <w:szCs w:val="24"/>
              </w:rPr>
              <w:t xml:space="preserve">     </w:t>
            </w:r>
            <w:r w:rsidR="00F61A0C">
              <w:rPr>
                <w:b/>
                <w:color w:val="000000"/>
                <w:sz w:val="24"/>
                <w:szCs w:val="24"/>
              </w:rPr>
              <w:t>S</w:t>
            </w:r>
            <w:r w:rsidR="00F61A0C" w:rsidRPr="00303A0F">
              <w:rPr>
                <w:b/>
                <w:color w:val="000000"/>
                <w:sz w:val="24"/>
                <w:szCs w:val="24"/>
              </w:rPr>
              <w:t>auga. 1 dalis. Bendrieji reikalavimai“</w:t>
            </w:r>
            <w:r w:rsidR="0025323E">
              <w:rPr>
                <w:b/>
                <w:color w:val="000000"/>
                <w:sz w:val="24"/>
                <w:szCs w:val="24"/>
              </w:rPr>
              <w:t xml:space="preserve"> Informacijos pateikimas</w:t>
            </w:r>
          </w:p>
        </w:tc>
      </w:tr>
      <w:tr w:rsidR="005E287B" w:rsidRPr="00303A0F" w14:paraId="3A176755" w14:textId="77777777" w:rsidTr="00A7248D">
        <w:tc>
          <w:tcPr>
            <w:tcW w:w="851" w:type="dxa"/>
            <w:shd w:val="clear" w:color="auto" w:fill="F2F2F2"/>
            <w:vAlign w:val="center"/>
          </w:tcPr>
          <w:p w14:paraId="253C5986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3.1.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17432028" w14:textId="77777777" w:rsidR="005E287B" w:rsidRPr="00303A0F" w:rsidRDefault="005E287B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 xml:space="preserve">Ar naudojimo taisyklės ir </w:t>
            </w:r>
            <w:r w:rsidR="00F2697E" w:rsidRPr="00303A0F">
              <w:rPr>
                <w:sz w:val="24"/>
                <w:szCs w:val="24"/>
              </w:rPr>
              <w:t>įspėjamieji užrašai</w:t>
            </w:r>
            <w:r w:rsidRPr="00303A0F">
              <w:rPr>
                <w:sz w:val="24"/>
                <w:szCs w:val="24"/>
              </w:rPr>
              <w:t xml:space="preserve"> pat</w:t>
            </w:r>
            <w:r w:rsidR="00F2697E" w:rsidRPr="00303A0F">
              <w:rPr>
                <w:sz w:val="24"/>
                <w:szCs w:val="24"/>
              </w:rPr>
              <w:t>e</w:t>
            </w:r>
            <w:r w:rsidRPr="00303A0F">
              <w:rPr>
                <w:sz w:val="24"/>
                <w:szCs w:val="24"/>
              </w:rPr>
              <w:t>i</w:t>
            </w:r>
            <w:r w:rsidR="00F2697E" w:rsidRPr="00303A0F">
              <w:rPr>
                <w:sz w:val="24"/>
                <w:szCs w:val="24"/>
              </w:rPr>
              <w:t>kti</w:t>
            </w:r>
            <w:r w:rsidRPr="00303A0F">
              <w:rPr>
                <w:sz w:val="24"/>
                <w:szCs w:val="24"/>
              </w:rPr>
              <w:t xml:space="preserve"> valstybine kalba?</w:t>
            </w:r>
          </w:p>
        </w:tc>
        <w:tc>
          <w:tcPr>
            <w:tcW w:w="1871" w:type="dxa"/>
            <w:gridSpan w:val="2"/>
            <w:shd w:val="clear" w:color="auto" w:fill="F2F2F2"/>
            <w:vAlign w:val="center"/>
          </w:tcPr>
          <w:p w14:paraId="05355409" w14:textId="77777777" w:rsidR="005E287B" w:rsidRPr="00303A0F" w:rsidRDefault="00F61A0C" w:rsidP="00303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Reglamento 17 ir 26 str.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9E584E8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528957E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0FBDB1E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7911C74A" w14:textId="77777777" w:rsidR="005E287B" w:rsidRPr="00303A0F" w:rsidRDefault="005E287B" w:rsidP="00303A0F">
            <w:pPr>
              <w:pStyle w:val="NormalWeb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F61A0C" w:rsidRPr="00303A0F" w14:paraId="738BAE9A" w14:textId="77777777" w:rsidTr="00A7248D">
        <w:tc>
          <w:tcPr>
            <w:tcW w:w="851" w:type="dxa"/>
            <w:vAlign w:val="center"/>
          </w:tcPr>
          <w:p w14:paraId="2EE3EEB0" w14:textId="77777777" w:rsidR="00F61A0C" w:rsidRPr="00303A0F" w:rsidRDefault="00F61A0C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3.1.1.</w:t>
            </w:r>
          </w:p>
        </w:tc>
        <w:tc>
          <w:tcPr>
            <w:tcW w:w="4111" w:type="dxa"/>
            <w:vAlign w:val="center"/>
          </w:tcPr>
          <w:p w14:paraId="7948A25C" w14:textId="77777777" w:rsidR="00F61A0C" w:rsidRPr="00303A0F" w:rsidRDefault="00F61A0C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Ar naudojimo instrukcija valstybine kalba iš esmės atitinka gamintojo parengtą instrukciją?</w:t>
            </w:r>
          </w:p>
        </w:tc>
        <w:tc>
          <w:tcPr>
            <w:tcW w:w="1871" w:type="dxa"/>
            <w:gridSpan w:val="2"/>
            <w:vAlign w:val="center"/>
          </w:tcPr>
          <w:p w14:paraId="7289AE1D" w14:textId="77777777" w:rsidR="00F61A0C" w:rsidRPr="00303A0F" w:rsidRDefault="00F61A0C" w:rsidP="00003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Reglamento 17 ir 26 str.</w:t>
            </w:r>
          </w:p>
        </w:tc>
        <w:tc>
          <w:tcPr>
            <w:tcW w:w="709" w:type="dxa"/>
            <w:vAlign w:val="center"/>
          </w:tcPr>
          <w:p w14:paraId="26E970C5" w14:textId="77777777" w:rsidR="00F61A0C" w:rsidRPr="00303A0F" w:rsidRDefault="00F61A0C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497EE23" w14:textId="77777777" w:rsidR="00F61A0C" w:rsidRPr="00303A0F" w:rsidRDefault="00F61A0C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39793E0" w14:textId="77777777" w:rsidR="00F61A0C" w:rsidRPr="00303A0F" w:rsidRDefault="00F61A0C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5910C613" w14:textId="77777777" w:rsidR="00F61A0C" w:rsidRPr="00303A0F" w:rsidRDefault="00F61A0C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F61A0C" w:rsidRPr="00303A0F" w14:paraId="734DFB9B" w14:textId="77777777" w:rsidTr="00A7248D">
        <w:tc>
          <w:tcPr>
            <w:tcW w:w="851" w:type="dxa"/>
            <w:shd w:val="clear" w:color="auto" w:fill="auto"/>
            <w:vAlign w:val="center"/>
          </w:tcPr>
          <w:p w14:paraId="50B632C5" w14:textId="77777777" w:rsidR="00F61A0C" w:rsidRPr="00303A0F" w:rsidRDefault="00F61A0C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3.2.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C68DE6" w14:textId="77777777" w:rsidR="00F61A0C" w:rsidRPr="00303A0F" w:rsidRDefault="00F61A0C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Ar nurodyta būtina ir sutampa informacija ant gaminio ir jo pakuotės?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743EA4B1" w14:textId="77777777" w:rsidR="00F61A0C" w:rsidRPr="00303A0F" w:rsidRDefault="00F61A0C" w:rsidP="00003C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Reglamento 17 ir 26 str.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41091F" w14:textId="77777777" w:rsidR="00F61A0C" w:rsidRPr="00303A0F" w:rsidRDefault="00F61A0C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07B69D" w14:textId="77777777" w:rsidR="00F61A0C" w:rsidRPr="00303A0F" w:rsidRDefault="00F61A0C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58266" w14:textId="77777777" w:rsidR="00F61A0C" w:rsidRPr="00303A0F" w:rsidRDefault="00F61A0C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39842F8" w14:textId="77777777" w:rsidR="00F61A0C" w:rsidRPr="00303A0F" w:rsidRDefault="00F61A0C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5E287B" w:rsidRPr="00303A0F" w14:paraId="01450C29" w14:textId="77777777" w:rsidTr="00A7248D">
        <w:tc>
          <w:tcPr>
            <w:tcW w:w="851" w:type="dxa"/>
            <w:shd w:val="clear" w:color="auto" w:fill="F2F2F2"/>
            <w:vAlign w:val="center"/>
          </w:tcPr>
          <w:p w14:paraId="11BA6F82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3.3.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38548DFE" w14:textId="77777777" w:rsidR="005E287B" w:rsidRPr="00303A0F" w:rsidRDefault="005E287B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Ar laikomasi reikalavimų, kad žymenys ant gaminio:</w:t>
            </w:r>
          </w:p>
        </w:tc>
        <w:tc>
          <w:tcPr>
            <w:tcW w:w="1871" w:type="dxa"/>
            <w:gridSpan w:val="2"/>
            <w:shd w:val="clear" w:color="auto" w:fill="F2F2F2"/>
            <w:vAlign w:val="center"/>
          </w:tcPr>
          <w:p w14:paraId="1ED812DB" w14:textId="77777777" w:rsidR="005E287B" w:rsidRPr="00303A0F" w:rsidRDefault="001625B9" w:rsidP="00303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Standarto </w:t>
            </w:r>
            <w:r w:rsidR="005E287B" w:rsidRPr="00303A0F">
              <w:rPr>
                <w:sz w:val="24"/>
                <w:szCs w:val="24"/>
              </w:rPr>
              <w:t>7.14 p.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2581D45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6967C55E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4D0B972A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2F2F2"/>
            <w:vAlign w:val="center"/>
          </w:tcPr>
          <w:p w14:paraId="50B3154D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5E287B" w:rsidRPr="00303A0F" w14:paraId="59C989DF" w14:textId="77777777" w:rsidTr="00A7248D">
        <w:tc>
          <w:tcPr>
            <w:tcW w:w="851" w:type="dxa"/>
            <w:vAlign w:val="center"/>
          </w:tcPr>
          <w:p w14:paraId="50F0248F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3.3.1.</w:t>
            </w:r>
          </w:p>
        </w:tc>
        <w:tc>
          <w:tcPr>
            <w:tcW w:w="4111" w:type="dxa"/>
            <w:vAlign w:val="center"/>
          </w:tcPr>
          <w:p w14:paraId="27B76D79" w14:textId="77777777" w:rsidR="005E287B" w:rsidRPr="00303A0F" w:rsidRDefault="005E287B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Lengvai matomi?</w:t>
            </w:r>
          </w:p>
        </w:tc>
        <w:tc>
          <w:tcPr>
            <w:tcW w:w="1871" w:type="dxa"/>
            <w:gridSpan w:val="2"/>
            <w:vAlign w:val="center"/>
          </w:tcPr>
          <w:p w14:paraId="42EF92FF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7.14 p.</w:t>
            </w:r>
          </w:p>
        </w:tc>
        <w:tc>
          <w:tcPr>
            <w:tcW w:w="709" w:type="dxa"/>
            <w:vAlign w:val="center"/>
          </w:tcPr>
          <w:p w14:paraId="7BE72AE2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E650FAB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616FECB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2B398C56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5E287B" w:rsidRPr="00303A0F" w14:paraId="5EE6FF06" w14:textId="77777777" w:rsidTr="00A7248D">
        <w:tc>
          <w:tcPr>
            <w:tcW w:w="851" w:type="dxa"/>
            <w:vAlign w:val="center"/>
          </w:tcPr>
          <w:p w14:paraId="23BB068E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3.3.2.</w:t>
            </w:r>
          </w:p>
        </w:tc>
        <w:tc>
          <w:tcPr>
            <w:tcW w:w="4111" w:type="dxa"/>
            <w:vAlign w:val="center"/>
          </w:tcPr>
          <w:p w14:paraId="58F7478E" w14:textId="77777777" w:rsidR="005E287B" w:rsidRPr="00303A0F" w:rsidRDefault="005E287B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Nenutrinami?</w:t>
            </w:r>
          </w:p>
        </w:tc>
        <w:tc>
          <w:tcPr>
            <w:tcW w:w="1871" w:type="dxa"/>
            <w:gridSpan w:val="2"/>
            <w:vAlign w:val="center"/>
          </w:tcPr>
          <w:p w14:paraId="218107DA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7.14 p.</w:t>
            </w:r>
          </w:p>
        </w:tc>
        <w:tc>
          <w:tcPr>
            <w:tcW w:w="709" w:type="dxa"/>
            <w:vAlign w:val="center"/>
          </w:tcPr>
          <w:p w14:paraId="6E16F3EF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1990B71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758AC04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4FCBF79C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5E287B" w:rsidRPr="00303A0F" w14:paraId="4D188FD8" w14:textId="77777777" w:rsidTr="00303A0F">
        <w:tc>
          <w:tcPr>
            <w:tcW w:w="10348" w:type="dxa"/>
            <w:gridSpan w:val="8"/>
            <w:shd w:val="clear" w:color="auto" w:fill="D9D9D9"/>
            <w:vAlign w:val="center"/>
          </w:tcPr>
          <w:p w14:paraId="5ED283D6" w14:textId="1176B6ED" w:rsidR="005E287B" w:rsidRPr="00303A0F" w:rsidRDefault="00DE7C85" w:rsidP="00DE7C85">
            <w:pPr>
              <w:tabs>
                <w:tab w:val="left" w:pos="175"/>
                <w:tab w:val="left" w:pos="669"/>
                <w:tab w:val="left" w:pos="2302"/>
                <w:tab w:val="left" w:pos="2727"/>
                <w:tab w:val="left" w:pos="343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5E287B" w:rsidRPr="00303A0F">
              <w:rPr>
                <w:b/>
                <w:color w:val="000000"/>
                <w:sz w:val="24"/>
                <w:szCs w:val="24"/>
              </w:rPr>
              <w:t>4.</w:t>
            </w:r>
            <w:r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303A0F" w:rsidRPr="00303A0F">
              <w:rPr>
                <w:b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="005E287B" w:rsidRPr="00256D0D">
                <w:rPr>
                  <w:rStyle w:val="Hyperlink"/>
                  <w:b/>
                  <w:sz w:val="24"/>
                  <w:szCs w:val="24"/>
                </w:rPr>
                <w:t>Elektrotechninių gaminių saugos techninis reglamentas</w:t>
              </w:r>
            </w:hyperlink>
          </w:p>
        </w:tc>
      </w:tr>
      <w:tr w:rsidR="005E287B" w:rsidRPr="00303A0F" w14:paraId="61AA7E58" w14:textId="77777777" w:rsidTr="00A7248D">
        <w:tc>
          <w:tcPr>
            <w:tcW w:w="851" w:type="dxa"/>
            <w:vAlign w:val="center"/>
          </w:tcPr>
          <w:p w14:paraId="425328E9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4.1.</w:t>
            </w:r>
          </w:p>
        </w:tc>
        <w:tc>
          <w:tcPr>
            <w:tcW w:w="4111" w:type="dxa"/>
            <w:vAlign w:val="center"/>
          </w:tcPr>
          <w:p w14:paraId="0B554B83" w14:textId="77777777" w:rsidR="005E287B" w:rsidRPr="00303A0F" w:rsidRDefault="005E287B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Ar gaminys neturi akivaizdžių saugos trūkumų, kurie keltų pavojų?</w:t>
            </w:r>
          </w:p>
        </w:tc>
        <w:tc>
          <w:tcPr>
            <w:tcW w:w="1871" w:type="dxa"/>
            <w:gridSpan w:val="2"/>
            <w:vAlign w:val="center"/>
          </w:tcPr>
          <w:p w14:paraId="623EA466" w14:textId="77777777" w:rsidR="005E287B" w:rsidRPr="00303A0F" w:rsidRDefault="001625B9" w:rsidP="00303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E287B" w:rsidRPr="00303A0F">
              <w:rPr>
                <w:sz w:val="24"/>
                <w:szCs w:val="24"/>
              </w:rPr>
              <w:t xml:space="preserve"> str.</w:t>
            </w:r>
          </w:p>
        </w:tc>
        <w:tc>
          <w:tcPr>
            <w:tcW w:w="709" w:type="dxa"/>
            <w:vAlign w:val="center"/>
          </w:tcPr>
          <w:p w14:paraId="1835C5A8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1EC8762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A12B423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4A956E04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5E287B" w:rsidRPr="00303A0F" w14:paraId="4C58EB0B" w14:textId="77777777" w:rsidTr="00303A0F">
        <w:tc>
          <w:tcPr>
            <w:tcW w:w="10348" w:type="dxa"/>
            <w:gridSpan w:val="8"/>
            <w:shd w:val="clear" w:color="auto" w:fill="D9D9D9"/>
            <w:vAlign w:val="center"/>
          </w:tcPr>
          <w:p w14:paraId="64BDEF93" w14:textId="43766153" w:rsidR="00156A2B" w:rsidRPr="00256D0D" w:rsidRDefault="00DE7C85" w:rsidP="00DE7C85">
            <w:pPr>
              <w:jc w:val="both"/>
              <w:rPr>
                <w:rStyle w:val="Hyperlink"/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  <w:r w:rsidR="00C81C74">
              <w:rPr>
                <w:b/>
                <w:color w:val="000000"/>
                <w:sz w:val="24"/>
                <w:szCs w:val="24"/>
              </w:rPr>
              <w:t xml:space="preserve">5. </w:t>
            </w:r>
            <w:r>
              <w:rPr>
                <w:b/>
                <w:color w:val="000000"/>
                <w:sz w:val="24"/>
                <w:szCs w:val="24"/>
              </w:rPr>
              <w:t xml:space="preserve">        </w:t>
            </w:r>
            <w:r w:rsidR="00256D0D">
              <w:rPr>
                <w:b/>
                <w:color w:val="000000"/>
                <w:sz w:val="24"/>
                <w:szCs w:val="24"/>
              </w:rPr>
              <w:fldChar w:fldCharType="begin"/>
            </w:r>
            <w:r w:rsidR="00256D0D">
              <w:rPr>
                <w:b/>
                <w:color w:val="000000"/>
                <w:sz w:val="24"/>
                <w:szCs w:val="24"/>
              </w:rPr>
              <w:instrText xml:space="preserve"> HYPERLINK "https://e-seimas.lrs.lt/portal/legalAct/lt/TAD/TAIS.328801/asr" </w:instrText>
            </w:r>
            <w:r w:rsidR="00256D0D">
              <w:rPr>
                <w:b/>
                <w:color w:val="000000"/>
                <w:sz w:val="24"/>
                <w:szCs w:val="24"/>
              </w:rPr>
              <w:fldChar w:fldCharType="separate"/>
            </w:r>
            <w:r w:rsidR="005E287B" w:rsidRPr="00256D0D">
              <w:rPr>
                <w:rStyle w:val="Hyperlink"/>
                <w:b/>
                <w:sz w:val="24"/>
                <w:szCs w:val="24"/>
              </w:rPr>
              <w:t>Tam tikrų pavojingų medžiagų naudojimo ribojimo elektros ir elektroninėje įrangoje rinkos</w:t>
            </w:r>
          </w:p>
          <w:p w14:paraId="659CD309" w14:textId="0B9641D9" w:rsidR="005E287B" w:rsidRPr="00303A0F" w:rsidRDefault="005E287B" w:rsidP="00303A0F">
            <w:pPr>
              <w:jc w:val="center"/>
              <w:rPr>
                <w:b/>
                <w:sz w:val="24"/>
                <w:szCs w:val="24"/>
              </w:rPr>
            </w:pPr>
            <w:r w:rsidRPr="00256D0D">
              <w:rPr>
                <w:rStyle w:val="Hyperlink"/>
                <w:b/>
                <w:sz w:val="24"/>
                <w:szCs w:val="24"/>
              </w:rPr>
              <w:t>priežiūros taisyklės</w:t>
            </w:r>
            <w:r w:rsidR="00256D0D">
              <w:rPr>
                <w:b/>
                <w:color w:val="000000"/>
                <w:sz w:val="24"/>
                <w:szCs w:val="24"/>
              </w:rPr>
              <w:fldChar w:fldCharType="end"/>
            </w:r>
          </w:p>
        </w:tc>
      </w:tr>
      <w:tr w:rsidR="005E287B" w:rsidRPr="00303A0F" w14:paraId="1A5DCBD1" w14:textId="77777777" w:rsidTr="00A7248D">
        <w:tc>
          <w:tcPr>
            <w:tcW w:w="851" w:type="dxa"/>
            <w:vAlign w:val="center"/>
          </w:tcPr>
          <w:p w14:paraId="0A3DD89F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5.1.</w:t>
            </w:r>
          </w:p>
        </w:tc>
        <w:tc>
          <w:tcPr>
            <w:tcW w:w="4252" w:type="dxa"/>
            <w:gridSpan w:val="2"/>
            <w:vAlign w:val="center"/>
          </w:tcPr>
          <w:p w14:paraId="01ABF427" w14:textId="77777777" w:rsidR="005E287B" w:rsidRPr="00303A0F" w:rsidRDefault="00B965BD" w:rsidP="00071335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Ar gaminys atitinka tam tikrų pavojingų medžiagų naudojimo ribojimo reikalavi</w:t>
            </w:r>
            <w:r w:rsidR="00071335">
              <w:rPr>
                <w:sz w:val="24"/>
                <w:szCs w:val="24"/>
              </w:rPr>
              <w:t>-</w:t>
            </w:r>
            <w:r w:rsidRPr="00303A0F">
              <w:rPr>
                <w:sz w:val="24"/>
                <w:szCs w:val="24"/>
              </w:rPr>
              <w:t>mus (ar yra RoHS žymuo ir/ar atitinka</w:t>
            </w:r>
            <w:r w:rsidR="00071335">
              <w:rPr>
                <w:sz w:val="24"/>
                <w:szCs w:val="24"/>
              </w:rPr>
              <w:t>-</w:t>
            </w:r>
            <w:r w:rsidRPr="00303A0F">
              <w:rPr>
                <w:sz w:val="24"/>
                <w:szCs w:val="24"/>
              </w:rPr>
              <w:t>mas įrašas atitikties deklaracijoje)?</w:t>
            </w:r>
          </w:p>
        </w:tc>
        <w:tc>
          <w:tcPr>
            <w:tcW w:w="1730" w:type="dxa"/>
            <w:vAlign w:val="center"/>
          </w:tcPr>
          <w:p w14:paraId="3CC22BF9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 xml:space="preserve">7 </w:t>
            </w:r>
            <w:r w:rsidR="00B965BD" w:rsidRPr="00303A0F">
              <w:rPr>
                <w:sz w:val="24"/>
                <w:szCs w:val="24"/>
              </w:rPr>
              <w:t xml:space="preserve">ir 8 </w:t>
            </w:r>
            <w:r w:rsidRPr="00303A0F">
              <w:rPr>
                <w:sz w:val="24"/>
                <w:szCs w:val="24"/>
              </w:rPr>
              <w:t>p.</w:t>
            </w:r>
          </w:p>
        </w:tc>
        <w:tc>
          <w:tcPr>
            <w:tcW w:w="709" w:type="dxa"/>
            <w:vAlign w:val="center"/>
          </w:tcPr>
          <w:p w14:paraId="001DC4F5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11998CA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E073030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14D06921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5E287B" w:rsidRPr="00303A0F" w14:paraId="6AAED156" w14:textId="77777777" w:rsidTr="00303A0F">
        <w:tc>
          <w:tcPr>
            <w:tcW w:w="10348" w:type="dxa"/>
            <w:gridSpan w:val="8"/>
            <w:shd w:val="clear" w:color="auto" w:fill="D9D9D9"/>
            <w:vAlign w:val="center"/>
          </w:tcPr>
          <w:p w14:paraId="1B60C694" w14:textId="36F55C5D" w:rsidR="005E287B" w:rsidRPr="00303A0F" w:rsidRDefault="00DE7C85" w:rsidP="00DE7C85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5E287B" w:rsidRPr="00303A0F">
              <w:rPr>
                <w:b/>
                <w:color w:val="000000"/>
                <w:sz w:val="24"/>
                <w:szCs w:val="24"/>
              </w:rPr>
              <w:t>6.</w:t>
            </w:r>
            <w:r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5E287B" w:rsidRPr="00303A0F">
              <w:rPr>
                <w:b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1625B9" w:rsidRPr="000E24DE">
                <w:rPr>
                  <w:rStyle w:val="Hyperlink"/>
                  <w:b/>
                  <w:sz w:val="24"/>
                  <w:szCs w:val="24"/>
                </w:rPr>
                <w:t>Europos Parlamento ir Tarybos reglamentas (ES) 2017/1369</w:t>
              </w:r>
            </w:hyperlink>
          </w:p>
        </w:tc>
      </w:tr>
      <w:tr w:rsidR="005E287B" w:rsidRPr="00303A0F" w14:paraId="3D8E8CC2" w14:textId="77777777" w:rsidTr="00A7248D">
        <w:tc>
          <w:tcPr>
            <w:tcW w:w="851" w:type="dxa"/>
            <w:vAlign w:val="center"/>
          </w:tcPr>
          <w:p w14:paraId="4FA1CB93" w14:textId="77777777" w:rsidR="005E287B" w:rsidRPr="00303A0F" w:rsidRDefault="005E287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6.1.</w:t>
            </w:r>
          </w:p>
        </w:tc>
        <w:tc>
          <w:tcPr>
            <w:tcW w:w="4252" w:type="dxa"/>
            <w:gridSpan w:val="2"/>
            <w:vAlign w:val="center"/>
          </w:tcPr>
          <w:p w14:paraId="0D0B9F7F" w14:textId="77777777" w:rsidR="005E287B" w:rsidRPr="00303A0F" w:rsidRDefault="005E287B" w:rsidP="001625B9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 xml:space="preserve">Ar gaminys turi spausdintą etiketę apie gaminio energijos </w:t>
            </w:r>
            <w:r w:rsidR="001625B9">
              <w:rPr>
                <w:sz w:val="24"/>
                <w:szCs w:val="24"/>
              </w:rPr>
              <w:t>vartojimo efektyvumą</w:t>
            </w:r>
            <w:r w:rsidRPr="00303A0F">
              <w:rPr>
                <w:sz w:val="24"/>
                <w:szCs w:val="24"/>
              </w:rPr>
              <w:t>?</w:t>
            </w:r>
          </w:p>
        </w:tc>
        <w:tc>
          <w:tcPr>
            <w:tcW w:w="1730" w:type="dxa"/>
            <w:vAlign w:val="center"/>
          </w:tcPr>
          <w:p w14:paraId="11F27D7E" w14:textId="77777777" w:rsidR="005E287B" w:rsidRPr="00303A0F" w:rsidRDefault="001625B9" w:rsidP="00303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E287B" w:rsidRPr="00303A0F">
              <w:rPr>
                <w:sz w:val="24"/>
                <w:szCs w:val="24"/>
              </w:rPr>
              <w:t xml:space="preserve"> str.</w:t>
            </w:r>
            <w:r>
              <w:rPr>
                <w:sz w:val="24"/>
                <w:szCs w:val="24"/>
              </w:rPr>
              <w:t xml:space="preserve"> 1 d.</w:t>
            </w:r>
          </w:p>
        </w:tc>
        <w:tc>
          <w:tcPr>
            <w:tcW w:w="709" w:type="dxa"/>
            <w:vAlign w:val="center"/>
          </w:tcPr>
          <w:p w14:paraId="1EC500A6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6B6AACA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8C2A9A0" w14:textId="77777777" w:rsidR="005E287B" w:rsidRPr="00303A0F" w:rsidRDefault="007E7867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287B"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4EF23957" w14:textId="77777777" w:rsidR="005E287B" w:rsidRPr="00303A0F" w:rsidRDefault="005E287B" w:rsidP="00303A0F">
            <w:pPr>
              <w:jc w:val="center"/>
              <w:rPr>
                <w:sz w:val="24"/>
                <w:szCs w:val="24"/>
              </w:rPr>
            </w:pPr>
          </w:p>
        </w:tc>
      </w:tr>
      <w:tr w:rsidR="00156A2B" w:rsidRPr="00303A0F" w14:paraId="357BE170" w14:textId="77777777" w:rsidTr="00303A0F">
        <w:tc>
          <w:tcPr>
            <w:tcW w:w="10348" w:type="dxa"/>
            <w:gridSpan w:val="8"/>
            <w:shd w:val="clear" w:color="auto" w:fill="D9D9D9"/>
            <w:vAlign w:val="center"/>
          </w:tcPr>
          <w:p w14:paraId="20BAB343" w14:textId="3E6014B9" w:rsidR="00156A2B" w:rsidRPr="00303A0F" w:rsidRDefault="00DE7C85" w:rsidP="00DE7C85">
            <w:pPr>
              <w:ind w:left="771" w:hanging="77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156A2B" w:rsidRPr="00303A0F">
              <w:rPr>
                <w:b/>
                <w:color w:val="000000"/>
                <w:sz w:val="24"/>
                <w:szCs w:val="24"/>
              </w:rPr>
              <w:t xml:space="preserve">7. </w:t>
            </w:r>
            <w:r>
              <w:rPr>
                <w:b/>
                <w:color w:val="000000"/>
                <w:sz w:val="24"/>
                <w:szCs w:val="24"/>
              </w:rPr>
              <w:t xml:space="preserve">      </w:t>
            </w:r>
            <w:hyperlink r:id="rId12" w:history="1">
              <w:r w:rsidR="001625B9" w:rsidRPr="000E24DE">
                <w:rPr>
                  <w:rStyle w:val="Hyperlink"/>
                  <w:b/>
                  <w:sz w:val="24"/>
                  <w:szCs w:val="24"/>
                </w:rPr>
                <w:t xml:space="preserve">Ekologinio projektavimo reikalavimų su energija susijusiems gaminiams nustatymo sistemos </w:t>
              </w:r>
              <w:r>
                <w:rPr>
                  <w:rStyle w:val="Hyperlink"/>
                  <w:b/>
                  <w:sz w:val="24"/>
                  <w:szCs w:val="24"/>
                </w:rPr>
                <w:t xml:space="preserve"> </w:t>
              </w:r>
              <w:r w:rsidR="001625B9" w:rsidRPr="000E24DE">
                <w:rPr>
                  <w:rStyle w:val="Hyperlink"/>
                  <w:b/>
                  <w:sz w:val="24"/>
                  <w:szCs w:val="24"/>
                </w:rPr>
                <w:t>ir jos įgyvend</w:t>
              </w:r>
              <w:r w:rsidR="00DB64E0" w:rsidRPr="000E24DE">
                <w:rPr>
                  <w:rStyle w:val="Hyperlink"/>
                  <w:b/>
                  <w:sz w:val="24"/>
                  <w:szCs w:val="24"/>
                </w:rPr>
                <w:t>inimo priemonių taikymo techninis</w:t>
              </w:r>
              <w:r w:rsidR="001625B9" w:rsidRPr="000E24DE">
                <w:rPr>
                  <w:rStyle w:val="Hyperlink"/>
                  <w:b/>
                  <w:sz w:val="24"/>
                  <w:szCs w:val="24"/>
                </w:rPr>
                <w:t xml:space="preserve"> reglament</w:t>
              </w:r>
              <w:r w:rsidR="00DB64E0" w:rsidRPr="000E24DE">
                <w:rPr>
                  <w:rStyle w:val="Hyperlink"/>
                  <w:b/>
                  <w:sz w:val="24"/>
                  <w:szCs w:val="24"/>
                </w:rPr>
                <w:t>as</w:t>
              </w:r>
            </w:hyperlink>
          </w:p>
        </w:tc>
      </w:tr>
      <w:tr w:rsidR="00156A2B" w:rsidRPr="00303A0F" w14:paraId="5DA00D9E" w14:textId="77777777" w:rsidTr="00A7248D">
        <w:tc>
          <w:tcPr>
            <w:tcW w:w="851" w:type="dxa"/>
            <w:vAlign w:val="center"/>
          </w:tcPr>
          <w:p w14:paraId="6C846631" w14:textId="77777777" w:rsidR="00156A2B" w:rsidRPr="00303A0F" w:rsidRDefault="00156A2B" w:rsidP="00303A0F">
            <w:pPr>
              <w:pStyle w:val="Subtitle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7.1.</w:t>
            </w:r>
          </w:p>
        </w:tc>
        <w:tc>
          <w:tcPr>
            <w:tcW w:w="4252" w:type="dxa"/>
            <w:gridSpan w:val="2"/>
            <w:vAlign w:val="center"/>
          </w:tcPr>
          <w:p w14:paraId="2E516435" w14:textId="77777777" w:rsidR="00156A2B" w:rsidRPr="00303A0F" w:rsidRDefault="00156A2B" w:rsidP="00303A0F">
            <w:pPr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 xml:space="preserve">Ar gaminys </w:t>
            </w:r>
            <w:r w:rsidR="00633DAE" w:rsidRPr="00303A0F">
              <w:rPr>
                <w:sz w:val="24"/>
                <w:szCs w:val="24"/>
              </w:rPr>
              <w:t>atitinka šiam gaminiui taikomus ekologinio projektavimo reikalavimus</w:t>
            </w:r>
            <w:r w:rsidRPr="00303A0F">
              <w:rPr>
                <w:sz w:val="24"/>
                <w:szCs w:val="24"/>
              </w:rPr>
              <w:t>?</w:t>
            </w:r>
            <w:r w:rsidR="00B02CE5" w:rsidRPr="00303A0F">
              <w:rPr>
                <w:sz w:val="24"/>
                <w:szCs w:val="24"/>
              </w:rPr>
              <w:t xml:space="preserve"> </w:t>
            </w:r>
            <w:r w:rsidR="00B02CE5" w:rsidRPr="00303A0F">
              <w:rPr>
                <w:sz w:val="24"/>
                <w:szCs w:val="24"/>
                <w:vertAlign w:val="superscript"/>
              </w:rPr>
              <w:t>****</w:t>
            </w:r>
            <w:r w:rsidR="00303A0F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30" w:type="dxa"/>
            <w:vAlign w:val="center"/>
          </w:tcPr>
          <w:p w14:paraId="037E0938" w14:textId="77777777" w:rsidR="00156A2B" w:rsidRPr="00303A0F" w:rsidRDefault="00633DAE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t>8</w:t>
            </w:r>
            <w:r w:rsidR="00156A2B" w:rsidRPr="00303A0F">
              <w:rPr>
                <w:sz w:val="24"/>
                <w:szCs w:val="24"/>
              </w:rPr>
              <w:t xml:space="preserve"> str.</w:t>
            </w:r>
          </w:p>
        </w:tc>
        <w:tc>
          <w:tcPr>
            <w:tcW w:w="709" w:type="dxa"/>
            <w:vAlign w:val="center"/>
          </w:tcPr>
          <w:p w14:paraId="15345328" w14:textId="77777777" w:rsidR="00156A2B" w:rsidRPr="00303A0F" w:rsidRDefault="00156A2B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366E6A6" w14:textId="77777777" w:rsidR="00156A2B" w:rsidRPr="00303A0F" w:rsidRDefault="00156A2B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DAB1BDC" w14:textId="77777777" w:rsidR="00156A2B" w:rsidRPr="00303A0F" w:rsidRDefault="00156A2B" w:rsidP="00303A0F">
            <w:pPr>
              <w:jc w:val="center"/>
              <w:rPr>
                <w:sz w:val="24"/>
                <w:szCs w:val="24"/>
              </w:rPr>
            </w:pPr>
            <w:r w:rsidRPr="00303A0F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03A0F">
              <w:rPr>
                <w:sz w:val="24"/>
                <w:szCs w:val="24"/>
              </w:rPr>
              <w:instrText xml:space="preserve"> FORMCHECKBOX </w:instrText>
            </w:r>
            <w:r w:rsidR="006D7BC1">
              <w:rPr>
                <w:sz w:val="24"/>
                <w:szCs w:val="24"/>
              </w:rPr>
            </w:r>
            <w:r w:rsidR="006D7BC1">
              <w:rPr>
                <w:sz w:val="24"/>
                <w:szCs w:val="24"/>
              </w:rPr>
              <w:fldChar w:fldCharType="separate"/>
            </w:r>
            <w:r w:rsidRPr="00303A0F">
              <w:rPr>
                <w:sz w:val="24"/>
                <w:szCs w:val="24"/>
              </w:rPr>
              <w:fldChar w:fldCharType="end"/>
            </w:r>
          </w:p>
        </w:tc>
        <w:tc>
          <w:tcPr>
            <w:tcW w:w="1247" w:type="dxa"/>
            <w:vAlign w:val="center"/>
          </w:tcPr>
          <w:p w14:paraId="5858B18B" w14:textId="77777777" w:rsidR="00156A2B" w:rsidRPr="00303A0F" w:rsidRDefault="00156A2B" w:rsidP="00303A0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464EB8" w14:textId="3B0058AE" w:rsidR="005E287B" w:rsidRPr="00D51873" w:rsidRDefault="00303A0F" w:rsidP="00303A0F">
      <w:pPr>
        <w:ind w:firstLine="567"/>
        <w:jc w:val="both"/>
        <w:rPr>
          <w:bCs/>
          <w:color w:val="000000"/>
          <w:sz w:val="22"/>
          <w:szCs w:val="22"/>
        </w:rPr>
      </w:pPr>
      <w:r w:rsidRPr="00D51873">
        <w:rPr>
          <w:sz w:val="22"/>
          <w:szCs w:val="22"/>
          <w:vertAlign w:val="superscript"/>
        </w:rPr>
        <w:t>*</w:t>
      </w:r>
      <w:r w:rsidR="005E287B" w:rsidRPr="00D51873">
        <w:rPr>
          <w:sz w:val="22"/>
          <w:szCs w:val="22"/>
        </w:rPr>
        <w:t xml:space="preserve"> </w:t>
      </w:r>
      <w:r w:rsidR="005E287B" w:rsidRPr="00D51873">
        <w:rPr>
          <w:bCs/>
          <w:color w:val="000000"/>
          <w:sz w:val="22"/>
          <w:szCs w:val="22"/>
        </w:rPr>
        <w:t>RAPEX</w:t>
      </w:r>
      <w:r w:rsidR="005E287B" w:rsidRPr="00D51873">
        <w:rPr>
          <w:b/>
          <w:bCs/>
          <w:color w:val="000000"/>
          <w:sz w:val="22"/>
          <w:szCs w:val="22"/>
        </w:rPr>
        <w:t xml:space="preserve"> </w:t>
      </w:r>
      <w:r w:rsidR="005E287B" w:rsidRPr="00D51873">
        <w:rPr>
          <w:bCs/>
          <w:color w:val="000000"/>
          <w:sz w:val="22"/>
          <w:szCs w:val="22"/>
        </w:rPr>
        <w:t>– Europos Komisijos Skubaus keitimosi informacija apie pavojingus vartotojų sveikatai ir saugai gaminius, pranešimų apie pavojingus gaminius r</w:t>
      </w:r>
      <w:r w:rsidRPr="00D51873">
        <w:rPr>
          <w:bCs/>
          <w:color w:val="000000"/>
          <w:sz w:val="22"/>
          <w:szCs w:val="22"/>
        </w:rPr>
        <w:t xml:space="preserve">egistravimo ir skelbimo sistema </w:t>
      </w:r>
      <w:hyperlink r:id="rId13" w:history="1">
        <w:r w:rsidR="00C0280B" w:rsidRPr="00D51873">
          <w:rPr>
            <w:rStyle w:val="Hyperlink"/>
            <w:sz w:val="22"/>
            <w:szCs w:val="22"/>
          </w:rPr>
          <w:t>https://ec.europa.eu/consumers/consumers_safety/safety_products/rapex/alerts/?event=main.search&amp;lng=lt</w:t>
        </w:r>
      </w:hyperlink>
    </w:p>
    <w:p w14:paraId="40EEE228" w14:textId="52F7C464" w:rsidR="00F5277C" w:rsidRPr="00D51873" w:rsidRDefault="00303A0F" w:rsidP="00303A0F">
      <w:pPr>
        <w:tabs>
          <w:tab w:val="left" w:pos="426"/>
        </w:tabs>
        <w:jc w:val="both"/>
        <w:rPr>
          <w:sz w:val="22"/>
          <w:szCs w:val="22"/>
        </w:rPr>
      </w:pPr>
      <w:r w:rsidRPr="00D51873">
        <w:rPr>
          <w:sz w:val="22"/>
          <w:szCs w:val="22"/>
        </w:rPr>
        <w:tab/>
      </w:r>
      <w:r w:rsidRPr="00D51873">
        <w:rPr>
          <w:sz w:val="22"/>
          <w:szCs w:val="22"/>
        </w:rPr>
        <w:tab/>
      </w:r>
      <w:r w:rsidRPr="00D51873">
        <w:rPr>
          <w:sz w:val="22"/>
          <w:szCs w:val="22"/>
          <w:vertAlign w:val="superscript"/>
        </w:rPr>
        <w:t>**</w:t>
      </w:r>
      <w:r w:rsidR="00437B53" w:rsidRPr="00D51873">
        <w:rPr>
          <w:sz w:val="22"/>
          <w:szCs w:val="22"/>
        </w:rPr>
        <w:t xml:space="preserve"> Valstybinės vartotojų teisių apsaugos tarnybos interneto svetainės informacija </w:t>
      </w:r>
      <w:hyperlink r:id="rId14" w:history="1">
        <w:r w:rsidR="00464D85" w:rsidRPr="00D51873">
          <w:rPr>
            <w:rStyle w:val="Hyperlink"/>
            <w:sz w:val="22"/>
            <w:szCs w:val="22"/>
          </w:rPr>
          <w:t>http://www.vvtat.lt/pavojingi-produktai/481</w:t>
        </w:r>
      </w:hyperlink>
    </w:p>
    <w:p w14:paraId="651D5FF1" w14:textId="44790576" w:rsidR="005E287B" w:rsidRPr="00F367BC" w:rsidRDefault="005E287B" w:rsidP="00F367BC">
      <w:pPr>
        <w:ind w:firstLine="567"/>
      </w:pPr>
      <w:r w:rsidRPr="00303A0F">
        <w:rPr>
          <w:sz w:val="22"/>
          <w:szCs w:val="24"/>
          <w:vertAlign w:val="superscript"/>
        </w:rPr>
        <w:t>**</w:t>
      </w:r>
      <w:r w:rsidR="00303A0F">
        <w:rPr>
          <w:sz w:val="22"/>
          <w:szCs w:val="24"/>
          <w:vertAlign w:val="superscript"/>
        </w:rPr>
        <w:t>*</w:t>
      </w:r>
      <w:r w:rsidRPr="00303A0F">
        <w:rPr>
          <w:sz w:val="22"/>
          <w:szCs w:val="24"/>
        </w:rPr>
        <w:t xml:space="preserve"> </w:t>
      </w:r>
      <w:r w:rsidRPr="00D51873">
        <w:rPr>
          <w:sz w:val="22"/>
          <w:szCs w:val="22"/>
        </w:rPr>
        <w:t xml:space="preserve">CE žymuo (žymuo atitinka nustatytus reikalavimus ir yra ne mažesnis nei </w:t>
      </w:r>
      <w:smartTag w:uri="urn:schemas-microsoft-com:office:smarttags" w:element="metricconverter">
        <w:smartTagPr>
          <w:attr w:name="ProductID" w:val="5 mm"/>
        </w:smartTagPr>
        <w:r w:rsidRPr="00D51873">
          <w:rPr>
            <w:sz w:val="22"/>
            <w:szCs w:val="22"/>
          </w:rPr>
          <w:t>5 mm</w:t>
        </w:r>
      </w:smartTag>
      <w:r w:rsidRPr="00D51873">
        <w:rPr>
          <w:sz w:val="22"/>
          <w:szCs w:val="22"/>
        </w:rPr>
        <w:t>)</w:t>
      </w:r>
      <w:r w:rsidR="00303A0F" w:rsidRPr="00D51873">
        <w:rPr>
          <w:sz w:val="22"/>
          <w:szCs w:val="22"/>
        </w:rPr>
        <w:t>.</w:t>
      </w:r>
      <w:r w:rsidRPr="00F367BC">
        <w:t xml:space="preserve"> </w:t>
      </w:r>
      <w:r w:rsidR="00255163" w:rsidRPr="00F367BC">
        <w:rPr>
          <w:noProof/>
          <w:lang w:eastAsia="zh-CN"/>
        </w:rPr>
        <w:drawing>
          <wp:inline distT="0" distB="0" distL="0" distR="0" wp14:anchorId="793B1B83" wp14:editId="3ABAC76E">
            <wp:extent cx="970994" cy="597535"/>
            <wp:effectExtent l="0" t="0" r="635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4" cy="60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90DF" w14:textId="77777777" w:rsidR="00403EA8" w:rsidRPr="00D51873" w:rsidRDefault="00403EA8" w:rsidP="00303A0F">
      <w:pPr>
        <w:ind w:firstLine="567"/>
        <w:rPr>
          <w:sz w:val="22"/>
          <w:szCs w:val="22"/>
        </w:rPr>
      </w:pPr>
      <w:r w:rsidRPr="00F367BC">
        <w:rPr>
          <w:vertAlign w:val="superscript"/>
        </w:rPr>
        <w:t>***</w:t>
      </w:r>
      <w:r w:rsidR="00303A0F" w:rsidRPr="00F367BC">
        <w:rPr>
          <w:vertAlign w:val="superscript"/>
        </w:rPr>
        <w:t>*</w:t>
      </w:r>
      <w:r w:rsidRPr="00F367BC">
        <w:t xml:space="preserve"> </w:t>
      </w:r>
      <w:r w:rsidRPr="00D51873">
        <w:rPr>
          <w:sz w:val="22"/>
          <w:szCs w:val="22"/>
        </w:rPr>
        <w:t>Apsaugos nuo elektros smūgio klasių žymenys</w:t>
      </w:r>
      <w:r w:rsidR="00303A0F" w:rsidRPr="00D51873">
        <w:rPr>
          <w:sz w:val="22"/>
          <w:szCs w:val="22"/>
        </w:rPr>
        <w:t>:</w:t>
      </w:r>
    </w:p>
    <w:p w14:paraId="38207934" w14:textId="77777777" w:rsidR="00403EA8" w:rsidRPr="00303A0F" w:rsidRDefault="00403EA8" w:rsidP="00403EA8">
      <w:pPr>
        <w:ind w:firstLine="284"/>
        <w:rPr>
          <w:sz w:val="24"/>
          <w:szCs w:val="24"/>
        </w:rPr>
      </w:pPr>
      <w:r w:rsidRPr="00303A0F">
        <w:rPr>
          <w:sz w:val="24"/>
          <w:szCs w:val="24"/>
        </w:rPr>
        <w:t xml:space="preserve">       </w:t>
      </w:r>
      <w:r w:rsidR="00255163">
        <w:rPr>
          <w:noProof/>
          <w:sz w:val="24"/>
          <w:szCs w:val="24"/>
          <w:lang w:eastAsia="zh-CN"/>
        </w:rPr>
        <w:drawing>
          <wp:inline distT="0" distB="0" distL="0" distR="0" wp14:anchorId="444BB89D" wp14:editId="27F6489C">
            <wp:extent cx="771525" cy="771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E82D76">
        <w:rPr>
          <w:sz w:val="24"/>
          <w:szCs w:val="24"/>
        </w:rPr>
        <w:tab/>
      </w:r>
      <w:r w:rsidRPr="00E82D76">
        <w:rPr>
          <w:sz w:val="24"/>
          <w:szCs w:val="24"/>
        </w:rPr>
        <w:tab/>
      </w:r>
      <w:r w:rsidR="00255163">
        <w:rPr>
          <w:noProof/>
          <w:sz w:val="24"/>
          <w:szCs w:val="24"/>
          <w:lang w:eastAsia="zh-CN"/>
        </w:rPr>
        <w:drawing>
          <wp:inline distT="0" distB="0" distL="0" distR="0" wp14:anchorId="2E4C5FE4" wp14:editId="430771CA">
            <wp:extent cx="62865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E82D76">
        <w:rPr>
          <w:sz w:val="24"/>
          <w:szCs w:val="24"/>
        </w:rPr>
        <w:tab/>
      </w:r>
      <w:r w:rsidRPr="00E82D76">
        <w:rPr>
          <w:sz w:val="24"/>
          <w:szCs w:val="24"/>
        </w:rPr>
        <w:tab/>
      </w:r>
      <w:r w:rsidR="00255163">
        <w:rPr>
          <w:noProof/>
          <w:sz w:val="24"/>
          <w:szCs w:val="24"/>
          <w:lang w:eastAsia="zh-CN"/>
        </w:rPr>
        <w:drawing>
          <wp:inline distT="0" distB="0" distL="0" distR="0" wp14:anchorId="0FA5228F" wp14:editId="4D2B8910">
            <wp:extent cx="590550" cy="714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2BC7965" w14:textId="3131BA03" w:rsidR="00D4177C" w:rsidRPr="00D51873" w:rsidRDefault="00303A0F" w:rsidP="00303A0F">
      <w:pPr>
        <w:ind w:firstLine="567"/>
        <w:rPr>
          <w:rStyle w:val="Hyperlink"/>
          <w:sz w:val="22"/>
          <w:szCs w:val="22"/>
        </w:rPr>
      </w:pPr>
      <w:r w:rsidRPr="00D51873">
        <w:rPr>
          <w:sz w:val="22"/>
          <w:szCs w:val="22"/>
          <w:vertAlign w:val="superscript"/>
        </w:rPr>
        <w:t>*****</w:t>
      </w:r>
      <w:r w:rsidR="001E5D8C" w:rsidRPr="00D51873">
        <w:rPr>
          <w:sz w:val="22"/>
          <w:szCs w:val="22"/>
        </w:rPr>
        <w:t xml:space="preserve"> Aktualių Ekologinių projektavimo teisės aktų sąrašas skelbiamas </w:t>
      </w:r>
      <w:r w:rsidR="001E5D8C" w:rsidRPr="00D51873">
        <w:rPr>
          <w:bCs/>
          <w:color w:val="000000"/>
          <w:sz w:val="22"/>
          <w:szCs w:val="22"/>
        </w:rPr>
        <w:t>Europos Komisijos tinklalapyje</w:t>
      </w:r>
      <w:r w:rsidRPr="00D51873">
        <w:rPr>
          <w:bCs/>
          <w:color w:val="000000"/>
          <w:sz w:val="22"/>
          <w:szCs w:val="22"/>
        </w:rPr>
        <w:t xml:space="preserve"> </w:t>
      </w:r>
      <w:hyperlink r:id="rId19" w:history="1">
        <w:r w:rsidR="00C0280B" w:rsidRPr="00D51873">
          <w:rPr>
            <w:rStyle w:val="Hyperlink"/>
            <w:sz w:val="22"/>
            <w:szCs w:val="22"/>
          </w:rPr>
          <w:t>https://ec.europa.eu/energy/en/topics/energy-efficiency/energy-efficient-products/list-regulations-product-groups-energy-efficient-products</w:t>
        </w:r>
      </w:hyperlink>
    </w:p>
    <w:p w14:paraId="57606AB6" w14:textId="77777777" w:rsidR="00A7248D" w:rsidRDefault="00A7248D" w:rsidP="00F367BC">
      <w:pPr>
        <w:jc w:val="both"/>
        <w:rPr>
          <w:rFonts w:eastAsiaTheme="minorHAnsi"/>
          <w:iCs/>
          <w:color w:val="000000"/>
          <w:sz w:val="16"/>
          <w:szCs w:val="16"/>
        </w:rPr>
      </w:pPr>
    </w:p>
    <w:p w14:paraId="4B8C786D" w14:textId="0F67A752" w:rsidR="00F367BC" w:rsidRPr="00A7248D" w:rsidRDefault="0076792A" w:rsidP="00F367BC">
      <w:pPr>
        <w:jc w:val="both"/>
        <w:rPr>
          <w:rFonts w:eastAsiaTheme="minorHAnsi"/>
          <w:iCs/>
          <w:color w:val="0000FF" w:themeColor="hyperlink"/>
          <w:u w:val="single"/>
          <w:lang w:val="en-US"/>
        </w:rPr>
      </w:pPr>
      <w:r w:rsidRPr="00A7248D">
        <w:rPr>
          <w:rFonts w:eastAsiaTheme="minorHAnsi"/>
          <w:iCs/>
          <w:color w:val="000000"/>
        </w:rPr>
        <w:t xml:space="preserve">P. S. Tuo atveju, jei specialistas planinį patikrinimą atliko nesivadovaudamas kontroliniu klausimynu srityje, kurioje toks klausimynas parengtas, prašome </w:t>
      </w:r>
      <w:r w:rsidR="00F367BC" w:rsidRPr="00A7248D">
        <w:rPr>
          <w:rFonts w:eastAsiaTheme="minorHAnsi"/>
          <w:iCs/>
          <w:color w:val="000000"/>
        </w:rPr>
        <w:t xml:space="preserve">tiesiogiai kreiptis į Valstybinę vartotojų teisių apsaugos tarnybą el. paštu </w:t>
      </w:r>
      <w:hyperlink r:id="rId20" w:history="1">
        <w:r w:rsidR="0050129B" w:rsidRPr="00632753">
          <w:rPr>
            <w:rStyle w:val="Hyperlink"/>
            <w:rFonts w:eastAsiaTheme="minorHAnsi"/>
            <w:iCs/>
          </w:rPr>
          <w:t>tarnyba@vvtat.lt</w:t>
        </w:r>
      </w:hyperlink>
      <w:r w:rsidR="0050129B">
        <w:rPr>
          <w:rFonts w:eastAsiaTheme="minorHAnsi"/>
          <w:iCs/>
          <w:color w:val="000000"/>
        </w:rPr>
        <w:t xml:space="preserve"> </w:t>
      </w:r>
      <w:r w:rsidR="00F367BC" w:rsidRPr="00A7248D">
        <w:rPr>
          <w:rFonts w:eastAsiaTheme="minorHAnsi"/>
          <w:iCs/>
          <w:lang w:val="en-US"/>
        </w:rPr>
        <w:t xml:space="preserve">arba </w:t>
      </w:r>
      <w:r w:rsidRPr="00A7248D">
        <w:rPr>
          <w:rFonts w:eastAsiaTheme="minorHAnsi"/>
          <w:iCs/>
          <w:color w:val="000000"/>
        </w:rPr>
        <w:t xml:space="preserve">rašyti Ekonomikos ir inovacijų ministerijai el. paštu </w:t>
      </w:r>
      <w:hyperlink r:id="rId21" w:history="1">
        <w:r w:rsidRPr="00A7248D">
          <w:rPr>
            <w:rFonts w:eastAsiaTheme="minorHAnsi"/>
            <w:iCs/>
            <w:color w:val="0000FF" w:themeColor="hyperlink"/>
            <w:u w:val="single"/>
          </w:rPr>
          <w:t>versloprieziura@eimin.lt</w:t>
        </w:r>
      </w:hyperlink>
      <w:r w:rsidR="00F367BC" w:rsidRPr="00A7248D">
        <w:rPr>
          <w:rFonts w:eastAsiaTheme="minorHAnsi"/>
          <w:iCs/>
          <w:color w:val="0000FF" w:themeColor="hyperlink"/>
          <w:u w:val="single"/>
        </w:rPr>
        <w:t>.</w:t>
      </w:r>
      <w:r w:rsidRPr="00A7248D">
        <w:rPr>
          <w:rFonts w:eastAsiaTheme="minorHAnsi"/>
          <w:iCs/>
          <w:color w:val="000000"/>
        </w:rPr>
        <w:t xml:space="preserve"> </w:t>
      </w:r>
    </w:p>
    <w:p w14:paraId="09C8D90A" w14:textId="036E6CF5" w:rsidR="005E287B" w:rsidRPr="00303A0F" w:rsidRDefault="005E287B" w:rsidP="00F367BC">
      <w:pPr>
        <w:jc w:val="center"/>
        <w:rPr>
          <w:sz w:val="24"/>
          <w:szCs w:val="24"/>
        </w:rPr>
      </w:pPr>
      <w:r w:rsidRPr="00303A0F">
        <w:rPr>
          <w:sz w:val="24"/>
          <w:szCs w:val="24"/>
        </w:rPr>
        <w:t>______________________________</w:t>
      </w:r>
    </w:p>
    <w:sectPr w:rsidR="005E287B" w:rsidRPr="00303A0F" w:rsidSect="00E82D76">
      <w:headerReference w:type="default" r:id="rId22"/>
      <w:pgSz w:w="11906" w:h="16838"/>
      <w:pgMar w:top="426" w:right="567" w:bottom="851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4FFD0" w14:textId="77777777" w:rsidR="00F34AFF" w:rsidRDefault="00F34AFF">
      <w:r>
        <w:separator/>
      </w:r>
    </w:p>
  </w:endnote>
  <w:endnote w:type="continuationSeparator" w:id="0">
    <w:p w14:paraId="0EEAB5E5" w14:textId="77777777" w:rsidR="00F34AFF" w:rsidRDefault="00F3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AC051" w14:textId="77777777" w:rsidR="00F34AFF" w:rsidRDefault="00F34AFF">
      <w:r>
        <w:separator/>
      </w:r>
    </w:p>
  </w:footnote>
  <w:footnote w:type="continuationSeparator" w:id="0">
    <w:p w14:paraId="4502854D" w14:textId="77777777" w:rsidR="00F34AFF" w:rsidRDefault="00F3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86CB" w14:textId="77777777" w:rsidR="005E287B" w:rsidRDefault="007E786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0036">
      <w:rPr>
        <w:noProof/>
      </w:rPr>
      <w:t>2</w:t>
    </w:r>
    <w:r>
      <w:fldChar w:fldCharType="end"/>
    </w:r>
  </w:p>
  <w:p w14:paraId="2440EB92" w14:textId="77777777" w:rsidR="005E287B" w:rsidRDefault="005E2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F11DD"/>
    <w:multiLevelType w:val="singleLevel"/>
    <w:tmpl w:val="F53A37D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FD26D9"/>
    <w:multiLevelType w:val="hybridMultilevel"/>
    <w:tmpl w:val="37CCD716"/>
    <w:lvl w:ilvl="0" w:tplc="042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EB64071"/>
    <w:multiLevelType w:val="multilevel"/>
    <w:tmpl w:val="BEF4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5B519C"/>
    <w:multiLevelType w:val="hybridMultilevel"/>
    <w:tmpl w:val="B9A47400"/>
    <w:lvl w:ilvl="0" w:tplc="7A3A997C">
      <w:start w:val="1"/>
      <w:numFmt w:val="lowerLetter"/>
      <w:lvlText w:val="%1)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7E97349C"/>
    <w:multiLevelType w:val="singleLevel"/>
    <w:tmpl w:val="EECCC4C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567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BC"/>
    <w:rsid w:val="000163CD"/>
    <w:rsid w:val="0004122F"/>
    <w:rsid w:val="00062B85"/>
    <w:rsid w:val="00065ED9"/>
    <w:rsid w:val="00071335"/>
    <w:rsid w:val="000E24DE"/>
    <w:rsid w:val="000E4CE4"/>
    <w:rsid w:val="00102F22"/>
    <w:rsid w:val="00155B29"/>
    <w:rsid w:val="00156A2B"/>
    <w:rsid w:val="001625B9"/>
    <w:rsid w:val="00194340"/>
    <w:rsid w:val="001A3818"/>
    <w:rsid w:val="001B4028"/>
    <w:rsid w:val="001D5E3D"/>
    <w:rsid w:val="001E4B4D"/>
    <w:rsid w:val="001E5D8C"/>
    <w:rsid w:val="002068FC"/>
    <w:rsid w:val="00213C7B"/>
    <w:rsid w:val="0025323E"/>
    <w:rsid w:val="00255163"/>
    <w:rsid w:val="00256D0D"/>
    <w:rsid w:val="00267A57"/>
    <w:rsid w:val="002973CE"/>
    <w:rsid w:val="002C7BF3"/>
    <w:rsid w:val="00303A0F"/>
    <w:rsid w:val="00315348"/>
    <w:rsid w:val="00320036"/>
    <w:rsid w:val="003E52E9"/>
    <w:rsid w:val="00403EA8"/>
    <w:rsid w:val="004077A3"/>
    <w:rsid w:val="00411538"/>
    <w:rsid w:val="00437897"/>
    <w:rsid w:val="00437B53"/>
    <w:rsid w:val="004509FB"/>
    <w:rsid w:val="004636BC"/>
    <w:rsid w:val="00464D85"/>
    <w:rsid w:val="004839E5"/>
    <w:rsid w:val="004A5F5D"/>
    <w:rsid w:val="004E20A4"/>
    <w:rsid w:val="0050129B"/>
    <w:rsid w:val="00543F9B"/>
    <w:rsid w:val="005704C7"/>
    <w:rsid w:val="005A342A"/>
    <w:rsid w:val="005C68DF"/>
    <w:rsid w:val="005E287B"/>
    <w:rsid w:val="005E71A8"/>
    <w:rsid w:val="005F5BF2"/>
    <w:rsid w:val="00610294"/>
    <w:rsid w:val="00612867"/>
    <w:rsid w:val="006327CD"/>
    <w:rsid w:val="00633DAE"/>
    <w:rsid w:val="006502EF"/>
    <w:rsid w:val="006555EA"/>
    <w:rsid w:val="006607D8"/>
    <w:rsid w:val="00666F06"/>
    <w:rsid w:val="00671A58"/>
    <w:rsid w:val="00675F69"/>
    <w:rsid w:val="00695896"/>
    <w:rsid w:val="006B09EF"/>
    <w:rsid w:val="006C17A2"/>
    <w:rsid w:val="006D7BC1"/>
    <w:rsid w:val="0076792A"/>
    <w:rsid w:val="00797844"/>
    <w:rsid w:val="007C59E8"/>
    <w:rsid w:val="007E1607"/>
    <w:rsid w:val="007E7867"/>
    <w:rsid w:val="008067CC"/>
    <w:rsid w:val="0082027E"/>
    <w:rsid w:val="00830DFD"/>
    <w:rsid w:val="008C717E"/>
    <w:rsid w:val="008D32E0"/>
    <w:rsid w:val="00916A11"/>
    <w:rsid w:val="0092617C"/>
    <w:rsid w:val="00930357"/>
    <w:rsid w:val="0098022C"/>
    <w:rsid w:val="00981044"/>
    <w:rsid w:val="009B7E1B"/>
    <w:rsid w:val="00A01936"/>
    <w:rsid w:val="00A3489F"/>
    <w:rsid w:val="00A37653"/>
    <w:rsid w:val="00A5798C"/>
    <w:rsid w:val="00A70881"/>
    <w:rsid w:val="00A71089"/>
    <w:rsid w:val="00A7248D"/>
    <w:rsid w:val="00AA4348"/>
    <w:rsid w:val="00AB1F36"/>
    <w:rsid w:val="00AB5C8F"/>
    <w:rsid w:val="00AD6ECC"/>
    <w:rsid w:val="00B02CE5"/>
    <w:rsid w:val="00B30C80"/>
    <w:rsid w:val="00B32D22"/>
    <w:rsid w:val="00B41ED8"/>
    <w:rsid w:val="00B5058A"/>
    <w:rsid w:val="00B965BD"/>
    <w:rsid w:val="00BB3DED"/>
    <w:rsid w:val="00BD0D5F"/>
    <w:rsid w:val="00BD348F"/>
    <w:rsid w:val="00C0280B"/>
    <w:rsid w:val="00C035B6"/>
    <w:rsid w:val="00C47005"/>
    <w:rsid w:val="00C512BB"/>
    <w:rsid w:val="00C81C74"/>
    <w:rsid w:val="00CB1A1E"/>
    <w:rsid w:val="00D06EA0"/>
    <w:rsid w:val="00D20353"/>
    <w:rsid w:val="00D20EBC"/>
    <w:rsid w:val="00D3636A"/>
    <w:rsid w:val="00D4177C"/>
    <w:rsid w:val="00D51873"/>
    <w:rsid w:val="00D60532"/>
    <w:rsid w:val="00D8005A"/>
    <w:rsid w:val="00DA04CC"/>
    <w:rsid w:val="00DB64E0"/>
    <w:rsid w:val="00DB6949"/>
    <w:rsid w:val="00DC69B5"/>
    <w:rsid w:val="00DD2B16"/>
    <w:rsid w:val="00DE7C85"/>
    <w:rsid w:val="00E251CD"/>
    <w:rsid w:val="00E334B0"/>
    <w:rsid w:val="00E400B8"/>
    <w:rsid w:val="00E40A39"/>
    <w:rsid w:val="00E55B56"/>
    <w:rsid w:val="00E56DE8"/>
    <w:rsid w:val="00E601A8"/>
    <w:rsid w:val="00E71D76"/>
    <w:rsid w:val="00E82D76"/>
    <w:rsid w:val="00E85590"/>
    <w:rsid w:val="00E93FFE"/>
    <w:rsid w:val="00EA108F"/>
    <w:rsid w:val="00EB43C8"/>
    <w:rsid w:val="00EC206E"/>
    <w:rsid w:val="00EC3BB5"/>
    <w:rsid w:val="00F2697E"/>
    <w:rsid w:val="00F30FB0"/>
    <w:rsid w:val="00F34AFF"/>
    <w:rsid w:val="00F367BC"/>
    <w:rsid w:val="00F3718A"/>
    <w:rsid w:val="00F5277C"/>
    <w:rsid w:val="00F61A0C"/>
    <w:rsid w:val="00F72D01"/>
    <w:rsid w:val="00F94D76"/>
    <w:rsid w:val="00FC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E281AD"/>
  <w15:docId w15:val="{04322AD3-73F2-4A9F-89C9-4E576EA1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D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07D8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07D8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07D8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07D8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06E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D06E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D06E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sid w:val="00D06EA0"/>
    <w:rPr>
      <w:rFonts w:ascii="Calibri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60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607D8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6607D8"/>
    <w:pPr>
      <w:jc w:val="center"/>
    </w:pPr>
    <w:rPr>
      <w:sz w:val="36"/>
    </w:rPr>
  </w:style>
  <w:style w:type="character" w:customStyle="1" w:styleId="TitleChar">
    <w:name w:val="Title Char"/>
    <w:link w:val="Title"/>
    <w:locked/>
    <w:rsid w:val="006607D8"/>
    <w:rPr>
      <w:rFonts w:cs="Times New Roman"/>
      <w:sz w:val="3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6607D8"/>
    <w:pPr>
      <w:jc w:val="center"/>
    </w:pPr>
    <w:rPr>
      <w:sz w:val="28"/>
    </w:rPr>
  </w:style>
  <w:style w:type="character" w:customStyle="1" w:styleId="SubtitleChar">
    <w:name w:val="Subtitle Char"/>
    <w:link w:val="Subtitle"/>
    <w:uiPriority w:val="99"/>
    <w:locked/>
    <w:rsid w:val="00D06EA0"/>
    <w:rPr>
      <w:rFonts w:ascii="Cambria" w:hAnsi="Cambria" w:cs="Times New Roman"/>
      <w:sz w:val="24"/>
      <w:szCs w:val="24"/>
      <w:lang w:eastAsia="en-US"/>
    </w:rPr>
  </w:style>
  <w:style w:type="paragraph" w:styleId="BlockText">
    <w:name w:val="Block Text"/>
    <w:basedOn w:val="Normal"/>
    <w:uiPriority w:val="99"/>
    <w:semiHidden/>
    <w:rsid w:val="006607D8"/>
    <w:pPr>
      <w:ind w:left="-851" w:right="-1425"/>
    </w:pPr>
    <w:rPr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6607D8"/>
    <w:pPr>
      <w:jc w:val="both"/>
    </w:pPr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sid w:val="00D06EA0"/>
    <w:rPr>
      <w:rFonts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6607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6607D8"/>
    <w:rPr>
      <w:lang w:eastAsia="lt-LT"/>
    </w:rPr>
  </w:style>
  <w:style w:type="character" w:customStyle="1" w:styleId="FootnoteTextChar">
    <w:name w:val="Footnote Text Char"/>
    <w:link w:val="FootnoteText"/>
    <w:uiPriority w:val="99"/>
    <w:semiHidden/>
    <w:locked/>
    <w:rsid w:val="006607D8"/>
    <w:rPr>
      <w:rFonts w:cs="Times New Roman"/>
    </w:rPr>
  </w:style>
  <w:style w:type="character" w:styleId="FootnoteReference">
    <w:name w:val="footnote reference"/>
    <w:uiPriority w:val="99"/>
    <w:semiHidden/>
    <w:rsid w:val="006607D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6607D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6607D8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6607D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6607D8"/>
    <w:rPr>
      <w:rFonts w:cs="Times New Roman"/>
      <w:lang w:eastAsia="en-US"/>
    </w:rPr>
  </w:style>
  <w:style w:type="character" w:styleId="CommentReference">
    <w:name w:val="annotation reference"/>
    <w:uiPriority w:val="99"/>
    <w:semiHidden/>
    <w:rsid w:val="006607D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07D8"/>
  </w:style>
  <w:style w:type="character" w:customStyle="1" w:styleId="CommentTextChar">
    <w:name w:val="Comment Text Char"/>
    <w:link w:val="CommentText"/>
    <w:uiPriority w:val="99"/>
    <w:semiHidden/>
    <w:locked/>
    <w:rsid w:val="006607D8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07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607D8"/>
    <w:rPr>
      <w:rFonts w:cs="Times New Roman"/>
      <w:b/>
      <w:bCs/>
      <w:lang w:eastAsia="en-US"/>
    </w:rPr>
  </w:style>
  <w:style w:type="paragraph" w:styleId="NormalWeb">
    <w:name w:val="Normal (Web)"/>
    <w:basedOn w:val="Normal"/>
    <w:uiPriority w:val="99"/>
    <w:semiHidden/>
    <w:rsid w:val="006607D8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Hyperlink">
    <w:name w:val="Hyperlink"/>
    <w:uiPriority w:val="99"/>
    <w:semiHidden/>
    <w:rsid w:val="006607D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EC3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EC3BB5"/>
    <w:rPr>
      <w:rFonts w:ascii="Courier New" w:hAnsi="Courier New" w:cs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D417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6D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64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49a635000b7411e6a238c18f7a3f1736" TargetMode="External"/><Relationship Id="rId13" Type="http://schemas.openxmlformats.org/officeDocument/2006/relationships/hyperlink" Target="https://ec.europa.eu/consumers/consumers_safety/safety_products/rapex/alerts/?event=main.search&amp;lng=lt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mailto:versloprieziura@eimin.lt" TargetMode="External"/><Relationship Id="rId7" Type="http://schemas.openxmlformats.org/officeDocument/2006/relationships/hyperlink" Target="https://eur-lex.europa.eu/legal-content/LT/AUTO/?uri=celex:32001L0095" TargetMode="External"/><Relationship Id="rId12" Type="http://schemas.openxmlformats.org/officeDocument/2006/relationships/hyperlink" Target="https://eur-lex.europa.eu/legal-content/LT/TXT/HTML/?uri=PI_COM:C(2019)1955&amp;from=EN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mailto:tarnyba@vvtat.l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LT/TXT/PDF/?uri=CELEX:32017R1369&amp;from=l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https://www.e-tar.lt/portal/lt/legalAct/49a635000b7411e6a238c18f7a3f1736" TargetMode="External"/><Relationship Id="rId19" Type="http://schemas.openxmlformats.org/officeDocument/2006/relationships/hyperlink" Target="https://ec.europa.eu/energy/en/topics/energy-efficiency/energy-efficient-products/list-regulations-product-groups-energy-efficient-produ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49a635000b7411e6a238c18f7a3f1736" TargetMode="External"/><Relationship Id="rId14" Type="http://schemas.openxmlformats.org/officeDocument/2006/relationships/hyperlink" Target="http://www.vvtat.lt/pavojingi-produktai/48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646</Words>
  <Characters>6640</Characters>
  <Application>Microsoft Office Word</Application>
  <DocSecurity>0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VNMPI</Company>
  <LinksUpToDate>false</LinksUpToDate>
  <CharactersWithSpaces>7272</CharactersWithSpaces>
  <SharedDoc>false</SharedDoc>
  <HLinks>
    <vt:vector size="6" baseType="variant">
      <vt:variant>
        <vt:i4>5505119</vt:i4>
      </vt:variant>
      <vt:variant>
        <vt:i4>189</vt:i4>
      </vt:variant>
      <vt:variant>
        <vt:i4>0</vt:i4>
      </vt:variant>
      <vt:variant>
        <vt:i4>5</vt:i4>
      </vt:variant>
      <vt:variant>
        <vt:lpwstr>http://ec.europa.eu/consumers/dyna/rapex/rapex_archives_en.cfm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VNMPI</dc:creator>
  <cp:lastModifiedBy>Aida Astrauskienė</cp:lastModifiedBy>
  <cp:revision>9</cp:revision>
  <cp:lastPrinted>2016-04-29T11:02:00Z</cp:lastPrinted>
  <dcterms:created xsi:type="dcterms:W3CDTF">2019-11-07T08:24:00Z</dcterms:created>
  <dcterms:modified xsi:type="dcterms:W3CDTF">2019-12-12T14:54:00Z</dcterms:modified>
</cp:coreProperties>
</file>