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56686" w14:textId="77777777" w:rsidR="00BC5370" w:rsidRPr="00BC5370" w:rsidRDefault="00BC5370" w:rsidP="00BC5370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C537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PATVIRTINTA </w:t>
      </w:r>
    </w:p>
    <w:p w14:paraId="7B4AF6AC" w14:textId="77777777" w:rsidR="00BC5370" w:rsidRPr="00BC5370" w:rsidRDefault="00BC5370" w:rsidP="00BC5370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C537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Valstybinės vartotojų teisių apsaugos tarnybos direktoriaus </w:t>
      </w:r>
    </w:p>
    <w:p w14:paraId="05E61614" w14:textId="77777777" w:rsidR="00BC5370" w:rsidRPr="00BC5370" w:rsidRDefault="00BC5370" w:rsidP="00BC5370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C537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2016 m. rugsėjo 22 d. įsakymu Nr. 1-203 </w:t>
      </w:r>
    </w:p>
    <w:p w14:paraId="66E9BED3" w14:textId="77777777" w:rsidR="00BC5370" w:rsidRPr="00BC5370" w:rsidRDefault="00BC5370" w:rsidP="00BC5370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C537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(Tarnybos direktoriaus </w:t>
      </w:r>
    </w:p>
    <w:p w14:paraId="304AA262" w14:textId="77777777" w:rsidR="00BC5370" w:rsidRPr="00BC5370" w:rsidRDefault="00BC5370" w:rsidP="00BC5370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C537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2016 m. lapkričio 10 d. įsakymo Nr. 1-235 redakcija;  </w:t>
      </w:r>
    </w:p>
    <w:p w14:paraId="3A445B80" w14:textId="77777777" w:rsidR="00BC5370" w:rsidRPr="00BC5370" w:rsidRDefault="00BC5370" w:rsidP="00BC5370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C5370">
        <w:rPr>
          <w:rFonts w:ascii="Times New Roman" w:eastAsia="Times New Roman" w:hAnsi="Times New Roman" w:cs="Times New Roman"/>
          <w:sz w:val="24"/>
          <w:szCs w:val="24"/>
          <w:lang w:eastAsia="lt-LT"/>
        </w:rPr>
        <w:t>2017 m. rugpjūčio 17 d. įsakymo Nr. 1-113     redakcija;</w:t>
      </w:r>
    </w:p>
    <w:p w14:paraId="6B77056E" w14:textId="77777777" w:rsidR="00BC5370" w:rsidRPr="00BC5370" w:rsidRDefault="00BC5370" w:rsidP="00BC5370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C537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2018 m. gruodžio 21 d. įsakymo Nr. 1-199 </w:t>
      </w:r>
    </w:p>
    <w:p w14:paraId="5018352F" w14:textId="77777777" w:rsidR="00BC5370" w:rsidRPr="00BC5370" w:rsidRDefault="00BC5370" w:rsidP="00BC5370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C5370">
        <w:rPr>
          <w:rFonts w:ascii="Times New Roman" w:eastAsia="Times New Roman" w:hAnsi="Times New Roman" w:cs="Times New Roman"/>
          <w:sz w:val="24"/>
          <w:szCs w:val="24"/>
          <w:lang w:eastAsia="lt-LT"/>
        </w:rPr>
        <w:t>redakcija;</w:t>
      </w:r>
    </w:p>
    <w:p w14:paraId="4BBD3F63" w14:textId="43834014" w:rsidR="00BC5370" w:rsidRPr="00BC5370" w:rsidRDefault="00BC5370" w:rsidP="00BC5370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C537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2019 m. </w:t>
      </w:r>
      <w:r w:rsidR="009F0EDB">
        <w:rPr>
          <w:rFonts w:ascii="Times New Roman" w:eastAsia="Times New Roman" w:hAnsi="Times New Roman" w:cs="Times New Roman"/>
          <w:sz w:val="24"/>
          <w:szCs w:val="24"/>
          <w:lang w:eastAsia="lt-LT"/>
        </w:rPr>
        <w:t>gruodžio</w:t>
      </w:r>
      <w:r w:rsidRPr="00BC537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C7D6E">
        <w:rPr>
          <w:rFonts w:ascii="Times New Roman" w:eastAsia="Times New Roman" w:hAnsi="Times New Roman" w:cs="Times New Roman"/>
          <w:sz w:val="24"/>
          <w:szCs w:val="24"/>
          <w:lang w:eastAsia="lt-LT"/>
        </w:rPr>
        <w:t>12</w:t>
      </w:r>
      <w:r w:rsidRPr="00BC537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įsakymo Nr. 1-</w:t>
      </w:r>
      <w:r w:rsidR="009C7D6E">
        <w:rPr>
          <w:rFonts w:ascii="Times New Roman" w:eastAsia="Times New Roman" w:hAnsi="Times New Roman" w:cs="Times New Roman"/>
          <w:sz w:val="24"/>
          <w:szCs w:val="24"/>
          <w:lang w:eastAsia="lt-LT"/>
        </w:rPr>
        <w:t>299</w:t>
      </w:r>
      <w:bookmarkStart w:id="0" w:name="_GoBack"/>
      <w:bookmarkEnd w:id="0"/>
    </w:p>
    <w:p w14:paraId="3635A7B6" w14:textId="77777777" w:rsidR="00BC5370" w:rsidRPr="00BC5370" w:rsidRDefault="00BC5370" w:rsidP="00BC5370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C537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redakcija)     </w:t>
      </w:r>
    </w:p>
    <w:p w14:paraId="436FB66D" w14:textId="77777777" w:rsidR="00BC5370" w:rsidRPr="00BC5370" w:rsidRDefault="00BC5370" w:rsidP="00BC5370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FB64E1D" w14:textId="77777777" w:rsidR="00BC5370" w:rsidRPr="00BC5370" w:rsidRDefault="00BC5370" w:rsidP="00BC5370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FDF7231" w14:textId="77777777" w:rsidR="00BC5370" w:rsidRPr="00BC5370" w:rsidRDefault="00BC5370" w:rsidP="00BC5370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C537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PLOVIKLIŲ KONTROLINIS KLAUSIMYNAS</w:t>
      </w:r>
    </w:p>
    <w:p w14:paraId="3A2CC2D4" w14:textId="77777777" w:rsidR="00BC5370" w:rsidRPr="00BC5370" w:rsidRDefault="00BC5370" w:rsidP="00BC53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23B10C3" w14:textId="77777777" w:rsidR="00BC5370" w:rsidRPr="00BC5370" w:rsidRDefault="00BC5370" w:rsidP="00BC537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5370">
        <w:rPr>
          <w:rFonts w:ascii="Times New Roman" w:eastAsia="Calibri" w:hAnsi="Times New Roman" w:cs="Times New Roman"/>
          <w:sz w:val="24"/>
          <w:szCs w:val="24"/>
        </w:rPr>
        <w:t>Priedas prie Patikrinimo akto / vertinamojo vizito pažymos (data, Nr.) _______________________</w:t>
      </w:r>
    </w:p>
    <w:p w14:paraId="0EFEE933" w14:textId="77777777" w:rsidR="00BC5370" w:rsidRPr="00BC5370" w:rsidRDefault="00BC5370" w:rsidP="00BC53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5370">
        <w:rPr>
          <w:rFonts w:ascii="Times New Roman" w:eastAsia="Calibri" w:hAnsi="Times New Roman" w:cs="Times New Roman"/>
          <w:sz w:val="24"/>
          <w:szCs w:val="24"/>
        </w:rPr>
        <w:t>Tikrinimą atliko / vizitavo __________________________________________________________</w:t>
      </w:r>
    </w:p>
    <w:p w14:paraId="644513A1" w14:textId="77777777" w:rsidR="00BC5370" w:rsidRPr="00BC5370" w:rsidRDefault="00BC5370" w:rsidP="00BC53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BC5370">
        <w:rPr>
          <w:rFonts w:ascii="Times New Roman" w:eastAsia="Calibri" w:hAnsi="Times New Roman" w:cs="Times New Roman"/>
          <w:sz w:val="24"/>
          <w:szCs w:val="24"/>
          <w:vertAlign w:val="superscript"/>
        </w:rPr>
        <w:t>(pareigų pavadinimas, vardas ir pavardė, parašas)</w:t>
      </w:r>
    </w:p>
    <w:p w14:paraId="490EF9FA" w14:textId="77777777" w:rsidR="00BC5370" w:rsidRPr="00BC5370" w:rsidRDefault="00BC5370" w:rsidP="00BC53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5370">
        <w:rPr>
          <w:rFonts w:ascii="Times New Roman" w:eastAsia="Calibri" w:hAnsi="Times New Roman" w:cs="Times New Roman"/>
          <w:sz w:val="24"/>
          <w:szCs w:val="24"/>
        </w:rPr>
        <w:t>Gaminio (prekės) pavadinimas, identifikavimo duomenys _________________________________</w:t>
      </w:r>
    </w:p>
    <w:p w14:paraId="5E98DAA3" w14:textId="77777777" w:rsidR="00BC5370" w:rsidRPr="00BC5370" w:rsidRDefault="00BC5370" w:rsidP="00BC53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537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290891DB" w14:textId="77777777" w:rsidR="00BC5370" w:rsidRPr="00BC5370" w:rsidRDefault="00BC5370" w:rsidP="00BC53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14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4895"/>
        <w:gridCol w:w="1417"/>
        <w:gridCol w:w="708"/>
        <w:gridCol w:w="567"/>
        <w:gridCol w:w="709"/>
        <w:gridCol w:w="1066"/>
        <w:gridCol w:w="11"/>
      </w:tblGrid>
      <w:tr w:rsidR="00BC5370" w:rsidRPr="00BC5370" w14:paraId="04D9B0F2" w14:textId="77777777" w:rsidTr="002B08B6">
        <w:trPr>
          <w:gridAfter w:val="1"/>
          <w:wAfter w:w="11" w:type="dxa"/>
          <w:cantSplit/>
          <w:trHeight w:val="410"/>
        </w:trPr>
        <w:tc>
          <w:tcPr>
            <w:tcW w:w="776" w:type="dxa"/>
            <w:vMerge w:val="restart"/>
            <w:vAlign w:val="center"/>
          </w:tcPr>
          <w:p w14:paraId="48D054F3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4895" w:type="dxa"/>
            <w:vMerge w:val="restart"/>
            <w:vAlign w:val="center"/>
          </w:tcPr>
          <w:p w14:paraId="7B57D8AC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Reikalavimai</w:t>
            </w:r>
          </w:p>
        </w:tc>
        <w:tc>
          <w:tcPr>
            <w:tcW w:w="1417" w:type="dxa"/>
            <w:vMerge w:val="restart"/>
            <w:vAlign w:val="center"/>
          </w:tcPr>
          <w:p w14:paraId="74203BFD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Straipsnis, dalis, punktas</w:t>
            </w:r>
          </w:p>
        </w:tc>
        <w:tc>
          <w:tcPr>
            <w:tcW w:w="3050" w:type="dxa"/>
            <w:gridSpan w:val="4"/>
            <w:tcBorders>
              <w:bottom w:val="single" w:sz="4" w:space="0" w:color="auto"/>
            </w:tcBorders>
            <w:vAlign w:val="center"/>
          </w:tcPr>
          <w:p w14:paraId="13AA3C58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Atitikimas reikalavimams</w:t>
            </w:r>
          </w:p>
        </w:tc>
      </w:tr>
      <w:tr w:rsidR="00BC5370" w:rsidRPr="00BC5370" w14:paraId="35286AB8" w14:textId="77777777" w:rsidTr="002B08B6">
        <w:trPr>
          <w:gridAfter w:val="1"/>
          <w:wAfter w:w="11" w:type="dxa"/>
          <w:cantSplit/>
          <w:trHeight w:val="361"/>
        </w:trPr>
        <w:tc>
          <w:tcPr>
            <w:tcW w:w="776" w:type="dxa"/>
            <w:vMerge/>
            <w:vAlign w:val="center"/>
          </w:tcPr>
          <w:p w14:paraId="2E65F780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5" w:type="dxa"/>
            <w:vMerge/>
            <w:vAlign w:val="center"/>
          </w:tcPr>
          <w:p w14:paraId="18D4BD33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346AFCE2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7743C27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13453AD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F7ACD78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Ne</w:t>
            </w:r>
          </w:p>
          <w:p w14:paraId="45294238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ak</w:t>
            </w:r>
          </w:p>
          <w:p w14:paraId="5ADE3F13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tualu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14:paraId="1B26A8DA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Pastabos</w:t>
            </w:r>
          </w:p>
        </w:tc>
      </w:tr>
      <w:tr w:rsidR="00BC5370" w:rsidRPr="00BC5370" w14:paraId="1C7BCF8D" w14:textId="77777777" w:rsidTr="002B08B6">
        <w:trPr>
          <w:gridAfter w:val="1"/>
          <w:wAfter w:w="11" w:type="dxa"/>
          <w:trHeight w:val="680"/>
        </w:trPr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6A92DF2C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1F887C05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Ar ploviklis paskelbtas informacinėje sistemoje RAPEX</w:t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arba Nesaugių ne maisto produktų sąraše VVTAT interneto svetainėje?</w:t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520A87E8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90CC30B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9A36F2F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DED5763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53E2770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70" w:rsidRPr="00BC5370" w14:paraId="51EAB1B3" w14:textId="77777777" w:rsidTr="002B08B6">
        <w:trPr>
          <w:gridAfter w:val="1"/>
          <w:wAfter w:w="11" w:type="dxa"/>
          <w:trHeight w:val="1591"/>
        </w:trPr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54D62239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35EBC1EB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 cheminė medžiaga/ mišinys klasifikuojamas kaip pavojingas ir paženklintas vadovaujantis </w:t>
            </w:r>
            <w:smartTag w:uri="schemas-tilde-lv/tildestengine" w:element="currency2">
              <w:smartTagPr>
                <w:attr w:name="currency_id" w:val="57"/>
                <w:attr w:name="currency_key" w:val="CLP"/>
                <w:attr w:name="currency_value" w:val="1"/>
                <w:attr w:name="currency_text" w:val="CLP"/>
              </w:smartTagPr>
              <w:r w:rsidRPr="00BC5370">
                <w:rPr>
                  <w:rFonts w:ascii="Times New Roman" w:eastAsia="Calibri" w:hAnsi="Times New Roman" w:cs="Times New Roman"/>
                  <w:sz w:val="24"/>
                  <w:szCs w:val="24"/>
                </w:rPr>
                <w:t>CLP</w:t>
              </w:r>
            </w:smartTag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reglamento nuostatomis </w:t>
            </w:r>
            <w:hyperlink r:id="rId5" w:history="1">
              <w:r w:rsidRPr="00BC537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(Reglamentas (EB) Nr. 1272/2008)</w:t>
              </w:r>
            </w:hyperlink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307B2CB6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5370">
              <w:rPr>
                <w:rFonts w:ascii="Times New Roman" w:eastAsia="Calibri" w:hAnsi="Times New Roman" w:cs="Times New Roman"/>
                <w:i/>
              </w:rPr>
              <w:t>Pastaba. Jeigu atsakymas yra</w:t>
            </w:r>
            <w:r w:rsidRPr="00BC537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BC5370">
              <w:rPr>
                <w:rFonts w:ascii="Times New Roman" w:eastAsia="Calibri" w:hAnsi="Times New Roman" w:cs="Times New Roman"/>
                <w:b/>
                <w:i/>
              </w:rPr>
              <w:t>„taip”</w:t>
            </w:r>
            <w:r w:rsidRPr="00BC5370">
              <w:rPr>
                <w:rFonts w:ascii="Times New Roman" w:eastAsia="Calibri" w:hAnsi="Times New Roman" w:cs="Times New Roman"/>
                <w:i/>
              </w:rPr>
              <w:t>, pildyti 4</w:t>
            </w:r>
            <w:r w:rsidRPr="00BC5370">
              <w:rPr>
                <w:rFonts w:ascii="Times New Roman" w:eastAsia="Calibri" w:hAnsi="Times New Roman" w:cs="Times New Roman"/>
                <w:b/>
                <w:i/>
              </w:rPr>
              <w:t xml:space="preserve"> skyrių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006F21E1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2736D76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13B0E99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1ABFADE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DC3F715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70" w:rsidRPr="00BC5370" w14:paraId="2077F839" w14:textId="77777777" w:rsidTr="002B08B6">
        <w:trPr>
          <w:trHeight w:val="843"/>
        </w:trPr>
        <w:tc>
          <w:tcPr>
            <w:tcW w:w="776" w:type="dxa"/>
            <w:tcBorders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33B00E66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373" w:type="dxa"/>
            <w:gridSpan w:val="7"/>
            <w:tcBorders>
              <w:left w:val="nil"/>
              <w:bottom w:val="single" w:sz="4" w:space="0" w:color="000000"/>
            </w:tcBorders>
            <w:shd w:val="clear" w:color="auto" w:fill="C0C0C0"/>
            <w:vAlign w:val="center"/>
          </w:tcPr>
          <w:p w14:paraId="042527E4" w14:textId="77777777" w:rsidR="00BC5370" w:rsidRPr="00BC5370" w:rsidRDefault="009C7D6E" w:rsidP="00BC5370">
            <w:pPr>
              <w:keepNext/>
              <w:spacing w:after="0" w:line="240" w:lineRule="auto"/>
              <w:contextualSpacing/>
              <w:outlineLvl w:val="1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hyperlink r:id="rId6" w:history="1">
              <w:r w:rsidR="00BC5370" w:rsidRPr="00BC5370">
                <w:rPr>
                  <w:rFonts w:ascii="Times New Roman" w:eastAsia="Calibri" w:hAnsi="Times New Roman" w:cs="Times New Roman"/>
                  <w:b/>
                  <w:iCs/>
                  <w:color w:val="0000FF"/>
                  <w:sz w:val="24"/>
                  <w:szCs w:val="24"/>
                  <w:u w:val="single"/>
                </w:rPr>
                <w:t>2004 m. kovo 31 d. Europos Parlamento ir Tarybos reglamentas (EB) Nr. 648/2004 dėl ploviklių</w:t>
              </w:r>
            </w:hyperlink>
          </w:p>
        </w:tc>
      </w:tr>
      <w:tr w:rsidR="00BC5370" w:rsidRPr="00BC5370" w14:paraId="1CC3C494" w14:textId="77777777" w:rsidTr="002B08B6">
        <w:trPr>
          <w:gridAfter w:val="1"/>
          <w:wAfter w:w="11" w:type="dxa"/>
          <w:trHeight w:val="405"/>
        </w:trPr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357A647F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336E220C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Ar ant pakuotės pateiktas produkto pavadinimas?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231CEBE5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C5370">
              <w:rPr>
                <w:rFonts w:ascii="Times New Roman" w:eastAsia="Calibri" w:hAnsi="Times New Roman" w:cs="Times New Roman"/>
                <w:color w:val="000000"/>
              </w:rPr>
              <w:t>11 str., 2 d., a p.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7927940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942438C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E262DA6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9B20056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70" w:rsidRPr="00BC5370" w14:paraId="7B917A9D" w14:textId="77777777" w:rsidTr="002B08B6">
        <w:trPr>
          <w:gridAfter w:val="1"/>
          <w:wAfter w:w="11" w:type="dxa"/>
          <w:trHeight w:val="680"/>
        </w:trPr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1D59135F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7D48E06D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Ar ant pakuotės pateiktas asmens, atsakingo už produkto pateikimą į rinką, pavadinimas, prekybinis pavadinimas arba prekės ženklas, visas adresas bei telefono numeris?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6FD6A949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 str., 2 d., b p.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92940BF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EA5902A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0987E9E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53E2154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70" w:rsidRPr="00BC5370" w14:paraId="35B7F507" w14:textId="77777777" w:rsidTr="002B08B6">
        <w:trPr>
          <w:gridAfter w:val="1"/>
          <w:wAfter w:w="11" w:type="dxa"/>
          <w:trHeight w:val="264"/>
        </w:trPr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1719D6D8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5553CF0B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Ar ant pakuotės pateiktas asmens adresas, elek-troninio pašto adresas, jeigu yra, ir telefono </w:t>
            </w:r>
            <w:r w:rsidRPr="00BC53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numeris, kur medicinos darbuotojai gali gauti ingredientų duomenų lapus?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0B3ACA24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11 str., 2 d., c p.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9698531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02798E6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A2158D7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C5A0D2A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70" w:rsidRPr="00BC5370" w14:paraId="7F347B2F" w14:textId="77777777" w:rsidTr="002B08B6">
        <w:trPr>
          <w:gridAfter w:val="1"/>
          <w:wAfter w:w="11" w:type="dxa"/>
          <w:trHeight w:val="266"/>
        </w:trPr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6D3FCF2D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43FBF60C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Ar ant ploviklių pakuotės jų sudėtis nurodyta remiantis VII priedo A dalies specifikacijomis: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341AF836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 str., 3 d.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9B0FEE5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62F5169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0530827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C6CA64B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70" w:rsidRPr="00BC5370" w14:paraId="001075C7" w14:textId="77777777" w:rsidTr="002B08B6">
        <w:trPr>
          <w:gridAfter w:val="1"/>
          <w:wAfter w:w="11" w:type="dxa"/>
          <w:trHeight w:val="266"/>
        </w:trPr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1B66C884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3.4.1.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51272EF8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Nurodyta ploviklyje esančių sudėtinių dalių koncentracija procentais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6741B0B7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VII pr. A d.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E254767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7311BF9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20B0C55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CE4C96F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70" w:rsidRPr="00BC5370" w14:paraId="74FDEA7F" w14:textId="77777777" w:rsidTr="002B08B6">
        <w:trPr>
          <w:gridAfter w:val="1"/>
          <w:wAfter w:w="11" w:type="dxa"/>
          <w:trHeight w:val="266"/>
        </w:trPr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12830D97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3.4.2.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48AD1979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Išvardinti pridėti fermentai, dezinfektantai, optiniai balikliai, kvapai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33B70042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VII pr. A d.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E91A851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4F2D1B8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2642C59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8064E7E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70" w:rsidRPr="00BC5370" w14:paraId="48615E3A" w14:textId="77777777" w:rsidTr="002B08B6">
        <w:trPr>
          <w:gridAfter w:val="1"/>
          <w:wAfter w:w="11" w:type="dxa"/>
          <w:trHeight w:val="266"/>
        </w:trPr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4C1A0937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3.4.3.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1DE05F38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Išvardintos pridėtos konservavimo medžiagos</w:t>
            </w:r>
          </w:p>
          <w:p w14:paraId="43B1B1D3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BC5370">
              <w:rPr>
                <w:rFonts w:ascii="Times New Roman" w:eastAsia="Calibri" w:hAnsi="Times New Roman" w:cs="Times New Roman"/>
                <w:i/>
              </w:rPr>
              <w:t>Pastaba. Konservavimo medžiagų pavadinimai</w:t>
            </w:r>
          </w:p>
          <w:p w14:paraId="12FFB443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BC5370">
              <w:rPr>
                <w:rFonts w:ascii="Times New Roman" w:eastAsia="Calibri" w:hAnsi="Times New Roman" w:cs="Times New Roman"/>
                <w:i/>
              </w:rPr>
              <w:t>išvardinti pagal Direktyvos 76/768/EEB nomenklatūrą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76B32230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VII pr. A d.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1337FF3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FC07880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5DB9D91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538A00F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70" w:rsidRPr="00BC5370" w14:paraId="6C4190DA" w14:textId="77777777" w:rsidTr="002B08B6">
        <w:trPr>
          <w:gridAfter w:val="1"/>
          <w:wAfter w:w="11" w:type="dxa"/>
          <w:trHeight w:val="266"/>
        </w:trPr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5A68BDCC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3.4.4.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7F461612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Išvardinti alergiją sukeliantys aromatai</w:t>
            </w:r>
          </w:p>
          <w:p w14:paraId="3EC99E02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BC5370">
              <w:rPr>
                <w:rFonts w:ascii="Times New Roman" w:eastAsia="Calibri" w:hAnsi="Times New Roman" w:cs="Times New Roman"/>
                <w:i/>
              </w:rPr>
              <w:t>Pastaba. Alergiją sukeliančių alergenų pavadinimai išvardinti pagal Direktyvos 76/768/EEB nomenklatūrą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57BF9B1A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VII pr. A d.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CAE0F42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C8C3682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A1409D8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DCA7D9B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70" w:rsidRPr="00BC5370" w14:paraId="66D9AE82" w14:textId="77777777" w:rsidTr="002B08B6">
        <w:trPr>
          <w:gridAfter w:val="1"/>
          <w:wAfter w:w="11" w:type="dxa"/>
          <w:trHeight w:val="266"/>
        </w:trPr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2A5EEA77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1655A708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Ar nurodytos naudojimo instrukcijos ir specialios apsaugos priemonės?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6EF5A28A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 str., 3 d.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06970A8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813C5DB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99A40D2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DB57F18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70" w:rsidRPr="00BC5370" w14:paraId="2EE9B61C" w14:textId="77777777" w:rsidTr="002B08B6">
        <w:trPr>
          <w:gridAfter w:val="1"/>
          <w:wAfter w:w="11" w:type="dxa"/>
          <w:trHeight w:val="266"/>
        </w:trPr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4808958E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0C5E4ABF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Ar nurodytas tinklavietės adresas, kurioje skelbiamas Ingredientų sąrašas?</w:t>
            </w:r>
          </w:p>
          <w:p w14:paraId="186632EB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BC5370">
              <w:rPr>
                <w:rFonts w:ascii="Times New Roman" w:eastAsia="Calibri" w:hAnsi="Times New Roman" w:cs="Times New Roman"/>
                <w:i/>
              </w:rPr>
              <w:t>Pastaba. Sąrašo turinys atitinka reikalavimus, tinklavietė laisvai prieinama, o jos turinys nuolat atnaujinamas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23BC1752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VII pr. D d.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1D7763E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1DFC6A5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0D48288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3A07D0A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70" w:rsidRPr="00BC5370" w14:paraId="3A550DE2" w14:textId="77777777" w:rsidTr="002B08B6">
        <w:trPr>
          <w:gridAfter w:val="1"/>
          <w:wAfter w:w="11" w:type="dxa"/>
          <w:trHeight w:val="266"/>
        </w:trPr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56FC22F7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21D652EC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Ar informacija pateikta valstybine kalba?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3637DE82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 str. 5 p.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85FF29A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3EABB76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F267C93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2860406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70" w:rsidRPr="00BC5370" w14:paraId="418CCC79" w14:textId="77777777" w:rsidTr="002B08B6">
        <w:trPr>
          <w:gridAfter w:val="1"/>
          <w:wAfter w:w="11" w:type="dxa"/>
          <w:trHeight w:val="266"/>
        </w:trPr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6C025750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30DC8B74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Ar ant </w:t>
            </w:r>
            <w:r w:rsidRPr="00BC53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skalbinių ploviklių </w:t>
            </w:r>
            <w:r w:rsidRPr="00BC53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ir automatinėms indaplovėms skirtų ploviklių</w:t>
            </w:r>
            <w:r w:rsidRPr="00BC53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pakuotės nurodyta informacija, numatyta VII priedo B dalyje: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17DEB07E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 str. 4 d.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52592F6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D83C242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2C01E1D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F502AF4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70" w:rsidRPr="00BC5370" w14:paraId="5F186F54" w14:textId="77777777" w:rsidTr="002B08B6">
        <w:trPr>
          <w:gridAfter w:val="1"/>
          <w:wAfter w:w="11" w:type="dxa"/>
          <w:trHeight w:val="845"/>
        </w:trPr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518D2548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3.8.1.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2EDC2781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Ant skalbinių ploviklių nurodyti rekomenduoja-mi kiekiai ir (arba) dozavimo nurodymai</w:t>
            </w:r>
          </w:p>
          <w:p w14:paraId="4EE44C5D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BC5370">
              <w:rPr>
                <w:rFonts w:ascii="Times New Roman" w:eastAsia="Calibri" w:hAnsi="Times New Roman" w:cs="Times New Roman"/>
                <w:i/>
                <w:color w:val="000000"/>
              </w:rPr>
              <w:t>Pastaba. Išreikšti mililitrais atskirai minkštam, vidutiniam ir kietam vandeniui darant prielaidą, kad skalbimas atliekamas vienu arba dviem ciklais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27527716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VII pr., B d.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1AF3EAB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B03D806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D8336F8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DE0AB4C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70" w:rsidRPr="00BC5370" w14:paraId="21DAD2BA" w14:textId="77777777" w:rsidTr="002B08B6">
        <w:trPr>
          <w:gridAfter w:val="1"/>
          <w:wAfter w:w="11" w:type="dxa"/>
          <w:trHeight w:val="680"/>
        </w:trPr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4773D8EF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3.8.2.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4256267C" w14:textId="77777777" w:rsidR="00BC5370" w:rsidRPr="00BC5370" w:rsidRDefault="00BC5370" w:rsidP="00BC5370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Stiprių teršalų skalbinių plovikliams nurodytas standartinių „įprastai nešvarių“ skalbinių skalbiamosios mašinos pakrovimų skaičius, o švelnių skalbinių plovikliams nurodytas standartinių šiek tiek nešvarių skalbinių skalbiamosios mašinos pakrovimų skaičius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7E0F3ED5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VII pr., B d.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9EA5EC7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F42B344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CE3E94E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E7A389E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70" w:rsidRPr="00BC5370" w14:paraId="7FAD794A" w14:textId="77777777" w:rsidTr="002B08B6">
        <w:trPr>
          <w:gridAfter w:val="1"/>
          <w:wAfter w:w="11" w:type="dxa"/>
          <w:trHeight w:val="409"/>
        </w:trPr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62D2EE6D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3.8.3.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5111C907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Dozavimo indo (jeigu pridedamas) talpa yra nurodyta (mililitrais arba gramais) ir pateiktos dozavimo žymos standartiniam skalbiamosios mašinos pakrovimui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3259EDEE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VII pr., B d.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F099BE0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EADC719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BBC0B69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80E8267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70" w:rsidRPr="00BC5370" w14:paraId="039EC4D7" w14:textId="77777777" w:rsidTr="002B08B6">
        <w:trPr>
          <w:gridAfter w:val="1"/>
          <w:wAfter w:w="11" w:type="dxa"/>
          <w:trHeight w:val="409"/>
        </w:trPr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3D12FDD9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3.8.4.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1CA15250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Ant automatinėms indaplovėms skirtų ploviklių nurodyta standartinė dozė</w:t>
            </w:r>
          </w:p>
          <w:p w14:paraId="73DF90CA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C5370">
              <w:rPr>
                <w:rFonts w:ascii="Times New Roman" w:eastAsia="Calibri" w:hAnsi="Times New Roman" w:cs="Times New Roman"/>
                <w:i/>
              </w:rPr>
              <w:t>Pastaba. Išreikšta gramais arba mililitrais arba tabletėmis, vidutiniškai nešvariems indams pilnai pakrautoje 12 komplektų skirtai indaplovei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62C28B65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VII pr., B d.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C6A7ED3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C905C62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93525D8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6F9AE42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70" w:rsidRPr="00BC5370" w14:paraId="1E746EDD" w14:textId="77777777" w:rsidTr="002B08B6">
        <w:trPr>
          <w:gridAfter w:val="1"/>
          <w:wAfter w:w="11" w:type="dxa"/>
          <w:trHeight w:val="409"/>
        </w:trPr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7CF21BAE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3.9.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6F1CEF86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Ar laikomasi apribojimo, kad VI a priede išvardytuose skalbinių plovikliuose esantis fosfatų ir fosforo junginių kiekis atitinka nurodytus apribojimus?</w:t>
            </w:r>
          </w:p>
          <w:p w14:paraId="441DD7B3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1"/>
                <w:szCs w:val="21"/>
              </w:rPr>
            </w:pPr>
            <w:r w:rsidRPr="00BC5370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>Pastaba: nuo 2013-06-30 skalbinių plovikliuose bendras fosforo kiekis negali būti lygus arba didesnis už 0,5 g rekomenduojamame ploviklio kiekyje (kaip nurodyta VII pr. B d.), kai naudojamas kietas vanduo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47E8B6C8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4a str.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5B8FECE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514111B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DE124B4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149FCCF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70" w:rsidRPr="00BC5370" w14:paraId="3B851D23" w14:textId="77777777" w:rsidTr="002B08B6">
        <w:tc>
          <w:tcPr>
            <w:tcW w:w="776" w:type="dxa"/>
            <w:tcBorders>
              <w:bottom w:val="single" w:sz="4" w:space="0" w:color="000000"/>
              <w:right w:val="nil"/>
            </w:tcBorders>
            <w:shd w:val="clear" w:color="auto" w:fill="CCCCCC"/>
            <w:vAlign w:val="center"/>
          </w:tcPr>
          <w:p w14:paraId="73CDC9B5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373" w:type="dxa"/>
            <w:gridSpan w:val="7"/>
            <w:tcBorders>
              <w:left w:val="nil"/>
              <w:bottom w:val="single" w:sz="4" w:space="0" w:color="000000"/>
            </w:tcBorders>
            <w:shd w:val="clear" w:color="auto" w:fill="CCCCCC"/>
            <w:vAlign w:val="center"/>
          </w:tcPr>
          <w:p w14:paraId="38C01226" w14:textId="77777777" w:rsidR="00BC5370" w:rsidRPr="00BC5370" w:rsidRDefault="009C7D6E" w:rsidP="00BC537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BC5370" w:rsidRPr="00BC5370">
                <w:rPr>
                  <w:rFonts w:ascii="Times New Roman" w:eastAsia="Calibri" w:hAnsi="Times New Roman" w:cs="Times New Roman"/>
                  <w:b/>
                  <w:iCs/>
                  <w:color w:val="0000FF"/>
                  <w:sz w:val="24"/>
                  <w:szCs w:val="24"/>
                  <w:u w:val="single"/>
                </w:rPr>
                <w:t>2008 m. gruodžio 18 d. Europos Parlamento ir Tarybos reglamentas (EB) Nr. 1272/2008 dėl cheminių medžiagų ir mišinių klasifikavimo, ženklinimo ir pakavimo, iš dalies keičiantis ir panaikinantis direktyvas 67/548/EEB bei 1999/45/EB ir iš dalies keičiantis reglamentą (EB) Nr. 1907/20061/EB</w:t>
              </w:r>
            </w:hyperlink>
          </w:p>
        </w:tc>
      </w:tr>
      <w:tr w:rsidR="00BC5370" w:rsidRPr="00BC5370" w14:paraId="750D9FF5" w14:textId="77777777" w:rsidTr="002B08B6">
        <w:trPr>
          <w:gridAfter w:val="1"/>
          <w:wAfter w:w="11" w:type="dxa"/>
        </w:trPr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7CBB9FAD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44E9B97E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Ar etiketė pateikta valstybės narės, kurioje cheminis mišinys tiekiami rinkai, kalba?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557DE42C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17 str., 2 d.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59A75E2D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04D4B74C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6F889501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66" w:type="dxa"/>
            <w:tcBorders>
              <w:bottom w:val="single" w:sz="4" w:space="0" w:color="000000"/>
            </w:tcBorders>
            <w:vAlign w:val="center"/>
          </w:tcPr>
          <w:p w14:paraId="65C9429E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70" w:rsidRPr="00BC5370" w14:paraId="53D61B81" w14:textId="77777777" w:rsidTr="002B08B6">
        <w:trPr>
          <w:gridAfter w:val="1"/>
          <w:wAfter w:w="11" w:type="dxa"/>
        </w:trPr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26BE5DCF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7021A5F0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Kai etiketėje vartojama daugiau kalbų, ar visomis kalbomis pateikta ta pati informacija?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55E7DCED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17 str., 2 d.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3B1349F0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6E084DDB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4F9FCA50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66" w:type="dxa"/>
            <w:tcBorders>
              <w:bottom w:val="single" w:sz="4" w:space="0" w:color="000000"/>
            </w:tcBorders>
            <w:vAlign w:val="center"/>
          </w:tcPr>
          <w:p w14:paraId="40212D5D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70" w:rsidRPr="00BC5370" w14:paraId="088B5BA4" w14:textId="77777777" w:rsidTr="002B08B6">
        <w:trPr>
          <w:gridAfter w:val="1"/>
          <w:wAfter w:w="11" w:type="dxa"/>
          <w:trHeight w:val="1040"/>
        </w:trPr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57EA1215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49C490E3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Ar nurodytas cheminio mišinio nominalus kiekis pakete?</w:t>
            </w:r>
          </w:p>
          <w:p w14:paraId="14F72577" w14:textId="77777777" w:rsidR="00BC5370" w:rsidRPr="00BC5370" w:rsidRDefault="00BC5370" w:rsidP="00BC5370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BC5370">
              <w:rPr>
                <w:rFonts w:ascii="Times New Roman" w:eastAsia="Calibri" w:hAnsi="Times New Roman" w:cs="Times New Roman"/>
                <w:i/>
              </w:rPr>
              <w:t>Pastaba. Tik plačiajai visuomenei parduodamiems produktams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68650744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 str., 1 d., b p. 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06D4AF06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284B1B33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645F38D6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66" w:type="dxa"/>
            <w:tcBorders>
              <w:bottom w:val="single" w:sz="4" w:space="0" w:color="000000"/>
            </w:tcBorders>
            <w:vAlign w:val="center"/>
          </w:tcPr>
          <w:p w14:paraId="34144442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70" w:rsidRPr="00BC5370" w14:paraId="629772BD" w14:textId="77777777" w:rsidTr="002B08B6">
        <w:trPr>
          <w:gridAfter w:val="1"/>
          <w:wAfter w:w="11" w:type="dxa"/>
        </w:trPr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654756E0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7CDCC755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 nurodyti produkto identifikatoriai? </w:t>
            </w:r>
          </w:p>
          <w:p w14:paraId="3CD800AA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C5370">
              <w:rPr>
                <w:rFonts w:ascii="Times New Roman" w:eastAsia="Calibri" w:hAnsi="Times New Roman" w:cs="Times New Roman"/>
                <w:i/>
              </w:rPr>
              <w:t>Pastaba: Mišinio atveju yra nurodyti: prekinis pava-dinimas, sudėtyje esančių cheminių medžiagų, prisi-dedančių prie mišinio klasifikavimo, cheminė tapatybė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459E4C1B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17 str., 1 d., c p.,</w:t>
            </w:r>
          </w:p>
          <w:p w14:paraId="64DA732F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 str.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2B81C7F0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2CE01150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2B04FCB6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66" w:type="dxa"/>
            <w:tcBorders>
              <w:bottom w:val="single" w:sz="4" w:space="0" w:color="000000"/>
            </w:tcBorders>
            <w:vAlign w:val="center"/>
          </w:tcPr>
          <w:p w14:paraId="795F9300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70" w:rsidRPr="00BC5370" w14:paraId="401ED866" w14:textId="77777777" w:rsidTr="002B08B6">
        <w:trPr>
          <w:gridAfter w:val="1"/>
          <w:wAfter w:w="11" w:type="dxa"/>
        </w:trPr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6719B3B8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60108BBC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 pavojaus piktogramos: nurodytos, atitinka reikalavimus </w:t>
            </w:r>
          </w:p>
          <w:p w14:paraId="75CD88BB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BC5370">
              <w:rPr>
                <w:rFonts w:ascii="Times New Roman" w:eastAsia="Calibri" w:hAnsi="Times New Roman" w:cs="Times New Roman"/>
                <w:i/>
              </w:rPr>
              <w:t>Pastaba: „Neaktualu”, pvz., pakuotė &lt; 125 ml ir taikomos išimtys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69035B2D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17 str., 1 d., d p.,</w:t>
            </w:r>
          </w:p>
          <w:p w14:paraId="40CDC742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19 str., 31 str. 2 ir 4 d.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3161F6C2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6444AC5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54F51652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66" w:type="dxa"/>
            <w:tcBorders>
              <w:bottom w:val="single" w:sz="4" w:space="0" w:color="000000"/>
            </w:tcBorders>
            <w:vAlign w:val="center"/>
          </w:tcPr>
          <w:p w14:paraId="59662ED0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70" w:rsidRPr="00BC5370" w14:paraId="7DE87A75" w14:textId="77777777" w:rsidTr="002B08B6">
        <w:trPr>
          <w:gridAfter w:val="1"/>
          <w:wAfter w:w="11" w:type="dxa"/>
        </w:trPr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7A609E0A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679BCF6E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Ar signaliniai žodžiai: nurodyti, atitinka reikalavimus?</w:t>
            </w:r>
          </w:p>
          <w:p w14:paraId="5F719B15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BC5370">
              <w:rPr>
                <w:rFonts w:ascii="Times New Roman" w:eastAsia="Calibri" w:hAnsi="Times New Roman" w:cs="Times New Roman"/>
                <w:i/>
              </w:rPr>
              <w:t>Pastaba. „Neaktualu”, pvz., pakuotė &lt; 125 ml ir taikomos išimtys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24575297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17 str., 1 d., e p.,</w:t>
            </w:r>
          </w:p>
          <w:p w14:paraId="45083C27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 str.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67F88114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437CBF19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23BBEBF7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66" w:type="dxa"/>
            <w:tcBorders>
              <w:bottom w:val="single" w:sz="4" w:space="0" w:color="000000"/>
            </w:tcBorders>
            <w:vAlign w:val="center"/>
          </w:tcPr>
          <w:p w14:paraId="7B5819F3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70" w:rsidRPr="00BC5370" w14:paraId="7D17CF30" w14:textId="77777777" w:rsidTr="002B08B6">
        <w:trPr>
          <w:gridAfter w:val="1"/>
          <w:wAfter w:w="11" w:type="dxa"/>
          <w:trHeight w:val="1270"/>
        </w:trPr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5AAECC05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7ED5BCD8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Ar pavojingumo frazės: nurodytos, atitinka reikalavimus, sugrupuotos pagal kalbą?</w:t>
            </w:r>
          </w:p>
          <w:p w14:paraId="68BAB349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BC5370">
              <w:rPr>
                <w:rFonts w:ascii="Times New Roman" w:eastAsia="Calibri" w:hAnsi="Times New Roman" w:cs="Times New Roman"/>
                <w:i/>
              </w:rPr>
              <w:t>Pastaba. „Neaktualu”, pvz., pakuotė &lt; 125 ml ir taikomos išimtys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5D7CEB6F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17 str. 1 d. f p.,  21 str.,</w:t>
            </w:r>
          </w:p>
          <w:p w14:paraId="1C60DB17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32 str. 2, </w:t>
            </w:r>
          </w:p>
          <w:p w14:paraId="4AC1CC0F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3 d.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07BE38F7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279C0338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27344A9F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66" w:type="dxa"/>
            <w:tcBorders>
              <w:bottom w:val="single" w:sz="4" w:space="0" w:color="000000"/>
            </w:tcBorders>
            <w:vAlign w:val="center"/>
          </w:tcPr>
          <w:p w14:paraId="1C1F6FFC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70" w:rsidRPr="00BC5370" w14:paraId="655DB8F3" w14:textId="77777777" w:rsidTr="002B08B6">
        <w:trPr>
          <w:gridAfter w:val="1"/>
          <w:wAfter w:w="11" w:type="dxa"/>
        </w:trPr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157470EE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2F1D241E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Ar atsargumo frazės: nurodytos, atitinka reikalavimus, sugrupuotos pagal kalbą?</w:t>
            </w:r>
          </w:p>
          <w:p w14:paraId="0BFF5B95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BC5370">
              <w:rPr>
                <w:rFonts w:ascii="Times New Roman" w:eastAsia="Calibri" w:hAnsi="Times New Roman" w:cs="Times New Roman"/>
                <w:i/>
              </w:rPr>
              <w:t>Pastaba. „Neaktualu”, pvz., pakuotė &lt; 125 ml ir taikomos išimtys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5E691DF2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17 str. 1 d. g p., 22 str.,</w:t>
            </w:r>
          </w:p>
          <w:p w14:paraId="01AEBD50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32 str. 2, 3 d.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27A144DC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70DB7880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2EAAA968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66" w:type="dxa"/>
            <w:tcBorders>
              <w:bottom w:val="single" w:sz="4" w:space="0" w:color="000000"/>
            </w:tcBorders>
            <w:vAlign w:val="center"/>
          </w:tcPr>
          <w:p w14:paraId="6431CBA1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70" w:rsidRPr="00BC5370" w14:paraId="493CB450" w14:textId="77777777" w:rsidTr="002B08B6">
        <w:trPr>
          <w:gridAfter w:val="1"/>
          <w:wAfter w:w="11" w:type="dxa"/>
          <w:trHeight w:val="655"/>
        </w:trPr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578D3DD5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4.9.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608A025F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Ar pateikta papildoma informacija?</w:t>
            </w:r>
          </w:p>
          <w:p w14:paraId="2989E93B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BC5370">
              <w:rPr>
                <w:rFonts w:ascii="Times New Roman" w:eastAsia="Calibri" w:hAnsi="Times New Roman" w:cs="Times New Roman"/>
                <w:i/>
              </w:rPr>
              <w:t>Pastaba. Kai taikoma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2AC5336F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17 str., 1 d., h p. 25 str.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6A52E93C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09CAA0AE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3D82ECAE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66" w:type="dxa"/>
            <w:tcBorders>
              <w:bottom w:val="single" w:sz="4" w:space="0" w:color="000000"/>
            </w:tcBorders>
            <w:vAlign w:val="center"/>
          </w:tcPr>
          <w:p w14:paraId="62BEB543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70" w:rsidRPr="00BC5370" w14:paraId="60D8C984" w14:textId="77777777" w:rsidTr="002B08B6">
        <w:trPr>
          <w:gridAfter w:val="1"/>
          <w:wAfter w:w="11" w:type="dxa"/>
        </w:trPr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38DE4D42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4.10.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4346C1E8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Ar laikomasi reikalavimo nerašyti teiginių „netoksiškas“, „nekenksmingas“, „neteršiantis“, „ekologiškas“ ar kitų?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0C89AE76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25 str., 4 d.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18F69BCB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47C373B1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303A28F0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66" w:type="dxa"/>
            <w:tcBorders>
              <w:bottom w:val="single" w:sz="4" w:space="0" w:color="000000"/>
            </w:tcBorders>
            <w:vAlign w:val="center"/>
          </w:tcPr>
          <w:p w14:paraId="42415EA5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70" w:rsidRPr="00BC5370" w14:paraId="463B1FA8" w14:textId="77777777" w:rsidTr="002B08B6">
        <w:trPr>
          <w:gridAfter w:val="1"/>
          <w:wAfter w:w="11" w:type="dxa"/>
          <w:trHeight w:val="1083"/>
        </w:trPr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77B7A42B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4.11.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5B21EFF1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Ar etiketė gerai pritvirtinta prie vieno ar kelių pakuotės paviršių ir skaitoma horizontaliai, kai paketas normaliai padedamas?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3FFEE72A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31 str. 1 d.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30F6FE57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0E881F68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17299D6B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66" w:type="dxa"/>
            <w:tcBorders>
              <w:bottom w:val="single" w:sz="4" w:space="0" w:color="000000"/>
            </w:tcBorders>
            <w:vAlign w:val="center"/>
          </w:tcPr>
          <w:p w14:paraId="3288D409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70" w:rsidRPr="00BC5370" w14:paraId="52EF1650" w14:textId="77777777" w:rsidTr="002B08B6">
        <w:trPr>
          <w:gridAfter w:val="1"/>
          <w:wAfter w:w="11" w:type="dxa"/>
        </w:trPr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653A4752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4.12.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07CF0616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Ar ženklinimo elementai užrašyti aiškiai, neištrinamai: aiškiai išskiria etiketės fone, juos lengva perskaityti?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2C291FAF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31 str. 3 d.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40B13E10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6AA6BC35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198F39A3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66" w:type="dxa"/>
            <w:tcBorders>
              <w:bottom w:val="single" w:sz="4" w:space="0" w:color="000000"/>
            </w:tcBorders>
            <w:vAlign w:val="center"/>
          </w:tcPr>
          <w:p w14:paraId="26A2E9C6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70" w:rsidRPr="00BC5370" w14:paraId="381D2115" w14:textId="77777777" w:rsidTr="002B08B6">
        <w:trPr>
          <w:gridAfter w:val="1"/>
          <w:wAfter w:w="11" w:type="dxa"/>
          <w:trHeight w:val="831"/>
        </w:trPr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3937DC8C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4.13.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2F14A666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 etiketė atitinka reikalavimus? </w:t>
            </w:r>
          </w:p>
          <w:p w14:paraId="46407218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(turinys, naudojimas, informacijos išdėstymas ir atnaujinimas)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3165D0CC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17 str., 2 d. 29, 30, 31, 32, 33 str.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2A07DFED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0B265B52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598A128F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66" w:type="dxa"/>
            <w:tcBorders>
              <w:bottom w:val="single" w:sz="4" w:space="0" w:color="000000"/>
            </w:tcBorders>
            <w:vAlign w:val="center"/>
          </w:tcPr>
          <w:p w14:paraId="20F6D384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70" w:rsidRPr="00BC5370" w14:paraId="71B3D1EC" w14:textId="77777777" w:rsidTr="002B08B6">
        <w:trPr>
          <w:gridAfter w:val="1"/>
          <w:wAfter w:w="11" w:type="dxa"/>
          <w:trHeight w:val="704"/>
        </w:trPr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508AE9F6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4.14.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7C3E5935" w14:textId="77777777" w:rsidR="00BC5370" w:rsidRPr="00BC5370" w:rsidRDefault="00BC5370" w:rsidP="00BC537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Ar pakuotė suprojektuota ir sukonstruota taip, kad jos turinys nepatektų į aplinką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7EF13418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35 str., 1 d., a punktas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06688804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7336A857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12E4F5DD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66" w:type="dxa"/>
            <w:tcBorders>
              <w:bottom w:val="single" w:sz="4" w:space="0" w:color="000000"/>
            </w:tcBorders>
            <w:vAlign w:val="center"/>
          </w:tcPr>
          <w:p w14:paraId="74B8D442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70" w:rsidRPr="00BC5370" w14:paraId="41154275" w14:textId="77777777" w:rsidTr="002B08B6">
        <w:trPr>
          <w:gridAfter w:val="1"/>
          <w:wAfter w:w="11" w:type="dxa"/>
        </w:trPr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1A8944F2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4.15.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1F26B548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Ar laikomasi reikalavimo, kad pakuotės forma ar konstrukcija nepatraukia vaikų dėmesio, ar neklaidina vartotojų, nėra panaši į naudojamą maisto produktams, gyvūnų pašarams, medicinos arba medicinos ar kosmetikos produktams?</w:t>
            </w:r>
          </w:p>
          <w:p w14:paraId="2B055BEE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BC5370">
              <w:rPr>
                <w:rFonts w:ascii="Times New Roman" w:eastAsia="Calibri" w:hAnsi="Times New Roman" w:cs="Times New Roman"/>
                <w:i/>
              </w:rPr>
              <w:t>Pastaba. Tik plačiajai visuomenei parduodamiems produktams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07A48BF6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35 str. 2 d.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4E9A0F51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074A840D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50B8903B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66" w:type="dxa"/>
            <w:tcBorders>
              <w:bottom w:val="single" w:sz="4" w:space="0" w:color="000000"/>
            </w:tcBorders>
            <w:vAlign w:val="center"/>
          </w:tcPr>
          <w:p w14:paraId="53821966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70" w:rsidRPr="00BC5370" w14:paraId="1E513687" w14:textId="77777777" w:rsidTr="002B08B6">
        <w:trPr>
          <w:gridAfter w:val="1"/>
          <w:wAfter w:w="11" w:type="dxa"/>
        </w:trPr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67A36BA0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4.16.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0364D343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Ar pakuotei uždaryti naudojami vaikams neįveikiami tvirtinimai?</w:t>
            </w:r>
          </w:p>
          <w:p w14:paraId="4E0967AA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BC5370">
              <w:rPr>
                <w:rFonts w:ascii="Times New Roman" w:eastAsia="Calibri" w:hAnsi="Times New Roman" w:cs="Times New Roman"/>
                <w:i/>
              </w:rPr>
              <w:t>Pastaba: Tik plačiajai visuomenei parduodamiems produktams, turintiems ūmaus toksiškumo poveikį (1-3 kat.), STOT po vienkartinio ir kartotinio povei-kių (1 kat.), odą ėsdinantiems (1 kat.), kelia plaučių pakenkimo pavojų prarijus (išskyrus aerozolius arba talpyklas su sandariu purškimo įtaisu)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59DAB2AF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35 str., 2 d. ( II priedo 3.1.1, 3.1.2, 3.1.3, 3.1.4.2 skirsniai)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3605B9D1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4B66364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340FAC5A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66" w:type="dxa"/>
            <w:tcBorders>
              <w:bottom w:val="single" w:sz="4" w:space="0" w:color="000000"/>
            </w:tcBorders>
            <w:vAlign w:val="center"/>
          </w:tcPr>
          <w:p w14:paraId="5853B4F0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70" w:rsidRPr="00BC5370" w14:paraId="1BFA5A9B" w14:textId="77777777" w:rsidTr="002B08B6">
        <w:trPr>
          <w:gridAfter w:val="1"/>
          <w:wAfter w:w="11" w:type="dxa"/>
        </w:trPr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2CA59CA1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4.17.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6876A02E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Ar pakuotei pridėta liestinė pavojaus žymė</w:t>
            </w:r>
          </w:p>
          <w:p w14:paraId="29EC00CB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BC5370">
              <w:rPr>
                <w:rFonts w:ascii="Times New Roman" w:eastAsia="Calibri" w:hAnsi="Times New Roman" w:cs="Times New Roman"/>
                <w:i/>
              </w:rPr>
              <w:t>Pastaba. Tik plačiajai visuomenei parduodamiems produktams, turintiems ūmaus toksiškumo poveikį, odos ėsdinimą, mutageninį poveikį (2 kat.), kancerogeniškumą (2 kat.), toksinį poveikį (2 kat.), kvėpavimo takų jautrinimą (1 ir 2 kat.), STOT, plaučių pakenkimą prarijus arba degios dujos, 1 ir 3 kat. skysčiai ir kietos medžiagos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5DE73DCB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35 str., 2 d. ( II priedo 3.1.1, 3.1.2, 3.1.3, 3.1.4.2 skirsniai)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0B3A6A9E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5B18E904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65B03271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66" w:type="dxa"/>
            <w:tcBorders>
              <w:bottom w:val="single" w:sz="4" w:space="0" w:color="000000"/>
            </w:tcBorders>
            <w:vAlign w:val="center"/>
          </w:tcPr>
          <w:p w14:paraId="338BF9C9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70" w:rsidRPr="00BC5370" w14:paraId="226C52EB" w14:textId="77777777" w:rsidTr="002B08B6">
        <w:trPr>
          <w:gridAfter w:val="1"/>
          <w:wAfter w:w="11" w:type="dxa"/>
        </w:trPr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6E72A3D4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3F03ECB5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 vartotojams skirtų </w:t>
            </w:r>
            <w:r w:rsidRPr="00BC53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skystų skalbimo</w:t>
            </w:r>
            <w:r w:rsidRPr="00BC53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ploviklių tirpstančiose vienkartinėse pakuotėse</w:t>
            </w:r>
            <w:r w:rsidRPr="00BC53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ant išorinės pakuotės matomoje vietoje ir dėmesį patraukiančia forma nurodyta atsargumo frazė P102 „</w:t>
            </w:r>
            <w:r w:rsidRPr="00BC53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Laikyti vaikams neprieinamoje </w:t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vietoje</w:t>
            </w:r>
            <w:r w:rsidRPr="00BC53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“?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149CBCCA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II priedo 3.3.2 skirsnio </w:t>
            </w:r>
          </w:p>
          <w:p w14:paraId="5C034D79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ii) dalis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05C00EBA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34019B09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3CA57B37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66" w:type="dxa"/>
            <w:tcBorders>
              <w:bottom w:val="single" w:sz="4" w:space="0" w:color="000000"/>
            </w:tcBorders>
            <w:vAlign w:val="center"/>
          </w:tcPr>
          <w:p w14:paraId="3374C9BE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70" w:rsidRPr="00BC5370" w14:paraId="05351FA1" w14:textId="77777777" w:rsidTr="002B08B6">
        <w:trPr>
          <w:gridAfter w:val="1"/>
          <w:wAfter w:w="11" w:type="dxa"/>
        </w:trPr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30B5D37E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4.19.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4A7F659C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Ar vartotojams skirtų </w:t>
            </w:r>
            <w:r w:rsidRPr="00BC53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skystų skalbimo ploviklių tirpstančiose vienkartinėse pakuotėse</w:t>
            </w:r>
            <w:r w:rsidRPr="00BC53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išorinė pakuotė atitinka reikalavimus?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1469ED89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II priedo 3.3.2 skirsnis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3ECA6EC5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770858C6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1642A2A3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66" w:type="dxa"/>
            <w:tcBorders>
              <w:bottom w:val="single" w:sz="4" w:space="0" w:color="000000"/>
            </w:tcBorders>
            <w:vAlign w:val="center"/>
          </w:tcPr>
          <w:p w14:paraId="156600B0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70" w:rsidRPr="00BC5370" w14:paraId="0621EF63" w14:textId="77777777" w:rsidTr="002B08B6">
        <w:tc>
          <w:tcPr>
            <w:tcW w:w="776" w:type="dxa"/>
            <w:tcBorders>
              <w:right w:val="nil"/>
            </w:tcBorders>
            <w:shd w:val="clear" w:color="auto" w:fill="D9D9D9"/>
            <w:vAlign w:val="center"/>
          </w:tcPr>
          <w:p w14:paraId="620B2619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C17947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373" w:type="dxa"/>
            <w:gridSpan w:val="7"/>
            <w:tcBorders>
              <w:left w:val="nil"/>
            </w:tcBorders>
            <w:shd w:val="clear" w:color="auto" w:fill="D9D9D9"/>
            <w:vAlign w:val="center"/>
          </w:tcPr>
          <w:p w14:paraId="79567DB8" w14:textId="77777777" w:rsidR="00BC5370" w:rsidRPr="00BC5370" w:rsidRDefault="009C7D6E" w:rsidP="00BC537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</w:rPr>
            </w:pPr>
            <w:hyperlink r:id="rId8" w:history="1">
              <w:r w:rsidR="00BC5370" w:rsidRPr="00BC5370">
                <w:rPr>
                  <w:rFonts w:ascii="Times New Roman" w:eastAsia="Calibri" w:hAnsi="Times New Roman" w:cs="Times New Roman"/>
                  <w:b/>
                  <w:iCs/>
                  <w:color w:val="0000FF"/>
                  <w:u w:val="single"/>
                </w:rPr>
                <w:t>2006 m. gruodžio 18 d. Europos Parlamento ir Tarybos reglamentas (EB) Nr. 1907/2006 dėl cheminių medžiagų registracijos, įvertinimo, autorizacijos ir apribojimų (REACH), įsteigiantis Europos cheminių medžiagų agentūrą, iš dalies keičiantis Direktyvą 1999/45/EB bei panaiki-nantis Tarybos reglamentą (EEB) Nr. 793/93, Komisijos reglamentą (EB) Nr. 1488/94, Tarybos direktyvą 76/769/EEB ir Komisijos direktyvas 91/155/EEB, 93/67/EEB, 93/105/EB bei 2000/21/EB</w:t>
              </w:r>
            </w:hyperlink>
          </w:p>
        </w:tc>
      </w:tr>
      <w:tr w:rsidR="00BC5370" w:rsidRPr="00BC5370" w14:paraId="0B0C0DFD" w14:textId="77777777" w:rsidTr="002B08B6">
        <w:trPr>
          <w:gridAfter w:val="1"/>
          <w:wAfter w:w="11" w:type="dxa"/>
          <w:trHeight w:val="483"/>
        </w:trPr>
        <w:tc>
          <w:tcPr>
            <w:tcW w:w="776" w:type="dxa"/>
            <w:vAlign w:val="center"/>
          </w:tcPr>
          <w:p w14:paraId="5EE96009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4895" w:type="dxa"/>
            <w:vAlign w:val="center"/>
          </w:tcPr>
          <w:p w14:paraId="3A162684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Ar saugos duomenų lapas yra pateiktas valstybine kalba?</w:t>
            </w:r>
          </w:p>
        </w:tc>
        <w:tc>
          <w:tcPr>
            <w:tcW w:w="1417" w:type="dxa"/>
            <w:vAlign w:val="center"/>
          </w:tcPr>
          <w:p w14:paraId="7ED06958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31 str., 5 d.</w:t>
            </w:r>
          </w:p>
        </w:tc>
        <w:tc>
          <w:tcPr>
            <w:tcW w:w="708" w:type="dxa"/>
            <w:vAlign w:val="center"/>
          </w:tcPr>
          <w:p w14:paraId="1C665B8B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DD29FAA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4441121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66" w:type="dxa"/>
            <w:vAlign w:val="center"/>
          </w:tcPr>
          <w:p w14:paraId="3251E6B2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70" w:rsidRPr="00BC5370" w14:paraId="0A376925" w14:textId="77777777" w:rsidTr="002B08B6">
        <w:trPr>
          <w:gridAfter w:val="1"/>
          <w:wAfter w:w="11" w:type="dxa"/>
        </w:trPr>
        <w:tc>
          <w:tcPr>
            <w:tcW w:w="776" w:type="dxa"/>
            <w:vAlign w:val="center"/>
          </w:tcPr>
          <w:p w14:paraId="688155C9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895" w:type="dxa"/>
            <w:vAlign w:val="center"/>
          </w:tcPr>
          <w:p w14:paraId="44C4E6AC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Ar saugos duomenų lapas pateiktas nemokamai raštu ar elektroniniu būdu ne vėliau kaip tą die-ną, kurią cheminis mišinys patiektas pirmą kartą?</w:t>
            </w:r>
          </w:p>
        </w:tc>
        <w:tc>
          <w:tcPr>
            <w:tcW w:w="1417" w:type="dxa"/>
            <w:vAlign w:val="center"/>
          </w:tcPr>
          <w:p w14:paraId="50D2287A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31 str., 8 d.</w:t>
            </w:r>
          </w:p>
        </w:tc>
        <w:tc>
          <w:tcPr>
            <w:tcW w:w="708" w:type="dxa"/>
            <w:vAlign w:val="center"/>
          </w:tcPr>
          <w:p w14:paraId="2967C1EA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C86EF93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FA18B68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66" w:type="dxa"/>
            <w:vAlign w:val="center"/>
          </w:tcPr>
          <w:p w14:paraId="636DE6AD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70" w:rsidRPr="00BC5370" w14:paraId="62C67F4E" w14:textId="77777777" w:rsidTr="002B08B6">
        <w:trPr>
          <w:gridAfter w:val="1"/>
          <w:wAfter w:w="11" w:type="dxa"/>
        </w:trPr>
        <w:tc>
          <w:tcPr>
            <w:tcW w:w="776" w:type="dxa"/>
            <w:tcBorders>
              <w:bottom w:val="single" w:sz="4" w:space="0" w:color="000000"/>
            </w:tcBorders>
            <w:vAlign w:val="center"/>
          </w:tcPr>
          <w:p w14:paraId="0AC9724F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895" w:type="dxa"/>
            <w:tcBorders>
              <w:bottom w:val="single" w:sz="4" w:space="0" w:color="000000"/>
            </w:tcBorders>
            <w:vAlign w:val="center"/>
          </w:tcPr>
          <w:p w14:paraId="6D32E736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Ar laikomasi reikalavimo, kad sudėtyje nėra draudžiamų ir ribojamų tiekti rinkai medžiagų?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54DCEA64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67 str. 1 p.</w:t>
            </w:r>
          </w:p>
          <w:p w14:paraId="3A18EE32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XVII priedas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6976D545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0EE0A17E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5AA0280D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66" w:type="dxa"/>
            <w:tcBorders>
              <w:bottom w:val="single" w:sz="4" w:space="0" w:color="000000"/>
            </w:tcBorders>
            <w:vAlign w:val="center"/>
          </w:tcPr>
          <w:p w14:paraId="4D2D6D4A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70" w:rsidRPr="00BC5370" w14:paraId="44B1E82E" w14:textId="77777777" w:rsidTr="002B08B6">
        <w:trPr>
          <w:trHeight w:val="660"/>
        </w:trPr>
        <w:tc>
          <w:tcPr>
            <w:tcW w:w="776" w:type="dxa"/>
            <w:tcBorders>
              <w:right w:val="nil"/>
            </w:tcBorders>
            <w:shd w:val="clear" w:color="auto" w:fill="CCCCCC"/>
            <w:vAlign w:val="center"/>
          </w:tcPr>
          <w:p w14:paraId="740EC1DA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9373" w:type="dxa"/>
            <w:gridSpan w:val="7"/>
            <w:tcBorders>
              <w:left w:val="nil"/>
            </w:tcBorders>
            <w:shd w:val="clear" w:color="auto" w:fill="CCCCCC"/>
            <w:vAlign w:val="center"/>
          </w:tcPr>
          <w:p w14:paraId="752FC553" w14:textId="437A97FE" w:rsidR="00BC5370" w:rsidRPr="00BC5370" w:rsidRDefault="009C7D6E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color w:val="0000FF"/>
                <w:sz w:val="24"/>
                <w:szCs w:val="24"/>
                <w:highlight w:val="lightGray"/>
              </w:rPr>
            </w:pPr>
            <w:hyperlink r:id="rId9" w:history="1">
              <w:r w:rsidR="00BC5370" w:rsidRPr="00BC537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lt-LT"/>
                </w:rPr>
                <w:t>Prekių ženklinimo ir kainų nurodymo taisyklės</w:t>
              </w:r>
            </w:hyperlink>
            <w:r w:rsidR="009F0ED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lt-LT"/>
              </w:rPr>
              <w:t xml:space="preserve">, </w:t>
            </w:r>
            <w:r w:rsidR="009F0EDB" w:rsidRPr="0017191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u w:val="single"/>
                <w:lang w:eastAsia="lt-LT"/>
              </w:rPr>
              <w:t>patvirtintos Lietuvos Respublikos ūkio ministro 2002 m. gegužės 15 d. įsakymu Nr. 170</w:t>
            </w:r>
            <w:r w:rsidR="00BC5370" w:rsidRPr="00BC5370">
              <w:rPr>
                <w:rFonts w:ascii="Times New Roman" w:eastAsia="Calibri" w:hAnsi="Times New Roman" w:cs="Times New Roman"/>
                <w:b/>
                <w:iCs/>
                <w:color w:val="0000FF"/>
                <w:sz w:val="24"/>
                <w:szCs w:val="24"/>
                <w:highlight w:val="lightGray"/>
              </w:rPr>
              <w:t xml:space="preserve"> </w:t>
            </w:r>
          </w:p>
        </w:tc>
      </w:tr>
      <w:tr w:rsidR="00BC5370" w:rsidRPr="00BC5370" w14:paraId="32B3FD65" w14:textId="77777777" w:rsidTr="002B08B6">
        <w:trPr>
          <w:gridAfter w:val="1"/>
          <w:wAfter w:w="11" w:type="dxa"/>
        </w:trPr>
        <w:tc>
          <w:tcPr>
            <w:tcW w:w="776" w:type="dxa"/>
            <w:vAlign w:val="center"/>
          </w:tcPr>
          <w:p w14:paraId="7824FD41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895" w:type="dxa"/>
            <w:vAlign w:val="center"/>
          </w:tcPr>
          <w:p w14:paraId="3E14B0EE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Ar valstybine kalba pateikta saugiam ir tinkamam prekės naudojimui būtina informacija atitinka gamintojo pateiktą informaciją?</w:t>
            </w:r>
          </w:p>
        </w:tc>
        <w:tc>
          <w:tcPr>
            <w:tcW w:w="1417" w:type="dxa"/>
            <w:vAlign w:val="center"/>
          </w:tcPr>
          <w:p w14:paraId="3AD4804A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17 p.</w:t>
            </w:r>
          </w:p>
        </w:tc>
        <w:tc>
          <w:tcPr>
            <w:tcW w:w="708" w:type="dxa"/>
            <w:vAlign w:val="center"/>
          </w:tcPr>
          <w:p w14:paraId="054A6AF5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2F5E4D7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E58C98B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66" w:type="dxa"/>
            <w:vAlign w:val="center"/>
          </w:tcPr>
          <w:p w14:paraId="2F38D79A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70" w:rsidRPr="00BC5370" w14:paraId="2EE9D0B5" w14:textId="77777777" w:rsidTr="002B08B6">
        <w:tc>
          <w:tcPr>
            <w:tcW w:w="776" w:type="dxa"/>
            <w:tcBorders>
              <w:bottom w:val="single" w:sz="4" w:space="0" w:color="999999"/>
              <w:right w:val="nil"/>
            </w:tcBorders>
            <w:shd w:val="clear" w:color="auto" w:fill="C0C0C0"/>
            <w:vAlign w:val="center"/>
          </w:tcPr>
          <w:p w14:paraId="3E0CEC59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9373" w:type="dxa"/>
            <w:gridSpan w:val="7"/>
            <w:tcBorders>
              <w:left w:val="nil"/>
            </w:tcBorders>
            <w:shd w:val="clear" w:color="auto" w:fill="C0C0C0"/>
            <w:vAlign w:val="center"/>
          </w:tcPr>
          <w:p w14:paraId="10D3F850" w14:textId="77777777" w:rsidR="00BC5370" w:rsidRPr="00BC5370" w:rsidRDefault="00BC5370" w:rsidP="00BC5370">
            <w:pPr>
              <w:keepNext/>
              <w:spacing w:after="0" w:line="240" w:lineRule="auto"/>
              <w:contextualSpacing/>
              <w:outlineLvl w:val="2"/>
              <w:rPr>
                <w:rFonts w:ascii="Times New Roman" w:eastAsia="Calibri" w:hAnsi="Times New Roman" w:cs="Times New Roman"/>
                <w:b/>
                <w:iCs/>
                <w:color w:val="0000FF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b/>
                <w:iCs/>
                <w:color w:val="0000FF"/>
                <w:sz w:val="24"/>
                <w:szCs w:val="24"/>
              </w:rPr>
              <w:t>Kiti teisės aktai</w:t>
            </w:r>
          </w:p>
        </w:tc>
      </w:tr>
      <w:tr w:rsidR="00BC5370" w:rsidRPr="00BC5370" w14:paraId="7AEC2CBF" w14:textId="77777777" w:rsidTr="002B08B6">
        <w:trPr>
          <w:gridAfter w:val="1"/>
          <w:wAfter w:w="11" w:type="dxa"/>
        </w:trPr>
        <w:tc>
          <w:tcPr>
            <w:tcW w:w="776" w:type="dxa"/>
            <w:tcBorders>
              <w:top w:val="single" w:sz="4" w:space="0" w:color="999999"/>
            </w:tcBorders>
            <w:vAlign w:val="center"/>
          </w:tcPr>
          <w:p w14:paraId="5AF879B5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895" w:type="dxa"/>
            <w:vAlign w:val="center"/>
          </w:tcPr>
          <w:p w14:paraId="0961F950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Ar pateikti papildomi rekvizitai pagal Aerozolio balionėlių saugos techninio reglamento reikalavimus </w:t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sym w:font="Symbol" w:char="F02A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sym w:font="Symbol" w:char="F02A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sym w:font="Symbol" w:char="F02A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417" w:type="dxa"/>
            <w:vAlign w:val="center"/>
          </w:tcPr>
          <w:p w14:paraId="0EA61C66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sk. </w:t>
            </w:r>
          </w:p>
          <w:p w14:paraId="159C4096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6 p.,</w:t>
            </w:r>
          </w:p>
          <w:p w14:paraId="26667191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Priedo </w:t>
            </w:r>
          </w:p>
          <w:p w14:paraId="431F8E8F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18-21 p.</w:t>
            </w:r>
          </w:p>
        </w:tc>
        <w:tc>
          <w:tcPr>
            <w:tcW w:w="708" w:type="dxa"/>
            <w:vAlign w:val="center"/>
          </w:tcPr>
          <w:p w14:paraId="2CACD759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DCE2B2C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95B3FE0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66" w:type="dxa"/>
            <w:vAlign w:val="center"/>
          </w:tcPr>
          <w:p w14:paraId="6CAE6F2E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70" w:rsidRPr="00BC5370" w14:paraId="370144AB" w14:textId="77777777" w:rsidTr="002B08B6">
        <w:trPr>
          <w:gridAfter w:val="1"/>
          <w:wAfter w:w="11" w:type="dxa"/>
        </w:trPr>
        <w:tc>
          <w:tcPr>
            <w:tcW w:w="776" w:type="dxa"/>
            <w:vAlign w:val="center"/>
          </w:tcPr>
          <w:p w14:paraId="517D9119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4895" w:type="dxa"/>
            <w:vAlign w:val="center"/>
          </w:tcPr>
          <w:p w14:paraId="593453B5" w14:textId="77777777" w:rsidR="00BC5370" w:rsidRPr="00BC5370" w:rsidRDefault="00BC5370" w:rsidP="00BC53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Ar laikomasi draudimo parduoti prekes, kurių tinkamumo naudoti terminas pasibaigęs? </w:t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sym w:font="Symbol" w:char="F02A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sym w:font="Symbol" w:char="F02A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sym w:font="Symbol" w:char="F02A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sym w:font="Symbol" w:char="F02A"/>
            </w:r>
          </w:p>
        </w:tc>
        <w:tc>
          <w:tcPr>
            <w:tcW w:w="1417" w:type="dxa"/>
            <w:vAlign w:val="center"/>
          </w:tcPr>
          <w:p w14:paraId="477C289C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t>8.5 p.</w:t>
            </w:r>
          </w:p>
        </w:tc>
        <w:tc>
          <w:tcPr>
            <w:tcW w:w="708" w:type="dxa"/>
            <w:vAlign w:val="center"/>
          </w:tcPr>
          <w:p w14:paraId="012ECB0F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B309E84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33E2445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9C7D6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BC537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66" w:type="dxa"/>
            <w:vAlign w:val="center"/>
          </w:tcPr>
          <w:p w14:paraId="520222E3" w14:textId="77777777" w:rsidR="00BC5370" w:rsidRPr="00BC5370" w:rsidRDefault="00BC5370" w:rsidP="00BC53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6B424AB" w14:textId="77777777" w:rsidR="00BC5370" w:rsidRPr="00BC5370" w:rsidRDefault="00BC5370" w:rsidP="00BC5370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EF9814" w14:textId="77777777" w:rsidR="00BC5370" w:rsidRPr="00BC5370" w:rsidRDefault="00BC5370" w:rsidP="00BC5370">
      <w:pPr>
        <w:tabs>
          <w:tab w:val="left" w:pos="110"/>
        </w:tabs>
        <w:spacing w:after="0" w:line="240" w:lineRule="auto"/>
        <w:contextualSpacing/>
        <w:rPr>
          <w:rFonts w:ascii="Times New Roman" w:eastAsia="MS Mincho" w:hAnsi="Times New Roman" w:cs="Times New Roman"/>
        </w:rPr>
      </w:pPr>
      <w:r w:rsidRPr="00BC5370">
        <w:rPr>
          <w:rFonts w:ascii="Times New Roman" w:eastAsia="MS Mincho" w:hAnsi="Times New Roman" w:cs="Times New Roman"/>
          <w:bCs/>
          <w:color w:val="000000"/>
          <w:vertAlign w:val="superscript"/>
        </w:rPr>
        <w:sym w:font="Symbol" w:char="F02A"/>
      </w:r>
      <w:r w:rsidRPr="00BC5370">
        <w:rPr>
          <w:rFonts w:ascii="Times New Roman" w:eastAsia="MS Mincho" w:hAnsi="Times New Roman" w:cs="Times New Roman"/>
          <w:bCs/>
          <w:color w:val="000000"/>
        </w:rPr>
        <w:t xml:space="preserve">RAPEX – Europos Komisijos </w:t>
      </w:r>
      <w:r w:rsidRPr="00BC5370">
        <w:rPr>
          <w:rFonts w:ascii="Times New Roman" w:eastAsia="MS Mincho" w:hAnsi="Times New Roman" w:cs="Times New Roman"/>
        </w:rPr>
        <w:t>skubaus keitimosi informacija apie nesaugius ir pavojingus vartotojų sveikatai gaminius ir produktus sistema</w:t>
      </w:r>
      <w:r w:rsidRPr="00BC5370">
        <w:rPr>
          <w:rFonts w:ascii="Times New Roman" w:eastAsia="MS Mincho" w:hAnsi="Times New Roman" w:cs="Times New Roman"/>
          <w:bCs/>
          <w:color w:val="000000"/>
        </w:rPr>
        <w:t xml:space="preserve"> </w:t>
      </w:r>
      <w:hyperlink r:id="rId10" w:history="1">
        <w:r w:rsidRPr="00BC5370">
          <w:rPr>
            <w:rFonts w:ascii="Times New Roman" w:eastAsia="Calibri" w:hAnsi="Times New Roman" w:cs="Times New Roman"/>
            <w:color w:val="0000FF"/>
            <w:u w:val="single"/>
          </w:rPr>
          <w:t>https://ec.europa.eu/consumers/consumers_safety/safety_products/rapex/alerts/?event=main.search&amp;lng=lt</w:t>
        </w:r>
      </w:hyperlink>
    </w:p>
    <w:p w14:paraId="0DA9F695" w14:textId="77777777" w:rsidR="00BC5370" w:rsidRPr="00BC5370" w:rsidRDefault="00BC5370" w:rsidP="00BC537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</w:rPr>
      </w:pPr>
      <w:r w:rsidRPr="00BC5370">
        <w:rPr>
          <w:rFonts w:ascii="Times New Roman" w:eastAsia="MS Mincho" w:hAnsi="Times New Roman" w:cs="Times New Roman"/>
          <w:vertAlign w:val="superscript"/>
        </w:rPr>
        <w:t>**</w:t>
      </w:r>
      <w:r w:rsidRPr="00BC5370">
        <w:rPr>
          <w:rFonts w:ascii="Times New Roman" w:eastAsia="Calibri" w:hAnsi="Times New Roman" w:cs="Times New Roman"/>
        </w:rPr>
        <w:t xml:space="preserve">Valstybinės vartotojų teisių apsaugos tarnybos interneto svetainės informacija </w:t>
      </w:r>
      <w:hyperlink r:id="rId11" w:history="1">
        <w:r w:rsidRPr="00BC5370">
          <w:rPr>
            <w:rFonts w:ascii="Times New Roman" w:eastAsia="Calibri" w:hAnsi="Times New Roman" w:cs="Times New Roman"/>
            <w:color w:val="0000FF"/>
            <w:u w:val="single"/>
          </w:rPr>
          <w:t>http://www.vvtat.lt/pavojingi-produktai/481</w:t>
        </w:r>
      </w:hyperlink>
      <w:r w:rsidRPr="00BC5370">
        <w:rPr>
          <w:rFonts w:ascii="Times New Roman" w:eastAsia="Calibri" w:hAnsi="Times New Roman" w:cs="Times New Roman"/>
        </w:rPr>
        <w:t xml:space="preserve">. </w:t>
      </w:r>
    </w:p>
    <w:p w14:paraId="4C657843" w14:textId="77777777" w:rsidR="00BC5370" w:rsidRPr="00BC5370" w:rsidRDefault="00BC5370" w:rsidP="00BC5370">
      <w:pPr>
        <w:tabs>
          <w:tab w:val="left" w:pos="770"/>
          <w:tab w:val="left" w:pos="275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BC5370">
        <w:rPr>
          <w:rFonts w:ascii="Times New Roman" w:eastAsia="Calibri" w:hAnsi="Times New Roman" w:cs="Times New Roman"/>
          <w:bCs/>
          <w:color w:val="000000"/>
          <w:vertAlign w:val="superscript"/>
        </w:rPr>
        <w:sym w:font="Symbol" w:char="F02A"/>
      </w:r>
      <w:r w:rsidRPr="00BC5370">
        <w:rPr>
          <w:rFonts w:ascii="Times New Roman" w:eastAsia="Calibri" w:hAnsi="Times New Roman" w:cs="Times New Roman"/>
          <w:bCs/>
          <w:color w:val="000000"/>
          <w:vertAlign w:val="superscript"/>
        </w:rPr>
        <w:sym w:font="Symbol" w:char="F02A"/>
      </w:r>
      <w:r w:rsidRPr="00BC5370">
        <w:rPr>
          <w:rFonts w:ascii="Times New Roman" w:eastAsia="Calibri" w:hAnsi="Times New Roman" w:cs="Times New Roman"/>
          <w:bCs/>
          <w:color w:val="000000"/>
          <w:vertAlign w:val="superscript"/>
        </w:rPr>
        <w:t>*</w:t>
      </w:r>
      <w:hyperlink r:id="rId12" w:history="1">
        <w:r w:rsidRPr="00BC5370">
          <w:rPr>
            <w:rFonts w:ascii="Times New Roman" w:eastAsia="Calibri" w:hAnsi="Times New Roman" w:cs="Times New Roman"/>
            <w:b/>
            <w:bCs/>
            <w:color w:val="0000FF"/>
            <w:u w:val="single"/>
          </w:rPr>
          <w:t xml:space="preserve">Aerozolio balionėlių saugos techninis reglamentas, </w:t>
        </w:r>
        <w:r w:rsidRPr="00BC5370">
          <w:rPr>
            <w:rFonts w:ascii="Times New Roman" w:eastAsia="Calibri" w:hAnsi="Times New Roman" w:cs="Times New Roman"/>
            <w:color w:val="0000FF"/>
            <w:u w:val="single"/>
          </w:rPr>
          <w:t>patvirtintas Lietuvos Respublikos ūkio ministro</w:t>
        </w:r>
        <w:r w:rsidRPr="00BC5370">
          <w:rPr>
            <w:rFonts w:ascii="Times New Roman" w:eastAsia="Calibri" w:hAnsi="Times New Roman" w:cs="Times New Roman"/>
            <w:b/>
            <w:bCs/>
            <w:color w:val="0000FF"/>
            <w:u w:val="single"/>
          </w:rPr>
          <w:t xml:space="preserve"> </w:t>
        </w:r>
        <w:r w:rsidRPr="00BC5370">
          <w:rPr>
            <w:rFonts w:ascii="Times New Roman" w:eastAsia="Calibri" w:hAnsi="Times New Roman" w:cs="Times New Roman"/>
            <w:color w:val="0000FF"/>
            <w:u w:val="single"/>
          </w:rPr>
          <w:t>2014 m. gegužės 7 d. įsakymu Nr. 4-259</w:t>
        </w:r>
        <w:r w:rsidRPr="00BC5370">
          <w:rPr>
            <w:rFonts w:ascii="Times New Roman" w:eastAsia="Calibri" w:hAnsi="Times New Roman" w:cs="Times New Roman"/>
            <w:b/>
            <w:bCs/>
            <w:color w:val="0000FF"/>
            <w:u w:val="single"/>
          </w:rPr>
          <w:t>.</w:t>
        </w:r>
      </w:hyperlink>
    </w:p>
    <w:p w14:paraId="6BC37CC7" w14:textId="23EC00DB" w:rsidR="00BC5370" w:rsidRPr="00BC5370" w:rsidRDefault="00BC5370" w:rsidP="00BC5370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</w:rPr>
      </w:pPr>
      <w:r w:rsidRPr="00BC5370">
        <w:rPr>
          <w:rFonts w:ascii="Times New Roman" w:eastAsia="Calibri" w:hAnsi="Times New Roman" w:cs="Times New Roman"/>
          <w:bCs/>
          <w:color w:val="000000"/>
          <w:vertAlign w:val="superscript"/>
        </w:rPr>
        <w:sym w:font="Symbol" w:char="F02A"/>
      </w:r>
      <w:r w:rsidRPr="00BC5370">
        <w:rPr>
          <w:rFonts w:ascii="Times New Roman" w:eastAsia="Calibri" w:hAnsi="Times New Roman" w:cs="Times New Roman"/>
          <w:bCs/>
          <w:color w:val="000000"/>
          <w:vertAlign w:val="superscript"/>
        </w:rPr>
        <w:sym w:font="Symbol" w:char="F02A"/>
      </w:r>
      <w:r w:rsidRPr="00BC5370">
        <w:rPr>
          <w:rFonts w:ascii="Times New Roman" w:eastAsia="Calibri" w:hAnsi="Times New Roman" w:cs="Times New Roman"/>
          <w:bCs/>
          <w:color w:val="000000"/>
          <w:vertAlign w:val="superscript"/>
        </w:rPr>
        <w:t>**</w:t>
      </w:r>
      <w:r w:rsidRPr="00BC5370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 </w:t>
      </w:r>
      <w:bookmarkStart w:id="1" w:name="_Hlk16501604"/>
      <w:r w:rsidRPr="00BC5370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fldChar w:fldCharType="begin"/>
      </w:r>
      <w:r w:rsidRPr="00BC5370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instrText xml:space="preserve"> HYPERLINK "https://www.e-tar.lt/portal/legalAct.html?documentId=712337a0164711e4afafe56485a7e49a" </w:instrText>
      </w:r>
      <w:r w:rsidRPr="00BC5370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fldChar w:fldCharType="separate"/>
      </w:r>
      <w:r w:rsidRPr="00BC5370">
        <w:rPr>
          <w:rFonts w:ascii="Times New Roman" w:eastAsia="MS Mincho" w:hAnsi="Times New Roman" w:cs="Times New Roman"/>
          <w:b/>
          <w:color w:val="0000FF"/>
          <w:sz w:val="24"/>
          <w:szCs w:val="24"/>
          <w:u w:val="single"/>
        </w:rPr>
        <w:t>Mažmeninės prekybos taisyklės</w:t>
      </w:r>
      <w:r w:rsidRPr="00BC5370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fldChar w:fldCharType="end"/>
      </w:r>
      <w:bookmarkEnd w:id="1"/>
      <w:r w:rsidRPr="00BC5370">
        <w:rPr>
          <w:rFonts w:ascii="Times New Roman" w:eastAsia="MS Mincho" w:hAnsi="Times New Roman" w:cs="Times New Roman"/>
          <w:color w:val="000000"/>
        </w:rPr>
        <w:t>, patvirtintos Lietuvos Respublikos Vyriausybės 2001 m. birželio 11 d. nutarimu Nr. 697.</w:t>
      </w:r>
    </w:p>
    <w:p w14:paraId="4596C159" w14:textId="77777777" w:rsidR="00BC5370" w:rsidRPr="00BC5370" w:rsidRDefault="00BC5370" w:rsidP="00BC53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43845244" w14:textId="77777777" w:rsidR="00BC5370" w:rsidRPr="00BC5370" w:rsidRDefault="00BC5370" w:rsidP="00BC5370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0"/>
          <w:szCs w:val="20"/>
          <w:lang w:val="en-US"/>
        </w:rPr>
      </w:pPr>
      <w:bookmarkStart w:id="2" w:name="_Hlk23765007"/>
      <w:r w:rsidRPr="00BC5370">
        <w:rPr>
          <w:rFonts w:ascii="Times New Roman" w:eastAsia="Calibri" w:hAnsi="Times New Roman" w:cs="Times New Roman"/>
          <w:iCs/>
          <w:color w:val="000000"/>
          <w:sz w:val="20"/>
          <w:szCs w:val="20"/>
        </w:rPr>
        <w:t xml:space="preserve">P. S. Tuo atveju, jei specialistas planinį patikrinimą atliko nesivadovaudamas kontroliniu klausimynu srityje, kurioje toks klausimynas parengtas, prašome tiesiogiai kreiptis į Valstybinę vartotojų teisių apsaugos tarnybą el. paštu </w:t>
      </w:r>
      <w:hyperlink r:id="rId13" w:history="1">
        <w:r w:rsidRPr="00BC5370">
          <w:rPr>
            <w:rFonts w:ascii="Times New Roman" w:eastAsia="Calibri" w:hAnsi="Times New Roman" w:cs="Times New Roman"/>
            <w:iCs/>
            <w:color w:val="0000FF"/>
            <w:sz w:val="20"/>
            <w:szCs w:val="20"/>
            <w:u w:val="single"/>
          </w:rPr>
          <w:t>tarnyba@vvtat.lt</w:t>
        </w:r>
      </w:hyperlink>
      <w:r w:rsidRPr="00BC5370">
        <w:rPr>
          <w:rFonts w:ascii="Times New Roman" w:eastAsia="Calibri" w:hAnsi="Times New Roman" w:cs="Times New Roman"/>
          <w:iCs/>
          <w:color w:val="000000"/>
          <w:sz w:val="20"/>
          <w:szCs w:val="20"/>
        </w:rPr>
        <w:t xml:space="preserve"> arba rašyti Ekonomikos ir inovacijų ministerijai el. paštu </w:t>
      </w:r>
      <w:hyperlink r:id="rId14" w:history="1">
        <w:r w:rsidRPr="00BC5370">
          <w:rPr>
            <w:rFonts w:ascii="Times New Roman" w:eastAsia="Calibri" w:hAnsi="Times New Roman" w:cs="Times New Roman"/>
            <w:iCs/>
            <w:color w:val="0000FF"/>
            <w:sz w:val="20"/>
            <w:szCs w:val="20"/>
            <w:u w:val="single"/>
          </w:rPr>
          <w:t>versloprieziura@eimin.lt</w:t>
        </w:r>
      </w:hyperlink>
      <w:r w:rsidRPr="00BC5370">
        <w:rPr>
          <w:rFonts w:ascii="Times New Roman" w:eastAsia="Calibri" w:hAnsi="Times New Roman" w:cs="Times New Roman"/>
          <w:iCs/>
          <w:color w:val="000000"/>
          <w:sz w:val="20"/>
          <w:szCs w:val="20"/>
        </w:rPr>
        <w:t>.</w:t>
      </w:r>
    </w:p>
    <w:bookmarkEnd w:id="2"/>
    <w:p w14:paraId="4654D9DD" w14:textId="77777777" w:rsidR="00BC5370" w:rsidRPr="00BC5370" w:rsidRDefault="00BC5370" w:rsidP="00BC53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4036C0FC" w14:textId="77777777" w:rsidR="00BC5370" w:rsidRPr="00BC5370" w:rsidRDefault="00BC5370" w:rsidP="00BC5370">
      <w:pPr>
        <w:tabs>
          <w:tab w:val="left" w:pos="0"/>
          <w:tab w:val="left" w:pos="33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C5370">
        <w:rPr>
          <w:rFonts w:ascii="Times New Roman" w:eastAsia="Calibri" w:hAnsi="Times New Roman" w:cs="Times New Roman"/>
          <w:sz w:val="24"/>
          <w:szCs w:val="24"/>
        </w:rPr>
        <w:t>____________________</w:t>
      </w:r>
    </w:p>
    <w:p w14:paraId="0F966B40" w14:textId="77777777" w:rsidR="00BC5370" w:rsidRPr="00BC5370" w:rsidRDefault="00BC5370" w:rsidP="00BC5370">
      <w:pPr>
        <w:tabs>
          <w:tab w:val="left" w:pos="0"/>
          <w:tab w:val="left" w:pos="33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5948A7B" w14:textId="77777777" w:rsidR="005544F9" w:rsidRPr="00BC5370" w:rsidRDefault="005544F9">
      <w:pPr>
        <w:rPr>
          <w:rFonts w:ascii="Times New Roman" w:hAnsi="Times New Roman" w:cs="Times New Roman"/>
        </w:rPr>
      </w:pPr>
    </w:p>
    <w:sectPr w:rsidR="005544F9" w:rsidRPr="00BC5370" w:rsidSect="00BC5370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809DF"/>
    <w:multiLevelType w:val="hybridMultilevel"/>
    <w:tmpl w:val="BBC86E08"/>
    <w:lvl w:ilvl="0" w:tplc="BFA23CF4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6F025A"/>
    <w:multiLevelType w:val="hybridMultilevel"/>
    <w:tmpl w:val="A9E8BBC8"/>
    <w:lvl w:ilvl="0" w:tplc="1A28C1EE">
      <w:start w:val="1"/>
      <w:numFmt w:val="bullet"/>
      <w:lvlText w:val="—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802B462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F3402"/>
    <w:multiLevelType w:val="hybridMultilevel"/>
    <w:tmpl w:val="9FA2A2C2"/>
    <w:lvl w:ilvl="0" w:tplc="E3803722">
      <w:start w:val="4"/>
      <w:numFmt w:val="bullet"/>
      <w:lvlText w:val="–"/>
      <w:lvlJc w:val="left"/>
      <w:pPr>
        <w:ind w:left="572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3" w15:restartNumberingAfterBreak="0">
    <w:nsid w:val="23D4374C"/>
    <w:multiLevelType w:val="hybridMultilevel"/>
    <w:tmpl w:val="3AAA00D0"/>
    <w:lvl w:ilvl="0" w:tplc="0302E59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41213"/>
    <w:multiLevelType w:val="hybridMultilevel"/>
    <w:tmpl w:val="16B68F6E"/>
    <w:lvl w:ilvl="0" w:tplc="CB7E5B46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077DCC"/>
    <w:multiLevelType w:val="hybridMultilevel"/>
    <w:tmpl w:val="E7A2F70E"/>
    <w:lvl w:ilvl="0" w:tplc="CA5A610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33C0E"/>
    <w:multiLevelType w:val="hybridMultilevel"/>
    <w:tmpl w:val="C07CC872"/>
    <w:lvl w:ilvl="0" w:tplc="7F704CD4">
      <w:start w:val="1"/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765B519C"/>
    <w:multiLevelType w:val="hybridMultilevel"/>
    <w:tmpl w:val="B9A47400"/>
    <w:lvl w:ilvl="0" w:tplc="7A3A997C">
      <w:start w:val="1"/>
      <w:numFmt w:val="lowerLetter"/>
      <w:lvlText w:val="%1)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7C18091D"/>
    <w:multiLevelType w:val="hybridMultilevel"/>
    <w:tmpl w:val="9C1C8FB6"/>
    <w:lvl w:ilvl="0" w:tplc="CF1C107E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117B64"/>
    <w:multiLevelType w:val="hybridMultilevel"/>
    <w:tmpl w:val="3AF8B3FC"/>
    <w:lvl w:ilvl="0" w:tplc="836414E0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F9C6257"/>
    <w:multiLevelType w:val="hybridMultilevel"/>
    <w:tmpl w:val="160657B4"/>
    <w:lvl w:ilvl="0" w:tplc="8B84CE84">
      <w:start w:val="1"/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9"/>
  </w:num>
  <w:num w:numId="9">
    <w:abstractNumId w:val="1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6D"/>
    <w:rsid w:val="005544F9"/>
    <w:rsid w:val="007522B0"/>
    <w:rsid w:val="00905E6D"/>
    <w:rsid w:val="00907E1F"/>
    <w:rsid w:val="009C7D6E"/>
    <w:rsid w:val="009F0EDB"/>
    <w:rsid w:val="00BC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080DC64C"/>
  <w15:chartTrackingRefBased/>
  <w15:docId w15:val="{0C1CCE9D-C78A-429E-B140-6B38FCE4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C53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Heading2">
    <w:name w:val="heading 2"/>
    <w:basedOn w:val="Normal"/>
    <w:next w:val="Normal"/>
    <w:link w:val="Heading2Char"/>
    <w:qFormat/>
    <w:rsid w:val="00BC5370"/>
    <w:pPr>
      <w:keepNext/>
      <w:spacing w:before="120" w:after="120" w:line="240" w:lineRule="auto"/>
      <w:outlineLvl w:val="1"/>
    </w:pPr>
    <w:rPr>
      <w:rFonts w:ascii="Times New Roman" w:eastAsia="Calibri" w:hAnsi="Times New Roman" w:cs="Times New Roman"/>
      <w:b/>
      <w:iCs/>
      <w:color w:val="000000"/>
      <w:szCs w:val="24"/>
      <w:lang w:val="fr-FR"/>
    </w:rPr>
  </w:style>
  <w:style w:type="paragraph" w:styleId="Heading3">
    <w:name w:val="heading 3"/>
    <w:basedOn w:val="Normal"/>
    <w:next w:val="Normal"/>
    <w:link w:val="Heading3Char"/>
    <w:qFormat/>
    <w:rsid w:val="00BC5370"/>
    <w:pPr>
      <w:keepNext/>
      <w:spacing w:after="0" w:line="240" w:lineRule="auto"/>
      <w:outlineLvl w:val="2"/>
    </w:pPr>
    <w:rPr>
      <w:rFonts w:ascii="Times New Roman" w:eastAsia="Calibri" w:hAnsi="Times New Roman" w:cs="Times New Roman"/>
      <w:b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370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character" w:customStyle="1" w:styleId="Heading2Char">
    <w:name w:val="Heading 2 Char"/>
    <w:basedOn w:val="DefaultParagraphFont"/>
    <w:link w:val="Heading2"/>
    <w:rsid w:val="00BC5370"/>
    <w:rPr>
      <w:rFonts w:ascii="Times New Roman" w:eastAsia="Calibri" w:hAnsi="Times New Roman" w:cs="Times New Roman"/>
      <w:b/>
      <w:iCs/>
      <w:color w:val="000000"/>
      <w:szCs w:val="24"/>
      <w:lang w:val="fr-FR"/>
    </w:rPr>
  </w:style>
  <w:style w:type="character" w:customStyle="1" w:styleId="Heading3Char">
    <w:name w:val="Heading 3 Char"/>
    <w:basedOn w:val="DefaultParagraphFont"/>
    <w:link w:val="Heading3"/>
    <w:rsid w:val="00BC5370"/>
    <w:rPr>
      <w:rFonts w:ascii="Times New Roman" w:eastAsia="Calibri" w:hAnsi="Times New Roman" w:cs="Times New Roman"/>
      <w:b/>
      <w:iCs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BC5370"/>
  </w:style>
  <w:style w:type="paragraph" w:styleId="BodyText">
    <w:name w:val="Body Text"/>
    <w:basedOn w:val="Normal"/>
    <w:link w:val="BodyTextChar"/>
    <w:semiHidden/>
    <w:rsid w:val="00BC5370"/>
    <w:pPr>
      <w:spacing w:after="0" w:line="240" w:lineRule="auto"/>
      <w:jc w:val="both"/>
    </w:pPr>
    <w:rPr>
      <w:rFonts w:ascii="Times New Roman" w:eastAsia="Calibri" w:hAnsi="Times New Roman" w:cs="Times New Roman"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C5370"/>
    <w:rPr>
      <w:rFonts w:ascii="Times New Roman" w:eastAsia="Calibri" w:hAnsi="Times New Roman" w:cs="Times New Roman"/>
      <w:color w:val="000000"/>
      <w:szCs w:val="24"/>
    </w:rPr>
  </w:style>
  <w:style w:type="paragraph" w:customStyle="1" w:styleId="Tekstas">
    <w:name w:val="Tekstas"/>
    <w:basedOn w:val="Normal"/>
    <w:rsid w:val="00BC5370"/>
    <w:pPr>
      <w:spacing w:before="120" w:after="120" w:line="240" w:lineRule="auto"/>
      <w:jc w:val="both"/>
    </w:pPr>
    <w:rPr>
      <w:rFonts w:ascii="Arial" w:eastAsia="Times New Roman" w:hAnsi="Arial" w:cs="Times New Roman"/>
      <w:snapToGrid w:val="0"/>
      <w:color w:val="000000"/>
      <w:sz w:val="20"/>
      <w:szCs w:val="20"/>
    </w:rPr>
  </w:style>
  <w:style w:type="paragraph" w:styleId="Title">
    <w:name w:val="Title"/>
    <w:basedOn w:val="Normal"/>
    <w:link w:val="TitleChar"/>
    <w:qFormat/>
    <w:rsid w:val="00BC5370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lt-LT"/>
    </w:rPr>
  </w:style>
  <w:style w:type="character" w:customStyle="1" w:styleId="TitleChar">
    <w:name w:val="Title Char"/>
    <w:basedOn w:val="DefaultParagraphFont"/>
    <w:link w:val="Title"/>
    <w:rsid w:val="00BC5370"/>
    <w:rPr>
      <w:rFonts w:ascii="Times New Roman" w:eastAsia="Times New Roman" w:hAnsi="Times New Roman" w:cs="Times New Roman"/>
      <w:sz w:val="36"/>
      <w:szCs w:val="20"/>
      <w:lang w:eastAsia="lt-LT"/>
    </w:rPr>
  </w:style>
  <w:style w:type="paragraph" w:styleId="Header">
    <w:name w:val="header"/>
    <w:basedOn w:val="Normal"/>
    <w:link w:val="HeaderChar"/>
    <w:semiHidden/>
    <w:unhideWhenUsed/>
    <w:rsid w:val="00BC5370"/>
    <w:pPr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semiHidden/>
    <w:rsid w:val="00BC537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semiHidden/>
    <w:unhideWhenUsed/>
    <w:rsid w:val="00BC5370"/>
    <w:pPr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semiHidden/>
    <w:rsid w:val="00BC537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semiHidden/>
    <w:unhideWhenUsed/>
    <w:rsid w:val="00BC537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C5370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BC5370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BC5370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C5370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semiHidden/>
    <w:rsid w:val="00BC5370"/>
    <w:rPr>
      <w:vertAlign w:val="superscript"/>
    </w:rPr>
  </w:style>
  <w:style w:type="character" w:styleId="CommentReference">
    <w:name w:val="annotation reference"/>
    <w:semiHidden/>
    <w:rsid w:val="00BC537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C5370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C537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C53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C5370"/>
    <w:rPr>
      <w:rFonts w:ascii="Calibri" w:eastAsia="Calibri" w:hAnsi="Calibri" w:cs="Times New Roman"/>
      <w:b/>
      <w:bCs/>
      <w:sz w:val="20"/>
      <w:szCs w:val="20"/>
    </w:rPr>
  </w:style>
  <w:style w:type="character" w:styleId="UnresolvedMention">
    <w:name w:val="Unresolved Mention"/>
    <w:uiPriority w:val="99"/>
    <w:semiHidden/>
    <w:unhideWhenUsed/>
    <w:rsid w:val="00BC5370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BC537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tions.europa.eu/lt/publication-detail/-/publication/1dc2e6f5-dd9e-4c07-b03b-3190c35110ff/language-lt" TargetMode="External"/><Relationship Id="rId13" Type="http://schemas.openxmlformats.org/officeDocument/2006/relationships/hyperlink" Target="mailto:tarnyba@vvtat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LT/TXT/PDF/?uri=CELEX:32008R1272&amp;from=LT" TargetMode="External"/><Relationship Id="rId12" Type="http://schemas.openxmlformats.org/officeDocument/2006/relationships/hyperlink" Target="https://e-seimas.lrs.lt/portal/legalAct/lt/TAD/TAIS.94530/as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LT/TXT/PDF/?uri=CELEX:32004R0648&amp;from=LT" TargetMode="External"/><Relationship Id="rId11" Type="http://schemas.openxmlformats.org/officeDocument/2006/relationships/hyperlink" Target="http://www.vvtat.lt/pavojingi-produktai/481" TargetMode="External"/><Relationship Id="rId5" Type="http://schemas.openxmlformats.org/officeDocument/2006/relationships/hyperlink" Target="https://eur-lex.europa.eu/legal-content/LT/TXT/PDF/?uri=CELEX:32008R1272&amp;from=LT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c.europa.eu/consumers/consumers_safety/safety_products/rapex/alerts/?event=main.search&amp;lng=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-seimas.lrs.lt/portal/legalAct/lt/TAD/TAIS.166589/asr" TargetMode="External"/><Relationship Id="rId14" Type="http://schemas.openxmlformats.org/officeDocument/2006/relationships/hyperlink" Target="mailto:versloprieziura@eimin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8982</Words>
  <Characters>5121</Characters>
  <Application>Microsoft Office Word</Application>
  <DocSecurity>0</DocSecurity>
  <Lines>42</Lines>
  <Paragraphs>28</Paragraphs>
  <ScaleCrop>false</ScaleCrop>
  <Company/>
  <LinksUpToDate>false</LinksUpToDate>
  <CharactersWithSpaces>14075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Astrauskienė</dc:creator>
  <cp:keywords/>
  <dc:description/>
  <cp:lastModifiedBy>Aida Astrauskienė</cp:lastModifiedBy>
  <cp:revision>4</cp:revision>
  <dcterms:created xsi:type="dcterms:W3CDTF">2019-11-18T11:53:00Z</dcterms:created>
  <dcterms:modified xsi:type="dcterms:W3CDTF">2019-12-12T14:58:00Z</dcterms:modified>
</cp:coreProperties>
</file>