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5DA8C" w14:textId="77777777" w:rsidR="006B083B" w:rsidRPr="00FE3491" w:rsidRDefault="006B083B" w:rsidP="006B083B">
      <w:pPr>
        <w:ind w:left="5670"/>
        <w:jc w:val="both"/>
        <w:rPr>
          <w:szCs w:val="24"/>
        </w:rPr>
      </w:pPr>
      <w:r w:rsidRPr="00FE3491">
        <w:rPr>
          <w:szCs w:val="24"/>
        </w:rPr>
        <w:t>PATVIRTINTA</w:t>
      </w:r>
    </w:p>
    <w:p w14:paraId="628DF982" w14:textId="77777777" w:rsidR="006B083B" w:rsidRPr="00FE3491" w:rsidRDefault="006B083B" w:rsidP="006B083B">
      <w:pPr>
        <w:widowControl/>
        <w:overflowPunct/>
        <w:autoSpaceDE/>
        <w:autoSpaceDN/>
        <w:adjustRightInd/>
        <w:ind w:left="5670"/>
        <w:jc w:val="both"/>
        <w:textAlignment w:val="auto"/>
        <w:rPr>
          <w:szCs w:val="24"/>
        </w:rPr>
      </w:pPr>
      <w:r w:rsidRPr="00FE3491">
        <w:rPr>
          <w:szCs w:val="24"/>
        </w:rPr>
        <w:t>Valstybinės atominės energetikos saugos</w:t>
      </w:r>
    </w:p>
    <w:p w14:paraId="7BA9E975" w14:textId="77777777" w:rsidR="006B083B" w:rsidRPr="00FE3491" w:rsidRDefault="006B083B" w:rsidP="006B083B">
      <w:pPr>
        <w:widowControl/>
        <w:overflowPunct/>
        <w:autoSpaceDE/>
        <w:autoSpaceDN/>
        <w:adjustRightInd/>
        <w:ind w:left="5670"/>
        <w:jc w:val="both"/>
        <w:textAlignment w:val="auto"/>
        <w:rPr>
          <w:szCs w:val="24"/>
        </w:rPr>
      </w:pPr>
      <w:r w:rsidRPr="00FE3491">
        <w:rPr>
          <w:szCs w:val="24"/>
        </w:rPr>
        <w:t>inspekcijos viršininko</w:t>
      </w:r>
    </w:p>
    <w:p w14:paraId="406E29A9" w14:textId="2D460B8A" w:rsidR="00B718BF" w:rsidRDefault="00B718BF" w:rsidP="00A406CE">
      <w:pPr>
        <w:widowControl/>
        <w:overflowPunct/>
        <w:autoSpaceDE/>
        <w:autoSpaceDN/>
        <w:adjustRightInd/>
        <w:spacing w:line="276" w:lineRule="auto"/>
        <w:ind w:left="5670"/>
        <w:textAlignment w:val="auto"/>
        <w:rPr>
          <w:szCs w:val="24"/>
        </w:rPr>
      </w:pPr>
      <w:r w:rsidRPr="00B718BF">
        <w:rPr>
          <w:szCs w:val="24"/>
        </w:rPr>
        <w:t>202</w:t>
      </w:r>
      <w:r w:rsidR="004D4432">
        <w:rPr>
          <w:szCs w:val="24"/>
        </w:rPr>
        <w:t>1</w:t>
      </w:r>
      <w:r w:rsidRPr="00B718BF">
        <w:rPr>
          <w:szCs w:val="24"/>
        </w:rPr>
        <w:t xml:space="preserve"> m. </w:t>
      </w:r>
      <w:r w:rsidR="00510603">
        <w:rPr>
          <w:szCs w:val="24"/>
        </w:rPr>
        <w:t xml:space="preserve">gegužės </w:t>
      </w:r>
      <w:r w:rsidR="00510603">
        <w:rPr>
          <w:szCs w:val="24"/>
          <w:lang w:val="en-US"/>
        </w:rPr>
        <w:t>31</w:t>
      </w:r>
      <w:r w:rsidR="004D4432">
        <w:rPr>
          <w:szCs w:val="24"/>
        </w:rPr>
        <w:t xml:space="preserve"> </w:t>
      </w:r>
      <w:r w:rsidRPr="00B718BF">
        <w:rPr>
          <w:szCs w:val="24"/>
        </w:rPr>
        <w:t xml:space="preserve">d. </w:t>
      </w:r>
    </w:p>
    <w:p w14:paraId="5D41117C" w14:textId="2D764197" w:rsidR="00AD3341" w:rsidRPr="00305CC4" w:rsidRDefault="00B718BF" w:rsidP="00A406CE">
      <w:pPr>
        <w:widowControl/>
        <w:overflowPunct/>
        <w:autoSpaceDE/>
        <w:autoSpaceDN/>
        <w:adjustRightInd/>
        <w:spacing w:line="276" w:lineRule="auto"/>
        <w:ind w:left="5670"/>
        <w:textAlignment w:val="auto"/>
        <w:rPr>
          <w:szCs w:val="24"/>
        </w:rPr>
      </w:pPr>
      <w:r w:rsidRPr="00B718BF">
        <w:rPr>
          <w:szCs w:val="24"/>
        </w:rPr>
        <w:t>įsakymu Nr. 22.3-</w:t>
      </w:r>
      <w:r w:rsidR="00305CC4" w:rsidRPr="003A7D6D">
        <w:rPr>
          <w:szCs w:val="24"/>
          <w:lang w:val="en-US"/>
        </w:rPr>
        <w:t>79</w:t>
      </w:r>
    </w:p>
    <w:p w14:paraId="24489AC4" w14:textId="448E337F" w:rsidR="00B718BF" w:rsidRPr="00FE3491" w:rsidRDefault="00B718BF" w:rsidP="00A406CE">
      <w:pPr>
        <w:widowControl/>
        <w:overflowPunct/>
        <w:autoSpaceDE/>
        <w:autoSpaceDN/>
        <w:adjustRightInd/>
        <w:spacing w:line="276" w:lineRule="auto"/>
        <w:jc w:val="center"/>
        <w:textAlignment w:val="auto"/>
        <w:rPr>
          <w:b/>
          <w:szCs w:val="24"/>
        </w:rPr>
      </w:pPr>
    </w:p>
    <w:p w14:paraId="1E5A5559" w14:textId="792BD0CC" w:rsidR="00A406CE" w:rsidRDefault="00A406CE" w:rsidP="00A406CE">
      <w:pPr>
        <w:widowControl/>
        <w:overflowPunct/>
        <w:autoSpaceDE/>
        <w:autoSpaceDN/>
        <w:adjustRightInd/>
        <w:jc w:val="center"/>
        <w:textAlignment w:val="auto"/>
        <w:rPr>
          <w:b/>
          <w:szCs w:val="24"/>
        </w:rPr>
      </w:pPr>
      <w:r w:rsidRPr="00A406CE">
        <w:rPr>
          <w:b/>
          <w:szCs w:val="24"/>
        </w:rPr>
        <w:t>(</w:t>
      </w:r>
      <w:r>
        <w:rPr>
          <w:b/>
          <w:szCs w:val="24"/>
        </w:rPr>
        <w:t>R</w:t>
      </w:r>
      <w:r w:rsidRPr="00FF7A6B">
        <w:rPr>
          <w:b/>
          <w:szCs w:val="24"/>
        </w:rPr>
        <w:t>adiacinės saugos reikalavimų taikant individualiąsias</w:t>
      </w:r>
      <w:r>
        <w:rPr>
          <w:b/>
          <w:szCs w:val="24"/>
        </w:rPr>
        <w:t xml:space="preserve"> apsaugos priemones</w:t>
      </w:r>
      <w:r w:rsidRPr="00A406CE">
        <w:rPr>
          <w:b/>
          <w:szCs w:val="24"/>
        </w:rPr>
        <w:t xml:space="preserve"> patikrinimo kontrolinio klausimyno</w:t>
      </w:r>
      <w:r w:rsidR="003A7D6D" w:rsidRPr="003A7D6D">
        <w:rPr>
          <w:b/>
          <w:szCs w:val="24"/>
          <w:lang w:val="en-US"/>
        </w:rPr>
        <w:t>-</w:t>
      </w:r>
      <w:r w:rsidR="006D6AEF">
        <w:rPr>
          <w:b/>
          <w:szCs w:val="24"/>
        </w:rPr>
        <w:t>ataskaitos</w:t>
      </w:r>
      <w:r w:rsidRPr="00A406CE">
        <w:rPr>
          <w:b/>
          <w:szCs w:val="24"/>
        </w:rPr>
        <w:t xml:space="preserve"> forma)</w:t>
      </w:r>
    </w:p>
    <w:p w14:paraId="0C042E20" w14:textId="77777777" w:rsidR="00A406CE" w:rsidRPr="00FE3491" w:rsidRDefault="00A406CE" w:rsidP="00A406CE">
      <w:pPr>
        <w:widowControl/>
        <w:overflowPunct/>
        <w:autoSpaceDE/>
        <w:autoSpaceDN/>
        <w:adjustRightInd/>
        <w:spacing w:line="276" w:lineRule="auto"/>
        <w:jc w:val="center"/>
        <w:textAlignment w:val="auto"/>
        <w:rPr>
          <w:b/>
          <w:szCs w:val="24"/>
        </w:rPr>
      </w:pPr>
    </w:p>
    <w:p w14:paraId="10660714" w14:textId="77777777" w:rsidR="00AD3341" w:rsidRPr="00E33DC7" w:rsidRDefault="00AD3341" w:rsidP="00AD3341">
      <w:pPr>
        <w:widowControl/>
        <w:overflowPunct/>
        <w:autoSpaceDE/>
        <w:autoSpaceDN/>
        <w:adjustRightInd/>
        <w:jc w:val="center"/>
        <w:textAlignment w:val="auto"/>
        <w:rPr>
          <w:b/>
          <w:sz w:val="20"/>
        </w:rPr>
      </w:pPr>
      <w:r w:rsidRPr="00F70BE1">
        <w:rPr>
          <w:b/>
          <w:szCs w:val="24"/>
        </w:rPr>
        <w:t>VALSTYBINĖ ATOMINĖS ENERGETIKOS SAUGOS INSPEKCIJA</w:t>
      </w:r>
      <w:r w:rsidRPr="00E33DC7">
        <w:rPr>
          <w:b/>
          <w:sz w:val="20"/>
        </w:rPr>
        <w:t xml:space="preserve"> </w:t>
      </w:r>
    </w:p>
    <w:p w14:paraId="352A54BF" w14:textId="77777777" w:rsidR="00E9676D" w:rsidRPr="00E33DC7" w:rsidRDefault="00E9676D" w:rsidP="00AD3341">
      <w:pPr>
        <w:widowControl/>
        <w:overflowPunct/>
        <w:autoSpaceDE/>
        <w:autoSpaceDN/>
        <w:adjustRightInd/>
        <w:jc w:val="center"/>
        <w:textAlignment w:val="auto"/>
        <w:rPr>
          <w:b/>
          <w:sz w:val="20"/>
        </w:rPr>
      </w:pPr>
    </w:p>
    <w:p w14:paraId="3401EBFE" w14:textId="77777777" w:rsidR="00E9676D" w:rsidRDefault="00E9676D" w:rsidP="00E9676D">
      <w:pPr>
        <w:pStyle w:val="BodyTextIndent"/>
        <w:spacing w:line="240" w:lineRule="auto"/>
        <w:ind w:left="6379" w:firstLine="1418"/>
        <w:rPr>
          <w:szCs w:val="24"/>
        </w:rPr>
      </w:pPr>
      <w:r w:rsidRPr="000432BF">
        <w:rPr>
          <w:szCs w:val="24"/>
        </w:rPr>
        <w:t>TVIRTINU</w:t>
      </w:r>
    </w:p>
    <w:p w14:paraId="6D70C5A3" w14:textId="4B5349AB" w:rsidR="00A5185B" w:rsidRDefault="00A5185B" w:rsidP="00E9676D">
      <w:pPr>
        <w:pStyle w:val="BodyTextIndent"/>
        <w:spacing w:line="240" w:lineRule="auto"/>
        <w:ind w:left="6379" w:firstLine="1418"/>
        <w:rPr>
          <w:szCs w:val="24"/>
          <w:lang w:val="lt-LT"/>
        </w:rPr>
      </w:pPr>
      <w:r>
        <w:rPr>
          <w:szCs w:val="24"/>
          <w:lang w:val="lt-LT"/>
        </w:rPr>
        <w:t>(Pareigos)</w:t>
      </w:r>
    </w:p>
    <w:p w14:paraId="01AC555C" w14:textId="237C6872" w:rsidR="00A5185B" w:rsidRDefault="00A5185B" w:rsidP="00E9676D">
      <w:pPr>
        <w:pStyle w:val="BodyTextIndent"/>
        <w:spacing w:line="240" w:lineRule="auto"/>
        <w:ind w:left="6379" w:firstLine="1418"/>
        <w:rPr>
          <w:szCs w:val="24"/>
          <w:lang w:val="lt-LT"/>
        </w:rPr>
      </w:pPr>
      <w:r>
        <w:rPr>
          <w:szCs w:val="24"/>
          <w:lang w:val="lt-LT"/>
        </w:rPr>
        <w:t>(Parašas)</w:t>
      </w:r>
    </w:p>
    <w:p w14:paraId="2AB95847" w14:textId="5C0C3E56" w:rsidR="00A5185B" w:rsidRPr="000432BF" w:rsidRDefault="00A5185B" w:rsidP="00E9676D">
      <w:pPr>
        <w:pStyle w:val="BodyTextIndent"/>
        <w:spacing w:line="240" w:lineRule="auto"/>
        <w:ind w:left="6379" w:firstLine="1418"/>
        <w:rPr>
          <w:szCs w:val="24"/>
        </w:rPr>
      </w:pPr>
      <w:r>
        <w:rPr>
          <w:szCs w:val="24"/>
          <w:lang w:val="lt-LT"/>
        </w:rPr>
        <w:t>(Vardas ir pavardė)</w:t>
      </w:r>
    </w:p>
    <w:p w14:paraId="2294E22F" w14:textId="77777777" w:rsidR="00E9676D" w:rsidRPr="00F70BE1" w:rsidRDefault="00E9676D" w:rsidP="00AD3341">
      <w:pPr>
        <w:widowControl/>
        <w:overflowPunct/>
        <w:autoSpaceDE/>
        <w:autoSpaceDN/>
        <w:adjustRightInd/>
        <w:jc w:val="center"/>
        <w:textAlignment w:val="auto"/>
        <w:rPr>
          <w:b/>
          <w:sz w:val="20"/>
        </w:rPr>
      </w:pPr>
    </w:p>
    <w:p w14:paraId="44B5DF38" w14:textId="34B6DECF" w:rsidR="00AD3341" w:rsidRPr="00FF7A6B" w:rsidRDefault="00FF7A6B" w:rsidP="00FF7A6B">
      <w:pPr>
        <w:widowControl/>
        <w:overflowPunct/>
        <w:autoSpaceDE/>
        <w:autoSpaceDN/>
        <w:adjustRightInd/>
        <w:jc w:val="center"/>
        <w:textAlignment w:val="auto"/>
        <w:rPr>
          <w:b/>
          <w:szCs w:val="24"/>
        </w:rPr>
      </w:pPr>
      <w:r w:rsidRPr="00FF7A6B">
        <w:rPr>
          <w:b/>
          <w:szCs w:val="24"/>
        </w:rPr>
        <w:t>RADIACINĖS SAUGOS REIKALAVIMŲ TAIKANT INDIVIDUALIĄSIAS</w:t>
      </w:r>
      <w:r>
        <w:rPr>
          <w:b/>
          <w:szCs w:val="24"/>
        </w:rPr>
        <w:t xml:space="preserve"> APSAUGOS PRIEMONES PATIKRINIMO</w:t>
      </w:r>
      <w:r w:rsidRPr="00FF7A6B">
        <w:rPr>
          <w:b/>
          <w:szCs w:val="24"/>
        </w:rPr>
        <w:t xml:space="preserve"> </w:t>
      </w:r>
      <w:r w:rsidR="00AD3341" w:rsidRPr="00FF7A6B">
        <w:rPr>
          <w:b/>
          <w:szCs w:val="24"/>
        </w:rPr>
        <w:t>KONTROLINIS KLAUSIMYNAS</w:t>
      </w:r>
      <w:r w:rsidR="003A7D6D" w:rsidRPr="003A7D6D">
        <w:rPr>
          <w:b/>
          <w:szCs w:val="24"/>
          <w:lang w:val="en-US"/>
        </w:rPr>
        <w:t>-</w:t>
      </w:r>
      <w:r w:rsidR="006D6AEF">
        <w:rPr>
          <w:b/>
          <w:szCs w:val="24"/>
        </w:rPr>
        <w:t>ATASKAITA</w:t>
      </w:r>
    </w:p>
    <w:p w14:paraId="10413F63" w14:textId="77777777" w:rsidR="00AD3341" w:rsidRPr="00E33DC7" w:rsidRDefault="00AD3341" w:rsidP="00AD3341">
      <w:pPr>
        <w:widowControl/>
        <w:overflowPunct/>
        <w:autoSpaceDE/>
        <w:autoSpaceDN/>
        <w:adjustRightInd/>
        <w:jc w:val="center"/>
        <w:textAlignment w:val="auto"/>
        <w:rPr>
          <w:szCs w:val="24"/>
        </w:rPr>
      </w:pPr>
    </w:p>
    <w:p w14:paraId="32297CDA" w14:textId="77777777" w:rsidR="00131AD6" w:rsidRPr="00E7790B" w:rsidRDefault="00131AD6" w:rsidP="00131AD6">
      <w:pPr>
        <w:jc w:val="center"/>
      </w:pPr>
      <w:r w:rsidRPr="00E7790B">
        <w:t>______________ Nr. ____________</w:t>
      </w:r>
    </w:p>
    <w:p w14:paraId="7CA78066" w14:textId="77777777" w:rsidR="00131AD6" w:rsidRDefault="007B50D7" w:rsidP="00131AD6">
      <w:pPr>
        <w:ind w:left="3240"/>
        <w:rPr>
          <w:sz w:val="20"/>
          <w:szCs w:val="22"/>
        </w:rPr>
      </w:pPr>
      <w:r>
        <w:rPr>
          <w:sz w:val="22"/>
          <w:szCs w:val="22"/>
        </w:rPr>
        <w:t xml:space="preserve">         </w:t>
      </w:r>
      <w:r w:rsidR="00131AD6" w:rsidRPr="00E7790B">
        <w:rPr>
          <w:sz w:val="20"/>
          <w:szCs w:val="22"/>
        </w:rPr>
        <w:t>(data)</w:t>
      </w:r>
      <w:r>
        <w:rPr>
          <w:sz w:val="20"/>
          <w:szCs w:val="22"/>
        </w:rPr>
        <w:t xml:space="preserve">                        (numeris)</w:t>
      </w:r>
    </w:p>
    <w:p w14:paraId="40F5B4A7" w14:textId="77777777" w:rsidR="007B50D7" w:rsidRPr="00E7790B" w:rsidRDefault="007B50D7" w:rsidP="007B50D7">
      <w:pPr>
        <w:jc w:val="center"/>
        <w:rPr>
          <w:sz w:val="22"/>
          <w:szCs w:val="22"/>
        </w:rPr>
      </w:pPr>
      <w:r w:rsidRPr="00FE3491">
        <w:t>________________</w:t>
      </w:r>
    </w:p>
    <w:p w14:paraId="2D203E37" w14:textId="77777777" w:rsidR="00AD3341" w:rsidRPr="007B50D7" w:rsidRDefault="00B76E41" w:rsidP="00AD3341">
      <w:pPr>
        <w:widowControl/>
        <w:overflowPunct/>
        <w:autoSpaceDE/>
        <w:autoSpaceDN/>
        <w:adjustRightInd/>
        <w:jc w:val="center"/>
        <w:textAlignment w:val="auto"/>
        <w:rPr>
          <w:szCs w:val="24"/>
        </w:rPr>
      </w:pPr>
      <w:r w:rsidRPr="007B50D7">
        <w:rPr>
          <w:sz w:val="20"/>
          <w:szCs w:val="22"/>
        </w:rPr>
        <w:t>(sudarymo vieta)</w:t>
      </w:r>
    </w:p>
    <w:p w14:paraId="48FF8BC3" w14:textId="77777777" w:rsidR="00E9676D" w:rsidRPr="00E4071B" w:rsidRDefault="00E9676D" w:rsidP="00AD3341">
      <w:pPr>
        <w:widowControl/>
        <w:overflowPunct/>
        <w:autoSpaceDE/>
        <w:autoSpaceDN/>
        <w:adjustRightInd/>
        <w:jc w:val="center"/>
        <w:textAlignment w:val="auto"/>
        <w:rPr>
          <w:szCs w:val="24"/>
        </w:rPr>
      </w:pPr>
    </w:p>
    <w:p w14:paraId="0EA19222" w14:textId="77777777" w:rsidR="00AD3341" w:rsidRPr="00E4071B" w:rsidRDefault="00AD3341" w:rsidP="00385886">
      <w:pPr>
        <w:widowControl/>
        <w:overflowPunct/>
        <w:autoSpaceDE/>
        <w:autoSpaceDN/>
        <w:adjustRightInd/>
        <w:ind w:left="2592" w:firstLine="2228"/>
        <w:jc w:val="center"/>
        <w:textAlignment w:val="auto"/>
        <w:rPr>
          <w:szCs w:val="24"/>
        </w:rPr>
      </w:pPr>
      <w:r w:rsidRPr="00E4071B">
        <w:rPr>
          <w:szCs w:val="24"/>
        </w:rPr>
        <w:t>Patikrinimo pradžia: ___: ___ val.</w:t>
      </w:r>
    </w:p>
    <w:p w14:paraId="676FD11B" w14:textId="77777777" w:rsidR="00AD3341" w:rsidRPr="00E4071B" w:rsidRDefault="00AD3341" w:rsidP="00385886">
      <w:pPr>
        <w:widowControl/>
        <w:overflowPunct/>
        <w:autoSpaceDE/>
        <w:autoSpaceDN/>
        <w:adjustRightInd/>
        <w:ind w:left="2592" w:firstLine="2228"/>
        <w:jc w:val="center"/>
        <w:textAlignment w:val="auto"/>
        <w:rPr>
          <w:szCs w:val="24"/>
        </w:rPr>
      </w:pPr>
      <w:r w:rsidRPr="00E4071B">
        <w:rPr>
          <w:szCs w:val="24"/>
        </w:rPr>
        <w:t>Patikrinimo pabaiga: ___: ___ val.</w:t>
      </w:r>
    </w:p>
    <w:p w14:paraId="47B5DFD6" w14:textId="77777777" w:rsidR="00AD3341" w:rsidRPr="00FC0DF9" w:rsidRDefault="00AD3341" w:rsidP="00AD3341">
      <w:pPr>
        <w:widowControl/>
        <w:overflowPunct/>
        <w:autoSpaceDE/>
        <w:autoSpaceDN/>
        <w:adjustRightInd/>
        <w:jc w:val="center"/>
        <w:textAlignment w:val="auto"/>
        <w:rPr>
          <w:szCs w:val="24"/>
        </w:rPr>
      </w:pPr>
    </w:p>
    <w:p w14:paraId="2758E538" w14:textId="39CA9626" w:rsidR="00AD3341" w:rsidRPr="00F70BE1" w:rsidRDefault="00AD3341" w:rsidP="00385886">
      <w:pPr>
        <w:widowControl/>
        <w:overflowPunct/>
        <w:autoSpaceDE/>
        <w:autoSpaceDN/>
        <w:adjustRightInd/>
        <w:ind w:firstLine="567"/>
        <w:jc w:val="both"/>
        <w:textAlignment w:val="auto"/>
        <w:rPr>
          <w:szCs w:val="24"/>
        </w:rPr>
      </w:pPr>
      <w:r w:rsidRPr="00FC0DF9">
        <w:rPr>
          <w:szCs w:val="24"/>
        </w:rPr>
        <w:t>Jeigu Jūs turite klausimų dėl šiame klausimyne</w:t>
      </w:r>
      <w:r w:rsidR="003A7D6D" w:rsidRPr="003A7D6D">
        <w:rPr>
          <w:szCs w:val="24"/>
        </w:rPr>
        <w:t>-</w:t>
      </w:r>
      <w:r w:rsidR="006D6AEF">
        <w:rPr>
          <w:szCs w:val="24"/>
        </w:rPr>
        <w:t>ataskaitoje</w:t>
      </w:r>
      <w:r w:rsidRPr="00FC0DF9">
        <w:rPr>
          <w:szCs w:val="24"/>
        </w:rPr>
        <w:t xml:space="preserve"> nurodytų reikalavimų, dėl tikrinančio asmens veiksmų ar norite pasikonsultuoti, kreipkitės telefonu: (8 5) 262</w:t>
      </w:r>
      <w:r w:rsidRPr="00CF2F10">
        <w:rPr>
          <w:szCs w:val="24"/>
        </w:rPr>
        <w:t xml:space="preserve">4141, elektroniniu paštu: </w:t>
      </w:r>
      <w:proofErr w:type="spellStart"/>
      <w:r w:rsidRPr="00CF2F10">
        <w:rPr>
          <w:szCs w:val="24"/>
        </w:rPr>
        <w:t>atom@vatesi.lt</w:t>
      </w:r>
      <w:proofErr w:type="spellEnd"/>
      <w:r w:rsidRPr="00CF2F10">
        <w:rPr>
          <w:szCs w:val="24"/>
        </w:rPr>
        <w:t xml:space="preserve"> arba </w:t>
      </w:r>
      <w:r w:rsidR="003A6924" w:rsidRPr="00542938">
        <w:rPr>
          <w:szCs w:val="24"/>
        </w:rPr>
        <w:t xml:space="preserve">atvykę </w:t>
      </w:r>
      <w:r w:rsidRPr="00F23CDC">
        <w:rPr>
          <w:szCs w:val="24"/>
        </w:rPr>
        <w:t>adresu A. Goštauto g. 12, Vilnius, 252 kab., I–IV – 8:00–17:00, V – 8:0</w:t>
      </w:r>
      <w:r w:rsidRPr="000C24C0">
        <w:rPr>
          <w:szCs w:val="24"/>
        </w:rPr>
        <w:t xml:space="preserve">0–15:45, pietų pertrauka – 12:00–12:45. </w:t>
      </w:r>
    </w:p>
    <w:p w14:paraId="185E4BF8" w14:textId="77777777" w:rsidR="00AD3341" w:rsidRPr="00F70BE1" w:rsidRDefault="00AD3341" w:rsidP="00AD3341">
      <w:pPr>
        <w:widowControl/>
        <w:overflowPunct/>
        <w:autoSpaceDE/>
        <w:autoSpaceDN/>
        <w:adjustRightInd/>
        <w:jc w:val="both"/>
        <w:textAlignment w:val="auto"/>
        <w:rPr>
          <w:szCs w:val="24"/>
        </w:rPr>
      </w:pPr>
    </w:p>
    <w:p w14:paraId="74952C87" w14:textId="77777777" w:rsidR="00AD3341" w:rsidRPr="00E7790B" w:rsidRDefault="00AD3341" w:rsidP="00842978">
      <w:pPr>
        <w:widowControl/>
        <w:overflowPunct/>
        <w:autoSpaceDE/>
        <w:autoSpaceDN/>
        <w:adjustRightInd/>
        <w:ind w:firstLine="567"/>
        <w:jc w:val="both"/>
        <w:textAlignment w:val="auto"/>
        <w:rPr>
          <w:szCs w:val="24"/>
        </w:rPr>
      </w:pPr>
      <w:r w:rsidRPr="00F70BE1">
        <w:rPr>
          <w:szCs w:val="24"/>
        </w:rPr>
        <w:t xml:space="preserve">Patikrinimo komisijos vadovas, </w:t>
      </w:r>
      <w:r w:rsidRPr="00E33DC7">
        <w:rPr>
          <w:szCs w:val="24"/>
        </w:rPr>
        <w:t>patikrinimą atlikęs asmuo (-</w:t>
      </w:r>
      <w:proofErr w:type="spellStart"/>
      <w:r w:rsidRPr="00E33DC7">
        <w:rPr>
          <w:szCs w:val="24"/>
        </w:rPr>
        <w:t>ys</w:t>
      </w:r>
      <w:proofErr w:type="spellEnd"/>
      <w:r w:rsidRPr="00E33DC7">
        <w:rPr>
          <w:szCs w:val="24"/>
        </w:rPr>
        <w:t>) ir (ar) kitas (-i) patikrinimo dalyvis (-</w:t>
      </w:r>
      <w:proofErr w:type="spellStart"/>
      <w:r w:rsidR="003A6924" w:rsidRPr="00E7790B">
        <w:rPr>
          <w:szCs w:val="24"/>
        </w:rPr>
        <w:t>i</w:t>
      </w:r>
      <w:r w:rsidRPr="00E7790B">
        <w:rPr>
          <w:szCs w:val="24"/>
        </w:rPr>
        <w:t>ai</w:t>
      </w:r>
      <w:proofErr w:type="spellEnd"/>
      <w:r w:rsidRPr="00E7790B">
        <w:rPr>
          <w:szCs w:val="24"/>
        </w:rPr>
        <w:t>) (vardas, pavardė, pareigos):</w:t>
      </w:r>
    </w:p>
    <w:tbl>
      <w:tblPr>
        <w:tblStyle w:val="TableGrid"/>
        <w:tblW w:w="0" w:type="auto"/>
        <w:tblLook w:val="04A0" w:firstRow="1" w:lastRow="0" w:firstColumn="1" w:lastColumn="0" w:noHBand="0" w:noVBand="1"/>
      </w:tblPr>
      <w:tblGrid>
        <w:gridCol w:w="9629"/>
      </w:tblGrid>
      <w:tr w:rsidR="00A406CE" w14:paraId="2D88582A" w14:textId="77777777" w:rsidTr="00A406CE">
        <w:tc>
          <w:tcPr>
            <w:tcW w:w="9629" w:type="dxa"/>
          </w:tcPr>
          <w:p w14:paraId="450212A6" w14:textId="77777777" w:rsidR="00A406CE" w:rsidRDefault="00A406CE" w:rsidP="00AD3341">
            <w:pPr>
              <w:widowControl/>
              <w:overflowPunct/>
              <w:autoSpaceDE/>
              <w:autoSpaceDN/>
              <w:adjustRightInd/>
              <w:jc w:val="both"/>
              <w:textAlignment w:val="auto"/>
              <w:rPr>
                <w:szCs w:val="24"/>
              </w:rPr>
            </w:pPr>
          </w:p>
          <w:p w14:paraId="3ABE31C6" w14:textId="3649B719" w:rsidR="00A406CE" w:rsidRDefault="00A406CE" w:rsidP="00AD3341">
            <w:pPr>
              <w:widowControl/>
              <w:overflowPunct/>
              <w:autoSpaceDE/>
              <w:autoSpaceDN/>
              <w:adjustRightInd/>
              <w:jc w:val="both"/>
              <w:textAlignment w:val="auto"/>
              <w:rPr>
                <w:szCs w:val="24"/>
              </w:rPr>
            </w:pPr>
          </w:p>
        </w:tc>
      </w:tr>
    </w:tbl>
    <w:p w14:paraId="28DF28A5" w14:textId="77777777" w:rsidR="00A406CE" w:rsidRDefault="00A406CE" w:rsidP="00A406CE">
      <w:pPr>
        <w:ind w:firstLine="567"/>
        <w:jc w:val="both"/>
        <w:rPr>
          <w:szCs w:val="24"/>
        </w:rPr>
      </w:pPr>
    </w:p>
    <w:p w14:paraId="21AEDD63" w14:textId="5F7BBBC4" w:rsidR="00A406CE" w:rsidRDefault="00A406CE" w:rsidP="00A406CE">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A406CE" w14:paraId="77CE0608" w14:textId="77777777" w:rsidTr="007D70F1">
        <w:tc>
          <w:tcPr>
            <w:tcW w:w="9628" w:type="dxa"/>
          </w:tcPr>
          <w:p w14:paraId="4F100E92" w14:textId="77777777" w:rsidR="00A406CE" w:rsidRDefault="00A406CE" w:rsidP="007D70F1">
            <w:pPr>
              <w:jc w:val="both"/>
              <w:rPr>
                <w:szCs w:val="24"/>
              </w:rPr>
            </w:pPr>
          </w:p>
          <w:p w14:paraId="799582F6" w14:textId="00837AF1" w:rsidR="00BD55CC" w:rsidRDefault="00BD55CC" w:rsidP="007D70F1">
            <w:pPr>
              <w:jc w:val="both"/>
              <w:rPr>
                <w:szCs w:val="24"/>
              </w:rPr>
            </w:pPr>
          </w:p>
        </w:tc>
      </w:tr>
    </w:tbl>
    <w:p w14:paraId="6083E04B" w14:textId="77777777" w:rsidR="00AD3341" w:rsidRPr="00F70BE1" w:rsidRDefault="00AD3341" w:rsidP="00AD3341">
      <w:pPr>
        <w:widowControl/>
        <w:overflowPunct/>
        <w:autoSpaceDE/>
        <w:autoSpaceDN/>
        <w:adjustRightInd/>
        <w:jc w:val="both"/>
        <w:textAlignment w:val="auto"/>
        <w:rPr>
          <w:szCs w:val="24"/>
        </w:rPr>
      </w:pPr>
    </w:p>
    <w:p w14:paraId="3E407583" w14:textId="77777777" w:rsidR="00AD3341" w:rsidRPr="00F70BE1" w:rsidRDefault="00AD3341" w:rsidP="00842978">
      <w:pPr>
        <w:widowControl/>
        <w:overflowPunct/>
        <w:autoSpaceDE/>
        <w:autoSpaceDN/>
        <w:adjustRightInd/>
        <w:ind w:firstLine="567"/>
        <w:jc w:val="both"/>
        <w:textAlignment w:val="auto"/>
        <w:rPr>
          <w:szCs w:val="24"/>
        </w:rPr>
      </w:pPr>
      <w:r w:rsidRPr="00F70BE1">
        <w:rPr>
          <w:szCs w:val="24"/>
        </w:rPr>
        <w:t>Patikrinimo pagrindas:</w:t>
      </w:r>
    </w:p>
    <w:tbl>
      <w:tblPr>
        <w:tblStyle w:val="TableGrid"/>
        <w:tblW w:w="0" w:type="auto"/>
        <w:tblLook w:val="04A0" w:firstRow="1" w:lastRow="0" w:firstColumn="1" w:lastColumn="0" w:noHBand="0" w:noVBand="1"/>
      </w:tblPr>
      <w:tblGrid>
        <w:gridCol w:w="9629"/>
      </w:tblGrid>
      <w:tr w:rsidR="00A406CE" w14:paraId="146FF797" w14:textId="77777777" w:rsidTr="00A406CE">
        <w:tc>
          <w:tcPr>
            <w:tcW w:w="9629" w:type="dxa"/>
          </w:tcPr>
          <w:p w14:paraId="2CA52EBA" w14:textId="77777777" w:rsidR="00A406CE" w:rsidRDefault="00A406CE" w:rsidP="00AD3341">
            <w:pPr>
              <w:widowControl/>
              <w:overflowPunct/>
              <w:autoSpaceDE/>
              <w:autoSpaceDN/>
              <w:adjustRightInd/>
              <w:jc w:val="both"/>
              <w:textAlignment w:val="auto"/>
              <w:rPr>
                <w:szCs w:val="24"/>
              </w:rPr>
            </w:pPr>
          </w:p>
          <w:p w14:paraId="2419FF9D" w14:textId="0E4CA010" w:rsidR="00A406CE" w:rsidRDefault="00A406CE" w:rsidP="00AD3341">
            <w:pPr>
              <w:widowControl/>
              <w:overflowPunct/>
              <w:autoSpaceDE/>
              <w:autoSpaceDN/>
              <w:adjustRightInd/>
              <w:jc w:val="both"/>
              <w:textAlignment w:val="auto"/>
              <w:rPr>
                <w:szCs w:val="24"/>
              </w:rPr>
            </w:pPr>
          </w:p>
        </w:tc>
      </w:tr>
    </w:tbl>
    <w:p w14:paraId="0A009B72" w14:textId="77777777" w:rsidR="00AD3341" w:rsidRPr="00F70BE1" w:rsidRDefault="00AD3341" w:rsidP="00AD3341">
      <w:pPr>
        <w:widowControl/>
        <w:overflowPunct/>
        <w:autoSpaceDE/>
        <w:autoSpaceDN/>
        <w:adjustRightInd/>
        <w:jc w:val="both"/>
        <w:textAlignment w:val="auto"/>
        <w:rPr>
          <w:szCs w:val="24"/>
        </w:rPr>
      </w:pPr>
    </w:p>
    <w:p w14:paraId="54582AC5" w14:textId="77777777" w:rsidR="00AD3341" w:rsidRPr="00F70BE1" w:rsidRDefault="00AD3341" w:rsidP="00385886">
      <w:pPr>
        <w:widowControl/>
        <w:overflowPunct/>
        <w:autoSpaceDE/>
        <w:autoSpaceDN/>
        <w:adjustRightInd/>
        <w:ind w:firstLine="567"/>
        <w:jc w:val="both"/>
        <w:textAlignment w:val="auto"/>
        <w:rPr>
          <w:szCs w:val="24"/>
        </w:rPr>
      </w:pPr>
      <w:r w:rsidRPr="00F70BE1">
        <w:rPr>
          <w:szCs w:val="24"/>
        </w:rPr>
        <w:t>Patikrinimo tipas:</w:t>
      </w:r>
    </w:p>
    <w:p w14:paraId="6D0EDF56" w14:textId="465DBDC1" w:rsidR="00AD3341" w:rsidRPr="00F70BE1" w:rsidRDefault="00A406CE" w:rsidP="00AD3341">
      <w:pPr>
        <w:widowControl/>
        <w:overflowPunct/>
        <w:autoSpaceDE/>
        <w:autoSpaceDN/>
        <w:adjustRightInd/>
        <w:jc w:val="both"/>
        <w:textAlignment w:val="auto"/>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64018">
        <w:rPr>
          <w:szCs w:val="24"/>
        </w:rPr>
      </w:r>
      <w:r w:rsidR="00064018">
        <w:rPr>
          <w:szCs w:val="24"/>
        </w:rPr>
        <w:fldChar w:fldCharType="separate"/>
      </w:r>
      <w:r w:rsidRPr="007D0BF3">
        <w:rPr>
          <w:szCs w:val="24"/>
        </w:rPr>
        <w:fldChar w:fldCharType="end"/>
      </w:r>
      <w:r w:rsidR="00AD3341" w:rsidRPr="00F70BE1">
        <w:rPr>
          <w:szCs w:val="24"/>
        </w:rPr>
        <w:t xml:space="preserve">     planinis reguliarusis;</w:t>
      </w:r>
    </w:p>
    <w:p w14:paraId="6E9AC626" w14:textId="2DF47194" w:rsidR="00AD3341" w:rsidRPr="00F70BE1" w:rsidRDefault="00A406CE" w:rsidP="00AD3341">
      <w:pPr>
        <w:widowControl/>
        <w:overflowPunct/>
        <w:autoSpaceDE/>
        <w:autoSpaceDN/>
        <w:adjustRightInd/>
        <w:jc w:val="both"/>
        <w:textAlignment w:val="auto"/>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64018">
        <w:rPr>
          <w:szCs w:val="24"/>
        </w:rPr>
      </w:r>
      <w:r w:rsidR="00064018">
        <w:rPr>
          <w:szCs w:val="24"/>
        </w:rPr>
        <w:fldChar w:fldCharType="separate"/>
      </w:r>
      <w:r w:rsidRPr="007D0BF3">
        <w:rPr>
          <w:szCs w:val="24"/>
        </w:rPr>
        <w:fldChar w:fldCharType="end"/>
      </w:r>
      <w:r w:rsidR="00AD3341" w:rsidRPr="00F70BE1">
        <w:rPr>
          <w:szCs w:val="24"/>
        </w:rPr>
        <w:t xml:space="preserve">     neplaninis paskelbtas;</w:t>
      </w:r>
    </w:p>
    <w:p w14:paraId="42B08CD3" w14:textId="6B2DDB07" w:rsidR="00AD3341" w:rsidRPr="00F70BE1" w:rsidRDefault="00A406CE" w:rsidP="00AD3341">
      <w:pPr>
        <w:widowControl/>
        <w:overflowPunct/>
        <w:autoSpaceDE/>
        <w:autoSpaceDN/>
        <w:adjustRightInd/>
        <w:jc w:val="both"/>
        <w:textAlignment w:val="auto"/>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64018">
        <w:rPr>
          <w:szCs w:val="24"/>
        </w:rPr>
      </w:r>
      <w:r w:rsidR="00064018">
        <w:rPr>
          <w:szCs w:val="24"/>
        </w:rPr>
        <w:fldChar w:fldCharType="separate"/>
      </w:r>
      <w:r w:rsidRPr="007D0BF3">
        <w:rPr>
          <w:szCs w:val="24"/>
        </w:rPr>
        <w:fldChar w:fldCharType="end"/>
      </w:r>
      <w:r w:rsidR="00AD3341" w:rsidRPr="00F70BE1">
        <w:rPr>
          <w:szCs w:val="24"/>
        </w:rPr>
        <w:t xml:space="preserve">     neplaninis nepaskelbtas.</w:t>
      </w:r>
    </w:p>
    <w:p w14:paraId="0A175F96" w14:textId="77777777" w:rsidR="003A6924" w:rsidRPr="00F70BE1" w:rsidRDefault="003A6924" w:rsidP="00AD3341">
      <w:pPr>
        <w:widowControl/>
        <w:overflowPunct/>
        <w:autoSpaceDE/>
        <w:autoSpaceDN/>
        <w:adjustRightInd/>
        <w:jc w:val="both"/>
        <w:textAlignment w:val="auto"/>
        <w:rPr>
          <w:szCs w:val="24"/>
        </w:rPr>
      </w:pPr>
    </w:p>
    <w:p w14:paraId="3DBAA44E" w14:textId="73367362" w:rsidR="00AD3341" w:rsidRPr="00F70BE1" w:rsidRDefault="00AD3341" w:rsidP="00385886">
      <w:pPr>
        <w:widowControl/>
        <w:overflowPunct/>
        <w:autoSpaceDE/>
        <w:autoSpaceDN/>
        <w:adjustRightInd/>
        <w:ind w:firstLine="567"/>
        <w:jc w:val="both"/>
        <w:textAlignment w:val="auto"/>
        <w:rPr>
          <w:szCs w:val="24"/>
        </w:rPr>
      </w:pPr>
      <w:r w:rsidRPr="00F70BE1">
        <w:rPr>
          <w:szCs w:val="24"/>
        </w:rPr>
        <w:t>Kontrolinis klausimynas</w:t>
      </w:r>
      <w:r w:rsidR="003A7D6D">
        <w:rPr>
          <w:szCs w:val="24"/>
        </w:rPr>
        <w:t>-</w:t>
      </w:r>
      <w:r w:rsidR="006D6AEF">
        <w:rPr>
          <w:szCs w:val="24"/>
        </w:rPr>
        <w:t xml:space="preserve">ataskaita </w:t>
      </w:r>
      <w:r w:rsidRPr="00F70BE1">
        <w:rPr>
          <w:szCs w:val="24"/>
        </w:rPr>
        <w:t>naudojamas (tinkamą pažymėti):</w:t>
      </w:r>
    </w:p>
    <w:p w14:paraId="369CB012" w14:textId="57660EEE" w:rsidR="00AD3341" w:rsidRPr="00F70BE1" w:rsidRDefault="00A406CE" w:rsidP="00AD3341">
      <w:pPr>
        <w:widowControl/>
        <w:overflowPunct/>
        <w:autoSpaceDE/>
        <w:autoSpaceDN/>
        <w:adjustRightInd/>
        <w:jc w:val="both"/>
        <w:textAlignment w:val="auto"/>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64018">
        <w:rPr>
          <w:szCs w:val="24"/>
        </w:rPr>
      </w:r>
      <w:r w:rsidR="00064018">
        <w:rPr>
          <w:szCs w:val="24"/>
        </w:rPr>
        <w:fldChar w:fldCharType="separate"/>
      </w:r>
      <w:r w:rsidRPr="007D0BF3">
        <w:rPr>
          <w:szCs w:val="24"/>
        </w:rPr>
        <w:fldChar w:fldCharType="end"/>
      </w:r>
      <w:r w:rsidR="00AD3341" w:rsidRPr="00F70BE1">
        <w:rPr>
          <w:szCs w:val="24"/>
        </w:rPr>
        <w:t xml:space="preserve">     visa apimtimi planinio reguliariojo patikrinimo atveju;</w:t>
      </w:r>
    </w:p>
    <w:p w14:paraId="341B7E2D" w14:textId="1AB5DBFB" w:rsidR="00AD3341" w:rsidRPr="00F70BE1" w:rsidRDefault="00A406CE" w:rsidP="00AD3341">
      <w:pPr>
        <w:widowControl/>
        <w:overflowPunct/>
        <w:autoSpaceDE/>
        <w:autoSpaceDN/>
        <w:adjustRightInd/>
        <w:jc w:val="both"/>
        <w:textAlignment w:val="auto"/>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064018">
        <w:rPr>
          <w:szCs w:val="24"/>
        </w:rPr>
      </w:r>
      <w:r w:rsidR="00064018">
        <w:rPr>
          <w:szCs w:val="24"/>
        </w:rPr>
        <w:fldChar w:fldCharType="separate"/>
      </w:r>
      <w:r w:rsidRPr="007D0BF3">
        <w:rPr>
          <w:szCs w:val="24"/>
        </w:rPr>
        <w:fldChar w:fldCharType="end"/>
      </w:r>
      <w:r w:rsidR="00AD3341" w:rsidRPr="00F70BE1">
        <w:rPr>
          <w:szCs w:val="24"/>
        </w:rPr>
        <w:t xml:space="preserve">     ne visa apimtimi planinio reguliariojo patikrinimo atveju, kai patikrinimas yra vykdomas antrą kartą ar daugiau kartų per 2 metus; </w:t>
      </w:r>
    </w:p>
    <w:p w14:paraId="1DC463CF" w14:textId="305BB7E8" w:rsidR="00AD3341" w:rsidRPr="00F70BE1" w:rsidRDefault="00A406CE" w:rsidP="00AD3341">
      <w:pPr>
        <w:widowControl/>
        <w:overflowPunct/>
        <w:autoSpaceDE/>
        <w:autoSpaceDN/>
        <w:adjustRightInd/>
        <w:jc w:val="both"/>
        <w:textAlignment w:val="auto"/>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064018">
        <w:rPr>
          <w:szCs w:val="24"/>
        </w:rPr>
      </w:r>
      <w:r w:rsidR="00064018">
        <w:rPr>
          <w:szCs w:val="24"/>
        </w:rPr>
        <w:fldChar w:fldCharType="separate"/>
      </w:r>
      <w:r w:rsidRPr="007D0BF3">
        <w:rPr>
          <w:szCs w:val="24"/>
        </w:rPr>
        <w:fldChar w:fldCharType="end"/>
      </w:r>
      <w:r w:rsidR="00AD3341" w:rsidRPr="00F70BE1">
        <w:rPr>
          <w:szCs w:val="24"/>
        </w:rPr>
        <w:t xml:space="preserve">    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1235BF6A" w14:textId="77777777" w:rsidR="00AD3341" w:rsidRPr="00F70BE1" w:rsidRDefault="00AD3341" w:rsidP="00385886">
      <w:pPr>
        <w:widowControl/>
        <w:overflowPunct/>
        <w:autoSpaceDE/>
        <w:autoSpaceDN/>
        <w:adjustRightInd/>
        <w:ind w:firstLine="567"/>
        <w:jc w:val="both"/>
        <w:textAlignment w:val="auto"/>
        <w:rPr>
          <w:szCs w:val="24"/>
        </w:rPr>
      </w:pPr>
      <w:r w:rsidRPr="00F70BE1">
        <w:rPr>
          <w:szCs w:val="24"/>
        </w:rPr>
        <w:t xml:space="preserve">Ūkio subjekto pavadinimas ir rekvizitai (juridinio asmens buveinės adresas, tikrinamos veiklos adresas (jeigu skiriasi nuo buveinės adreso), telefono numeris, fakso numeris, elektroninio pašto adresas, </w:t>
      </w:r>
      <w:r w:rsidR="009D2CE3" w:rsidRPr="00F70BE1">
        <w:rPr>
          <w:szCs w:val="24"/>
        </w:rPr>
        <w:t xml:space="preserve">juridinio asmens kodas </w:t>
      </w:r>
      <w:r w:rsidRPr="00F70BE1">
        <w:rPr>
          <w:szCs w:val="24"/>
        </w:rPr>
        <w:t xml:space="preserve">arba fizinio asmens vardas ir pavardė, </w:t>
      </w:r>
      <w:r w:rsidR="00385886" w:rsidRPr="00E33DC7">
        <w:rPr>
          <w:szCs w:val="24"/>
        </w:rPr>
        <w:t>asmens kodas,</w:t>
      </w:r>
      <w:r w:rsidRPr="00E33DC7">
        <w:rPr>
          <w:szCs w:val="24"/>
        </w:rPr>
        <w:t xml:space="preserve"> adres</w:t>
      </w:r>
      <w:r w:rsidRPr="00E7790B">
        <w:rPr>
          <w:szCs w:val="24"/>
        </w:rPr>
        <w:t xml:space="preserve">as, </w:t>
      </w:r>
      <w:r w:rsidR="00385886" w:rsidRPr="00E7790B">
        <w:rPr>
          <w:szCs w:val="24"/>
        </w:rPr>
        <w:t xml:space="preserve">tikrinamos veiklos </w:t>
      </w:r>
      <w:r w:rsidRPr="00E7790B">
        <w:rPr>
          <w:szCs w:val="24"/>
        </w:rPr>
        <w:t>adresas, telefono numeris, fakso numeris, elektroninio pašto adresas)</w:t>
      </w:r>
      <w:r w:rsidRPr="00F70BE1">
        <w:rPr>
          <w:szCs w:val="24"/>
        </w:rPr>
        <w:t xml:space="preserve">: </w:t>
      </w:r>
    </w:p>
    <w:tbl>
      <w:tblPr>
        <w:tblStyle w:val="TableGrid"/>
        <w:tblW w:w="0" w:type="auto"/>
        <w:tblLook w:val="04A0" w:firstRow="1" w:lastRow="0" w:firstColumn="1" w:lastColumn="0" w:noHBand="0" w:noVBand="1"/>
      </w:tblPr>
      <w:tblGrid>
        <w:gridCol w:w="9629"/>
      </w:tblGrid>
      <w:tr w:rsidR="00A406CE" w14:paraId="561D5560" w14:textId="77777777" w:rsidTr="00A406CE">
        <w:tc>
          <w:tcPr>
            <w:tcW w:w="9629" w:type="dxa"/>
          </w:tcPr>
          <w:p w14:paraId="143CEA21" w14:textId="77777777" w:rsidR="00A406CE" w:rsidRDefault="00A406CE" w:rsidP="00AD3341">
            <w:pPr>
              <w:widowControl/>
              <w:overflowPunct/>
              <w:autoSpaceDE/>
              <w:autoSpaceDN/>
              <w:adjustRightInd/>
              <w:jc w:val="both"/>
              <w:textAlignment w:val="auto"/>
              <w:rPr>
                <w:szCs w:val="24"/>
              </w:rPr>
            </w:pPr>
          </w:p>
          <w:p w14:paraId="0B65A952" w14:textId="174A30C0" w:rsidR="00A406CE" w:rsidRDefault="00A406CE" w:rsidP="00AD3341">
            <w:pPr>
              <w:widowControl/>
              <w:overflowPunct/>
              <w:autoSpaceDE/>
              <w:autoSpaceDN/>
              <w:adjustRightInd/>
              <w:jc w:val="both"/>
              <w:textAlignment w:val="auto"/>
              <w:rPr>
                <w:szCs w:val="24"/>
              </w:rPr>
            </w:pPr>
          </w:p>
        </w:tc>
      </w:tr>
    </w:tbl>
    <w:p w14:paraId="2D8411BF" w14:textId="77777777" w:rsidR="00AD3341" w:rsidRPr="00F70BE1" w:rsidRDefault="00AD3341" w:rsidP="00AD3341">
      <w:pPr>
        <w:widowControl/>
        <w:overflowPunct/>
        <w:autoSpaceDE/>
        <w:autoSpaceDN/>
        <w:adjustRightInd/>
        <w:jc w:val="both"/>
        <w:textAlignment w:val="auto"/>
        <w:rPr>
          <w:szCs w:val="24"/>
        </w:rPr>
      </w:pPr>
    </w:p>
    <w:p w14:paraId="3EA99C8F" w14:textId="77777777" w:rsidR="00AD3341" w:rsidRPr="00F70BE1" w:rsidRDefault="00AD3341" w:rsidP="00FD4CF6">
      <w:pPr>
        <w:widowControl/>
        <w:overflowPunct/>
        <w:autoSpaceDE/>
        <w:autoSpaceDN/>
        <w:adjustRightInd/>
        <w:ind w:firstLine="567"/>
        <w:jc w:val="both"/>
        <w:textAlignment w:val="auto"/>
        <w:rPr>
          <w:szCs w:val="24"/>
        </w:rPr>
      </w:pPr>
      <w:r w:rsidRPr="00F70BE1">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9"/>
      </w:tblGrid>
      <w:tr w:rsidR="00A406CE" w14:paraId="4A6ABB81" w14:textId="77777777" w:rsidTr="00A406CE">
        <w:tc>
          <w:tcPr>
            <w:tcW w:w="9629" w:type="dxa"/>
          </w:tcPr>
          <w:p w14:paraId="0F5E0AD7" w14:textId="77777777" w:rsidR="00A406CE" w:rsidRDefault="00A406CE" w:rsidP="00AD3341">
            <w:pPr>
              <w:widowControl/>
              <w:overflowPunct/>
              <w:autoSpaceDE/>
              <w:autoSpaceDN/>
              <w:adjustRightInd/>
              <w:jc w:val="both"/>
              <w:textAlignment w:val="auto"/>
              <w:rPr>
                <w:szCs w:val="24"/>
              </w:rPr>
            </w:pPr>
          </w:p>
          <w:p w14:paraId="44429C15" w14:textId="41DE7C94" w:rsidR="00A406CE" w:rsidRDefault="00A406CE" w:rsidP="00AD3341">
            <w:pPr>
              <w:widowControl/>
              <w:overflowPunct/>
              <w:autoSpaceDE/>
              <w:autoSpaceDN/>
              <w:adjustRightInd/>
              <w:jc w:val="both"/>
              <w:textAlignment w:val="auto"/>
              <w:rPr>
                <w:szCs w:val="24"/>
              </w:rPr>
            </w:pPr>
          </w:p>
        </w:tc>
      </w:tr>
    </w:tbl>
    <w:p w14:paraId="5E8B8684" w14:textId="77777777" w:rsidR="00AD3341" w:rsidRPr="00F70BE1" w:rsidRDefault="00AD3341" w:rsidP="00AD3341">
      <w:pPr>
        <w:widowControl/>
        <w:overflowPunct/>
        <w:autoSpaceDE/>
        <w:autoSpaceDN/>
        <w:adjustRightInd/>
        <w:jc w:val="both"/>
        <w:textAlignment w:val="auto"/>
        <w:rPr>
          <w:szCs w:val="24"/>
        </w:rPr>
      </w:pPr>
    </w:p>
    <w:p w14:paraId="29B46094" w14:textId="77777777" w:rsidR="00AD3341" w:rsidRPr="00F70BE1" w:rsidRDefault="00AD3341" w:rsidP="00FD4CF6">
      <w:pPr>
        <w:widowControl/>
        <w:overflowPunct/>
        <w:autoSpaceDE/>
        <w:autoSpaceDN/>
        <w:adjustRightInd/>
        <w:ind w:firstLine="567"/>
        <w:jc w:val="both"/>
        <w:textAlignment w:val="auto"/>
        <w:rPr>
          <w:szCs w:val="24"/>
        </w:rPr>
      </w:pPr>
      <w:r w:rsidRPr="00F70BE1">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9"/>
      </w:tblGrid>
      <w:tr w:rsidR="00A406CE" w14:paraId="473D6E45" w14:textId="77777777" w:rsidTr="00A406CE">
        <w:tc>
          <w:tcPr>
            <w:tcW w:w="9629" w:type="dxa"/>
          </w:tcPr>
          <w:p w14:paraId="0CB255EA" w14:textId="77777777" w:rsidR="00A406CE" w:rsidRDefault="00A406CE" w:rsidP="00AD3341">
            <w:pPr>
              <w:widowControl/>
              <w:overflowPunct/>
              <w:autoSpaceDE/>
              <w:autoSpaceDN/>
              <w:adjustRightInd/>
              <w:jc w:val="both"/>
              <w:textAlignment w:val="auto"/>
              <w:rPr>
                <w:szCs w:val="24"/>
              </w:rPr>
            </w:pPr>
          </w:p>
          <w:p w14:paraId="7114D507" w14:textId="3501449F" w:rsidR="00A406CE" w:rsidRDefault="00A406CE" w:rsidP="00AD3341">
            <w:pPr>
              <w:widowControl/>
              <w:overflowPunct/>
              <w:autoSpaceDE/>
              <w:autoSpaceDN/>
              <w:adjustRightInd/>
              <w:jc w:val="both"/>
              <w:textAlignment w:val="auto"/>
              <w:rPr>
                <w:szCs w:val="24"/>
              </w:rPr>
            </w:pPr>
          </w:p>
        </w:tc>
      </w:tr>
    </w:tbl>
    <w:p w14:paraId="3061B9C5" w14:textId="77777777" w:rsidR="00AD3341" w:rsidRPr="00F70BE1" w:rsidRDefault="00AD3341" w:rsidP="00AD3341">
      <w:pPr>
        <w:widowControl/>
        <w:overflowPunct/>
        <w:autoSpaceDE/>
        <w:autoSpaceDN/>
        <w:adjustRightInd/>
        <w:jc w:val="both"/>
        <w:textAlignment w:val="auto"/>
        <w:rPr>
          <w:szCs w:val="24"/>
        </w:rPr>
      </w:pPr>
    </w:p>
    <w:p w14:paraId="30208FFC" w14:textId="77777777" w:rsidR="00AD3341" w:rsidRPr="00E7790B" w:rsidRDefault="00AD3341" w:rsidP="00842978">
      <w:pPr>
        <w:widowControl/>
        <w:overflowPunct/>
        <w:autoSpaceDE/>
        <w:autoSpaceDN/>
        <w:adjustRightInd/>
        <w:ind w:firstLine="567"/>
        <w:jc w:val="both"/>
        <w:textAlignment w:val="auto"/>
        <w:rPr>
          <w:szCs w:val="24"/>
        </w:rPr>
      </w:pPr>
      <w:r w:rsidRPr="00F70BE1">
        <w:rPr>
          <w:szCs w:val="24"/>
        </w:rPr>
        <w:t>Ankstesnio patikrinimo metu nustatyti pažeidimai</w:t>
      </w:r>
      <w:r w:rsidRPr="00F70BE1" w:rsidDel="00D458D2">
        <w:rPr>
          <w:szCs w:val="24"/>
        </w:rPr>
        <w:t>,</w:t>
      </w:r>
      <w:r w:rsidRPr="00E33DC7">
        <w:rPr>
          <w:szCs w:val="24"/>
        </w:rPr>
        <w:t xml:space="preserve"> mažareikšmiai teisės aktų reikalavimų pažeidimai</w:t>
      </w:r>
      <w:r w:rsidR="00FD4CF6" w:rsidRPr="00E33DC7">
        <w:rPr>
          <w:szCs w:val="24"/>
        </w:rPr>
        <w:t xml:space="preserve"> (toliau – mažareikšmiai pažeidimai)</w:t>
      </w:r>
      <w:r w:rsidRPr="00E7790B">
        <w:rPr>
          <w:szCs w:val="24"/>
        </w:rPr>
        <w:t xml:space="preserve">, dėl kurių buvo pateiktas rašytinis nurodymas pašalinti mažareikšmį pažeidimą, gerosios praktikos neatitiktys </w:t>
      </w:r>
      <w:r w:rsidR="002E5E23" w:rsidRPr="00E7790B">
        <w:rPr>
          <w:szCs w:val="24"/>
        </w:rPr>
        <w:t>ir</w:t>
      </w:r>
      <w:r w:rsidRPr="00E7790B">
        <w:rPr>
          <w:szCs w:val="24"/>
        </w:rPr>
        <w:t xml:space="preserve">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9"/>
      </w:tblGrid>
      <w:tr w:rsidR="00562977" w14:paraId="06D96463" w14:textId="77777777" w:rsidTr="00562977">
        <w:tc>
          <w:tcPr>
            <w:tcW w:w="9629" w:type="dxa"/>
          </w:tcPr>
          <w:p w14:paraId="68F28B35" w14:textId="77777777" w:rsidR="00562977" w:rsidRDefault="00562977" w:rsidP="00AD3341">
            <w:pPr>
              <w:widowControl/>
              <w:overflowPunct/>
              <w:autoSpaceDE/>
              <w:autoSpaceDN/>
              <w:adjustRightInd/>
              <w:jc w:val="both"/>
              <w:textAlignment w:val="auto"/>
              <w:rPr>
                <w:szCs w:val="24"/>
              </w:rPr>
            </w:pPr>
          </w:p>
          <w:p w14:paraId="4FD05854" w14:textId="12628770" w:rsidR="00562977" w:rsidRDefault="00562977" w:rsidP="00AD3341">
            <w:pPr>
              <w:widowControl/>
              <w:overflowPunct/>
              <w:autoSpaceDE/>
              <w:autoSpaceDN/>
              <w:adjustRightInd/>
              <w:jc w:val="both"/>
              <w:textAlignment w:val="auto"/>
              <w:rPr>
                <w:szCs w:val="24"/>
              </w:rPr>
            </w:pPr>
          </w:p>
        </w:tc>
      </w:tr>
    </w:tbl>
    <w:p w14:paraId="550335C9" w14:textId="77777777" w:rsidR="007A5C6C" w:rsidRPr="00F70BE1" w:rsidRDefault="007A5C6C" w:rsidP="00AD3341">
      <w:pPr>
        <w:widowControl/>
        <w:overflowPunct/>
        <w:autoSpaceDE/>
        <w:autoSpaceDN/>
        <w:adjustRightInd/>
        <w:textAlignment w:val="auto"/>
        <w:rPr>
          <w:szCs w:val="24"/>
        </w:rPr>
      </w:pPr>
    </w:p>
    <w:p w14:paraId="7733350F" w14:textId="77777777" w:rsidR="00AD3341" w:rsidRPr="00E33DC7" w:rsidRDefault="00AD3341" w:rsidP="00AD3341">
      <w:pPr>
        <w:widowControl/>
        <w:overflowPunct/>
        <w:autoSpaceDE/>
        <w:autoSpaceDN/>
        <w:adjustRightInd/>
        <w:textAlignment w:val="auto"/>
        <w:rPr>
          <w:b/>
          <w:szCs w:val="24"/>
        </w:rPr>
      </w:pPr>
      <w:r w:rsidRPr="00E33DC7">
        <w:rPr>
          <w:b/>
          <w:szCs w:val="24"/>
        </w:rPr>
        <w:t>Kontroliniai klausimai:</w:t>
      </w:r>
    </w:p>
    <w:tbl>
      <w:tblPr>
        <w:tblStyle w:val="TableGrid1"/>
        <w:tblW w:w="9639" w:type="dxa"/>
        <w:tblInd w:w="-5" w:type="dxa"/>
        <w:tblLayout w:type="fixed"/>
        <w:tblLook w:val="04A0" w:firstRow="1" w:lastRow="0" w:firstColumn="1" w:lastColumn="0" w:noHBand="0" w:noVBand="1"/>
      </w:tblPr>
      <w:tblGrid>
        <w:gridCol w:w="993"/>
        <w:gridCol w:w="3586"/>
        <w:gridCol w:w="950"/>
        <w:gridCol w:w="992"/>
        <w:gridCol w:w="1559"/>
        <w:gridCol w:w="851"/>
        <w:gridCol w:w="708"/>
      </w:tblGrid>
      <w:tr w:rsidR="00AE0B7A" w:rsidRPr="00FE3491" w14:paraId="7648745D" w14:textId="77777777" w:rsidTr="00B960D9">
        <w:trPr>
          <w:trHeight w:val="828"/>
        </w:trPr>
        <w:tc>
          <w:tcPr>
            <w:tcW w:w="993" w:type="dxa"/>
            <w:vAlign w:val="center"/>
          </w:tcPr>
          <w:p w14:paraId="028786E0" w14:textId="77777777" w:rsidR="00AD3341" w:rsidRPr="00E7790B" w:rsidRDefault="00AD3341" w:rsidP="00AD3341">
            <w:pPr>
              <w:widowControl/>
              <w:overflowPunct/>
              <w:autoSpaceDE/>
              <w:autoSpaceDN/>
              <w:adjustRightInd/>
              <w:jc w:val="center"/>
              <w:textAlignment w:val="auto"/>
              <w:rPr>
                <w:rFonts w:ascii="Times New Roman" w:hAnsi="Times New Roman" w:cs="Times New Roman"/>
                <w:b/>
                <w:szCs w:val="24"/>
              </w:rPr>
            </w:pPr>
            <w:r w:rsidRPr="00E7790B">
              <w:rPr>
                <w:rFonts w:ascii="Times New Roman" w:hAnsi="Times New Roman" w:cs="Times New Roman"/>
                <w:b/>
                <w:szCs w:val="24"/>
              </w:rPr>
              <w:t>Eil.</w:t>
            </w:r>
          </w:p>
          <w:p w14:paraId="244DEDC2" w14:textId="77777777" w:rsidR="00AD3341" w:rsidRPr="00E7790B" w:rsidRDefault="00AD3341" w:rsidP="00AD3341">
            <w:pPr>
              <w:widowControl/>
              <w:overflowPunct/>
              <w:autoSpaceDE/>
              <w:autoSpaceDN/>
              <w:adjustRightInd/>
              <w:jc w:val="center"/>
              <w:textAlignment w:val="auto"/>
              <w:rPr>
                <w:rFonts w:ascii="Times New Roman" w:hAnsi="Times New Roman" w:cs="Times New Roman"/>
                <w:b/>
                <w:szCs w:val="24"/>
              </w:rPr>
            </w:pPr>
            <w:r w:rsidRPr="00E7790B">
              <w:rPr>
                <w:rFonts w:ascii="Times New Roman" w:hAnsi="Times New Roman" w:cs="Times New Roman"/>
                <w:b/>
                <w:szCs w:val="24"/>
              </w:rPr>
              <w:t>Nr.</w:t>
            </w:r>
          </w:p>
        </w:tc>
        <w:tc>
          <w:tcPr>
            <w:tcW w:w="3586" w:type="dxa"/>
            <w:vAlign w:val="center"/>
          </w:tcPr>
          <w:p w14:paraId="5CA6EFAA" w14:textId="77777777" w:rsidR="00AD3341" w:rsidRPr="00E7790B" w:rsidRDefault="00AD3341" w:rsidP="00AD3341">
            <w:pPr>
              <w:widowControl/>
              <w:overflowPunct/>
              <w:autoSpaceDE/>
              <w:autoSpaceDN/>
              <w:adjustRightInd/>
              <w:jc w:val="center"/>
              <w:textAlignment w:val="auto"/>
              <w:rPr>
                <w:rFonts w:ascii="Times New Roman" w:hAnsi="Times New Roman" w:cs="Times New Roman"/>
                <w:b/>
                <w:szCs w:val="24"/>
              </w:rPr>
            </w:pPr>
            <w:r w:rsidRPr="00E7790B">
              <w:rPr>
                <w:rFonts w:ascii="Times New Roman" w:hAnsi="Times New Roman" w:cs="Times New Roman"/>
                <w:b/>
                <w:szCs w:val="24"/>
              </w:rPr>
              <w:t>Reikalavimas</w:t>
            </w:r>
          </w:p>
        </w:tc>
        <w:tc>
          <w:tcPr>
            <w:tcW w:w="5060" w:type="dxa"/>
            <w:gridSpan w:val="5"/>
            <w:vAlign w:val="center"/>
          </w:tcPr>
          <w:p w14:paraId="0B45227B" w14:textId="77777777" w:rsidR="00AD3341" w:rsidRPr="00F70BE1" w:rsidRDefault="00AD3341" w:rsidP="00DA2708">
            <w:pPr>
              <w:widowControl/>
              <w:overflowPunct/>
              <w:autoSpaceDE/>
              <w:autoSpaceDN/>
              <w:adjustRightInd/>
              <w:jc w:val="center"/>
              <w:textAlignment w:val="auto"/>
              <w:rPr>
                <w:rFonts w:ascii="Times New Roman" w:hAnsi="Times New Roman" w:cs="Times New Roman"/>
                <w:b/>
                <w:szCs w:val="24"/>
              </w:rPr>
            </w:pPr>
            <w:r w:rsidRPr="00E7790B">
              <w:rPr>
                <w:rFonts w:ascii="Times New Roman" w:hAnsi="Times New Roman" w:cs="Times New Roman"/>
                <w:b/>
                <w:szCs w:val="24"/>
              </w:rPr>
              <w:t xml:space="preserve">Atitiktis reikalavimui (atsakymas </w:t>
            </w:r>
            <w:r w:rsidR="00DA2708" w:rsidRPr="00E7790B">
              <w:rPr>
                <w:rFonts w:ascii="Times New Roman" w:hAnsi="Times New Roman" w:cs="Times New Roman"/>
                <w:b/>
                <w:szCs w:val="24"/>
              </w:rPr>
              <w:t>pažymi</w:t>
            </w:r>
            <w:r w:rsidRPr="00E7790B">
              <w:rPr>
                <w:rFonts w:ascii="Times New Roman" w:hAnsi="Times New Roman" w:cs="Times New Roman"/>
                <w:b/>
                <w:szCs w:val="24"/>
              </w:rPr>
              <w:t xml:space="preserve">mas; nustačius pažeidimą, </w:t>
            </w:r>
            <w:r w:rsidR="00DA2708" w:rsidRPr="00E4071B">
              <w:rPr>
                <w:rFonts w:ascii="Times New Roman" w:hAnsi="Times New Roman" w:cs="Times New Roman"/>
                <w:b/>
                <w:szCs w:val="24"/>
              </w:rPr>
              <w:t>pažymi</w:t>
            </w:r>
            <w:r w:rsidRPr="00E4071B">
              <w:rPr>
                <w:rFonts w:ascii="Times New Roman" w:hAnsi="Times New Roman" w:cs="Times New Roman"/>
                <w:b/>
                <w:szCs w:val="24"/>
              </w:rPr>
              <w:t>mas „Ne“, o pastabų laukelyje aprašomas pažeidimas)</w:t>
            </w:r>
          </w:p>
        </w:tc>
      </w:tr>
      <w:tr w:rsidR="00AE0B7A" w:rsidRPr="00FE3491" w14:paraId="5B644996" w14:textId="77777777" w:rsidTr="00F330CE">
        <w:trPr>
          <w:trHeight w:val="288"/>
        </w:trPr>
        <w:tc>
          <w:tcPr>
            <w:tcW w:w="9639" w:type="dxa"/>
            <w:gridSpan w:val="7"/>
            <w:vAlign w:val="center"/>
          </w:tcPr>
          <w:p w14:paraId="54A51004" w14:textId="47D18D09" w:rsidR="00AD3341" w:rsidRPr="00586EB3" w:rsidRDefault="00586EB3" w:rsidP="00CC0AD4">
            <w:pPr>
              <w:pStyle w:val="ListParagraph"/>
              <w:numPr>
                <w:ilvl w:val="0"/>
                <w:numId w:val="61"/>
              </w:numPr>
              <w:spacing w:before="120" w:after="120"/>
              <w:jc w:val="center"/>
              <w:rPr>
                <w:rFonts w:ascii="Times New Roman" w:eastAsiaTheme="minorHAnsi" w:hAnsi="Times New Roman"/>
                <w:b/>
                <w:sz w:val="24"/>
                <w:szCs w:val="24"/>
              </w:rPr>
            </w:pPr>
            <w:r w:rsidRPr="00586EB3">
              <w:rPr>
                <w:rFonts w:ascii="Times New Roman" w:eastAsiaTheme="minorHAnsi" w:hAnsi="Times New Roman"/>
                <w:b/>
                <w:sz w:val="24"/>
                <w:szCs w:val="24"/>
              </w:rPr>
              <w:t>Bendros individualiųjų apsaugos priemonių taikymo nuostatos</w:t>
            </w:r>
          </w:p>
        </w:tc>
      </w:tr>
      <w:tr w:rsidR="0079480D" w:rsidRPr="00FE3491" w14:paraId="73044A43" w14:textId="77777777" w:rsidTr="00765EDD">
        <w:trPr>
          <w:trHeight w:val="284"/>
        </w:trPr>
        <w:tc>
          <w:tcPr>
            <w:tcW w:w="4579" w:type="dxa"/>
            <w:gridSpan w:val="2"/>
          </w:tcPr>
          <w:p w14:paraId="3167DB0E" w14:textId="2E3D66DE" w:rsidR="0079480D" w:rsidRPr="00FE3491" w:rsidRDefault="0079480D" w:rsidP="00586EB3">
            <w:pPr>
              <w:widowControl/>
              <w:overflowPunct/>
              <w:autoSpaceDE/>
              <w:autoSpaceDN/>
              <w:adjustRightInd/>
              <w:jc w:val="both"/>
              <w:textAlignment w:val="auto"/>
              <w:rPr>
                <w:rFonts w:ascii="Times New Roman" w:hAnsi="Times New Roman" w:cs="Times New Roman"/>
                <w:szCs w:val="24"/>
              </w:rPr>
            </w:pPr>
            <w:r w:rsidRPr="00627F13">
              <w:rPr>
                <w:rFonts w:ascii="Times New Roman" w:hAnsi="Times New Roman" w:cs="Times New Roman"/>
                <w:szCs w:val="24"/>
              </w:rPr>
              <w:t xml:space="preserve">1.1. </w:t>
            </w:r>
            <w:r w:rsidR="00586EB3" w:rsidRPr="00586EB3">
              <w:rPr>
                <w:rFonts w:ascii="Times New Roman" w:hAnsi="Times New Roman" w:cs="Times New Roman"/>
                <w:szCs w:val="24"/>
              </w:rPr>
              <w:t xml:space="preserve">Ar </w:t>
            </w:r>
            <w:r w:rsidR="004C50D9" w:rsidRPr="004C50D9">
              <w:rPr>
                <w:rFonts w:ascii="Times New Roman" w:hAnsi="Times New Roman" w:cs="Times New Roman"/>
                <w:szCs w:val="24"/>
              </w:rPr>
              <w:t>vidaus darbo tvarkos taisyklėse</w:t>
            </w:r>
            <w:r w:rsidR="004C50D9" w:rsidRPr="00586EB3">
              <w:rPr>
                <w:rFonts w:ascii="Times New Roman" w:hAnsi="Times New Roman" w:cs="Times New Roman"/>
                <w:szCs w:val="24"/>
              </w:rPr>
              <w:t xml:space="preserve"> </w:t>
            </w:r>
            <w:r w:rsidR="00586EB3" w:rsidRPr="00586EB3">
              <w:rPr>
                <w:rFonts w:ascii="Times New Roman" w:hAnsi="Times New Roman" w:cs="Times New Roman"/>
                <w:szCs w:val="24"/>
              </w:rPr>
              <w:t>nustatyta individualiųjų apsaugos priemonių (toliau – IAP) naudojimo, patikrinimo ir bandymo tvarka?</w:t>
            </w:r>
            <w:r w:rsidR="00586EB3">
              <w:rPr>
                <w:rFonts w:ascii="Times New Roman" w:hAnsi="Times New Roman" w:cs="Times New Roman"/>
                <w:szCs w:val="24"/>
              </w:rPr>
              <w:t xml:space="preserve"> </w:t>
            </w:r>
            <w:r w:rsidR="00586EB3" w:rsidRPr="00586EB3">
              <w:rPr>
                <w:rFonts w:ascii="Times New Roman" w:hAnsi="Times New Roman" w:cs="Times New Roman"/>
                <w:szCs w:val="24"/>
              </w:rPr>
              <w:t>([</w:t>
            </w:r>
            <w:r w:rsidR="00586EB3" w:rsidRPr="004C50D9">
              <w:rPr>
                <w:rFonts w:ascii="Times New Roman" w:hAnsi="Times New Roman" w:cs="Times New Roman"/>
                <w:szCs w:val="24"/>
              </w:rPr>
              <w:t>1</w:t>
            </w:r>
            <w:r w:rsidR="00586EB3" w:rsidRPr="00586EB3">
              <w:rPr>
                <w:rFonts w:ascii="Times New Roman" w:hAnsi="Times New Roman" w:cs="Times New Roman"/>
                <w:szCs w:val="24"/>
              </w:rPr>
              <w:t>] 43.6 p.)</w:t>
            </w:r>
          </w:p>
        </w:tc>
        <w:tc>
          <w:tcPr>
            <w:tcW w:w="950" w:type="dxa"/>
            <w:vAlign w:val="center"/>
          </w:tcPr>
          <w:p w14:paraId="784B8093" w14:textId="77777777" w:rsidR="0079480D" w:rsidRPr="00F70BE1" w:rsidRDefault="0079480D" w:rsidP="0079480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390751A" w14:textId="77777777" w:rsidR="0079480D" w:rsidRPr="00F70BE1" w:rsidRDefault="0079480D" w:rsidP="0079480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57E916EC" w14:textId="77777777" w:rsidR="0079480D" w:rsidRPr="00F70BE1" w:rsidRDefault="0079480D" w:rsidP="0079480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4214995" w14:textId="77777777" w:rsidR="0079480D" w:rsidRPr="00F70BE1" w:rsidRDefault="0079480D" w:rsidP="0079480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2C10978C" w14:textId="77777777" w:rsidR="0079480D" w:rsidRPr="00F70BE1" w:rsidRDefault="0079480D" w:rsidP="0079480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392951A" w14:textId="77777777" w:rsidR="0079480D" w:rsidRPr="00F70BE1" w:rsidRDefault="0079480D" w:rsidP="0079480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796EC59B" w14:textId="77777777" w:rsidR="0079480D" w:rsidRPr="00F70BE1" w:rsidRDefault="0079480D" w:rsidP="0079480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99FD03C" w14:textId="77777777" w:rsidR="0079480D" w:rsidRPr="00F70BE1" w:rsidRDefault="0079480D" w:rsidP="0079480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B341DE" w:rsidRPr="00FE3491" w14:paraId="6FB306E1" w14:textId="77777777" w:rsidTr="00765EDD">
        <w:trPr>
          <w:trHeight w:val="284"/>
        </w:trPr>
        <w:tc>
          <w:tcPr>
            <w:tcW w:w="4579" w:type="dxa"/>
            <w:gridSpan w:val="2"/>
          </w:tcPr>
          <w:p w14:paraId="06A1DC96" w14:textId="73B1CEEF" w:rsidR="00B341DE" w:rsidRPr="00B341DE" w:rsidRDefault="00B341DE" w:rsidP="004C50D9">
            <w:pPr>
              <w:widowControl/>
              <w:overflowPunct/>
              <w:jc w:val="both"/>
              <w:textAlignment w:val="auto"/>
              <w:rPr>
                <w:rFonts w:ascii="Times New Roman" w:hAnsi="Times New Roman" w:cs="Times New Roman"/>
                <w:szCs w:val="24"/>
              </w:rPr>
            </w:pPr>
            <w:r w:rsidRPr="008F1A7D">
              <w:rPr>
                <w:rFonts w:ascii="Times New Roman" w:hAnsi="Times New Roman" w:cs="Times New Roman"/>
                <w:szCs w:val="24"/>
              </w:rPr>
              <w:t xml:space="preserve">1.2. </w:t>
            </w:r>
            <w:r w:rsidRPr="00B341DE">
              <w:rPr>
                <w:rFonts w:ascii="Times New Roman" w:hAnsi="Times New Roman" w:cs="Times New Roman"/>
                <w:szCs w:val="24"/>
              </w:rPr>
              <w:t xml:space="preserve">Ar nustatytas įpareigojimas aprūpinti darbuotojus, kitus asmenis, kurie nepriskirti A ar B kategorijos darbuotojams, ir lankytojus IAP atsižvelgiant į radiologines sąlygas? </w:t>
            </w:r>
            <w:r w:rsidRPr="00586EB3">
              <w:rPr>
                <w:rFonts w:ascii="Times New Roman" w:hAnsi="Times New Roman" w:cs="Times New Roman"/>
                <w:szCs w:val="24"/>
              </w:rPr>
              <w:t>([</w:t>
            </w:r>
            <w:r w:rsidRPr="004C50D9">
              <w:rPr>
                <w:rFonts w:ascii="Times New Roman" w:hAnsi="Times New Roman" w:cs="Times New Roman"/>
                <w:szCs w:val="24"/>
              </w:rPr>
              <w:t>1</w:t>
            </w:r>
            <w:r w:rsidRPr="00586EB3">
              <w:rPr>
                <w:rFonts w:ascii="Times New Roman" w:hAnsi="Times New Roman" w:cs="Times New Roman"/>
                <w:szCs w:val="24"/>
              </w:rPr>
              <w:t xml:space="preserve">] </w:t>
            </w:r>
            <w:r>
              <w:rPr>
                <w:rFonts w:ascii="Times New Roman" w:hAnsi="Times New Roman" w:cs="Times New Roman"/>
                <w:bCs/>
                <w:szCs w:val="24"/>
              </w:rPr>
              <w:t>78.1 p</w:t>
            </w:r>
            <w:r w:rsidRPr="00586EB3">
              <w:rPr>
                <w:rFonts w:ascii="Times New Roman" w:hAnsi="Times New Roman" w:cs="Times New Roman"/>
                <w:szCs w:val="24"/>
              </w:rPr>
              <w:t>.)</w:t>
            </w:r>
          </w:p>
        </w:tc>
        <w:tc>
          <w:tcPr>
            <w:tcW w:w="950" w:type="dxa"/>
            <w:vAlign w:val="center"/>
          </w:tcPr>
          <w:p w14:paraId="0A981DDE"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8BE8A0B"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10C28AE9"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257C7FE"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4CA0095B"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293B6BC"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67D6197E"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B9CF6C1"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B341DE" w:rsidRPr="00FE3491" w14:paraId="44048B21" w14:textId="77777777" w:rsidTr="00765EDD">
        <w:trPr>
          <w:trHeight w:val="284"/>
        </w:trPr>
        <w:tc>
          <w:tcPr>
            <w:tcW w:w="4579" w:type="dxa"/>
            <w:gridSpan w:val="2"/>
          </w:tcPr>
          <w:p w14:paraId="421BCB7E" w14:textId="2FBEE58B" w:rsidR="00B341DE" w:rsidRPr="00B341DE" w:rsidRDefault="00B341DE" w:rsidP="00432281">
            <w:pPr>
              <w:widowControl/>
              <w:overflowPunct/>
              <w:autoSpaceDE/>
              <w:autoSpaceDN/>
              <w:adjustRightInd/>
              <w:jc w:val="both"/>
              <w:textAlignment w:val="auto"/>
              <w:rPr>
                <w:rFonts w:ascii="Times New Roman" w:hAnsi="Times New Roman" w:cs="Times New Roman"/>
                <w:szCs w:val="24"/>
              </w:rPr>
            </w:pPr>
            <w:r>
              <w:rPr>
                <w:rFonts w:ascii="Times New Roman" w:hAnsi="Times New Roman" w:cs="Times New Roman"/>
                <w:szCs w:val="24"/>
              </w:rPr>
              <w:t xml:space="preserve">1.3. </w:t>
            </w:r>
            <w:r w:rsidRPr="00B341DE">
              <w:rPr>
                <w:rFonts w:ascii="Times New Roman" w:hAnsi="Times New Roman" w:cs="Times New Roman"/>
                <w:szCs w:val="24"/>
              </w:rPr>
              <w:t>Ar nustatyta darbuotojų, kitų asmenų, kurie nepriskirti A ir B kategorijos darbuotojams, ir lankytojų instruktavimo IAP naudojimo klausimais tvarka?</w:t>
            </w:r>
            <w:r>
              <w:rPr>
                <w:rFonts w:ascii="Times New Roman" w:hAnsi="Times New Roman" w:cs="Times New Roman"/>
                <w:szCs w:val="24"/>
              </w:rPr>
              <w:t xml:space="preserve"> </w:t>
            </w:r>
            <w:r w:rsidRPr="00586EB3">
              <w:rPr>
                <w:rFonts w:ascii="Times New Roman" w:hAnsi="Times New Roman" w:cs="Times New Roman"/>
                <w:szCs w:val="24"/>
              </w:rPr>
              <w:t>([</w:t>
            </w:r>
            <w:r w:rsidRPr="00B341DE">
              <w:rPr>
                <w:rFonts w:ascii="Times New Roman" w:hAnsi="Times New Roman" w:cs="Times New Roman"/>
                <w:szCs w:val="24"/>
              </w:rPr>
              <w:t>1</w:t>
            </w:r>
            <w:r w:rsidRPr="00586EB3">
              <w:rPr>
                <w:rFonts w:ascii="Times New Roman" w:hAnsi="Times New Roman" w:cs="Times New Roman"/>
                <w:szCs w:val="24"/>
              </w:rPr>
              <w:t xml:space="preserve">] </w:t>
            </w:r>
            <w:r w:rsidR="002606B4">
              <w:rPr>
                <w:rFonts w:ascii="Times New Roman" w:hAnsi="Times New Roman" w:cs="Times New Roman"/>
                <w:szCs w:val="24"/>
              </w:rPr>
              <w:t>78.3 p.)</w:t>
            </w:r>
            <w:r w:rsidR="00F570B9">
              <w:rPr>
                <w:rFonts w:ascii="Times New Roman" w:hAnsi="Times New Roman" w:cs="Times New Roman"/>
                <w:szCs w:val="24"/>
              </w:rPr>
              <w:t xml:space="preserve"> </w:t>
            </w:r>
          </w:p>
        </w:tc>
        <w:tc>
          <w:tcPr>
            <w:tcW w:w="950" w:type="dxa"/>
            <w:vAlign w:val="center"/>
          </w:tcPr>
          <w:p w14:paraId="3F5A6E06"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B3BC070"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0E523D84"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40EA69B"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411A3DE2"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6C4DC12"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693B77A0"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9693435"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B341DE" w:rsidRPr="00FE3491" w14:paraId="0C12178D" w14:textId="77777777" w:rsidTr="00765EDD">
        <w:trPr>
          <w:trHeight w:val="284"/>
        </w:trPr>
        <w:tc>
          <w:tcPr>
            <w:tcW w:w="4579" w:type="dxa"/>
            <w:gridSpan w:val="2"/>
          </w:tcPr>
          <w:p w14:paraId="7D5A3B77" w14:textId="77777777" w:rsidR="00B341DE" w:rsidRPr="00576C16" w:rsidRDefault="00576C16" w:rsidP="00576C16">
            <w:pPr>
              <w:rPr>
                <w:rFonts w:ascii="Times New Roman" w:hAnsi="Times New Roman"/>
                <w:szCs w:val="24"/>
              </w:rPr>
            </w:pPr>
            <w:r>
              <w:rPr>
                <w:rFonts w:ascii="Times New Roman" w:hAnsi="Times New Roman"/>
                <w:szCs w:val="24"/>
              </w:rPr>
              <w:t xml:space="preserve">1.4. </w:t>
            </w:r>
            <w:r w:rsidRPr="00576C16">
              <w:rPr>
                <w:rFonts w:ascii="Times New Roman" w:hAnsi="Times New Roman"/>
                <w:szCs w:val="24"/>
              </w:rPr>
              <w:t>Ar nustatyta užterštų IAP tvarkymo tvarka?</w:t>
            </w:r>
            <w:r>
              <w:rPr>
                <w:rFonts w:ascii="Times New Roman" w:hAnsi="Times New Roman"/>
                <w:szCs w:val="24"/>
              </w:rPr>
              <w:t xml:space="preserve"> </w:t>
            </w:r>
            <w:r w:rsidRPr="00586EB3">
              <w:rPr>
                <w:rFonts w:ascii="Times New Roman" w:hAnsi="Times New Roman" w:cs="Times New Roman"/>
                <w:szCs w:val="24"/>
              </w:rPr>
              <w:t>([</w:t>
            </w:r>
            <w:r w:rsidRPr="00B341DE">
              <w:rPr>
                <w:rFonts w:ascii="Times New Roman" w:hAnsi="Times New Roman" w:cs="Times New Roman"/>
                <w:szCs w:val="24"/>
              </w:rPr>
              <w:t>1</w:t>
            </w:r>
            <w:r w:rsidRPr="00586EB3">
              <w:rPr>
                <w:rFonts w:ascii="Times New Roman" w:hAnsi="Times New Roman" w:cs="Times New Roman"/>
                <w:szCs w:val="24"/>
              </w:rPr>
              <w:t xml:space="preserve">] </w:t>
            </w:r>
            <w:r w:rsidRPr="00576C16">
              <w:rPr>
                <w:rFonts w:ascii="Times New Roman" w:hAnsi="Times New Roman" w:cs="Times New Roman"/>
                <w:bCs/>
                <w:szCs w:val="24"/>
              </w:rPr>
              <w:t>80 p.</w:t>
            </w:r>
            <w:r w:rsidR="00430E59">
              <w:rPr>
                <w:rFonts w:ascii="Times New Roman" w:hAnsi="Times New Roman" w:cs="Times New Roman"/>
                <w:bCs/>
                <w:szCs w:val="24"/>
              </w:rPr>
              <w:t>)</w:t>
            </w:r>
          </w:p>
        </w:tc>
        <w:tc>
          <w:tcPr>
            <w:tcW w:w="950" w:type="dxa"/>
            <w:vAlign w:val="center"/>
          </w:tcPr>
          <w:p w14:paraId="09A83334"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4C105D2"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4C08F80B"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F20A507"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7267A7A6"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D978EA8"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0A48868C"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B5E4F3A"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403B12" w:rsidRPr="00FE3491" w14:paraId="587514EB" w14:textId="77777777" w:rsidTr="009A115A">
        <w:trPr>
          <w:trHeight w:val="284"/>
        </w:trPr>
        <w:tc>
          <w:tcPr>
            <w:tcW w:w="9639" w:type="dxa"/>
            <w:gridSpan w:val="7"/>
          </w:tcPr>
          <w:p w14:paraId="2D1E2788" w14:textId="77777777" w:rsidR="00403B12" w:rsidRPr="00FE3491" w:rsidRDefault="00403B12" w:rsidP="00403B12">
            <w:pPr>
              <w:widowControl/>
              <w:overflowPunct/>
              <w:autoSpaceDE/>
              <w:autoSpaceDN/>
              <w:adjustRightInd/>
              <w:textAlignment w:val="auto"/>
              <w:rPr>
                <w:rFonts w:ascii="Times New Roman" w:hAnsi="Times New Roman" w:cs="Times New Roman"/>
                <w:szCs w:val="24"/>
              </w:rPr>
            </w:pPr>
            <w:r w:rsidRPr="0018694F">
              <w:rPr>
                <w:rFonts w:ascii="Times New Roman" w:hAnsi="Times New Roman" w:cs="Times New Roman"/>
                <w:szCs w:val="24"/>
              </w:rPr>
              <w:t>Pastabos:</w:t>
            </w:r>
          </w:p>
          <w:p w14:paraId="78DF65CB" w14:textId="77777777" w:rsidR="00403B12" w:rsidRPr="00CC0AD4" w:rsidRDefault="00403B12" w:rsidP="0059207C">
            <w:pPr>
              <w:rPr>
                <w:rFonts w:ascii="Times New Roman" w:hAnsi="Times New Roman" w:cs="Times New Roman"/>
                <w:b/>
                <w:szCs w:val="24"/>
              </w:rPr>
            </w:pPr>
          </w:p>
          <w:p w14:paraId="2D511156" w14:textId="77777777" w:rsidR="00403B12" w:rsidRPr="00CC0AD4" w:rsidRDefault="00403B12" w:rsidP="0059207C">
            <w:pPr>
              <w:rPr>
                <w:rFonts w:ascii="Times New Roman" w:hAnsi="Times New Roman" w:cs="Times New Roman"/>
                <w:b/>
                <w:szCs w:val="24"/>
              </w:rPr>
            </w:pPr>
          </w:p>
          <w:p w14:paraId="1A12DBFF" w14:textId="77777777" w:rsidR="00403B12" w:rsidRPr="00CC0AD4" w:rsidRDefault="00403B12" w:rsidP="0059207C">
            <w:pPr>
              <w:rPr>
                <w:rFonts w:ascii="Times New Roman" w:hAnsi="Times New Roman" w:cs="Times New Roman"/>
                <w:b/>
                <w:szCs w:val="24"/>
              </w:rPr>
            </w:pPr>
          </w:p>
          <w:p w14:paraId="608E919D" w14:textId="77777777" w:rsidR="00403B12" w:rsidRPr="00CC0AD4" w:rsidRDefault="00403B12" w:rsidP="0059207C">
            <w:pPr>
              <w:rPr>
                <w:rFonts w:ascii="Times New Roman" w:hAnsi="Times New Roman" w:cs="Times New Roman"/>
                <w:b/>
                <w:szCs w:val="24"/>
              </w:rPr>
            </w:pPr>
          </w:p>
        </w:tc>
      </w:tr>
      <w:tr w:rsidR="0059207C" w:rsidRPr="00FE3491" w14:paraId="6CF5B378" w14:textId="77777777" w:rsidTr="009A115A">
        <w:trPr>
          <w:trHeight w:val="284"/>
        </w:trPr>
        <w:tc>
          <w:tcPr>
            <w:tcW w:w="9639" w:type="dxa"/>
            <w:gridSpan w:val="7"/>
          </w:tcPr>
          <w:p w14:paraId="1EB04FE4" w14:textId="2C9E5B6D" w:rsidR="0059207C" w:rsidRPr="0059207C" w:rsidRDefault="0059207C" w:rsidP="00CC0AD4">
            <w:pPr>
              <w:spacing w:before="120" w:after="120"/>
              <w:jc w:val="center"/>
              <w:rPr>
                <w:rFonts w:ascii="Times New Roman" w:hAnsi="Times New Roman" w:cs="Times New Roman"/>
                <w:b/>
                <w:szCs w:val="24"/>
              </w:rPr>
            </w:pPr>
            <w:r>
              <w:rPr>
                <w:rFonts w:ascii="Times New Roman" w:hAnsi="Times New Roman" w:cs="Times New Roman"/>
                <w:b/>
                <w:szCs w:val="24"/>
              </w:rPr>
              <w:lastRenderedPageBreak/>
              <w:t xml:space="preserve">2. </w:t>
            </w:r>
            <w:r w:rsidRPr="0059207C">
              <w:rPr>
                <w:rFonts w:ascii="Times New Roman" w:hAnsi="Times New Roman" w:cs="Times New Roman"/>
                <w:b/>
                <w:szCs w:val="24"/>
              </w:rPr>
              <w:t>Apsauginė apranga</w:t>
            </w:r>
          </w:p>
        </w:tc>
      </w:tr>
      <w:tr w:rsidR="00B341DE" w:rsidRPr="00FE3491" w14:paraId="32CC242C" w14:textId="77777777" w:rsidTr="00765EDD">
        <w:trPr>
          <w:trHeight w:val="284"/>
        </w:trPr>
        <w:tc>
          <w:tcPr>
            <w:tcW w:w="4579" w:type="dxa"/>
            <w:gridSpan w:val="2"/>
          </w:tcPr>
          <w:p w14:paraId="28F2F409" w14:textId="77777777" w:rsidR="00B341DE" w:rsidRPr="00576C16" w:rsidRDefault="00456AAA" w:rsidP="00B341DE">
            <w:pPr>
              <w:widowControl/>
              <w:overflowPunct/>
              <w:autoSpaceDE/>
              <w:autoSpaceDN/>
              <w:adjustRightInd/>
              <w:jc w:val="both"/>
              <w:textAlignment w:val="auto"/>
              <w:rPr>
                <w:rFonts w:ascii="Times New Roman" w:hAnsi="Times New Roman" w:cs="Times New Roman"/>
                <w:szCs w:val="24"/>
              </w:rPr>
            </w:pPr>
            <w:r>
              <w:rPr>
                <w:rFonts w:ascii="Times New Roman" w:hAnsi="Times New Roman" w:cs="Times New Roman"/>
                <w:szCs w:val="24"/>
              </w:rPr>
              <w:t>2.1</w:t>
            </w:r>
            <w:r w:rsidR="00430E59">
              <w:rPr>
                <w:rFonts w:ascii="Times New Roman" w:hAnsi="Times New Roman" w:cs="Times New Roman"/>
                <w:szCs w:val="24"/>
              </w:rPr>
              <w:t xml:space="preserve">. </w:t>
            </w:r>
            <w:r w:rsidR="00430E59" w:rsidRPr="00430E59">
              <w:rPr>
                <w:rFonts w:ascii="Times New Roman" w:hAnsi="Times New Roman" w:cs="Times New Roman"/>
                <w:szCs w:val="24"/>
              </w:rPr>
              <w:t>Ar nustatyta, kad kontroliuojamojoje zonoje privalo būti dėvima apsauginė apranga?</w:t>
            </w:r>
            <w:r w:rsidR="00430E59">
              <w:rPr>
                <w:rFonts w:ascii="Times New Roman" w:hAnsi="Times New Roman" w:cs="Times New Roman"/>
                <w:szCs w:val="24"/>
              </w:rPr>
              <w:t xml:space="preserve"> </w:t>
            </w:r>
            <w:r w:rsidR="00430E59" w:rsidRPr="00586EB3">
              <w:rPr>
                <w:rFonts w:ascii="Times New Roman" w:hAnsi="Times New Roman" w:cs="Times New Roman"/>
                <w:szCs w:val="24"/>
              </w:rPr>
              <w:t>([</w:t>
            </w:r>
            <w:r w:rsidR="00430E59" w:rsidRPr="00B341DE">
              <w:rPr>
                <w:rFonts w:ascii="Times New Roman" w:hAnsi="Times New Roman" w:cs="Times New Roman"/>
                <w:szCs w:val="24"/>
              </w:rPr>
              <w:t>1</w:t>
            </w:r>
            <w:r w:rsidR="00430E59" w:rsidRPr="00586EB3">
              <w:rPr>
                <w:rFonts w:ascii="Times New Roman" w:hAnsi="Times New Roman" w:cs="Times New Roman"/>
                <w:szCs w:val="24"/>
              </w:rPr>
              <w:t xml:space="preserve">] </w:t>
            </w:r>
            <w:r w:rsidR="00430E59">
              <w:rPr>
                <w:rFonts w:ascii="Times New Roman" w:hAnsi="Times New Roman" w:cs="Times New Roman"/>
                <w:bCs/>
                <w:szCs w:val="24"/>
              </w:rPr>
              <w:t>81</w:t>
            </w:r>
            <w:r w:rsidR="00430E59" w:rsidRPr="00576C16">
              <w:rPr>
                <w:rFonts w:ascii="Times New Roman" w:hAnsi="Times New Roman" w:cs="Times New Roman"/>
                <w:bCs/>
                <w:szCs w:val="24"/>
              </w:rPr>
              <w:t xml:space="preserve"> p.</w:t>
            </w:r>
            <w:r w:rsidR="00430E59">
              <w:rPr>
                <w:rFonts w:ascii="Times New Roman" w:hAnsi="Times New Roman" w:cs="Times New Roman"/>
                <w:bCs/>
                <w:szCs w:val="24"/>
              </w:rPr>
              <w:t>)</w:t>
            </w:r>
          </w:p>
        </w:tc>
        <w:tc>
          <w:tcPr>
            <w:tcW w:w="950" w:type="dxa"/>
            <w:vAlign w:val="center"/>
          </w:tcPr>
          <w:p w14:paraId="0B88D769"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BBC9E54"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2E12C56C"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12C8FF6"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459B8E08"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BA4B58D"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78D5CA98"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CCA2A78"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B341DE" w:rsidRPr="00FE3491" w14:paraId="7FFEA250" w14:textId="77777777" w:rsidTr="00765EDD">
        <w:trPr>
          <w:trHeight w:val="284"/>
        </w:trPr>
        <w:tc>
          <w:tcPr>
            <w:tcW w:w="4579" w:type="dxa"/>
            <w:gridSpan w:val="2"/>
          </w:tcPr>
          <w:p w14:paraId="5C947902" w14:textId="77777777" w:rsidR="00B341DE" w:rsidRPr="00576C16" w:rsidRDefault="004B2B73" w:rsidP="00B341DE">
            <w:pPr>
              <w:widowControl/>
              <w:overflowPunct/>
              <w:autoSpaceDE/>
              <w:autoSpaceDN/>
              <w:adjustRightInd/>
              <w:jc w:val="both"/>
              <w:textAlignment w:val="auto"/>
              <w:rPr>
                <w:rFonts w:ascii="Times New Roman" w:hAnsi="Times New Roman" w:cs="Times New Roman"/>
                <w:szCs w:val="24"/>
              </w:rPr>
            </w:pPr>
            <w:r>
              <w:rPr>
                <w:rFonts w:ascii="Times New Roman" w:hAnsi="Times New Roman" w:cs="Times New Roman"/>
                <w:szCs w:val="24"/>
              </w:rPr>
              <w:t xml:space="preserve">2.2. </w:t>
            </w:r>
            <w:r w:rsidRPr="004B2B73">
              <w:rPr>
                <w:rFonts w:ascii="Times New Roman" w:hAnsi="Times New Roman" w:cs="Times New Roman"/>
                <w:szCs w:val="24"/>
              </w:rPr>
              <w:t>Ar apsauginė apranga užtikrina odos apsaugą nuo radioaktyviojo užterštumo?</w:t>
            </w:r>
            <w:r w:rsidR="00DE567A">
              <w:rPr>
                <w:rFonts w:ascii="Times New Roman" w:hAnsi="Times New Roman" w:cs="Times New Roman"/>
                <w:szCs w:val="24"/>
              </w:rPr>
              <w:t xml:space="preserve"> </w:t>
            </w:r>
            <w:r w:rsidR="00DE567A" w:rsidRPr="00586EB3">
              <w:rPr>
                <w:rFonts w:ascii="Times New Roman" w:hAnsi="Times New Roman" w:cs="Times New Roman"/>
                <w:szCs w:val="24"/>
              </w:rPr>
              <w:t>([</w:t>
            </w:r>
            <w:r w:rsidR="00DE567A" w:rsidRPr="00B341DE">
              <w:rPr>
                <w:rFonts w:ascii="Times New Roman" w:hAnsi="Times New Roman" w:cs="Times New Roman"/>
                <w:szCs w:val="24"/>
              </w:rPr>
              <w:t>1</w:t>
            </w:r>
            <w:r w:rsidR="00DE567A" w:rsidRPr="00586EB3">
              <w:rPr>
                <w:rFonts w:ascii="Times New Roman" w:hAnsi="Times New Roman" w:cs="Times New Roman"/>
                <w:szCs w:val="24"/>
              </w:rPr>
              <w:t xml:space="preserve">] </w:t>
            </w:r>
            <w:r w:rsidR="00DE567A" w:rsidRPr="00DE567A">
              <w:rPr>
                <w:rFonts w:ascii="Times New Roman" w:hAnsi="Times New Roman" w:cs="Times New Roman"/>
                <w:szCs w:val="24"/>
              </w:rPr>
              <w:t>78.1 p., 82.1 p.</w:t>
            </w:r>
            <w:r w:rsidR="00DE567A">
              <w:rPr>
                <w:rFonts w:ascii="Times New Roman" w:hAnsi="Times New Roman" w:cs="Times New Roman"/>
                <w:szCs w:val="24"/>
              </w:rPr>
              <w:t xml:space="preserve">) </w:t>
            </w:r>
          </w:p>
        </w:tc>
        <w:tc>
          <w:tcPr>
            <w:tcW w:w="950" w:type="dxa"/>
            <w:vAlign w:val="center"/>
          </w:tcPr>
          <w:p w14:paraId="46F33770"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BA2AB3C"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2A901E0D"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5DD98EF"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5140FC37"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45189954"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5BBF1311"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4C4B4E10"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B341DE" w:rsidRPr="00FE3491" w14:paraId="54F56A66" w14:textId="77777777" w:rsidTr="00765EDD">
        <w:trPr>
          <w:trHeight w:val="284"/>
        </w:trPr>
        <w:tc>
          <w:tcPr>
            <w:tcW w:w="4579" w:type="dxa"/>
            <w:gridSpan w:val="2"/>
          </w:tcPr>
          <w:p w14:paraId="66A5C37B" w14:textId="77777777" w:rsidR="00B341DE" w:rsidRPr="00576C16" w:rsidRDefault="00DE567A" w:rsidP="00B341DE">
            <w:pPr>
              <w:widowControl/>
              <w:overflowPunct/>
              <w:autoSpaceDE/>
              <w:autoSpaceDN/>
              <w:adjustRightInd/>
              <w:jc w:val="both"/>
              <w:textAlignment w:val="auto"/>
              <w:rPr>
                <w:rFonts w:ascii="Times New Roman" w:hAnsi="Times New Roman" w:cs="Times New Roman"/>
                <w:szCs w:val="24"/>
              </w:rPr>
            </w:pPr>
            <w:r>
              <w:rPr>
                <w:rFonts w:ascii="Times New Roman" w:hAnsi="Times New Roman" w:cs="Times New Roman"/>
                <w:szCs w:val="24"/>
              </w:rPr>
              <w:t xml:space="preserve">2.3. </w:t>
            </w:r>
            <w:r w:rsidRPr="00DE567A">
              <w:rPr>
                <w:rFonts w:ascii="Times New Roman" w:hAnsi="Times New Roman" w:cs="Times New Roman"/>
                <w:szCs w:val="24"/>
              </w:rPr>
              <w:t>Ar nustatytos priemonės, užtikrinančios, kad apsauginė apranga būtų dėvima taip, kad būtų išvengta radioaktyviojo užterštumo plitimo už BEO kontroliuojamosios zonos ribų?</w:t>
            </w:r>
            <w:r w:rsidR="00B75AD8">
              <w:rPr>
                <w:rFonts w:ascii="Times New Roman" w:hAnsi="Times New Roman" w:cs="Times New Roman"/>
                <w:szCs w:val="24"/>
              </w:rPr>
              <w:t xml:space="preserve"> </w:t>
            </w:r>
            <w:r w:rsidR="00B75AD8" w:rsidRPr="00586EB3">
              <w:rPr>
                <w:rFonts w:ascii="Times New Roman" w:hAnsi="Times New Roman" w:cs="Times New Roman"/>
                <w:szCs w:val="24"/>
              </w:rPr>
              <w:t>([</w:t>
            </w:r>
            <w:r w:rsidR="00B75AD8" w:rsidRPr="00B341DE">
              <w:rPr>
                <w:rFonts w:ascii="Times New Roman" w:hAnsi="Times New Roman" w:cs="Times New Roman"/>
                <w:szCs w:val="24"/>
              </w:rPr>
              <w:t>1</w:t>
            </w:r>
            <w:r w:rsidR="00B75AD8" w:rsidRPr="00586EB3">
              <w:rPr>
                <w:rFonts w:ascii="Times New Roman" w:hAnsi="Times New Roman" w:cs="Times New Roman"/>
                <w:szCs w:val="24"/>
              </w:rPr>
              <w:t xml:space="preserve">] </w:t>
            </w:r>
            <w:r w:rsidR="00B75AD8" w:rsidRPr="00B75AD8">
              <w:rPr>
                <w:rFonts w:ascii="Times New Roman" w:hAnsi="Times New Roman" w:cs="Times New Roman"/>
                <w:szCs w:val="24"/>
              </w:rPr>
              <w:t>82.2 p.</w:t>
            </w:r>
            <w:r w:rsidR="00B75AD8">
              <w:rPr>
                <w:rFonts w:ascii="Times New Roman" w:hAnsi="Times New Roman" w:cs="Times New Roman"/>
                <w:szCs w:val="24"/>
              </w:rPr>
              <w:t>)</w:t>
            </w:r>
          </w:p>
        </w:tc>
        <w:tc>
          <w:tcPr>
            <w:tcW w:w="950" w:type="dxa"/>
            <w:vAlign w:val="center"/>
          </w:tcPr>
          <w:p w14:paraId="00493F99"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5197201"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0C37444B"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F43AE5F"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2285363B"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6B7E3891"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644D0949" w14:textId="77777777" w:rsidR="00B341DE" w:rsidRPr="00F70BE1" w:rsidRDefault="00B341DE" w:rsidP="00B341DE">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A6A2409" w14:textId="77777777" w:rsidR="00B341DE" w:rsidRPr="00F70BE1" w:rsidRDefault="00B341DE" w:rsidP="00B341DE">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2B7F9F" w:rsidRPr="00FE3491" w14:paraId="322E3B89" w14:textId="77777777" w:rsidTr="009A115A">
        <w:trPr>
          <w:trHeight w:val="284"/>
        </w:trPr>
        <w:tc>
          <w:tcPr>
            <w:tcW w:w="4579" w:type="dxa"/>
            <w:gridSpan w:val="2"/>
            <w:vAlign w:val="center"/>
          </w:tcPr>
          <w:p w14:paraId="65FFB214" w14:textId="4F92B58C" w:rsidR="002B7F9F" w:rsidRPr="002B7F9F" w:rsidRDefault="002B7F9F" w:rsidP="00915F1D">
            <w:pPr>
              <w:jc w:val="both"/>
              <w:rPr>
                <w:rFonts w:ascii="Times New Roman" w:hAnsi="Times New Roman" w:cs="Times New Roman"/>
                <w:color w:val="000000"/>
              </w:rPr>
            </w:pPr>
            <w:r w:rsidRPr="002B7F9F">
              <w:rPr>
                <w:rFonts w:ascii="Times New Roman" w:hAnsi="Times New Roman" w:cs="Times New Roman"/>
                <w:color w:val="000000"/>
              </w:rPr>
              <w:t xml:space="preserve">2.4. Ar nustatyta, kad tais atvejais, kai technologinis procesas numato išėjimą iš kontroliuojamosios zonos į stebimąją dėvint apsauginę aprangą, būtų naudojamos papildomos IAP (pvz. </w:t>
            </w:r>
            <w:proofErr w:type="spellStart"/>
            <w:r w:rsidRPr="002B7F9F">
              <w:rPr>
                <w:rFonts w:ascii="Times New Roman" w:hAnsi="Times New Roman" w:cs="Times New Roman"/>
                <w:color w:val="000000"/>
              </w:rPr>
              <w:t>antbačiai</w:t>
            </w:r>
            <w:proofErr w:type="spellEnd"/>
            <w:r w:rsidRPr="002B7F9F">
              <w:rPr>
                <w:rFonts w:ascii="Times New Roman" w:hAnsi="Times New Roman" w:cs="Times New Roman"/>
                <w:color w:val="000000"/>
              </w:rPr>
              <w:t>, viršutinis chalatas), užtikrinančios</w:t>
            </w:r>
            <w:r w:rsidR="00915F1D">
              <w:rPr>
                <w:rFonts w:ascii="Times New Roman" w:hAnsi="Times New Roman" w:cs="Times New Roman"/>
                <w:color w:val="000000"/>
              </w:rPr>
              <w:t>, kad būtų išvengta</w:t>
            </w:r>
            <w:r w:rsidRPr="002B7F9F">
              <w:rPr>
                <w:rFonts w:ascii="Times New Roman" w:hAnsi="Times New Roman" w:cs="Times New Roman"/>
                <w:color w:val="000000"/>
              </w:rPr>
              <w:t xml:space="preserve"> </w:t>
            </w:r>
            <w:r w:rsidR="00915F1D">
              <w:rPr>
                <w:rFonts w:ascii="Times New Roman" w:hAnsi="Times New Roman" w:cs="Times New Roman"/>
                <w:color w:val="000000"/>
              </w:rPr>
              <w:t>radioaktyviojo užterštumo</w:t>
            </w:r>
            <w:r w:rsidRPr="002B7F9F">
              <w:rPr>
                <w:rFonts w:ascii="Times New Roman" w:hAnsi="Times New Roman" w:cs="Times New Roman"/>
                <w:color w:val="000000"/>
              </w:rPr>
              <w:t xml:space="preserve"> plitim</w:t>
            </w:r>
            <w:r w:rsidR="00915F1D">
              <w:rPr>
                <w:rFonts w:ascii="Times New Roman" w:hAnsi="Times New Roman" w:cs="Times New Roman"/>
                <w:color w:val="000000"/>
              </w:rPr>
              <w:t>o</w:t>
            </w:r>
            <w:r w:rsidRPr="002B7F9F">
              <w:rPr>
                <w:rFonts w:ascii="Times New Roman" w:hAnsi="Times New Roman" w:cs="Times New Roman"/>
                <w:color w:val="000000"/>
              </w:rPr>
              <w:t xml:space="preserve"> už KZ ribų?</w:t>
            </w:r>
            <w:r>
              <w:rPr>
                <w:rFonts w:ascii="Times New Roman" w:hAnsi="Times New Roman" w:cs="Times New Roman"/>
                <w:color w:val="000000"/>
              </w:rPr>
              <w:t xml:space="preserve"> </w:t>
            </w:r>
            <w:r w:rsidRPr="00586EB3">
              <w:rPr>
                <w:rFonts w:ascii="Times New Roman" w:hAnsi="Times New Roman" w:cs="Times New Roman"/>
                <w:szCs w:val="24"/>
              </w:rPr>
              <w:t>([</w:t>
            </w:r>
            <w:r w:rsidRPr="00B341DE">
              <w:rPr>
                <w:rFonts w:ascii="Times New Roman" w:hAnsi="Times New Roman" w:cs="Times New Roman"/>
                <w:szCs w:val="24"/>
              </w:rPr>
              <w:t>1</w:t>
            </w:r>
            <w:r w:rsidRPr="00586EB3">
              <w:rPr>
                <w:rFonts w:ascii="Times New Roman" w:hAnsi="Times New Roman" w:cs="Times New Roman"/>
                <w:szCs w:val="24"/>
              </w:rPr>
              <w:t xml:space="preserve">] </w:t>
            </w:r>
            <w:r w:rsidRPr="00B75AD8">
              <w:rPr>
                <w:rFonts w:ascii="Times New Roman" w:hAnsi="Times New Roman" w:cs="Times New Roman"/>
                <w:szCs w:val="24"/>
              </w:rPr>
              <w:t>82.2 p.</w:t>
            </w:r>
            <w:r>
              <w:rPr>
                <w:rFonts w:ascii="Times New Roman" w:hAnsi="Times New Roman" w:cs="Times New Roman"/>
                <w:szCs w:val="24"/>
              </w:rPr>
              <w:t>)</w:t>
            </w:r>
          </w:p>
        </w:tc>
        <w:tc>
          <w:tcPr>
            <w:tcW w:w="950" w:type="dxa"/>
            <w:vAlign w:val="center"/>
          </w:tcPr>
          <w:p w14:paraId="1D5FA01B"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88DE26E"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76347FC2"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57162199"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0713C89F"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D042DAB"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4458AB8C"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8B9FD11"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2B7F9F" w:rsidRPr="00FE3491" w14:paraId="1388C6AE" w14:textId="77777777" w:rsidTr="009A115A">
        <w:trPr>
          <w:trHeight w:val="284"/>
        </w:trPr>
        <w:tc>
          <w:tcPr>
            <w:tcW w:w="4579" w:type="dxa"/>
            <w:gridSpan w:val="2"/>
            <w:vAlign w:val="center"/>
          </w:tcPr>
          <w:p w14:paraId="32AEBFC0" w14:textId="4978CC01" w:rsidR="002B7F9F" w:rsidRPr="00ED6CD6" w:rsidRDefault="002B7F9F" w:rsidP="002B7F9F">
            <w:pPr>
              <w:jc w:val="both"/>
              <w:rPr>
                <w:rFonts w:ascii="Times New Roman" w:hAnsi="Times New Roman" w:cs="Times New Roman"/>
                <w:color w:val="000000"/>
                <w:szCs w:val="24"/>
                <w:lang w:eastAsia="lt-LT"/>
              </w:rPr>
            </w:pPr>
            <w:r>
              <w:rPr>
                <w:rFonts w:ascii="Times New Roman" w:hAnsi="Times New Roman" w:cs="Times New Roman"/>
                <w:color w:val="000000"/>
              </w:rPr>
              <w:t xml:space="preserve">2.5. </w:t>
            </w:r>
            <w:r w:rsidRPr="00ED6CD6">
              <w:rPr>
                <w:rFonts w:ascii="Times New Roman" w:hAnsi="Times New Roman" w:cs="Times New Roman"/>
                <w:color w:val="000000"/>
              </w:rPr>
              <w:t xml:space="preserve">Ar tais atvejais, kai galima darbuotojo sąveika su </w:t>
            </w:r>
            <w:r w:rsidRPr="00ED6CD6">
              <w:rPr>
                <w:rFonts w:ascii="Times New Roman" w:hAnsi="Times New Roman" w:cs="Times New Roman"/>
                <w:color w:val="000000"/>
                <w:szCs w:val="24"/>
                <w:lang w:eastAsia="lt-LT"/>
              </w:rPr>
              <w:t xml:space="preserve">radioaktyviosiomis medžiagomis užterštais skysčiais, darbuotojams turi būti išduodamos papildomos skysčiams nelaidžios apsaugos priemonės? </w:t>
            </w:r>
            <w:r w:rsidRPr="00586EB3">
              <w:rPr>
                <w:rFonts w:ascii="Times New Roman" w:hAnsi="Times New Roman" w:cs="Times New Roman"/>
                <w:szCs w:val="24"/>
              </w:rPr>
              <w:t>([</w:t>
            </w:r>
            <w:r w:rsidRPr="00B341DE">
              <w:rPr>
                <w:rFonts w:ascii="Times New Roman" w:hAnsi="Times New Roman" w:cs="Times New Roman"/>
                <w:szCs w:val="24"/>
              </w:rPr>
              <w:t>1</w:t>
            </w:r>
            <w:r w:rsidRPr="00586EB3">
              <w:rPr>
                <w:rFonts w:ascii="Times New Roman" w:hAnsi="Times New Roman" w:cs="Times New Roman"/>
                <w:szCs w:val="24"/>
              </w:rPr>
              <w:t xml:space="preserve">] </w:t>
            </w:r>
            <w:r w:rsidRPr="00ED6CD6">
              <w:rPr>
                <w:rFonts w:ascii="Times New Roman" w:hAnsi="Times New Roman" w:cs="Times New Roman"/>
                <w:color w:val="000000"/>
                <w:szCs w:val="24"/>
                <w:lang w:eastAsia="lt-LT"/>
              </w:rPr>
              <w:t>83 p.</w:t>
            </w:r>
            <w:r>
              <w:rPr>
                <w:rFonts w:ascii="Times New Roman" w:hAnsi="Times New Roman" w:cs="Times New Roman"/>
                <w:color w:val="000000"/>
                <w:szCs w:val="24"/>
                <w:lang w:eastAsia="lt-LT"/>
              </w:rPr>
              <w:t>)</w:t>
            </w:r>
          </w:p>
        </w:tc>
        <w:tc>
          <w:tcPr>
            <w:tcW w:w="950" w:type="dxa"/>
            <w:vAlign w:val="center"/>
          </w:tcPr>
          <w:p w14:paraId="74FEFF70"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59A71F5"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4112B106"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51E181D"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6E8FB758"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A79AE9F"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492CC2C8"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55395543"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2B7F9F" w:rsidRPr="00FE3491" w14:paraId="759039C6" w14:textId="77777777" w:rsidTr="009A115A">
        <w:trPr>
          <w:trHeight w:val="284"/>
        </w:trPr>
        <w:tc>
          <w:tcPr>
            <w:tcW w:w="9639" w:type="dxa"/>
            <w:gridSpan w:val="7"/>
          </w:tcPr>
          <w:p w14:paraId="013AC4CD" w14:textId="77777777" w:rsidR="002B7F9F" w:rsidRPr="002B7F9F" w:rsidRDefault="002B7F9F" w:rsidP="002B7F9F">
            <w:pPr>
              <w:rPr>
                <w:rFonts w:ascii="Times New Roman" w:hAnsi="Times New Roman" w:cs="Times New Roman"/>
              </w:rPr>
            </w:pPr>
            <w:r w:rsidRPr="002B7F9F">
              <w:rPr>
                <w:rFonts w:ascii="Times New Roman" w:hAnsi="Times New Roman" w:cs="Times New Roman"/>
              </w:rPr>
              <w:t>Pastabos:</w:t>
            </w:r>
          </w:p>
          <w:p w14:paraId="469C99CE" w14:textId="77777777" w:rsidR="002B7F9F" w:rsidRPr="00CC0AD4" w:rsidRDefault="002B7F9F" w:rsidP="002B7F9F">
            <w:pPr>
              <w:rPr>
                <w:rFonts w:ascii="Times New Roman" w:hAnsi="Times New Roman" w:cs="Times New Roman"/>
              </w:rPr>
            </w:pPr>
          </w:p>
          <w:p w14:paraId="00C5498F" w14:textId="77777777" w:rsidR="002B7F9F" w:rsidRPr="00CC0AD4" w:rsidRDefault="002B7F9F" w:rsidP="002B7F9F">
            <w:pPr>
              <w:rPr>
                <w:rFonts w:ascii="Times New Roman" w:hAnsi="Times New Roman" w:cs="Times New Roman"/>
              </w:rPr>
            </w:pPr>
          </w:p>
          <w:p w14:paraId="40C14EEF" w14:textId="6C45C611" w:rsidR="002B7F9F" w:rsidRPr="00CC0AD4" w:rsidRDefault="002B7F9F" w:rsidP="002B7F9F">
            <w:pPr>
              <w:rPr>
                <w:rFonts w:ascii="Times New Roman" w:hAnsi="Times New Roman" w:cs="Times New Roman"/>
              </w:rPr>
            </w:pPr>
          </w:p>
          <w:p w14:paraId="52FE0199" w14:textId="77777777" w:rsidR="002B7F9F" w:rsidRPr="00CC0AD4" w:rsidRDefault="002B7F9F" w:rsidP="002B7F9F">
            <w:pPr>
              <w:rPr>
                <w:rFonts w:ascii="Times New Roman" w:hAnsi="Times New Roman" w:cs="Times New Roman"/>
              </w:rPr>
            </w:pPr>
          </w:p>
        </w:tc>
      </w:tr>
      <w:tr w:rsidR="002B7F9F" w:rsidRPr="00FE3491" w14:paraId="1BDCC496" w14:textId="77777777" w:rsidTr="009A115A">
        <w:trPr>
          <w:trHeight w:val="284"/>
        </w:trPr>
        <w:tc>
          <w:tcPr>
            <w:tcW w:w="9639" w:type="dxa"/>
            <w:gridSpan w:val="7"/>
            <w:vAlign w:val="center"/>
          </w:tcPr>
          <w:p w14:paraId="3905500D" w14:textId="107EA5D2" w:rsidR="002B7F9F" w:rsidRPr="002B7F9F" w:rsidRDefault="002B7F9F" w:rsidP="00CC0AD4">
            <w:pPr>
              <w:spacing w:before="120" w:after="120"/>
              <w:jc w:val="center"/>
              <w:rPr>
                <w:rFonts w:ascii="Times New Roman" w:hAnsi="Times New Roman" w:cs="Times New Roman"/>
                <w:b/>
                <w:szCs w:val="24"/>
              </w:rPr>
            </w:pPr>
            <w:r w:rsidRPr="002B7F9F">
              <w:rPr>
                <w:rFonts w:ascii="Times New Roman" w:hAnsi="Times New Roman" w:cs="Times New Roman"/>
                <w:b/>
                <w:szCs w:val="24"/>
              </w:rPr>
              <w:t>3.</w:t>
            </w:r>
            <w:r w:rsidR="00CC0AD4">
              <w:rPr>
                <w:rFonts w:ascii="Times New Roman" w:hAnsi="Times New Roman" w:cs="Times New Roman"/>
                <w:b/>
                <w:szCs w:val="24"/>
              </w:rPr>
              <w:t xml:space="preserve"> </w:t>
            </w:r>
            <w:r w:rsidRPr="002B7F9F">
              <w:rPr>
                <w:rFonts w:ascii="Times New Roman" w:hAnsi="Times New Roman" w:cs="Times New Roman"/>
                <w:b/>
                <w:szCs w:val="24"/>
              </w:rPr>
              <w:t>Kvėpavimo takų IAP</w:t>
            </w:r>
          </w:p>
        </w:tc>
      </w:tr>
      <w:tr w:rsidR="002B7F9F" w:rsidRPr="00FE3491" w14:paraId="1FF6DCDC" w14:textId="77777777" w:rsidTr="00765EDD">
        <w:trPr>
          <w:trHeight w:val="284"/>
        </w:trPr>
        <w:tc>
          <w:tcPr>
            <w:tcW w:w="4579" w:type="dxa"/>
            <w:gridSpan w:val="2"/>
          </w:tcPr>
          <w:p w14:paraId="7F6E7B5D" w14:textId="082A7F75" w:rsidR="002B7F9F" w:rsidRPr="008F1A7D" w:rsidRDefault="002B7F9F" w:rsidP="00A519B6">
            <w:pPr>
              <w:widowControl/>
              <w:overflowPunct/>
              <w:jc w:val="both"/>
              <w:textAlignment w:val="auto"/>
              <w:rPr>
                <w:rFonts w:ascii="Times New Roman" w:hAnsi="Times New Roman" w:cs="Times New Roman"/>
                <w:szCs w:val="24"/>
              </w:rPr>
            </w:pPr>
            <w:r>
              <w:rPr>
                <w:rFonts w:ascii="Times New Roman" w:hAnsi="Times New Roman" w:cs="Times New Roman"/>
                <w:szCs w:val="24"/>
              </w:rPr>
              <w:t xml:space="preserve">3.1. </w:t>
            </w:r>
            <w:r w:rsidRPr="00403B12">
              <w:rPr>
                <w:rFonts w:ascii="Times New Roman" w:hAnsi="Times New Roman" w:cs="Times New Roman"/>
                <w:szCs w:val="24"/>
              </w:rPr>
              <w:t>Ar parenkant kvėpavimo takų apsaugos priemones atsižvelgiama į radioaktyviųjų aerozolių koncentraciją ir dalelių dydį?</w:t>
            </w:r>
            <w:r>
              <w:rPr>
                <w:rFonts w:ascii="Times New Roman" w:hAnsi="Times New Roman" w:cs="Times New Roman"/>
                <w:szCs w:val="24"/>
              </w:rPr>
              <w:t xml:space="preserve"> </w:t>
            </w:r>
            <w:r w:rsidRPr="00586EB3">
              <w:rPr>
                <w:rFonts w:ascii="Times New Roman" w:hAnsi="Times New Roman" w:cs="Times New Roman"/>
                <w:szCs w:val="24"/>
              </w:rPr>
              <w:t>([</w:t>
            </w:r>
            <w:r w:rsidRPr="00B341DE">
              <w:rPr>
                <w:rFonts w:ascii="Times New Roman" w:hAnsi="Times New Roman" w:cs="Times New Roman"/>
                <w:szCs w:val="24"/>
              </w:rPr>
              <w:t>1</w:t>
            </w:r>
            <w:r w:rsidRPr="00586EB3">
              <w:rPr>
                <w:rFonts w:ascii="Times New Roman" w:hAnsi="Times New Roman" w:cs="Times New Roman"/>
                <w:szCs w:val="24"/>
              </w:rPr>
              <w:t xml:space="preserve">] </w:t>
            </w:r>
            <w:r w:rsidRPr="00ED6CD6">
              <w:rPr>
                <w:rFonts w:ascii="Times New Roman" w:hAnsi="Times New Roman" w:cs="Times New Roman"/>
                <w:color w:val="000000"/>
                <w:szCs w:val="24"/>
                <w:lang w:eastAsia="lt-LT"/>
              </w:rPr>
              <w:t>8</w:t>
            </w:r>
            <w:r w:rsidR="00086612">
              <w:rPr>
                <w:rFonts w:ascii="Times New Roman" w:hAnsi="Times New Roman" w:cs="Times New Roman"/>
                <w:color w:val="000000"/>
                <w:szCs w:val="24"/>
                <w:lang w:eastAsia="lt-LT"/>
              </w:rPr>
              <w:t>5</w:t>
            </w:r>
            <w:r w:rsidRPr="00ED6CD6">
              <w:rPr>
                <w:rFonts w:ascii="Times New Roman" w:hAnsi="Times New Roman" w:cs="Times New Roman"/>
                <w:color w:val="000000"/>
                <w:szCs w:val="24"/>
                <w:lang w:eastAsia="lt-LT"/>
              </w:rPr>
              <w:t>.</w:t>
            </w:r>
            <w:r w:rsidR="00086612">
              <w:rPr>
                <w:rFonts w:ascii="Times New Roman" w:hAnsi="Times New Roman" w:cs="Times New Roman"/>
                <w:color w:val="000000"/>
                <w:szCs w:val="24"/>
                <w:lang w:eastAsia="lt-LT"/>
              </w:rPr>
              <w:t>1</w:t>
            </w:r>
            <w:r w:rsidRPr="00ED6CD6">
              <w:rPr>
                <w:rFonts w:ascii="Times New Roman" w:hAnsi="Times New Roman" w:cs="Times New Roman"/>
                <w:color w:val="000000"/>
                <w:szCs w:val="24"/>
                <w:lang w:eastAsia="lt-LT"/>
              </w:rPr>
              <w:t xml:space="preserve"> p.</w:t>
            </w:r>
            <w:r>
              <w:rPr>
                <w:rFonts w:ascii="Times New Roman" w:hAnsi="Times New Roman" w:cs="Times New Roman"/>
                <w:color w:val="000000"/>
                <w:szCs w:val="24"/>
                <w:lang w:eastAsia="lt-LT"/>
              </w:rPr>
              <w:t>)</w:t>
            </w:r>
          </w:p>
        </w:tc>
        <w:tc>
          <w:tcPr>
            <w:tcW w:w="950" w:type="dxa"/>
            <w:vAlign w:val="center"/>
          </w:tcPr>
          <w:p w14:paraId="4C7FACEC"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5919C99A"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4D57FA0D"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4320AE26"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57C5B115"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56276531"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4061FE97"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A70AF04"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2B7F9F" w:rsidRPr="00FE3491" w14:paraId="1F8ACC34" w14:textId="77777777" w:rsidTr="00765EDD">
        <w:trPr>
          <w:trHeight w:val="284"/>
        </w:trPr>
        <w:tc>
          <w:tcPr>
            <w:tcW w:w="4579" w:type="dxa"/>
            <w:gridSpan w:val="2"/>
          </w:tcPr>
          <w:p w14:paraId="5C83A46F" w14:textId="0AEB35B5" w:rsidR="002B7F9F" w:rsidRPr="00FE3491" w:rsidRDefault="00086612" w:rsidP="00E53B4C">
            <w:pPr>
              <w:widowControl/>
              <w:overflowPunct/>
              <w:autoSpaceDE/>
              <w:autoSpaceDN/>
              <w:adjustRightInd/>
              <w:jc w:val="both"/>
              <w:textAlignment w:val="auto"/>
              <w:rPr>
                <w:rFonts w:ascii="Times New Roman" w:hAnsi="Times New Roman" w:cs="Times New Roman"/>
                <w:szCs w:val="24"/>
              </w:rPr>
            </w:pPr>
            <w:r>
              <w:rPr>
                <w:rFonts w:ascii="Times New Roman" w:hAnsi="Times New Roman" w:cs="Times New Roman"/>
                <w:szCs w:val="24"/>
              </w:rPr>
              <w:t>3.2</w:t>
            </w:r>
            <w:r w:rsidR="002B7F9F" w:rsidRPr="0018694F">
              <w:rPr>
                <w:rFonts w:ascii="Times New Roman" w:hAnsi="Times New Roman" w:cs="Times New Roman"/>
                <w:szCs w:val="24"/>
              </w:rPr>
              <w:t xml:space="preserve">. </w:t>
            </w:r>
            <w:r w:rsidRPr="00086612">
              <w:rPr>
                <w:rFonts w:ascii="Times New Roman" w:hAnsi="Times New Roman" w:cs="Times New Roman"/>
                <w:szCs w:val="24"/>
              </w:rPr>
              <w:t>Ar tais atvejais, kai darbuotojai dirba naudodami kvėpavimo takų IAP, yra paskiriamas darbuotojas, kuris prižiūri</w:t>
            </w:r>
            <w:r w:rsidR="00E53B4C">
              <w:rPr>
                <w:rFonts w:ascii="Times New Roman" w:hAnsi="Times New Roman" w:cs="Times New Roman"/>
                <w:szCs w:val="24"/>
              </w:rPr>
              <w:t>, kaip šios priemonės naudojamos</w:t>
            </w:r>
            <w:r w:rsidRPr="00086612">
              <w:rPr>
                <w:rFonts w:ascii="Times New Roman" w:hAnsi="Times New Roman" w:cs="Times New Roman"/>
                <w:szCs w:val="24"/>
              </w:rPr>
              <w:t>?</w:t>
            </w:r>
            <w:r>
              <w:rPr>
                <w:rFonts w:ascii="Times New Roman" w:hAnsi="Times New Roman" w:cs="Times New Roman"/>
                <w:szCs w:val="24"/>
              </w:rPr>
              <w:t xml:space="preserve"> </w:t>
            </w:r>
            <w:r w:rsidRPr="00586EB3">
              <w:rPr>
                <w:rFonts w:ascii="Times New Roman" w:hAnsi="Times New Roman" w:cs="Times New Roman"/>
                <w:szCs w:val="24"/>
              </w:rPr>
              <w:t>([</w:t>
            </w:r>
            <w:r w:rsidRPr="00B341DE">
              <w:rPr>
                <w:rFonts w:ascii="Times New Roman" w:hAnsi="Times New Roman" w:cs="Times New Roman"/>
                <w:szCs w:val="24"/>
              </w:rPr>
              <w:t>1</w:t>
            </w:r>
            <w:r w:rsidRPr="00586EB3">
              <w:rPr>
                <w:rFonts w:ascii="Times New Roman" w:hAnsi="Times New Roman" w:cs="Times New Roman"/>
                <w:szCs w:val="24"/>
              </w:rPr>
              <w:t xml:space="preserve">] </w:t>
            </w:r>
            <w:r w:rsidRPr="00ED6CD6">
              <w:rPr>
                <w:rFonts w:ascii="Times New Roman" w:hAnsi="Times New Roman" w:cs="Times New Roman"/>
                <w:color w:val="000000"/>
                <w:szCs w:val="24"/>
                <w:lang w:eastAsia="lt-LT"/>
              </w:rPr>
              <w:t>8</w:t>
            </w:r>
            <w:r>
              <w:rPr>
                <w:rFonts w:ascii="Times New Roman" w:hAnsi="Times New Roman" w:cs="Times New Roman"/>
                <w:color w:val="000000"/>
                <w:szCs w:val="24"/>
                <w:lang w:eastAsia="lt-LT"/>
              </w:rPr>
              <w:t>5</w:t>
            </w:r>
            <w:r w:rsidRPr="00ED6CD6">
              <w:rPr>
                <w:rFonts w:ascii="Times New Roman" w:hAnsi="Times New Roman" w:cs="Times New Roman"/>
                <w:color w:val="000000"/>
                <w:szCs w:val="24"/>
                <w:lang w:eastAsia="lt-LT"/>
              </w:rPr>
              <w:t>.</w:t>
            </w:r>
            <w:r>
              <w:rPr>
                <w:rFonts w:ascii="Times New Roman" w:hAnsi="Times New Roman" w:cs="Times New Roman"/>
                <w:color w:val="000000"/>
                <w:szCs w:val="24"/>
                <w:lang w:eastAsia="lt-LT"/>
              </w:rPr>
              <w:t>2</w:t>
            </w:r>
            <w:r w:rsidRPr="00ED6CD6">
              <w:rPr>
                <w:rFonts w:ascii="Times New Roman" w:hAnsi="Times New Roman" w:cs="Times New Roman"/>
                <w:color w:val="000000"/>
                <w:szCs w:val="24"/>
                <w:lang w:eastAsia="lt-LT"/>
              </w:rPr>
              <w:t xml:space="preserve"> p.</w:t>
            </w:r>
            <w:r>
              <w:rPr>
                <w:rFonts w:ascii="Times New Roman" w:hAnsi="Times New Roman" w:cs="Times New Roman"/>
                <w:color w:val="000000"/>
                <w:szCs w:val="24"/>
                <w:lang w:eastAsia="lt-LT"/>
              </w:rPr>
              <w:t>)</w:t>
            </w:r>
          </w:p>
        </w:tc>
        <w:tc>
          <w:tcPr>
            <w:tcW w:w="950" w:type="dxa"/>
            <w:vAlign w:val="center"/>
          </w:tcPr>
          <w:p w14:paraId="41481F39"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6E2B2F0"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41F763E0"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4ABF552D"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29338028"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7C84C15"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1A1B9B65" w14:textId="77777777" w:rsidR="002B7F9F" w:rsidRPr="00F70BE1" w:rsidRDefault="002B7F9F" w:rsidP="002B7F9F">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0253C65" w14:textId="77777777" w:rsidR="002B7F9F" w:rsidRPr="00F70BE1" w:rsidRDefault="002B7F9F" w:rsidP="002B7F9F">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270A3D" w:rsidRPr="00FE3491" w14:paraId="4D916C13" w14:textId="77777777" w:rsidTr="00765EDD">
        <w:trPr>
          <w:trHeight w:val="284"/>
        </w:trPr>
        <w:tc>
          <w:tcPr>
            <w:tcW w:w="4579" w:type="dxa"/>
            <w:gridSpan w:val="2"/>
          </w:tcPr>
          <w:p w14:paraId="2AC8B4BE" w14:textId="77777777" w:rsidR="00270A3D" w:rsidRPr="00FE3491" w:rsidRDefault="00270A3D" w:rsidP="00270A3D">
            <w:pPr>
              <w:widowControl/>
              <w:overflowPunct/>
              <w:autoSpaceDE/>
              <w:autoSpaceDN/>
              <w:adjustRightInd/>
              <w:jc w:val="both"/>
              <w:textAlignment w:val="auto"/>
              <w:rPr>
                <w:rFonts w:ascii="Times New Roman" w:hAnsi="Times New Roman" w:cs="Times New Roman"/>
                <w:szCs w:val="24"/>
              </w:rPr>
            </w:pPr>
            <w:r>
              <w:rPr>
                <w:rFonts w:ascii="Times New Roman" w:hAnsi="Times New Roman" w:cs="Times New Roman"/>
                <w:szCs w:val="24"/>
              </w:rPr>
              <w:t xml:space="preserve">3.3. </w:t>
            </w:r>
            <w:r w:rsidRPr="00270A3D">
              <w:rPr>
                <w:rFonts w:ascii="Times New Roman" w:hAnsi="Times New Roman" w:cs="Times New Roman"/>
                <w:szCs w:val="24"/>
              </w:rPr>
              <w:t>Ar yra nustatytos priemonės, užtikrinančios tinkamo darbuotojams dydžio kvėpavimo takų IAP parinkimą ir naudojimą?</w:t>
            </w:r>
            <w:r>
              <w:rPr>
                <w:rFonts w:ascii="Times New Roman" w:hAnsi="Times New Roman" w:cs="Times New Roman"/>
                <w:szCs w:val="24"/>
              </w:rPr>
              <w:t xml:space="preserve"> </w:t>
            </w:r>
            <w:r w:rsidRPr="00586EB3">
              <w:rPr>
                <w:rFonts w:ascii="Times New Roman" w:hAnsi="Times New Roman" w:cs="Times New Roman"/>
                <w:szCs w:val="24"/>
              </w:rPr>
              <w:t>([</w:t>
            </w:r>
            <w:r w:rsidRPr="00B341DE">
              <w:rPr>
                <w:rFonts w:ascii="Times New Roman" w:hAnsi="Times New Roman" w:cs="Times New Roman"/>
                <w:szCs w:val="24"/>
              </w:rPr>
              <w:t>1</w:t>
            </w:r>
            <w:r w:rsidRPr="00586EB3">
              <w:rPr>
                <w:rFonts w:ascii="Times New Roman" w:hAnsi="Times New Roman" w:cs="Times New Roman"/>
                <w:szCs w:val="24"/>
              </w:rPr>
              <w:t xml:space="preserve">] </w:t>
            </w:r>
            <w:r w:rsidRPr="00ED6CD6">
              <w:rPr>
                <w:rFonts w:ascii="Times New Roman" w:hAnsi="Times New Roman" w:cs="Times New Roman"/>
                <w:color w:val="000000"/>
                <w:szCs w:val="24"/>
                <w:lang w:eastAsia="lt-LT"/>
              </w:rPr>
              <w:t>8</w:t>
            </w:r>
            <w:r>
              <w:rPr>
                <w:rFonts w:ascii="Times New Roman" w:hAnsi="Times New Roman" w:cs="Times New Roman"/>
                <w:color w:val="000000"/>
                <w:szCs w:val="24"/>
                <w:lang w:eastAsia="lt-LT"/>
              </w:rPr>
              <w:t>5</w:t>
            </w:r>
            <w:r w:rsidRPr="00ED6CD6">
              <w:rPr>
                <w:rFonts w:ascii="Times New Roman" w:hAnsi="Times New Roman" w:cs="Times New Roman"/>
                <w:color w:val="000000"/>
                <w:szCs w:val="24"/>
                <w:lang w:eastAsia="lt-LT"/>
              </w:rPr>
              <w:t>.</w:t>
            </w:r>
            <w:r>
              <w:rPr>
                <w:rFonts w:ascii="Times New Roman" w:hAnsi="Times New Roman" w:cs="Times New Roman"/>
                <w:color w:val="000000"/>
                <w:szCs w:val="24"/>
                <w:lang w:eastAsia="lt-LT"/>
              </w:rPr>
              <w:t>3</w:t>
            </w:r>
            <w:r w:rsidRPr="00ED6CD6">
              <w:rPr>
                <w:rFonts w:ascii="Times New Roman" w:hAnsi="Times New Roman" w:cs="Times New Roman"/>
                <w:color w:val="000000"/>
                <w:szCs w:val="24"/>
                <w:lang w:eastAsia="lt-LT"/>
              </w:rPr>
              <w:t xml:space="preserve"> p.</w:t>
            </w:r>
            <w:r>
              <w:rPr>
                <w:rFonts w:ascii="Times New Roman" w:hAnsi="Times New Roman" w:cs="Times New Roman"/>
                <w:color w:val="000000"/>
                <w:szCs w:val="24"/>
                <w:lang w:eastAsia="lt-LT"/>
              </w:rPr>
              <w:t>)</w:t>
            </w:r>
            <w:r w:rsidRPr="002B7F9F">
              <w:rPr>
                <w:rFonts w:ascii="Times New Roman" w:hAnsi="Times New Roman" w:cs="Times New Roman"/>
                <w:szCs w:val="24"/>
              </w:rPr>
              <w:t>.</w:t>
            </w:r>
            <w:r>
              <w:rPr>
                <w:rFonts w:ascii="Times New Roman" w:hAnsi="Times New Roman" w:cs="Times New Roman"/>
                <w:szCs w:val="24"/>
              </w:rPr>
              <w:t xml:space="preserve"> </w:t>
            </w:r>
          </w:p>
        </w:tc>
        <w:tc>
          <w:tcPr>
            <w:tcW w:w="950" w:type="dxa"/>
            <w:vAlign w:val="center"/>
          </w:tcPr>
          <w:p w14:paraId="70CAAC4B" w14:textId="77777777" w:rsidR="00270A3D" w:rsidRPr="00F70BE1" w:rsidRDefault="00270A3D" w:rsidP="00270A3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A40C032" w14:textId="77777777" w:rsidR="00270A3D" w:rsidRPr="00F70BE1" w:rsidRDefault="00270A3D" w:rsidP="00270A3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1119F6E3" w14:textId="77777777" w:rsidR="00270A3D" w:rsidRPr="00F70BE1" w:rsidRDefault="00270A3D" w:rsidP="00270A3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C212933" w14:textId="77777777" w:rsidR="00270A3D" w:rsidRPr="00F70BE1" w:rsidRDefault="00270A3D" w:rsidP="00270A3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0F364EFD" w14:textId="77777777" w:rsidR="00270A3D" w:rsidRPr="00F70BE1" w:rsidRDefault="00270A3D" w:rsidP="00270A3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1810200" w14:textId="77777777" w:rsidR="00270A3D" w:rsidRPr="00F70BE1" w:rsidRDefault="00270A3D" w:rsidP="00270A3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3D36756B" w14:textId="77777777" w:rsidR="00270A3D" w:rsidRPr="00F70BE1" w:rsidRDefault="00270A3D" w:rsidP="00270A3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6D436548" w14:textId="77777777" w:rsidR="00270A3D" w:rsidRPr="00F70BE1" w:rsidRDefault="00270A3D" w:rsidP="00270A3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EE29A4" w:rsidRPr="00FE3491" w14:paraId="3598EE2A" w14:textId="77777777" w:rsidTr="00765EDD">
        <w:trPr>
          <w:trHeight w:val="284"/>
        </w:trPr>
        <w:tc>
          <w:tcPr>
            <w:tcW w:w="4579" w:type="dxa"/>
            <w:gridSpan w:val="2"/>
          </w:tcPr>
          <w:p w14:paraId="5EEBE48D" w14:textId="79D6A8AE" w:rsidR="00EE29A4" w:rsidRPr="00EE29A4" w:rsidRDefault="00EE29A4" w:rsidP="00EE29A4">
            <w:pPr>
              <w:widowControl/>
              <w:overflowPunct/>
              <w:autoSpaceDE/>
              <w:autoSpaceDN/>
              <w:adjustRightInd/>
              <w:jc w:val="both"/>
              <w:textAlignment w:val="auto"/>
              <w:rPr>
                <w:rFonts w:ascii="Times New Roman" w:hAnsi="Times New Roman" w:cs="Times New Roman"/>
                <w:szCs w:val="24"/>
              </w:rPr>
            </w:pPr>
            <w:r w:rsidRPr="00EE29A4">
              <w:rPr>
                <w:rFonts w:ascii="Times New Roman" w:hAnsi="Times New Roman" w:cs="Times New Roman"/>
                <w:szCs w:val="24"/>
              </w:rPr>
              <w:t xml:space="preserve">3.4. Ar naudojant kvėpavimo takų IAP yra tinkamai užtikrinama radiacinė sauga tais atvejais, kai šias priemones naudoja </w:t>
            </w:r>
            <w:r w:rsidRPr="00EE29A4">
              <w:rPr>
                <w:rFonts w:ascii="Times New Roman" w:hAnsi="Times New Roman" w:cs="Times New Roman"/>
                <w:szCs w:val="24"/>
              </w:rPr>
              <w:lastRenderedPageBreak/>
              <w:t>darbuotojai, turintys ant veido plaukų IAP ir odos sąlyčio vietoje? ([1] 78</w:t>
            </w:r>
            <w:r w:rsidRPr="00EE29A4">
              <w:rPr>
                <w:rFonts w:ascii="Times New Roman" w:hAnsi="Times New Roman" w:cs="Times New Roman"/>
                <w:color w:val="000000"/>
                <w:szCs w:val="24"/>
                <w:lang w:eastAsia="lt-LT"/>
              </w:rPr>
              <w:t>.4 p.)</w:t>
            </w:r>
          </w:p>
        </w:tc>
        <w:tc>
          <w:tcPr>
            <w:tcW w:w="950" w:type="dxa"/>
            <w:vAlign w:val="center"/>
          </w:tcPr>
          <w:p w14:paraId="1AABD249" w14:textId="77777777" w:rsidR="00EE29A4" w:rsidRPr="00F70BE1" w:rsidRDefault="00EE29A4" w:rsidP="00EE29A4">
            <w:pPr>
              <w:jc w:val="center"/>
              <w:rPr>
                <w:rFonts w:ascii="Times New Roman" w:hAnsi="Times New Roman" w:cs="Times New Roman"/>
                <w:szCs w:val="24"/>
              </w:rPr>
            </w:pPr>
            <w:r w:rsidRPr="007D0BF3">
              <w:rPr>
                <w:szCs w:val="24"/>
              </w:rPr>
              <w:lastRenderedPageBreak/>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4CAF04EC" w14:textId="77777777" w:rsidR="00EE29A4" w:rsidRPr="00F70BE1" w:rsidRDefault="00EE29A4" w:rsidP="00EE29A4">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715CB9BB" w14:textId="77777777" w:rsidR="00EE29A4" w:rsidRPr="00F70BE1" w:rsidRDefault="00EE29A4" w:rsidP="00EE29A4">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D4E3FA3" w14:textId="77777777" w:rsidR="00EE29A4" w:rsidRPr="00F70BE1" w:rsidRDefault="00EE29A4" w:rsidP="00EE29A4">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0DEBF7B5" w14:textId="77777777" w:rsidR="00EE29A4" w:rsidRPr="00F70BE1" w:rsidRDefault="00EE29A4" w:rsidP="00EE29A4">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08A83AB" w14:textId="77777777" w:rsidR="00EE29A4" w:rsidRPr="00F70BE1" w:rsidRDefault="00EE29A4" w:rsidP="00EE29A4">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4CE9F157" w14:textId="77777777" w:rsidR="00EE29A4" w:rsidRPr="00F70BE1" w:rsidRDefault="00EE29A4" w:rsidP="00EE29A4">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45DC759D" w14:textId="77777777" w:rsidR="00EE29A4" w:rsidRPr="00F70BE1" w:rsidRDefault="00EE29A4" w:rsidP="00EE29A4">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EE29A4" w:rsidRPr="00FE3491" w14:paraId="50A494B8" w14:textId="77777777" w:rsidTr="00765EDD">
        <w:trPr>
          <w:trHeight w:val="284"/>
        </w:trPr>
        <w:tc>
          <w:tcPr>
            <w:tcW w:w="4579" w:type="dxa"/>
            <w:gridSpan w:val="2"/>
          </w:tcPr>
          <w:p w14:paraId="46F58AD6" w14:textId="3B1207DC" w:rsidR="00EE29A4" w:rsidRPr="00EE29A4" w:rsidRDefault="00EE29A4" w:rsidP="00EE29A4">
            <w:pPr>
              <w:widowControl/>
              <w:overflowPunct/>
              <w:autoSpaceDE/>
              <w:autoSpaceDN/>
              <w:adjustRightInd/>
              <w:jc w:val="both"/>
              <w:textAlignment w:val="auto"/>
              <w:rPr>
                <w:rFonts w:ascii="Times New Roman" w:hAnsi="Times New Roman" w:cs="Times New Roman"/>
                <w:szCs w:val="24"/>
              </w:rPr>
            </w:pPr>
            <w:r w:rsidRPr="00EE29A4">
              <w:rPr>
                <w:rFonts w:ascii="Times New Roman" w:hAnsi="Times New Roman" w:cs="Times New Roman"/>
                <w:color w:val="000000"/>
              </w:rPr>
              <w:t xml:space="preserve">3.5. Ar nustatyta, kad kiekvieną kartą prieš pradėdamas darbą darbuotojas patikrintų IAP būklę ir patikrintų ar ant veido uždėta IAP tinkamai funkcionuoja? </w:t>
            </w:r>
            <w:r w:rsidRPr="00EE29A4">
              <w:rPr>
                <w:rFonts w:ascii="Times New Roman" w:hAnsi="Times New Roman" w:cs="Times New Roman"/>
                <w:szCs w:val="24"/>
              </w:rPr>
              <w:t xml:space="preserve">([1] </w:t>
            </w:r>
            <w:r w:rsidRPr="00EE29A4">
              <w:rPr>
                <w:rFonts w:ascii="Times New Roman" w:hAnsi="Times New Roman" w:cs="Times New Roman"/>
                <w:color w:val="000000"/>
                <w:szCs w:val="24"/>
                <w:lang w:eastAsia="lt-LT"/>
              </w:rPr>
              <w:t>85.4 p.)</w:t>
            </w:r>
          </w:p>
        </w:tc>
        <w:tc>
          <w:tcPr>
            <w:tcW w:w="950" w:type="dxa"/>
            <w:vAlign w:val="center"/>
          </w:tcPr>
          <w:p w14:paraId="54DC1BD1" w14:textId="77777777" w:rsidR="00EE29A4" w:rsidRPr="00F70BE1" w:rsidRDefault="00EE29A4" w:rsidP="00EE29A4">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B24063B" w14:textId="77777777" w:rsidR="00EE29A4" w:rsidRPr="00F70BE1" w:rsidRDefault="00EE29A4" w:rsidP="00EE29A4">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500FCF16" w14:textId="77777777" w:rsidR="00EE29A4" w:rsidRPr="00F70BE1" w:rsidRDefault="00EE29A4" w:rsidP="00EE29A4">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9886E0A" w14:textId="77777777" w:rsidR="00EE29A4" w:rsidRPr="00F70BE1" w:rsidRDefault="00EE29A4" w:rsidP="00EE29A4">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51F23073" w14:textId="77777777" w:rsidR="00EE29A4" w:rsidRPr="00F70BE1" w:rsidRDefault="00EE29A4" w:rsidP="00EE29A4">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53399C2B" w14:textId="77777777" w:rsidR="00EE29A4" w:rsidRPr="00F70BE1" w:rsidRDefault="00EE29A4" w:rsidP="00EE29A4">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64290924" w14:textId="77777777" w:rsidR="00EE29A4" w:rsidRPr="00F70BE1" w:rsidRDefault="00EE29A4" w:rsidP="00EE29A4">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5509D05" w14:textId="77777777" w:rsidR="00EE29A4" w:rsidRPr="00F70BE1" w:rsidRDefault="00EE29A4" w:rsidP="00EE29A4">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093EA8" w:rsidRPr="00FE3491" w14:paraId="6703AE78" w14:textId="77777777" w:rsidTr="00765EDD">
        <w:trPr>
          <w:trHeight w:val="284"/>
        </w:trPr>
        <w:tc>
          <w:tcPr>
            <w:tcW w:w="4579" w:type="dxa"/>
            <w:gridSpan w:val="2"/>
          </w:tcPr>
          <w:p w14:paraId="54EA30C2" w14:textId="3DC44516" w:rsidR="00093EA8" w:rsidRPr="00093EA8" w:rsidRDefault="00093EA8" w:rsidP="00B52963">
            <w:pPr>
              <w:widowControl/>
              <w:overflowPunct/>
              <w:autoSpaceDE/>
              <w:autoSpaceDN/>
              <w:adjustRightInd/>
              <w:jc w:val="both"/>
              <w:textAlignment w:val="auto"/>
              <w:rPr>
                <w:rFonts w:ascii="Times New Roman" w:hAnsi="Times New Roman" w:cs="Times New Roman"/>
                <w:color w:val="000000"/>
              </w:rPr>
            </w:pPr>
            <w:r>
              <w:rPr>
                <w:rFonts w:ascii="Times New Roman" w:hAnsi="Times New Roman" w:cs="Times New Roman"/>
                <w:color w:val="000000"/>
              </w:rPr>
              <w:t xml:space="preserve">3.6. </w:t>
            </w:r>
            <w:r w:rsidRPr="00093EA8">
              <w:rPr>
                <w:rFonts w:ascii="Times New Roman" w:hAnsi="Times New Roman" w:cs="Times New Roman"/>
                <w:color w:val="000000"/>
              </w:rPr>
              <w:t>Ar priimant sprendimą dėl IAP taikymo yra atsižvelgiama į IAP sukeliamą diskomfortą?</w:t>
            </w:r>
            <w:r w:rsidR="00B52963">
              <w:rPr>
                <w:rFonts w:ascii="Times New Roman" w:hAnsi="Times New Roman" w:cs="Times New Roman"/>
                <w:color w:val="000000"/>
              </w:rPr>
              <w:t xml:space="preserve"> </w:t>
            </w:r>
            <w:r w:rsidR="00B52963" w:rsidRPr="00EE29A4">
              <w:rPr>
                <w:rFonts w:ascii="Times New Roman" w:hAnsi="Times New Roman" w:cs="Times New Roman"/>
                <w:szCs w:val="24"/>
              </w:rPr>
              <w:t xml:space="preserve">([1] </w:t>
            </w:r>
            <w:r w:rsidR="00B52963" w:rsidRPr="00EE29A4">
              <w:rPr>
                <w:rFonts w:ascii="Times New Roman" w:hAnsi="Times New Roman" w:cs="Times New Roman"/>
                <w:color w:val="000000"/>
                <w:szCs w:val="24"/>
                <w:lang w:eastAsia="lt-LT"/>
              </w:rPr>
              <w:t>85.</w:t>
            </w:r>
            <w:r w:rsidR="00B52963">
              <w:rPr>
                <w:rFonts w:ascii="Times New Roman" w:hAnsi="Times New Roman" w:cs="Times New Roman"/>
                <w:color w:val="000000"/>
                <w:szCs w:val="24"/>
                <w:lang w:eastAsia="lt-LT"/>
              </w:rPr>
              <w:t>6</w:t>
            </w:r>
            <w:r w:rsidR="00B52963" w:rsidRPr="00EE29A4">
              <w:rPr>
                <w:rFonts w:ascii="Times New Roman" w:hAnsi="Times New Roman" w:cs="Times New Roman"/>
                <w:color w:val="000000"/>
                <w:szCs w:val="24"/>
                <w:lang w:eastAsia="lt-LT"/>
              </w:rPr>
              <w:t xml:space="preserve"> p.)</w:t>
            </w:r>
          </w:p>
        </w:tc>
        <w:tc>
          <w:tcPr>
            <w:tcW w:w="950" w:type="dxa"/>
            <w:vAlign w:val="center"/>
          </w:tcPr>
          <w:p w14:paraId="375D5B1E" w14:textId="77777777" w:rsidR="00093EA8" w:rsidRPr="00F70BE1" w:rsidRDefault="00093EA8" w:rsidP="00093EA8">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37D632B" w14:textId="77777777" w:rsidR="00093EA8" w:rsidRPr="00F70BE1" w:rsidRDefault="00093EA8" w:rsidP="00093EA8">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4C523738" w14:textId="77777777" w:rsidR="00093EA8" w:rsidRPr="00F70BE1" w:rsidRDefault="00093EA8" w:rsidP="00093EA8">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91D4DF1" w14:textId="77777777" w:rsidR="00093EA8" w:rsidRPr="00F70BE1" w:rsidRDefault="00093EA8" w:rsidP="00093EA8">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4443CDEC" w14:textId="77777777" w:rsidR="00093EA8" w:rsidRPr="00F70BE1" w:rsidRDefault="00093EA8" w:rsidP="00093EA8">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83FB97D" w14:textId="77777777" w:rsidR="00093EA8" w:rsidRPr="00F70BE1" w:rsidRDefault="00093EA8" w:rsidP="00093EA8">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3FBBD9AF" w14:textId="77777777" w:rsidR="00093EA8" w:rsidRPr="00F70BE1" w:rsidRDefault="00093EA8" w:rsidP="00093EA8">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49AF05C" w14:textId="77777777" w:rsidR="00093EA8" w:rsidRPr="00F70BE1" w:rsidRDefault="00093EA8" w:rsidP="00093EA8">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69479D" w:rsidRPr="00FE3491" w14:paraId="5F1E9474" w14:textId="77777777" w:rsidTr="00765EDD">
        <w:trPr>
          <w:trHeight w:val="284"/>
        </w:trPr>
        <w:tc>
          <w:tcPr>
            <w:tcW w:w="4579" w:type="dxa"/>
            <w:gridSpan w:val="2"/>
          </w:tcPr>
          <w:p w14:paraId="13492284" w14:textId="2D9B1F61" w:rsidR="0069479D" w:rsidRPr="004B09C9" w:rsidRDefault="0069479D" w:rsidP="0069479D">
            <w:pPr>
              <w:widowControl/>
              <w:overflowPunct/>
              <w:autoSpaceDE/>
              <w:autoSpaceDN/>
              <w:adjustRightInd/>
              <w:jc w:val="both"/>
              <w:textAlignment w:val="auto"/>
              <w:rPr>
                <w:rFonts w:ascii="Times New Roman" w:hAnsi="Times New Roman" w:cs="Times New Roman"/>
                <w:color w:val="000000"/>
              </w:rPr>
            </w:pPr>
            <w:r w:rsidRPr="004B09C9">
              <w:rPr>
                <w:rFonts w:ascii="Times New Roman" w:hAnsi="Times New Roman" w:cs="Times New Roman"/>
                <w:color w:val="000000"/>
              </w:rPr>
              <w:t xml:space="preserve">3.7. Ar pasirenkant kvėpavimo takų apsaugos priemones prioritetas yra teikiamas kvėpavimo takų apsaugos priemonėms su priverstiniu kvėpuojamojo oro tiekimu ir visą veidą dengiančia kauke? </w:t>
            </w:r>
            <w:r w:rsidRPr="004B09C9">
              <w:rPr>
                <w:rFonts w:ascii="Times New Roman" w:hAnsi="Times New Roman" w:cs="Times New Roman"/>
                <w:szCs w:val="24"/>
              </w:rPr>
              <w:t xml:space="preserve">([1] </w:t>
            </w:r>
            <w:r w:rsidRPr="004B09C9">
              <w:rPr>
                <w:rFonts w:ascii="Times New Roman" w:hAnsi="Times New Roman" w:cs="Times New Roman"/>
                <w:color w:val="000000"/>
                <w:szCs w:val="24"/>
                <w:lang w:eastAsia="lt-LT"/>
              </w:rPr>
              <w:t>85.7 p.)</w:t>
            </w:r>
          </w:p>
        </w:tc>
        <w:tc>
          <w:tcPr>
            <w:tcW w:w="950" w:type="dxa"/>
            <w:vAlign w:val="center"/>
          </w:tcPr>
          <w:p w14:paraId="77BDCB29" w14:textId="77777777" w:rsidR="0069479D" w:rsidRPr="00F70BE1" w:rsidRDefault="0069479D" w:rsidP="0069479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4727E05A" w14:textId="77777777" w:rsidR="0069479D" w:rsidRPr="00F70BE1" w:rsidRDefault="0069479D" w:rsidP="0069479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5FD6AB4B" w14:textId="77777777" w:rsidR="0069479D" w:rsidRPr="00F70BE1" w:rsidRDefault="0069479D" w:rsidP="0069479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49764AD7" w14:textId="77777777" w:rsidR="0069479D" w:rsidRPr="00F70BE1" w:rsidRDefault="0069479D" w:rsidP="0069479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5A21F7D7" w14:textId="77777777" w:rsidR="0069479D" w:rsidRPr="00F70BE1" w:rsidRDefault="0069479D" w:rsidP="0069479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642DD5DC" w14:textId="77777777" w:rsidR="0069479D" w:rsidRPr="00F70BE1" w:rsidRDefault="0069479D" w:rsidP="0069479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4D724232" w14:textId="77777777" w:rsidR="0069479D" w:rsidRPr="00F70BE1" w:rsidRDefault="0069479D" w:rsidP="0069479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36259DF" w14:textId="77777777" w:rsidR="0069479D" w:rsidRPr="00F70BE1" w:rsidRDefault="0069479D" w:rsidP="0069479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69479D" w:rsidRPr="00FE3491" w14:paraId="18859B04" w14:textId="77777777" w:rsidTr="00765EDD">
        <w:trPr>
          <w:trHeight w:val="284"/>
        </w:trPr>
        <w:tc>
          <w:tcPr>
            <w:tcW w:w="4579" w:type="dxa"/>
            <w:gridSpan w:val="2"/>
          </w:tcPr>
          <w:p w14:paraId="33321B2E" w14:textId="330FA388" w:rsidR="0069479D" w:rsidRPr="004B09C9" w:rsidRDefault="0069479D" w:rsidP="0069479D">
            <w:pPr>
              <w:widowControl/>
              <w:overflowPunct/>
              <w:autoSpaceDE/>
              <w:autoSpaceDN/>
              <w:adjustRightInd/>
              <w:jc w:val="both"/>
              <w:textAlignment w:val="auto"/>
              <w:rPr>
                <w:rFonts w:ascii="Times New Roman" w:hAnsi="Times New Roman" w:cs="Times New Roman"/>
                <w:color w:val="000000"/>
              </w:rPr>
            </w:pPr>
            <w:r w:rsidRPr="004B09C9">
              <w:rPr>
                <w:rFonts w:ascii="Times New Roman" w:hAnsi="Times New Roman" w:cs="Times New Roman"/>
                <w:color w:val="000000"/>
              </w:rPr>
              <w:t xml:space="preserve">3.8. Ar nustatyta daugkartinių kvėpavimo takų IAP valymo ir tikrinimo tvarka? </w:t>
            </w:r>
            <w:r w:rsidRPr="004B09C9">
              <w:rPr>
                <w:rFonts w:ascii="Times New Roman" w:hAnsi="Times New Roman" w:cs="Times New Roman"/>
                <w:szCs w:val="24"/>
              </w:rPr>
              <w:t xml:space="preserve">([1] </w:t>
            </w:r>
            <w:r w:rsidRPr="004B09C9">
              <w:rPr>
                <w:rFonts w:ascii="Times New Roman" w:hAnsi="Times New Roman" w:cs="Times New Roman"/>
                <w:color w:val="000000"/>
                <w:szCs w:val="24"/>
                <w:lang w:eastAsia="lt-LT"/>
              </w:rPr>
              <w:t>85.9 p.)</w:t>
            </w:r>
          </w:p>
        </w:tc>
        <w:tc>
          <w:tcPr>
            <w:tcW w:w="950" w:type="dxa"/>
            <w:vAlign w:val="center"/>
          </w:tcPr>
          <w:p w14:paraId="244982EA" w14:textId="77777777" w:rsidR="0069479D" w:rsidRPr="00F70BE1" w:rsidRDefault="0069479D" w:rsidP="0069479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32FFE43" w14:textId="77777777" w:rsidR="0069479D" w:rsidRPr="00F70BE1" w:rsidRDefault="0069479D" w:rsidP="0069479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533A0D1B" w14:textId="77777777" w:rsidR="0069479D" w:rsidRPr="00F70BE1" w:rsidRDefault="0069479D" w:rsidP="0069479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515AA8F" w14:textId="77777777" w:rsidR="0069479D" w:rsidRPr="00F70BE1" w:rsidRDefault="0069479D" w:rsidP="0069479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5B3D236A" w14:textId="77777777" w:rsidR="0069479D" w:rsidRPr="00F70BE1" w:rsidRDefault="0069479D" w:rsidP="0069479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53846FE6" w14:textId="77777777" w:rsidR="0069479D" w:rsidRPr="00F70BE1" w:rsidRDefault="0069479D" w:rsidP="0069479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1AC5B4F5" w14:textId="77777777" w:rsidR="0069479D" w:rsidRPr="00F70BE1" w:rsidRDefault="0069479D" w:rsidP="0069479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DBBCBC9" w14:textId="77777777" w:rsidR="0069479D" w:rsidRPr="00F70BE1" w:rsidRDefault="0069479D" w:rsidP="0069479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4D1AA5" w:rsidRPr="00FE3491" w14:paraId="69368761" w14:textId="77777777" w:rsidTr="00765EDD">
        <w:trPr>
          <w:trHeight w:val="284"/>
        </w:trPr>
        <w:tc>
          <w:tcPr>
            <w:tcW w:w="4579" w:type="dxa"/>
            <w:gridSpan w:val="2"/>
          </w:tcPr>
          <w:p w14:paraId="757FF34A" w14:textId="78DE1E66" w:rsidR="004D1AA5" w:rsidRPr="004D1AA5" w:rsidRDefault="004D1AA5" w:rsidP="004D1AA5">
            <w:pPr>
              <w:widowControl/>
              <w:overflowPunct/>
              <w:autoSpaceDE/>
              <w:autoSpaceDN/>
              <w:adjustRightInd/>
              <w:jc w:val="both"/>
              <w:textAlignment w:val="auto"/>
              <w:rPr>
                <w:rFonts w:ascii="Times New Roman" w:hAnsi="Times New Roman" w:cs="Times New Roman"/>
                <w:color w:val="000000"/>
                <w:szCs w:val="24"/>
              </w:rPr>
            </w:pPr>
            <w:r w:rsidRPr="004D1AA5">
              <w:rPr>
                <w:rFonts w:ascii="Times New Roman" w:hAnsi="Times New Roman" w:cs="Times New Roman"/>
                <w:color w:val="000000"/>
                <w:szCs w:val="24"/>
              </w:rPr>
              <w:t>3.9. Ar atliekant kvėpavimo takų IAP bandymus:</w:t>
            </w:r>
          </w:p>
        </w:tc>
        <w:tc>
          <w:tcPr>
            <w:tcW w:w="950" w:type="dxa"/>
            <w:vAlign w:val="center"/>
          </w:tcPr>
          <w:p w14:paraId="48A542BC" w14:textId="44D3BC50" w:rsidR="004D1AA5" w:rsidRPr="007D0BF3" w:rsidRDefault="004D1AA5" w:rsidP="0069479D">
            <w:pPr>
              <w:jc w:val="center"/>
              <w:rPr>
                <w:szCs w:val="24"/>
              </w:rPr>
            </w:pPr>
            <w:r>
              <w:rPr>
                <w:szCs w:val="24"/>
              </w:rPr>
              <w:t>-</w:t>
            </w:r>
          </w:p>
        </w:tc>
        <w:tc>
          <w:tcPr>
            <w:tcW w:w="992" w:type="dxa"/>
            <w:vAlign w:val="center"/>
          </w:tcPr>
          <w:p w14:paraId="06FE1306" w14:textId="09EC2BBF" w:rsidR="004D1AA5" w:rsidRPr="007D0BF3" w:rsidRDefault="004D1AA5" w:rsidP="0069479D">
            <w:pPr>
              <w:jc w:val="center"/>
              <w:rPr>
                <w:szCs w:val="24"/>
              </w:rPr>
            </w:pPr>
            <w:r>
              <w:rPr>
                <w:szCs w:val="24"/>
              </w:rPr>
              <w:t>-</w:t>
            </w:r>
          </w:p>
        </w:tc>
        <w:tc>
          <w:tcPr>
            <w:tcW w:w="1559" w:type="dxa"/>
            <w:vAlign w:val="center"/>
          </w:tcPr>
          <w:p w14:paraId="5C2C6FCC" w14:textId="4456FA54" w:rsidR="004D1AA5" w:rsidRPr="007D0BF3" w:rsidRDefault="004D1AA5" w:rsidP="0069479D">
            <w:pPr>
              <w:jc w:val="center"/>
              <w:rPr>
                <w:szCs w:val="24"/>
              </w:rPr>
            </w:pPr>
            <w:r>
              <w:rPr>
                <w:szCs w:val="24"/>
              </w:rPr>
              <w:t>-</w:t>
            </w:r>
          </w:p>
        </w:tc>
        <w:tc>
          <w:tcPr>
            <w:tcW w:w="1559" w:type="dxa"/>
            <w:gridSpan w:val="2"/>
            <w:vAlign w:val="center"/>
          </w:tcPr>
          <w:p w14:paraId="2FC9BBCD" w14:textId="57CE4E58" w:rsidR="004D1AA5" w:rsidRPr="007D0BF3" w:rsidRDefault="004D1AA5" w:rsidP="0069479D">
            <w:pPr>
              <w:jc w:val="center"/>
              <w:rPr>
                <w:szCs w:val="24"/>
              </w:rPr>
            </w:pPr>
            <w:r>
              <w:rPr>
                <w:szCs w:val="24"/>
              </w:rPr>
              <w:t>-</w:t>
            </w:r>
          </w:p>
        </w:tc>
      </w:tr>
      <w:tr w:rsidR="00352E5D" w:rsidRPr="00FE3491" w14:paraId="1A765B46" w14:textId="77777777" w:rsidTr="00765EDD">
        <w:trPr>
          <w:trHeight w:val="284"/>
        </w:trPr>
        <w:tc>
          <w:tcPr>
            <w:tcW w:w="4579" w:type="dxa"/>
            <w:gridSpan w:val="2"/>
          </w:tcPr>
          <w:p w14:paraId="1FE48388" w14:textId="07229DC5" w:rsidR="00104844" w:rsidRPr="004D1AA5" w:rsidRDefault="004D1AA5" w:rsidP="00352E5D">
            <w:pPr>
              <w:widowControl/>
              <w:overflowPunct/>
              <w:autoSpaceDE/>
              <w:autoSpaceDN/>
              <w:adjustRightInd/>
              <w:jc w:val="both"/>
              <w:textAlignment w:val="auto"/>
              <w:rPr>
                <w:rFonts w:ascii="Times New Roman" w:hAnsi="Times New Roman" w:cs="Times New Roman"/>
                <w:color w:val="000000"/>
                <w:szCs w:val="24"/>
              </w:rPr>
            </w:pPr>
            <w:r w:rsidRPr="004D1AA5">
              <w:rPr>
                <w:rFonts w:ascii="Times New Roman" w:hAnsi="Times New Roman" w:cs="Times New Roman"/>
                <w:color w:val="000000"/>
                <w:szCs w:val="24"/>
              </w:rPr>
              <w:t>3.9.</w:t>
            </w:r>
            <w:r w:rsidR="00104844" w:rsidRPr="004D1AA5">
              <w:rPr>
                <w:rFonts w:ascii="Times New Roman" w:hAnsi="Times New Roman" w:cs="Times New Roman"/>
                <w:color w:val="000000"/>
                <w:szCs w:val="24"/>
              </w:rPr>
              <w:t xml:space="preserve">1. </w:t>
            </w:r>
            <w:r>
              <w:rPr>
                <w:rFonts w:ascii="Times New Roman" w:hAnsi="Times New Roman" w:cs="Times New Roman"/>
                <w:color w:val="000000"/>
                <w:szCs w:val="24"/>
              </w:rPr>
              <w:t>j</w:t>
            </w:r>
            <w:r w:rsidR="00104844" w:rsidRPr="004D1AA5">
              <w:rPr>
                <w:rFonts w:ascii="Times New Roman" w:hAnsi="Times New Roman" w:cs="Times New Roman"/>
                <w:color w:val="000000"/>
                <w:szCs w:val="24"/>
              </w:rPr>
              <w:t>ie atliekami nustatytu periodiškumu</w:t>
            </w:r>
            <w:r w:rsidR="0099132A" w:rsidRPr="004D1AA5">
              <w:rPr>
                <w:rFonts w:ascii="Times New Roman" w:hAnsi="Times New Roman" w:cs="Times New Roman"/>
                <w:color w:val="000000"/>
                <w:szCs w:val="24"/>
              </w:rPr>
              <w:t>?</w:t>
            </w:r>
            <w:r w:rsidRPr="004D1AA5">
              <w:rPr>
                <w:rFonts w:ascii="Times New Roman" w:hAnsi="Times New Roman" w:cs="Times New Roman"/>
                <w:color w:val="000000"/>
                <w:szCs w:val="24"/>
              </w:rPr>
              <w:t xml:space="preserve"> </w:t>
            </w:r>
            <w:r w:rsidRPr="004D1AA5">
              <w:rPr>
                <w:rFonts w:ascii="Times New Roman" w:hAnsi="Times New Roman" w:cs="Times New Roman"/>
                <w:szCs w:val="24"/>
              </w:rPr>
              <w:t xml:space="preserve">([1] </w:t>
            </w:r>
            <w:r w:rsidRPr="004D1AA5">
              <w:rPr>
                <w:rFonts w:ascii="Times New Roman" w:hAnsi="Times New Roman" w:cs="Times New Roman"/>
                <w:color w:val="000000"/>
                <w:szCs w:val="24"/>
              </w:rPr>
              <w:t>85.10 p.)</w:t>
            </w:r>
          </w:p>
          <w:p w14:paraId="2CFD14D5" w14:textId="5BD83F58" w:rsidR="00352E5D" w:rsidRPr="004D1AA5" w:rsidRDefault="00352E5D" w:rsidP="00352E5D">
            <w:pPr>
              <w:widowControl/>
              <w:overflowPunct/>
              <w:autoSpaceDE/>
              <w:autoSpaceDN/>
              <w:adjustRightInd/>
              <w:jc w:val="both"/>
              <w:textAlignment w:val="auto"/>
              <w:rPr>
                <w:rFonts w:ascii="Times New Roman" w:hAnsi="Times New Roman" w:cs="Times New Roman"/>
                <w:color w:val="000000"/>
                <w:szCs w:val="24"/>
              </w:rPr>
            </w:pPr>
          </w:p>
        </w:tc>
        <w:tc>
          <w:tcPr>
            <w:tcW w:w="950" w:type="dxa"/>
            <w:vAlign w:val="center"/>
          </w:tcPr>
          <w:p w14:paraId="04150853" w14:textId="77777777" w:rsidR="00352E5D" w:rsidRPr="00F70BE1" w:rsidRDefault="00352E5D" w:rsidP="00352E5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5ECFC92" w14:textId="77777777" w:rsidR="00352E5D" w:rsidRPr="00F70BE1" w:rsidRDefault="00352E5D" w:rsidP="00352E5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Taip</w:t>
            </w:r>
          </w:p>
        </w:tc>
        <w:tc>
          <w:tcPr>
            <w:tcW w:w="992" w:type="dxa"/>
            <w:vAlign w:val="center"/>
          </w:tcPr>
          <w:p w14:paraId="5FA22B27" w14:textId="77777777" w:rsidR="00352E5D" w:rsidRPr="00F70BE1" w:rsidRDefault="00352E5D" w:rsidP="00352E5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6B5E6742" w14:textId="77777777" w:rsidR="00352E5D" w:rsidRPr="00F70BE1" w:rsidRDefault="00352E5D" w:rsidP="00352E5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w:t>
            </w:r>
          </w:p>
        </w:tc>
        <w:tc>
          <w:tcPr>
            <w:tcW w:w="1559" w:type="dxa"/>
            <w:vAlign w:val="center"/>
          </w:tcPr>
          <w:p w14:paraId="1FAC44FE" w14:textId="77777777" w:rsidR="00352E5D" w:rsidRPr="00F70BE1" w:rsidRDefault="00352E5D" w:rsidP="00352E5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EDF7B0C" w14:textId="77777777" w:rsidR="00352E5D" w:rsidRPr="00F70BE1" w:rsidRDefault="00352E5D" w:rsidP="00352E5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Neaktualu</w:t>
            </w:r>
          </w:p>
        </w:tc>
        <w:tc>
          <w:tcPr>
            <w:tcW w:w="1559" w:type="dxa"/>
            <w:gridSpan w:val="2"/>
            <w:vAlign w:val="center"/>
          </w:tcPr>
          <w:p w14:paraId="4E804CBB" w14:textId="77777777" w:rsidR="00352E5D" w:rsidRPr="00F70BE1" w:rsidRDefault="00352E5D" w:rsidP="00352E5D">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B0C85D1" w14:textId="77777777" w:rsidR="00352E5D" w:rsidRPr="00F70BE1" w:rsidRDefault="00352E5D" w:rsidP="00352E5D">
            <w:pPr>
              <w:widowControl/>
              <w:overflowPunct/>
              <w:autoSpaceDE/>
              <w:autoSpaceDN/>
              <w:adjustRightInd/>
              <w:jc w:val="center"/>
              <w:textAlignment w:val="auto"/>
              <w:rPr>
                <w:rFonts w:ascii="Times New Roman" w:hAnsi="Times New Roman" w:cs="Times New Roman"/>
                <w:szCs w:val="24"/>
              </w:rPr>
            </w:pPr>
            <w:r w:rsidRPr="00F70BE1">
              <w:rPr>
                <w:rFonts w:ascii="Times New Roman" w:hAnsi="Times New Roman" w:cs="Times New Roman"/>
                <w:szCs w:val="24"/>
              </w:rPr>
              <w:t>Netikrinta</w:t>
            </w:r>
          </w:p>
        </w:tc>
      </w:tr>
      <w:tr w:rsidR="00874793" w:rsidRPr="00FE3491" w14:paraId="1E146006" w14:textId="77777777" w:rsidTr="00765EDD">
        <w:trPr>
          <w:trHeight w:val="284"/>
        </w:trPr>
        <w:tc>
          <w:tcPr>
            <w:tcW w:w="4579" w:type="dxa"/>
            <w:gridSpan w:val="2"/>
          </w:tcPr>
          <w:p w14:paraId="15C804A7" w14:textId="16B2A98F" w:rsidR="00874793" w:rsidRPr="004D1AA5" w:rsidRDefault="00874793" w:rsidP="00874793">
            <w:pPr>
              <w:widowControl/>
              <w:overflowPunct/>
              <w:autoSpaceDE/>
              <w:autoSpaceDN/>
              <w:adjustRightInd/>
              <w:jc w:val="both"/>
              <w:textAlignment w:val="auto"/>
              <w:rPr>
                <w:color w:val="000000"/>
                <w:szCs w:val="24"/>
              </w:rPr>
            </w:pPr>
            <w:r w:rsidRPr="00874793">
              <w:rPr>
                <w:rFonts w:ascii="Times New Roman" w:hAnsi="Times New Roman" w:cs="Times New Roman"/>
                <w:color w:val="000000"/>
                <w:szCs w:val="24"/>
              </w:rPr>
              <w:t xml:space="preserve">3.9.2. periodiškumo dažnumas priklauso nuo IAP tipo, naudojimo aplinkos, ir jo naudojimo dažnumo? </w:t>
            </w:r>
            <w:r w:rsidRPr="00874793">
              <w:rPr>
                <w:rFonts w:ascii="Times New Roman" w:hAnsi="Times New Roman" w:cs="Times New Roman"/>
                <w:szCs w:val="24"/>
              </w:rPr>
              <w:t xml:space="preserve">([1] </w:t>
            </w:r>
            <w:r w:rsidRPr="00874793">
              <w:rPr>
                <w:rFonts w:ascii="Times New Roman" w:hAnsi="Times New Roman" w:cs="Times New Roman"/>
                <w:color w:val="000000"/>
                <w:szCs w:val="24"/>
              </w:rPr>
              <w:t>85</w:t>
            </w:r>
            <w:r w:rsidRPr="004D1AA5">
              <w:rPr>
                <w:rFonts w:ascii="Times New Roman" w:hAnsi="Times New Roman" w:cs="Times New Roman"/>
                <w:color w:val="000000"/>
                <w:szCs w:val="24"/>
              </w:rPr>
              <w:t>.10 p.)</w:t>
            </w:r>
          </w:p>
        </w:tc>
        <w:tc>
          <w:tcPr>
            <w:tcW w:w="950" w:type="dxa"/>
            <w:vAlign w:val="center"/>
          </w:tcPr>
          <w:p w14:paraId="63FD0CDA" w14:textId="77777777" w:rsidR="00874793" w:rsidRPr="00F70BE1" w:rsidRDefault="00874793" w:rsidP="00874793">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5672FCB" w14:textId="7DE2F39E" w:rsidR="00874793" w:rsidRPr="007D0BF3" w:rsidRDefault="00874793" w:rsidP="00874793">
            <w:pPr>
              <w:jc w:val="center"/>
              <w:rPr>
                <w:szCs w:val="24"/>
              </w:rPr>
            </w:pPr>
            <w:r w:rsidRPr="00F70BE1">
              <w:rPr>
                <w:rFonts w:ascii="Times New Roman" w:hAnsi="Times New Roman" w:cs="Times New Roman"/>
                <w:szCs w:val="24"/>
              </w:rPr>
              <w:t>Taip</w:t>
            </w:r>
          </w:p>
        </w:tc>
        <w:tc>
          <w:tcPr>
            <w:tcW w:w="992" w:type="dxa"/>
            <w:vAlign w:val="center"/>
          </w:tcPr>
          <w:p w14:paraId="06A8DEE0" w14:textId="77777777" w:rsidR="00874793" w:rsidRPr="00F70BE1" w:rsidRDefault="00874793" w:rsidP="00874793">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52A15044" w14:textId="177AEF33" w:rsidR="00874793" w:rsidRPr="007D0BF3" w:rsidRDefault="00874793" w:rsidP="00874793">
            <w:pPr>
              <w:jc w:val="center"/>
              <w:rPr>
                <w:szCs w:val="24"/>
              </w:rPr>
            </w:pPr>
            <w:r w:rsidRPr="00F70BE1">
              <w:rPr>
                <w:rFonts w:ascii="Times New Roman" w:hAnsi="Times New Roman" w:cs="Times New Roman"/>
                <w:szCs w:val="24"/>
              </w:rPr>
              <w:t>Ne</w:t>
            </w:r>
          </w:p>
        </w:tc>
        <w:tc>
          <w:tcPr>
            <w:tcW w:w="1559" w:type="dxa"/>
            <w:vAlign w:val="center"/>
          </w:tcPr>
          <w:p w14:paraId="6237375D" w14:textId="77777777" w:rsidR="00874793" w:rsidRPr="00F70BE1" w:rsidRDefault="00874793" w:rsidP="00874793">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11913286" w14:textId="7B53E1B1" w:rsidR="00874793" w:rsidRPr="007D0BF3" w:rsidRDefault="00874793" w:rsidP="00874793">
            <w:pPr>
              <w:jc w:val="center"/>
              <w:rPr>
                <w:szCs w:val="24"/>
              </w:rPr>
            </w:pPr>
            <w:r w:rsidRPr="00F70BE1">
              <w:rPr>
                <w:rFonts w:ascii="Times New Roman" w:hAnsi="Times New Roman" w:cs="Times New Roman"/>
                <w:szCs w:val="24"/>
              </w:rPr>
              <w:t>Neaktualu</w:t>
            </w:r>
          </w:p>
        </w:tc>
        <w:tc>
          <w:tcPr>
            <w:tcW w:w="1559" w:type="dxa"/>
            <w:gridSpan w:val="2"/>
            <w:vAlign w:val="center"/>
          </w:tcPr>
          <w:p w14:paraId="3FFC6124" w14:textId="77777777" w:rsidR="00874793" w:rsidRPr="00F70BE1" w:rsidRDefault="00874793" w:rsidP="00874793">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A4BEECA" w14:textId="3B7F1E1A" w:rsidR="00874793" w:rsidRPr="007D0BF3" w:rsidRDefault="00874793" w:rsidP="00874793">
            <w:pPr>
              <w:jc w:val="center"/>
              <w:rPr>
                <w:szCs w:val="24"/>
              </w:rPr>
            </w:pPr>
            <w:r w:rsidRPr="00F70BE1">
              <w:rPr>
                <w:rFonts w:ascii="Times New Roman" w:hAnsi="Times New Roman" w:cs="Times New Roman"/>
                <w:szCs w:val="24"/>
              </w:rPr>
              <w:t>Netikrinta</w:t>
            </w:r>
          </w:p>
        </w:tc>
      </w:tr>
      <w:tr w:rsidR="00874793" w:rsidRPr="00FE3491" w14:paraId="621A4A01" w14:textId="77777777" w:rsidTr="00765EDD">
        <w:trPr>
          <w:trHeight w:val="284"/>
        </w:trPr>
        <w:tc>
          <w:tcPr>
            <w:tcW w:w="4579" w:type="dxa"/>
            <w:gridSpan w:val="2"/>
          </w:tcPr>
          <w:p w14:paraId="1F536E74" w14:textId="375E6616" w:rsidR="00874793" w:rsidRPr="004D1AA5" w:rsidRDefault="00874793" w:rsidP="00874793">
            <w:pPr>
              <w:widowControl/>
              <w:overflowPunct/>
              <w:autoSpaceDE/>
              <w:autoSpaceDN/>
              <w:adjustRightInd/>
              <w:jc w:val="both"/>
              <w:textAlignment w:val="auto"/>
              <w:rPr>
                <w:rFonts w:ascii="Times New Roman" w:hAnsi="Times New Roman" w:cs="Times New Roman"/>
                <w:color w:val="000000"/>
                <w:szCs w:val="24"/>
              </w:rPr>
            </w:pPr>
            <w:r w:rsidRPr="004D1AA5">
              <w:rPr>
                <w:rFonts w:ascii="Times New Roman" w:hAnsi="Times New Roman" w:cs="Times New Roman"/>
                <w:color w:val="000000"/>
                <w:szCs w:val="24"/>
              </w:rPr>
              <w:t>3.9.</w:t>
            </w:r>
            <w:r>
              <w:rPr>
                <w:rFonts w:ascii="Times New Roman" w:hAnsi="Times New Roman" w:cs="Times New Roman"/>
                <w:color w:val="000000"/>
                <w:szCs w:val="24"/>
              </w:rPr>
              <w:t>3</w:t>
            </w:r>
            <w:r w:rsidRPr="004D1AA5">
              <w:rPr>
                <w:rFonts w:ascii="Times New Roman" w:hAnsi="Times New Roman" w:cs="Times New Roman"/>
                <w:color w:val="000000"/>
                <w:szCs w:val="24"/>
              </w:rPr>
              <w:t xml:space="preserve">. </w:t>
            </w:r>
            <w:r>
              <w:rPr>
                <w:rFonts w:ascii="Times New Roman" w:hAnsi="Times New Roman" w:cs="Times New Roman"/>
                <w:color w:val="000000"/>
                <w:szCs w:val="24"/>
              </w:rPr>
              <w:t>a</w:t>
            </w:r>
            <w:r w:rsidRPr="004D1AA5">
              <w:rPr>
                <w:rFonts w:ascii="Times New Roman" w:hAnsi="Times New Roman" w:cs="Times New Roman"/>
                <w:color w:val="000000"/>
                <w:szCs w:val="24"/>
              </w:rPr>
              <w:t xml:space="preserve">r yra daromi įrašai apie kvėpavimo takų priemonių IAP bandymų rezultatus? </w:t>
            </w:r>
          </w:p>
          <w:p w14:paraId="4C3ECBB2" w14:textId="5EC11C8C" w:rsidR="00874793" w:rsidRPr="004D1AA5" w:rsidRDefault="00874793" w:rsidP="00874793">
            <w:pPr>
              <w:widowControl/>
              <w:overflowPunct/>
              <w:autoSpaceDE/>
              <w:autoSpaceDN/>
              <w:adjustRightInd/>
              <w:jc w:val="both"/>
              <w:textAlignment w:val="auto"/>
              <w:rPr>
                <w:rFonts w:ascii="Times New Roman" w:hAnsi="Times New Roman" w:cs="Times New Roman"/>
                <w:color w:val="000000"/>
                <w:szCs w:val="24"/>
              </w:rPr>
            </w:pPr>
            <w:r w:rsidRPr="004D1AA5">
              <w:rPr>
                <w:rFonts w:ascii="Times New Roman" w:hAnsi="Times New Roman" w:cs="Times New Roman"/>
                <w:szCs w:val="24"/>
              </w:rPr>
              <w:t xml:space="preserve">([1] </w:t>
            </w:r>
            <w:r w:rsidRPr="004D1AA5">
              <w:rPr>
                <w:rFonts w:ascii="Times New Roman" w:hAnsi="Times New Roman" w:cs="Times New Roman"/>
                <w:color w:val="000000"/>
                <w:szCs w:val="24"/>
              </w:rPr>
              <w:t>85.10 p.)</w:t>
            </w:r>
          </w:p>
        </w:tc>
        <w:tc>
          <w:tcPr>
            <w:tcW w:w="950" w:type="dxa"/>
            <w:vAlign w:val="center"/>
          </w:tcPr>
          <w:p w14:paraId="125A08AB" w14:textId="77777777" w:rsidR="00874793" w:rsidRPr="00F70BE1" w:rsidRDefault="00874793" w:rsidP="00874793">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20195218" w14:textId="230B5646" w:rsidR="00874793" w:rsidRPr="007D0BF3" w:rsidRDefault="00874793" w:rsidP="00874793">
            <w:pPr>
              <w:jc w:val="center"/>
              <w:rPr>
                <w:szCs w:val="24"/>
              </w:rPr>
            </w:pPr>
            <w:r w:rsidRPr="00F70BE1">
              <w:rPr>
                <w:rFonts w:ascii="Times New Roman" w:hAnsi="Times New Roman" w:cs="Times New Roman"/>
                <w:szCs w:val="24"/>
              </w:rPr>
              <w:t>Taip</w:t>
            </w:r>
          </w:p>
        </w:tc>
        <w:tc>
          <w:tcPr>
            <w:tcW w:w="992" w:type="dxa"/>
            <w:vAlign w:val="center"/>
          </w:tcPr>
          <w:p w14:paraId="04F98038" w14:textId="77777777" w:rsidR="00874793" w:rsidRPr="00F70BE1" w:rsidRDefault="00874793" w:rsidP="00874793">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066F21D0" w14:textId="72B88E13" w:rsidR="00874793" w:rsidRPr="007D0BF3" w:rsidRDefault="00874793" w:rsidP="00874793">
            <w:pPr>
              <w:jc w:val="center"/>
              <w:rPr>
                <w:szCs w:val="24"/>
              </w:rPr>
            </w:pPr>
            <w:r w:rsidRPr="00F70BE1">
              <w:rPr>
                <w:rFonts w:ascii="Times New Roman" w:hAnsi="Times New Roman" w:cs="Times New Roman"/>
                <w:szCs w:val="24"/>
              </w:rPr>
              <w:t>Ne</w:t>
            </w:r>
          </w:p>
        </w:tc>
        <w:tc>
          <w:tcPr>
            <w:tcW w:w="1559" w:type="dxa"/>
            <w:vAlign w:val="center"/>
          </w:tcPr>
          <w:p w14:paraId="2D2F75C6" w14:textId="77777777" w:rsidR="00874793" w:rsidRPr="00F70BE1" w:rsidRDefault="00874793" w:rsidP="00874793">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7070D9CA" w14:textId="10C604F9" w:rsidR="00874793" w:rsidRPr="007D0BF3" w:rsidRDefault="00874793" w:rsidP="00874793">
            <w:pPr>
              <w:jc w:val="center"/>
              <w:rPr>
                <w:szCs w:val="24"/>
              </w:rPr>
            </w:pPr>
            <w:r w:rsidRPr="00F70BE1">
              <w:rPr>
                <w:rFonts w:ascii="Times New Roman" w:hAnsi="Times New Roman" w:cs="Times New Roman"/>
                <w:szCs w:val="24"/>
              </w:rPr>
              <w:t>Neaktualu</w:t>
            </w:r>
          </w:p>
        </w:tc>
        <w:tc>
          <w:tcPr>
            <w:tcW w:w="1559" w:type="dxa"/>
            <w:gridSpan w:val="2"/>
            <w:vAlign w:val="center"/>
          </w:tcPr>
          <w:p w14:paraId="608CC094" w14:textId="77777777" w:rsidR="00874793" w:rsidRPr="00F70BE1" w:rsidRDefault="00874793" w:rsidP="00874793">
            <w:pPr>
              <w:jc w:val="center"/>
              <w:rPr>
                <w:rFonts w:ascii="Times New Roman" w:hAnsi="Times New Roman" w:cs="Times New Roman"/>
                <w:szCs w:val="24"/>
              </w:rPr>
            </w:pPr>
            <w:r w:rsidRPr="007D0BF3">
              <w:rPr>
                <w:szCs w:val="24"/>
              </w:rPr>
              <w:fldChar w:fldCharType="begin" w:fldLock="1">
                <w:ffData>
                  <w:name w:val="Check5"/>
                  <w:enabled/>
                  <w:calcOnExit w:val="0"/>
                  <w:checkBox>
                    <w:sizeAuto/>
                    <w:default w:val="0"/>
                  </w:checkBox>
                </w:ffData>
              </w:fldChar>
            </w:r>
            <w:r w:rsidRPr="0018694F">
              <w:rPr>
                <w:rFonts w:ascii="Times New Roman" w:hAnsi="Times New Roman" w:cs="Times New Roman"/>
                <w:szCs w:val="24"/>
              </w:rPr>
              <w:instrText xml:space="preserve"> FORMCHECKBOX </w:instrText>
            </w:r>
            <w:r w:rsidR="00064018">
              <w:rPr>
                <w:szCs w:val="24"/>
              </w:rPr>
            </w:r>
            <w:r w:rsidR="00064018">
              <w:rPr>
                <w:szCs w:val="24"/>
              </w:rPr>
              <w:fldChar w:fldCharType="separate"/>
            </w:r>
            <w:r w:rsidRPr="007D0BF3">
              <w:rPr>
                <w:szCs w:val="24"/>
              </w:rPr>
              <w:fldChar w:fldCharType="end"/>
            </w:r>
          </w:p>
          <w:p w14:paraId="3460012F" w14:textId="53D54254" w:rsidR="00874793" w:rsidRPr="007D0BF3" w:rsidRDefault="00874793" w:rsidP="00874793">
            <w:pPr>
              <w:jc w:val="center"/>
              <w:rPr>
                <w:szCs w:val="24"/>
              </w:rPr>
            </w:pPr>
            <w:r w:rsidRPr="00F70BE1">
              <w:rPr>
                <w:rFonts w:ascii="Times New Roman" w:hAnsi="Times New Roman" w:cs="Times New Roman"/>
                <w:szCs w:val="24"/>
              </w:rPr>
              <w:t>Netikrinta</w:t>
            </w:r>
          </w:p>
        </w:tc>
      </w:tr>
      <w:tr w:rsidR="00874793" w:rsidRPr="00FE3491" w14:paraId="2464336E" w14:textId="77777777" w:rsidTr="000877D6">
        <w:trPr>
          <w:trHeight w:val="284"/>
        </w:trPr>
        <w:tc>
          <w:tcPr>
            <w:tcW w:w="9639" w:type="dxa"/>
            <w:gridSpan w:val="7"/>
          </w:tcPr>
          <w:p w14:paraId="499856AF" w14:textId="5B61D92C" w:rsidR="00874793" w:rsidRPr="00FE3491" w:rsidRDefault="00874793" w:rsidP="00874793">
            <w:pPr>
              <w:widowControl/>
              <w:overflowPunct/>
              <w:autoSpaceDE/>
              <w:autoSpaceDN/>
              <w:adjustRightInd/>
              <w:textAlignment w:val="auto"/>
              <w:rPr>
                <w:rFonts w:ascii="Times New Roman" w:hAnsi="Times New Roman" w:cs="Times New Roman"/>
                <w:szCs w:val="24"/>
              </w:rPr>
            </w:pPr>
            <w:r w:rsidRPr="0018694F">
              <w:rPr>
                <w:rFonts w:ascii="Times New Roman" w:hAnsi="Times New Roman" w:cs="Times New Roman"/>
                <w:szCs w:val="24"/>
              </w:rPr>
              <w:t>Pastabos:</w:t>
            </w:r>
          </w:p>
          <w:p w14:paraId="744251A3" w14:textId="77777777" w:rsidR="00874793" w:rsidRDefault="00874793" w:rsidP="00874793">
            <w:pPr>
              <w:widowControl/>
              <w:overflowPunct/>
              <w:autoSpaceDE/>
              <w:autoSpaceDN/>
              <w:adjustRightInd/>
              <w:textAlignment w:val="auto"/>
              <w:rPr>
                <w:rFonts w:ascii="Times New Roman" w:hAnsi="Times New Roman" w:cs="Times New Roman"/>
                <w:szCs w:val="24"/>
              </w:rPr>
            </w:pPr>
          </w:p>
          <w:p w14:paraId="2F42C0CB" w14:textId="77777777" w:rsidR="00874793" w:rsidRDefault="00874793" w:rsidP="00874793">
            <w:pPr>
              <w:widowControl/>
              <w:overflowPunct/>
              <w:autoSpaceDE/>
              <w:autoSpaceDN/>
              <w:adjustRightInd/>
              <w:textAlignment w:val="auto"/>
              <w:rPr>
                <w:rFonts w:ascii="Times New Roman" w:hAnsi="Times New Roman" w:cs="Times New Roman"/>
                <w:szCs w:val="24"/>
              </w:rPr>
            </w:pPr>
          </w:p>
          <w:p w14:paraId="0DA35C3D" w14:textId="5A96E400" w:rsidR="00874793" w:rsidRPr="00FE3491" w:rsidRDefault="00874793" w:rsidP="00874793">
            <w:pPr>
              <w:widowControl/>
              <w:overflowPunct/>
              <w:autoSpaceDE/>
              <w:autoSpaceDN/>
              <w:adjustRightInd/>
              <w:textAlignment w:val="auto"/>
              <w:rPr>
                <w:rFonts w:ascii="Times New Roman" w:hAnsi="Times New Roman" w:cs="Times New Roman"/>
                <w:szCs w:val="24"/>
              </w:rPr>
            </w:pPr>
          </w:p>
          <w:p w14:paraId="4F16450F" w14:textId="2580DB17" w:rsidR="00874793" w:rsidRPr="00FE3491" w:rsidRDefault="00874793" w:rsidP="00874793">
            <w:pPr>
              <w:widowControl/>
              <w:overflowPunct/>
              <w:autoSpaceDE/>
              <w:autoSpaceDN/>
              <w:adjustRightInd/>
              <w:textAlignment w:val="auto"/>
              <w:rPr>
                <w:rFonts w:ascii="Times New Roman" w:hAnsi="Times New Roman" w:cs="Times New Roman"/>
                <w:szCs w:val="24"/>
              </w:rPr>
            </w:pPr>
          </w:p>
        </w:tc>
      </w:tr>
      <w:tr w:rsidR="00874793" w:rsidRPr="00FE3491" w14:paraId="6876D9A2" w14:textId="77777777" w:rsidTr="00536D6B">
        <w:trPr>
          <w:trHeight w:val="287"/>
        </w:trPr>
        <w:tc>
          <w:tcPr>
            <w:tcW w:w="9639" w:type="dxa"/>
            <w:gridSpan w:val="7"/>
          </w:tcPr>
          <w:p w14:paraId="3315DAC7" w14:textId="42C89ECC" w:rsidR="00874793" w:rsidRPr="004C3219" w:rsidRDefault="00874793" w:rsidP="00874793">
            <w:pPr>
              <w:widowControl/>
              <w:overflowPunct/>
              <w:autoSpaceDE/>
              <w:autoSpaceDN/>
              <w:adjustRightInd/>
              <w:spacing w:before="120" w:after="120"/>
              <w:jc w:val="center"/>
              <w:textAlignment w:val="auto"/>
              <w:rPr>
                <w:rFonts w:ascii="Times New Roman" w:hAnsi="Times New Roman" w:cs="Times New Roman"/>
                <w:szCs w:val="24"/>
              </w:rPr>
            </w:pPr>
            <w:r w:rsidRPr="004C3219">
              <w:rPr>
                <w:rFonts w:ascii="Times New Roman" w:hAnsi="Times New Roman" w:cs="Times New Roman"/>
                <w:b/>
                <w:szCs w:val="24"/>
              </w:rPr>
              <w:t>PATIKRINIMO REZULTATAI</w:t>
            </w:r>
          </w:p>
        </w:tc>
      </w:tr>
      <w:tr w:rsidR="00874793" w:rsidRPr="00FE3491" w14:paraId="344CDC51" w14:textId="77777777" w:rsidTr="00C26250">
        <w:trPr>
          <w:trHeight w:val="277"/>
        </w:trPr>
        <w:tc>
          <w:tcPr>
            <w:tcW w:w="993" w:type="dxa"/>
            <w:vAlign w:val="center"/>
          </w:tcPr>
          <w:p w14:paraId="328817C9" w14:textId="2992197C" w:rsidR="00874793" w:rsidRPr="004C3219" w:rsidRDefault="00874793" w:rsidP="00874793">
            <w:pPr>
              <w:widowControl/>
              <w:overflowPunct/>
              <w:autoSpaceDE/>
              <w:autoSpaceDN/>
              <w:adjustRightInd/>
              <w:textAlignment w:val="auto"/>
              <w:rPr>
                <w:rFonts w:ascii="Times New Roman" w:hAnsi="Times New Roman" w:cs="Times New Roman"/>
                <w:szCs w:val="24"/>
              </w:rPr>
            </w:pPr>
            <w:r w:rsidRPr="004C3219">
              <w:rPr>
                <w:rFonts w:ascii="Times New Roman" w:hAnsi="Times New Roman" w:cs="Times New Roman"/>
                <w:b/>
                <w:szCs w:val="24"/>
              </w:rPr>
              <w:t>Eil. Nr.</w:t>
            </w:r>
          </w:p>
        </w:tc>
        <w:tc>
          <w:tcPr>
            <w:tcW w:w="5528" w:type="dxa"/>
            <w:gridSpan w:val="3"/>
            <w:vAlign w:val="center"/>
          </w:tcPr>
          <w:p w14:paraId="2A053E22" w14:textId="77777777"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r w:rsidRPr="004C3219">
              <w:rPr>
                <w:rFonts w:ascii="Times New Roman" w:hAnsi="Times New Roman" w:cs="Times New Roman"/>
                <w:b/>
                <w:szCs w:val="24"/>
              </w:rPr>
              <w:t>Pažeidimas</w:t>
            </w:r>
          </w:p>
        </w:tc>
        <w:tc>
          <w:tcPr>
            <w:tcW w:w="3118" w:type="dxa"/>
            <w:gridSpan w:val="3"/>
            <w:vAlign w:val="center"/>
          </w:tcPr>
          <w:p w14:paraId="262D561A" w14:textId="0ACB631B" w:rsidR="00874793" w:rsidRPr="004C3219" w:rsidRDefault="00CC0AD4" w:rsidP="00874793">
            <w:pPr>
              <w:widowControl/>
              <w:overflowPunct/>
              <w:autoSpaceDE/>
              <w:autoSpaceDN/>
              <w:adjustRightInd/>
              <w:jc w:val="center"/>
              <w:textAlignment w:val="auto"/>
              <w:rPr>
                <w:rFonts w:ascii="Times New Roman" w:hAnsi="Times New Roman" w:cs="Times New Roman"/>
                <w:szCs w:val="24"/>
              </w:rPr>
            </w:pPr>
            <w:r w:rsidRPr="00CC0AD4">
              <w:rPr>
                <w:rFonts w:ascii="Times New Roman" w:hAnsi="Times New Roman" w:cs="Times New Roman"/>
                <w:b/>
                <w:szCs w:val="24"/>
              </w:rPr>
              <w:t xml:space="preserve">Branduolinės saugos normatyviniai techniniai dokumentai (toliau – </w:t>
            </w:r>
            <w:r w:rsidR="00874793" w:rsidRPr="004C3219">
              <w:rPr>
                <w:rFonts w:ascii="Times New Roman" w:hAnsi="Times New Roman" w:cs="Times New Roman"/>
                <w:b/>
                <w:szCs w:val="24"/>
              </w:rPr>
              <w:t>NTD</w:t>
            </w:r>
            <w:r>
              <w:rPr>
                <w:rFonts w:ascii="Times New Roman" w:hAnsi="Times New Roman" w:cs="Times New Roman"/>
                <w:b/>
                <w:szCs w:val="24"/>
              </w:rPr>
              <w:t>)</w:t>
            </w:r>
            <w:r w:rsidR="00874793" w:rsidRPr="004C3219">
              <w:rPr>
                <w:rFonts w:ascii="Times New Roman" w:hAnsi="Times New Roman" w:cs="Times New Roman"/>
                <w:b/>
                <w:szCs w:val="24"/>
              </w:rPr>
              <w:t xml:space="preserve"> ir teisės aktai</w:t>
            </w:r>
          </w:p>
        </w:tc>
      </w:tr>
      <w:tr w:rsidR="00874793" w:rsidRPr="00DC6DE9" w14:paraId="0E454BF1" w14:textId="77777777" w:rsidTr="00C26250">
        <w:trPr>
          <w:trHeight w:val="281"/>
        </w:trPr>
        <w:tc>
          <w:tcPr>
            <w:tcW w:w="993" w:type="dxa"/>
          </w:tcPr>
          <w:p w14:paraId="03ACE419" w14:textId="0D01BAF9" w:rsidR="00874793" w:rsidRPr="00DC6DE9" w:rsidRDefault="00874793" w:rsidP="00874793">
            <w:pPr>
              <w:widowControl/>
              <w:overflowPunct/>
              <w:autoSpaceDE/>
              <w:autoSpaceDN/>
              <w:adjustRightInd/>
              <w:jc w:val="center"/>
              <w:textAlignment w:val="auto"/>
              <w:rPr>
                <w:rFonts w:ascii="Times New Roman" w:hAnsi="Times New Roman" w:cs="Times New Roman"/>
                <w:szCs w:val="24"/>
              </w:rPr>
            </w:pPr>
          </w:p>
        </w:tc>
        <w:tc>
          <w:tcPr>
            <w:tcW w:w="5528" w:type="dxa"/>
            <w:gridSpan w:val="3"/>
          </w:tcPr>
          <w:p w14:paraId="1AB7504D" w14:textId="77777777" w:rsidR="00874793" w:rsidRPr="00DC6DE9" w:rsidRDefault="00874793" w:rsidP="00874793">
            <w:pPr>
              <w:widowControl/>
              <w:overflowPunct/>
              <w:autoSpaceDE/>
              <w:autoSpaceDN/>
              <w:adjustRightInd/>
              <w:jc w:val="both"/>
              <w:textAlignment w:val="auto"/>
              <w:rPr>
                <w:rFonts w:ascii="Times New Roman" w:hAnsi="Times New Roman" w:cs="Times New Roman"/>
                <w:szCs w:val="24"/>
              </w:rPr>
            </w:pPr>
          </w:p>
        </w:tc>
        <w:tc>
          <w:tcPr>
            <w:tcW w:w="3118" w:type="dxa"/>
            <w:gridSpan w:val="3"/>
          </w:tcPr>
          <w:p w14:paraId="05905CD0" w14:textId="25B788A4" w:rsidR="00874793" w:rsidRPr="00DC6DE9" w:rsidRDefault="00874793" w:rsidP="00874793">
            <w:pPr>
              <w:widowControl/>
              <w:overflowPunct/>
              <w:autoSpaceDE/>
              <w:autoSpaceDN/>
              <w:adjustRightInd/>
              <w:jc w:val="both"/>
              <w:textAlignment w:val="auto"/>
              <w:rPr>
                <w:rFonts w:ascii="Times New Roman" w:hAnsi="Times New Roman" w:cs="Times New Roman"/>
                <w:szCs w:val="24"/>
              </w:rPr>
            </w:pPr>
          </w:p>
        </w:tc>
      </w:tr>
      <w:tr w:rsidR="00874793" w:rsidRPr="00FE3491" w14:paraId="4DE1B04A" w14:textId="77777777" w:rsidTr="00C26250">
        <w:trPr>
          <w:trHeight w:val="271"/>
        </w:trPr>
        <w:tc>
          <w:tcPr>
            <w:tcW w:w="993" w:type="dxa"/>
            <w:vAlign w:val="center"/>
          </w:tcPr>
          <w:p w14:paraId="137F0EC1" w14:textId="23739F6B" w:rsidR="00874793" w:rsidRPr="004C3219" w:rsidRDefault="00874793" w:rsidP="00874793">
            <w:pPr>
              <w:widowControl/>
              <w:overflowPunct/>
              <w:autoSpaceDE/>
              <w:autoSpaceDN/>
              <w:adjustRightInd/>
              <w:textAlignment w:val="auto"/>
              <w:rPr>
                <w:rFonts w:ascii="Times New Roman" w:hAnsi="Times New Roman" w:cs="Times New Roman"/>
                <w:b/>
                <w:szCs w:val="24"/>
              </w:rPr>
            </w:pPr>
            <w:r w:rsidRPr="004C3219">
              <w:rPr>
                <w:rFonts w:ascii="Times New Roman" w:hAnsi="Times New Roman" w:cs="Times New Roman"/>
                <w:b/>
                <w:szCs w:val="24"/>
              </w:rPr>
              <w:t>Eil. Nr.</w:t>
            </w:r>
          </w:p>
        </w:tc>
        <w:tc>
          <w:tcPr>
            <w:tcW w:w="5528" w:type="dxa"/>
            <w:gridSpan w:val="3"/>
            <w:vAlign w:val="center"/>
          </w:tcPr>
          <w:p w14:paraId="0C65D06B" w14:textId="77777777" w:rsidR="00874793" w:rsidRPr="004C3219" w:rsidRDefault="00874793" w:rsidP="00874793">
            <w:pPr>
              <w:widowControl/>
              <w:overflowPunct/>
              <w:autoSpaceDE/>
              <w:autoSpaceDN/>
              <w:adjustRightInd/>
              <w:jc w:val="center"/>
              <w:textAlignment w:val="auto"/>
              <w:rPr>
                <w:rFonts w:ascii="Times New Roman" w:hAnsi="Times New Roman" w:cs="Times New Roman"/>
                <w:b/>
                <w:szCs w:val="24"/>
              </w:rPr>
            </w:pPr>
            <w:r w:rsidRPr="004C3219">
              <w:rPr>
                <w:rFonts w:ascii="Times New Roman" w:hAnsi="Times New Roman" w:cs="Times New Roman"/>
                <w:b/>
                <w:szCs w:val="24"/>
              </w:rPr>
              <w:t>Mažareikšmis pažeidimas</w:t>
            </w:r>
          </w:p>
        </w:tc>
        <w:tc>
          <w:tcPr>
            <w:tcW w:w="3118" w:type="dxa"/>
            <w:gridSpan w:val="3"/>
            <w:vAlign w:val="center"/>
          </w:tcPr>
          <w:p w14:paraId="38F9453B" w14:textId="134A4632"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r w:rsidRPr="004C3219">
              <w:rPr>
                <w:rFonts w:ascii="Times New Roman" w:hAnsi="Times New Roman" w:cs="Times New Roman"/>
                <w:b/>
                <w:szCs w:val="24"/>
              </w:rPr>
              <w:t>NTD ir teisės aktai</w:t>
            </w:r>
          </w:p>
        </w:tc>
      </w:tr>
      <w:tr w:rsidR="00874793" w:rsidRPr="00DC6DE9" w14:paraId="4FC42B49" w14:textId="77777777" w:rsidTr="00C26250">
        <w:trPr>
          <w:trHeight w:val="271"/>
        </w:trPr>
        <w:tc>
          <w:tcPr>
            <w:tcW w:w="993" w:type="dxa"/>
            <w:vAlign w:val="center"/>
          </w:tcPr>
          <w:p w14:paraId="6634E823" w14:textId="11CA2717" w:rsidR="00874793" w:rsidRPr="00DC6DE9" w:rsidRDefault="00874793" w:rsidP="00874793">
            <w:pPr>
              <w:widowControl/>
              <w:overflowPunct/>
              <w:autoSpaceDE/>
              <w:autoSpaceDN/>
              <w:adjustRightInd/>
              <w:jc w:val="center"/>
              <w:textAlignment w:val="auto"/>
              <w:rPr>
                <w:rFonts w:ascii="Times New Roman" w:hAnsi="Times New Roman" w:cs="Times New Roman"/>
                <w:szCs w:val="24"/>
              </w:rPr>
            </w:pPr>
          </w:p>
        </w:tc>
        <w:tc>
          <w:tcPr>
            <w:tcW w:w="5528" w:type="dxa"/>
            <w:gridSpan w:val="3"/>
            <w:vAlign w:val="center"/>
          </w:tcPr>
          <w:p w14:paraId="16BA7E14" w14:textId="77777777" w:rsidR="00874793" w:rsidRPr="00DC6DE9" w:rsidRDefault="00874793" w:rsidP="00874793">
            <w:pPr>
              <w:widowControl/>
              <w:overflowPunct/>
              <w:autoSpaceDE/>
              <w:autoSpaceDN/>
              <w:adjustRightInd/>
              <w:jc w:val="both"/>
              <w:textAlignment w:val="auto"/>
              <w:rPr>
                <w:rFonts w:ascii="Times New Roman" w:hAnsi="Times New Roman" w:cs="Times New Roman"/>
                <w:szCs w:val="24"/>
              </w:rPr>
            </w:pPr>
          </w:p>
        </w:tc>
        <w:tc>
          <w:tcPr>
            <w:tcW w:w="3118" w:type="dxa"/>
            <w:gridSpan w:val="3"/>
            <w:vAlign w:val="center"/>
          </w:tcPr>
          <w:p w14:paraId="0B83864F" w14:textId="57D1417C" w:rsidR="00874793" w:rsidRPr="00DC6DE9" w:rsidRDefault="00874793" w:rsidP="00874793">
            <w:pPr>
              <w:widowControl/>
              <w:overflowPunct/>
              <w:autoSpaceDE/>
              <w:autoSpaceDN/>
              <w:adjustRightInd/>
              <w:jc w:val="both"/>
              <w:textAlignment w:val="auto"/>
              <w:rPr>
                <w:rFonts w:ascii="Times New Roman" w:hAnsi="Times New Roman" w:cs="Times New Roman"/>
                <w:szCs w:val="24"/>
              </w:rPr>
            </w:pPr>
          </w:p>
        </w:tc>
      </w:tr>
      <w:tr w:rsidR="00874793" w:rsidRPr="00FE3491" w14:paraId="122F92F9" w14:textId="77777777" w:rsidTr="00C26250">
        <w:trPr>
          <w:trHeight w:val="265"/>
        </w:trPr>
        <w:tc>
          <w:tcPr>
            <w:tcW w:w="993" w:type="dxa"/>
            <w:vAlign w:val="center"/>
          </w:tcPr>
          <w:p w14:paraId="33BD7E44" w14:textId="21C9DA87" w:rsidR="00874793" w:rsidRPr="004C3219" w:rsidRDefault="00874793" w:rsidP="00874793">
            <w:pPr>
              <w:widowControl/>
              <w:overflowPunct/>
              <w:autoSpaceDE/>
              <w:autoSpaceDN/>
              <w:adjustRightInd/>
              <w:textAlignment w:val="auto"/>
              <w:rPr>
                <w:rFonts w:ascii="Times New Roman" w:hAnsi="Times New Roman" w:cs="Times New Roman"/>
                <w:b/>
                <w:szCs w:val="24"/>
              </w:rPr>
            </w:pPr>
            <w:r w:rsidRPr="004C3219">
              <w:rPr>
                <w:rFonts w:ascii="Times New Roman" w:hAnsi="Times New Roman" w:cs="Times New Roman"/>
                <w:b/>
                <w:szCs w:val="24"/>
              </w:rPr>
              <w:t>Eil. Nr.</w:t>
            </w:r>
          </w:p>
        </w:tc>
        <w:tc>
          <w:tcPr>
            <w:tcW w:w="5528" w:type="dxa"/>
            <w:gridSpan w:val="3"/>
            <w:vAlign w:val="center"/>
          </w:tcPr>
          <w:p w14:paraId="07A1BC04" w14:textId="77777777" w:rsidR="00874793" w:rsidRPr="004C3219" w:rsidRDefault="00874793" w:rsidP="00874793">
            <w:pPr>
              <w:widowControl/>
              <w:overflowPunct/>
              <w:autoSpaceDE/>
              <w:autoSpaceDN/>
              <w:adjustRightInd/>
              <w:jc w:val="center"/>
              <w:textAlignment w:val="auto"/>
              <w:rPr>
                <w:rFonts w:ascii="Times New Roman" w:hAnsi="Times New Roman" w:cs="Times New Roman"/>
                <w:b/>
                <w:szCs w:val="24"/>
              </w:rPr>
            </w:pPr>
            <w:r w:rsidRPr="004C3219">
              <w:rPr>
                <w:rFonts w:ascii="Times New Roman" w:hAnsi="Times New Roman" w:cs="Times New Roman"/>
                <w:b/>
                <w:szCs w:val="24"/>
              </w:rPr>
              <w:t>Gerosios praktikos neatitiktis</w:t>
            </w:r>
          </w:p>
        </w:tc>
        <w:tc>
          <w:tcPr>
            <w:tcW w:w="3118" w:type="dxa"/>
            <w:gridSpan w:val="3"/>
            <w:vAlign w:val="center"/>
          </w:tcPr>
          <w:p w14:paraId="62B6999A" w14:textId="5C396AFA"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r w:rsidRPr="004C3219">
              <w:rPr>
                <w:rFonts w:ascii="Times New Roman" w:hAnsi="Times New Roman" w:cs="Times New Roman"/>
                <w:b/>
                <w:szCs w:val="24"/>
              </w:rPr>
              <w:t>Dokumentai</w:t>
            </w:r>
          </w:p>
        </w:tc>
      </w:tr>
      <w:tr w:rsidR="00874793" w:rsidRPr="00DC6DE9" w14:paraId="4412AB80" w14:textId="77777777" w:rsidTr="00C26250">
        <w:trPr>
          <w:trHeight w:val="265"/>
        </w:trPr>
        <w:tc>
          <w:tcPr>
            <w:tcW w:w="993" w:type="dxa"/>
            <w:vAlign w:val="center"/>
          </w:tcPr>
          <w:p w14:paraId="46260EC2" w14:textId="26C48545" w:rsidR="00874793" w:rsidRPr="00DC6DE9" w:rsidRDefault="00874793" w:rsidP="00874793">
            <w:pPr>
              <w:widowControl/>
              <w:overflowPunct/>
              <w:autoSpaceDE/>
              <w:autoSpaceDN/>
              <w:adjustRightInd/>
              <w:jc w:val="center"/>
              <w:textAlignment w:val="auto"/>
              <w:rPr>
                <w:rFonts w:ascii="Times New Roman" w:hAnsi="Times New Roman" w:cs="Times New Roman"/>
                <w:szCs w:val="24"/>
              </w:rPr>
            </w:pPr>
          </w:p>
        </w:tc>
        <w:tc>
          <w:tcPr>
            <w:tcW w:w="5528" w:type="dxa"/>
            <w:gridSpan w:val="3"/>
            <w:vAlign w:val="center"/>
          </w:tcPr>
          <w:p w14:paraId="3D10FA13" w14:textId="77777777" w:rsidR="00874793" w:rsidRPr="00DC6DE9" w:rsidRDefault="00874793" w:rsidP="00874793">
            <w:pPr>
              <w:widowControl/>
              <w:overflowPunct/>
              <w:autoSpaceDE/>
              <w:autoSpaceDN/>
              <w:adjustRightInd/>
              <w:jc w:val="both"/>
              <w:textAlignment w:val="auto"/>
              <w:rPr>
                <w:rFonts w:ascii="Times New Roman" w:hAnsi="Times New Roman" w:cs="Times New Roman"/>
                <w:szCs w:val="24"/>
              </w:rPr>
            </w:pPr>
          </w:p>
        </w:tc>
        <w:tc>
          <w:tcPr>
            <w:tcW w:w="3118" w:type="dxa"/>
            <w:gridSpan w:val="3"/>
            <w:vAlign w:val="center"/>
          </w:tcPr>
          <w:p w14:paraId="4F567D53" w14:textId="0C2C9E60" w:rsidR="00874793" w:rsidRPr="00DC6DE9" w:rsidRDefault="00874793" w:rsidP="00874793">
            <w:pPr>
              <w:widowControl/>
              <w:overflowPunct/>
              <w:autoSpaceDE/>
              <w:autoSpaceDN/>
              <w:adjustRightInd/>
              <w:jc w:val="both"/>
              <w:textAlignment w:val="auto"/>
              <w:rPr>
                <w:rFonts w:ascii="Times New Roman" w:hAnsi="Times New Roman" w:cs="Times New Roman"/>
                <w:szCs w:val="24"/>
              </w:rPr>
            </w:pPr>
          </w:p>
        </w:tc>
      </w:tr>
      <w:tr w:rsidR="00874793" w:rsidRPr="00FE3491" w14:paraId="5188812A" w14:textId="77777777" w:rsidTr="00C26250">
        <w:trPr>
          <w:trHeight w:val="549"/>
        </w:trPr>
        <w:tc>
          <w:tcPr>
            <w:tcW w:w="6521" w:type="dxa"/>
            <w:gridSpan w:val="4"/>
            <w:vMerge w:val="restart"/>
            <w:vAlign w:val="center"/>
          </w:tcPr>
          <w:p w14:paraId="1B4A18E1" w14:textId="54F312FF" w:rsidR="00874793" w:rsidRPr="004C3219" w:rsidRDefault="00874793" w:rsidP="00874793">
            <w:pPr>
              <w:widowControl/>
              <w:overflowPunct/>
              <w:autoSpaceDE/>
              <w:autoSpaceDN/>
              <w:adjustRightInd/>
              <w:jc w:val="center"/>
              <w:textAlignment w:val="auto"/>
              <w:rPr>
                <w:rFonts w:ascii="Times New Roman" w:hAnsi="Times New Roman" w:cs="Times New Roman"/>
                <w:b/>
                <w:szCs w:val="24"/>
              </w:rPr>
            </w:pPr>
            <w:r w:rsidRPr="004C3219">
              <w:rPr>
                <w:rFonts w:ascii="Times New Roman" w:hAnsi="Times New Roman" w:cs="Times New Roman"/>
                <w:b/>
                <w:szCs w:val="24"/>
              </w:rPr>
              <w:t>Patikrinimo rezultatų suvestinė</w:t>
            </w:r>
          </w:p>
        </w:tc>
        <w:tc>
          <w:tcPr>
            <w:tcW w:w="2410" w:type="dxa"/>
            <w:gridSpan w:val="2"/>
            <w:vAlign w:val="center"/>
          </w:tcPr>
          <w:p w14:paraId="04A93F3E" w14:textId="77777777"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r w:rsidRPr="004C3219">
              <w:rPr>
                <w:rFonts w:ascii="Times New Roman" w:hAnsi="Times New Roman" w:cs="Times New Roman"/>
                <w:b/>
                <w:szCs w:val="24"/>
              </w:rPr>
              <w:t>Pažeidimų skaičius</w:t>
            </w:r>
          </w:p>
        </w:tc>
        <w:tc>
          <w:tcPr>
            <w:tcW w:w="708" w:type="dxa"/>
            <w:vAlign w:val="center"/>
          </w:tcPr>
          <w:p w14:paraId="6BEBD648" w14:textId="7A34C193"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p>
        </w:tc>
      </w:tr>
      <w:tr w:rsidR="00874793" w:rsidRPr="00FE3491" w14:paraId="0029F255" w14:textId="77777777" w:rsidTr="00C26250">
        <w:trPr>
          <w:trHeight w:val="571"/>
        </w:trPr>
        <w:tc>
          <w:tcPr>
            <w:tcW w:w="6521" w:type="dxa"/>
            <w:gridSpan w:val="4"/>
            <w:vMerge/>
            <w:vAlign w:val="center"/>
          </w:tcPr>
          <w:p w14:paraId="7CD00F95" w14:textId="77777777" w:rsidR="00874793" w:rsidRPr="004C3219" w:rsidRDefault="00874793" w:rsidP="00874793">
            <w:pPr>
              <w:jc w:val="center"/>
              <w:rPr>
                <w:rFonts w:ascii="Times New Roman" w:hAnsi="Times New Roman" w:cs="Times New Roman"/>
                <w:b/>
                <w:szCs w:val="24"/>
              </w:rPr>
            </w:pPr>
          </w:p>
        </w:tc>
        <w:tc>
          <w:tcPr>
            <w:tcW w:w="2410" w:type="dxa"/>
            <w:gridSpan w:val="2"/>
            <w:vAlign w:val="center"/>
          </w:tcPr>
          <w:p w14:paraId="54F2B379" w14:textId="29B75B42"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r w:rsidRPr="004C3219">
              <w:rPr>
                <w:rFonts w:ascii="Times New Roman" w:hAnsi="Times New Roman" w:cs="Times New Roman"/>
                <w:b/>
                <w:szCs w:val="24"/>
              </w:rPr>
              <w:t>Mažareikšmių pažeidimų skaičius</w:t>
            </w:r>
          </w:p>
        </w:tc>
        <w:tc>
          <w:tcPr>
            <w:tcW w:w="708" w:type="dxa"/>
            <w:vAlign w:val="center"/>
          </w:tcPr>
          <w:p w14:paraId="7DDC1BF8" w14:textId="093AA422"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p>
        </w:tc>
      </w:tr>
      <w:tr w:rsidR="00874793" w:rsidRPr="00FE3491" w14:paraId="35B8B401" w14:textId="77777777" w:rsidTr="00C26250">
        <w:trPr>
          <w:trHeight w:val="693"/>
        </w:trPr>
        <w:tc>
          <w:tcPr>
            <w:tcW w:w="6521" w:type="dxa"/>
            <w:gridSpan w:val="4"/>
            <w:vMerge/>
            <w:vAlign w:val="center"/>
          </w:tcPr>
          <w:p w14:paraId="64425675" w14:textId="77777777" w:rsidR="00874793" w:rsidRPr="004C3219" w:rsidRDefault="00874793" w:rsidP="00874793">
            <w:pPr>
              <w:widowControl/>
              <w:overflowPunct/>
              <w:autoSpaceDE/>
              <w:autoSpaceDN/>
              <w:adjustRightInd/>
              <w:jc w:val="center"/>
              <w:textAlignment w:val="auto"/>
              <w:rPr>
                <w:rFonts w:ascii="Times New Roman" w:hAnsi="Times New Roman" w:cs="Times New Roman"/>
                <w:b/>
                <w:szCs w:val="24"/>
              </w:rPr>
            </w:pPr>
          </w:p>
        </w:tc>
        <w:tc>
          <w:tcPr>
            <w:tcW w:w="2410" w:type="dxa"/>
            <w:gridSpan w:val="2"/>
            <w:vAlign w:val="center"/>
          </w:tcPr>
          <w:p w14:paraId="5FFBAD75" w14:textId="5A5BA7A1"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r w:rsidRPr="004C3219">
              <w:rPr>
                <w:rFonts w:ascii="Times New Roman" w:hAnsi="Times New Roman" w:cs="Times New Roman"/>
                <w:b/>
                <w:szCs w:val="24"/>
              </w:rPr>
              <w:t>Gerosios praktikos neatitikčių skaičius</w:t>
            </w:r>
          </w:p>
        </w:tc>
        <w:tc>
          <w:tcPr>
            <w:tcW w:w="708" w:type="dxa"/>
            <w:vAlign w:val="center"/>
          </w:tcPr>
          <w:p w14:paraId="553A3965" w14:textId="7A84F944" w:rsidR="00874793" w:rsidRPr="004C3219" w:rsidRDefault="00874793" w:rsidP="00874793">
            <w:pPr>
              <w:widowControl/>
              <w:overflowPunct/>
              <w:autoSpaceDE/>
              <w:autoSpaceDN/>
              <w:adjustRightInd/>
              <w:jc w:val="center"/>
              <w:textAlignment w:val="auto"/>
              <w:rPr>
                <w:rFonts w:ascii="Times New Roman" w:hAnsi="Times New Roman" w:cs="Times New Roman"/>
                <w:szCs w:val="24"/>
              </w:rPr>
            </w:pPr>
          </w:p>
        </w:tc>
      </w:tr>
      <w:tr w:rsidR="00874793" w:rsidRPr="00FE3491" w14:paraId="3274FF0C" w14:textId="77777777" w:rsidTr="00536D6B">
        <w:trPr>
          <w:trHeight w:val="567"/>
        </w:trPr>
        <w:tc>
          <w:tcPr>
            <w:tcW w:w="9639" w:type="dxa"/>
            <w:gridSpan w:val="7"/>
            <w:vAlign w:val="center"/>
          </w:tcPr>
          <w:p w14:paraId="09DE5BD0" w14:textId="62AF4F60" w:rsidR="00874793" w:rsidRPr="004C3219" w:rsidRDefault="00874793" w:rsidP="00874793">
            <w:pPr>
              <w:widowControl/>
              <w:overflowPunct/>
              <w:autoSpaceDE/>
              <w:autoSpaceDN/>
              <w:adjustRightInd/>
              <w:spacing w:before="120" w:after="120"/>
              <w:jc w:val="center"/>
              <w:textAlignment w:val="auto"/>
              <w:rPr>
                <w:rFonts w:ascii="Times New Roman" w:hAnsi="Times New Roman" w:cs="Times New Roman"/>
                <w:szCs w:val="24"/>
              </w:rPr>
            </w:pPr>
            <w:r w:rsidRPr="004C3219">
              <w:rPr>
                <w:rFonts w:ascii="Times New Roman" w:hAnsi="Times New Roman" w:cs="Times New Roman"/>
                <w:b/>
                <w:szCs w:val="24"/>
              </w:rPr>
              <w:lastRenderedPageBreak/>
              <w:t>PATIKRINIMO IŠVADOS IR (AR) SIŪLYMAI DĖL POVEIKIO PRIEMONIŲ TAIKYMO</w:t>
            </w:r>
          </w:p>
        </w:tc>
      </w:tr>
      <w:tr w:rsidR="00874793" w:rsidRPr="00FE3491" w14:paraId="4356CFD3" w14:textId="77777777" w:rsidTr="00536D6B">
        <w:trPr>
          <w:trHeight w:val="567"/>
        </w:trPr>
        <w:tc>
          <w:tcPr>
            <w:tcW w:w="9639" w:type="dxa"/>
            <w:gridSpan w:val="7"/>
            <w:vAlign w:val="center"/>
          </w:tcPr>
          <w:p w14:paraId="4D6949F2" w14:textId="298F897A" w:rsidR="00874793" w:rsidRPr="00DC6DE9" w:rsidRDefault="00874793" w:rsidP="00874793">
            <w:pPr>
              <w:jc w:val="both"/>
              <w:rPr>
                <w:rFonts w:ascii="Times New Roman" w:hAnsi="Times New Roman" w:cs="Times New Roman"/>
                <w:szCs w:val="24"/>
              </w:rPr>
            </w:pPr>
          </w:p>
          <w:p w14:paraId="5B46B9E8" w14:textId="25E6FD48" w:rsidR="00874793" w:rsidRPr="00DC6DE9" w:rsidRDefault="00874793" w:rsidP="00874793">
            <w:pPr>
              <w:jc w:val="both"/>
              <w:rPr>
                <w:rFonts w:ascii="Times New Roman" w:hAnsi="Times New Roman" w:cs="Times New Roman"/>
                <w:szCs w:val="24"/>
              </w:rPr>
            </w:pPr>
          </w:p>
        </w:tc>
      </w:tr>
      <w:tr w:rsidR="00874793" w:rsidRPr="00FE3491" w14:paraId="79E50005" w14:textId="77777777" w:rsidTr="00536D6B">
        <w:trPr>
          <w:trHeight w:val="1790"/>
        </w:trPr>
        <w:tc>
          <w:tcPr>
            <w:tcW w:w="9639" w:type="dxa"/>
            <w:gridSpan w:val="7"/>
            <w:vAlign w:val="center"/>
          </w:tcPr>
          <w:p w14:paraId="746FA39F" w14:textId="31AD7F53" w:rsidR="00874793" w:rsidRPr="004C3219" w:rsidRDefault="00874793" w:rsidP="003A7D6D">
            <w:pPr>
              <w:widowControl/>
              <w:overflowPunct/>
              <w:autoSpaceDE/>
              <w:autoSpaceDN/>
              <w:adjustRightInd/>
              <w:jc w:val="both"/>
              <w:textAlignment w:val="auto"/>
              <w:rPr>
                <w:rFonts w:ascii="Times New Roman" w:hAnsi="Times New Roman" w:cs="Times New Roman"/>
                <w:szCs w:val="24"/>
              </w:rPr>
            </w:pPr>
            <w:r w:rsidRPr="004C3219">
              <w:rPr>
                <w:rFonts w:ascii="Times New Roman" w:hAnsi="Times New Roman" w:cs="Times New Roman"/>
                <w:szCs w:val="24"/>
              </w:rPr>
              <w:t>Šis kontrolinis klausimynas</w:t>
            </w:r>
            <w:r w:rsidR="003A7D6D">
              <w:rPr>
                <w:rFonts w:ascii="Times New Roman" w:hAnsi="Times New Roman" w:cs="Times New Roman"/>
                <w:szCs w:val="24"/>
              </w:rPr>
              <w:t>-</w:t>
            </w:r>
            <w:r w:rsidR="006D6AEF">
              <w:rPr>
                <w:rFonts w:ascii="Times New Roman" w:hAnsi="Times New Roman" w:cs="Times New Roman"/>
                <w:szCs w:val="24"/>
              </w:rPr>
              <w:t>ataskaita</w:t>
            </w:r>
            <w:r w:rsidRPr="004C3219">
              <w:rPr>
                <w:rFonts w:ascii="Times New Roman" w:hAnsi="Times New Roman" w:cs="Times New Roman"/>
                <w:szCs w:val="24"/>
              </w:rPr>
              <w:t>, kai juo priimami galutiniai sprendimai, Lietuvos Respublikos ikiteisminio administracinių ginčų nagrinėjimo tvarkos įstatymo nustatyta tvarka gali būti skundžiamas Lietuvos administracinių ginčų komisijai (adresas) arba Lietuvos Respublikos administracinių bylų teisenos įstatymo nustatyta tvarka Vilniaus apygardos administraciniam teismui (adresas) pasirinktinai ne vėliau kaip per vieną mėnesį nuo šio klausimyno</w:t>
            </w:r>
            <w:r w:rsidR="003A7D6D">
              <w:rPr>
                <w:rFonts w:ascii="Times New Roman" w:hAnsi="Times New Roman" w:cs="Times New Roman"/>
                <w:szCs w:val="24"/>
              </w:rPr>
              <w:t>-</w:t>
            </w:r>
            <w:r w:rsidR="006D6AEF">
              <w:rPr>
                <w:rFonts w:ascii="Times New Roman" w:hAnsi="Times New Roman" w:cs="Times New Roman"/>
                <w:szCs w:val="24"/>
              </w:rPr>
              <w:t>ataskaitos</w:t>
            </w:r>
            <w:r w:rsidRPr="004C3219">
              <w:rPr>
                <w:rFonts w:ascii="Times New Roman" w:hAnsi="Times New Roman" w:cs="Times New Roman"/>
                <w:szCs w:val="24"/>
              </w:rPr>
              <w:t xml:space="preserve"> įteikimo suinteresuotai šaliai dienos.</w:t>
            </w:r>
          </w:p>
        </w:tc>
      </w:tr>
    </w:tbl>
    <w:p w14:paraId="613ECA5B" w14:textId="77777777" w:rsidR="00AD3341" w:rsidRPr="00FE3491" w:rsidRDefault="00AD3341" w:rsidP="00AD3341">
      <w:pPr>
        <w:widowControl/>
        <w:overflowPunct/>
        <w:autoSpaceDE/>
        <w:autoSpaceDN/>
        <w:adjustRightInd/>
        <w:textAlignment w:val="auto"/>
        <w:rPr>
          <w:szCs w:val="24"/>
        </w:rPr>
      </w:pPr>
    </w:p>
    <w:p w14:paraId="40E5FFB7" w14:textId="77777777" w:rsidR="00AD3341" w:rsidRPr="00FE3491" w:rsidRDefault="00AD3341" w:rsidP="00AD3341">
      <w:pPr>
        <w:widowControl/>
        <w:overflowPunct/>
        <w:autoSpaceDE/>
        <w:autoSpaceDN/>
        <w:adjustRightInd/>
        <w:textAlignment w:val="auto"/>
        <w:rPr>
          <w:szCs w:val="24"/>
        </w:rPr>
      </w:pPr>
      <w:r w:rsidRPr="00FE3491">
        <w:rPr>
          <w:szCs w:val="24"/>
        </w:rPr>
        <w:t>Užpildė _______________________________________________________________________</w:t>
      </w:r>
      <w:r w:rsidR="00790C09" w:rsidRPr="00FE3491">
        <w:rPr>
          <w:szCs w:val="24"/>
        </w:rPr>
        <w:t>__</w:t>
      </w:r>
    </w:p>
    <w:p w14:paraId="528FF695" w14:textId="09EEA4B4" w:rsidR="00AD3341" w:rsidRPr="00FE3491" w:rsidRDefault="00A519B6" w:rsidP="007E2EC8">
      <w:pPr>
        <w:widowControl/>
        <w:overflowPunct/>
        <w:autoSpaceDE/>
        <w:autoSpaceDN/>
        <w:adjustRightInd/>
        <w:jc w:val="center"/>
        <w:textAlignment w:val="auto"/>
        <w:rPr>
          <w:szCs w:val="24"/>
        </w:rPr>
      </w:pPr>
      <w:r>
        <w:rPr>
          <w:sz w:val="20"/>
          <w:szCs w:val="24"/>
        </w:rPr>
        <w:t xml:space="preserve">  </w:t>
      </w:r>
      <w:r w:rsidR="00AD3341" w:rsidRPr="00FE3491">
        <w:rPr>
          <w:sz w:val="20"/>
          <w:szCs w:val="24"/>
        </w:rPr>
        <w:t>(Patikrinimo komisijos vadovo arba patikrinimą atlikusio asmens pareigos, parašas, vardas, pavardė)</w:t>
      </w:r>
    </w:p>
    <w:p w14:paraId="77F38991" w14:textId="77777777" w:rsidR="00AD3341" w:rsidRPr="00771869" w:rsidRDefault="00AD3341" w:rsidP="00AD3341">
      <w:pPr>
        <w:widowControl/>
        <w:overflowPunct/>
        <w:autoSpaceDE/>
        <w:autoSpaceDN/>
        <w:adjustRightInd/>
        <w:textAlignment w:val="auto"/>
        <w:rPr>
          <w:szCs w:val="24"/>
        </w:rPr>
      </w:pPr>
    </w:p>
    <w:p w14:paraId="54F17EE7" w14:textId="34B02AB5" w:rsidR="00AD3341" w:rsidRPr="00771869" w:rsidRDefault="00AD3341" w:rsidP="00AD3341">
      <w:pPr>
        <w:widowControl/>
        <w:overflowPunct/>
        <w:autoSpaceDE/>
        <w:autoSpaceDN/>
        <w:adjustRightInd/>
        <w:jc w:val="both"/>
        <w:textAlignment w:val="auto"/>
        <w:rPr>
          <w:szCs w:val="24"/>
        </w:rPr>
      </w:pPr>
      <w:r w:rsidRPr="00771869">
        <w:rPr>
          <w:szCs w:val="24"/>
        </w:rPr>
        <w:t>Teisės aktai (taikant kontrolinį klausimyną</w:t>
      </w:r>
      <w:r w:rsidR="003A7D6D">
        <w:rPr>
          <w:szCs w:val="24"/>
        </w:rPr>
        <w:t>-</w:t>
      </w:r>
      <w:bookmarkStart w:id="0" w:name="_GoBack"/>
      <w:r w:rsidR="006D6AEF">
        <w:rPr>
          <w:szCs w:val="24"/>
        </w:rPr>
        <w:t>atas</w:t>
      </w:r>
      <w:bookmarkEnd w:id="0"/>
      <w:r w:rsidR="006D6AEF">
        <w:rPr>
          <w:szCs w:val="24"/>
        </w:rPr>
        <w:t>kaitą</w:t>
      </w:r>
      <w:r w:rsidRPr="00771869">
        <w:rPr>
          <w:szCs w:val="24"/>
        </w:rPr>
        <w:t xml:space="preserve"> turi būti vadovaujamasi aktualiomis šiame sąraše nurodytomis teisės aktų redakcijomis):</w:t>
      </w:r>
    </w:p>
    <w:p w14:paraId="4F9E4E3E" w14:textId="09B7D7B7" w:rsidR="00771869" w:rsidRDefault="00AD3341" w:rsidP="00AD3341">
      <w:pPr>
        <w:widowControl/>
        <w:overflowPunct/>
        <w:autoSpaceDE/>
        <w:autoSpaceDN/>
        <w:adjustRightInd/>
        <w:jc w:val="both"/>
        <w:textAlignment w:val="auto"/>
        <w:rPr>
          <w:szCs w:val="24"/>
        </w:rPr>
      </w:pPr>
      <w:r w:rsidRPr="00771869">
        <w:rPr>
          <w:szCs w:val="24"/>
        </w:rPr>
        <w:t xml:space="preserve">1. </w:t>
      </w:r>
      <w:hyperlink r:id="rId12" w:tgtFrame="_blank" w:history="1">
        <w:r w:rsidR="00201844" w:rsidRPr="00AB44D9">
          <w:rPr>
            <w:rStyle w:val="Hyperlink"/>
            <w:szCs w:val="24"/>
          </w:rPr>
          <w:t>Branduolinės saugos reikalavimai BSR-1.9.3-2016 „Radiacinė sauga branduolinės energetikos objektuose</w:t>
        </w:r>
        <w:r w:rsidR="00C112DC" w:rsidRPr="00AB44D9">
          <w:rPr>
            <w:rStyle w:val="Hyperlink"/>
            <w:szCs w:val="24"/>
          </w:rPr>
          <w:t>“</w:t>
        </w:r>
        <w:r w:rsidR="00201844" w:rsidRPr="00771869">
          <w:rPr>
            <w:rStyle w:val="Hyperlink"/>
            <w:color w:val="auto"/>
            <w:szCs w:val="24"/>
            <w:u w:val="none"/>
          </w:rPr>
          <w:t>, patvirtinti Valstybinės atominės energetikos saugos inspekcijos viršininko 2011 m. spalio 6 d. įsakymu Nr. 22.3-95 „Dėl Branduolinės saugos reikalavimų BSR-1.9.3-2016 „Radiacinė sauga branduolinės energetikos objektuose" patvirtinimo“</w:t>
        </w:r>
      </w:hyperlink>
      <w:r w:rsidR="009A115A">
        <w:rPr>
          <w:szCs w:val="24"/>
        </w:rPr>
        <w:t>.</w:t>
      </w:r>
    </w:p>
    <w:p w14:paraId="072C70B3" w14:textId="77777777" w:rsidR="00281F26" w:rsidRPr="00FE3491" w:rsidRDefault="00281F26" w:rsidP="00AD3341">
      <w:pPr>
        <w:widowControl/>
        <w:overflowPunct/>
        <w:autoSpaceDE/>
        <w:autoSpaceDN/>
        <w:adjustRightInd/>
        <w:jc w:val="both"/>
        <w:textAlignment w:val="auto"/>
        <w:rPr>
          <w:szCs w:val="24"/>
        </w:rPr>
      </w:pPr>
    </w:p>
    <w:p w14:paraId="3A2A79D2" w14:textId="4A290FB5" w:rsidR="00546814" w:rsidRPr="00B955C1" w:rsidRDefault="00281F26" w:rsidP="002606B4">
      <w:pPr>
        <w:widowControl/>
        <w:overflowPunct/>
        <w:autoSpaceDE/>
        <w:autoSpaceDN/>
        <w:adjustRightInd/>
        <w:jc w:val="center"/>
        <w:textAlignment w:val="auto"/>
      </w:pPr>
      <w:r w:rsidRPr="00FE3491">
        <w:rPr>
          <w:szCs w:val="24"/>
        </w:rPr>
        <w:t>______________________</w:t>
      </w:r>
    </w:p>
    <w:sectPr w:rsidR="00546814" w:rsidRPr="00B955C1" w:rsidSect="00AD3341">
      <w:headerReference w:type="default" r:id="rId13"/>
      <w:endnotePr>
        <w:numFmt w:val="decimal"/>
      </w:endnotePr>
      <w:pgSz w:w="11907" w:h="16840"/>
      <w:pgMar w:top="1134" w:right="567" w:bottom="1134" w:left="1701" w:header="567" w:footer="567" w:gutter="0"/>
      <w:pgNumType w:start="1"/>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219EA7" w16cid:durableId="21498849"/>
  <w16cid:commentId w16cid:paraId="2D9E253E" w16cid:durableId="2149884A"/>
  <w16cid:commentId w16cid:paraId="1958CA56" w16cid:durableId="2149884B"/>
  <w16cid:commentId w16cid:paraId="60B8B40F" w16cid:durableId="2149884C"/>
  <w16cid:commentId w16cid:paraId="3B16ED86" w16cid:durableId="2149884D"/>
  <w16cid:commentId w16cid:paraId="7CAFAE5C" w16cid:durableId="2149884E"/>
  <w16cid:commentId w16cid:paraId="483E0264" w16cid:durableId="2149884F"/>
  <w16cid:commentId w16cid:paraId="4AFD0529" w16cid:durableId="21498850"/>
  <w16cid:commentId w16cid:paraId="7B71AC7A" w16cid:durableId="21498851"/>
  <w16cid:commentId w16cid:paraId="4602FFBC" w16cid:durableId="21498852"/>
  <w16cid:commentId w16cid:paraId="651DF233" w16cid:durableId="21498853"/>
  <w16cid:commentId w16cid:paraId="32A85C35" w16cid:durableId="21498854"/>
  <w16cid:commentId w16cid:paraId="4CC502F7" w16cid:durableId="21498855"/>
  <w16cid:commentId w16cid:paraId="21B30A74" w16cid:durableId="21498856"/>
  <w16cid:commentId w16cid:paraId="51E4E04D" w16cid:durableId="21498857"/>
  <w16cid:commentId w16cid:paraId="721423EF" w16cid:durableId="21498858"/>
  <w16cid:commentId w16cid:paraId="098B863D" w16cid:durableId="21498859"/>
  <w16cid:commentId w16cid:paraId="6B41F310" w16cid:durableId="2149885A"/>
  <w16cid:commentId w16cid:paraId="2ECC472B" w16cid:durableId="2149885B"/>
  <w16cid:commentId w16cid:paraId="021F9309" w16cid:durableId="2149885C"/>
  <w16cid:commentId w16cid:paraId="6D11D374" w16cid:durableId="2149885D"/>
  <w16cid:commentId w16cid:paraId="22627422" w16cid:durableId="2149885E"/>
  <w16cid:commentId w16cid:paraId="5DB87E84" w16cid:durableId="2149885F"/>
  <w16cid:commentId w16cid:paraId="3E1977BE" w16cid:durableId="21498860"/>
  <w16cid:commentId w16cid:paraId="7C46DDB6" w16cid:durableId="21498861"/>
  <w16cid:commentId w16cid:paraId="3DDA677A" w16cid:durableId="21498862"/>
  <w16cid:commentId w16cid:paraId="59730C82" w16cid:durableId="21498863"/>
  <w16cid:commentId w16cid:paraId="345EB925" w16cid:durableId="21498864"/>
  <w16cid:commentId w16cid:paraId="73E755DA" w16cid:durableId="21498865"/>
  <w16cid:commentId w16cid:paraId="1AB20F81" w16cid:durableId="21498866"/>
  <w16cid:commentId w16cid:paraId="204C1AA5" w16cid:durableId="21498867"/>
  <w16cid:commentId w16cid:paraId="3E5DB8DB" w16cid:durableId="21498868"/>
  <w16cid:commentId w16cid:paraId="03C8222E" w16cid:durableId="21498869"/>
  <w16cid:commentId w16cid:paraId="2FC4365B" w16cid:durableId="2149886A"/>
  <w16cid:commentId w16cid:paraId="6213B50B" w16cid:durableId="2149886B"/>
  <w16cid:commentId w16cid:paraId="2F99D6DF" w16cid:durableId="2149886C"/>
  <w16cid:commentId w16cid:paraId="36CEF0D8" w16cid:durableId="2149886D"/>
  <w16cid:commentId w16cid:paraId="3FE3998A" w16cid:durableId="2149886E"/>
  <w16cid:commentId w16cid:paraId="24D06A2B" w16cid:durableId="2149886F"/>
  <w16cid:commentId w16cid:paraId="50A7C8B6" w16cid:durableId="21498870"/>
  <w16cid:commentId w16cid:paraId="4D3FCAD6" w16cid:durableId="21498871"/>
  <w16cid:commentId w16cid:paraId="4F8197FF" w16cid:durableId="21498872"/>
  <w16cid:commentId w16cid:paraId="487C3699" w16cid:durableId="21498873"/>
  <w16cid:commentId w16cid:paraId="026C2498" w16cid:durableId="21498874"/>
  <w16cid:commentId w16cid:paraId="21085B0F" w16cid:durableId="21498875"/>
  <w16cid:commentId w16cid:paraId="49B40655" w16cid:durableId="21498876"/>
  <w16cid:commentId w16cid:paraId="61C8E27B" w16cid:durableId="21498877"/>
  <w16cid:commentId w16cid:paraId="64E2A6E5" w16cid:durableId="21498878"/>
  <w16cid:commentId w16cid:paraId="7772ECB5" w16cid:durableId="21498879"/>
  <w16cid:commentId w16cid:paraId="1A43A24B" w16cid:durableId="2149887A"/>
  <w16cid:commentId w16cid:paraId="3D90AA00" w16cid:durableId="214988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C3957" w14:textId="77777777" w:rsidR="00064018" w:rsidRDefault="00064018">
      <w:r>
        <w:separator/>
      </w:r>
    </w:p>
  </w:endnote>
  <w:endnote w:type="continuationSeparator" w:id="0">
    <w:p w14:paraId="3A4ACE46" w14:textId="77777777" w:rsidR="00064018" w:rsidRDefault="00064018">
      <w:r>
        <w:continuationSeparator/>
      </w:r>
    </w:p>
  </w:endnote>
  <w:endnote w:type="continuationNotice" w:id="1">
    <w:p w14:paraId="1A700030" w14:textId="77777777" w:rsidR="00064018" w:rsidRDefault="00064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16868" w14:textId="77777777" w:rsidR="00064018" w:rsidRDefault="00064018">
      <w:r>
        <w:separator/>
      </w:r>
    </w:p>
  </w:footnote>
  <w:footnote w:type="continuationSeparator" w:id="0">
    <w:p w14:paraId="15ED57D8" w14:textId="77777777" w:rsidR="00064018" w:rsidRDefault="00064018">
      <w:r>
        <w:continuationSeparator/>
      </w:r>
    </w:p>
  </w:footnote>
  <w:footnote w:type="continuationNotice" w:id="1">
    <w:p w14:paraId="0728B4E1" w14:textId="77777777" w:rsidR="00064018" w:rsidRDefault="000640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359329"/>
      <w:docPartObj>
        <w:docPartGallery w:val="Page Numbers (Top of Page)"/>
        <w:docPartUnique/>
      </w:docPartObj>
    </w:sdtPr>
    <w:sdtEndPr>
      <w:rPr>
        <w:noProof/>
      </w:rPr>
    </w:sdtEndPr>
    <w:sdtContent>
      <w:p w14:paraId="0E4F50D8" w14:textId="29D2EC0D" w:rsidR="00DE1704" w:rsidRDefault="00DE1704">
        <w:pPr>
          <w:pStyle w:val="Header"/>
          <w:jc w:val="center"/>
        </w:pPr>
        <w:r>
          <w:fldChar w:fldCharType="begin"/>
        </w:r>
        <w:r>
          <w:instrText xml:space="preserve"> PAGE   \* MERGEFORMAT </w:instrText>
        </w:r>
        <w:r>
          <w:fldChar w:fldCharType="separate"/>
        </w:r>
        <w:r w:rsidR="003A7D6D">
          <w:rPr>
            <w:noProof/>
          </w:rPr>
          <w:t>5</w:t>
        </w:r>
        <w:r>
          <w:rPr>
            <w:noProof/>
          </w:rPr>
          <w:fldChar w:fldCharType="end"/>
        </w:r>
      </w:p>
    </w:sdtContent>
  </w:sdt>
  <w:p w14:paraId="07FFBC56" w14:textId="31AF3910" w:rsidR="00CD072D" w:rsidRDefault="00CD0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4A5"/>
    <w:multiLevelType w:val="multilevel"/>
    <w:tmpl w:val="39086132"/>
    <w:lvl w:ilvl="0">
      <w:start w:val="4"/>
      <w:numFmt w:val="decimal"/>
      <w:pStyle w:val="Dokumentopunktas"/>
      <w:lvlText w:val="%1."/>
      <w:lvlJc w:val="left"/>
      <w:pPr>
        <w:tabs>
          <w:tab w:val="num" w:pos="2422"/>
        </w:tabs>
        <w:ind w:left="2422" w:hanging="720"/>
      </w:pPr>
      <w:rPr>
        <w:rFonts w:hint="default"/>
      </w:rPr>
    </w:lvl>
    <w:lvl w:ilvl="1">
      <w:start w:val="1"/>
      <w:numFmt w:val="decimal"/>
      <w:pStyle w:val="Dokumentopapunktis"/>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F849E8"/>
    <w:multiLevelType w:val="multilevel"/>
    <w:tmpl w:val="784A511A"/>
    <w:lvl w:ilvl="0">
      <w:start w:val="1"/>
      <w:numFmt w:val="decimal"/>
      <w:lvlText w:val="%1."/>
      <w:lvlJc w:val="left"/>
      <w:pPr>
        <w:tabs>
          <w:tab w:val="num" w:pos="2106"/>
        </w:tabs>
        <w:ind w:left="1" w:firstLine="567"/>
      </w:pPr>
      <w:rPr>
        <w:rFonts w:hint="default"/>
        <w:b w:val="0"/>
        <w:i w:val="0"/>
      </w:rPr>
    </w:lvl>
    <w:lvl w:ilvl="1">
      <w:start w:val="1"/>
      <w:numFmt w:val="decimal"/>
      <w:lvlText w:val="%1.%2."/>
      <w:lvlJc w:val="left"/>
      <w:pPr>
        <w:tabs>
          <w:tab w:val="num" w:pos="2694"/>
        </w:tabs>
        <w:ind w:left="993" w:firstLine="567"/>
      </w:pPr>
      <w:rPr>
        <w:rFonts w:hint="default"/>
        <w:i w:val="0"/>
      </w:rPr>
    </w:lvl>
    <w:lvl w:ilvl="2">
      <w:start w:val="1"/>
      <w:numFmt w:val="decimal"/>
      <w:lvlText w:val="%1.%2.%3."/>
      <w:lvlJc w:val="left"/>
      <w:pPr>
        <w:tabs>
          <w:tab w:val="num" w:pos="1440"/>
        </w:tabs>
        <w:ind w:left="0" w:firstLine="567"/>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B4723C"/>
    <w:multiLevelType w:val="hybridMultilevel"/>
    <w:tmpl w:val="AE580BEE"/>
    <w:lvl w:ilvl="0" w:tplc="E6F8672E">
      <w:start w:val="1"/>
      <w:numFmt w:val="decimal"/>
      <w:lvlText w:val="%1."/>
      <w:lvlJc w:val="left"/>
      <w:pPr>
        <w:tabs>
          <w:tab w:val="num" w:pos="927"/>
        </w:tabs>
        <w:ind w:left="927" w:hanging="360"/>
      </w:pPr>
      <w:rPr>
        <w:rFonts w:hint="default"/>
      </w:rPr>
    </w:lvl>
    <w:lvl w:ilvl="1" w:tplc="B7ACC7E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1FC1EBD"/>
    <w:multiLevelType w:val="multilevel"/>
    <w:tmpl w:val="26669E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6735E17"/>
    <w:multiLevelType w:val="multilevel"/>
    <w:tmpl w:val="0F440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88267C6"/>
    <w:multiLevelType w:val="multilevel"/>
    <w:tmpl w:val="86863AA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D175EB"/>
    <w:multiLevelType w:val="multilevel"/>
    <w:tmpl w:val="EF54F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12A0F18"/>
    <w:multiLevelType w:val="hybridMultilevel"/>
    <w:tmpl w:val="1ECA974E"/>
    <w:lvl w:ilvl="0" w:tplc="F04AFDA4">
      <w:start w:val="1"/>
      <w:numFmt w:val="decimal"/>
      <w:lvlText w:val="%1."/>
      <w:lvlJc w:val="left"/>
      <w:pPr>
        <w:tabs>
          <w:tab w:val="num" w:pos="760"/>
        </w:tabs>
        <w:ind w:left="760" w:hanging="360"/>
      </w:pPr>
      <w:rPr>
        <w:strike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1EA4074"/>
    <w:multiLevelType w:val="multilevel"/>
    <w:tmpl w:val="3282256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3D259ED"/>
    <w:multiLevelType w:val="multilevel"/>
    <w:tmpl w:val="6D0A9A56"/>
    <w:lvl w:ilvl="0">
      <w:start w:val="1"/>
      <w:numFmt w:val="decimal"/>
      <w:lvlText w:val="%1."/>
      <w:lvlJc w:val="left"/>
      <w:pPr>
        <w:tabs>
          <w:tab w:val="num" w:pos="1022"/>
        </w:tabs>
        <w:ind w:left="1" w:firstLine="567"/>
      </w:pPr>
      <w:rPr>
        <w:rFonts w:hint="default"/>
        <w:i w:val="0"/>
      </w:rPr>
    </w:lvl>
    <w:lvl w:ilvl="1">
      <w:start w:val="1"/>
      <w:numFmt w:val="decimal"/>
      <w:lvlText w:val="%1.%2."/>
      <w:lvlJc w:val="left"/>
      <w:pPr>
        <w:tabs>
          <w:tab w:val="num" w:pos="1701"/>
        </w:tabs>
        <w:ind w:left="0" w:firstLine="567"/>
      </w:pPr>
      <w:rPr>
        <w:rFonts w:hint="default"/>
        <w:b w:val="0"/>
        <w:color w:val="auto"/>
      </w:rPr>
    </w:lvl>
    <w:lvl w:ilvl="2">
      <w:start w:val="1"/>
      <w:numFmt w:val="decimal"/>
      <w:lvlText w:val="%1.%2.%3."/>
      <w:lvlJc w:val="left"/>
      <w:pPr>
        <w:tabs>
          <w:tab w:val="num" w:pos="1701"/>
        </w:tabs>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431FE3"/>
    <w:multiLevelType w:val="hybridMultilevel"/>
    <w:tmpl w:val="AE580BEE"/>
    <w:lvl w:ilvl="0" w:tplc="E6F8672E">
      <w:start w:val="1"/>
      <w:numFmt w:val="decimal"/>
      <w:lvlText w:val="%1."/>
      <w:lvlJc w:val="left"/>
      <w:pPr>
        <w:tabs>
          <w:tab w:val="num" w:pos="927"/>
        </w:tabs>
        <w:ind w:left="927" w:hanging="360"/>
      </w:pPr>
      <w:rPr>
        <w:rFonts w:hint="default"/>
      </w:rPr>
    </w:lvl>
    <w:lvl w:ilvl="1" w:tplc="B7ACC7E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597BD7"/>
    <w:multiLevelType w:val="hybridMultilevel"/>
    <w:tmpl w:val="07163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A56A8A"/>
    <w:multiLevelType w:val="multilevel"/>
    <w:tmpl w:val="91969E02"/>
    <w:lvl w:ilvl="0">
      <w:start w:val="1"/>
      <w:numFmt w:val="decimal"/>
      <w:lvlText w:val="%1."/>
      <w:lvlJc w:val="left"/>
      <w:pPr>
        <w:ind w:left="644" w:hanging="360"/>
      </w:pPr>
      <w:rPr>
        <w:b/>
      </w:rPr>
    </w:lvl>
    <w:lvl w:ilvl="1">
      <w:start w:val="1"/>
      <w:numFmt w:val="decimal"/>
      <w:lvlText w:val="%1.%2."/>
      <w:lvlJc w:val="left"/>
      <w:pPr>
        <w:ind w:left="682"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350B23B0"/>
    <w:multiLevelType w:val="multilevel"/>
    <w:tmpl w:val="53B6BD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9A06946"/>
    <w:multiLevelType w:val="multilevel"/>
    <w:tmpl w:val="49E079A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05012B"/>
    <w:multiLevelType w:val="multilevel"/>
    <w:tmpl w:val="0427001F"/>
    <w:styleLink w:val="111111"/>
    <w:lvl w:ilvl="0">
      <w:start w:val="1"/>
      <w:numFmt w:val="decimal"/>
      <w:lvlText w:val="%1."/>
      <w:lvlJc w:val="left"/>
      <w:pPr>
        <w:tabs>
          <w:tab w:val="num" w:pos="1680"/>
        </w:tabs>
        <w:ind w:left="16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A43E0A"/>
    <w:multiLevelType w:val="hybridMultilevel"/>
    <w:tmpl w:val="1ECA974E"/>
    <w:lvl w:ilvl="0" w:tplc="F04AFDA4">
      <w:start w:val="1"/>
      <w:numFmt w:val="decimal"/>
      <w:lvlText w:val="%1."/>
      <w:lvlJc w:val="left"/>
      <w:pPr>
        <w:tabs>
          <w:tab w:val="num" w:pos="760"/>
        </w:tabs>
        <w:ind w:left="760" w:hanging="360"/>
      </w:pPr>
      <w:rPr>
        <w:strike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17C7D3C"/>
    <w:multiLevelType w:val="multilevel"/>
    <w:tmpl w:val="F2F43CFE"/>
    <w:lvl w:ilvl="0">
      <w:start w:val="1"/>
      <w:numFmt w:val="decimal"/>
      <w:pStyle w:val="Priedas"/>
      <w:suff w:val="space"/>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872"/>
        </w:tabs>
        <w:ind w:left="0" w:firstLine="851"/>
      </w:pPr>
      <w:rPr>
        <w:rFonts w:hint="default"/>
        <w:i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2AA448E"/>
    <w:multiLevelType w:val="hybridMultilevel"/>
    <w:tmpl w:val="130E78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B7E81"/>
    <w:multiLevelType w:val="multilevel"/>
    <w:tmpl w:val="D11A4E54"/>
    <w:lvl w:ilvl="0">
      <w:start w:val="1"/>
      <w:numFmt w:val="decimal"/>
      <w:lvlText w:val="%1."/>
      <w:lvlJc w:val="left"/>
      <w:pPr>
        <w:tabs>
          <w:tab w:val="num" w:pos="2106"/>
        </w:tabs>
        <w:ind w:left="1" w:firstLine="567"/>
      </w:pPr>
      <w:rPr>
        <w:rFonts w:hint="default"/>
        <w:b w:val="0"/>
        <w:i w:val="0"/>
      </w:rPr>
    </w:lvl>
    <w:lvl w:ilvl="1">
      <w:start w:val="1"/>
      <w:numFmt w:val="decimal"/>
      <w:lvlText w:val="%1.%2."/>
      <w:lvlJc w:val="left"/>
      <w:pPr>
        <w:tabs>
          <w:tab w:val="num" w:pos="2694"/>
        </w:tabs>
        <w:ind w:left="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0" w:firstLine="567"/>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C0C352A"/>
    <w:multiLevelType w:val="multilevel"/>
    <w:tmpl w:val="CA105DB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B90871"/>
    <w:multiLevelType w:val="multilevel"/>
    <w:tmpl w:val="735269CE"/>
    <w:lvl w:ilvl="0">
      <w:start w:val="1"/>
      <w:numFmt w:val="decimal"/>
      <w:pStyle w:val="1lygis"/>
      <w:lvlText w:val="%1."/>
      <w:lvlJc w:val="left"/>
      <w:pPr>
        <w:ind w:left="0" w:firstLine="567"/>
      </w:pPr>
      <w:rPr>
        <w:rFonts w:hint="default"/>
        <w:b w:val="0"/>
        <w:i w:val="0"/>
      </w:rPr>
    </w:lvl>
    <w:lvl w:ilvl="1">
      <w:start w:val="1"/>
      <w:numFmt w:val="decimal"/>
      <w:pStyle w:val="2lygis"/>
      <w:lvlText w:val="%1.%2."/>
      <w:lvlJc w:val="left"/>
      <w:pPr>
        <w:ind w:left="1" w:firstLine="567"/>
      </w:pPr>
      <w:rPr>
        <w:rFonts w:hint="default"/>
        <w:i w:val="0"/>
      </w:rPr>
    </w:lvl>
    <w:lvl w:ilvl="2">
      <w:start w:val="1"/>
      <w:numFmt w:val="decimal"/>
      <w:pStyle w:val="3lygis"/>
      <w:lvlText w:val="%1.%2.%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376AE4"/>
    <w:multiLevelType w:val="multilevel"/>
    <w:tmpl w:val="730895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DE040F6"/>
    <w:multiLevelType w:val="multilevel"/>
    <w:tmpl w:val="2E4801A6"/>
    <w:lvl w:ilvl="0">
      <w:start w:val="1"/>
      <w:numFmt w:val="decimal"/>
      <w:lvlText w:val="%1."/>
      <w:lvlJc w:val="left"/>
      <w:pPr>
        <w:tabs>
          <w:tab w:val="num" w:pos="2106"/>
        </w:tabs>
        <w:ind w:left="1" w:firstLine="567"/>
      </w:pPr>
      <w:rPr>
        <w:rFonts w:hint="default"/>
        <w:b w:val="0"/>
        <w:i w:val="0"/>
      </w:rPr>
    </w:lvl>
    <w:lvl w:ilvl="1">
      <w:start w:val="1"/>
      <w:numFmt w:val="decimal"/>
      <w:lvlText w:val="%1.%2."/>
      <w:lvlJc w:val="left"/>
      <w:pPr>
        <w:tabs>
          <w:tab w:val="num" w:pos="2694"/>
        </w:tabs>
        <w:ind w:left="0" w:firstLine="567"/>
      </w:pPr>
      <w:rPr>
        <w:rFonts w:hint="default"/>
        <w:b w:val="0"/>
        <w:i w:val="0"/>
      </w:rPr>
    </w:lvl>
    <w:lvl w:ilvl="2">
      <w:start w:val="1"/>
      <w:numFmt w:val="decimal"/>
      <w:lvlText w:val="%1.%2.%3."/>
      <w:lvlJc w:val="left"/>
      <w:pPr>
        <w:tabs>
          <w:tab w:val="num" w:pos="1440"/>
        </w:tabs>
        <w:ind w:left="0" w:firstLine="567"/>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FF53CC0"/>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D2153C"/>
    <w:multiLevelType w:val="hybridMultilevel"/>
    <w:tmpl w:val="07DE3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0B12A8"/>
    <w:multiLevelType w:val="hybridMultilevel"/>
    <w:tmpl w:val="1ECA974E"/>
    <w:lvl w:ilvl="0" w:tplc="F04AFDA4">
      <w:start w:val="1"/>
      <w:numFmt w:val="decimal"/>
      <w:lvlText w:val="%1."/>
      <w:lvlJc w:val="left"/>
      <w:pPr>
        <w:tabs>
          <w:tab w:val="num" w:pos="760"/>
        </w:tabs>
        <w:ind w:left="760" w:hanging="360"/>
      </w:pPr>
      <w:rPr>
        <w:strike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31F0C8E"/>
    <w:multiLevelType w:val="hybridMultilevel"/>
    <w:tmpl w:val="0D802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93630C"/>
    <w:multiLevelType w:val="multilevel"/>
    <w:tmpl w:val="5D40B8CC"/>
    <w:lvl w:ilvl="0">
      <w:start w:val="1"/>
      <w:numFmt w:val="decimal"/>
      <w:suff w:val="nothing"/>
      <w:lvlText w:val="%1 priedas"/>
      <w:lvlJc w:val="left"/>
      <w:pPr>
        <w:ind w:left="283" w:firstLine="6521"/>
      </w:pPr>
      <w:rPr>
        <w:rFonts w:ascii="Times New Roman" w:hAnsi="Times New Roman" w:hint="default"/>
      </w:rPr>
    </w:lvl>
    <w:lvl w:ilvl="1">
      <w:start w:val="1"/>
      <w:numFmt w:val="upperRoman"/>
      <w:suff w:val="nothing"/>
      <w:lvlText w:val="%2 SKIRSNIS"/>
      <w:lvlJc w:val="left"/>
      <w:pPr>
        <w:ind w:left="0"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A7076E"/>
    <w:multiLevelType w:val="hybridMultilevel"/>
    <w:tmpl w:val="34E82AE6"/>
    <w:lvl w:ilvl="0" w:tplc="D9BA366C">
      <w:start w:val="4"/>
      <w:numFmt w:val="bullet"/>
      <w:lvlText w:val="-"/>
      <w:lvlJc w:val="left"/>
      <w:pPr>
        <w:ind w:left="720" w:hanging="360"/>
      </w:pPr>
      <w:rPr>
        <w:rFonts w:ascii="Times New Roman" w:eastAsia="Calibr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D124DA"/>
    <w:multiLevelType w:val="multilevel"/>
    <w:tmpl w:val="5F3CFD8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6273026"/>
    <w:multiLevelType w:val="hybridMultilevel"/>
    <w:tmpl w:val="01509564"/>
    <w:lvl w:ilvl="0" w:tplc="1AB63E5E">
      <w:start w:val="2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2F2C50"/>
    <w:multiLevelType w:val="hybridMultilevel"/>
    <w:tmpl w:val="58727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42486C"/>
    <w:multiLevelType w:val="hybridMultilevel"/>
    <w:tmpl w:val="2CA89A08"/>
    <w:lvl w:ilvl="0" w:tplc="3C0E4130">
      <w:start w:val="1"/>
      <w:numFmt w:val="bullet"/>
      <w:lvlText w:val=""/>
      <w:lvlJc w:val="left"/>
      <w:pPr>
        <w:ind w:left="1500" w:hanging="360"/>
      </w:pPr>
      <w:rPr>
        <w:rFonts w:ascii="Symbol" w:hAnsi="Symbol" w:hint="default"/>
      </w:rPr>
    </w:lvl>
    <w:lvl w:ilvl="1" w:tplc="3A041E70" w:tentative="1">
      <w:start w:val="1"/>
      <w:numFmt w:val="bullet"/>
      <w:lvlText w:val="o"/>
      <w:lvlJc w:val="left"/>
      <w:pPr>
        <w:ind w:left="2220" w:hanging="360"/>
      </w:pPr>
      <w:rPr>
        <w:rFonts w:ascii="Courier New" w:hAnsi="Courier New" w:cs="Courier New" w:hint="default"/>
      </w:rPr>
    </w:lvl>
    <w:lvl w:ilvl="2" w:tplc="0F64C01E" w:tentative="1">
      <w:start w:val="1"/>
      <w:numFmt w:val="bullet"/>
      <w:lvlText w:val=""/>
      <w:lvlJc w:val="left"/>
      <w:pPr>
        <w:ind w:left="2940" w:hanging="360"/>
      </w:pPr>
      <w:rPr>
        <w:rFonts w:ascii="Wingdings" w:hAnsi="Wingdings" w:hint="default"/>
      </w:rPr>
    </w:lvl>
    <w:lvl w:ilvl="3" w:tplc="F4564D0E" w:tentative="1">
      <w:start w:val="1"/>
      <w:numFmt w:val="bullet"/>
      <w:lvlText w:val=""/>
      <w:lvlJc w:val="left"/>
      <w:pPr>
        <w:ind w:left="3660" w:hanging="360"/>
      </w:pPr>
      <w:rPr>
        <w:rFonts w:ascii="Symbol" w:hAnsi="Symbol" w:hint="default"/>
      </w:rPr>
    </w:lvl>
    <w:lvl w:ilvl="4" w:tplc="78B2B170" w:tentative="1">
      <w:start w:val="1"/>
      <w:numFmt w:val="bullet"/>
      <w:lvlText w:val="o"/>
      <w:lvlJc w:val="left"/>
      <w:pPr>
        <w:ind w:left="4380" w:hanging="360"/>
      </w:pPr>
      <w:rPr>
        <w:rFonts w:ascii="Courier New" w:hAnsi="Courier New" w:cs="Courier New" w:hint="default"/>
      </w:rPr>
    </w:lvl>
    <w:lvl w:ilvl="5" w:tplc="CC84597C" w:tentative="1">
      <w:start w:val="1"/>
      <w:numFmt w:val="bullet"/>
      <w:lvlText w:val=""/>
      <w:lvlJc w:val="left"/>
      <w:pPr>
        <w:ind w:left="5100" w:hanging="360"/>
      </w:pPr>
      <w:rPr>
        <w:rFonts w:ascii="Wingdings" w:hAnsi="Wingdings" w:hint="default"/>
      </w:rPr>
    </w:lvl>
    <w:lvl w:ilvl="6" w:tplc="56B48C88" w:tentative="1">
      <w:start w:val="1"/>
      <w:numFmt w:val="bullet"/>
      <w:lvlText w:val=""/>
      <w:lvlJc w:val="left"/>
      <w:pPr>
        <w:ind w:left="5820" w:hanging="360"/>
      </w:pPr>
      <w:rPr>
        <w:rFonts w:ascii="Symbol" w:hAnsi="Symbol" w:hint="default"/>
      </w:rPr>
    </w:lvl>
    <w:lvl w:ilvl="7" w:tplc="B00E8BA0" w:tentative="1">
      <w:start w:val="1"/>
      <w:numFmt w:val="bullet"/>
      <w:lvlText w:val="o"/>
      <w:lvlJc w:val="left"/>
      <w:pPr>
        <w:ind w:left="6540" w:hanging="360"/>
      </w:pPr>
      <w:rPr>
        <w:rFonts w:ascii="Courier New" w:hAnsi="Courier New" w:cs="Courier New" w:hint="default"/>
      </w:rPr>
    </w:lvl>
    <w:lvl w:ilvl="8" w:tplc="E35CD0CE" w:tentative="1">
      <w:start w:val="1"/>
      <w:numFmt w:val="bullet"/>
      <w:lvlText w:val=""/>
      <w:lvlJc w:val="left"/>
      <w:pPr>
        <w:ind w:left="7260" w:hanging="360"/>
      </w:pPr>
      <w:rPr>
        <w:rFonts w:ascii="Wingdings" w:hAnsi="Wingdings" w:hint="default"/>
      </w:rPr>
    </w:lvl>
  </w:abstractNum>
  <w:abstractNum w:abstractNumId="34" w15:restartNumberingAfterBreak="0">
    <w:nsid w:val="6B877628"/>
    <w:multiLevelType w:val="multilevel"/>
    <w:tmpl w:val="629EA1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F2B20C5"/>
    <w:multiLevelType w:val="hybridMultilevel"/>
    <w:tmpl w:val="969420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B16422"/>
    <w:multiLevelType w:val="multilevel"/>
    <w:tmpl w:val="7676199C"/>
    <w:lvl w:ilvl="0">
      <w:start w:val="1"/>
      <w:numFmt w:val="upperRoman"/>
      <w:pStyle w:val="Heading1"/>
      <w:suff w:val="nothing"/>
      <w:lvlText w:val="%1 SKYRIUS"/>
      <w:lvlJc w:val="left"/>
      <w:pPr>
        <w:ind w:left="0" w:firstLine="0"/>
      </w:pPr>
      <w:rPr>
        <w:rFonts w:hint="default"/>
        <w:b/>
        <w:i w:val="0"/>
      </w:rPr>
    </w:lvl>
    <w:lvl w:ilvl="1">
      <w:start w:val="1"/>
      <w:numFmt w:val="decimal"/>
      <w:pStyle w:val="Heading2"/>
      <w:lvlText w:val="{%2 SKIRSNIS}"/>
      <w:lvlJc w:val="left"/>
      <w:pPr>
        <w:tabs>
          <w:tab w:val="num" w:pos="792"/>
        </w:tabs>
        <w:ind w:left="792" w:hanging="432"/>
      </w:pPr>
      <w:rPr>
        <w:rFonts w:hint="default"/>
        <w:b/>
        <w:i w:val="0"/>
        <w:vanish/>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6"/>
  </w:num>
  <w:num w:numId="2">
    <w:abstractNumId w:val="15"/>
  </w:num>
  <w:num w:numId="3">
    <w:abstractNumId w:val="0"/>
  </w:num>
  <w:num w:numId="4">
    <w:abstractNumId w:val="33"/>
  </w:num>
  <w:num w:numId="5">
    <w:abstractNumId w:val="10"/>
  </w:num>
  <w:num w:numId="6">
    <w:abstractNumId w:val="34"/>
  </w:num>
  <w:num w:numId="7">
    <w:abstractNumId w:val="22"/>
  </w:num>
  <w:num w:numId="8">
    <w:abstractNumId w:val="6"/>
  </w:num>
  <w:num w:numId="9">
    <w:abstractNumId w:val="8"/>
  </w:num>
  <w:num w:numId="10">
    <w:abstractNumId w:val="36"/>
    <w:lvlOverride w:ilvl="0">
      <w:lvl w:ilvl="0">
        <w:start w:val="1"/>
        <w:numFmt w:val="upperRoman"/>
        <w:pStyle w:val="Heading1"/>
        <w:suff w:val="nothing"/>
        <w:lvlText w:val="%1 SKYRIUS"/>
        <w:lvlJc w:val="left"/>
        <w:pPr>
          <w:ind w:left="0" w:firstLine="0"/>
        </w:pPr>
        <w:rPr>
          <w:rFonts w:hint="default"/>
          <w:b/>
          <w:i w:val="0"/>
        </w:rPr>
      </w:lvl>
    </w:lvlOverride>
    <w:lvlOverride w:ilvl="1">
      <w:lvl w:ilvl="1">
        <w:start w:val="1"/>
        <w:numFmt w:val="decimal"/>
        <w:pStyle w:val="Heading2"/>
        <w:suff w:val="nothing"/>
        <w:lvlText w:val="{%2 SKIRSNIS}"/>
        <w:lvlJc w:val="left"/>
        <w:pPr>
          <w:ind w:left="432" w:hanging="432"/>
        </w:pPr>
        <w:rPr>
          <w:rFonts w:hint="default"/>
          <w:b/>
          <w:i w:val="0"/>
          <w:vanish/>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17"/>
  </w:num>
  <w:num w:numId="12">
    <w:abstractNumId w:val="1"/>
  </w:num>
  <w:num w:numId="13">
    <w:abstractNumId w:val="1"/>
  </w:num>
  <w:num w:numId="14">
    <w:abstractNumId w:val="4"/>
  </w:num>
  <w:num w:numId="15">
    <w:abstractNumId w:val="30"/>
  </w:num>
  <w:num w:numId="16">
    <w:abstractNumId w:val="3"/>
  </w:num>
  <w:num w:numId="17">
    <w:abstractNumId w:val="5"/>
  </w:num>
  <w:num w:numId="18">
    <w:abstractNumId w:val="13"/>
  </w:num>
  <w:num w:numId="19">
    <w:abstractNumId w:val="20"/>
  </w:num>
  <w:num w:numId="20">
    <w:abstractNumId w:val="7"/>
  </w:num>
  <w:num w:numId="21">
    <w:abstractNumId w:val="29"/>
  </w:num>
  <w:num w:numId="22">
    <w:abstractNumId w:val="1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1"/>
  </w:num>
  <w:num w:numId="27">
    <w:abstractNumId w:val="9"/>
  </w:num>
  <w:num w:numId="28">
    <w:abstractNumId w:val="32"/>
  </w:num>
  <w:num w:numId="29">
    <w:abstractNumId w:val="2"/>
  </w:num>
  <w:num w:numId="30">
    <w:abstractNumId w:val="26"/>
  </w:num>
  <w:num w:numId="31">
    <w:abstractNumId w:val="16"/>
  </w:num>
  <w:num w:numId="32">
    <w:abstractNumId w:val="23"/>
  </w:num>
  <w:num w:numId="33">
    <w:abstractNumId w:val="18"/>
  </w:num>
  <w:num w:numId="34">
    <w:abstractNumId w:val="25"/>
  </w:num>
  <w:num w:numId="35">
    <w:abstractNumId w:val="2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5"/>
  </w:num>
  <w:num w:numId="41">
    <w:abstractNumId w:val="2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21"/>
  </w:num>
  <w:num w:numId="54">
    <w:abstractNumId w:val="21"/>
  </w:num>
  <w:num w:numId="55">
    <w:abstractNumId w:val="21"/>
  </w:num>
  <w:num w:numId="56">
    <w:abstractNumId w:val="21"/>
  </w:num>
  <w:num w:numId="57">
    <w:abstractNumId w:val="21"/>
  </w:num>
  <w:num w:numId="58">
    <w:abstractNumId w:val="21"/>
  </w:num>
  <w:num w:numId="59">
    <w:abstractNumId w:val="21"/>
  </w:num>
  <w:num w:numId="60">
    <w:abstractNumId w:val="21"/>
  </w:num>
  <w:num w:numId="61">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55"/>
    <w:rsid w:val="00000B10"/>
    <w:rsid w:val="00000BA6"/>
    <w:rsid w:val="000010D8"/>
    <w:rsid w:val="000013DC"/>
    <w:rsid w:val="00001430"/>
    <w:rsid w:val="0000158C"/>
    <w:rsid w:val="000016F4"/>
    <w:rsid w:val="00001797"/>
    <w:rsid w:val="00001B2B"/>
    <w:rsid w:val="00001D25"/>
    <w:rsid w:val="000026CE"/>
    <w:rsid w:val="00002725"/>
    <w:rsid w:val="000029B5"/>
    <w:rsid w:val="00004309"/>
    <w:rsid w:val="00004692"/>
    <w:rsid w:val="0000490C"/>
    <w:rsid w:val="00004968"/>
    <w:rsid w:val="00004BDB"/>
    <w:rsid w:val="0000504A"/>
    <w:rsid w:val="00005430"/>
    <w:rsid w:val="0000544B"/>
    <w:rsid w:val="00005690"/>
    <w:rsid w:val="000059C4"/>
    <w:rsid w:val="00005C0D"/>
    <w:rsid w:val="0000617C"/>
    <w:rsid w:val="00006567"/>
    <w:rsid w:val="00006AF0"/>
    <w:rsid w:val="00006D32"/>
    <w:rsid w:val="00006D54"/>
    <w:rsid w:val="00006F40"/>
    <w:rsid w:val="000075DA"/>
    <w:rsid w:val="0000764E"/>
    <w:rsid w:val="000101A1"/>
    <w:rsid w:val="0001041A"/>
    <w:rsid w:val="0001041F"/>
    <w:rsid w:val="0001050E"/>
    <w:rsid w:val="00010872"/>
    <w:rsid w:val="00010B87"/>
    <w:rsid w:val="000113CE"/>
    <w:rsid w:val="0001168C"/>
    <w:rsid w:val="00011800"/>
    <w:rsid w:val="00011BBB"/>
    <w:rsid w:val="00011D0C"/>
    <w:rsid w:val="000124E7"/>
    <w:rsid w:val="0001251A"/>
    <w:rsid w:val="000126D5"/>
    <w:rsid w:val="00012CAA"/>
    <w:rsid w:val="00013028"/>
    <w:rsid w:val="0001319E"/>
    <w:rsid w:val="0001351F"/>
    <w:rsid w:val="00013AD0"/>
    <w:rsid w:val="00013B1E"/>
    <w:rsid w:val="0001445E"/>
    <w:rsid w:val="00014CB0"/>
    <w:rsid w:val="00015074"/>
    <w:rsid w:val="00015457"/>
    <w:rsid w:val="0001567D"/>
    <w:rsid w:val="000159F5"/>
    <w:rsid w:val="00015C29"/>
    <w:rsid w:val="00015F26"/>
    <w:rsid w:val="00015F79"/>
    <w:rsid w:val="000165C9"/>
    <w:rsid w:val="0001680B"/>
    <w:rsid w:val="00016BD6"/>
    <w:rsid w:val="00017369"/>
    <w:rsid w:val="0001751B"/>
    <w:rsid w:val="00017572"/>
    <w:rsid w:val="00017704"/>
    <w:rsid w:val="00017B3E"/>
    <w:rsid w:val="00017EC2"/>
    <w:rsid w:val="00020323"/>
    <w:rsid w:val="00020B42"/>
    <w:rsid w:val="00021038"/>
    <w:rsid w:val="00021D08"/>
    <w:rsid w:val="0002226E"/>
    <w:rsid w:val="000222C0"/>
    <w:rsid w:val="000226FD"/>
    <w:rsid w:val="00023A09"/>
    <w:rsid w:val="00023CFA"/>
    <w:rsid w:val="00024558"/>
    <w:rsid w:val="00024686"/>
    <w:rsid w:val="000248B5"/>
    <w:rsid w:val="00024A7C"/>
    <w:rsid w:val="00024EB4"/>
    <w:rsid w:val="000256EB"/>
    <w:rsid w:val="00025CBF"/>
    <w:rsid w:val="00025DD5"/>
    <w:rsid w:val="00025DE8"/>
    <w:rsid w:val="00025DF8"/>
    <w:rsid w:val="00026166"/>
    <w:rsid w:val="00026570"/>
    <w:rsid w:val="0003036F"/>
    <w:rsid w:val="000303A5"/>
    <w:rsid w:val="000304B4"/>
    <w:rsid w:val="000305AA"/>
    <w:rsid w:val="00030A42"/>
    <w:rsid w:val="00030BBE"/>
    <w:rsid w:val="00030C78"/>
    <w:rsid w:val="0003111A"/>
    <w:rsid w:val="000333DF"/>
    <w:rsid w:val="000338AA"/>
    <w:rsid w:val="00034866"/>
    <w:rsid w:val="00034D8D"/>
    <w:rsid w:val="0003549D"/>
    <w:rsid w:val="0003569A"/>
    <w:rsid w:val="000358CC"/>
    <w:rsid w:val="00036082"/>
    <w:rsid w:val="00036114"/>
    <w:rsid w:val="0003624C"/>
    <w:rsid w:val="000364BF"/>
    <w:rsid w:val="000367C3"/>
    <w:rsid w:val="00036C84"/>
    <w:rsid w:val="00037289"/>
    <w:rsid w:val="000372C2"/>
    <w:rsid w:val="00037416"/>
    <w:rsid w:val="00037464"/>
    <w:rsid w:val="00037B0E"/>
    <w:rsid w:val="00037FC4"/>
    <w:rsid w:val="00040280"/>
    <w:rsid w:val="0004036B"/>
    <w:rsid w:val="00040D96"/>
    <w:rsid w:val="00040F28"/>
    <w:rsid w:val="0004129C"/>
    <w:rsid w:val="000417F0"/>
    <w:rsid w:val="00042138"/>
    <w:rsid w:val="00042547"/>
    <w:rsid w:val="00042599"/>
    <w:rsid w:val="00042B8D"/>
    <w:rsid w:val="00042C45"/>
    <w:rsid w:val="00042E60"/>
    <w:rsid w:val="00042E78"/>
    <w:rsid w:val="00043443"/>
    <w:rsid w:val="00043679"/>
    <w:rsid w:val="00043912"/>
    <w:rsid w:val="00044323"/>
    <w:rsid w:val="000444CC"/>
    <w:rsid w:val="00045255"/>
    <w:rsid w:val="0004605B"/>
    <w:rsid w:val="0004621A"/>
    <w:rsid w:val="000468A2"/>
    <w:rsid w:val="00046F03"/>
    <w:rsid w:val="00047BE2"/>
    <w:rsid w:val="00047F17"/>
    <w:rsid w:val="00050D49"/>
    <w:rsid w:val="00051127"/>
    <w:rsid w:val="000515FC"/>
    <w:rsid w:val="00051A86"/>
    <w:rsid w:val="000527DC"/>
    <w:rsid w:val="00052A8D"/>
    <w:rsid w:val="00052E8F"/>
    <w:rsid w:val="000538D8"/>
    <w:rsid w:val="000539A1"/>
    <w:rsid w:val="0005410D"/>
    <w:rsid w:val="000543E4"/>
    <w:rsid w:val="000544C2"/>
    <w:rsid w:val="00054723"/>
    <w:rsid w:val="00054A84"/>
    <w:rsid w:val="00054D11"/>
    <w:rsid w:val="000560F9"/>
    <w:rsid w:val="00056137"/>
    <w:rsid w:val="000561C6"/>
    <w:rsid w:val="00056240"/>
    <w:rsid w:val="00056BCC"/>
    <w:rsid w:val="00056CEC"/>
    <w:rsid w:val="00057301"/>
    <w:rsid w:val="000577CF"/>
    <w:rsid w:val="0005798A"/>
    <w:rsid w:val="00057A31"/>
    <w:rsid w:val="00057E9B"/>
    <w:rsid w:val="00060052"/>
    <w:rsid w:val="000602CB"/>
    <w:rsid w:val="00060CC2"/>
    <w:rsid w:val="00060D3B"/>
    <w:rsid w:val="00061051"/>
    <w:rsid w:val="000612FD"/>
    <w:rsid w:val="00061496"/>
    <w:rsid w:val="00061839"/>
    <w:rsid w:val="0006196C"/>
    <w:rsid w:val="00061B93"/>
    <w:rsid w:val="00061E37"/>
    <w:rsid w:val="00062048"/>
    <w:rsid w:val="000624E1"/>
    <w:rsid w:val="00062990"/>
    <w:rsid w:val="00062BC8"/>
    <w:rsid w:val="00063094"/>
    <w:rsid w:val="000630B6"/>
    <w:rsid w:val="000638D2"/>
    <w:rsid w:val="00064018"/>
    <w:rsid w:val="000642E4"/>
    <w:rsid w:val="000648B2"/>
    <w:rsid w:val="00064948"/>
    <w:rsid w:val="00064C5D"/>
    <w:rsid w:val="00064D9D"/>
    <w:rsid w:val="000652A7"/>
    <w:rsid w:val="0006545C"/>
    <w:rsid w:val="000654D6"/>
    <w:rsid w:val="00065D09"/>
    <w:rsid w:val="00065D67"/>
    <w:rsid w:val="00066D41"/>
    <w:rsid w:val="0006779E"/>
    <w:rsid w:val="00067F61"/>
    <w:rsid w:val="00067FEA"/>
    <w:rsid w:val="000701F7"/>
    <w:rsid w:val="00070737"/>
    <w:rsid w:val="000707BE"/>
    <w:rsid w:val="00070861"/>
    <w:rsid w:val="00070A3F"/>
    <w:rsid w:val="00070A53"/>
    <w:rsid w:val="00070BE0"/>
    <w:rsid w:val="00070D43"/>
    <w:rsid w:val="00070E1D"/>
    <w:rsid w:val="00071175"/>
    <w:rsid w:val="00071231"/>
    <w:rsid w:val="000715AF"/>
    <w:rsid w:val="00071C94"/>
    <w:rsid w:val="00071F68"/>
    <w:rsid w:val="00072A4E"/>
    <w:rsid w:val="00072B43"/>
    <w:rsid w:val="00072B6F"/>
    <w:rsid w:val="0007309E"/>
    <w:rsid w:val="00073246"/>
    <w:rsid w:val="00073C93"/>
    <w:rsid w:val="0007404E"/>
    <w:rsid w:val="0007475F"/>
    <w:rsid w:val="00074D14"/>
    <w:rsid w:val="00075D4A"/>
    <w:rsid w:val="00075E14"/>
    <w:rsid w:val="00076986"/>
    <w:rsid w:val="000771F7"/>
    <w:rsid w:val="0007743D"/>
    <w:rsid w:val="00077483"/>
    <w:rsid w:val="000774A3"/>
    <w:rsid w:val="00077747"/>
    <w:rsid w:val="000777E2"/>
    <w:rsid w:val="00077EE5"/>
    <w:rsid w:val="00080166"/>
    <w:rsid w:val="0008068D"/>
    <w:rsid w:val="000808A8"/>
    <w:rsid w:val="00080C96"/>
    <w:rsid w:val="00081161"/>
    <w:rsid w:val="0008159D"/>
    <w:rsid w:val="00081E80"/>
    <w:rsid w:val="000836DF"/>
    <w:rsid w:val="00083C6C"/>
    <w:rsid w:val="00083C73"/>
    <w:rsid w:val="000841D3"/>
    <w:rsid w:val="000841EA"/>
    <w:rsid w:val="00084789"/>
    <w:rsid w:val="00084B08"/>
    <w:rsid w:val="00084FF2"/>
    <w:rsid w:val="00085030"/>
    <w:rsid w:val="00085654"/>
    <w:rsid w:val="000856DC"/>
    <w:rsid w:val="00085A1B"/>
    <w:rsid w:val="00085B11"/>
    <w:rsid w:val="00085D40"/>
    <w:rsid w:val="00085EBF"/>
    <w:rsid w:val="0008604D"/>
    <w:rsid w:val="00086145"/>
    <w:rsid w:val="00086462"/>
    <w:rsid w:val="00086612"/>
    <w:rsid w:val="000867CC"/>
    <w:rsid w:val="00086849"/>
    <w:rsid w:val="00087008"/>
    <w:rsid w:val="00087105"/>
    <w:rsid w:val="00087183"/>
    <w:rsid w:val="000873C5"/>
    <w:rsid w:val="00087661"/>
    <w:rsid w:val="000877D6"/>
    <w:rsid w:val="0008786C"/>
    <w:rsid w:val="00087A38"/>
    <w:rsid w:val="00087D33"/>
    <w:rsid w:val="0009084A"/>
    <w:rsid w:val="00090CD4"/>
    <w:rsid w:val="00090DCA"/>
    <w:rsid w:val="00090E29"/>
    <w:rsid w:val="000918F7"/>
    <w:rsid w:val="00091BAC"/>
    <w:rsid w:val="00091BF9"/>
    <w:rsid w:val="00091E4F"/>
    <w:rsid w:val="00092002"/>
    <w:rsid w:val="0009200D"/>
    <w:rsid w:val="0009240D"/>
    <w:rsid w:val="000925BC"/>
    <w:rsid w:val="0009265E"/>
    <w:rsid w:val="00092F40"/>
    <w:rsid w:val="00093B43"/>
    <w:rsid w:val="00093EA8"/>
    <w:rsid w:val="0009403E"/>
    <w:rsid w:val="00094E6F"/>
    <w:rsid w:val="00094F23"/>
    <w:rsid w:val="00095026"/>
    <w:rsid w:val="0009515B"/>
    <w:rsid w:val="0009538D"/>
    <w:rsid w:val="00095466"/>
    <w:rsid w:val="000954CD"/>
    <w:rsid w:val="00096409"/>
    <w:rsid w:val="0009667E"/>
    <w:rsid w:val="0009670C"/>
    <w:rsid w:val="00096B06"/>
    <w:rsid w:val="00096E87"/>
    <w:rsid w:val="0009748C"/>
    <w:rsid w:val="00097BE5"/>
    <w:rsid w:val="00097DAD"/>
    <w:rsid w:val="00097ED3"/>
    <w:rsid w:val="000A0784"/>
    <w:rsid w:val="000A08D2"/>
    <w:rsid w:val="000A0B1D"/>
    <w:rsid w:val="000A1253"/>
    <w:rsid w:val="000A151B"/>
    <w:rsid w:val="000A179D"/>
    <w:rsid w:val="000A1883"/>
    <w:rsid w:val="000A190E"/>
    <w:rsid w:val="000A1A4A"/>
    <w:rsid w:val="000A2479"/>
    <w:rsid w:val="000A2749"/>
    <w:rsid w:val="000A2AAE"/>
    <w:rsid w:val="000A2C58"/>
    <w:rsid w:val="000A2C5A"/>
    <w:rsid w:val="000A2C65"/>
    <w:rsid w:val="000A2F95"/>
    <w:rsid w:val="000A3002"/>
    <w:rsid w:val="000A315A"/>
    <w:rsid w:val="000A31F5"/>
    <w:rsid w:val="000A3472"/>
    <w:rsid w:val="000A3DF3"/>
    <w:rsid w:val="000A4116"/>
    <w:rsid w:val="000A4188"/>
    <w:rsid w:val="000A4ADC"/>
    <w:rsid w:val="000A507F"/>
    <w:rsid w:val="000A579E"/>
    <w:rsid w:val="000A5B44"/>
    <w:rsid w:val="000A5C44"/>
    <w:rsid w:val="000A61F9"/>
    <w:rsid w:val="000A67C4"/>
    <w:rsid w:val="000A683E"/>
    <w:rsid w:val="000A69FC"/>
    <w:rsid w:val="000A6C2C"/>
    <w:rsid w:val="000A6FF8"/>
    <w:rsid w:val="000A71B3"/>
    <w:rsid w:val="000A7C0C"/>
    <w:rsid w:val="000A7FD2"/>
    <w:rsid w:val="000B04C9"/>
    <w:rsid w:val="000B089C"/>
    <w:rsid w:val="000B1DE3"/>
    <w:rsid w:val="000B1F80"/>
    <w:rsid w:val="000B20A6"/>
    <w:rsid w:val="000B23A8"/>
    <w:rsid w:val="000B2701"/>
    <w:rsid w:val="000B2AEE"/>
    <w:rsid w:val="000B2B05"/>
    <w:rsid w:val="000B2B08"/>
    <w:rsid w:val="000B2B99"/>
    <w:rsid w:val="000B30DD"/>
    <w:rsid w:val="000B330F"/>
    <w:rsid w:val="000B3622"/>
    <w:rsid w:val="000B3734"/>
    <w:rsid w:val="000B3E62"/>
    <w:rsid w:val="000B434D"/>
    <w:rsid w:val="000B4474"/>
    <w:rsid w:val="000B44CC"/>
    <w:rsid w:val="000B454F"/>
    <w:rsid w:val="000B47B3"/>
    <w:rsid w:val="000B4CFA"/>
    <w:rsid w:val="000B51F4"/>
    <w:rsid w:val="000B5295"/>
    <w:rsid w:val="000B5417"/>
    <w:rsid w:val="000B5735"/>
    <w:rsid w:val="000B5B10"/>
    <w:rsid w:val="000B602B"/>
    <w:rsid w:val="000B642B"/>
    <w:rsid w:val="000B6C74"/>
    <w:rsid w:val="000B6FD9"/>
    <w:rsid w:val="000B7032"/>
    <w:rsid w:val="000B7346"/>
    <w:rsid w:val="000B7824"/>
    <w:rsid w:val="000B7CB8"/>
    <w:rsid w:val="000B7E20"/>
    <w:rsid w:val="000B7EC5"/>
    <w:rsid w:val="000C0C17"/>
    <w:rsid w:val="000C0CEF"/>
    <w:rsid w:val="000C135F"/>
    <w:rsid w:val="000C1523"/>
    <w:rsid w:val="000C1B26"/>
    <w:rsid w:val="000C1D4A"/>
    <w:rsid w:val="000C1F11"/>
    <w:rsid w:val="000C2096"/>
    <w:rsid w:val="000C24C0"/>
    <w:rsid w:val="000C2A8F"/>
    <w:rsid w:val="000C3C19"/>
    <w:rsid w:val="000C3EAA"/>
    <w:rsid w:val="000C3FEF"/>
    <w:rsid w:val="000C40F8"/>
    <w:rsid w:val="000C430D"/>
    <w:rsid w:val="000C486F"/>
    <w:rsid w:val="000C4887"/>
    <w:rsid w:val="000C4B60"/>
    <w:rsid w:val="000C5347"/>
    <w:rsid w:val="000C549D"/>
    <w:rsid w:val="000C57ED"/>
    <w:rsid w:val="000C63A4"/>
    <w:rsid w:val="000C668B"/>
    <w:rsid w:val="000C7146"/>
    <w:rsid w:val="000C7ACE"/>
    <w:rsid w:val="000C7F84"/>
    <w:rsid w:val="000D00D0"/>
    <w:rsid w:val="000D01FE"/>
    <w:rsid w:val="000D0875"/>
    <w:rsid w:val="000D089D"/>
    <w:rsid w:val="000D08B2"/>
    <w:rsid w:val="000D1194"/>
    <w:rsid w:val="000D14F0"/>
    <w:rsid w:val="000D186F"/>
    <w:rsid w:val="000D1CC8"/>
    <w:rsid w:val="000D1D28"/>
    <w:rsid w:val="000D1E44"/>
    <w:rsid w:val="000D1FF6"/>
    <w:rsid w:val="000D278A"/>
    <w:rsid w:val="000D2B89"/>
    <w:rsid w:val="000D2FCE"/>
    <w:rsid w:val="000D3476"/>
    <w:rsid w:val="000D3C99"/>
    <w:rsid w:val="000D3D23"/>
    <w:rsid w:val="000D3F43"/>
    <w:rsid w:val="000D4C59"/>
    <w:rsid w:val="000D5322"/>
    <w:rsid w:val="000D5327"/>
    <w:rsid w:val="000D5430"/>
    <w:rsid w:val="000D5534"/>
    <w:rsid w:val="000D5556"/>
    <w:rsid w:val="000D581D"/>
    <w:rsid w:val="000D5D9A"/>
    <w:rsid w:val="000D66C6"/>
    <w:rsid w:val="000D6C3D"/>
    <w:rsid w:val="000D6DB1"/>
    <w:rsid w:val="000D6EF5"/>
    <w:rsid w:val="000D70E8"/>
    <w:rsid w:val="000D7AB2"/>
    <w:rsid w:val="000E0166"/>
    <w:rsid w:val="000E065D"/>
    <w:rsid w:val="000E1161"/>
    <w:rsid w:val="000E12F4"/>
    <w:rsid w:val="000E1401"/>
    <w:rsid w:val="000E156D"/>
    <w:rsid w:val="000E18E2"/>
    <w:rsid w:val="000E1F5F"/>
    <w:rsid w:val="000E2667"/>
    <w:rsid w:val="000E2EC0"/>
    <w:rsid w:val="000E46BB"/>
    <w:rsid w:val="000E46E0"/>
    <w:rsid w:val="000E4D6D"/>
    <w:rsid w:val="000E571E"/>
    <w:rsid w:val="000E58FA"/>
    <w:rsid w:val="000E594C"/>
    <w:rsid w:val="000E5995"/>
    <w:rsid w:val="000E5D3D"/>
    <w:rsid w:val="000E5EDD"/>
    <w:rsid w:val="000E6065"/>
    <w:rsid w:val="000E67C8"/>
    <w:rsid w:val="000E6C2D"/>
    <w:rsid w:val="000E6CEC"/>
    <w:rsid w:val="000E73F3"/>
    <w:rsid w:val="000E7D37"/>
    <w:rsid w:val="000F0054"/>
    <w:rsid w:val="000F0753"/>
    <w:rsid w:val="000F0D54"/>
    <w:rsid w:val="000F1312"/>
    <w:rsid w:val="000F1591"/>
    <w:rsid w:val="000F1847"/>
    <w:rsid w:val="000F1D01"/>
    <w:rsid w:val="000F1D42"/>
    <w:rsid w:val="000F2345"/>
    <w:rsid w:val="000F25F9"/>
    <w:rsid w:val="000F32CE"/>
    <w:rsid w:val="000F32FA"/>
    <w:rsid w:val="000F38C1"/>
    <w:rsid w:val="000F394D"/>
    <w:rsid w:val="000F3B89"/>
    <w:rsid w:val="000F3B94"/>
    <w:rsid w:val="000F41CA"/>
    <w:rsid w:val="000F4469"/>
    <w:rsid w:val="000F4801"/>
    <w:rsid w:val="000F4BD0"/>
    <w:rsid w:val="000F4C10"/>
    <w:rsid w:val="000F5122"/>
    <w:rsid w:val="000F56DA"/>
    <w:rsid w:val="000F7001"/>
    <w:rsid w:val="000F7254"/>
    <w:rsid w:val="000F7B7A"/>
    <w:rsid w:val="000F7EE8"/>
    <w:rsid w:val="001000DF"/>
    <w:rsid w:val="00100779"/>
    <w:rsid w:val="00100923"/>
    <w:rsid w:val="001037D6"/>
    <w:rsid w:val="001043A9"/>
    <w:rsid w:val="00104844"/>
    <w:rsid w:val="001056CC"/>
    <w:rsid w:val="00105772"/>
    <w:rsid w:val="00105ACB"/>
    <w:rsid w:val="001062FB"/>
    <w:rsid w:val="00106333"/>
    <w:rsid w:val="00106CB4"/>
    <w:rsid w:val="00106EB3"/>
    <w:rsid w:val="001078EA"/>
    <w:rsid w:val="001079E2"/>
    <w:rsid w:val="00107C24"/>
    <w:rsid w:val="00107EBB"/>
    <w:rsid w:val="0011039E"/>
    <w:rsid w:val="001103E3"/>
    <w:rsid w:val="001104BA"/>
    <w:rsid w:val="001105A0"/>
    <w:rsid w:val="001105F3"/>
    <w:rsid w:val="001105F9"/>
    <w:rsid w:val="00110B3A"/>
    <w:rsid w:val="00110BB1"/>
    <w:rsid w:val="00110F6B"/>
    <w:rsid w:val="0011103A"/>
    <w:rsid w:val="001113BB"/>
    <w:rsid w:val="001114A1"/>
    <w:rsid w:val="001118B9"/>
    <w:rsid w:val="001119CF"/>
    <w:rsid w:val="00111B5A"/>
    <w:rsid w:val="00112210"/>
    <w:rsid w:val="00112295"/>
    <w:rsid w:val="001128C2"/>
    <w:rsid w:val="00112BE7"/>
    <w:rsid w:val="00112F3D"/>
    <w:rsid w:val="00113AD4"/>
    <w:rsid w:val="00113FC6"/>
    <w:rsid w:val="00114008"/>
    <w:rsid w:val="00114432"/>
    <w:rsid w:val="00114A3D"/>
    <w:rsid w:val="00114D9C"/>
    <w:rsid w:val="00114E4E"/>
    <w:rsid w:val="0011598F"/>
    <w:rsid w:val="001160E8"/>
    <w:rsid w:val="001167FA"/>
    <w:rsid w:val="00117299"/>
    <w:rsid w:val="001177FC"/>
    <w:rsid w:val="00117C54"/>
    <w:rsid w:val="00120581"/>
    <w:rsid w:val="00120963"/>
    <w:rsid w:val="0012128C"/>
    <w:rsid w:val="0012131B"/>
    <w:rsid w:val="00121381"/>
    <w:rsid w:val="00122374"/>
    <w:rsid w:val="001224A3"/>
    <w:rsid w:val="00122502"/>
    <w:rsid w:val="00122BEE"/>
    <w:rsid w:val="00122DF6"/>
    <w:rsid w:val="00122E15"/>
    <w:rsid w:val="00123927"/>
    <w:rsid w:val="00123E0D"/>
    <w:rsid w:val="00123F7C"/>
    <w:rsid w:val="0012407D"/>
    <w:rsid w:val="00124260"/>
    <w:rsid w:val="00124500"/>
    <w:rsid w:val="001245C9"/>
    <w:rsid w:val="00124AFE"/>
    <w:rsid w:val="00124B84"/>
    <w:rsid w:val="00124F62"/>
    <w:rsid w:val="00125029"/>
    <w:rsid w:val="0012529F"/>
    <w:rsid w:val="001254BF"/>
    <w:rsid w:val="001259CB"/>
    <w:rsid w:val="00126197"/>
    <w:rsid w:val="001267D3"/>
    <w:rsid w:val="00126DCE"/>
    <w:rsid w:val="0012705D"/>
    <w:rsid w:val="00127A7A"/>
    <w:rsid w:val="001300EA"/>
    <w:rsid w:val="00130426"/>
    <w:rsid w:val="001305FA"/>
    <w:rsid w:val="00130913"/>
    <w:rsid w:val="00130D13"/>
    <w:rsid w:val="00130D75"/>
    <w:rsid w:val="00131212"/>
    <w:rsid w:val="00131520"/>
    <w:rsid w:val="00131618"/>
    <w:rsid w:val="00131829"/>
    <w:rsid w:val="00131AD6"/>
    <w:rsid w:val="00131C07"/>
    <w:rsid w:val="00132721"/>
    <w:rsid w:val="00132B21"/>
    <w:rsid w:val="001333C6"/>
    <w:rsid w:val="00133B38"/>
    <w:rsid w:val="00133EBA"/>
    <w:rsid w:val="0013415A"/>
    <w:rsid w:val="0013418D"/>
    <w:rsid w:val="00134256"/>
    <w:rsid w:val="00134324"/>
    <w:rsid w:val="0013512A"/>
    <w:rsid w:val="0013515A"/>
    <w:rsid w:val="001358E2"/>
    <w:rsid w:val="00135B5B"/>
    <w:rsid w:val="00135BF2"/>
    <w:rsid w:val="00135C8D"/>
    <w:rsid w:val="0013623A"/>
    <w:rsid w:val="00136A7F"/>
    <w:rsid w:val="00136B97"/>
    <w:rsid w:val="00136DFF"/>
    <w:rsid w:val="00136E9C"/>
    <w:rsid w:val="0014011D"/>
    <w:rsid w:val="00140360"/>
    <w:rsid w:val="00141296"/>
    <w:rsid w:val="00141375"/>
    <w:rsid w:val="001414DC"/>
    <w:rsid w:val="00141815"/>
    <w:rsid w:val="00141A9D"/>
    <w:rsid w:val="00141FC0"/>
    <w:rsid w:val="00142033"/>
    <w:rsid w:val="001427F6"/>
    <w:rsid w:val="00142A62"/>
    <w:rsid w:val="001434E2"/>
    <w:rsid w:val="001436BF"/>
    <w:rsid w:val="00143865"/>
    <w:rsid w:val="00143A27"/>
    <w:rsid w:val="00143AA4"/>
    <w:rsid w:val="00144381"/>
    <w:rsid w:val="0014444E"/>
    <w:rsid w:val="0014483D"/>
    <w:rsid w:val="00144DD3"/>
    <w:rsid w:val="001453B4"/>
    <w:rsid w:val="0014616C"/>
    <w:rsid w:val="0014617C"/>
    <w:rsid w:val="00146211"/>
    <w:rsid w:val="0014631A"/>
    <w:rsid w:val="00146A80"/>
    <w:rsid w:val="00146D52"/>
    <w:rsid w:val="00147A0D"/>
    <w:rsid w:val="00147A55"/>
    <w:rsid w:val="001500C0"/>
    <w:rsid w:val="00150562"/>
    <w:rsid w:val="001514C8"/>
    <w:rsid w:val="001515EB"/>
    <w:rsid w:val="0015167D"/>
    <w:rsid w:val="00151BEC"/>
    <w:rsid w:val="00151D34"/>
    <w:rsid w:val="00151EA0"/>
    <w:rsid w:val="00151F0B"/>
    <w:rsid w:val="00152029"/>
    <w:rsid w:val="00152448"/>
    <w:rsid w:val="0015247A"/>
    <w:rsid w:val="001530A9"/>
    <w:rsid w:val="0015367F"/>
    <w:rsid w:val="001536D1"/>
    <w:rsid w:val="001538C7"/>
    <w:rsid w:val="001545AB"/>
    <w:rsid w:val="00154B60"/>
    <w:rsid w:val="00155400"/>
    <w:rsid w:val="00155A51"/>
    <w:rsid w:val="00155BA2"/>
    <w:rsid w:val="00155CD3"/>
    <w:rsid w:val="00155CE8"/>
    <w:rsid w:val="001561FD"/>
    <w:rsid w:val="001566E5"/>
    <w:rsid w:val="00156856"/>
    <w:rsid w:val="00156BE3"/>
    <w:rsid w:val="00156F65"/>
    <w:rsid w:val="001571DB"/>
    <w:rsid w:val="00157308"/>
    <w:rsid w:val="00157503"/>
    <w:rsid w:val="001603CD"/>
    <w:rsid w:val="0016082C"/>
    <w:rsid w:val="00160EA5"/>
    <w:rsid w:val="0016118C"/>
    <w:rsid w:val="00161828"/>
    <w:rsid w:val="001618D2"/>
    <w:rsid w:val="001619CC"/>
    <w:rsid w:val="00161A09"/>
    <w:rsid w:val="00161B19"/>
    <w:rsid w:val="00161C42"/>
    <w:rsid w:val="00161D73"/>
    <w:rsid w:val="00161D9E"/>
    <w:rsid w:val="00161DA5"/>
    <w:rsid w:val="00162131"/>
    <w:rsid w:val="00162239"/>
    <w:rsid w:val="001624DC"/>
    <w:rsid w:val="00162CCD"/>
    <w:rsid w:val="00162D26"/>
    <w:rsid w:val="00162DD7"/>
    <w:rsid w:val="00162E89"/>
    <w:rsid w:val="00163B90"/>
    <w:rsid w:val="001642DE"/>
    <w:rsid w:val="0016449E"/>
    <w:rsid w:val="0016451D"/>
    <w:rsid w:val="001645D4"/>
    <w:rsid w:val="001651B4"/>
    <w:rsid w:val="0016593F"/>
    <w:rsid w:val="00165C4E"/>
    <w:rsid w:val="00166EFC"/>
    <w:rsid w:val="001672DD"/>
    <w:rsid w:val="0017055F"/>
    <w:rsid w:val="00170921"/>
    <w:rsid w:val="00170B84"/>
    <w:rsid w:val="00171130"/>
    <w:rsid w:val="00171175"/>
    <w:rsid w:val="001715B9"/>
    <w:rsid w:val="001720CD"/>
    <w:rsid w:val="001724A4"/>
    <w:rsid w:val="00172A26"/>
    <w:rsid w:val="001733A7"/>
    <w:rsid w:val="0017358B"/>
    <w:rsid w:val="00173A82"/>
    <w:rsid w:val="00173B52"/>
    <w:rsid w:val="00173C1E"/>
    <w:rsid w:val="0017452E"/>
    <w:rsid w:val="001748F5"/>
    <w:rsid w:val="0017493E"/>
    <w:rsid w:val="00174A72"/>
    <w:rsid w:val="00174AAB"/>
    <w:rsid w:val="00174DC8"/>
    <w:rsid w:val="00174DF8"/>
    <w:rsid w:val="0017502E"/>
    <w:rsid w:val="0017513A"/>
    <w:rsid w:val="00175619"/>
    <w:rsid w:val="00175826"/>
    <w:rsid w:val="001758EA"/>
    <w:rsid w:val="00177829"/>
    <w:rsid w:val="001779E0"/>
    <w:rsid w:val="00177F7E"/>
    <w:rsid w:val="00177FB4"/>
    <w:rsid w:val="001807CF"/>
    <w:rsid w:val="001810F1"/>
    <w:rsid w:val="001818C9"/>
    <w:rsid w:val="00181ABC"/>
    <w:rsid w:val="00181EC3"/>
    <w:rsid w:val="0018229F"/>
    <w:rsid w:val="00182CF4"/>
    <w:rsid w:val="001830FA"/>
    <w:rsid w:val="001834C9"/>
    <w:rsid w:val="0018355A"/>
    <w:rsid w:val="00183B43"/>
    <w:rsid w:val="00184048"/>
    <w:rsid w:val="00184C0C"/>
    <w:rsid w:val="00184CA8"/>
    <w:rsid w:val="001854B9"/>
    <w:rsid w:val="001863B2"/>
    <w:rsid w:val="00186418"/>
    <w:rsid w:val="00186852"/>
    <w:rsid w:val="0018694F"/>
    <w:rsid w:val="00186A00"/>
    <w:rsid w:val="00186BA0"/>
    <w:rsid w:val="00187450"/>
    <w:rsid w:val="00187BA4"/>
    <w:rsid w:val="00190012"/>
    <w:rsid w:val="0019036C"/>
    <w:rsid w:val="00190441"/>
    <w:rsid w:val="001909CF"/>
    <w:rsid w:val="00190B34"/>
    <w:rsid w:val="00191469"/>
    <w:rsid w:val="00191980"/>
    <w:rsid w:val="00191C6E"/>
    <w:rsid w:val="001922F4"/>
    <w:rsid w:val="00192355"/>
    <w:rsid w:val="001930C0"/>
    <w:rsid w:val="001931FE"/>
    <w:rsid w:val="00193274"/>
    <w:rsid w:val="001933D7"/>
    <w:rsid w:val="00193C6B"/>
    <w:rsid w:val="0019435C"/>
    <w:rsid w:val="00194C92"/>
    <w:rsid w:val="00194D38"/>
    <w:rsid w:val="00195129"/>
    <w:rsid w:val="0019552D"/>
    <w:rsid w:val="001957C8"/>
    <w:rsid w:val="0019586B"/>
    <w:rsid w:val="00195A97"/>
    <w:rsid w:val="00195CFA"/>
    <w:rsid w:val="001964F3"/>
    <w:rsid w:val="00196F45"/>
    <w:rsid w:val="0019713F"/>
    <w:rsid w:val="00197662"/>
    <w:rsid w:val="001976EC"/>
    <w:rsid w:val="00197E54"/>
    <w:rsid w:val="00197EB8"/>
    <w:rsid w:val="001A044F"/>
    <w:rsid w:val="001A0626"/>
    <w:rsid w:val="001A0928"/>
    <w:rsid w:val="001A0C3A"/>
    <w:rsid w:val="001A1339"/>
    <w:rsid w:val="001A163A"/>
    <w:rsid w:val="001A17B7"/>
    <w:rsid w:val="001A2964"/>
    <w:rsid w:val="001A3EA9"/>
    <w:rsid w:val="001A3F8E"/>
    <w:rsid w:val="001A3FD8"/>
    <w:rsid w:val="001A462C"/>
    <w:rsid w:val="001A4E07"/>
    <w:rsid w:val="001A56CC"/>
    <w:rsid w:val="001A574A"/>
    <w:rsid w:val="001A5856"/>
    <w:rsid w:val="001A61DA"/>
    <w:rsid w:val="001A6217"/>
    <w:rsid w:val="001A628B"/>
    <w:rsid w:val="001A63CB"/>
    <w:rsid w:val="001A675E"/>
    <w:rsid w:val="001A67E5"/>
    <w:rsid w:val="001A6FF9"/>
    <w:rsid w:val="001A789B"/>
    <w:rsid w:val="001B0356"/>
    <w:rsid w:val="001B110B"/>
    <w:rsid w:val="001B17A1"/>
    <w:rsid w:val="001B19CC"/>
    <w:rsid w:val="001B1C5D"/>
    <w:rsid w:val="001B1E82"/>
    <w:rsid w:val="001B228F"/>
    <w:rsid w:val="001B2CD7"/>
    <w:rsid w:val="001B2D25"/>
    <w:rsid w:val="001B2F00"/>
    <w:rsid w:val="001B3D31"/>
    <w:rsid w:val="001B3D56"/>
    <w:rsid w:val="001B3D63"/>
    <w:rsid w:val="001B41DA"/>
    <w:rsid w:val="001B4E84"/>
    <w:rsid w:val="001B4FF3"/>
    <w:rsid w:val="001B54D3"/>
    <w:rsid w:val="001B5CEA"/>
    <w:rsid w:val="001B5F22"/>
    <w:rsid w:val="001B63DF"/>
    <w:rsid w:val="001B6733"/>
    <w:rsid w:val="001B68F4"/>
    <w:rsid w:val="001B6CBA"/>
    <w:rsid w:val="001B6D98"/>
    <w:rsid w:val="001B7196"/>
    <w:rsid w:val="001B73F8"/>
    <w:rsid w:val="001B76C3"/>
    <w:rsid w:val="001B7A8C"/>
    <w:rsid w:val="001C0008"/>
    <w:rsid w:val="001C034A"/>
    <w:rsid w:val="001C070A"/>
    <w:rsid w:val="001C08D1"/>
    <w:rsid w:val="001C138D"/>
    <w:rsid w:val="001C1649"/>
    <w:rsid w:val="001C1D1A"/>
    <w:rsid w:val="001C1D50"/>
    <w:rsid w:val="001C1E9F"/>
    <w:rsid w:val="001C22C3"/>
    <w:rsid w:val="001C26B4"/>
    <w:rsid w:val="001C2A2E"/>
    <w:rsid w:val="001C2E4D"/>
    <w:rsid w:val="001C32C0"/>
    <w:rsid w:val="001C3B71"/>
    <w:rsid w:val="001C3F85"/>
    <w:rsid w:val="001C449E"/>
    <w:rsid w:val="001C4F23"/>
    <w:rsid w:val="001C5FB8"/>
    <w:rsid w:val="001C5FCF"/>
    <w:rsid w:val="001C62AA"/>
    <w:rsid w:val="001C63B2"/>
    <w:rsid w:val="001D020B"/>
    <w:rsid w:val="001D060F"/>
    <w:rsid w:val="001D0983"/>
    <w:rsid w:val="001D0A03"/>
    <w:rsid w:val="001D0EDA"/>
    <w:rsid w:val="001D1152"/>
    <w:rsid w:val="001D19A9"/>
    <w:rsid w:val="001D19B4"/>
    <w:rsid w:val="001D1A40"/>
    <w:rsid w:val="001D1F0B"/>
    <w:rsid w:val="001D241F"/>
    <w:rsid w:val="001D24C1"/>
    <w:rsid w:val="001D25F0"/>
    <w:rsid w:val="001D26EB"/>
    <w:rsid w:val="001D2ED0"/>
    <w:rsid w:val="001D3245"/>
    <w:rsid w:val="001D3256"/>
    <w:rsid w:val="001D3480"/>
    <w:rsid w:val="001D363D"/>
    <w:rsid w:val="001D3D67"/>
    <w:rsid w:val="001D3FA8"/>
    <w:rsid w:val="001D40D4"/>
    <w:rsid w:val="001D4187"/>
    <w:rsid w:val="001D41BA"/>
    <w:rsid w:val="001D432B"/>
    <w:rsid w:val="001D4735"/>
    <w:rsid w:val="001D47A2"/>
    <w:rsid w:val="001D4B7E"/>
    <w:rsid w:val="001D52CC"/>
    <w:rsid w:val="001D5B61"/>
    <w:rsid w:val="001D6414"/>
    <w:rsid w:val="001D671A"/>
    <w:rsid w:val="001D6FB8"/>
    <w:rsid w:val="001D7504"/>
    <w:rsid w:val="001D7573"/>
    <w:rsid w:val="001D77DE"/>
    <w:rsid w:val="001D7C55"/>
    <w:rsid w:val="001E0375"/>
    <w:rsid w:val="001E080E"/>
    <w:rsid w:val="001E084F"/>
    <w:rsid w:val="001E0EAB"/>
    <w:rsid w:val="001E1268"/>
    <w:rsid w:val="001E1615"/>
    <w:rsid w:val="001E1677"/>
    <w:rsid w:val="001E18E4"/>
    <w:rsid w:val="001E1F09"/>
    <w:rsid w:val="001E1F4F"/>
    <w:rsid w:val="001E22B2"/>
    <w:rsid w:val="001E2383"/>
    <w:rsid w:val="001E266F"/>
    <w:rsid w:val="001E28C4"/>
    <w:rsid w:val="001E2A03"/>
    <w:rsid w:val="001E30CF"/>
    <w:rsid w:val="001E325E"/>
    <w:rsid w:val="001E34E1"/>
    <w:rsid w:val="001E3696"/>
    <w:rsid w:val="001E36B0"/>
    <w:rsid w:val="001E3B19"/>
    <w:rsid w:val="001E3BCE"/>
    <w:rsid w:val="001E3D98"/>
    <w:rsid w:val="001E3F71"/>
    <w:rsid w:val="001E434F"/>
    <w:rsid w:val="001E4822"/>
    <w:rsid w:val="001E4F4D"/>
    <w:rsid w:val="001E4FCE"/>
    <w:rsid w:val="001E520B"/>
    <w:rsid w:val="001E5E37"/>
    <w:rsid w:val="001E6093"/>
    <w:rsid w:val="001E60CE"/>
    <w:rsid w:val="001E628B"/>
    <w:rsid w:val="001E637C"/>
    <w:rsid w:val="001E6428"/>
    <w:rsid w:val="001E666E"/>
    <w:rsid w:val="001E6D28"/>
    <w:rsid w:val="001E6EF1"/>
    <w:rsid w:val="001E7079"/>
    <w:rsid w:val="001E708E"/>
    <w:rsid w:val="001E758A"/>
    <w:rsid w:val="001E7862"/>
    <w:rsid w:val="001E7F5A"/>
    <w:rsid w:val="001F0208"/>
    <w:rsid w:val="001F0682"/>
    <w:rsid w:val="001F0804"/>
    <w:rsid w:val="001F0F80"/>
    <w:rsid w:val="001F15C9"/>
    <w:rsid w:val="001F168B"/>
    <w:rsid w:val="001F1891"/>
    <w:rsid w:val="001F18A2"/>
    <w:rsid w:val="001F18D9"/>
    <w:rsid w:val="001F197B"/>
    <w:rsid w:val="001F2B9B"/>
    <w:rsid w:val="001F39F8"/>
    <w:rsid w:val="001F4261"/>
    <w:rsid w:val="001F43E3"/>
    <w:rsid w:val="001F455C"/>
    <w:rsid w:val="001F4607"/>
    <w:rsid w:val="001F4A28"/>
    <w:rsid w:val="001F51C5"/>
    <w:rsid w:val="001F5363"/>
    <w:rsid w:val="001F578C"/>
    <w:rsid w:val="001F5AC6"/>
    <w:rsid w:val="001F5F04"/>
    <w:rsid w:val="001F62AD"/>
    <w:rsid w:val="001F66A6"/>
    <w:rsid w:val="001F6781"/>
    <w:rsid w:val="001F67D1"/>
    <w:rsid w:val="001F6F0B"/>
    <w:rsid w:val="001F735B"/>
    <w:rsid w:val="001F7661"/>
    <w:rsid w:val="001F7B86"/>
    <w:rsid w:val="001F7B89"/>
    <w:rsid w:val="001F7BA2"/>
    <w:rsid w:val="001F7C96"/>
    <w:rsid w:val="001F7E47"/>
    <w:rsid w:val="001F7F9A"/>
    <w:rsid w:val="00200269"/>
    <w:rsid w:val="00200305"/>
    <w:rsid w:val="002003C8"/>
    <w:rsid w:val="0020057C"/>
    <w:rsid w:val="00200722"/>
    <w:rsid w:val="00200EBB"/>
    <w:rsid w:val="00201844"/>
    <w:rsid w:val="002019D4"/>
    <w:rsid w:val="00201AED"/>
    <w:rsid w:val="00202491"/>
    <w:rsid w:val="00202553"/>
    <w:rsid w:val="002027C8"/>
    <w:rsid w:val="00202863"/>
    <w:rsid w:val="002029A4"/>
    <w:rsid w:val="00202A70"/>
    <w:rsid w:val="00203105"/>
    <w:rsid w:val="002033D6"/>
    <w:rsid w:val="00203815"/>
    <w:rsid w:val="0020392C"/>
    <w:rsid w:val="00203B68"/>
    <w:rsid w:val="00203D9C"/>
    <w:rsid w:val="00203DA1"/>
    <w:rsid w:val="002041DA"/>
    <w:rsid w:val="002043A0"/>
    <w:rsid w:val="00204664"/>
    <w:rsid w:val="00204E3C"/>
    <w:rsid w:val="00204FE3"/>
    <w:rsid w:val="002054DB"/>
    <w:rsid w:val="00205AA2"/>
    <w:rsid w:val="00205C1C"/>
    <w:rsid w:val="00205C81"/>
    <w:rsid w:val="0020659D"/>
    <w:rsid w:val="002066E4"/>
    <w:rsid w:val="0020682C"/>
    <w:rsid w:val="00206D24"/>
    <w:rsid w:val="002071C4"/>
    <w:rsid w:val="002072D8"/>
    <w:rsid w:val="00207635"/>
    <w:rsid w:val="002079CC"/>
    <w:rsid w:val="0021082B"/>
    <w:rsid w:val="002112C6"/>
    <w:rsid w:val="002112CA"/>
    <w:rsid w:val="00211C5F"/>
    <w:rsid w:val="00211CB2"/>
    <w:rsid w:val="00211E68"/>
    <w:rsid w:val="00212007"/>
    <w:rsid w:val="00212267"/>
    <w:rsid w:val="00212365"/>
    <w:rsid w:val="00212785"/>
    <w:rsid w:val="00213263"/>
    <w:rsid w:val="00213919"/>
    <w:rsid w:val="00213A69"/>
    <w:rsid w:val="00214004"/>
    <w:rsid w:val="002141C0"/>
    <w:rsid w:val="002142E8"/>
    <w:rsid w:val="00214651"/>
    <w:rsid w:val="00214DF5"/>
    <w:rsid w:val="00214F3B"/>
    <w:rsid w:val="00215276"/>
    <w:rsid w:val="00215D91"/>
    <w:rsid w:val="00216324"/>
    <w:rsid w:val="002163A9"/>
    <w:rsid w:val="00216674"/>
    <w:rsid w:val="00216D1D"/>
    <w:rsid w:val="00216DBA"/>
    <w:rsid w:val="00216E53"/>
    <w:rsid w:val="00216FBA"/>
    <w:rsid w:val="0021755E"/>
    <w:rsid w:val="0021761D"/>
    <w:rsid w:val="00217B1C"/>
    <w:rsid w:val="00220284"/>
    <w:rsid w:val="002203B7"/>
    <w:rsid w:val="00220ACC"/>
    <w:rsid w:val="00220B79"/>
    <w:rsid w:val="00220BF0"/>
    <w:rsid w:val="00220FC5"/>
    <w:rsid w:val="00221E6E"/>
    <w:rsid w:val="00222051"/>
    <w:rsid w:val="00222145"/>
    <w:rsid w:val="002226FE"/>
    <w:rsid w:val="00222915"/>
    <w:rsid w:val="002229E0"/>
    <w:rsid w:val="00222A29"/>
    <w:rsid w:val="00222F48"/>
    <w:rsid w:val="00223247"/>
    <w:rsid w:val="00223CE0"/>
    <w:rsid w:val="00223DBD"/>
    <w:rsid w:val="00223EDA"/>
    <w:rsid w:val="00223F1D"/>
    <w:rsid w:val="0022469C"/>
    <w:rsid w:val="00224A6C"/>
    <w:rsid w:val="00224B3B"/>
    <w:rsid w:val="00224D8B"/>
    <w:rsid w:val="00225C60"/>
    <w:rsid w:val="00225FB6"/>
    <w:rsid w:val="0022650A"/>
    <w:rsid w:val="00226616"/>
    <w:rsid w:val="0022665E"/>
    <w:rsid w:val="00226ACB"/>
    <w:rsid w:val="002271A4"/>
    <w:rsid w:val="00227FED"/>
    <w:rsid w:val="00230559"/>
    <w:rsid w:val="00231227"/>
    <w:rsid w:val="00231438"/>
    <w:rsid w:val="00231A0E"/>
    <w:rsid w:val="00232381"/>
    <w:rsid w:val="002327AB"/>
    <w:rsid w:val="002327EC"/>
    <w:rsid w:val="002328B7"/>
    <w:rsid w:val="002328FB"/>
    <w:rsid w:val="00232BA5"/>
    <w:rsid w:val="002338D9"/>
    <w:rsid w:val="0023391E"/>
    <w:rsid w:val="0023394E"/>
    <w:rsid w:val="00233C9E"/>
    <w:rsid w:val="002347F5"/>
    <w:rsid w:val="00234B74"/>
    <w:rsid w:val="00234E4E"/>
    <w:rsid w:val="00235546"/>
    <w:rsid w:val="002355F1"/>
    <w:rsid w:val="00235675"/>
    <w:rsid w:val="002358C3"/>
    <w:rsid w:val="0023628D"/>
    <w:rsid w:val="002366AF"/>
    <w:rsid w:val="002367EC"/>
    <w:rsid w:val="00236C72"/>
    <w:rsid w:val="00236DC0"/>
    <w:rsid w:val="00237182"/>
    <w:rsid w:val="002374BF"/>
    <w:rsid w:val="002374F1"/>
    <w:rsid w:val="00237788"/>
    <w:rsid w:val="0024022A"/>
    <w:rsid w:val="00240393"/>
    <w:rsid w:val="00240584"/>
    <w:rsid w:val="00240C55"/>
    <w:rsid w:val="002411B6"/>
    <w:rsid w:val="0024171D"/>
    <w:rsid w:val="00241EEC"/>
    <w:rsid w:val="00241F0F"/>
    <w:rsid w:val="0024223F"/>
    <w:rsid w:val="00242347"/>
    <w:rsid w:val="00242CA4"/>
    <w:rsid w:val="00242D9B"/>
    <w:rsid w:val="00243A03"/>
    <w:rsid w:val="00243B43"/>
    <w:rsid w:val="00243BF1"/>
    <w:rsid w:val="00243F03"/>
    <w:rsid w:val="002445A5"/>
    <w:rsid w:val="002448C4"/>
    <w:rsid w:val="00244DB6"/>
    <w:rsid w:val="002451BD"/>
    <w:rsid w:val="0024536B"/>
    <w:rsid w:val="0024595C"/>
    <w:rsid w:val="00245B91"/>
    <w:rsid w:val="0024618E"/>
    <w:rsid w:val="0024642A"/>
    <w:rsid w:val="00246BEB"/>
    <w:rsid w:val="00246C4D"/>
    <w:rsid w:val="00247058"/>
    <w:rsid w:val="00247326"/>
    <w:rsid w:val="0024768E"/>
    <w:rsid w:val="002476C9"/>
    <w:rsid w:val="002478D8"/>
    <w:rsid w:val="00250480"/>
    <w:rsid w:val="002504F3"/>
    <w:rsid w:val="00250B4D"/>
    <w:rsid w:val="00250DD1"/>
    <w:rsid w:val="00251014"/>
    <w:rsid w:val="002510A9"/>
    <w:rsid w:val="002510C3"/>
    <w:rsid w:val="002513B0"/>
    <w:rsid w:val="002514B5"/>
    <w:rsid w:val="00251B37"/>
    <w:rsid w:val="00251E0D"/>
    <w:rsid w:val="00252697"/>
    <w:rsid w:val="00252874"/>
    <w:rsid w:val="00252B09"/>
    <w:rsid w:val="00252E12"/>
    <w:rsid w:val="00252E84"/>
    <w:rsid w:val="00253218"/>
    <w:rsid w:val="00253388"/>
    <w:rsid w:val="002533C7"/>
    <w:rsid w:val="00253617"/>
    <w:rsid w:val="002539D1"/>
    <w:rsid w:val="00253B4C"/>
    <w:rsid w:val="00253D62"/>
    <w:rsid w:val="0025410D"/>
    <w:rsid w:val="002544A7"/>
    <w:rsid w:val="002547AC"/>
    <w:rsid w:val="00254BB3"/>
    <w:rsid w:val="00254C15"/>
    <w:rsid w:val="00255818"/>
    <w:rsid w:val="00255A11"/>
    <w:rsid w:val="00255FB0"/>
    <w:rsid w:val="002564A5"/>
    <w:rsid w:val="0025652E"/>
    <w:rsid w:val="00256AA2"/>
    <w:rsid w:val="00257023"/>
    <w:rsid w:val="00257F38"/>
    <w:rsid w:val="002600D7"/>
    <w:rsid w:val="00260622"/>
    <w:rsid w:val="002606B4"/>
    <w:rsid w:val="00260B98"/>
    <w:rsid w:val="00260EEB"/>
    <w:rsid w:val="00260F64"/>
    <w:rsid w:val="002610E1"/>
    <w:rsid w:val="002614C1"/>
    <w:rsid w:val="00261BF2"/>
    <w:rsid w:val="00262219"/>
    <w:rsid w:val="00262735"/>
    <w:rsid w:val="002628F4"/>
    <w:rsid w:val="0026309C"/>
    <w:rsid w:val="002636E1"/>
    <w:rsid w:val="00263B81"/>
    <w:rsid w:val="00263E03"/>
    <w:rsid w:val="00263E55"/>
    <w:rsid w:val="00264686"/>
    <w:rsid w:val="002646F5"/>
    <w:rsid w:val="0026482A"/>
    <w:rsid w:val="00265159"/>
    <w:rsid w:val="0026523B"/>
    <w:rsid w:val="002657C2"/>
    <w:rsid w:val="00265BC6"/>
    <w:rsid w:val="00265EFF"/>
    <w:rsid w:val="002660F4"/>
    <w:rsid w:val="00266229"/>
    <w:rsid w:val="00267652"/>
    <w:rsid w:val="002677FD"/>
    <w:rsid w:val="002679E5"/>
    <w:rsid w:val="00267DB9"/>
    <w:rsid w:val="00267FB9"/>
    <w:rsid w:val="002700CA"/>
    <w:rsid w:val="002701B8"/>
    <w:rsid w:val="002707A5"/>
    <w:rsid w:val="002707B8"/>
    <w:rsid w:val="002709F2"/>
    <w:rsid w:val="00270A3D"/>
    <w:rsid w:val="00270D22"/>
    <w:rsid w:val="00270E83"/>
    <w:rsid w:val="002713C4"/>
    <w:rsid w:val="002715E1"/>
    <w:rsid w:val="0027164C"/>
    <w:rsid w:val="00271E52"/>
    <w:rsid w:val="00271E5F"/>
    <w:rsid w:val="00272145"/>
    <w:rsid w:val="00272622"/>
    <w:rsid w:val="002726E7"/>
    <w:rsid w:val="0027314E"/>
    <w:rsid w:val="00273496"/>
    <w:rsid w:val="00273676"/>
    <w:rsid w:val="00273745"/>
    <w:rsid w:val="00273B14"/>
    <w:rsid w:val="00274221"/>
    <w:rsid w:val="0027453D"/>
    <w:rsid w:val="00274574"/>
    <w:rsid w:val="00274C3F"/>
    <w:rsid w:val="00275461"/>
    <w:rsid w:val="00275C30"/>
    <w:rsid w:val="00275FBE"/>
    <w:rsid w:val="002760C2"/>
    <w:rsid w:val="00276180"/>
    <w:rsid w:val="00276861"/>
    <w:rsid w:val="00276B0E"/>
    <w:rsid w:val="00276E05"/>
    <w:rsid w:val="00277229"/>
    <w:rsid w:val="00277B21"/>
    <w:rsid w:val="00280657"/>
    <w:rsid w:val="0028094B"/>
    <w:rsid w:val="00281115"/>
    <w:rsid w:val="0028176E"/>
    <w:rsid w:val="00281C01"/>
    <w:rsid w:val="00281DF2"/>
    <w:rsid w:val="00281F26"/>
    <w:rsid w:val="00282343"/>
    <w:rsid w:val="0028239F"/>
    <w:rsid w:val="002823DB"/>
    <w:rsid w:val="002824A0"/>
    <w:rsid w:val="002829C9"/>
    <w:rsid w:val="00282A37"/>
    <w:rsid w:val="00283348"/>
    <w:rsid w:val="002837FB"/>
    <w:rsid w:val="002839E7"/>
    <w:rsid w:val="00283CDA"/>
    <w:rsid w:val="00283D3F"/>
    <w:rsid w:val="00283DDA"/>
    <w:rsid w:val="002842E4"/>
    <w:rsid w:val="0028445A"/>
    <w:rsid w:val="002847A6"/>
    <w:rsid w:val="00284DE8"/>
    <w:rsid w:val="0028509F"/>
    <w:rsid w:val="00285478"/>
    <w:rsid w:val="0028558D"/>
    <w:rsid w:val="00285A02"/>
    <w:rsid w:val="00285C33"/>
    <w:rsid w:val="00285F35"/>
    <w:rsid w:val="00286D7E"/>
    <w:rsid w:val="00286F25"/>
    <w:rsid w:val="00287218"/>
    <w:rsid w:val="0028723E"/>
    <w:rsid w:val="002872A6"/>
    <w:rsid w:val="00290157"/>
    <w:rsid w:val="00290172"/>
    <w:rsid w:val="00290904"/>
    <w:rsid w:val="002909D5"/>
    <w:rsid w:val="00290A9A"/>
    <w:rsid w:val="00290E86"/>
    <w:rsid w:val="00291856"/>
    <w:rsid w:val="002920F8"/>
    <w:rsid w:val="002923A1"/>
    <w:rsid w:val="002924E5"/>
    <w:rsid w:val="00292562"/>
    <w:rsid w:val="00292621"/>
    <w:rsid w:val="00292E3C"/>
    <w:rsid w:val="0029351A"/>
    <w:rsid w:val="00293704"/>
    <w:rsid w:val="00293A6D"/>
    <w:rsid w:val="00293D3F"/>
    <w:rsid w:val="00294974"/>
    <w:rsid w:val="00294F50"/>
    <w:rsid w:val="00294FB8"/>
    <w:rsid w:val="002952D5"/>
    <w:rsid w:val="0029586A"/>
    <w:rsid w:val="00295A53"/>
    <w:rsid w:val="00295D7C"/>
    <w:rsid w:val="002963C8"/>
    <w:rsid w:val="00296905"/>
    <w:rsid w:val="00296945"/>
    <w:rsid w:val="002970AD"/>
    <w:rsid w:val="002970BF"/>
    <w:rsid w:val="00297765"/>
    <w:rsid w:val="002A0234"/>
    <w:rsid w:val="002A09E8"/>
    <w:rsid w:val="002A0DAF"/>
    <w:rsid w:val="002A1062"/>
    <w:rsid w:val="002A12F0"/>
    <w:rsid w:val="002A151A"/>
    <w:rsid w:val="002A1548"/>
    <w:rsid w:val="002A2555"/>
    <w:rsid w:val="002A2588"/>
    <w:rsid w:val="002A25D0"/>
    <w:rsid w:val="002A263C"/>
    <w:rsid w:val="002A26EB"/>
    <w:rsid w:val="002A295A"/>
    <w:rsid w:val="002A2D2F"/>
    <w:rsid w:val="002A33B0"/>
    <w:rsid w:val="002A3BDB"/>
    <w:rsid w:val="002A3C3F"/>
    <w:rsid w:val="002A3CA8"/>
    <w:rsid w:val="002A3DA1"/>
    <w:rsid w:val="002A3E74"/>
    <w:rsid w:val="002A3F79"/>
    <w:rsid w:val="002A44B9"/>
    <w:rsid w:val="002A44BF"/>
    <w:rsid w:val="002A485B"/>
    <w:rsid w:val="002A5047"/>
    <w:rsid w:val="002A52D2"/>
    <w:rsid w:val="002A52EB"/>
    <w:rsid w:val="002A54DE"/>
    <w:rsid w:val="002A6624"/>
    <w:rsid w:val="002A6748"/>
    <w:rsid w:val="002A6D0A"/>
    <w:rsid w:val="002A6D5D"/>
    <w:rsid w:val="002A6ECC"/>
    <w:rsid w:val="002A717B"/>
    <w:rsid w:val="002A77D7"/>
    <w:rsid w:val="002A77E3"/>
    <w:rsid w:val="002A7970"/>
    <w:rsid w:val="002A7C46"/>
    <w:rsid w:val="002B1145"/>
    <w:rsid w:val="002B12FB"/>
    <w:rsid w:val="002B1342"/>
    <w:rsid w:val="002B1A4F"/>
    <w:rsid w:val="002B1BFB"/>
    <w:rsid w:val="002B2CC6"/>
    <w:rsid w:val="002B30F7"/>
    <w:rsid w:val="002B3151"/>
    <w:rsid w:val="002B31D5"/>
    <w:rsid w:val="002B34D8"/>
    <w:rsid w:val="002B397B"/>
    <w:rsid w:val="002B3C46"/>
    <w:rsid w:val="002B414E"/>
    <w:rsid w:val="002B439D"/>
    <w:rsid w:val="002B5810"/>
    <w:rsid w:val="002B5979"/>
    <w:rsid w:val="002B66C1"/>
    <w:rsid w:val="002B6860"/>
    <w:rsid w:val="002B6B05"/>
    <w:rsid w:val="002B6CF9"/>
    <w:rsid w:val="002B6FD3"/>
    <w:rsid w:val="002B7616"/>
    <w:rsid w:val="002B774B"/>
    <w:rsid w:val="002B79FF"/>
    <w:rsid w:val="002B7D68"/>
    <w:rsid w:val="002B7F9F"/>
    <w:rsid w:val="002C01F8"/>
    <w:rsid w:val="002C063E"/>
    <w:rsid w:val="002C0738"/>
    <w:rsid w:val="002C0DC4"/>
    <w:rsid w:val="002C10D4"/>
    <w:rsid w:val="002C1234"/>
    <w:rsid w:val="002C13B5"/>
    <w:rsid w:val="002C1478"/>
    <w:rsid w:val="002C241F"/>
    <w:rsid w:val="002C2EF6"/>
    <w:rsid w:val="002C2F0C"/>
    <w:rsid w:val="002C30FD"/>
    <w:rsid w:val="002C3502"/>
    <w:rsid w:val="002C38F4"/>
    <w:rsid w:val="002C3ABA"/>
    <w:rsid w:val="002C3CD6"/>
    <w:rsid w:val="002C3EAF"/>
    <w:rsid w:val="002C3EB5"/>
    <w:rsid w:val="002C3FC6"/>
    <w:rsid w:val="002C4440"/>
    <w:rsid w:val="002C4AC6"/>
    <w:rsid w:val="002C4BF3"/>
    <w:rsid w:val="002C4D4B"/>
    <w:rsid w:val="002C52E3"/>
    <w:rsid w:val="002C57A7"/>
    <w:rsid w:val="002C5BBC"/>
    <w:rsid w:val="002C683D"/>
    <w:rsid w:val="002C68E5"/>
    <w:rsid w:val="002C6E16"/>
    <w:rsid w:val="002C6EE5"/>
    <w:rsid w:val="002C737F"/>
    <w:rsid w:val="002C76E6"/>
    <w:rsid w:val="002C77F5"/>
    <w:rsid w:val="002C78EA"/>
    <w:rsid w:val="002C7CD7"/>
    <w:rsid w:val="002C7F4C"/>
    <w:rsid w:val="002C7F74"/>
    <w:rsid w:val="002D10FD"/>
    <w:rsid w:val="002D1105"/>
    <w:rsid w:val="002D1214"/>
    <w:rsid w:val="002D1288"/>
    <w:rsid w:val="002D17AE"/>
    <w:rsid w:val="002D19F6"/>
    <w:rsid w:val="002D1CA5"/>
    <w:rsid w:val="002D1D76"/>
    <w:rsid w:val="002D1D91"/>
    <w:rsid w:val="002D1FD8"/>
    <w:rsid w:val="002D207A"/>
    <w:rsid w:val="002D23E7"/>
    <w:rsid w:val="002D2A05"/>
    <w:rsid w:val="002D2C0B"/>
    <w:rsid w:val="002D2E65"/>
    <w:rsid w:val="002D3344"/>
    <w:rsid w:val="002D3383"/>
    <w:rsid w:val="002D4B9D"/>
    <w:rsid w:val="002D4FD2"/>
    <w:rsid w:val="002D56A1"/>
    <w:rsid w:val="002D5862"/>
    <w:rsid w:val="002D5F8F"/>
    <w:rsid w:val="002D6884"/>
    <w:rsid w:val="002D6DCF"/>
    <w:rsid w:val="002D6EB5"/>
    <w:rsid w:val="002D7943"/>
    <w:rsid w:val="002E01DC"/>
    <w:rsid w:val="002E1507"/>
    <w:rsid w:val="002E1658"/>
    <w:rsid w:val="002E16F2"/>
    <w:rsid w:val="002E237F"/>
    <w:rsid w:val="002E239A"/>
    <w:rsid w:val="002E26EF"/>
    <w:rsid w:val="002E2D6A"/>
    <w:rsid w:val="002E2EA7"/>
    <w:rsid w:val="002E2F3C"/>
    <w:rsid w:val="002E3BC2"/>
    <w:rsid w:val="002E472C"/>
    <w:rsid w:val="002E4B2C"/>
    <w:rsid w:val="002E4C36"/>
    <w:rsid w:val="002E4D2C"/>
    <w:rsid w:val="002E4DA6"/>
    <w:rsid w:val="002E54DB"/>
    <w:rsid w:val="002E55FF"/>
    <w:rsid w:val="002E57EE"/>
    <w:rsid w:val="002E5C0A"/>
    <w:rsid w:val="002E5DB9"/>
    <w:rsid w:val="002E5E23"/>
    <w:rsid w:val="002E6051"/>
    <w:rsid w:val="002E649B"/>
    <w:rsid w:val="002E6D18"/>
    <w:rsid w:val="002E6E3F"/>
    <w:rsid w:val="002E70B2"/>
    <w:rsid w:val="002E722B"/>
    <w:rsid w:val="002E774B"/>
    <w:rsid w:val="002E7F79"/>
    <w:rsid w:val="002F05E8"/>
    <w:rsid w:val="002F086B"/>
    <w:rsid w:val="002F0AE0"/>
    <w:rsid w:val="002F0B74"/>
    <w:rsid w:val="002F0C74"/>
    <w:rsid w:val="002F116E"/>
    <w:rsid w:val="002F1B24"/>
    <w:rsid w:val="002F225A"/>
    <w:rsid w:val="002F3078"/>
    <w:rsid w:val="002F358A"/>
    <w:rsid w:val="002F36BE"/>
    <w:rsid w:val="002F39E7"/>
    <w:rsid w:val="002F3D5B"/>
    <w:rsid w:val="002F3F77"/>
    <w:rsid w:val="002F3F79"/>
    <w:rsid w:val="002F4304"/>
    <w:rsid w:val="002F4768"/>
    <w:rsid w:val="002F4E66"/>
    <w:rsid w:val="002F4FEA"/>
    <w:rsid w:val="002F556F"/>
    <w:rsid w:val="002F55FA"/>
    <w:rsid w:val="002F5E7B"/>
    <w:rsid w:val="002F65FA"/>
    <w:rsid w:val="002F699D"/>
    <w:rsid w:val="002F6A7C"/>
    <w:rsid w:val="002F750D"/>
    <w:rsid w:val="002F7709"/>
    <w:rsid w:val="002F78D3"/>
    <w:rsid w:val="002F7E93"/>
    <w:rsid w:val="00300600"/>
    <w:rsid w:val="00300A38"/>
    <w:rsid w:val="00300A41"/>
    <w:rsid w:val="00300AB0"/>
    <w:rsid w:val="00300B7E"/>
    <w:rsid w:val="00300BC6"/>
    <w:rsid w:val="00300E9C"/>
    <w:rsid w:val="0030158F"/>
    <w:rsid w:val="0030165F"/>
    <w:rsid w:val="00302728"/>
    <w:rsid w:val="0030272B"/>
    <w:rsid w:val="003032D9"/>
    <w:rsid w:val="0030331B"/>
    <w:rsid w:val="00303457"/>
    <w:rsid w:val="00303554"/>
    <w:rsid w:val="00303956"/>
    <w:rsid w:val="0030512A"/>
    <w:rsid w:val="00305235"/>
    <w:rsid w:val="003057BB"/>
    <w:rsid w:val="00305CC4"/>
    <w:rsid w:val="00305D7D"/>
    <w:rsid w:val="0030618C"/>
    <w:rsid w:val="003062BE"/>
    <w:rsid w:val="00306405"/>
    <w:rsid w:val="003068BE"/>
    <w:rsid w:val="00307600"/>
    <w:rsid w:val="003077C3"/>
    <w:rsid w:val="00307B96"/>
    <w:rsid w:val="00307D89"/>
    <w:rsid w:val="003101EE"/>
    <w:rsid w:val="00310720"/>
    <w:rsid w:val="003112EE"/>
    <w:rsid w:val="00311DF8"/>
    <w:rsid w:val="00311ED6"/>
    <w:rsid w:val="00312585"/>
    <w:rsid w:val="00312774"/>
    <w:rsid w:val="003127AD"/>
    <w:rsid w:val="00312FC7"/>
    <w:rsid w:val="00313721"/>
    <w:rsid w:val="00313FE5"/>
    <w:rsid w:val="0031427B"/>
    <w:rsid w:val="00314979"/>
    <w:rsid w:val="0031497F"/>
    <w:rsid w:val="003150F9"/>
    <w:rsid w:val="0031517D"/>
    <w:rsid w:val="00315AF2"/>
    <w:rsid w:val="00316408"/>
    <w:rsid w:val="00316743"/>
    <w:rsid w:val="00316DFB"/>
    <w:rsid w:val="003171CC"/>
    <w:rsid w:val="0031791B"/>
    <w:rsid w:val="003179B0"/>
    <w:rsid w:val="00320B76"/>
    <w:rsid w:val="00320CB4"/>
    <w:rsid w:val="00320D1A"/>
    <w:rsid w:val="00321AE6"/>
    <w:rsid w:val="00321E54"/>
    <w:rsid w:val="003226C5"/>
    <w:rsid w:val="00323442"/>
    <w:rsid w:val="003234F6"/>
    <w:rsid w:val="00323538"/>
    <w:rsid w:val="0032418F"/>
    <w:rsid w:val="00324763"/>
    <w:rsid w:val="00324785"/>
    <w:rsid w:val="00324951"/>
    <w:rsid w:val="00324A95"/>
    <w:rsid w:val="00324BD0"/>
    <w:rsid w:val="00324E71"/>
    <w:rsid w:val="00325912"/>
    <w:rsid w:val="0032599A"/>
    <w:rsid w:val="00326169"/>
    <w:rsid w:val="003262A8"/>
    <w:rsid w:val="003266A4"/>
    <w:rsid w:val="00326F39"/>
    <w:rsid w:val="00326F7B"/>
    <w:rsid w:val="00326FD6"/>
    <w:rsid w:val="003276CE"/>
    <w:rsid w:val="00327BE8"/>
    <w:rsid w:val="00327F05"/>
    <w:rsid w:val="00327F52"/>
    <w:rsid w:val="00330282"/>
    <w:rsid w:val="00330C40"/>
    <w:rsid w:val="00330E2F"/>
    <w:rsid w:val="003310DC"/>
    <w:rsid w:val="003311FA"/>
    <w:rsid w:val="0033190F"/>
    <w:rsid w:val="00331B1E"/>
    <w:rsid w:val="00332EAD"/>
    <w:rsid w:val="003331CE"/>
    <w:rsid w:val="00333DAF"/>
    <w:rsid w:val="00333F90"/>
    <w:rsid w:val="0033420F"/>
    <w:rsid w:val="0033442E"/>
    <w:rsid w:val="00334CBE"/>
    <w:rsid w:val="0033530C"/>
    <w:rsid w:val="003353F8"/>
    <w:rsid w:val="003357BA"/>
    <w:rsid w:val="00335F2B"/>
    <w:rsid w:val="00335F88"/>
    <w:rsid w:val="0033638F"/>
    <w:rsid w:val="003368BB"/>
    <w:rsid w:val="003372CE"/>
    <w:rsid w:val="0033763E"/>
    <w:rsid w:val="003378D8"/>
    <w:rsid w:val="00337E83"/>
    <w:rsid w:val="003401A6"/>
    <w:rsid w:val="0034021D"/>
    <w:rsid w:val="003407CC"/>
    <w:rsid w:val="00340896"/>
    <w:rsid w:val="003409F8"/>
    <w:rsid w:val="00340E2B"/>
    <w:rsid w:val="00340EC1"/>
    <w:rsid w:val="00341184"/>
    <w:rsid w:val="0034141F"/>
    <w:rsid w:val="00341E47"/>
    <w:rsid w:val="00342D71"/>
    <w:rsid w:val="00343E84"/>
    <w:rsid w:val="003442A7"/>
    <w:rsid w:val="003449BB"/>
    <w:rsid w:val="00344C10"/>
    <w:rsid w:val="00345122"/>
    <w:rsid w:val="00345433"/>
    <w:rsid w:val="00345656"/>
    <w:rsid w:val="003466F0"/>
    <w:rsid w:val="00346B67"/>
    <w:rsid w:val="00346D77"/>
    <w:rsid w:val="00346FDB"/>
    <w:rsid w:val="003474E6"/>
    <w:rsid w:val="0034763A"/>
    <w:rsid w:val="00347E5E"/>
    <w:rsid w:val="003500EB"/>
    <w:rsid w:val="00350494"/>
    <w:rsid w:val="00350799"/>
    <w:rsid w:val="00350D96"/>
    <w:rsid w:val="00350DA6"/>
    <w:rsid w:val="00350DD1"/>
    <w:rsid w:val="00350EEF"/>
    <w:rsid w:val="00350F9E"/>
    <w:rsid w:val="00350FCF"/>
    <w:rsid w:val="00351104"/>
    <w:rsid w:val="00351E98"/>
    <w:rsid w:val="003524D4"/>
    <w:rsid w:val="00352BA0"/>
    <w:rsid w:val="00352D53"/>
    <w:rsid w:val="00352E5D"/>
    <w:rsid w:val="0035316A"/>
    <w:rsid w:val="003532CB"/>
    <w:rsid w:val="003535A7"/>
    <w:rsid w:val="00353F13"/>
    <w:rsid w:val="00353FEE"/>
    <w:rsid w:val="00354235"/>
    <w:rsid w:val="0035435B"/>
    <w:rsid w:val="00354784"/>
    <w:rsid w:val="00354920"/>
    <w:rsid w:val="00354D25"/>
    <w:rsid w:val="003552EE"/>
    <w:rsid w:val="0035588A"/>
    <w:rsid w:val="00355C7D"/>
    <w:rsid w:val="00355D70"/>
    <w:rsid w:val="00356324"/>
    <w:rsid w:val="0035646D"/>
    <w:rsid w:val="0035655F"/>
    <w:rsid w:val="0035670B"/>
    <w:rsid w:val="003569CE"/>
    <w:rsid w:val="00356C4A"/>
    <w:rsid w:val="00356D6D"/>
    <w:rsid w:val="00356EE6"/>
    <w:rsid w:val="0035760D"/>
    <w:rsid w:val="003600F9"/>
    <w:rsid w:val="003602F3"/>
    <w:rsid w:val="0036030C"/>
    <w:rsid w:val="00360486"/>
    <w:rsid w:val="003605A5"/>
    <w:rsid w:val="00360798"/>
    <w:rsid w:val="00360F7A"/>
    <w:rsid w:val="00361203"/>
    <w:rsid w:val="003614F8"/>
    <w:rsid w:val="00361685"/>
    <w:rsid w:val="00362643"/>
    <w:rsid w:val="00362A74"/>
    <w:rsid w:val="00362C74"/>
    <w:rsid w:val="003636F9"/>
    <w:rsid w:val="00363EB4"/>
    <w:rsid w:val="00363F99"/>
    <w:rsid w:val="00364184"/>
    <w:rsid w:val="0036434B"/>
    <w:rsid w:val="00364B6E"/>
    <w:rsid w:val="00364B99"/>
    <w:rsid w:val="003650B7"/>
    <w:rsid w:val="00365852"/>
    <w:rsid w:val="00365FE8"/>
    <w:rsid w:val="00366080"/>
    <w:rsid w:val="003668E7"/>
    <w:rsid w:val="003670D7"/>
    <w:rsid w:val="00367448"/>
    <w:rsid w:val="003675BC"/>
    <w:rsid w:val="0036765B"/>
    <w:rsid w:val="003676C3"/>
    <w:rsid w:val="00367DA0"/>
    <w:rsid w:val="00370986"/>
    <w:rsid w:val="00370A39"/>
    <w:rsid w:val="00370A96"/>
    <w:rsid w:val="00370C01"/>
    <w:rsid w:val="003711A8"/>
    <w:rsid w:val="00371DFC"/>
    <w:rsid w:val="00371FAB"/>
    <w:rsid w:val="003722BD"/>
    <w:rsid w:val="003726E7"/>
    <w:rsid w:val="00372737"/>
    <w:rsid w:val="00372B3F"/>
    <w:rsid w:val="003732FA"/>
    <w:rsid w:val="00373FB9"/>
    <w:rsid w:val="003742DD"/>
    <w:rsid w:val="003744F7"/>
    <w:rsid w:val="003745D4"/>
    <w:rsid w:val="00374CB8"/>
    <w:rsid w:val="00375752"/>
    <w:rsid w:val="00375969"/>
    <w:rsid w:val="00375B13"/>
    <w:rsid w:val="00376559"/>
    <w:rsid w:val="0037677E"/>
    <w:rsid w:val="00376E8D"/>
    <w:rsid w:val="003770C8"/>
    <w:rsid w:val="0037710D"/>
    <w:rsid w:val="0037712F"/>
    <w:rsid w:val="003772F8"/>
    <w:rsid w:val="00377A7B"/>
    <w:rsid w:val="00377B7C"/>
    <w:rsid w:val="00377EA1"/>
    <w:rsid w:val="00380182"/>
    <w:rsid w:val="00380565"/>
    <w:rsid w:val="003816B7"/>
    <w:rsid w:val="00382126"/>
    <w:rsid w:val="0038235C"/>
    <w:rsid w:val="003824F2"/>
    <w:rsid w:val="0038251E"/>
    <w:rsid w:val="00382B00"/>
    <w:rsid w:val="00382C02"/>
    <w:rsid w:val="00382D55"/>
    <w:rsid w:val="00382E94"/>
    <w:rsid w:val="00383616"/>
    <w:rsid w:val="00383726"/>
    <w:rsid w:val="0038390E"/>
    <w:rsid w:val="00383A1D"/>
    <w:rsid w:val="00383A33"/>
    <w:rsid w:val="00383BC5"/>
    <w:rsid w:val="00384267"/>
    <w:rsid w:val="00384344"/>
    <w:rsid w:val="003849AA"/>
    <w:rsid w:val="00384E06"/>
    <w:rsid w:val="00384EBB"/>
    <w:rsid w:val="003851C7"/>
    <w:rsid w:val="0038521F"/>
    <w:rsid w:val="00385886"/>
    <w:rsid w:val="003858F4"/>
    <w:rsid w:val="00385C90"/>
    <w:rsid w:val="00385EE5"/>
    <w:rsid w:val="0038660C"/>
    <w:rsid w:val="0038675E"/>
    <w:rsid w:val="00386B2B"/>
    <w:rsid w:val="00386D8D"/>
    <w:rsid w:val="00386E5D"/>
    <w:rsid w:val="003870BE"/>
    <w:rsid w:val="0038719A"/>
    <w:rsid w:val="0039015A"/>
    <w:rsid w:val="00390445"/>
    <w:rsid w:val="003907D5"/>
    <w:rsid w:val="00390B14"/>
    <w:rsid w:val="00390F03"/>
    <w:rsid w:val="003917B3"/>
    <w:rsid w:val="003921C5"/>
    <w:rsid w:val="00392B9E"/>
    <w:rsid w:val="003931C7"/>
    <w:rsid w:val="00393220"/>
    <w:rsid w:val="003935AD"/>
    <w:rsid w:val="00393EFC"/>
    <w:rsid w:val="003943CD"/>
    <w:rsid w:val="003944AD"/>
    <w:rsid w:val="0039463F"/>
    <w:rsid w:val="0039475E"/>
    <w:rsid w:val="003947DE"/>
    <w:rsid w:val="0039498F"/>
    <w:rsid w:val="00394AF4"/>
    <w:rsid w:val="00395716"/>
    <w:rsid w:val="00396557"/>
    <w:rsid w:val="003968B5"/>
    <w:rsid w:val="00396950"/>
    <w:rsid w:val="00396B6E"/>
    <w:rsid w:val="0039707E"/>
    <w:rsid w:val="00397582"/>
    <w:rsid w:val="0039760F"/>
    <w:rsid w:val="00397A9B"/>
    <w:rsid w:val="00397E7A"/>
    <w:rsid w:val="003A02E8"/>
    <w:rsid w:val="003A05DD"/>
    <w:rsid w:val="003A0DF7"/>
    <w:rsid w:val="003A0E95"/>
    <w:rsid w:val="003A1365"/>
    <w:rsid w:val="003A1446"/>
    <w:rsid w:val="003A1457"/>
    <w:rsid w:val="003A16B3"/>
    <w:rsid w:val="003A188B"/>
    <w:rsid w:val="003A198B"/>
    <w:rsid w:val="003A1A06"/>
    <w:rsid w:val="003A20DC"/>
    <w:rsid w:val="003A2397"/>
    <w:rsid w:val="003A2908"/>
    <w:rsid w:val="003A2AEA"/>
    <w:rsid w:val="003A2CAB"/>
    <w:rsid w:val="003A36B5"/>
    <w:rsid w:val="003A3AF3"/>
    <w:rsid w:val="003A3C07"/>
    <w:rsid w:val="003A3E9E"/>
    <w:rsid w:val="003A3F3E"/>
    <w:rsid w:val="003A43F7"/>
    <w:rsid w:val="003A4771"/>
    <w:rsid w:val="003A4804"/>
    <w:rsid w:val="003A49C0"/>
    <w:rsid w:val="003A530B"/>
    <w:rsid w:val="003A564C"/>
    <w:rsid w:val="003A5859"/>
    <w:rsid w:val="003A66DC"/>
    <w:rsid w:val="003A6924"/>
    <w:rsid w:val="003A6D3C"/>
    <w:rsid w:val="003A71A1"/>
    <w:rsid w:val="003A76AA"/>
    <w:rsid w:val="003A77B9"/>
    <w:rsid w:val="003A7940"/>
    <w:rsid w:val="003A7D6D"/>
    <w:rsid w:val="003B0518"/>
    <w:rsid w:val="003B0E4B"/>
    <w:rsid w:val="003B12AE"/>
    <w:rsid w:val="003B14D2"/>
    <w:rsid w:val="003B19E0"/>
    <w:rsid w:val="003B19E7"/>
    <w:rsid w:val="003B20B5"/>
    <w:rsid w:val="003B2A5C"/>
    <w:rsid w:val="003B2EAF"/>
    <w:rsid w:val="003B2F1F"/>
    <w:rsid w:val="003B3261"/>
    <w:rsid w:val="003B33D0"/>
    <w:rsid w:val="003B3545"/>
    <w:rsid w:val="003B3738"/>
    <w:rsid w:val="003B37D8"/>
    <w:rsid w:val="003B4260"/>
    <w:rsid w:val="003B452A"/>
    <w:rsid w:val="003B4B9B"/>
    <w:rsid w:val="003B57BD"/>
    <w:rsid w:val="003B5977"/>
    <w:rsid w:val="003B5ACE"/>
    <w:rsid w:val="003B5D0A"/>
    <w:rsid w:val="003B5EA9"/>
    <w:rsid w:val="003B601A"/>
    <w:rsid w:val="003B6392"/>
    <w:rsid w:val="003B69B8"/>
    <w:rsid w:val="003B6A11"/>
    <w:rsid w:val="003B6A49"/>
    <w:rsid w:val="003B6E42"/>
    <w:rsid w:val="003B6F53"/>
    <w:rsid w:val="003B7616"/>
    <w:rsid w:val="003B78F1"/>
    <w:rsid w:val="003B7963"/>
    <w:rsid w:val="003B7CDE"/>
    <w:rsid w:val="003C01B2"/>
    <w:rsid w:val="003C040D"/>
    <w:rsid w:val="003C0523"/>
    <w:rsid w:val="003C0EA1"/>
    <w:rsid w:val="003C1026"/>
    <w:rsid w:val="003C1126"/>
    <w:rsid w:val="003C18E5"/>
    <w:rsid w:val="003C1B10"/>
    <w:rsid w:val="003C1B39"/>
    <w:rsid w:val="003C1B74"/>
    <w:rsid w:val="003C1ED2"/>
    <w:rsid w:val="003C1F06"/>
    <w:rsid w:val="003C1F99"/>
    <w:rsid w:val="003C1FB1"/>
    <w:rsid w:val="003C208A"/>
    <w:rsid w:val="003C21A0"/>
    <w:rsid w:val="003C2960"/>
    <w:rsid w:val="003C2DB8"/>
    <w:rsid w:val="003C2E69"/>
    <w:rsid w:val="003C3297"/>
    <w:rsid w:val="003C3C91"/>
    <w:rsid w:val="003C3DA8"/>
    <w:rsid w:val="003C3DF8"/>
    <w:rsid w:val="003C4267"/>
    <w:rsid w:val="003C46F9"/>
    <w:rsid w:val="003C4771"/>
    <w:rsid w:val="003C4C86"/>
    <w:rsid w:val="003C507D"/>
    <w:rsid w:val="003C5FD6"/>
    <w:rsid w:val="003C6017"/>
    <w:rsid w:val="003C6B85"/>
    <w:rsid w:val="003C6F09"/>
    <w:rsid w:val="003C7283"/>
    <w:rsid w:val="003C738A"/>
    <w:rsid w:val="003C74AE"/>
    <w:rsid w:val="003C7827"/>
    <w:rsid w:val="003C7B86"/>
    <w:rsid w:val="003C7D65"/>
    <w:rsid w:val="003D046C"/>
    <w:rsid w:val="003D05C1"/>
    <w:rsid w:val="003D060A"/>
    <w:rsid w:val="003D0B26"/>
    <w:rsid w:val="003D0C9C"/>
    <w:rsid w:val="003D0E38"/>
    <w:rsid w:val="003D0E4E"/>
    <w:rsid w:val="003D0EF2"/>
    <w:rsid w:val="003D10A1"/>
    <w:rsid w:val="003D10E7"/>
    <w:rsid w:val="003D1597"/>
    <w:rsid w:val="003D1683"/>
    <w:rsid w:val="003D18EB"/>
    <w:rsid w:val="003D1B0F"/>
    <w:rsid w:val="003D1B1A"/>
    <w:rsid w:val="003D1CC9"/>
    <w:rsid w:val="003D3842"/>
    <w:rsid w:val="003D4C47"/>
    <w:rsid w:val="003D4DB4"/>
    <w:rsid w:val="003D4F8B"/>
    <w:rsid w:val="003D524A"/>
    <w:rsid w:val="003D542E"/>
    <w:rsid w:val="003D54B8"/>
    <w:rsid w:val="003D5A10"/>
    <w:rsid w:val="003D63FB"/>
    <w:rsid w:val="003D64AB"/>
    <w:rsid w:val="003D6500"/>
    <w:rsid w:val="003D6ACD"/>
    <w:rsid w:val="003D6BD6"/>
    <w:rsid w:val="003D6BDA"/>
    <w:rsid w:val="003D6CBD"/>
    <w:rsid w:val="003D71F3"/>
    <w:rsid w:val="003D75C2"/>
    <w:rsid w:val="003D7729"/>
    <w:rsid w:val="003D783C"/>
    <w:rsid w:val="003D7999"/>
    <w:rsid w:val="003E0FEE"/>
    <w:rsid w:val="003E14F3"/>
    <w:rsid w:val="003E1A75"/>
    <w:rsid w:val="003E1ECF"/>
    <w:rsid w:val="003E35B4"/>
    <w:rsid w:val="003E39BC"/>
    <w:rsid w:val="003E3A11"/>
    <w:rsid w:val="003E3FCA"/>
    <w:rsid w:val="003E4218"/>
    <w:rsid w:val="003E5118"/>
    <w:rsid w:val="003E52E0"/>
    <w:rsid w:val="003E5502"/>
    <w:rsid w:val="003E569F"/>
    <w:rsid w:val="003E5B50"/>
    <w:rsid w:val="003E603F"/>
    <w:rsid w:val="003E6300"/>
    <w:rsid w:val="003E6921"/>
    <w:rsid w:val="003E69BA"/>
    <w:rsid w:val="003E6A22"/>
    <w:rsid w:val="003E6A2F"/>
    <w:rsid w:val="003E793E"/>
    <w:rsid w:val="003E7A55"/>
    <w:rsid w:val="003E7A7B"/>
    <w:rsid w:val="003E7BCE"/>
    <w:rsid w:val="003F0645"/>
    <w:rsid w:val="003F0DEA"/>
    <w:rsid w:val="003F182C"/>
    <w:rsid w:val="003F1A1B"/>
    <w:rsid w:val="003F2014"/>
    <w:rsid w:val="003F2168"/>
    <w:rsid w:val="003F2261"/>
    <w:rsid w:val="003F2489"/>
    <w:rsid w:val="003F2D55"/>
    <w:rsid w:val="003F2F13"/>
    <w:rsid w:val="003F3591"/>
    <w:rsid w:val="003F386A"/>
    <w:rsid w:val="003F38C6"/>
    <w:rsid w:val="003F4F38"/>
    <w:rsid w:val="003F4FE2"/>
    <w:rsid w:val="003F514E"/>
    <w:rsid w:val="003F53AB"/>
    <w:rsid w:val="003F571E"/>
    <w:rsid w:val="003F5A59"/>
    <w:rsid w:val="003F5C08"/>
    <w:rsid w:val="003F5EFF"/>
    <w:rsid w:val="003F610A"/>
    <w:rsid w:val="003F63D8"/>
    <w:rsid w:val="003F6483"/>
    <w:rsid w:val="003F7101"/>
    <w:rsid w:val="003F7134"/>
    <w:rsid w:val="003F715E"/>
    <w:rsid w:val="003F77FF"/>
    <w:rsid w:val="003F7B15"/>
    <w:rsid w:val="003F7CD1"/>
    <w:rsid w:val="003F7D7C"/>
    <w:rsid w:val="003F7DCE"/>
    <w:rsid w:val="003F7E31"/>
    <w:rsid w:val="004002CF"/>
    <w:rsid w:val="00400C57"/>
    <w:rsid w:val="00400D17"/>
    <w:rsid w:val="004011BD"/>
    <w:rsid w:val="00401481"/>
    <w:rsid w:val="00402B90"/>
    <w:rsid w:val="0040306B"/>
    <w:rsid w:val="00403277"/>
    <w:rsid w:val="00403388"/>
    <w:rsid w:val="004033AD"/>
    <w:rsid w:val="00403B12"/>
    <w:rsid w:val="00404893"/>
    <w:rsid w:val="0040518D"/>
    <w:rsid w:val="004054C7"/>
    <w:rsid w:val="004055D3"/>
    <w:rsid w:val="00405A87"/>
    <w:rsid w:val="00406DB4"/>
    <w:rsid w:val="00407428"/>
    <w:rsid w:val="00407B21"/>
    <w:rsid w:val="00407B4A"/>
    <w:rsid w:val="00407E02"/>
    <w:rsid w:val="004107AF"/>
    <w:rsid w:val="00411303"/>
    <w:rsid w:val="004115AB"/>
    <w:rsid w:val="00411854"/>
    <w:rsid w:val="00412402"/>
    <w:rsid w:val="00412652"/>
    <w:rsid w:val="00412743"/>
    <w:rsid w:val="00412F16"/>
    <w:rsid w:val="004133DD"/>
    <w:rsid w:val="0041386E"/>
    <w:rsid w:val="004140D4"/>
    <w:rsid w:val="00414104"/>
    <w:rsid w:val="004143AF"/>
    <w:rsid w:val="0041470C"/>
    <w:rsid w:val="00414AE5"/>
    <w:rsid w:val="00414B93"/>
    <w:rsid w:val="004150A0"/>
    <w:rsid w:val="004153AF"/>
    <w:rsid w:val="00415445"/>
    <w:rsid w:val="00415684"/>
    <w:rsid w:val="0041678D"/>
    <w:rsid w:val="004176E1"/>
    <w:rsid w:val="00417715"/>
    <w:rsid w:val="00417AC0"/>
    <w:rsid w:val="00417F54"/>
    <w:rsid w:val="00417F99"/>
    <w:rsid w:val="00420315"/>
    <w:rsid w:val="00421AEC"/>
    <w:rsid w:val="00422470"/>
    <w:rsid w:val="00422AF9"/>
    <w:rsid w:val="00422E7D"/>
    <w:rsid w:val="00422F49"/>
    <w:rsid w:val="0042341F"/>
    <w:rsid w:val="004237D0"/>
    <w:rsid w:val="004237D9"/>
    <w:rsid w:val="004240E4"/>
    <w:rsid w:val="0042412B"/>
    <w:rsid w:val="0042425A"/>
    <w:rsid w:val="00424FB3"/>
    <w:rsid w:val="00425071"/>
    <w:rsid w:val="0042516F"/>
    <w:rsid w:val="0042520E"/>
    <w:rsid w:val="004252CC"/>
    <w:rsid w:val="00425342"/>
    <w:rsid w:val="00426151"/>
    <w:rsid w:val="00426327"/>
    <w:rsid w:val="0042658F"/>
    <w:rsid w:val="004269CD"/>
    <w:rsid w:val="00426B14"/>
    <w:rsid w:val="00427490"/>
    <w:rsid w:val="00427CEC"/>
    <w:rsid w:val="00427E1D"/>
    <w:rsid w:val="004307C5"/>
    <w:rsid w:val="0043085C"/>
    <w:rsid w:val="004309A8"/>
    <w:rsid w:val="00430E22"/>
    <w:rsid w:val="00430E59"/>
    <w:rsid w:val="00430E76"/>
    <w:rsid w:val="00430F42"/>
    <w:rsid w:val="004315F0"/>
    <w:rsid w:val="004319FA"/>
    <w:rsid w:val="00431AA7"/>
    <w:rsid w:val="00431FD4"/>
    <w:rsid w:val="00432281"/>
    <w:rsid w:val="00432329"/>
    <w:rsid w:val="00432B75"/>
    <w:rsid w:val="00432BA4"/>
    <w:rsid w:val="00432C0F"/>
    <w:rsid w:val="00433290"/>
    <w:rsid w:val="00433420"/>
    <w:rsid w:val="00433C94"/>
    <w:rsid w:val="00433F5F"/>
    <w:rsid w:val="004340F3"/>
    <w:rsid w:val="004343BE"/>
    <w:rsid w:val="0043467C"/>
    <w:rsid w:val="0043491F"/>
    <w:rsid w:val="00435386"/>
    <w:rsid w:val="00436051"/>
    <w:rsid w:val="00436240"/>
    <w:rsid w:val="0043632E"/>
    <w:rsid w:val="004364EB"/>
    <w:rsid w:val="00436714"/>
    <w:rsid w:val="00436D3A"/>
    <w:rsid w:val="004371C6"/>
    <w:rsid w:val="00437216"/>
    <w:rsid w:val="004379A8"/>
    <w:rsid w:val="00437A8D"/>
    <w:rsid w:val="00437BDB"/>
    <w:rsid w:val="00437D8B"/>
    <w:rsid w:val="004401A4"/>
    <w:rsid w:val="004403FC"/>
    <w:rsid w:val="0044099E"/>
    <w:rsid w:val="004409ED"/>
    <w:rsid w:val="00440D10"/>
    <w:rsid w:val="0044140E"/>
    <w:rsid w:val="00441671"/>
    <w:rsid w:val="004417A6"/>
    <w:rsid w:val="004417E3"/>
    <w:rsid w:val="004421FB"/>
    <w:rsid w:val="00442216"/>
    <w:rsid w:val="0044221A"/>
    <w:rsid w:val="00442A07"/>
    <w:rsid w:val="00442B49"/>
    <w:rsid w:val="00442C7E"/>
    <w:rsid w:val="00442EFF"/>
    <w:rsid w:val="00443035"/>
    <w:rsid w:val="004431CB"/>
    <w:rsid w:val="00443A0C"/>
    <w:rsid w:val="00443DC7"/>
    <w:rsid w:val="00444BA3"/>
    <w:rsid w:val="00445D0F"/>
    <w:rsid w:val="00445D72"/>
    <w:rsid w:val="00445F9B"/>
    <w:rsid w:val="004462DD"/>
    <w:rsid w:val="00446463"/>
    <w:rsid w:val="0044658B"/>
    <w:rsid w:val="00446780"/>
    <w:rsid w:val="00447080"/>
    <w:rsid w:val="004470AF"/>
    <w:rsid w:val="0044755F"/>
    <w:rsid w:val="004475AE"/>
    <w:rsid w:val="004477E2"/>
    <w:rsid w:val="0044797C"/>
    <w:rsid w:val="00447AE7"/>
    <w:rsid w:val="0045152E"/>
    <w:rsid w:val="00451A2D"/>
    <w:rsid w:val="00451C3C"/>
    <w:rsid w:val="00451EB7"/>
    <w:rsid w:val="0045221B"/>
    <w:rsid w:val="004528C9"/>
    <w:rsid w:val="00453106"/>
    <w:rsid w:val="004533E9"/>
    <w:rsid w:val="00453708"/>
    <w:rsid w:val="00453E95"/>
    <w:rsid w:val="004548F0"/>
    <w:rsid w:val="00454C0B"/>
    <w:rsid w:val="00454E53"/>
    <w:rsid w:val="00454F70"/>
    <w:rsid w:val="00454F7A"/>
    <w:rsid w:val="00455469"/>
    <w:rsid w:val="0045562E"/>
    <w:rsid w:val="00455952"/>
    <w:rsid w:val="004559E2"/>
    <w:rsid w:val="004568C6"/>
    <w:rsid w:val="00456970"/>
    <w:rsid w:val="00456AAA"/>
    <w:rsid w:val="00456C52"/>
    <w:rsid w:val="00456FD2"/>
    <w:rsid w:val="0045725B"/>
    <w:rsid w:val="004573BB"/>
    <w:rsid w:val="0045766B"/>
    <w:rsid w:val="004577A6"/>
    <w:rsid w:val="00457C55"/>
    <w:rsid w:val="00460122"/>
    <w:rsid w:val="0046022D"/>
    <w:rsid w:val="0046078B"/>
    <w:rsid w:val="00460C01"/>
    <w:rsid w:val="00460C64"/>
    <w:rsid w:val="00461558"/>
    <w:rsid w:val="004615F1"/>
    <w:rsid w:val="00461A24"/>
    <w:rsid w:val="0046201B"/>
    <w:rsid w:val="00462B24"/>
    <w:rsid w:val="00463504"/>
    <w:rsid w:val="00463AF6"/>
    <w:rsid w:val="00463C24"/>
    <w:rsid w:val="00463F2C"/>
    <w:rsid w:val="00464339"/>
    <w:rsid w:val="00464624"/>
    <w:rsid w:val="00464676"/>
    <w:rsid w:val="004647A4"/>
    <w:rsid w:val="00464A92"/>
    <w:rsid w:val="00464D0B"/>
    <w:rsid w:val="00464D22"/>
    <w:rsid w:val="00464D58"/>
    <w:rsid w:val="00465425"/>
    <w:rsid w:val="004654CE"/>
    <w:rsid w:val="00465B4C"/>
    <w:rsid w:val="004661B5"/>
    <w:rsid w:val="004662A4"/>
    <w:rsid w:val="00466517"/>
    <w:rsid w:val="0046729B"/>
    <w:rsid w:val="00467700"/>
    <w:rsid w:val="0046777F"/>
    <w:rsid w:val="00467C81"/>
    <w:rsid w:val="00467D81"/>
    <w:rsid w:val="00467DC2"/>
    <w:rsid w:val="00470485"/>
    <w:rsid w:val="00470912"/>
    <w:rsid w:val="00471189"/>
    <w:rsid w:val="00471194"/>
    <w:rsid w:val="004711BD"/>
    <w:rsid w:val="004712D3"/>
    <w:rsid w:val="00471B64"/>
    <w:rsid w:val="00471C2C"/>
    <w:rsid w:val="00471F32"/>
    <w:rsid w:val="00472319"/>
    <w:rsid w:val="00472323"/>
    <w:rsid w:val="00472AC4"/>
    <w:rsid w:val="004730CA"/>
    <w:rsid w:val="004740A1"/>
    <w:rsid w:val="004743D9"/>
    <w:rsid w:val="0047495A"/>
    <w:rsid w:val="00474D2E"/>
    <w:rsid w:val="00474FBE"/>
    <w:rsid w:val="00475422"/>
    <w:rsid w:val="00475D5E"/>
    <w:rsid w:val="00476246"/>
    <w:rsid w:val="00476527"/>
    <w:rsid w:val="004775AB"/>
    <w:rsid w:val="004800C9"/>
    <w:rsid w:val="004802F8"/>
    <w:rsid w:val="004803B2"/>
    <w:rsid w:val="00480DE9"/>
    <w:rsid w:val="00481902"/>
    <w:rsid w:val="00481B2B"/>
    <w:rsid w:val="00482E99"/>
    <w:rsid w:val="00482FBF"/>
    <w:rsid w:val="00483447"/>
    <w:rsid w:val="00483759"/>
    <w:rsid w:val="00483AC4"/>
    <w:rsid w:val="00483F1A"/>
    <w:rsid w:val="00483FE5"/>
    <w:rsid w:val="0048411C"/>
    <w:rsid w:val="00484262"/>
    <w:rsid w:val="0048426F"/>
    <w:rsid w:val="00484A8B"/>
    <w:rsid w:val="00484CAF"/>
    <w:rsid w:val="00484D10"/>
    <w:rsid w:val="00484D43"/>
    <w:rsid w:val="004852E1"/>
    <w:rsid w:val="00485516"/>
    <w:rsid w:val="00485A03"/>
    <w:rsid w:val="00485CE1"/>
    <w:rsid w:val="00486042"/>
    <w:rsid w:val="00486742"/>
    <w:rsid w:val="00486D02"/>
    <w:rsid w:val="00486E1C"/>
    <w:rsid w:val="004871B3"/>
    <w:rsid w:val="004876A5"/>
    <w:rsid w:val="004905B8"/>
    <w:rsid w:val="00490C46"/>
    <w:rsid w:val="004910C7"/>
    <w:rsid w:val="0049123B"/>
    <w:rsid w:val="00491512"/>
    <w:rsid w:val="00491620"/>
    <w:rsid w:val="00491C40"/>
    <w:rsid w:val="00491C5E"/>
    <w:rsid w:val="00491D3E"/>
    <w:rsid w:val="00491F8C"/>
    <w:rsid w:val="00492264"/>
    <w:rsid w:val="004927BE"/>
    <w:rsid w:val="00493526"/>
    <w:rsid w:val="004935D0"/>
    <w:rsid w:val="0049360D"/>
    <w:rsid w:val="004939C5"/>
    <w:rsid w:val="00493E99"/>
    <w:rsid w:val="004941ED"/>
    <w:rsid w:val="0049436D"/>
    <w:rsid w:val="0049471E"/>
    <w:rsid w:val="00494C12"/>
    <w:rsid w:val="00494FB4"/>
    <w:rsid w:val="004951B4"/>
    <w:rsid w:val="00495708"/>
    <w:rsid w:val="00495984"/>
    <w:rsid w:val="00495AA4"/>
    <w:rsid w:val="00495B3D"/>
    <w:rsid w:val="00495C15"/>
    <w:rsid w:val="004960F4"/>
    <w:rsid w:val="0049624A"/>
    <w:rsid w:val="004963F0"/>
    <w:rsid w:val="004964B3"/>
    <w:rsid w:val="00496B88"/>
    <w:rsid w:val="00496CE6"/>
    <w:rsid w:val="004975AF"/>
    <w:rsid w:val="00497798"/>
    <w:rsid w:val="00497C20"/>
    <w:rsid w:val="00497C4F"/>
    <w:rsid w:val="004A149E"/>
    <w:rsid w:val="004A1BC7"/>
    <w:rsid w:val="004A1C00"/>
    <w:rsid w:val="004A21B7"/>
    <w:rsid w:val="004A22BF"/>
    <w:rsid w:val="004A2322"/>
    <w:rsid w:val="004A24EE"/>
    <w:rsid w:val="004A2AF9"/>
    <w:rsid w:val="004A2DA1"/>
    <w:rsid w:val="004A30C4"/>
    <w:rsid w:val="004A3606"/>
    <w:rsid w:val="004A3A9A"/>
    <w:rsid w:val="004A43AD"/>
    <w:rsid w:val="004A4864"/>
    <w:rsid w:val="004A4E3F"/>
    <w:rsid w:val="004A4F72"/>
    <w:rsid w:val="004A5126"/>
    <w:rsid w:val="004A5F90"/>
    <w:rsid w:val="004A616C"/>
    <w:rsid w:val="004A62DA"/>
    <w:rsid w:val="004A64B8"/>
    <w:rsid w:val="004A71EB"/>
    <w:rsid w:val="004A7376"/>
    <w:rsid w:val="004A75CF"/>
    <w:rsid w:val="004A774D"/>
    <w:rsid w:val="004A781A"/>
    <w:rsid w:val="004A7852"/>
    <w:rsid w:val="004A7884"/>
    <w:rsid w:val="004B040F"/>
    <w:rsid w:val="004B0492"/>
    <w:rsid w:val="004B05F8"/>
    <w:rsid w:val="004B06C6"/>
    <w:rsid w:val="004B09C9"/>
    <w:rsid w:val="004B0D11"/>
    <w:rsid w:val="004B11E8"/>
    <w:rsid w:val="004B158E"/>
    <w:rsid w:val="004B1CBF"/>
    <w:rsid w:val="004B1DD3"/>
    <w:rsid w:val="004B29E4"/>
    <w:rsid w:val="004B2A28"/>
    <w:rsid w:val="004B2B73"/>
    <w:rsid w:val="004B32CA"/>
    <w:rsid w:val="004B3D45"/>
    <w:rsid w:val="004B4162"/>
    <w:rsid w:val="004B428B"/>
    <w:rsid w:val="004B456D"/>
    <w:rsid w:val="004B5611"/>
    <w:rsid w:val="004B5831"/>
    <w:rsid w:val="004B591D"/>
    <w:rsid w:val="004B6575"/>
    <w:rsid w:val="004B6BA2"/>
    <w:rsid w:val="004B7655"/>
    <w:rsid w:val="004B76F9"/>
    <w:rsid w:val="004B7A3D"/>
    <w:rsid w:val="004B7EF9"/>
    <w:rsid w:val="004C007D"/>
    <w:rsid w:val="004C0AC3"/>
    <w:rsid w:val="004C1493"/>
    <w:rsid w:val="004C1718"/>
    <w:rsid w:val="004C1A94"/>
    <w:rsid w:val="004C1F9D"/>
    <w:rsid w:val="004C2963"/>
    <w:rsid w:val="004C2E59"/>
    <w:rsid w:val="004C30EC"/>
    <w:rsid w:val="004C31B6"/>
    <w:rsid w:val="004C3203"/>
    <w:rsid w:val="004C3219"/>
    <w:rsid w:val="004C3B79"/>
    <w:rsid w:val="004C40F3"/>
    <w:rsid w:val="004C43EB"/>
    <w:rsid w:val="004C4924"/>
    <w:rsid w:val="004C4933"/>
    <w:rsid w:val="004C4BCF"/>
    <w:rsid w:val="004C4D5A"/>
    <w:rsid w:val="004C500E"/>
    <w:rsid w:val="004C50D9"/>
    <w:rsid w:val="004C543D"/>
    <w:rsid w:val="004C5908"/>
    <w:rsid w:val="004C5CD3"/>
    <w:rsid w:val="004C61C5"/>
    <w:rsid w:val="004C62D7"/>
    <w:rsid w:val="004C6843"/>
    <w:rsid w:val="004C74C3"/>
    <w:rsid w:val="004C779F"/>
    <w:rsid w:val="004C7873"/>
    <w:rsid w:val="004D074D"/>
    <w:rsid w:val="004D0789"/>
    <w:rsid w:val="004D0D4B"/>
    <w:rsid w:val="004D11D4"/>
    <w:rsid w:val="004D1A29"/>
    <w:rsid w:val="004D1AA5"/>
    <w:rsid w:val="004D21C4"/>
    <w:rsid w:val="004D2B07"/>
    <w:rsid w:val="004D304B"/>
    <w:rsid w:val="004D3460"/>
    <w:rsid w:val="004D367C"/>
    <w:rsid w:val="004D3B68"/>
    <w:rsid w:val="004D3D7E"/>
    <w:rsid w:val="004D4218"/>
    <w:rsid w:val="004D4317"/>
    <w:rsid w:val="004D43E9"/>
    <w:rsid w:val="004D4432"/>
    <w:rsid w:val="004D4D5A"/>
    <w:rsid w:val="004D529E"/>
    <w:rsid w:val="004D5EBD"/>
    <w:rsid w:val="004D5F28"/>
    <w:rsid w:val="004D60E2"/>
    <w:rsid w:val="004D61B2"/>
    <w:rsid w:val="004D6911"/>
    <w:rsid w:val="004D6984"/>
    <w:rsid w:val="004D69DC"/>
    <w:rsid w:val="004D6B84"/>
    <w:rsid w:val="004D6DE9"/>
    <w:rsid w:val="004D7217"/>
    <w:rsid w:val="004D7A38"/>
    <w:rsid w:val="004E01EB"/>
    <w:rsid w:val="004E12A8"/>
    <w:rsid w:val="004E1461"/>
    <w:rsid w:val="004E1555"/>
    <w:rsid w:val="004E1878"/>
    <w:rsid w:val="004E1961"/>
    <w:rsid w:val="004E1FAD"/>
    <w:rsid w:val="004E3738"/>
    <w:rsid w:val="004E387E"/>
    <w:rsid w:val="004E4009"/>
    <w:rsid w:val="004E4141"/>
    <w:rsid w:val="004E4377"/>
    <w:rsid w:val="004E4CA2"/>
    <w:rsid w:val="004E4F74"/>
    <w:rsid w:val="004E500A"/>
    <w:rsid w:val="004E5D86"/>
    <w:rsid w:val="004E5E57"/>
    <w:rsid w:val="004E616A"/>
    <w:rsid w:val="004E6235"/>
    <w:rsid w:val="004E6439"/>
    <w:rsid w:val="004E6D5A"/>
    <w:rsid w:val="004F1A48"/>
    <w:rsid w:val="004F1A7F"/>
    <w:rsid w:val="004F2164"/>
    <w:rsid w:val="004F218D"/>
    <w:rsid w:val="004F2806"/>
    <w:rsid w:val="004F3069"/>
    <w:rsid w:val="004F375B"/>
    <w:rsid w:val="004F37E6"/>
    <w:rsid w:val="004F3C75"/>
    <w:rsid w:val="004F459D"/>
    <w:rsid w:val="004F49C6"/>
    <w:rsid w:val="004F49EF"/>
    <w:rsid w:val="004F4AEC"/>
    <w:rsid w:val="004F4B83"/>
    <w:rsid w:val="004F5949"/>
    <w:rsid w:val="004F5988"/>
    <w:rsid w:val="004F5E0C"/>
    <w:rsid w:val="004F5E96"/>
    <w:rsid w:val="004F5EAB"/>
    <w:rsid w:val="004F621B"/>
    <w:rsid w:val="004F6353"/>
    <w:rsid w:val="004F63BD"/>
    <w:rsid w:val="004F6672"/>
    <w:rsid w:val="004F6D66"/>
    <w:rsid w:val="004F708C"/>
    <w:rsid w:val="004F72D6"/>
    <w:rsid w:val="004F7B2D"/>
    <w:rsid w:val="004F7F75"/>
    <w:rsid w:val="00500317"/>
    <w:rsid w:val="00500877"/>
    <w:rsid w:val="00500C87"/>
    <w:rsid w:val="00500D68"/>
    <w:rsid w:val="00500FCD"/>
    <w:rsid w:val="005012B3"/>
    <w:rsid w:val="005013C0"/>
    <w:rsid w:val="00501698"/>
    <w:rsid w:val="00501799"/>
    <w:rsid w:val="005017D5"/>
    <w:rsid w:val="00501850"/>
    <w:rsid w:val="00501AB1"/>
    <w:rsid w:val="005023C5"/>
    <w:rsid w:val="00503499"/>
    <w:rsid w:val="005034B1"/>
    <w:rsid w:val="005041C1"/>
    <w:rsid w:val="00504227"/>
    <w:rsid w:val="0050464F"/>
    <w:rsid w:val="005047B7"/>
    <w:rsid w:val="00504D37"/>
    <w:rsid w:val="0050555D"/>
    <w:rsid w:val="00506DD5"/>
    <w:rsid w:val="0050743D"/>
    <w:rsid w:val="0050774D"/>
    <w:rsid w:val="00507903"/>
    <w:rsid w:val="00507F06"/>
    <w:rsid w:val="005101FA"/>
    <w:rsid w:val="005105DB"/>
    <w:rsid w:val="00510603"/>
    <w:rsid w:val="00510798"/>
    <w:rsid w:val="005107C0"/>
    <w:rsid w:val="00510A7B"/>
    <w:rsid w:val="0051149E"/>
    <w:rsid w:val="005118D0"/>
    <w:rsid w:val="0051196E"/>
    <w:rsid w:val="00511DC5"/>
    <w:rsid w:val="00512062"/>
    <w:rsid w:val="00512600"/>
    <w:rsid w:val="00512A3E"/>
    <w:rsid w:val="00512FA0"/>
    <w:rsid w:val="00513929"/>
    <w:rsid w:val="00513BC2"/>
    <w:rsid w:val="005149AE"/>
    <w:rsid w:val="00515082"/>
    <w:rsid w:val="00515643"/>
    <w:rsid w:val="00515713"/>
    <w:rsid w:val="00515862"/>
    <w:rsid w:val="00515A2B"/>
    <w:rsid w:val="00516576"/>
    <w:rsid w:val="00516859"/>
    <w:rsid w:val="00516C2C"/>
    <w:rsid w:val="0051733E"/>
    <w:rsid w:val="0051735B"/>
    <w:rsid w:val="00517709"/>
    <w:rsid w:val="005179A6"/>
    <w:rsid w:val="00520643"/>
    <w:rsid w:val="0052075B"/>
    <w:rsid w:val="005207B0"/>
    <w:rsid w:val="00521089"/>
    <w:rsid w:val="0052186A"/>
    <w:rsid w:val="00521D59"/>
    <w:rsid w:val="005221EE"/>
    <w:rsid w:val="005227DF"/>
    <w:rsid w:val="00522819"/>
    <w:rsid w:val="00522AB3"/>
    <w:rsid w:val="00522BBB"/>
    <w:rsid w:val="00522BCC"/>
    <w:rsid w:val="005231BD"/>
    <w:rsid w:val="00523766"/>
    <w:rsid w:val="0052379F"/>
    <w:rsid w:val="00523845"/>
    <w:rsid w:val="00524222"/>
    <w:rsid w:val="0052443D"/>
    <w:rsid w:val="00524511"/>
    <w:rsid w:val="00524EDD"/>
    <w:rsid w:val="00525110"/>
    <w:rsid w:val="0052590B"/>
    <w:rsid w:val="0052592A"/>
    <w:rsid w:val="00526413"/>
    <w:rsid w:val="00526CB5"/>
    <w:rsid w:val="00526EA4"/>
    <w:rsid w:val="0052741F"/>
    <w:rsid w:val="00527EAC"/>
    <w:rsid w:val="00527EC9"/>
    <w:rsid w:val="0053039B"/>
    <w:rsid w:val="00530492"/>
    <w:rsid w:val="005306D6"/>
    <w:rsid w:val="0053114D"/>
    <w:rsid w:val="00531608"/>
    <w:rsid w:val="00531C4B"/>
    <w:rsid w:val="00531C82"/>
    <w:rsid w:val="00532743"/>
    <w:rsid w:val="00532768"/>
    <w:rsid w:val="00532917"/>
    <w:rsid w:val="00532B6A"/>
    <w:rsid w:val="00532B9F"/>
    <w:rsid w:val="00532DF7"/>
    <w:rsid w:val="00532FB7"/>
    <w:rsid w:val="00533516"/>
    <w:rsid w:val="0053373F"/>
    <w:rsid w:val="0053406C"/>
    <w:rsid w:val="005345A6"/>
    <w:rsid w:val="00534B07"/>
    <w:rsid w:val="00534B4F"/>
    <w:rsid w:val="00534C66"/>
    <w:rsid w:val="00534C74"/>
    <w:rsid w:val="00534DC0"/>
    <w:rsid w:val="00534DDC"/>
    <w:rsid w:val="00535B58"/>
    <w:rsid w:val="005360E5"/>
    <w:rsid w:val="00536264"/>
    <w:rsid w:val="005365A4"/>
    <w:rsid w:val="00536BA0"/>
    <w:rsid w:val="00536C60"/>
    <w:rsid w:val="00536D6B"/>
    <w:rsid w:val="00536FD8"/>
    <w:rsid w:val="005370A8"/>
    <w:rsid w:val="005370CA"/>
    <w:rsid w:val="0053796F"/>
    <w:rsid w:val="00537A02"/>
    <w:rsid w:val="0054004D"/>
    <w:rsid w:val="005404FD"/>
    <w:rsid w:val="00540907"/>
    <w:rsid w:val="00540D0B"/>
    <w:rsid w:val="0054113F"/>
    <w:rsid w:val="0054124B"/>
    <w:rsid w:val="005413D7"/>
    <w:rsid w:val="005414D8"/>
    <w:rsid w:val="00541722"/>
    <w:rsid w:val="005417AA"/>
    <w:rsid w:val="0054212F"/>
    <w:rsid w:val="005421F2"/>
    <w:rsid w:val="00542220"/>
    <w:rsid w:val="005424BC"/>
    <w:rsid w:val="0054259A"/>
    <w:rsid w:val="00542938"/>
    <w:rsid w:val="00542EA2"/>
    <w:rsid w:val="00542EF2"/>
    <w:rsid w:val="0054400F"/>
    <w:rsid w:val="0054497F"/>
    <w:rsid w:val="00544CE6"/>
    <w:rsid w:val="005453C3"/>
    <w:rsid w:val="00545896"/>
    <w:rsid w:val="00545B75"/>
    <w:rsid w:val="00545FDA"/>
    <w:rsid w:val="00546161"/>
    <w:rsid w:val="005461D0"/>
    <w:rsid w:val="00546664"/>
    <w:rsid w:val="00546798"/>
    <w:rsid w:val="00546814"/>
    <w:rsid w:val="00547227"/>
    <w:rsid w:val="0054732D"/>
    <w:rsid w:val="00547FD0"/>
    <w:rsid w:val="00550E6F"/>
    <w:rsid w:val="00551327"/>
    <w:rsid w:val="00551449"/>
    <w:rsid w:val="0055160B"/>
    <w:rsid w:val="0055167A"/>
    <w:rsid w:val="0055203A"/>
    <w:rsid w:val="005523F0"/>
    <w:rsid w:val="00552DD0"/>
    <w:rsid w:val="00552FCB"/>
    <w:rsid w:val="005530DD"/>
    <w:rsid w:val="00554AB7"/>
    <w:rsid w:val="00554AFF"/>
    <w:rsid w:val="00554D47"/>
    <w:rsid w:val="0055518D"/>
    <w:rsid w:val="00555190"/>
    <w:rsid w:val="005554A2"/>
    <w:rsid w:val="005556CF"/>
    <w:rsid w:val="00555B9A"/>
    <w:rsid w:val="00555D92"/>
    <w:rsid w:val="00555DA2"/>
    <w:rsid w:val="005570D8"/>
    <w:rsid w:val="00557508"/>
    <w:rsid w:val="0055797E"/>
    <w:rsid w:val="00557E45"/>
    <w:rsid w:val="00557E8A"/>
    <w:rsid w:val="00560D60"/>
    <w:rsid w:val="00560DAF"/>
    <w:rsid w:val="00560DD1"/>
    <w:rsid w:val="00560EA9"/>
    <w:rsid w:val="00560F04"/>
    <w:rsid w:val="005616E7"/>
    <w:rsid w:val="00561721"/>
    <w:rsid w:val="005618C6"/>
    <w:rsid w:val="00561CEF"/>
    <w:rsid w:val="005623C4"/>
    <w:rsid w:val="0056290D"/>
    <w:rsid w:val="00562977"/>
    <w:rsid w:val="005629FF"/>
    <w:rsid w:val="00562A9E"/>
    <w:rsid w:val="00562B15"/>
    <w:rsid w:val="00562C53"/>
    <w:rsid w:val="005630F4"/>
    <w:rsid w:val="00563547"/>
    <w:rsid w:val="0056360E"/>
    <w:rsid w:val="00563983"/>
    <w:rsid w:val="00563C1D"/>
    <w:rsid w:val="00563F26"/>
    <w:rsid w:val="0056404A"/>
    <w:rsid w:val="0056453B"/>
    <w:rsid w:val="00564579"/>
    <w:rsid w:val="00564769"/>
    <w:rsid w:val="00565206"/>
    <w:rsid w:val="00565607"/>
    <w:rsid w:val="00565A08"/>
    <w:rsid w:val="00565B2D"/>
    <w:rsid w:val="00565C25"/>
    <w:rsid w:val="0056615E"/>
    <w:rsid w:val="0056628D"/>
    <w:rsid w:val="00566504"/>
    <w:rsid w:val="00566750"/>
    <w:rsid w:val="00566CEE"/>
    <w:rsid w:val="00566E76"/>
    <w:rsid w:val="00566F8E"/>
    <w:rsid w:val="0056724F"/>
    <w:rsid w:val="0056727B"/>
    <w:rsid w:val="00567A29"/>
    <w:rsid w:val="00567B1A"/>
    <w:rsid w:val="00567B1F"/>
    <w:rsid w:val="00567E76"/>
    <w:rsid w:val="0057031F"/>
    <w:rsid w:val="00570997"/>
    <w:rsid w:val="00570F42"/>
    <w:rsid w:val="00570FA0"/>
    <w:rsid w:val="00571014"/>
    <w:rsid w:val="00571563"/>
    <w:rsid w:val="005715A4"/>
    <w:rsid w:val="005717F8"/>
    <w:rsid w:val="0057191B"/>
    <w:rsid w:val="00571E6C"/>
    <w:rsid w:val="00571F58"/>
    <w:rsid w:val="00572278"/>
    <w:rsid w:val="005722B2"/>
    <w:rsid w:val="00572600"/>
    <w:rsid w:val="00572A05"/>
    <w:rsid w:val="0057323E"/>
    <w:rsid w:val="005733C7"/>
    <w:rsid w:val="0057348C"/>
    <w:rsid w:val="00573641"/>
    <w:rsid w:val="005736FB"/>
    <w:rsid w:val="00573FEB"/>
    <w:rsid w:val="0057412C"/>
    <w:rsid w:val="005742B9"/>
    <w:rsid w:val="0057464A"/>
    <w:rsid w:val="00574F75"/>
    <w:rsid w:val="00575276"/>
    <w:rsid w:val="00575487"/>
    <w:rsid w:val="005757DE"/>
    <w:rsid w:val="00575D8F"/>
    <w:rsid w:val="00575FFE"/>
    <w:rsid w:val="00576A5E"/>
    <w:rsid w:val="00576C16"/>
    <w:rsid w:val="0057752F"/>
    <w:rsid w:val="0057757E"/>
    <w:rsid w:val="00577E7B"/>
    <w:rsid w:val="00577F91"/>
    <w:rsid w:val="005805CB"/>
    <w:rsid w:val="00580626"/>
    <w:rsid w:val="00581709"/>
    <w:rsid w:val="00581D17"/>
    <w:rsid w:val="005833EC"/>
    <w:rsid w:val="00583499"/>
    <w:rsid w:val="00583F08"/>
    <w:rsid w:val="00584FAF"/>
    <w:rsid w:val="00585131"/>
    <w:rsid w:val="005852FF"/>
    <w:rsid w:val="005853E8"/>
    <w:rsid w:val="00585657"/>
    <w:rsid w:val="00585756"/>
    <w:rsid w:val="00585892"/>
    <w:rsid w:val="00585C32"/>
    <w:rsid w:val="00585C39"/>
    <w:rsid w:val="00585C99"/>
    <w:rsid w:val="00585EE7"/>
    <w:rsid w:val="00585FB7"/>
    <w:rsid w:val="00586185"/>
    <w:rsid w:val="00586362"/>
    <w:rsid w:val="00586451"/>
    <w:rsid w:val="00586689"/>
    <w:rsid w:val="005866ED"/>
    <w:rsid w:val="0058690E"/>
    <w:rsid w:val="00586D16"/>
    <w:rsid w:val="00586EB3"/>
    <w:rsid w:val="00586FE5"/>
    <w:rsid w:val="005870E3"/>
    <w:rsid w:val="00587448"/>
    <w:rsid w:val="005875D4"/>
    <w:rsid w:val="005876CC"/>
    <w:rsid w:val="00587CC7"/>
    <w:rsid w:val="00587CDA"/>
    <w:rsid w:val="0059008A"/>
    <w:rsid w:val="005901DA"/>
    <w:rsid w:val="00590249"/>
    <w:rsid w:val="005903D6"/>
    <w:rsid w:val="00590FA0"/>
    <w:rsid w:val="005913E5"/>
    <w:rsid w:val="00591769"/>
    <w:rsid w:val="0059188F"/>
    <w:rsid w:val="0059189D"/>
    <w:rsid w:val="00591971"/>
    <w:rsid w:val="005919EC"/>
    <w:rsid w:val="00591C14"/>
    <w:rsid w:val="00591C21"/>
    <w:rsid w:val="00591E14"/>
    <w:rsid w:val="0059207C"/>
    <w:rsid w:val="0059251C"/>
    <w:rsid w:val="00592849"/>
    <w:rsid w:val="00593E9F"/>
    <w:rsid w:val="00593EFA"/>
    <w:rsid w:val="00594990"/>
    <w:rsid w:val="00595C50"/>
    <w:rsid w:val="005964C4"/>
    <w:rsid w:val="00596C9E"/>
    <w:rsid w:val="00596D1C"/>
    <w:rsid w:val="00596D55"/>
    <w:rsid w:val="00596DAA"/>
    <w:rsid w:val="00597023"/>
    <w:rsid w:val="0059784F"/>
    <w:rsid w:val="005A0268"/>
    <w:rsid w:val="005A02D2"/>
    <w:rsid w:val="005A0672"/>
    <w:rsid w:val="005A0676"/>
    <w:rsid w:val="005A076B"/>
    <w:rsid w:val="005A225E"/>
    <w:rsid w:val="005A233E"/>
    <w:rsid w:val="005A2830"/>
    <w:rsid w:val="005A29D6"/>
    <w:rsid w:val="005A350C"/>
    <w:rsid w:val="005A37EE"/>
    <w:rsid w:val="005A3DE1"/>
    <w:rsid w:val="005A3DE9"/>
    <w:rsid w:val="005A4031"/>
    <w:rsid w:val="005A439D"/>
    <w:rsid w:val="005A4718"/>
    <w:rsid w:val="005A4957"/>
    <w:rsid w:val="005A4D20"/>
    <w:rsid w:val="005A4FAA"/>
    <w:rsid w:val="005A5A5F"/>
    <w:rsid w:val="005A64D7"/>
    <w:rsid w:val="005A6C28"/>
    <w:rsid w:val="005A6D6B"/>
    <w:rsid w:val="005A7817"/>
    <w:rsid w:val="005A7917"/>
    <w:rsid w:val="005A7DC2"/>
    <w:rsid w:val="005A7FD3"/>
    <w:rsid w:val="005B0675"/>
    <w:rsid w:val="005B072F"/>
    <w:rsid w:val="005B0B37"/>
    <w:rsid w:val="005B0C3C"/>
    <w:rsid w:val="005B0D89"/>
    <w:rsid w:val="005B139F"/>
    <w:rsid w:val="005B154B"/>
    <w:rsid w:val="005B1607"/>
    <w:rsid w:val="005B188C"/>
    <w:rsid w:val="005B1BC5"/>
    <w:rsid w:val="005B1C03"/>
    <w:rsid w:val="005B256A"/>
    <w:rsid w:val="005B27AB"/>
    <w:rsid w:val="005B313C"/>
    <w:rsid w:val="005B3272"/>
    <w:rsid w:val="005B3CE9"/>
    <w:rsid w:val="005B41C3"/>
    <w:rsid w:val="005B49C1"/>
    <w:rsid w:val="005B4BBE"/>
    <w:rsid w:val="005B5345"/>
    <w:rsid w:val="005B5BF1"/>
    <w:rsid w:val="005B6155"/>
    <w:rsid w:val="005B62BC"/>
    <w:rsid w:val="005B6339"/>
    <w:rsid w:val="005B6899"/>
    <w:rsid w:val="005B6A14"/>
    <w:rsid w:val="005B7411"/>
    <w:rsid w:val="005B79F9"/>
    <w:rsid w:val="005B7B52"/>
    <w:rsid w:val="005B7D63"/>
    <w:rsid w:val="005B7E26"/>
    <w:rsid w:val="005B7F7B"/>
    <w:rsid w:val="005C0076"/>
    <w:rsid w:val="005C0369"/>
    <w:rsid w:val="005C03C0"/>
    <w:rsid w:val="005C0971"/>
    <w:rsid w:val="005C0D7A"/>
    <w:rsid w:val="005C13CB"/>
    <w:rsid w:val="005C19B6"/>
    <w:rsid w:val="005C25AF"/>
    <w:rsid w:val="005C28D9"/>
    <w:rsid w:val="005C2A56"/>
    <w:rsid w:val="005C2E5B"/>
    <w:rsid w:val="005C3698"/>
    <w:rsid w:val="005C3C68"/>
    <w:rsid w:val="005C41EF"/>
    <w:rsid w:val="005C4618"/>
    <w:rsid w:val="005C476D"/>
    <w:rsid w:val="005C4A33"/>
    <w:rsid w:val="005C4DAF"/>
    <w:rsid w:val="005C5047"/>
    <w:rsid w:val="005C5058"/>
    <w:rsid w:val="005C5D8A"/>
    <w:rsid w:val="005C63C9"/>
    <w:rsid w:val="005C63F1"/>
    <w:rsid w:val="005C640A"/>
    <w:rsid w:val="005C65DB"/>
    <w:rsid w:val="005C67EB"/>
    <w:rsid w:val="005C6858"/>
    <w:rsid w:val="005C6E43"/>
    <w:rsid w:val="005C70EB"/>
    <w:rsid w:val="005C79DF"/>
    <w:rsid w:val="005C7CBF"/>
    <w:rsid w:val="005C7F8B"/>
    <w:rsid w:val="005D0A34"/>
    <w:rsid w:val="005D0EA4"/>
    <w:rsid w:val="005D118E"/>
    <w:rsid w:val="005D11BA"/>
    <w:rsid w:val="005D165E"/>
    <w:rsid w:val="005D1AA1"/>
    <w:rsid w:val="005D2533"/>
    <w:rsid w:val="005D2AE0"/>
    <w:rsid w:val="005D3193"/>
    <w:rsid w:val="005D37B6"/>
    <w:rsid w:val="005D471F"/>
    <w:rsid w:val="005D4A09"/>
    <w:rsid w:val="005D4B98"/>
    <w:rsid w:val="005D5013"/>
    <w:rsid w:val="005D51CC"/>
    <w:rsid w:val="005D58A0"/>
    <w:rsid w:val="005D60A7"/>
    <w:rsid w:val="005D61F0"/>
    <w:rsid w:val="005D6355"/>
    <w:rsid w:val="005D6466"/>
    <w:rsid w:val="005D6DCE"/>
    <w:rsid w:val="005D6EB0"/>
    <w:rsid w:val="005D767D"/>
    <w:rsid w:val="005D7771"/>
    <w:rsid w:val="005D7895"/>
    <w:rsid w:val="005E184C"/>
    <w:rsid w:val="005E1BE8"/>
    <w:rsid w:val="005E1F91"/>
    <w:rsid w:val="005E2983"/>
    <w:rsid w:val="005E390D"/>
    <w:rsid w:val="005E412B"/>
    <w:rsid w:val="005E454F"/>
    <w:rsid w:val="005E482C"/>
    <w:rsid w:val="005E4ABD"/>
    <w:rsid w:val="005E4B32"/>
    <w:rsid w:val="005E4B3B"/>
    <w:rsid w:val="005E5304"/>
    <w:rsid w:val="005E5734"/>
    <w:rsid w:val="005E57D5"/>
    <w:rsid w:val="005E5EB3"/>
    <w:rsid w:val="005E5FAB"/>
    <w:rsid w:val="005E5FCE"/>
    <w:rsid w:val="005E626A"/>
    <w:rsid w:val="005E68EF"/>
    <w:rsid w:val="005E6A06"/>
    <w:rsid w:val="005E6B68"/>
    <w:rsid w:val="005E6E81"/>
    <w:rsid w:val="005E6EAD"/>
    <w:rsid w:val="005E729D"/>
    <w:rsid w:val="005F0263"/>
    <w:rsid w:val="005F08FB"/>
    <w:rsid w:val="005F0926"/>
    <w:rsid w:val="005F0B8D"/>
    <w:rsid w:val="005F1108"/>
    <w:rsid w:val="005F14A8"/>
    <w:rsid w:val="005F163F"/>
    <w:rsid w:val="005F17C1"/>
    <w:rsid w:val="005F1846"/>
    <w:rsid w:val="005F2146"/>
    <w:rsid w:val="005F2268"/>
    <w:rsid w:val="005F268D"/>
    <w:rsid w:val="005F2866"/>
    <w:rsid w:val="005F2F7B"/>
    <w:rsid w:val="005F30B4"/>
    <w:rsid w:val="005F3629"/>
    <w:rsid w:val="005F363B"/>
    <w:rsid w:val="005F3EFA"/>
    <w:rsid w:val="005F3F6F"/>
    <w:rsid w:val="005F40CB"/>
    <w:rsid w:val="005F4349"/>
    <w:rsid w:val="005F43AC"/>
    <w:rsid w:val="005F4777"/>
    <w:rsid w:val="005F4A76"/>
    <w:rsid w:val="005F4A7B"/>
    <w:rsid w:val="005F4D39"/>
    <w:rsid w:val="005F4E75"/>
    <w:rsid w:val="005F50C5"/>
    <w:rsid w:val="005F546C"/>
    <w:rsid w:val="005F5772"/>
    <w:rsid w:val="005F5A0D"/>
    <w:rsid w:val="005F5BD0"/>
    <w:rsid w:val="005F5CB6"/>
    <w:rsid w:val="005F5CC5"/>
    <w:rsid w:val="005F67B5"/>
    <w:rsid w:val="005F6B6C"/>
    <w:rsid w:val="005F77F4"/>
    <w:rsid w:val="005F7ECF"/>
    <w:rsid w:val="006001FF"/>
    <w:rsid w:val="00600A57"/>
    <w:rsid w:val="00600CD0"/>
    <w:rsid w:val="00601489"/>
    <w:rsid w:val="006018A9"/>
    <w:rsid w:val="00601AD8"/>
    <w:rsid w:val="00601BFC"/>
    <w:rsid w:val="00601D8C"/>
    <w:rsid w:val="00602175"/>
    <w:rsid w:val="00602650"/>
    <w:rsid w:val="0060287A"/>
    <w:rsid w:val="00602FCA"/>
    <w:rsid w:val="00603395"/>
    <w:rsid w:val="0060354F"/>
    <w:rsid w:val="006035E3"/>
    <w:rsid w:val="006045A2"/>
    <w:rsid w:val="0060467A"/>
    <w:rsid w:val="006046AC"/>
    <w:rsid w:val="00604958"/>
    <w:rsid w:val="006057B1"/>
    <w:rsid w:val="00605841"/>
    <w:rsid w:val="0060588F"/>
    <w:rsid w:val="00605928"/>
    <w:rsid w:val="00606891"/>
    <w:rsid w:val="00606C05"/>
    <w:rsid w:val="00606E28"/>
    <w:rsid w:val="0060734D"/>
    <w:rsid w:val="00607433"/>
    <w:rsid w:val="006101C7"/>
    <w:rsid w:val="0061030B"/>
    <w:rsid w:val="006103F3"/>
    <w:rsid w:val="00610469"/>
    <w:rsid w:val="00610AAB"/>
    <w:rsid w:val="00610BFE"/>
    <w:rsid w:val="00611234"/>
    <w:rsid w:val="006112C6"/>
    <w:rsid w:val="00612681"/>
    <w:rsid w:val="00612E98"/>
    <w:rsid w:val="00613028"/>
    <w:rsid w:val="00613351"/>
    <w:rsid w:val="00613364"/>
    <w:rsid w:val="006134E5"/>
    <w:rsid w:val="00613548"/>
    <w:rsid w:val="00613696"/>
    <w:rsid w:val="00613A62"/>
    <w:rsid w:val="00613C26"/>
    <w:rsid w:val="00613EF1"/>
    <w:rsid w:val="0061405C"/>
    <w:rsid w:val="00614258"/>
    <w:rsid w:val="00614560"/>
    <w:rsid w:val="0061461B"/>
    <w:rsid w:val="00614D89"/>
    <w:rsid w:val="00614DF3"/>
    <w:rsid w:val="00614E41"/>
    <w:rsid w:val="00614EBE"/>
    <w:rsid w:val="006153B9"/>
    <w:rsid w:val="00615FD3"/>
    <w:rsid w:val="00616308"/>
    <w:rsid w:val="00616909"/>
    <w:rsid w:val="00616C20"/>
    <w:rsid w:val="00616E7F"/>
    <w:rsid w:val="0061702A"/>
    <w:rsid w:val="0061705A"/>
    <w:rsid w:val="00617357"/>
    <w:rsid w:val="006177C2"/>
    <w:rsid w:val="00617A6A"/>
    <w:rsid w:val="00617ABA"/>
    <w:rsid w:val="00620207"/>
    <w:rsid w:val="006202D5"/>
    <w:rsid w:val="006202EF"/>
    <w:rsid w:val="00620CC0"/>
    <w:rsid w:val="00621436"/>
    <w:rsid w:val="00621630"/>
    <w:rsid w:val="00621781"/>
    <w:rsid w:val="00621CEE"/>
    <w:rsid w:val="0062207B"/>
    <w:rsid w:val="006226E8"/>
    <w:rsid w:val="006234FF"/>
    <w:rsid w:val="0062385B"/>
    <w:rsid w:val="0062391C"/>
    <w:rsid w:val="00623A2D"/>
    <w:rsid w:val="00623D54"/>
    <w:rsid w:val="00624452"/>
    <w:rsid w:val="006246D3"/>
    <w:rsid w:val="00624CB2"/>
    <w:rsid w:val="00624DB2"/>
    <w:rsid w:val="00624F06"/>
    <w:rsid w:val="006251F9"/>
    <w:rsid w:val="0062521E"/>
    <w:rsid w:val="006253E8"/>
    <w:rsid w:val="00625AE2"/>
    <w:rsid w:val="00625B0B"/>
    <w:rsid w:val="006262A6"/>
    <w:rsid w:val="00626501"/>
    <w:rsid w:val="00626A76"/>
    <w:rsid w:val="00627672"/>
    <w:rsid w:val="0062793A"/>
    <w:rsid w:val="00627A5F"/>
    <w:rsid w:val="00627A6B"/>
    <w:rsid w:val="00627C98"/>
    <w:rsid w:val="00627EEB"/>
    <w:rsid w:val="00627F13"/>
    <w:rsid w:val="006305E3"/>
    <w:rsid w:val="006307DC"/>
    <w:rsid w:val="00630E24"/>
    <w:rsid w:val="00630E3E"/>
    <w:rsid w:val="0063127B"/>
    <w:rsid w:val="00631412"/>
    <w:rsid w:val="00631696"/>
    <w:rsid w:val="006317BE"/>
    <w:rsid w:val="00631C15"/>
    <w:rsid w:val="006323B9"/>
    <w:rsid w:val="006326D5"/>
    <w:rsid w:val="006328E5"/>
    <w:rsid w:val="00632944"/>
    <w:rsid w:val="00632B54"/>
    <w:rsid w:val="00633195"/>
    <w:rsid w:val="00633BF9"/>
    <w:rsid w:val="00633CDF"/>
    <w:rsid w:val="00634153"/>
    <w:rsid w:val="00634531"/>
    <w:rsid w:val="00634578"/>
    <w:rsid w:val="00635166"/>
    <w:rsid w:val="006353CC"/>
    <w:rsid w:val="0063583F"/>
    <w:rsid w:val="0063631A"/>
    <w:rsid w:val="00636A12"/>
    <w:rsid w:val="00636C26"/>
    <w:rsid w:val="00637083"/>
    <w:rsid w:val="00637249"/>
    <w:rsid w:val="00637C18"/>
    <w:rsid w:val="00640039"/>
    <w:rsid w:val="0064052D"/>
    <w:rsid w:val="0064074C"/>
    <w:rsid w:val="00640861"/>
    <w:rsid w:val="006408A6"/>
    <w:rsid w:val="00640D30"/>
    <w:rsid w:val="0064155D"/>
    <w:rsid w:val="006417C0"/>
    <w:rsid w:val="00641B21"/>
    <w:rsid w:val="00641BFB"/>
    <w:rsid w:val="006420F3"/>
    <w:rsid w:val="006428A7"/>
    <w:rsid w:val="00642BA0"/>
    <w:rsid w:val="00642C80"/>
    <w:rsid w:val="00643198"/>
    <w:rsid w:val="006434A5"/>
    <w:rsid w:val="006436CA"/>
    <w:rsid w:val="00643792"/>
    <w:rsid w:val="00643BBE"/>
    <w:rsid w:val="00644419"/>
    <w:rsid w:val="00644B16"/>
    <w:rsid w:val="00644CBF"/>
    <w:rsid w:val="00644E16"/>
    <w:rsid w:val="00645549"/>
    <w:rsid w:val="006455F7"/>
    <w:rsid w:val="006456A8"/>
    <w:rsid w:val="00645AAF"/>
    <w:rsid w:val="00645C9B"/>
    <w:rsid w:val="0064632D"/>
    <w:rsid w:val="006469B7"/>
    <w:rsid w:val="00646D30"/>
    <w:rsid w:val="00646DA5"/>
    <w:rsid w:val="00646DE4"/>
    <w:rsid w:val="006476B5"/>
    <w:rsid w:val="006476B7"/>
    <w:rsid w:val="00647BF7"/>
    <w:rsid w:val="00647D3E"/>
    <w:rsid w:val="00650168"/>
    <w:rsid w:val="0065023C"/>
    <w:rsid w:val="006502BA"/>
    <w:rsid w:val="006504E4"/>
    <w:rsid w:val="0065094F"/>
    <w:rsid w:val="00650CA0"/>
    <w:rsid w:val="00651DAE"/>
    <w:rsid w:val="0065250C"/>
    <w:rsid w:val="006527CC"/>
    <w:rsid w:val="00652942"/>
    <w:rsid w:val="006529FF"/>
    <w:rsid w:val="00652BF8"/>
    <w:rsid w:val="00652DA4"/>
    <w:rsid w:val="00653362"/>
    <w:rsid w:val="0065338B"/>
    <w:rsid w:val="006537FF"/>
    <w:rsid w:val="00654402"/>
    <w:rsid w:val="00654636"/>
    <w:rsid w:val="00654712"/>
    <w:rsid w:val="0065471E"/>
    <w:rsid w:val="006548D1"/>
    <w:rsid w:val="00654B2B"/>
    <w:rsid w:val="00654B53"/>
    <w:rsid w:val="0065541A"/>
    <w:rsid w:val="00655518"/>
    <w:rsid w:val="006556CA"/>
    <w:rsid w:val="00656175"/>
    <w:rsid w:val="006574B2"/>
    <w:rsid w:val="00657714"/>
    <w:rsid w:val="00660509"/>
    <w:rsid w:val="00660654"/>
    <w:rsid w:val="00662483"/>
    <w:rsid w:val="006624C8"/>
    <w:rsid w:val="006628C4"/>
    <w:rsid w:val="00662B5A"/>
    <w:rsid w:val="00662DFC"/>
    <w:rsid w:val="00662E72"/>
    <w:rsid w:val="006631AA"/>
    <w:rsid w:val="006632BD"/>
    <w:rsid w:val="0066371B"/>
    <w:rsid w:val="00663A69"/>
    <w:rsid w:val="006644DD"/>
    <w:rsid w:val="006645D8"/>
    <w:rsid w:val="006646F9"/>
    <w:rsid w:val="00664B0F"/>
    <w:rsid w:val="00664C4D"/>
    <w:rsid w:val="00664FBB"/>
    <w:rsid w:val="006650DE"/>
    <w:rsid w:val="006655F8"/>
    <w:rsid w:val="006657E3"/>
    <w:rsid w:val="00665D47"/>
    <w:rsid w:val="006660DB"/>
    <w:rsid w:val="00666744"/>
    <w:rsid w:val="006667D3"/>
    <w:rsid w:val="00666F56"/>
    <w:rsid w:val="00666F79"/>
    <w:rsid w:val="006670B3"/>
    <w:rsid w:val="006670E7"/>
    <w:rsid w:val="00667DFE"/>
    <w:rsid w:val="00667FAF"/>
    <w:rsid w:val="006700AA"/>
    <w:rsid w:val="00670699"/>
    <w:rsid w:val="00670A45"/>
    <w:rsid w:val="0067149F"/>
    <w:rsid w:val="0067167C"/>
    <w:rsid w:val="00671816"/>
    <w:rsid w:val="00671AF1"/>
    <w:rsid w:val="00671C2E"/>
    <w:rsid w:val="00672192"/>
    <w:rsid w:val="00672365"/>
    <w:rsid w:val="006724C5"/>
    <w:rsid w:val="006727B4"/>
    <w:rsid w:val="006727DF"/>
    <w:rsid w:val="00673CAF"/>
    <w:rsid w:val="00673EBA"/>
    <w:rsid w:val="00674415"/>
    <w:rsid w:val="0067453A"/>
    <w:rsid w:val="0067496F"/>
    <w:rsid w:val="00674ACC"/>
    <w:rsid w:val="00674C07"/>
    <w:rsid w:val="00674DCB"/>
    <w:rsid w:val="00675180"/>
    <w:rsid w:val="0067523C"/>
    <w:rsid w:val="0067535D"/>
    <w:rsid w:val="00675436"/>
    <w:rsid w:val="006758F1"/>
    <w:rsid w:val="00675B09"/>
    <w:rsid w:val="00675D36"/>
    <w:rsid w:val="00675FA2"/>
    <w:rsid w:val="00676691"/>
    <w:rsid w:val="00676A77"/>
    <w:rsid w:val="00677041"/>
    <w:rsid w:val="006770FD"/>
    <w:rsid w:val="006775D0"/>
    <w:rsid w:val="006779CC"/>
    <w:rsid w:val="00677ACA"/>
    <w:rsid w:val="006809CE"/>
    <w:rsid w:val="006809D1"/>
    <w:rsid w:val="00681400"/>
    <w:rsid w:val="00681914"/>
    <w:rsid w:val="006819FE"/>
    <w:rsid w:val="00681C31"/>
    <w:rsid w:val="00681D36"/>
    <w:rsid w:val="00681D9D"/>
    <w:rsid w:val="006822CD"/>
    <w:rsid w:val="006824BE"/>
    <w:rsid w:val="00682ACF"/>
    <w:rsid w:val="00682C13"/>
    <w:rsid w:val="00682CCC"/>
    <w:rsid w:val="00682E42"/>
    <w:rsid w:val="0068313C"/>
    <w:rsid w:val="0068318F"/>
    <w:rsid w:val="006834CB"/>
    <w:rsid w:val="00683AF8"/>
    <w:rsid w:val="0068400A"/>
    <w:rsid w:val="0068495C"/>
    <w:rsid w:val="00684A94"/>
    <w:rsid w:val="00685116"/>
    <w:rsid w:val="00685244"/>
    <w:rsid w:val="006857DB"/>
    <w:rsid w:val="00685872"/>
    <w:rsid w:val="00685A54"/>
    <w:rsid w:val="00685B9A"/>
    <w:rsid w:val="00685BBB"/>
    <w:rsid w:val="006860EB"/>
    <w:rsid w:val="0068631A"/>
    <w:rsid w:val="00686D8B"/>
    <w:rsid w:val="00686DE5"/>
    <w:rsid w:val="00686E9A"/>
    <w:rsid w:val="00686EFF"/>
    <w:rsid w:val="006900D9"/>
    <w:rsid w:val="006904F4"/>
    <w:rsid w:val="006905ED"/>
    <w:rsid w:val="006906E3"/>
    <w:rsid w:val="0069076D"/>
    <w:rsid w:val="00690948"/>
    <w:rsid w:val="00690C20"/>
    <w:rsid w:val="00690F45"/>
    <w:rsid w:val="00691420"/>
    <w:rsid w:val="00691904"/>
    <w:rsid w:val="006928E9"/>
    <w:rsid w:val="00692909"/>
    <w:rsid w:val="00692A6B"/>
    <w:rsid w:val="00693447"/>
    <w:rsid w:val="00693F5C"/>
    <w:rsid w:val="0069479D"/>
    <w:rsid w:val="00694C4A"/>
    <w:rsid w:val="00695934"/>
    <w:rsid w:val="00695CF7"/>
    <w:rsid w:val="00696486"/>
    <w:rsid w:val="006965C0"/>
    <w:rsid w:val="006974BC"/>
    <w:rsid w:val="0069752F"/>
    <w:rsid w:val="00697A97"/>
    <w:rsid w:val="00697D75"/>
    <w:rsid w:val="00697E27"/>
    <w:rsid w:val="006A0376"/>
    <w:rsid w:val="006A04CC"/>
    <w:rsid w:val="006A0A7E"/>
    <w:rsid w:val="006A0DBD"/>
    <w:rsid w:val="006A1544"/>
    <w:rsid w:val="006A20E9"/>
    <w:rsid w:val="006A2548"/>
    <w:rsid w:val="006A2D36"/>
    <w:rsid w:val="006A2DB0"/>
    <w:rsid w:val="006A2E53"/>
    <w:rsid w:val="006A341F"/>
    <w:rsid w:val="006A39DD"/>
    <w:rsid w:val="006A3D66"/>
    <w:rsid w:val="006A42A0"/>
    <w:rsid w:val="006A44FC"/>
    <w:rsid w:val="006A45DD"/>
    <w:rsid w:val="006A4A9D"/>
    <w:rsid w:val="006A4B87"/>
    <w:rsid w:val="006A5121"/>
    <w:rsid w:val="006A5373"/>
    <w:rsid w:val="006A545A"/>
    <w:rsid w:val="006A575F"/>
    <w:rsid w:val="006A57C7"/>
    <w:rsid w:val="006A5A2A"/>
    <w:rsid w:val="006A5AFA"/>
    <w:rsid w:val="006A5D5E"/>
    <w:rsid w:val="006A5EB8"/>
    <w:rsid w:val="006A5FD0"/>
    <w:rsid w:val="006A7071"/>
    <w:rsid w:val="006A7D7C"/>
    <w:rsid w:val="006A7FF3"/>
    <w:rsid w:val="006B0047"/>
    <w:rsid w:val="006B083B"/>
    <w:rsid w:val="006B0D68"/>
    <w:rsid w:val="006B1271"/>
    <w:rsid w:val="006B12E9"/>
    <w:rsid w:val="006B1727"/>
    <w:rsid w:val="006B18FA"/>
    <w:rsid w:val="006B1955"/>
    <w:rsid w:val="006B1E29"/>
    <w:rsid w:val="006B2383"/>
    <w:rsid w:val="006B2D11"/>
    <w:rsid w:val="006B368C"/>
    <w:rsid w:val="006B3D27"/>
    <w:rsid w:val="006B3EAA"/>
    <w:rsid w:val="006B4A72"/>
    <w:rsid w:val="006B5081"/>
    <w:rsid w:val="006B6A68"/>
    <w:rsid w:val="006B6C23"/>
    <w:rsid w:val="006B6D28"/>
    <w:rsid w:val="006B6D4A"/>
    <w:rsid w:val="006B6E61"/>
    <w:rsid w:val="006B6E80"/>
    <w:rsid w:val="006B7B7F"/>
    <w:rsid w:val="006C006A"/>
    <w:rsid w:val="006C017D"/>
    <w:rsid w:val="006C0189"/>
    <w:rsid w:val="006C0C1A"/>
    <w:rsid w:val="006C0CDE"/>
    <w:rsid w:val="006C0E31"/>
    <w:rsid w:val="006C1094"/>
    <w:rsid w:val="006C1400"/>
    <w:rsid w:val="006C24FC"/>
    <w:rsid w:val="006C29EE"/>
    <w:rsid w:val="006C3358"/>
    <w:rsid w:val="006C389E"/>
    <w:rsid w:val="006C3DA3"/>
    <w:rsid w:val="006C40C4"/>
    <w:rsid w:val="006C424F"/>
    <w:rsid w:val="006C425A"/>
    <w:rsid w:val="006C4611"/>
    <w:rsid w:val="006C46A9"/>
    <w:rsid w:val="006C4BBA"/>
    <w:rsid w:val="006C4C3D"/>
    <w:rsid w:val="006C5266"/>
    <w:rsid w:val="006C5995"/>
    <w:rsid w:val="006C59E2"/>
    <w:rsid w:val="006C6214"/>
    <w:rsid w:val="006C6538"/>
    <w:rsid w:val="006C695E"/>
    <w:rsid w:val="006C6C22"/>
    <w:rsid w:val="006C7169"/>
    <w:rsid w:val="006C7BE2"/>
    <w:rsid w:val="006C7DEC"/>
    <w:rsid w:val="006D080B"/>
    <w:rsid w:val="006D0947"/>
    <w:rsid w:val="006D0FCA"/>
    <w:rsid w:val="006D107F"/>
    <w:rsid w:val="006D1680"/>
    <w:rsid w:val="006D220B"/>
    <w:rsid w:val="006D261E"/>
    <w:rsid w:val="006D2E1B"/>
    <w:rsid w:val="006D381B"/>
    <w:rsid w:val="006D3D03"/>
    <w:rsid w:val="006D44A2"/>
    <w:rsid w:val="006D4529"/>
    <w:rsid w:val="006D483C"/>
    <w:rsid w:val="006D490F"/>
    <w:rsid w:val="006D4D5E"/>
    <w:rsid w:val="006D4F34"/>
    <w:rsid w:val="006D5645"/>
    <w:rsid w:val="006D5BA5"/>
    <w:rsid w:val="006D5EA1"/>
    <w:rsid w:val="006D6AEF"/>
    <w:rsid w:val="006D6BDE"/>
    <w:rsid w:val="006D6CAD"/>
    <w:rsid w:val="006D7271"/>
    <w:rsid w:val="006D760D"/>
    <w:rsid w:val="006D7C46"/>
    <w:rsid w:val="006D7D18"/>
    <w:rsid w:val="006E00AC"/>
    <w:rsid w:val="006E0146"/>
    <w:rsid w:val="006E0357"/>
    <w:rsid w:val="006E0409"/>
    <w:rsid w:val="006E0526"/>
    <w:rsid w:val="006E075B"/>
    <w:rsid w:val="006E0FEC"/>
    <w:rsid w:val="006E1FB2"/>
    <w:rsid w:val="006E2121"/>
    <w:rsid w:val="006E22B6"/>
    <w:rsid w:val="006E2462"/>
    <w:rsid w:val="006E249B"/>
    <w:rsid w:val="006E25C8"/>
    <w:rsid w:val="006E266D"/>
    <w:rsid w:val="006E2E77"/>
    <w:rsid w:val="006E34F4"/>
    <w:rsid w:val="006E35C7"/>
    <w:rsid w:val="006E3709"/>
    <w:rsid w:val="006E3DB9"/>
    <w:rsid w:val="006E43F7"/>
    <w:rsid w:val="006E4598"/>
    <w:rsid w:val="006E484E"/>
    <w:rsid w:val="006E4BEF"/>
    <w:rsid w:val="006E4DEF"/>
    <w:rsid w:val="006E5750"/>
    <w:rsid w:val="006E69DA"/>
    <w:rsid w:val="006E6A03"/>
    <w:rsid w:val="006E6A97"/>
    <w:rsid w:val="006E6CE0"/>
    <w:rsid w:val="006E6E66"/>
    <w:rsid w:val="006E70E1"/>
    <w:rsid w:val="006E76A2"/>
    <w:rsid w:val="006E7E8F"/>
    <w:rsid w:val="006F0246"/>
    <w:rsid w:val="006F042C"/>
    <w:rsid w:val="006F07CA"/>
    <w:rsid w:val="006F0D74"/>
    <w:rsid w:val="006F0DDA"/>
    <w:rsid w:val="006F16BA"/>
    <w:rsid w:val="006F18B5"/>
    <w:rsid w:val="006F1910"/>
    <w:rsid w:val="006F19EC"/>
    <w:rsid w:val="006F27D5"/>
    <w:rsid w:val="006F28A4"/>
    <w:rsid w:val="006F2E40"/>
    <w:rsid w:val="006F30A6"/>
    <w:rsid w:val="006F320B"/>
    <w:rsid w:val="006F3F87"/>
    <w:rsid w:val="006F4031"/>
    <w:rsid w:val="006F4657"/>
    <w:rsid w:val="006F53FD"/>
    <w:rsid w:val="006F54A4"/>
    <w:rsid w:val="006F5DE7"/>
    <w:rsid w:val="006F6185"/>
    <w:rsid w:val="006F6362"/>
    <w:rsid w:val="006F726F"/>
    <w:rsid w:val="006F73B1"/>
    <w:rsid w:val="006F74D1"/>
    <w:rsid w:val="006F7E1B"/>
    <w:rsid w:val="007003CC"/>
    <w:rsid w:val="00700576"/>
    <w:rsid w:val="007006A6"/>
    <w:rsid w:val="00700C10"/>
    <w:rsid w:val="00700D5A"/>
    <w:rsid w:val="00701736"/>
    <w:rsid w:val="00701804"/>
    <w:rsid w:val="0070183E"/>
    <w:rsid w:val="0070185A"/>
    <w:rsid w:val="00701985"/>
    <w:rsid w:val="00701A77"/>
    <w:rsid w:val="00702339"/>
    <w:rsid w:val="00702B50"/>
    <w:rsid w:val="00702F25"/>
    <w:rsid w:val="007030E5"/>
    <w:rsid w:val="00703226"/>
    <w:rsid w:val="0070348E"/>
    <w:rsid w:val="00703B4A"/>
    <w:rsid w:val="00703B83"/>
    <w:rsid w:val="0070405B"/>
    <w:rsid w:val="00704409"/>
    <w:rsid w:val="0070470D"/>
    <w:rsid w:val="0070484D"/>
    <w:rsid w:val="00704B1B"/>
    <w:rsid w:val="00704FC6"/>
    <w:rsid w:val="0070534D"/>
    <w:rsid w:val="007058EE"/>
    <w:rsid w:val="00706437"/>
    <w:rsid w:val="00706CCF"/>
    <w:rsid w:val="0070785F"/>
    <w:rsid w:val="007079A2"/>
    <w:rsid w:val="00707C2B"/>
    <w:rsid w:val="00707E5F"/>
    <w:rsid w:val="0071014B"/>
    <w:rsid w:val="00710CA5"/>
    <w:rsid w:val="00710CEF"/>
    <w:rsid w:val="007111D6"/>
    <w:rsid w:val="007112AF"/>
    <w:rsid w:val="00711339"/>
    <w:rsid w:val="00711454"/>
    <w:rsid w:val="0071164A"/>
    <w:rsid w:val="007120F2"/>
    <w:rsid w:val="0071225C"/>
    <w:rsid w:val="0071243F"/>
    <w:rsid w:val="00712927"/>
    <w:rsid w:val="00712B00"/>
    <w:rsid w:val="00712F31"/>
    <w:rsid w:val="00712FB6"/>
    <w:rsid w:val="00713956"/>
    <w:rsid w:val="00713D93"/>
    <w:rsid w:val="00713EA4"/>
    <w:rsid w:val="00714217"/>
    <w:rsid w:val="007143D7"/>
    <w:rsid w:val="00714D9C"/>
    <w:rsid w:val="0071504E"/>
    <w:rsid w:val="007152F5"/>
    <w:rsid w:val="00716BC0"/>
    <w:rsid w:val="0071796D"/>
    <w:rsid w:val="007179FF"/>
    <w:rsid w:val="00717AC1"/>
    <w:rsid w:val="00717E23"/>
    <w:rsid w:val="00717F77"/>
    <w:rsid w:val="007205E0"/>
    <w:rsid w:val="007205EE"/>
    <w:rsid w:val="00720EA1"/>
    <w:rsid w:val="00721C82"/>
    <w:rsid w:val="00721CA7"/>
    <w:rsid w:val="0072221B"/>
    <w:rsid w:val="00722535"/>
    <w:rsid w:val="007225BC"/>
    <w:rsid w:val="00722672"/>
    <w:rsid w:val="00722940"/>
    <w:rsid w:val="00722AA4"/>
    <w:rsid w:val="00722D94"/>
    <w:rsid w:val="00723120"/>
    <w:rsid w:val="00723301"/>
    <w:rsid w:val="0072409B"/>
    <w:rsid w:val="00724188"/>
    <w:rsid w:val="007247BA"/>
    <w:rsid w:val="00724AD0"/>
    <w:rsid w:val="00724BA5"/>
    <w:rsid w:val="00724E58"/>
    <w:rsid w:val="007256DB"/>
    <w:rsid w:val="007259CC"/>
    <w:rsid w:val="00725AF3"/>
    <w:rsid w:val="00725B95"/>
    <w:rsid w:val="00725BB6"/>
    <w:rsid w:val="00725D89"/>
    <w:rsid w:val="00725DBA"/>
    <w:rsid w:val="00726B01"/>
    <w:rsid w:val="00726B10"/>
    <w:rsid w:val="00727120"/>
    <w:rsid w:val="00727F01"/>
    <w:rsid w:val="0073009D"/>
    <w:rsid w:val="007300B6"/>
    <w:rsid w:val="00730338"/>
    <w:rsid w:val="007303A9"/>
    <w:rsid w:val="0073089A"/>
    <w:rsid w:val="00731223"/>
    <w:rsid w:val="007313ED"/>
    <w:rsid w:val="007320AA"/>
    <w:rsid w:val="00732290"/>
    <w:rsid w:val="00732648"/>
    <w:rsid w:val="00732D55"/>
    <w:rsid w:val="0073373C"/>
    <w:rsid w:val="00733858"/>
    <w:rsid w:val="00733B81"/>
    <w:rsid w:val="00733E35"/>
    <w:rsid w:val="00733FEE"/>
    <w:rsid w:val="00734179"/>
    <w:rsid w:val="00734725"/>
    <w:rsid w:val="007348FA"/>
    <w:rsid w:val="00734A9A"/>
    <w:rsid w:val="00735296"/>
    <w:rsid w:val="0073538C"/>
    <w:rsid w:val="0073575E"/>
    <w:rsid w:val="007357E9"/>
    <w:rsid w:val="007359BB"/>
    <w:rsid w:val="00736138"/>
    <w:rsid w:val="007361F0"/>
    <w:rsid w:val="00736543"/>
    <w:rsid w:val="00736DAF"/>
    <w:rsid w:val="00736E58"/>
    <w:rsid w:val="00736FB3"/>
    <w:rsid w:val="0073702D"/>
    <w:rsid w:val="0073709C"/>
    <w:rsid w:val="00737803"/>
    <w:rsid w:val="00740234"/>
    <w:rsid w:val="00740B76"/>
    <w:rsid w:val="00740BF2"/>
    <w:rsid w:val="007416F4"/>
    <w:rsid w:val="00741BE0"/>
    <w:rsid w:val="007421DF"/>
    <w:rsid w:val="0074224F"/>
    <w:rsid w:val="00742380"/>
    <w:rsid w:val="0074243B"/>
    <w:rsid w:val="00742491"/>
    <w:rsid w:val="00742F60"/>
    <w:rsid w:val="0074320B"/>
    <w:rsid w:val="0074324D"/>
    <w:rsid w:val="007439A8"/>
    <w:rsid w:val="00743DBE"/>
    <w:rsid w:val="00743DDF"/>
    <w:rsid w:val="00743F57"/>
    <w:rsid w:val="00744468"/>
    <w:rsid w:val="00744525"/>
    <w:rsid w:val="0074453A"/>
    <w:rsid w:val="007446EB"/>
    <w:rsid w:val="00744BC1"/>
    <w:rsid w:val="00744C41"/>
    <w:rsid w:val="00745583"/>
    <w:rsid w:val="00745704"/>
    <w:rsid w:val="00746307"/>
    <w:rsid w:val="007464BB"/>
    <w:rsid w:val="0074652C"/>
    <w:rsid w:val="00746D48"/>
    <w:rsid w:val="007470A3"/>
    <w:rsid w:val="007476D3"/>
    <w:rsid w:val="00747F43"/>
    <w:rsid w:val="007500BA"/>
    <w:rsid w:val="00750594"/>
    <w:rsid w:val="00750BD5"/>
    <w:rsid w:val="007510A9"/>
    <w:rsid w:val="00751467"/>
    <w:rsid w:val="00751591"/>
    <w:rsid w:val="0075161F"/>
    <w:rsid w:val="00751A5D"/>
    <w:rsid w:val="007526D6"/>
    <w:rsid w:val="007529F9"/>
    <w:rsid w:val="00752C13"/>
    <w:rsid w:val="00752E2E"/>
    <w:rsid w:val="00753099"/>
    <w:rsid w:val="007530A9"/>
    <w:rsid w:val="007532C2"/>
    <w:rsid w:val="007534DC"/>
    <w:rsid w:val="007535DF"/>
    <w:rsid w:val="00753641"/>
    <w:rsid w:val="007538D7"/>
    <w:rsid w:val="00753E31"/>
    <w:rsid w:val="00754178"/>
    <w:rsid w:val="00754ABE"/>
    <w:rsid w:val="00754C73"/>
    <w:rsid w:val="00755047"/>
    <w:rsid w:val="00755356"/>
    <w:rsid w:val="00755BAE"/>
    <w:rsid w:val="00756105"/>
    <w:rsid w:val="00756BE5"/>
    <w:rsid w:val="00756EF8"/>
    <w:rsid w:val="00756F82"/>
    <w:rsid w:val="007575ED"/>
    <w:rsid w:val="0075767C"/>
    <w:rsid w:val="00757928"/>
    <w:rsid w:val="00757D18"/>
    <w:rsid w:val="007609A9"/>
    <w:rsid w:val="007619C3"/>
    <w:rsid w:val="00762027"/>
    <w:rsid w:val="0076271B"/>
    <w:rsid w:val="007627B0"/>
    <w:rsid w:val="007629AC"/>
    <w:rsid w:val="00762B32"/>
    <w:rsid w:val="0076338C"/>
    <w:rsid w:val="007633AE"/>
    <w:rsid w:val="007634E5"/>
    <w:rsid w:val="007648D6"/>
    <w:rsid w:val="007652C0"/>
    <w:rsid w:val="007654DA"/>
    <w:rsid w:val="00765691"/>
    <w:rsid w:val="00765769"/>
    <w:rsid w:val="007657A7"/>
    <w:rsid w:val="00765C43"/>
    <w:rsid w:val="00765EAD"/>
    <w:rsid w:val="00765EC4"/>
    <w:rsid w:val="00765EDD"/>
    <w:rsid w:val="00766323"/>
    <w:rsid w:val="007663EB"/>
    <w:rsid w:val="00766656"/>
    <w:rsid w:val="0076667C"/>
    <w:rsid w:val="0076668E"/>
    <w:rsid w:val="0076693A"/>
    <w:rsid w:val="00766A8B"/>
    <w:rsid w:val="00766E8F"/>
    <w:rsid w:val="00767531"/>
    <w:rsid w:val="00767654"/>
    <w:rsid w:val="00767ACB"/>
    <w:rsid w:val="00767DEA"/>
    <w:rsid w:val="007702CB"/>
    <w:rsid w:val="00770616"/>
    <w:rsid w:val="00770635"/>
    <w:rsid w:val="0077081F"/>
    <w:rsid w:val="00770A9C"/>
    <w:rsid w:val="00770B86"/>
    <w:rsid w:val="00770C76"/>
    <w:rsid w:val="007710D0"/>
    <w:rsid w:val="00771869"/>
    <w:rsid w:val="00772150"/>
    <w:rsid w:val="00772831"/>
    <w:rsid w:val="00772A71"/>
    <w:rsid w:val="00772A87"/>
    <w:rsid w:val="0077316E"/>
    <w:rsid w:val="007733AE"/>
    <w:rsid w:val="00773C4E"/>
    <w:rsid w:val="00773FD5"/>
    <w:rsid w:val="00774072"/>
    <w:rsid w:val="007746D8"/>
    <w:rsid w:val="00774AC7"/>
    <w:rsid w:val="00775E06"/>
    <w:rsid w:val="00776075"/>
    <w:rsid w:val="00776562"/>
    <w:rsid w:val="007766C8"/>
    <w:rsid w:val="00777110"/>
    <w:rsid w:val="00777D0C"/>
    <w:rsid w:val="007802BE"/>
    <w:rsid w:val="00780473"/>
    <w:rsid w:val="0078055C"/>
    <w:rsid w:val="00780B45"/>
    <w:rsid w:val="00781260"/>
    <w:rsid w:val="00781713"/>
    <w:rsid w:val="007817B9"/>
    <w:rsid w:val="00781840"/>
    <w:rsid w:val="00781DF9"/>
    <w:rsid w:val="00782328"/>
    <w:rsid w:val="007824AD"/>
    <w:rsid w:val="0078252C"/>
    <w:rsid w:val="007825D9"/>
    <w:rsid w:val="007826EE"/>
    <w:rsid w:val="007829A7"/>
    <w:rsid w:val="00782A54"/>
    <w:rsid w:val="00782C0D"/>
    <w:rsid w:val="00782D00"/>
    <w:rsid w:val="00782F29"/>
    <w:rsid w:val="0078334B"/>
    <w:rsid w:val="00783350"/>
    <w:rsid w:val="00783E2B"/>
    <w:rsid w:val="0078468E"/>
    <w:rsid w:val="00784C75"/>
    <w:rsid w:val="00784E35"/>
    <w:rsid w:val="00784E39"/>
    <w:rsid w:val="00785167"/>
    <w:rsid w:val="00785338"/>
    <w:rsid w:val="00785351"/>
    <w:rsid w:val="007854EC"/>
    <w:rsid w:val="007856C4"/>
    <w:rsid w:val="007857ED"/>
    <w:rsid w:val="0078594D"/>
    <w:rsid w:val="00785EDA"/>
    <w:rsid w:val="00785F49"/>
    <w:rsid w:val="00785FEA"/>
    <w:rsid w:val="007876E3"/>
    <w:rsid w:val="0078795F"/>
    <w:rsid w:val="00787D26"/>
    <w:rsid w:val="00790103"/>
    <w:rsid w:val="00790522"/>
    <w:rsid w:val="00790889"/>
    <w:rsid w:val="00790C09"/>
    <w:rsid w:val="00790C55"/>
    <w:rsid w:val="007917BE"/>
    <w:rsid w:val="00791805"/>
    <w:rsid w:val="00791957"/>
    <w:rsid w:val="007919E0"/>
    <w:rsid w:val="00792048"/>
    <w:rsid w:val="0079241D"/>
    <w:rsid w:val="007924E8"/>
    <w:rsid w:val="007925A3"/>
    <w:rsid w:val="00793150"/>
    <w:rsid w:val="00793318"/>
    <w:rsid w:val="007934AD"/>
    <w:rsid w:val="007937EC"/>
    <w:rsid w:val="00793CD5"/>
    <w:rsid w:val="00793DB0"/>
    <w:rsid w:val="00793F6B"/>
    <w:rsid w:val="00794015"/>
    <w:rsid w:val="00794145"/>
    <w:rsid w:val="0079466A"/>
    <w:rsid w:val="0079480D"/>
    <w:rsid w:val="00794916"/>
    <w:rsid w:val="00794BEA"/>
    <w:rsid w:val="00794DA5"/>
    <w:rsid w:val="00794ED6"/>
    <w:rsid w:val="00795163"/>
    <w:rsid w:val="007956A6"/>
    <w:rsid w:val="00795A40"/>
    <w:rsid w:val="007968E9"/>
    <w:rsid w:val="00796BB1"/>
    <w:rsid w:val="00796DC5"/>
    <w:rsid w:val="00796EC5"/>
    <w:rsid w:val="00796F02"/>
    <w:rsid w:val="0079708C"/>
    <w:rsid w:val="007979A7"/>
    <w:rsid w:val="00797A76"/>
    <w:rsid w:val="007A0019"/>
    <w:rsid w:val="007A071A"/>
    <w:rsid w:val="007A09C3"/>
    <w:rsid w:val="007A0D8B"/>
    <w:rsid w:val="007A11F0"/>
    <w:rsid w:val="007A15B8"/>
    <w:rsid w:val="007A2653"/>
    <w:rsid w:val="007A2726"/>
    <w:rsid w:val="007A2894"/>
    <w:rsid w:val="007A2AF1"/>
    <w:rsid w:val="007A2B10"/>
    <w:rsid w:val="007A2CDF"/>
    <w:rsid w:val="007A3096"/>
    <w:rsid w:val="007A3350"/>
    <w:rsid w:val="007A3C71"/>
    <w:rsid w:val="007A3C9C"/>
    <w:rsid w:val="007A3DD5"/>
    <w:rsid w:val="007A3F46"/>
    <w:rsid w:val="007A46C1"/>
    <w:rsid w:val="007A47F3"/>
    <w:rsid w:val="007A4980"/>
    <w:rsid w:val="007A5117"/>
    <w:rsid w:val="007A5C6C"/>
    <w:rsid w:val="007A659C"/>
    <w:rsid w:val="007A663E"/>
    <w:rsid w:val="007A6725"/>
    <w:rsid w:val="007A6907"/>
    <w:rsid w:val="007A6BA5"/>
    <w:rsid w:val="007A6F07"/>
    <w:rsid w:val="007A7204"/>
    <w:rsid w:val="007A7EB3"/>
    <w:rsid w:val="007B01C2"/>
    <w:rsid w:val="007B03F1"/>
    <w:rsid w:val="007B0986"/>
    <w:rsid w:val="007B0A56"/>
    <w:rsid w:val="007B0A57"/>
    <w:rsid w:val="007B134E"/>
    <w:rsid w:val="007B16DC"/>
    <w:rsid w:val="007B1800"/>
    <w:rsid w:val="007B1CE4"/>
    <w:rsid w:val="007B1DBF"/>
    <w:rsid w:val="007B2BC0"/>
    <w:rsid w:val="007B36F2"/>
    <w:rsid w:val="007B3784"/>
    <w:rsid w:val="007B3ABD"/>
    <w:rsid w:val="007B3D55"/>
    <w:rsid w:val="007B41E8"/>
    <w:rsid w:val="007B447F"/>
    <w:rsid w:val="007B4A24"/>
    <w:rsid w:val="007B4F01"/>
    <w:rsid w:val="007B4F82"/>
    <w:rsid w:val="007B4FE9"/>
    <w:rsid w:val="007B50D7"/>
    <w:rsid w:val="007B57DC"/>
    <w:rsid w:val="007B5ECA"/>
    <w:rsid w:val="007B607A"/>
    <w:rsid w:val="007B68EE"/>
    <w:rsid w:val="007B691D"/>
    <w:rsid w:val="007B72A3"/>
    <w:rsid w:val="007C01CC"/>
    <w:rsid w:val="007C01D7"/>
    <w:rsid w:val="007C0836"/>
    <w:rsid w:val="007C1219"/>
    <w:rsid w:val="007C1256"/>
    <w:rsid w:val="007C1278"/>
    <w:rsid w:val="007C1F69"/>
    <w:rsid w:val="007C2095"/>
    <w:rsid w:val="007C26CD"/>
    <w:rsid w:val="007C26D5"/>
    <w:rsid w:val="007C272A"/>
    <w:rsid w:val="007C284D"/>
    <w:rsid w:val="007C337B"/>
    <w:rsid w:val="007C3547"/>
    <w:rsid w:val="007C35D5"/>
    <w:rsid w:val="007C376A"/>
    <w:rsid w:val="007C3921"/>
    <w:rsid w:val="007C3FE5"/>
    <w:rsid w:val="007C444A"/>
    <w:rsid w:val="007C4A77"/>
    <w:rsid w:val="007C4C51"/>
    <w:rsid w:val="007C4E38"/>
    <w:rsid w:val="007C4E5B"/>
    <w:rsid w:val="007C522D"/>
    <w:rsid w:val="007C551D"/>
    <w:rsid w:val="007C560A"/>
    <w:rsid w:val="007C5867"/>
    <w:rsid w:val="007C6007"/>
    <w:rsid w:val="007C6A4D"/>
    <w:rsid w:val="007C6C73"/>
    <w:rsid w:val="007C76FE"/>
    <w:rsid w:val="007C79BB"/>
    <w:rsid w:val="007D0877"/>
    <w:rsid w:val="007D09E2"/>
    <w:rsid w:val="007D0BF3"/>
    <w:rsid w:val="007D0DE0"/>
    <w:rsid w:val="007D0E05"/>
    <w:rsid w:val="007D0E15"/>
    <w:rsid w:val="007D12FB"/>
    <w:rsid w:val="007D157E"/>
    <w:rsid w:val="007D1910"/>
    <w:rsid w:val="007D247C"/>
    <w:rsid w:val="007D2806"/>
    <w:rsid w:val="007D2E04"/>
    <w:rsid w:val="007D2F5A"/>
    <w:rsid w:val="007D34C8"/>
    <w:rsid w:val="007D3FFC"/>
    <w:rsid w:val="007D4418"/>
    <w:rsid w:val="007D4636"/>
    <w:rsid w:val="007D4A44"/>
    <w:rsid w:val="007D4DFB"/>
    <w:rsid w:val="007D52A6"/>
    <w:rsid w:val="007D5322"/>
    <w:rsid w:val="007D569A"/>
    <w:rsid w:val="007D593E"/>
    <w:rsid w:val="007D611C"/>
    <w:rsid w:val="007D612F"/>
    <w:rsid w:val="007D6230"/>
    <w:rsid w:val="007D6282"/>
    <w:rsid w:val="007D6572"/>
    <w:rsid w:val="007D7526"/>
    <w:rsid w:val="007D7574"/>
    <w:rsid w:val="007D759D"/>
    <w:rsid w:val="007D78BC"/>
    <w:rsid w:val="007D7F75"/>
    <w:rsid w:val="007E0123"/>
    <w:rsid w:val="007E044C"/>
    <w:rsid w:val="007E04E1"/>
    <w:rsid w:val="007E0847"/>
    <w:rsid w:val="007E09EF"/>
    <w:rsid w:val="007E0B02"/>
    <w:rsid w:val="007E11A4"/>
    <w:rsid w:val="007E164E"/>
    <w:rsid w:val="007E16F5"/>
    <w:rsid w:val="007E1F66"/>
    <w:rsid w:val="007E2AF8"/>
    <w:rsid w:val="007E2EC8"/>
    <w:rsid w:val="007E345C"/>
    <w:rsid w:val="007E3B2A"/>
    <w:rsid w:val="007E3C23"/>
    <w:rsid w:val="007E44D7"/>
    <w:rsid w:val="007E4C20"/>
    <w:rsid w:val="007E5A1B"/>
    <w:rsid w:val="007E66A3"/>
    <w:rsid w:val="007E6BE2"/>
    <w:rsid w:val="007E7496"/>
    <w:rsid w:val="007E7817"/>
    <w:rsid w:val="007E79BE"/>
    <w:rsid w:val="007E7FDA"/>
    <w:rsid w:val="007F024B"/>
    <w:rsid w:val="007F131E"/>
    <w:rsid w:val="007F1618"/>
    <w:rsid w:val="007F1900"/>
    <w:rsid w:val="007F2191"/>
    <w:rsid w:val="007F271F"/>
    <w:rsid w:val="007F2C3D"/>
    <w:rsid w:val="007F2C7A"/>
    <w:rsid w:val="007F3009"/>
    <w:rsid w:val="007F3555"/>
    <w:rsid w:val="007F3626"/>
    <w:rsid w:val="007F39E6"/>
    <w:rsid w:val="007F3C3C"/>
    <w:rsid w:val="007F3F42"/>
    <w:rsid w:val="007F419B"/>
    <w:rsid w:val="007F430C"/>
    <w:rsid w:val="007F432D"/>
    <w:rsid w:val="007F461F"/>
    <w:rsid w:val="007F4DC9"/>
    <w:rsid w:val="007F4DFE"/>
    <w:rsid w:val="007F50C6"/>
    <w:rsid w:val="007F5249"/>
    <w:rsid w:val="007F597D"/>
    <w:rsid w:val="007F65B4"/>
    <w:rsid w:val="007F6B25"/>
    <w:rsid w:val="007F6F16"/>
    <w:rsid w:val="007F6F8B"/>
    <w:rsid w:val="007F7714"/>
    <w:rsid w:val="007F771B"/>
    <w:rsid w:val="007F7F21"/>
    <w:rsid w:val="0080085A"/>
    <w:rsid w:val="00800B59"/>
    <w:rsid w:val="00800B97"/>
    <w:rsid w:val="00800EEB"/>
    <w:rsid w:val="00800F18"/>
    <w:rsid w:val="0080118B"/>
    <w:rsid w:val="0080133F"/>
    <w:rsid w:val="008014AA"/>
    <w:rsid w:val="008014CF"/>
    <w:rsid w:val="00801999"/>
    <w:rsid w:val="00801FAE"/>
    <w:rsid w:val="00802003"/>
    <w:rsid w:val="00802473"/>
    <w:rsid w:val="00802641"/>
    <w:rsid w:val="00802EB1"/>
    <w:rsid w:val="00803109"/>
    <w:rsid w:val="00803206"/>
    <w:rsid w:val="00803500"/>
    <w:rsid w:val="00803682"/>
    <w:rsid w:val="00803928"/>
    <w:rsid w:val="00804130"/>
    <w:rsid w:val="0080420B"/>
    <w:rsid w:val="0080429B"/>
    <w:rsid w:val="008048B8"/>
    <w:rsid w:val="008048CA"/>
    <w:rsid w:val="0080518F"/>
    <w:rsid w:val="00805528"/>
    <w:rsid w:val="008056E1"/>
    <w:rsid w:val="00805736"/>
    <w:rsid w:val="00805D3E"/>
    <w:rsid w:val="00805FA7"/>
    <w:rsid w:val="00806291"/>
    <w:rsid w:val="00806447"/>
    <w:rsid w:val="008064E7"/>
    <w:rsid w:val="00806572"/>
    <w:rsid w:val="00806AFC"/>
    <w:rsid w:val="008104B2"/>
    <w:rsid w:val="008104E3"/>
    <w:rsid w:val="00810C69"/>
    <w:rsid w:val="00810D9E"/>
    <w:rsid w:val="00810E55"/>
    <w:rsid w:val="00811164"/>
    <w:rsid w:val="008111DF"/>
    <w:rsid w:val="0081124E"/>
    <w:rsid w:val="0081126D"/>
    <w:rsid w:val="0081191C"/>
    <w:rsid w:val="00811A76"/>
    <w:rsid w:val="00811B32"/>
    <w:rsid w:val="00811E27"/>
    <w:rsid w:val="00812707"/>
    <w:rsid w:val="008128AF"/>
    <w:rsid w:val="008129BF"/>
    <w:rsid w:val="00812D58"/>
    <w:rsid w:val="008135EA"/>
    <w:rsid w:val="0081384A"/>
    <w:rsid w:val="008138F1"/>
    <w:rsid w:val="00813937"/>
    <w:rsid w:val="00813A66"/>
    <w:rsid w:val="00813D06"/>
    <w:rsid w:val="00813D31"/>
    <w:rsid w:val="0081402B"/>
    <w:rsid w:val="008140EB"/>
    <w:rsid w:val="00814306"/>
    <w:rsid w:val="00814371"/>
    <w:rsid w:val="00814672"/>
    <w:rsid w:val="00814C03"/>
    <w:rsid w:val="00814D80"/>
    <w:rsid w:val="00814E12"/>
    <w:rsid w:val="008150E3"/>
    <w:rsid w:val="008151EE"/>
    <w:rsid w:val="0081554F"/>
    <w:rsid w:val="00815895"/>
    <w:rsid w:val="008159B4"/>
    <w:rsid w:val="00815C96"/>
    <w:rsid w:val="00816034"/>
    <w:rsid w:val="00816DA5"/>
    <w:rsid w:val="008175A8"/>
    <w:rsid w:val="00817649"/>
    <w:rsid w:val="00817B49"/>
    <w:rsid w:val="00817B84"/>
    <w:rsid w:val="00817E68"/>
    <w:rsid w:val="00820558"/>
    <w:rsid w:val="0082074F"/>
    <w:rsid w:val="00820FE2"/>
    <w:rsid w:val="008210B2"/>
    <w:rsid w:val="00821299"/>
    <w:rsid w:val="008214D9"/>
    <w:rsid w:val="008215D9"/>
    <w:rsid w:val="00821640"/>
    <w:rsid w:val="00821B1B"/>
    <w:rsid w:val="00821B27"/>
    <w:rsid w:val="00821B4A"/>
    <w:rsid w:val="00821D34"/>
    <w:rsid w:val="008222B3"/>
    <w:rsid w:val="008226C4"/>
    <w:rsid w:val="008227F8"/>
    <w:rsid w:val="00822931"/>
    <w:rsid w:val="00822DD8"/>
    <w:rsid w:val="008230A0"/>
    <w:rsid w:val="008233F3"/>
    <w:rsid w:val="00824174"/>
    <w:rsid w:val="00824B7E"/>
    <w:rsid w:val="00824E40"/>
    <w:rsid w:val="00824E64"/>
    <w:rsid w:val="0082538D"/>
    <w:rsid w:val="00825420"/>
    <w:rsid w:val="008255FD"/>
    <w:rsid w:val="008256FA"/>
    <w:rsid w:val="00825D82"/>
    <w:rsid w:val="008274CF"/>
    <w:rsid w:val="0082780D"/>
    <w:rsid w:val="00827CD5"/>
    <w:rsid w:val="00830649"/>
    <w:rsid w:val="00830CB4"/>
    <w:rsid w:val="008310A8"/>
    <w:rsid w:val="00831127"/>
    <w:rsid w:val="008313C7"/>
    <w:rsid w:val="00831909"/>
    <w:rsid w:val="00831BC3"/>
    <w:rsid w:val="00831C25"/>
    <w:rsid w:val="00831D7E"/>
    <w:rsid w:val="0083215A"/>
    <w:rsid w:val="00832214"/>
    <w:rsid w:val="0083224E"/>
    <w:rsid w:val="008322DD"/>
    <w:rsid w:val="00832640"/>
    <w:rsid w:val="00832772"/>
    <w:rsid w:val="00832857"/>
    <w:rsid w:val="00832873"/>
    <w:rsid w:val="00832983"/>
    <w:rsid w:val="00833C48"/>
    <w:rsid w:val="00834183"/>
    <w:rsid w:val="008342FF"/>
    <w:rsid w:val="00834501"/>
    <w:rsid w:val="00834A81"/>
    <w:rsid w:val="008351AF"/>
    <w:rsid w:val="008354CA"/>
    <w:rsid w:val="0083564A"/>
    <w:rsid w:val="008358B2"/>
    <w:rsid w:val="008359B5"/>
    <w:rsid w:val="00835A14"/>
    <w:rsid w:val="00836B2F"/>
    <w:rsid w:val="00836F7C"/>
    <w:rsid w:val="008373E7"/>
    <w:rsid w:val="008374A5"/>
    <w:rsid w:val="00837B9C"/>
    <w:rsid w:val="008401E7"/>
    <w:rsid w:val="00840A34"/>
    <w:rsid w:val="00840B6C"/>
    <w:rsid w:val="00840B74"/>
    <w:rsid w:val="00840BDC"/>
    <w:rsid w:val="008413BE"/>
    <w:rsid w:val="008418D9"/>
    <w:rsid w:val="00841AC2"/>
    <w:rsid w:val="00841CBF"/>
    <w:rsid w:val="00841E1E"/>
    <w:rsid w:val="0084219F"/>
    <w:rsid w:val="0084245A"/>
    <w:rsid w:val="0084261A"/>
    <w:rsid w:val="00842978"/>
    <w:rsid w:val="00842CA3"/>
    <w:rsid w:val="008436CA"/>
    <w:rsid w:val="008437EB"/>
    <w:rsid w:val="0084391C"/>
    <w:rsid w:val="00843F66"/>
    <w:rsid w:val="00843FDF"/>
    <w:rsid w:val="0084400B"/>
    <w:rsid w:val="00844751"/>
    <w:rsid w:val="00844806"/>
    <w:rsid w:val="00845DD0"/>
    <w:rsid w:val="0084683C"/>
    <w:rsid w:val="008469FC"/>
    <w:rsid w:val="00846B60"/>
    <w:rsid w:val="008474F9"/>
    <w:rsid w:val="00847526"/>
    <w:rsid w:val="00847C27"/>
    <w:rsid w:val="00847CC5"/>
    <w:rsid w:val="00847F01"/>
    <w:rsid w:val="00847F66"/>
    <w:rsid w:val="00850455"/>
    <w:rsid w:val="00850C2B"/>
    <w:rsid w:val="00850CC1"/>
    <w:rsid w:val="008515CA"/>
    <w:rsid w:val="008515FF"/>
    <w:rsid w:val="00851BD7"/>
    <w:rsid w:val="00851E0C"/>
    <w:rsid w:val="008525D7"/>
    <w:rsid w:val="0085278A"/>
    <w:rsid w:val="00852A18"/>
    <w:rsid w:val="0085301F"/>
    <w:rsid w:val="008536E5"/>
    <w:rsid w:val="0085374F"/>
    <w:rsid w:val="00853EB5"/>
    <w:rsid w:val="0085422E"/>
    <w:rsid w:val="00854299"/>
    <w:rsid w:val="00854719"/>
    <w:rsid w:val="00854828"/>
    <w:rsid w:val="008553C4"/>
    <w:rsid w:val="00855678"/>
    <w:rsid w:val="0085602F"/>
    <w:rsid w:val="008561B0"/>
    <w:rsid w:val="008562AA"/>
    <w:rsid w:val="008563D1"/>
    <w:rsid w:val="00856923"/>
    <w:rsid w:val="00856EC5"/>
    <w:rsid w:val="00856FC9"/>
    <w:rsid w:val="00857222"/>
    <w:rsid w:val="0085728D"/>
    <w:rsid w:val="008572C0"/>
    <w:rsid w:val="00857550"/>
    <w:rsid w:val="0086006F"/>
    <w:rsid w:val="008609A4"/>
    <w:rsid w:val="008609E0"/>
    <w:rsid w:val="00860D89"/>
    <w:rsid w:val="008610AC"/>
    <w:rsid w:val="008612A7"/>
    <w:rsid w:val="008615C2"/>
    <w:rsid w:val="008616CF"/>
    <w:rsid w:val="008617FA"/>
    <w:rsid w:val="008618B8"/>
    <w:rsid w:val="00861E51"/>
    <w:rsid w:val="00862231"/>
    <w:rsid w:val="008629D2"/>
    <w:rsid w:val="008630B9"/>
    <w:rsid w:val="008633A9"/>
    <w:rsid w:val="00863A01"/>
    <w:rsid w:val="00863A4E"/>
    <w:rsid w:val="00864472"/>
    <w:rsid w:val="00864505"/>
    <w:rsid w:val="008647FF"/>
    <w:rsid w:val="00864C0C"/>
    <w:rsid w:val="00864C26"/>
    <w:rsid w:val="0086512B"/>
    <w:rsid w:val="008652CF"/>
    <w:rsid w:val="008653F0"/>
    <w:rsid w:val="00865575"/>
    <w:rsid w:val="008662C1"/>
    <w:rsid w:val="008666C0"/>
    <w:rsid w:val="008668F9"/>
    <w:rsid w:val="00866913"/>
    <w:rsid w:val="00866C44"/>
    <w:rsid w:val="00866D92"/>
    <w:rsid w:val="00866E2F"/>
    <w:rsid w:val="00866F56"/>
    <w:rsid w:val="00866FDE"/>
    <w:rsid w:val="00867278"/>
    <w:rsid w:val="00867A86"/>
    <w:rsid w:val="00867AA1"/>
    <w:rsid w:val="00867B8D"/>
    <w:rsid w:val="00870100"/>
    <w:rsid w:val="00870333"/>
    <w:rsid w:val="008704DC"/>
    <w:rsid w:val="0087054D"/>
    <w:rsid w:val="0087069C"/>
    <w:rsid w:val="00871192"/>
    <w:rsid w:val="008714BE"/>
    <w:rsid w:val="00871619"/>
    <w:rsid w:val="008718A3"/>
    <w:rsid w:val="00871947"/>
    <w:rsid w:val="00871B2B"/>
    <w:rsid w:val="00871EB5"/>
    <w:rsid w:val="00872B2F"/>
    <w:rsid w:val="00872DC6"/>
    <w:rsid w:val="00872FDB"/>
    <w:rsid w:val="008731FA"/>
    <w:rsid w:val="00873A6B"/>
    <w:rsid w:val="008741A0"/>
    <w:rsid w:val="00874793"/>
    <w:rsid w:val="00874808"/>
    <w:rsid w:val="008748D7"/>
    <w:rsid w:val="00874965"/>
    <w:rsid w:val="008750A9"/>
    <w:rsid w:val="00875112"/>
    <w:rsid w:val="00875540"/>
    <w:rsid w:val="008756DE"/>
    <w:rsid w:val="00875CB0"/>
    <w:rsid w:val="008761CA"/>
    <w:rsid w:val="00876465"/>
    <w:rsid w:val="008764B5"/>
    <w:rsid w:val="00876AFB"/>
    <w:rsid w:val="00876CFC"/>
    <w:rsid w:val="00876D42"/>
    <w:rsid w:val="00876F20"/>
    <w:rsid w:val="00876FA5"/>
    <w:rsid w:val="00877003"/>
    <w:rsid w:val="00877224"/>
    <w:rsid w:val="008779D1"/>
    <w:rsid w:val="00877A67"/>
    <w:rsid w:val="00877CAC"/>
    <w:rsid w:val="008803D5"/>
    <w:rsid w:val="0088073F"/>
    <w:rsid w:val="00880D49"/>
    <w:rsid w:val="00881075"/>
    <w:rsid w:val="008815B8"/>
    <w:rsid w:val="00881C5F"/>
    <w:rsid w:val="00882781"/>
    <w:rsid w:val="008827A8"/>
    <w:rsid w:val="00882A97"/>
    <w:rsid w:val="00882D4E"/>
    <w:rsid w:val="00883023"/>
    <w:rsid w:val="0088351D"/>
    <w:rsid w:val="0088392C"/>
    <w:rsid w:val="00883BF0"/>
    <w:rsid w:val="008845D1"/>
    <w:rsid w:val="00884A34"/>
    <w:rsid w:val="00884F85"/>
    <w:rsid w:val="0088521B"/>
    <w:rsid w:val="00885289"/>
    <w:rsid w:val="00885374"/>
    <w:rsid w:val="008854DA"/>
    <w:rsid w:val="00885788"/>
    <w:rsid w:val="00885D20"/>
    <w:rsid w:val="00886807"/>
    <w:rsid w:val="00886A59"/>
    <w:rsid w:val="00886F4E"/>
    <w:rsid w:val="0088704A"/>
    <w:rsid w:val="008875F8"/>
    <w:rsid w:val="00887BEC"/>
    <w:rsid w:val="00890330"/>
    <w:rsid w:val="008903E4"/>
    <w:rsid w:val="00890C72"/>
    <w:rsid w:val="0089151F"/>
    <w:rsid w:val="00891911"/>
    <w:rsid w:val="00891BDE"/>
    <w:rsid w:val="008921FD"/>
    <w:rsid w:val="00892561"/>
    <w:rsid w:val="00892632"/>
    <w:rsid w:val="00892706"/>
    <w:rsid w:val="00892EC1"/>
    <w:rsid w:val="00892FEA"/>
    <w:rsid w:val="008930FF"/>
    <w:rsid w:val="008931B0"/>
    <w:rsid w:val="00893375"/>
    <w:rsid w:val="00893516"/>
    <w:rsid w:val="008936D6"/>
    <w:rsid w:val="00893C7C"/>
    <w:rsid w:val="0089452A"/>
    <w:rsid w:val="008952DE"/>
    <w:rsid w:val="0089539F"/>
    <w:rsid w:val="0089551B"/>
    <w:rsid w:val="00895987"/>
    <w:rsid w:val="00896015"/>
    <w:rsid w:val="0089694D"/>
    <w:rsid w:val="00896D25"/>
    <w:rsid w:val="00897184"/>
    <w:rsid w:val="008971A7"/>
    <w:rsid w:val="0089726F"/>
    <w:rsid w:val="008972C1"/>
    <w:rsid w:val="00897517"/>
    <w:rsid w:val="008976B8"/>
    <w:rsid w:val="008976D5"/>
    <w:rsid w:val="00897961"/>
    <w:rsid w:val="00897C5E"/>
    <w:rsid w:val="00897EF6"/>
    <w:rsid w:val="008A0555"/>
    <w:rsid w:val="008A0664"/>
    <w:rsid w:val="008A091C"/>
    <w:rsid w:val="008A09AE"/>
    <w:rsid w:val="008A0BDE"/>
    <w:rsid w:val="008A1028"/>
    <w:rsid w:val="008A1411"/>
    <w:rsid w:val="008A196A"/>
    <w:rsid w:val="008A1D01"/>
    <w:rsid w:val="008A25E0"/>
    <w:rsid w:val="008A2826"/>
    <w:rsid w:val="008A299F"/>
    <w:rsid w:val="008A2E26"/>
    <w:rsid w:val="008A315C"/>
    <w:rsid w:val="008A3278"/>
    <w:rsid w:val="008A357A"/>
    <w:rsid w:val="008A3794"/>
    <w:rsid w:val="008A390F"/>
    <w:rsid w:val="008A4261"/>
    <w:rsid w:val="008A447E"/>
    <w:rsid w:val="008A50D2"/>
    <w:rsid w:val="008A5DF6"/>
    <w:rsid w:val="008A7855"/>
    <w:rsid w:val="008A7DF0"/>
    <w:rsid w:val="008B007D"/>
    <w:rsid w:val="008B0172"/>
    <w:rsid w:val="008B0273"/>
    <w:rsid w:val="008B06FE"/>
    <w:rsid w:val="008B0ADF"/>
    <w:rsid w:val="008B0BEC"/>
    <w:rsid w:val="008B0D44"/>
    <w:rsid w:val="008B0EAA"/>
    <w:rsid w:val="008B195C"/>
    <w:rsid w:val="008B2207"/>
    <w:rsid w:val="008B2D79"/>
    <w:rsid w:val="008B3910"/>
    <w:rsid w:val="008B3E87"/>
    <w:rsid w:val="008B3EA2"/>
    <w:rsid w:val="008B3FEB"/>
    <w:rsid w:val="008B4749"/>
    <w:rsid w:val="008B4BCA"/>
    <w:rsid w:val="008B5387"/>
    <w:rsid w:val="008B5564"/>
    <w:rsid w:val="008B5788"/>
    <w:rsid w:val="008B58E5"/>
    <w:rsid w:val="008B5917"/>
    <w:rsid w:val="008B678F"/>
    <w:rsid w:val="008B6A42"/>
    <w:rsid w:val="008B7094"/>
    <w:rsid w:val="008B75F6"/>
    <w:rsid w:val="008B75FE"/>
    <w:rsid w:val="008B7E60"/>
    <w:rsid w:val="008C0290"/>
    <w:rsid w:val="008C051F"/>
    <w:rsid w:val="008C073E"/>
    <w:rsid w:val="008C0BA8"/>
    <w:rsid w:val="008C0D64"/>
    <w:rsid w:val="008C1632"/>
    <w:rsid w:val="008C1B5E"/>
    <w:rsid w:val="008C1D00"/>
    <w:rsid w:val="008C2249"/>
    <w:rsid w:val="008C2BBD"/>
    <w:rsid w:val="008C3602"/>
    <w:rsid w:val="008C3956"/>
    <w:rsid w:val="008C3990"/>
    <w:rsid w:val="008C41D6"/>
    <w:rsid w:val="008C484F"/>
    <w:rsid w:val="008C4976"/>
    <w:rsid w:val="008C4AC1"/>
    <w:rsid w:val="008C508E"/>
    <w:rsid w:val="008C5582"/>
    <w:rsid w:val="008C6A5F"/>
    <w:rsid w:val="008C6EB5"/>
    <w:rsid w:val="008C6EB8"/>
    <w:rsid w:val="008C7411"/>
    <w:rsid w:val="008C7518"/>
    <w:rsid w:val="008C7BDE"/>
    <w:rsid w:val="008D0091"/>
    <w:rsid w:val="008D0484"/>
    <w:rsid w:val="008D0A10"/>
    <w:rsid w:val="008D0EB7"/>
    <w:rsid w:val="008D1897"/>
    <w:rsid w:val="008D1E30"/>
    <w:rsid w:val="008D1E86"/>
    <w:rsid w:val="008D2525"/>
    <w:rsid w:val="008D264B"/>
    <w:rsid w:val="008D2C43"/>
    <w:rsid w:val="008D3303"/>
    <w:rsid w:val="008D34AB"/>
    <w:rsid w:val="008D35AE"/>
    <w:rsid w:val="008D3A4F"/>
    <w:rsid w:val="008D3C7E"/>
    <w:rsid w:val="008D3F04"/>
    <w:rsid w:val="008D421B"/>
    <w:rsid w:val="008D430A"/>
    <w:rsid w:val="008D5311"/>
    <w:rsid w:val="008D536B"/>
    <w:rsid w:val="008D5424"/>
    <w:rsid w:val="008D612C"/>
    <w:rsid w:val="008D648D"/>
    <w:rsid w:val="008D65DE"/>
    <w:rsid w:val="008D6DE8"/>
    <w:rsid w:val="008D7143"/>
    <w:rsid w:val="008D73AD"/>
    <w:rsid w:val="008D7E94"/>
    <w:rsid w:val="008D7E99"/>
    <w:rsid w:val="008E092B"/>
    <w:rsid w:val="008E0988"/>
    <w:rsid w:val="008E0F17"/>
    <w:rsid w:val="008E190C"/>
    <w:rsid w:val="008E1BF9"/>
    <w:rsid w:val="008E1C77"/>
    <w:rsid w:val="008E1D48"/>
    <w:rsid w:val="008E2A9F"/>
    <w:rsid w:val="008E302D"/>
    <w:rsid w:val="008E3086"/>
    <w:rsid w:val="008E3927"/>
    <w:rsid w:val="008E3D1C"/>
    <w:rsid w:val="008E4061"/>
    <w:rsid w:val="008E499C"/>
    <w:rsid w:val="008E4F82"/>
    <w:rsid w:val="008E56F7"/>
    <w:rsid w:val="008E6515"/>
    <w:rsid w:val="008E66D7"/>
    <w:rsid w:val="008E6DAA"/>
    <w:rsid w:val="008E6ECD"/>
    <w:rsid w:val="008E7636"/>
    <w:rsid w:val="008E7D79"/>
    <w:rsid w:val="008F0D49"/>
    <w:rsid w:val="008F1019"/>
    <w:rsid w:val="008F1066"/>
    <w:rsid w:val="008F17CA"/>
    <w:rsid w:val="008F1953"/>
    <w:rsid w:val="008F1A7D"/>
    <w:rsid w:val="008F1E4C"/>
    <w:rsid w:val="008F3489"/>
    <w:rsid w:val="008F388E"/>
    <w:rsid w:val="008F4495"/>
    <w:rsid w:val="008F4F76"/>
    <w:rsid w:val="008F5335"/>
    <w:rsid w:val="008F69CD"/>
    <w:rsid w:val="008F69F0"/>
    <w:rsid w:val="008F6D84"/>
    <w:rsid w:val="008F6D97"/>
    <w:rsid w:val="008F6EB7"/>
    <w:rsid w:val="008F718F"/>
    <w:rsid w:val="008F737F"/>
    <w:rsid w:val="008F7B9D"/>
    <w:rsid w:val="009000CB"/>
    <w:rsid w:val="00900241"/>
    <w:rsid w:val="009002B8"/>
    <w:rsid w:val="00900804"/>
    <w:rsid w:val="0090096A"/>
    <w:rsid w:val="00900BFD"/>
    <w:rsid w:val="00900E5C"/>
    <w:rsid w:val="00901115"/>
    <w:rsid w:val="009011FE"/>
    <w:rsid w:val="009014F6"/>
    <w:rsid w:val="0090159F"/>
    <w:rsid w:val="009019F1"/>
    <w:rsid w:val="00901BC4"/>
    <w:rsid w:val="00901D25"/>
    <w:rsid w:val="00902187"/>
    <w:rsid w:val="0090225C"/>
    <w:rsid w:val="009033CD"/>
    <w:rsid w:val="009034FA"/>
    <w:rsid w:val="0090374D"/>
    <w:rsid w:val="00903BDD"/>
    <w:rsid w:val="00903C64"/>
    <w:rsid w:val="00903EE2"/>
    <w:rsid w:val="00904575"/>
    <w:rsid w:val="00904A9F"/>
    <w:rsid w:val="00904F47"/>
    <w:rsid w:val="009053FE"/>
    <w:rsid w:val="0090548D"/>
    <w:rsid w:val="00905B31"/>
    <w:rsid w:val="009061C7"/>
    <w:rsid w:val="009061F0"/>
    <w:rsid w:val="00906862"/>
    <w:rsid w:val="009069F6"/>
    <w:rsid w:val="00906B50"/>
    <w:rsid w:val="00906F25"/>
    <w:rsid w:val="00907687"/>
    <w:rsid w:val="0090787A"/>
    <w:rsid w:val="009079C5"/>
    <w:rsid w:val="00907E97"/>
    <w:rsid w:val="0091054B"/>
    <w:rsid w:val="009105AA"/>
    <w:rsid w:val="009106D6"/>
    <w:rsid w:val="00910750"/>
    <w:rsid w:val="009108F7"/>
    <w:rsid w:val="00911044"/>
    <w:rsid w:val="00911196"/>
    <w:rsid w:val="00911558"/>
    <w:rsid w:val="009115E7"/>
    <w:rsid w:val="00911961"/>
    <w:rsid w:val="00911CDB"/>
    <w:rsid w:val="009124D1"/>
    <w:rsid w:val="00912809"/>
    <w:rsid w:val="00912BE1"/>
    <w:rsid w:val="00912DF7"/>
    <w:rsid w:val="0091328F"/>
    <w:rsid w:val="00913ACD"/>
    <w:rsid w:val="00913C94"/>
    <w:rsid w:val="00913D8C"/>
    <w:rsid w:val="0091462E"/>
    <w:rsid w:val="0091489F"/>
    <w:rsid w:val="00914C3B"/>
    <w:rsid w:val="00914C45"/>
    <w:rsid w:val="009151E2"/>
    <w:rsid w:val="009155E5"/>
    <w:rsid w:val="00915F1D"/>
    <w:rsid w:val="009162E6"/>
    <w:rsid w:val="00916581"/>
    <w:rsid w:val="0091687D"/>
    <w:rsid w:val="00916DF4"/>
    <w:rsid w:val="00916E17"/>
    <w:rsid w:val="00916FF5"/>
    <w:rsid w:val="009172F4"/>
    <w:rsid w:val="0091740C"/>
    <w:rsid w:val="00917503"/>
    <w:rsid w:val="00917740"/>
    <w:rsid w:val="00917AEB"/>
    <w:rsid w:val="00917B57"/>
    <w:rsid w:val="00917CF0"/>
    <w:rsid w:val="00917E2C"/>
    <w:rsid w:val="009205C4"/>
    <w:rsid w:val="0092086D"/>
    <w:rsid w:val="00920F53"/>
    <w:rsid w:val="009214E7"/>
    <w:rsid w:val="00922134"/>
    <w:rsid w:val="00922686"/>
    <w:rsid w:val="009227EA"/>
    <w:rsid w:val="009229A4"/>
    <w:rsid w:val="00922B64"/>
    <w:rsid w:val="00922EB2"/>
    <w:rsid w:val="0092324E"/>
    <w:rsid w:val="00924351"/>
    <w:rsid w:val="009249F9"/>
    <w:rsid w:val="00924A97"/>
    <w:rsid w:val="00924F20"/>
    <w:rsid w:val="00925047"/>
    <w:rsid w:val="0092517C"/>
    <w:rsid w:val="009252DB"/>
    <w:rsid w:val="009255CE"/>
    <w:rsid w:val="00925659"/>
    <w:rsid w:val="00925857"/>
    <w:rsid w:val="00925D3F"/>
    <w:rsid w:val="00925D69"/>
    <w:rsid w:val="00925FA9"/>
    <w:rsid w:val="009269F3"/>
    <w:rsid w:val="00926D0B"/>
    <w:rsid w:val="00926DF4"/>
    <w:rsid w:val="00926F2F"/>
    <w:rsid w:val="0092740C"/>
    <w:rsid w:val="00927A25"/>
    <w:rsid w:val="00927B52"/>
    <w:rsid w:val="00930B42"/>
    <w:rsid w:val="0093111B"/>
    <w:rsid w:val="00931BAB"/>
    <w:rsid w:val="00931CD5"/>
    <w:rsid w:val="0093237D"/>
    <w:rsid w:val="0093252A"/>
    <w:rsid w:val="00932695"/>
    <w:rsid w:val="009327AF"/>
    <w:rsid w:val="0093297A"/>
    <w:rsid w:val="00932A52"/>
    <w:rsid w:val="00932A6B"/>
    <w:rsid w:val="0093310B"/>
    <w:rsid w:val="00933529"/>
    <w:rsid w:val="0093359C"/>
    <w:rsid w:val="00933970"/>
    <w:rsid w:val="00933BB7"/>
    <w:rsid w:val="00934424"/>
    <w:rsid w:val="009346B9"/>
    <w:rsid w:val="00934DB0"/>
    <w:rsid w:val="00935111"/>
    <w:rsid w:val="00935169"/>
    <w:rsid w:val="00935275"/>
    <w:rsid w:val="00935636"/>
    <w:rsid w:val="00935C1A"/>
    <w:rsid w:val="00935E2F"/>
    <w:rsid w:val="009364BB"/>
    <w:rsid w:val="00936CD2"/>
    <w:rsid w:val="00937218"/>
    <w:rsid w:val="00937358"/>
    <w:rsid w:val="0093737D"/>
    <w:rsid w:val="009376FB"/>
    <w:rsid w:val="0093775D"/>
    <w:rsid w:val="0093784F"/>
    <w:rsid w:val="00937C6D"/>
    <w:rsid w:val="00937D57"/>
    <w:rsid w:val="00937DAC"/>
    <w:rsid w:val="00940360"/>
    <w:rsid w:val="00940801"/>
    <w:rsid w:val="00941348"/>
    <w:rsid w:val="00941639"/>
    <w:rsid w:val="00941BD1"/>
    <w:rsid w:val="009420E1"/>
    <w:rsid w:val="00942181"/>
    <w:rsid w:val="0094231A"/>
    <w:rsid w:val="00942A53"/>
    <w:rsid w:val="009430D0"/>
    <w:rsid w:val="00943797"/>
    <w:rsid w:val="009438D7"/>
    <w:rsid w:val="00943BFD"/>
    <w:rsid w:val="0094405B"/>
    <w:rsid w:val="009440F6"/>
    <w:rsid w:val="00944230"/>
    <w:rsid w:val="00944805"/>
    <w:rsid w:val="00944A2C"/>
    <w:rsid w:val="00944BC0"/>
    <w:rsid w:val="00944F63"/>
    <w:rsid w:val="009453E7"/>
    <w:rsid w:val="009468AF"/>
    <w:rsid w:val="0094691B"/>
    <w:rsid w:val="0094693E"/>
    <w:rsid w:val="009472D1"/>
    <w:rsid w:val="00947E98"/>
    <w:rsid w:val="009502B9"/>
    <w:rsid w:val="009503FD"/>
    <w:rsid w:val="00950466"/>
    <w:rsid w:val="009504FB"/>
    <w:rsid w:val="00950F06"/>
    <w:rsid w:val="00950FEF"/>
    <w:rsid w:val="0095157A"/>
    <w:rsid w:val="00951689"/>
    <w:rsid w:val="00951B4F"/>
    <w:rsid w:val="00952076"/>
    <w:rsid w:val="0095214A"/>
    <w:rsid w:val="009527F5"/>
    <w:rsid w:val="009527FC"/>
    <w:rsid w:val="00952F70"/>
    <w:rsid w:val="0095332A"/>
    <w:rsid w:val="00953A9E"/>
    <w:rsid w:val="00953DE8"/>
    <w:rsid w:val="0095421D"/>
    <w:rsid w:val="0095488A"/>
    <w:rsid w:val="009554A2"/>
    <w:rsid w:val="00955A4F"/>
    <w:rsid w:val="00956A2D"/>
    <w:rsid w:val="00957063"/>
    <w:rsid w:val="00957C09"/>
    <w:rsid w:val="009602FA"/>
    <w:rsid w:val="0096046F"/>
    <w:rsid w:val="0096065E"/>
    <w:rsid w:val="0096104E"/>
    <w:rsid w:val="009614BF"/>
    <w:rsid w:val="009616CC"/>
    <w:rsid w:val="0096180D"/>
    <w:rsid w:val="009618FE"/>
    <w:rsid w:val="00961C58"/>
    <w:rsid w:val="00961FD0"/>
    <w:rsid w:val="0096283F"/>
    <w:rsid w:val="00963DFE"/>
    <w:rsid w:val="00963F1C"/>
    <w:rsid w:val="009643F1"/>
    <w:rsid w:val="00964A8C"/>
    <w:rsid w:val="00965634"/>
    <w:rsid w:val="009656E3"/>
    <w:rsid w:val="009659E5"/>
    <w:rsid w:val="00967301"/>
    <w:rsid w:val="00967A63"/>
    <w:rsid w:val="00967C45"/>
    <w:rsid w:val="00970459"/>
    <w:rsid w:val="00970E90"/>
    <w:rsid w:val="00970F53"/>
    <w:rsid w:val="009710DC"/>
    <w:rsid w:val="00971DB2"/>
    <w:rsid w:val="00971F8E"/>
    <w:rsid w:val="00972715"/>
    <w:rsid w:val="00972C68"/>
    <w:rsid w:val="00973EA2"/>
    <w:rsid w:val="0097410A"/>
    <w:rsid w:val="009742E7"/>
    <w:rsid w:val="00974326"/>
    <w:rsid w:val="00974694"/>
    <w:rsid w:val="00974930"/>
    <w:rsid w:val="009750A8"/>
    <w:rsid w:val="0097522E"/>
    <w:rsid w:val="0097560C"/>
    <w:rsid w:val="00975CEA"/>
    <w:rsid w:val="009760F0"/>
    <w:rsid w:val="009761A2"/>
    <w:rsid w:val="0097667E"/>
    <w:rsid w:val="009768AF"/>
    <w:rsid w:val="0097726B"/>
    <w:rsid w:val="009773FA"/>
    <w:rsid w:val="00977896"/>
    <w:rsid w:val="00977986"/>
    <w:rsid w:val="00977C94"/>
    <w:rsid w:val="00977E65"/>
    <w:rsid w:val="00980775"/>
    <w:rsid w:val="0098096A"/>
    <w:rsid w:val="00981608"/>
    <w:rsid w:val="0098172E"/>
    <w:rsid w:val="00981818"/>
    <w:rsid w:val="00981968"/>
    <w:rsid w:val="00981BDB"/>
    <w:rsid w:val="00981D31"/>
    <w:rsid w:val="00982724"/>
    <w:rsid w:val="00982F2C"/>
    <w:rsid w:val="009831E2"/>
    <w:rsid w:val="0098332F"/>
    <w:rsid w:val="009834F1"/>
    <w:rsid w:val="009835C5"/>
    <w:rsid w:val="0098374D"/>
    <w:rsid w:val="00983877"/>
    <w:rsid w:val="00984062"/>
    <w:rsid w:val="00984129"/>
    <w:rsid w:val="0098437E"/>
    <w:rsid w:val="00984422"/>
    <w:rsid w:val="00984644"/>
    <w:rsid w:val="0098484A"/>
    <w:rsid w:val="00985538"/>
    <w:rsid w:val="0098559F"/>
    <w:rsid w:val="00985BB4"/>
    <w:rsid w:val="00986471"/>
    <w:rsid w:val="009865DE"/>
    <w:rsid w:val="009869F9"/>
    <w:rsid w:val="00987043"/>
    <w:rsid w:val="0098717C"/>
    <w:rsid w:val="00987267"/>
    <w:rsid w:val="009873DF"/>
    <w:rsid w:val="009875E3"/>
    <w:rsid w:val="0098776E"/>
    <w:rsid w:val="009879BC"/>
    <w:rsid w:val="009879C5"/>
    <w:rsid w:val="00987DFB"/>
    <w:rsid w:val="00990482"/>
    <w:rsid w:val="009906FA"/>
    <w:rsid w:val="0099076E"/>
    <w:rsid w:val="00990F78"/>
    <w:rsid w:val="00991042"/>
    <w:rsid w:val="0099132A"/>
    <w:rsid w:val="009918A2"/>
    <w:rsid w:val="0099237C"/>
    <w:rsid w:val="0099269F"/>
    <w:rsid w:val="00992B34"/>
    <w:rsid w:val="00992C7A"/>
    <w:rsid w:val="00992E99"/>
    <w:rsid w:val="00993102"/>
    <w:rsid w:val="0099333D"/>
    <w:rsid w:val="0099336B"/>
    <w:rsid w:val="009933C6"/>
    <w:rsid w:val="0099365A"/>
    <w:rsid w:val="0099391B"/>
    <w:rsid w:val="00993994"/>
    <w:rsid w:val="00993FEF"/>
    <w:rsid w:val="009942EE"/>
    <w:rsid w:val="0099431B"/>
    <w:rsid w:val="00994539"/>
    <w:rsid w:val="0099486A"/>
    <w:rsid w:val="00994BA3"/>
    <w:rsid w:val="00994E48"/>
    <w:rsid w:val="00995315"/>
    <w:rsid w:val="009954B3"/>
    <w:rsid w:val="00995A86"/>
    <w:rsid w:val="00995C2B"/>
    <w:rsid w:val="00995F44"/>
    <w:rsid w:val="00996055"/>
    <w:rsid w:val="00996066"/>
    <w:rsid w:val="009960C5"/>
    <w:rsid w:val="00996319"/>
    <w:rsid w:val="00996392"/>
    <w:rsid w:val="00996AC8"/>
    <w:rsid w:val="00996F2A"/>
    <w:rsid w:val="00997531"/>
    <w:rsid w:val="00997713"/>
    <w:rsid w:val="009979F2"/>
    <w:rsid w:val="00997A56"/>
    <w:rsid w:val="009A0647"/>
    <w:rsid w:val="009A115A"/>
    <w:rsid w:val="009A158C"/>
    <w:rsid w:val="009A15AE"/>
    <w:rsid w:val="009A15C1"/>
    <w:rsid w:val="009A1A81"/>
    <w:rsid w:val="009A1F5E"/>
    <w:rsid w:val="009A2571"/>
    <w:rsid w:val="009A2807"/>
    <w:rsid w:val="009A316D"/>
    <w:rsid w:val="009A3225"/>
    <w:rsid w:val="009A44B3"/>
    <w:rsid w:val="009A45A8"/>
    <w:rsid w:val="009A4764"/>
    <w:rsid w:val="009A49AA"/>
    <w:rsid w:val="009A4C12"/>
    <w:rsid w:val="009A59AD"/>
    <w:rsid w:val="009A5A0A"/>
    <w:rsid w:val="009A5A2C"/>
    <w:rsid w:val="009A6026"/>
    <w:rsid w:val="009A6061"/>
    <w:rsid w:val="009A60AA"/>
    <w:rsid w:val="009A642C"/>
    <w:rsid w:val="009A745C"/>
    <w:rsid w:val="009A7775"/>
    <w:rsid w:val="009A7844"/>
    <w:rsid w:val="009A7C18"/>
    <w:rsid w:val="009A7F48"/>
    <w:rsid w:val="009B00EB"/>
    <w:rsid w:val="009B0149"/>
    <w:rsid w:val="009B0685"/>
    <w:rsid w:val="009B0AC2"/>
    <w:rsid w:val="009B0D1C"/>
    <w:rsid w:val="009B1871"/>
    <w:rsid w:val="009B1C0F"/>
    <w:rsid w:val="009B1F7B"/>
    <w:rsid w:val="009B1FC1"/>
    <w:rsid w:val="009B23C3"/>
    <w:rsid w:val="009B267C"/>
    <w:rsid w:val="009B2804"/>
    <w:rsid w:val="009B350C"/>
    <w:rsid w:val="009B3877"/>
    <w:rsid w:val="009B3B7E"/>
    <w:rsid w:val="009B3D5B"/>
    <w:rsid w:val="009B40C7"/>
    <w:rsid w:val="009B42E0"/>
    <w:rsid w:val="009B4354"/>
    <w:rsid w:val="009B4823"/>
    <w:rsid w:val="009B48BD"/>
    <w:rsid w:val="009B5FA2"/>
    <w:rsid w:val="009B652E"/>
    <w:rsid w:val="009B6D12"/>
    <w:rsid w:val="009B6F3F"/>
    <w:rsid w:val="009B75BB"/>
    <w:rsid w:val="009B7DDB"/>
    <w:rsid w:val="009B7E87"/>
    <w:rsid w:val="009C02E7"/>
    <w:rsid w:val="009C03C6"/>
    <w:rsid w:val="009C046C"/>
    <w:rsid w:val="009C07EA"/>
    <w:rsid w:val="009C13E7"/>
    <w:rsid w:val="009C1643"/>
    <w:rsid w:val="009C1AB6"/>
    <w:rsid w:val="009C1DDC"/>
    <w:rsid w:val="009C1F8A"/>
    <w:rsid w:val="009C2019"/>
    <w:rsid w:val="009C2210"/>
    <w:rsid w:val="009C2F09"/>
    <w:rsid w:val="009C3062"/>
    <w:rsid w:val="009C3181"/>
    <w:rsid w:val="009C31C1"/>
    <w:rsid w:val="009C381E"/>
    <w:rsid w:val="009C3F40"/>
    <w:rsid w:val="009C45A0"/>
    <w:rsid w:val="009C460F"/>
    <w:rsid w:val="009C47B2"/>
    <w:rsid w:val="009C4DA8"/>
    <w:rsid w:val="009C5251"/>
    <w:rsid w:val="009C6368"/>
    <w:rsid w:val="009C671B"/>
    <w:rsid w:val="009C6B88"/>
    <w:rsid w:val="009C6F61"/>
    <w:rsid w:val="009C72E8"/>
    <w:rsid w:val="009C791F"/>
    <w:rsid w:val="009C7BA9"/>
    <w:rsid w:val="009C7C67"/>
    <w:rsid w:val="009C7DD2"/>
    <w:rsid w:val="009D000A"/>
    <w:rsid w:val="009D015A"/>
    <w:rsid w:val="009D021D"/>
    <w:rsid w:val="009D0809"/>
    <w:rsid w:val="009D09DC"/>
    <w:rsid w:val="009D18B1"/>
    <w:rsid w:val="009D18E0"/>
    <w:rsid w:val="009D1AED"/>
    <w:rsid w:val="009D1E4C"/>
    <w:rsid w:val="009D1F97"/>
    <w:rsid w:val="009D2026"/>
    <w:rsid w:val="009D2187"/>
    <w:rsid w:val="009D22FD"/>
    <w:rsid w:val="009D2CE3"/>
    <w:rsid w:val="009D2EE9"/>
    <w:rsid w:val="009D2F14"/>
    <w:rsid w:val="009D348E"/>
    <w:rsid w:val="009D3C6D"/>
    <w:rsid w:val="009D3DA6"/>
    <w:rsid w:val="009D3E1F"/>
    <w:rsid w:val="009D40CD"/>
    <w:rsid w:val="009D423E"/>
    <w:rsid w:val="009D4401"/>
    <w:rsid w:val="009D4512"/>
    <w:rsid w:val="009D4A28"/>
    <w:rsid w:val="009D4DFB"/>
    <w:rsid w:val="009D51A4"/>
    <w:rsid w:val="009D54DE"/>
    <w:rsid w:val="009D5644"/>
    <w:rsid w:val="009D59C2"/>
    <w:rsid w:val="009D5B0C"/>
    <w:rsid w:val="009D5DD3"/>
    <w:rsid w:val="009D6899"/>
    <w:rsid w:val="009D69F4"/>
    <w:rsid w:val="009D6FD5"/>
    <w:rsid w:val="009D72A9"/>
    <w:rsid w:val="009D7954"/>
    <w:rsid w:val="009D7AFB"/>
    <w:rsid w:val="009D7C40"/>
    <w:rsid w:val="009E056F"/>
    <w:rsid w:val="009E073D"/>
    <w:rsid w:val="009E0827"/>
    <w:rsid w:val="009E0874"/>
    <w:rsid w:val="009E096A"/>
    <w:rsid w:val="009E185A"/>
    <w:rsid w:val="009E1AB3"/>
    <w:rsid w:val="009E249C"/>
    <w:rsid w:val="009E2847"/>
    <w:rsid w:val="009E297B"/>
    <w:rsid w:val="009E30AB"/>
    <w:rsid w:val="009E326B"/>
    <w:rsid w:val="009E32EE"/>
    <w:rsid w:val="009E3565"/>
    <w:rsid w:val="009E37D4"/>
    <w:rsid w:val="009E3E00"/>
    <w:rsid w:val="009E4002"/>
    <w:rsid w:val="009E4AAF"/>
    <w:rsid w:val="009E4C26"/>
    <w:rsid w:val="009E5093"/>
    <w:rsid w:val="009E562C"/>
    <w:rsid w:val="009E6267"/>
    <w:rsid w:val="009E6294"/>
    <w:rsid w:val="009E6B56"/>
    <w:rsid w:val="009E6EFC"/>
    <w:rsid w:val="009E6F01"/>
    <w:rsid w:val="009F04AB"/>
    <w:rsid w:val="009F0706"/>
    <w:rsid w:val="009F0C7A"/>
    <w:rsid w:val="009F0F44"/>
    <w:rsid w:val="009F1270"/>
    <w:rsid w:val="009F12B3"/>
    <w:rsid w:val="009F132F"/>
    <w:rsid w:val="009F1447"/>
    <w:rsid w:val="009F1629"/>
    <w:rsid w:val="009F1A08"/>
    <w:rsid w:val="009F1DBC"/>
    <w:rsid w:val="009F2A12"/>
    <w:rsid w:val="009F2F9F"/>
    <w:rsid w:val="009F3264"/>
    <w:rsid w:val="009F42F7"/>
    <w:rsid w:val="009F433F"/>
    <w:rsid w:val="009F45A2"/>
    <w:rsid w:val="009F4749"/>
    <w:rsid w:val="009F4757"/>
    <w:rsid w:val="009F4B13"/>
    <w:rsid w:val="009F4C0A"/>
    <w:rsid w:val="009F5044"/>
    <w:rsid w:val="009F53B0"/>
    <w:rsid w:val="009F5C18"/>
    <w:rsid w:val="009F6DFA"/>
    <w:rsid w:val="009F700C"/>
    <w:rsid w:val="00A0037C"/>
    <w:rsid w:val="00A00532"/>
    <w:rsid w:val="00A007EE"/>
    <w:rsid w:val="00A00DD4"/>
    <w:rsid w:val="00A00F53"/>
    <w:rsid w:val="00A01009"/>
    <w:rsid w:val="00A01420"/>
    <w:rsid w:val="00A014DE"/>
    <w:rsid w:val="00A0199E"/>
    <w:rsid w:val="00A02165"/>
    <w:rsid w:val="00A02931"/>
    <w:rsid w:val="00A02B50"/>
    <w:rsid w:val="00A03FC6"/>
    <w:rsid w:val="00A04826"/>
    <w:rsid w:val="00A04AF6"/>
    <w:rsid w:val="00A04B20"/>
    <w:rsid w:val="00A04FB4"/>
    <w:rsid w:val="00A050D8"/>
    <w:rsid w:val="00A05489"/>
    <w:rsid w:val="00A05654"/>
    <w:rsid w:val="00A05931"/>
    <w:rsid w:val="00A05C4B"/>
    <w:rsid w:val="00A05E1A"/>
    <w:rsid w:val="00A05FE7"/>
    <w:rsid w:val="00A06298"/>
    <w:rsid w:val="00A065D1"/>
    <w:rsid w:val="00A06DB0"/>
    <w:rsid w:val="00A06E2B"/>
    <w:rsid w:val="00A0703C"/>
    <w:rsid w:val="00A070F0"/>
    <w:rsid w:val="00A073D0"/>
    <w:rsid w:val="00A074F7"/>
    <w:rsid w:val="00A0751D"/>
    <w:rsid w:val="00A0759C"/>
    <w:rsid w:val="00A07A6B"/>
    <w:rsid w:val="00A1058E"/>
    <w:rsid w:val="00A10AC5"/>
    <w:rsid w:val="00A11715"/>
    <w:rsid w:val="00A11929"/>
    <w:rsid w:val="00A11D7C"/>
    <w:rsid w:val="00A1246C"/>
    <w:rsid w:val="00A12828"/>
    <w:rsid w:val="00A12AB4"/>
    <w:rsid w:val="00A12B2E"/>
    <w:rsid w:val="00A12E32"/>
    <w:rsid w:val="00A13149"/>
    <w:rsid w:val="00A131B6"/>
    <w:rsid w:val="00A13214"/>
    <w:rsid w:val="00A1328D"/>
    <w:rsid w:val="00A143E1"/>
    <w:rsid w:val="00A14873"/>
    <w:rsid w:val="00A14F09"/>
    <w:rsid w:val="00A15333"/>
    <w:rsid w:val="00A154BC"/>
    <w:rsid w:val="00A1585F"/>
    <w:rsid w:val="00A16D09"/>
    <w:rsid w:val="00A16E6F"/>
    <w:rsid w:val="00A171E1"/>
    <w:rsid w:val="00A17E12"/>
    <w:rsid w:val="00A17E80"/>
    <w:rsid w:val="00A2071C"/>
    <w:rsid w:val="00A20A3C"/>
    <w:rsid w:val="00A21688"/>
    <w:rsid w:val="00A218DC"/>
    <w:rsid w:val="00A2195C"/>
    <w:rsid w:val="00A21AE4"/>
    <w:rsid w:val="00A21E93"/>
    <w:rsid w:val="00A21EDE"/>
    <w:rsid w:val="00A22198"/>
    <w:rsid w:val="00A224D3"/>
    <w:rsid w:val="00A224E0"/>
    <w:rsid w:val="00A2266F"/>
    <w:rsid w:val="00A2287A"/>
    <w:rsid w:val="00A228DC"/>
    <w:rsid w:val="00A22A9C"/>
    <w:rsid w:val="00A22ADC"/>
    <w:rsid w:val="00A22B67"/>
    <w:rsid w:val="00A22EF8"/>
    <w:rsid w:val="00A23125"/>
    <w:rsid w:val="00A23ABC"/>
    <w:rsid w:val="00A241DB"/>
    <w:rsid w:val="00A242FC"/>
    <w:rsid w:val="00A24770"/>
    <w:rsid w:val="00A24785"/>
    <w:rsid w:val="00A247B6"/>
    <w:rsid w:val="00A24DCD"/>
    <w:rsid w:val="00A24F2D"/>
    <w:rsid w:val="00A24F58"/>
    <w:rsid w:val="00A25015"/>
    <w:rsid w:val="00A265A0"/>
    <w:rsid w:val="00A26624"/>
    <w:rsid w:val="00A269D7"/>
    <w:rsid w:val="00A26DB0"/>
    <w:rsid w:val="00A27244"/>
    <w:rsid w:val="00A272D9"/>
    <w:rsid w:val="00A275D9"/>
    <w:rsid w:val="00A2799F"/>
    <w:rsid w:val="00A27DD2"/>
    <w:rsid w:val="00A27E44"/>
    <w:rsid w:val="00A30360"/>
    <w:rsid w:val="00A304D3"/>
    <w:rsid w:val="00A306D9"/>
    <w:rsid w:val="00A30776"/>
    <w:rsid w:val="00A307F8"/>
    <w:rsid w:val="00A3087B"/>
    <w:rsid w:val="00A30BE0"/>
    <w:rsid w:val="00A30E83"/>
    <w:rsid w:val="00A31AED"/>
    <w:rsid w:val="00A31C0D"/>
    <w:rsid w:val="00A32370"/>
    <w:rsid w:val="00A3269D"/>
    <w:rsid w:val="00A32853"/>
    <w:rsid w:val="00A32970"/>
    <w:rsid w:val="00A32AF1"/>
    <w:rsid w:val="00A33F3C"/>
    <w:rsid w:val="00A34598"/>
    <w:rsid w:val="00A35247"/>
    <w:rsid w:val="00A35D21"/>
    <w:rsid w:val="00A36AF1"/>
    <w:rsid w:val="00A36B13"/>
    <w:rsid w:val="00A36BB2"/>
    <w:rsid w:val="00A36BBE"/>
    <w:rsid w:val="00A36BE7"/>
    <w:rsid w:val="00A36DB6"/>
    <w:rsid w:val="00A3736F"/>
    <w:rsid w:val="00A403BC"/>
    <w:rsid w:val="00A40667"/>
    <w:rsid w:val="00A406CE"/>
    <w:rsid w:val="00A40B40"/>
    <w:rsid w:val="00A410C4"/>
    <w:rsid w:val="00A413B8"/>
    <w:rsid w:val="00A414BF"/>
    <w:rsid w:val="00A4160C"/>
    <w:rsid w:val="00A4163F"/>
    <w:rsid w:val="00A41D59"/>
    <w:rsid w:val="00A41DE7"/>
    <w:rsid w:val="00A41E1D"/>
    <w:rsid w:val="00A4212C"/>
    <w:rsid w:val="00A425E1"/>
    <w:rsid w:val="00A433E4"/>
    <w:rsid w:val="00A434DF"/>
    <w:rsid w:val="00A43838"/>
    <w:rsid w:val="00A43D72"/>
    <w:rsid w:val="00A45497"/>
    <w:rsid w:val="00A45680"/>
    <w:rsid w:val="00A459BB"/>
    <w:rsid w:val="00A45FAE"/>
    <w:rsid w:val="00A4621C"/>
    <w:rsid w:val="00A462D7"/>
    <w:rsid w:val="00A46303"/>
    <w:rsid w:val="00A4645A"/>
    <w:rsid w:val="00A46692"/>
    <w:rsid w:val="00A46AF5"/>
    <w:rsid w:val="00A474A1"/>
    <w:rsid w:val="00A474ED"/>
    <w:rsid w:val="00A47519"/>
    <w:rsid w:val="00A4754E"/>
    <w:rsid w:val="00A50014"/>
    <w:rsid w:val="00A500A3"/>
    <w:rsid w:val="00A501B5"/>
    <w:rsid w:val="00A50978"/>
    <w:rsid w:val="00A50D2B"/>
    <w:rsid w:val="00A5185B"/>
    <w:rsid w:val="00A519B6"/>
    <w:rsid w:val="00A51D46"/>
    <w:rsid w:val="00A51FC9"/>
    <w:rsid w:val="00A521C7"/>
    <w:rsid w:val="00A526B0"/>
    <w:rsid w:val="00A52B8E"/>
    <w:rsid w:val="00A52B98"/>
    <w:rsid w:val="00A52C51"/>
    <w:rsid w:val="00A531BD"/>
    <w:rsid w:val="00A539BE"/>
    <w:rsid w:val="00A54014"/>
    <w:rsid w:val="00A54140"/>
    <w:rsid w:val="00A54226"/>
    <w:rsid w:val="00A5430A"/>
    <w:rsid w:val="00A5446D"/>
    <w:rsid w:val="00A54B8F"/>
    <w:rsid w:val="00A54BA7"/>
    <w:rsid w:val="00A55069"/>
    <w:rsid w:val="00A551D0"/>
    <w:rsid w:val="00A55221"/>
    <w:rsid w:val="00A55316"/>
    <w:rsid w:val="00A55837"/>
    <w:rsid w:val="00A5597C"/>
    <w:rsid w:val="00A55B5F"/>
    <w:rsid w:val="00A55B8F"/>
    <w:rsid w:val="00A56A9F"/>
    <w:rsid w:val="00A5717E"/>
    <w:rsid w:val="00A57282"/>
    <w:rsid w:val="00A5732C"/>
    <w:rsid w:val="00A573AF"/>
    <w:rsid w:val="00A57F03"/>
    <w:rsid w:val="00A57FDC"/>
    <w:rsid w:val="00A60044"/>
    <w:rsid w:val="00A605D0"/>
    <w:rsid w:val="00A60E8E"/>
    <w:rsid w:val="00A6102A"/>
    <w:rsid w:val="00A6138E"/>
    <w:rsid w:val="00A627ED"/>
    <w:rsid w:val="00A62AAC"/>
    <w:rsid w:val="00A63149"/>
    <w:rsid w:val="00A6322C"/>
    <w:rsid w:val="00A63322"/>
    <w:rsid w:val="00A636A8"/>
    <w:rsid w:val="00A639EB"/>
    <w:rsid w:val="00A63CEB"/>
    <w:rsid w:val="00A642C6"/>
    <w:rsid w:val="00A651C8"/>
    <w:rsid w:val="00A652A8"/>
    <w:rsid w:val="00A660F2"/>
    <w:rsid w:val="00A66775"/>
    <w:rsid w:val="00A667ED"/>
    <w:rsid w:val="00A66897"/>
    <w:rsid w:val="00A66B74"/>
    <w:rsid w:val="00A66E4C"/>
    <w:rsid w:val="00A6735A"/>
    <w:rsid w:val="00A67AC6"/>
    <w:rsid w:val="00A67B2E"/>
    <w:rsid w:val="00A7052B"/>
    <w:rsid w:val="00A706C1"/>
    <w:rsid w:val="00A70A8C"/>
    <w:rsid w:val="00A71ED0"/>
    <w:rsid w:val="00A72A71"/>
    <w:rsid w:val="00A72B1A"/>
    <w:rsid w:val="00A72D6B"/>
    <w:rsid w:val="00A7415A"/>
    <w:rsid w:val="00A7476E"/>
    <w:rsid w:val="00A7493A"/>
    <w:rsid w:val="00A751D6"/>
    <w:rsid w:val="00A7531C"/>
    <w:rsid w:val="00A757EB"/>
    <w:rsid w:val="00A761DD"/>
    <w:rsid w:val="00A76651"/>
    <w:rsid w:val="00A76908"/>
    <w:rsid w:val="00A77324"/>
    <w:rsid w:val="00A773FA"/>
    <w:rsid w:val="00A779CA"/>
    <w:rsid w:val="00A77CBC"/>
    <w:rsid w:val="00A77EC8"/>
    <w:rsid w:val="00A77F0B"/>
    <w:rsid w:val="00A8046C"/>
    <w:rsid w:val="00A810B7"/>
    <w:rsid w:val="00A8194D"/>
    <w:rsid w:val="00A81AF7"/>
    <w:rsid w:val="00A821DC"/>
    <w:rsid w:val="00A82326"/>
    <w:rsid w:val="00A82429"/>
    <w:rsid w:val="00A82BDB"/>
    <w:rsid w:val="00A82C23"/>
    <w:rsid w:val="00A82F6E"/>
    <w:rsid w:val="00A83199"/>
    <w:rsid w:val="00A8345C"/>
    <w:rsid w:val="00A835D2"/>
    <w:rsid w:val="00A8388F"/>
    <w:rsid w:val="00A83923"/>
    <w:rsid w:val="00A83C75"/>
    <w:rsid w:val="00A83F69"/>
    <w:rsid w:val="00A83F6F"/>
    <w:rsid w:val="00A843BE"/>
    <w:rsid w:val="00A8448A"/>
    <w:rsid w:val="00A845BD"/>
    <w:rsid w:val="00A84801"/>
    <w:rsid w:val="00A84887"/>
    <w:rsid w:val="00A84A1D"/>
    <w:rsid w:val="00A84A27"/>
    <w:rsid w:val="00A853AA"/>
    <w:rsid w:val="00A85611"/>
    <w:rsid w:val="00A8561D"/>
    <w:rsid w:val="00A85748"/>
    <w:rsid w:val="00A8576F"/>
    <w:rsid w:val="00A85B00"/>
    <w:rsid w:val="00A86003"/>
    <w:rsid w:val="00A8607D"/>
    <w:rsid w:val="00A86220"/>
    <w:rsid w:val="00A8638D"/>
    <w:rsid w:val="00A86604"/>
    <w:rsid w:val="00A868ED"/>
    <w:rsid w:val="00A871B4"/>
    <w:rsid w:val="00A8731B"/>
    <w:rsid w:val="00A874D1"/>
    <w:rsid w:val="00A87E44"/>
    <w:rsid w:val="00A901FE"/>
    <w:rsid w:val="00A90256"/>
    <w:rsid w:val="00A90821"/>
    <w:rsid w:val="00A91292"/>
    <w:rsid w:val="00A91650"/>
    <w:rsid w:val="00A916DF"/>
    <w:rsid w:val="00A91D2F"/>
    <w:rsid w:val="00A91DA8"/>
    <w:rsid w:val="00A92238"/>
    <w:rsid w:val="00A923A1"/>
    <w:rsid w:val="00A9244A"/>
    <w:rsid w:val="00A9260B"/>
    <w:rsid w:val="00A9282E"/>
    <w:rsid w:val="00A92AFA"/>
    <w:rsid w:val="00A92EF9"/>
    <w:rsid w:val="00A932DA"/>
    <w:rsid w:val="00A93D85"/>
    <w:rsid w:val="00A94826"/>
    <w:rsid w:val="00A94D9A"/>
    <w:rsid w:val="00A94FFA"/>
    <w:rsid w:val="00A95448"/>
    <w:rsid w:val="00A95848"/>
    <w:rsid w:val="00A96326"/>
    <w:rsid w:val="00A96647"/>
    <w:rsid w:val="00A96DDD"/>
    <w:rsid w:val="00A96E4F"/>
    <w:rsid w:val="00A96E62"/>
    <w:rsid w:val="00A96F12"/>
    <w:rsid w:val="00A97197"/>
    <w:rsid w:val="00A9735B"/>
    <w:rsid w:val="00A97945"/>
    <w:rsid w:val="00AA1365"/>
    <w:rsid w:val="00AA16A8"/>
    <w:rsid w:val="00AA1A8B"/>
    <w:rsid w:val="00AA1C2A"/>
    <w:rsid w:val="00AA20DE"/>
    <w:rsid w:val="00AA23E7"/>
    <w:rsid w:val="00AA2A39"/>
    <w:rsid w:val="00AA2B4B"/>
    <w:rsid w:val="00AA2B82"/>
    <w:rsid w:val="00AA2F3E"/>
    <w:rsid w:val="00AA2FAA"/>
    <w:rsid w:val="00AA356A"/>
    <w:rsid w:val="00AA3917"/>
    <w:rsid w:val="00AA3FBD"/>
    <w:rsid w:val="00AA3FFC"/>
    <w:rsid w:val="00AA431C"/>
    <w:rsid w:val="00AA460E"/>
    <w:rsid w:val="00AA467D"/>
    <w:rsid w:val="00AA46E1"/>
    <w:rsid w:val="00AA4A83"/>
    <w:rsid w:val="00AA4F79"/>
    <w:rsid w:val="00AA56CD"/>
    <w:rsid w:val="00AA5BE9"/>
    <w:rsid w:val="00AA6197"/>
    <w:rsid w:val="00AA68DA"/>
    <w:rsid w:val="00AA69DA"/>
    <w:rsid w:val="00AA6A72"/>
    <w:rsid w:val="00AA6D3F"/>
    <w:rsid w:val="00AA76E4"/>
    <w:rsid w:val="00AA771E"/>
    <w:rsid w:val="00AA7902"/>
    <w:rsid w:val="00AA7ADB"/>
    <w:rsid w:val="00AA7CAD"/>
    <w:rsid w:val="00AA7E81"/>
    <w:rsid w:val="00AB0128"/>
    <w:rsid w:val="00AB07EF"/>
    <w:rsid w:val="00AB0988"/>
    <w:rsid w:val="00AB0A50"/>
    <w:rsid w:val="00AB1057"/>
    <w:rsid w:val="00AB12AA"/>
    <w:rsid w:val="00AB1983"/>
    <w:rsid w:val="00AB290E"/>
    <w:rsid w:val="00AB2B88"/>
    <w:rsid w:val="00AB2C0E"/>
    <w:rsid w:val="00AB2C0F"/>
    <w:rsid w:val="00AB3702"/>
    <w:rsid w:val="00AB3857"/>
    <w:rsid w:val="00AB3B70"/>
    <w:rsid w:val="00AB3E9F"/>
    <w:rsid w:val="00AB40D0"/>
    <w:rsid w:val="00AB4132"/>
    <w:rsid w:val="00AB44D9"/>
    <w:rsid w:val="00AB48E4"/>
    <w:rsid w:val="00AB502F"/>
    <w:rsid w:val="00AB5520"/>
    <w:rsid w:val="00AB561D"/>
    <w:rsid w:val="00AB6262"/>
    <w:rsid w:val="00AB6281"/>
    <w:rsid w:val="00AB6465"/>
    <w:rsid w:val="00AB7C58"/>
    <w:rsid w:val="00AC0266"/>
    <w:rsid w:val="00AC0654"/>
    <w:rsid w:val="00AC08A0"/>
    <w:rsid w:val="00AC0CEE"/>
    <w:rsid w:val="00AC0E52"/>
    <w:rsid w:val="00AC111D"/>
    <w:rsid w:val="00AC1147"/>
    <w:rsid w:val="00AC119E"/>
    <w:rsid w:val="00AC121B"/>
    <w:rsid w:val="00AC1314"/>
    <w:rsid w:val="00AC1B99"/>
    <w:rsid w:val="00AC20FA"/>
    <w:rsid w:val="00AC2145"/>
    <w:rsid w:val="00AC21AF"/>
    <w:rsid w:val="00AC25A9"/>
    <w:rsid w:val="00AC293F"/>
    <w:rsid w:val="00AC2C5B"/>
    <w:rsid w:val="00AC2E40"/>
    <w:rsid w:val="00AC314B"/>
    <w:rsid w:val="00AC34EC"/>
    <w:rsid w:val="00AC418C"/>
    <w:rsid w:val="00AC4473"/>
    <w:rsid w:val="00AC4634"/>
    <w:rsid w:val="00AC4736"/>
    <w:rsid w:val="00AC4EA7"/>
    <w:rsid w:val="00AC4F6A"/>
    <w:rsid w:val="00AC504B"/>
    <w:rsid w:val="00AC574D"/>
    <w:rsid w:val="00AC586B"/>
    <w:rsid w:val="00AC5DBA"/>
    <w:rsid w:val="00AC5F24"/>
    <w:rsid w:val="00AC687C"/>
    <w:rsid w:val="00AC6BD5"/>
    <w:rsid w:val="00AC6CDD"/>
    <w:rsid w:val="00AC6CFC"/>
    <w:rsid w:val="00AC7716"/>
    <w:rsid w:val="00AC7808"/>
    <w:rsid w:val="00AC7903"/>
    <w:rsid w:val="00AC7BDD"/>
    <w:rsid w:val="00AC7D23"/>
    <w:rsid w:val="00AC7EA4"/>
    <w:rsid w:val="00AD0601"/>
    <w:rsid w:val="00AD094E"/>
    <w:rsid w:val="00AD0AC1"/>
    <w:rsid w:val="00AD0BA6"/>
    <w:rsid w:val="00AD0BCA"/>
    <w:rsid w:val="00AD1040"/>
    <w:rsid w:val="00AD1128"/>
    <w:rsid w:val="00AD162C"/>
    <w:rsid w:val="00AD1B31"/>
    <w:rsid w:val="00AD24AA"/>
    <w:rsid w:val="00AD25F3"/>
    <w:rsid w:val="00AD2A18"/>
    <w:rsid w:val="00AD2EA8"/>
    <w:rsid w:val="00AD30CA"/>
    <w:rsid w:val="00AD31D0"/>
    <w:rsid w:val="00AD3341"/>
    <w:rsid w:val="00AD3672"/>
    <w:rsid w:val="00AD3750"/>
    <w:rsid w:val="00AD3D59"/>
    <w:rsid w:val="00AD4326"/>
    <w:rsid w:val="00AD4517"/>
    <w:rsid w:val="00AD47A0"/>
    <w:rsid w:val="00AD49A2"/>
    <w:rsid w:val="00AD4EE2"/>
    <w:rsid w:val="00AD544C"/>
    <w:rsid w:val="00AD5766"/>
    <w:rsid w:val="00AD5C3A"/>
    <w:rsid w:val="00AD6610"/>
    <w:rsid w:val="00AD67EB"/>
    <w:rsid w:val="00AD6834"/>
    <w:rsid w:val="00AD695C"/>
    <w:rsid w:val="00AD71CC"/>
    <w:rsid w:val="00AD7DD9"/>
    <w:rsid w:val="00AE0298"/>
    <w:rsid w:val="00AE02AF"/>
    <w:rsid w:val="00AE08C2"/>
    <w:rsid w:val="00AE0B7A"/>
    <w:rsid w:val="00AE0DD5"/>
    <w:rsid w:val="00AE1C09"/>
    <w:rsid w:val="00AE1D4A"/>
    <w:rsid w:val="00AE2269"/>
    <w:rsid w:val="00AE25FB"/>
    <w:rsid w:val="00AE26FA"/>
    <w:rsid w:val="00AE2868"/>
    <w:rsid w:val="00AE32D3"/>
    <w:rsid w:val="00AE37DF"/>
    <w:rsid w:val="00AE41C0"/>
    <w:rsid w:val="00AE4A62"/>
    <w:rsid w:val="00AE4BE3"/>
    <w:rsid w:val="00AE4D39"/>
    <w:rsid w:val="00AE4D5C"/>
    <w:rsid w:val="00AE4EBB"/>
    <w:rsid w:val="00AE5DA4"/>
    <w:rsid w:val="00AE5F25"/>
    <w:rsid w:val="00AE609A"/>
    <w:rsid w:val="00AE6366"/>
    <w:rsid w:val="00AE6B1E"/>
    <w:rsid w:val="00AE6BBD"/>
    <w:rsid w:val="00AE72A4"/>
    <w:rsid w:val="00AE734A"/>
    <w:rsid w:val="00AE74D5"/>
    <w:rsid w:val="00AE76FA"/>
    <w:rsid w:val="00AE7794"/>
    <w:rsid w:val="00AE7A9A"/>
    <w:rsid w:val="00AF0650"/>
    <w:rsid w:val="00AF0B3D"/>
    <w:rsid w:val="00AF10B0"/>
    <w:rsid w:val="00AF1340"/>
    <w:rsid w:val="00AF175E"/>
    <w:rsid w:val="00AF1808"/>
    <w:rsid w:val="00AF1B26"/>
    <w:rsid w:val="00AF1C4F"/>
    <w:rsid w:val="00AF2435"/>
    <w:rsid w:val="00AF246D"/>
    <w:rsid w:val="00AF2AB7"/>
    <w:rsid w:val="00AF2CC5"/>
    <w:rsid w:val="00AF3416"/>
    <w:rsid w:val="00AF3428"/>
    <w:rsid w:val="00AF3CFD"/>
    <w:rsid w:val="00AF412D"/>
    <w:rsid w:val="00AF4903"/>
    <w:rsid w:val="00AF4B5C"/>
    <w:rsid w:val="00AF51D2"/>
    <w:rsid w:val="00AF56D2"/>
    <w:rsid w:val="00AF5918"/>
    <w:rsid w:val="00AF595F"/>
    <w:rsid w:val="00AF5DE6"/>
    <w:rsid w:val="00AF66C5"/>
    <w:rsid w:val="00AF7DA4"/>
    <w:rsid w:val="00AF7E17"/>
    <w:rsid w:val="00AF7E2E"/>
    <w:rsid w:val="00AF7E5E"/>
    <w:rsid w:val="00B00C45"/>
    <w:rsid w:val="00B00DAD"/>
    <w:rsid w:val="00B01210"/>
    <w:rsid w:val="00B012E0"/>
    <w:rsid w:val="00B012F0"/>
    <w:rsid w:val="00B0130E"/>
    <w:rsid w:val="00B01537"/>
    <w:rsid w:val="00B01661"/>
    <w:rsid w:val="00B0191E"/>
    <w:rsid w:val="00B01A74"/>
    <w:rsid w:val="00B01E47"/>
    <w:rsid w:val="00B01EF1"/>
    <w:rsid w:val="00B01F16"/>
    <w:rsid w:val="00B0248F"/>
    <w:rsid w:val="00B0279A"/>
    <w:rsid w:val="00B02C1F"/>
    <w:rsid w:val="00B0318F"/>
    <w:rsid w:val="00B03661"/>
    <w:rsid w:val="00B03DE3"/>
    <w:rsid w:val="00B03F3F"/>
    <w:rsid w:val="00B04130"/>
    <w:rsid w:val="00B04226"/>
    <w:rsid w:val="00B045C4"/>
    <w:rsid w:val="00B046DF"/>
    <w:rsid w:val="00B049FF"/>
    <w:rsid w:val="00B04B09"/>
    <w:rsid w:val="00B04B49"/>
    <w:rsid w:val="00B0555E"/>
    <w:rsid w:val="00B05D7B"/>
    <w:rsid w:val="00B064F3"/>
    <w:rsid w:val="00B06550"/>
    <w:rsid w:val="00B06676"/>
    <w:rsid w:val="00B06826"/>
    <w:rsid w:val="00B070ED"/>
    <w:rsid w:val="00B07552"/>
    <w:rsid w:val="00B075FC"/>
    <w:rsid w:val="00B1108E"/>
    <w:rsid w:val="00B110A7"/>
    <w:rsid w:val="00B11825"/>
    <w:rsid w:val="00B11C24"/>
    <w:rsid w:val="00B11C73"/>
    <w:rsid w:val="00B12204"/>
    <w:rsid w:val="00B124AA"/>
    <w:rsid w:val="00B127FC"/>
    <w:rsid w:val="00B128E8"/>
    <w:rsid w:val="00B12DE3"/>
    <w:rsid w:val="00B13DF0"/>
    <w:rsid w:val="00B1434D"/>
    <w:rsid w:val="00B14B69"/>
    <w:rsid w:val="00B14E71"/>
    <w:rsid w:val="00B14E9C"/>
    <w:rsid w:val="00B14FB1"/>
    <w:rsid w:val="00B15E3B"/>
    <w:rsid w:val="00B16091"/>
    <w:rsid w:val="00B16174"/>
    <w:rsid w:val="00B16A7F"/>
    <w:rsid w:val="00B16C7E"/>
    <w:rsid w:val="00B17770"/>
    <w:rsid w:val="00B1786F"/>
    <w:rsid w:val="00B17881"/>
    <w:rsid w:val="00B17A06"/>
    <w:rsid w:val="00B20165"/>
    <w:rsid w:val="00B20373"/>
    <w:rsid w:val="00B210E3"/>
    <w:rsid w:val="00B21491"/>
    <w:rsid w:val="00B21806"/>
    <w:rsid w:val="00B21E3E"/>
    <w:rsid w:val="00B22FFF"/>
    <w:rsid w:val="00B2305E"/>
    <w:rsid w:val="00B23532"/>
    <w:rsid w:val="00B238C7"/>
    <w:rsid w:val="00B23EF9"/>
    <w:rsid w:val="00B24353"/>
    <w:rsid w:val="00B24665"/>
    <w:rsid w:val="00B246A8"/>
    <w:rsid w:val="00B24F1F"/>
    <w:rsid w:val="00B24FFD"/>
    <w:rsid w:val="00B251DC"/>
    <w:rsid w:val="00B2557C"/>
    <w:rsid w:val="00B25F25"/>
    <w:rsid w:val="00B260B2"/>
    <w:rsid w:val="00B262BD"/>
    <w:rsid w:val="00B26830"/>
    <w:rsid w:val="00B26C53"/>
    <w:rsid w:val="00B26CDE"/>
    <w:rsid w:val="00B26E51"/>
    <w:rsid w:val="00B275EF"/>
    <w:rsid w:val="00B30746"/>
    <w:rsid w:val="00B30837"/>
    <w:rsid w:val="00B31695"/>
    <w:rsid w:val="00B317DD"/>
    <w:rsid w:val="00B31F3B"/>
    <w:rsid w:val="00B32A65"/>
    <w:rsid w:val="00B32AD8"/>
    <w:rsid w:val="00B32B46"/>
    <w:rsid w:val="00B32F51"/>
    <w:rsid w:val="00B330B8"/>
    <w:rsid w:val="00B341DE"/>
    <w:rsid w:val="00B34898"/>
    <w:rsid w:val="00B349DD"/>
    <w:rsid w:val="00B34C6A"/>
    <w:rsid w:val="00B34CBF"/>
    <w:rsid w:val="00B34DF0"/>
    <w:rsid w:val="00B34F9A"/>
    <w:rsid w:val="00B3517F"/>
    <w:rsid w:val="00B35445"/>
    <w:rsid w:val="00B35992"/>
    <w:rsid w:val="00B359C7"/>
    <w:rsid w:val="00B35ADE"/>
    <w:rsid w:val="00B36244"/>
    <w:rsid w:val="00B36EE0"/>
    <w:rsid w:val="00B36EF3"/>
    <w:rsid w:val="00B37188"/>
    <w:rsid w:val="00B373DE"/>
    <w:rsid w:val="00B37EB3"/>
    <w:rsid w:val="00B400D2"/>
    <w:rsid w:val="00B4010E"/>
    <w:rsid w:val="00B403CD"/>
    <w:rsid w:val="00B40B52"/>
    <w:rsid w:val="00B40B62"/>
    <w:rsid w:val="00B40BF5"/>
    <w:rsid w:val="00B410BE"/>
    <w:rsid w:val="00B412B2"/>
    <w:rsid w:val="00B41474"/>
    <w:rsid w:val="00B41838"/>
    <w:rsid w:val="00B41D2B"/>
    <w:rsid w:val="00B41F1A"/>
    <w:rsid w:val="00B41F2C"/>
    <w:rsid w:val="00B41F82"/>
    <w:rsid w:val="00B424CC"/>
    <w:rsid w:val="00B42641"/>
    <w:rsid w:val="00B426CE"/>
    <w:rsid w:val="00B42E57"/>
    <w:rsid w:val="00B43152"/>
    <w:rsid w:val="00B438AB"/>
    <w:rsid w:val="00B43ABA"/>
    <w:rsid w:val="00B449C8"/>
    <w:rsid w:val="00B45989"/>
    <w:rsid w:val="00B464B8"/>
    <w:rsid w:val="00B46531"/>
    <w:rsid w:val="00B4663F"/>
    <w:rsid w:val="00B46FAF"/>
    <w:rsid w:val="00B47885"/>
    <w:rsid w:val="00B47A03"/>
    <w:rsid w:val="00B47FBE"/>
    <w:rsid w:val="00B5012D"/>
    <w:rsid w:val="00B50313"/>
    <w:rsid w:val="00B50821"/>
    <w:rsid w:val="00B50925"/>
    <w:rsid w:val="00B50B3A"/>
    <w:rsid w:val="00B50DC5"/>
    <w:rsid w:val="00B5103A"/>
    <w:rsid w:val="00B51048"/>
    <w:rsid w:val="00B5131E"/>
    <w:rsid w:val="00B5142E"/>
    <w:rsid w:val="00B5160D"/>
    <w:rsid w:val="00B516CC"/>
    <w:rsid w:val="00B51AED"/>
    <w:rsid w:val="00B51D98"/>
    <w:rsid w:val="00B51EB9"/>
    <w:rsid w:val="00B52083"/>
    <w:rsid w:val="00B523CE"/>
    <w:rsid w:val="00B52963"/>
    <w:rsid w:val="00B53155"/>
    <w:rsid w:val="00B5318C"/>
    <w:rsid w:val="00B536D5"/>
    <w:rsid w:val="00B5370A"/>
    <w:rsid w:val="00B53A72"/>
    <w:rsid w:val="00B54013"/>
    <w:rsid w:val="00B5413A"/>
    <w:rsid w:val="00B541D5"/>
    <w:rsid w:val="00B5471F"/>
    <w:rsid w:val="00B547BD"/>
    <w:rsid w:val="00B54C3E"/>
    <w:rsid w:val="00B552E1"/>
    <w:rsid w:val="00B560DE"/>
    <w:rsid w:val="00B56364"/>
    <w:rsid w:val="00B56830"/>
    <w:rsid w:val="00B5690E"/>
    <w:rsid w:val="00B56CE4"/>
    <w:rsid w:val="00B57054"/>
    <w:rsid w:val="00B5769C"/>
    <w:rsid w:val="00B57864"/>
    <w:rsid w:val="00B57E89"/>
    <w:rsid w:val="00B60041"/>
    <w:rsid w:val="00B60084"/>
    <w:rsid w:val="00B60477"/>
    <w:rsid w:val="00B60510"/>
    <w:rsid w:val="00B6061F"/>
    <w:rsid w:val="00B60813"/>
    <w:rsid w:val="00B60B80"/>
    <w:rsid w:val="00B60CFC"/>
    <w:rsid w:val="00B616B5"/>
    <w:rsid w:val="00B618B4"/>
    <w:rsid w:val="00B61C39"/>
    <w:rsid w:val="00B62343"/>
    <w:rsid w:val="00B63049"/>
    <w:rsid w:val="00B633B2"/>
    <w:rsid w:val="00B637C9"/>
    <w:rsid w:val="00B64EB7"/>
    <w:rsid w:val="00B65DB1"/>
    <w:rsid w:val="00B6633E"/>
    <w:rsid w:val="00B663AF"/>
    <w:rsid w:val="00B66D81"/>
    <w:rsid w:val="00B6786F"/>
    <w:rsid w:val="00B67A5F"/>
    <w:rsid w:val="00B70156"/>
    <w:rsid w:val="00B7076B"/>
    <w:rsid w:val="00B70944"/>
    <w:rsid w:val="00B70B6A"/>
    <w:rsid w:val="00B70BB0"/>
    <w:rsid w:val="00B70C5B"/>
    <w:rsid w:val="00B718BF"/>
    <w:rsid w:val="00B71D69"/>
    <w:rsid w:val="00B71D94"/>
    <w:rsid w:val="00B71DDB"/>
    <w:rsid w:val="00B72813"/>
    <w:rsid w:val="00B72C2E"/>
    <w:rsid w:val="00B72FB3"/>
    <w:rsid w:val="00B72FD1"/>
    <w:rsid w:val="00B730EB"/>
    <w:rsid w:val="00B73AE9"/>
    <w:rsid w:val="00B73B3E"/>
    <w:rsid w:val="00B741F9"/>
    <w:rsid w:val="00B74268"/>
    <w:rsid w:val="00B74C2B"/>
    <w:rsid w:val="00B7598E"/>
    <w:rsid w:val="00B75AAE"/>
    <w:rsid w:val="00B75AD8"/>
    <w:rsid w:val="00B76613"/>
    <w:rsid w:val="00B76AAB"/>
    <w:rsid w:val="00B76E41"/>
    <w:rsid w:val="00B76E81"/>
    <w:rsid w:val="00B76EDB"/>
    <w:rsid w:val="00B771BE"/>
    <w:rsid w:val="00B7759A"/>
    <w:rsid w:val="00B802C1"/>
    <w:rsid w:val="00B802D8"/>
    <w:rsid w:val="00B80BFB"/>
    <w:rsid w:val="00B8133A"/>
    <w:rsid w:val="00B8143C"/>
    <w:rsid w:val="00B81542"/>
    <w:rsid w:val="00B81786"/>
    <w:rsid w:val="00B818C1"/>
    <w:rsid w:val="00B81DA8"/>
    <w:rsid w:val="00B821F7"/>
    <w:rsid w:val="00B8254F"/>
    <w:rsid w:val="00B825BF"/>
    <w:rsid w:val="00B826B0"/>
    <w:rsid w:val="00B82792"/>
    <w:rsid w:val="00B828F5"/>
    <w:rsid w:val="00B832D1"/>
    <w:rsid w:val="00B834C6"/>
    <w:rsid w:val="00B839A4"/>
    <w:rsid w:val="00B8429F"/>
    <w:rsid w:val="00B842C0"/>
    <w:rsid w:val="00B854E4"/>
    <w:rsid w:val="00B8626A"/>
    <w:rsid w:val="00B86476"/>
    <w:rsid w:val="00B8652B"/>
    <w:rsid w:val="00B8653C"/>
    <w:rsid w:val="00B86759"/>
    <w:rsid w:val="00B86A93"/>
    <w:rsid w:val="00B86B86"/>
    <w:rsid w:val="00B86D38"/>
    <w:rsid w:val="00B87108"/>
    <w:rsid w:val="00B87FE8"/>
    <w:rsid w:val="00B900A7"/>
    <w:rsid w:val="00B903CD"/>
    <w:rsid w:val="00B90463"/>
    <w:rsid w:val="00B90668"/>
    <w:rsid w:val="00B90B7D"/>
    <w:rsid w:val="00B90FA4"/>
    <w:rsid w:val="00B91885"/>
    <w:rsid w:val="00B91B21"/>
    <w:rsid w:val="00B92322"/>
    <w:rsid w:val="00B923A0"/>
    <w:rsid w:val="00B9286C"/>
    <w:rsid w:val="00B92DA4"/>
    <w:rsid w:val="00B92E3F"/>
    <w:rsid w:val="00B932CB"/>
    <w:rsid w:val="00B93A57"/>
    <w:rsid w:val="00B93E36"/>
    <w:rsid w:val="00B93EC1"/>
    <w:rsid w:val="00B94B14"/>
    <w:rsid w:val="00B94CB6"/>
    <w:rsid w:val="00B951B8"/>
    <w:rsid w:val="00B955C1"/>
    <w:rsid w:val="00B95938"/>
    <w:rsid w:val="00B95A84"/>
    <w:rsid w:val="00B95CE9"/>
    <w:rsid w:val="00B95E74"/>
    <w:rsid w:val="00B960D9"/>
    <w:rsid w:val="00B96848"/>
    <w:rsid w:val="00B968CE"/>
    <w:rsid w:val="00B96B88"/>
    <w:rsid w:val="00B970AF"/>
    <w:rsid w:val="00B97147"/>
    <w:rsid w:val="00B9760D"/>
    <w:rsid w:val="00B978E5"/>
    <w:rsid w:val="00B97B98"/>
    <w:rsid w:val="00BA01CD"/>
    <w:rsid w:val="00BA03AD"/>
    <w:rsid w:val="00BA04EF"/>
    <w:rsid w:val="00BA15D6"/>
    <w:rsid w:val="00BA2185"/>
    <w:rsid w:val="00BA2D09"/>
    <w:rsid w:val="00BA309C"/>
    <w:rsid w:val="00BA32A4"/>
    <w:rsid w:val="00BA3577"/>
    <w:rsid w:val="00BA3D88"/>
    <w:rsid w:val="00BA3DA4"/>
    <w:rsid w:val="00BA402A"/>
    <w:rsid w:val="00BA415E"/>
    <w:rsid w:val="00BA43C8"/>
    <w:rsid w:val="00BA44D9"/>
    <w:rsid w:val="00BA44E4"/>
    <w:rsid w:val="00BA492B"/>
    <w:rsid w:val="00BA4F84"/>
    <w:rsid w:val="00BA52C7"/>
    <w:rsid w:val="00BA55F0"/>
    <w:rsid w:val="00BA5B6C"/>
    <w:rsid w:val="00BA65C0"/>
    <w:rsid w:val="00BA65F8"/>
    <w:rsid w:val="00BA688F"/>
    <w:rsid w:val="00BA6EBC"/>
    <w:rsid w:val="00BA6F55"/>
    <w:rsid w:val="00BA7054"/>
    <w:rsid w:val="00BA70DB"/>
    <w:rsid w:val="00BA7200"/>
    <w:rsid w:val="00BA72A0"/>
    <w:rsid w:val="00BA7626"/>
    <w:rsid w:val="00BA778D"/>
    <w:rsid w:val="00BB0330"/>
    <w:rsid w:val="00BB0680"/>
    <w:rsid w:val="00BB088B"/>
    <w:rsid w:val="00BB12F5"/>
    <w:rsid w:val="00BB1374"/>
    <w:rsid w:val="00BB19E4"/>
    <w:rsid w:val="00BB23FB"/>
    <w:rsid w:val="00BB2B2F"/>
    <w:rsid w:val="00BB2F47"/>
    <w:rsid w:val="00BB2FF3"/>
    <w:rsid w:val="00BB3156"/>
    <w:rsid w:val="00BB3785"/>
    <w:rsid w:val="00BB38B0"/>
    <w:rsid w:val="00BB40EC"/>
    <w:rsid w:val="00BB414A"/>
    <w:rsid w:val="00BB41F0"/>
    <w:rsid w:val="00BB4221"/>
    <w:rsid w:val="00BB48B2"/>
    <w:rsid w:val="00BB4E04"/>
    <w:rsid w:val="00BB51C3"/>
    <w:rsid w:val="00BB5D2B"/>
    <w:rsid w:val="00BB612C"/>
    <w:rsid w:val="00BB6768"/>
    <w:rsid w:val="00BB676B"/>
    <w:rsid w:val="00BB68FB"/>
    <w:rsid w:val="00BB6E2B"/>
    <w:rsid w:val="00BB7A18"/>
    <w:rsid w:val="00BB7F76"/>
    <w:rsid w:val="00BC016A"/>
    <w:rsid w:val="00BC028C"/>
    <w:rsid w:val="00BC0E8F"/>
    <w:rsid w:val="00BC194D"/>
    <w:rsid w:val="00BC1B4A"/>
    <w:rsid w:val="00BC1BBE"/>
    <w:rsid w:val="00BC1FFE"/>
    <w:rsid w:val="00BC20C8"/>
    <w:rsid w:val="00BC24E2"/>
    <w:rsid w:val="00BC2A92"/>
    <w:rsid w:val="00BC312B"/>
    <w:rsid w:val="00BC36F5"/>
    <w:rsid w:val="00BC37AA"/>
    <w:rsid w:val="00BC39AF"/>
    <w:rsid w:val="00BC3B66"/>
    <w:rsid w:val="00BC3C78"/>
    <w:rsid w:val="00BC4308"/>
    <w:rsid w:val="00BC4578"/>
    <w:rsid w:val="00BC4592"/>
    <w:rsid w:val="00BC47B0"/>
    <w:rsid w:val="00BC48C7"/>
    <w:rsid w:val="00BC4A5A"/>
    <w:rsid w:val="00BC4D0B"/>
    <w:rsid w:val="00BC572C"/>
    <w:rsid w:val="00BC586C"/>
    <w:rsid w:val="00BC5A55"/>
    <w:rsid w:val="00BC5AEE"/>
    <w:rsid w:val="00BC5BFE"/>
    <w:rsid w:val="00BC617C"/>
    <w:rsid w:val="00BC690D"/>
    <w:rsid w:val="00BC6BB2"/>
    <w:rsid w:val="00BC7112"/>
    <w:rsid w:val="00BC732B"/>
    <w:rsid w:val="00BC73BD"/>
    <w:rsid w:val="00BC7510"/>
    <w:rsid w:val="00BC756B"/>
    <w:rsid w:val="00BC779F"/>
    <w:rsid w:val="00BC79C9"/>
    <w:rsid w:val="00BC7ECF"/>
    <w:rsid w:val="00BD0235"/>
    <w:rsid w:val="00BD0321"/>
    <w:rsid w:val="00BD040A"/>
    <w:rsid w:val="00BD07AE"/>
    <w:rsid w:val="00BD08F2"/>
    <w:rsid w:val="00BD098C"/>
    <w:rsid w:val="00BD0CC8"/>
    <w:rsid w:val="00BD1293"/>
    <w:rsid w:val="00BD143F"/>
    <w:rsid w:val="00BD21BA"/>
    <w:rsid w:val="00BD23E6"/>
    <w:rsid w:val="00BD2B73"/>
    <w:rsid w:val="00BD32B1"/>
    <w:rsid w:val="00BD350A"/>
    <w:rsid w:val="00BD3B3B"/>
    <w:rsid w:val="00BD4244"/>
    <w:rsid w:val="00BD4273"/>
    <w:rsid w:val="00BD458B"/>
    <w:rsid w:val="00BD4D33"/>
    <w:rsid w:val="00BD4FF2"/>
    <w:rsid w:val="00BD511D"/>
    <w:rsid w:val="00BD55CC"/>
    <w:rsid w:val="00BD5A76"/>
    <w:rsid w:val="00BD6DE5"/>
    <w:rsid w:val="00BD74D1"/>
    <w:rsid w:val="00BD75C4"/>
    <w:rsid w:val="00BD7E12"/>
    <w:rsid w:val="00BE0796"/>
    <w:rsid w:val="00BE159B"/>
    <w:rsid w:val="00BE15DA"/>
    <w:rsid w:val="00BE17FD"/>
    <w:rsid w:val="00BE1895"/>
    <w:rsid w:val="00BE1B5F"/>
    <w:rsid w:val="00BE1BFE"/>
    <w:rsid w:val="00BE1CA6"/>
    <w:rsid w:val="00BE1EB4"/>
    <w:rsid w:val="00BE22EF"/>
    <w:rsid w:val="00BE24E5"/>
    <w:rsid w:val="00BE2B43"/>
    <w:rsid w:val="00BE3B59"/>
    <w:rsid w:val="00BE3BFF"/>
    <w:rsid w:val="00BE3DB6"/>
    <w:rsid w:val="00BE3F1F"/>
    <w:rsid w:val="00BE458F"/>
    <w:rsid w:val="00BE6514"/>
    <w:rsid w:val="00BE6646"/>
    <w:rsid w:val="00BE6C1B"/>
    <w:rsid w:val="00BE7027"/>
    <w:rsid w:val="00BE760A"/>
    <w:rsid w:val="00BE7F11"/>
    <w:rsid w:val="00BE7F14"/>
    <w:rsid w:val="00BE7F27"/>
    <w:rsid w:val="00BF095F"/>
    <w:rsid w:val="00BF0ABB"/>
    <w:rsid w:val="00BF0BD0"/>
    <w:rsid w:val="00BF0BE6"/>
    <w:rsid w:val="00BF10FE"/>
    <w:rsid w:val="00BF13C0"/>
    <w:rsid w:val="00BF13CE"/>
    <w:rsid w:val="00BF141B"/>
    <w:rsid w:val="00BF1728"/>
    <w:rsid w:val="00BF1BF8"/>
    <w:rsid w:val="00BF1C02"/>
    <w:rsid w:val="00BF2058"/>
    <w:rsid w:val="00BF24C4"/>
    <w:rsid w:val="00BF256E"/>
    <w:rsid w:val="00BF2809"/>
    <w:rsid w:val="00BF2938"/>
    <w:rsid w:val="00BF2D51"/>
    <w:rsid w:val="00BF347D"/>
    <w:rsid w:val="00BF3C75"/>
    <w:rsid w:val="00BF4444"/>
    <w:rsid w:val="00BF46C9"/>
    <w:rsid w:val="00BF47EB"/>
    <w:rsid w:val="00BF4DB3"/>
    <w:rsid w:val="00BF4FF4"/>
    <w:rsid w:val="00BF5156"/>
    <w:rsid w:val="00BF585E"/>
    <w:rsid w:val="00BF5B6E"/>
    <w:rsid w:val="00BF5D28"/>
    <w:rsid w:val="00BF5EDD"/>
    <w:rsid w:val="00BF6729"/>
    <w:rsid w:val="00BF67E2"/>
    <w:rsid w:val="00BF691F"/>
    <w:rsid w:val="00BF6A11"/>
    <w:rsid w:val="00BF6CF3"/>
    <w:rsid w:val="00BF73D9"/>
    <w:rsid w:val="00BF7A1A"/>
    <w:rsid w:val="00BF7C70"/>
    <w:rsid w:val="00BF7D2D"/>
    <w:rsid w:val="00C00238"/>
    <w:rsid w:val="00C0147A"/>
    <w:rsid w:val="00C0152E"/>
    <w:rsid w:val="00C01FC6"/>
    <w:rsid w:val="00C02BB6"/>
    <w:rsid w:val="00C02C19"/>
    <w:rsid w:val="00C034CD"/>
    <w:rsid w:val="00C03966"/>
    <w:rsid w:val="00C03B6F"/>
    <w:rsid w:val="00C03E85"/>
    <w:rsid w:val="00C0414B"/>
    <w:rsid w:val="00C04584"/>
    <w:rsid w:val="00C04B1D"/>
    <w:rsid w:val="00C04DE9"/>
    <w:rsid w:val="00C050B2"/>
    <w:rsid w:val="00C052DB"/>
    <w:rsid w:val="00C05620"/>
    <w:rsid w:val="00C06144"/>
    <w:rsid w:val="00C061C4"/>
    <w:rsid w:val="00C06862"/>
    <w:rsid w:val="00C06A3C"/>
    <w:rsid w:val="00C06A78"/>
    <w:rsid w:val="00C06B42"/>
    <w:rsid w:val="00C0713B"/>
    <w:rsid w:val="00C101D0"/>
    <w:rsid w:val="00C10AF1"/>
    <w:rsid w:val="00C10EFC"/>
    <w:rsid w:val="00C11173"/>
    <w:rsid w:val="00C112DC"/>
    <w:rsid w:val="00C11FE4"/>
    <w:rsid w:val="00C120FF"/>
    <w:rsid w:val="00C121C2"/>
    <w:rsid w:val="00C125E3"/>
    <w:rsid w:val="00C12C28"/>
    <w:rsid w:val="00C12C56"/>
    <w:rsid w:val="00C131E9"/>
    <w:rsid w:val="00C132F3"/>
    <w:rsid w:val="00C135FE"/>
    <w:rsid w:val="00C13A6F"/>
    <w:rsid w:val="00C1417E"/>
    <w:rsid w:val="00C14290"/>
    <w:rsid w:val="00C15A24"/>
    <w:rsid w:val="00C15EDD"/>
    <w:rsid w:val="00C16059"/>
    <w:rsid w:val="00C16423"/>
    <w:rsid w:val="00C1653F"/>
    <w:rsid w:val="00C1699D"/>
    <w:rsid w:val="00C16B95"/>
    <w:rsid w:val="00C17352"/>
    <w:rsid w:val="00C17D87"/>
    <w:rsid w:val="00C205CC"/>
    <w:rsid w:val="00C2086C"/>
    <w:rsid w:val="00C20C61"/>
    <w:rsid w:val="00C210C5"/>
    <w:rsid w:val="00C21162"/>
    <w:rsid w:val="00C21463"/>
    <w:rsid w:val="00C216B0"/>
    <w:rsid w:val="00C216C4"/>
    <w:rsid w:val="00C2177F"/>
    <w:rsid w:val="00C2188D"/>
    <w:rsid w:val="00C21A2A"/>
    <w:rsid w:val="00C21DDF"/>
    <w:rsid w:val="00C224C0"/>
    <w:rsid w:val="00C227FE"/>
    <w:rsid w:val="00C230BA"/>
    <w:rsid w:val="00C23448"/>
    <w:rsid w:val="00C235FC"/>
    <w:rsid w:val="00C23BC4"/>
    <w:rsid w:val="00C2433C"/>
    <w:rsid w:val="00C244D2"/>
    <w:rsid w:val="00C245F0"/>
    <w:rsid w:val="00C24799"/>
    <w:rsid w:val="00C2492C"/>
    <w:rsid w:val="00C24DF2"/>
    <w:rsid w:val="00C258DC"/>
    <w:rsid w:val="00C259B8"/>
    <w:rsid w:val="00C25A06"/>
    <w:rsid w:val="00C25A1C"/>
    <w:rsid w:val="00C260E8"/>
    <w:rsid w:val="00C26250"/>
    <w:rsid w:val="00C26374"/>
    <w:rsid w:val="00C2645E"/>
    <w:rsid w:val="00C2688A"/>
    <w:rsid w:val="00C26CAB"/>
    <w:rsid w:val="00C26E02"/>
    <w:rsid w:val="00C278AE"/>
    <w:rsid w:val="00C27B03"/>
    <w:rsid w:val="00C27EB3"/>
    <w:rsid w:val="00C30279"/>
    <w:rsid w:val="00C309D4"/>
    <w:rsid w:val="00C317CE"/>
    <w:rsid w:val="00C31D76"/>
    <w:rsid w:val="00C31EAE"/>
    <w:rsid w:val="00C32103"/>
    <w:rsid w:val="00C32503"/>
    <w:rsid w:val="00C32A44"/>
    <w:rsid w:val="00C32ABF"/>
    <w:rsid w:val="00C3364A"/>
    <w:rsid w:val="00C33A70"/>
    <w:rsid w:val="00C34330"/>
    <w:rsid w:val="00C35553"/>
    <w:rsid w:val="00C361EE"/>
    <w:rsid w:val="00C3640F"/>
    <w:rsid w:val="00C364C8"/>
    <w:rsid w:val="00C3656C"/>
    <w:rsid w:val="00C367FD"/>
    <w:rsid w:val="00C36A4E"/>
    <w:rsid w:val="00C36B11"/>
    <w:rsid w:val="00C36C26"/>
    <w:rsid w:val="00C373F7"/>
    <w:rsid w:val="00C37ADB"/>
    <w:rsid w:val="00C37BDB"/>
    <w:rsid w:val="00C4053E"/>
    <w:rsid w:val="00C40865"/>
    <w:rsid w:val="00C41055"/>
    <w:rsid w:val="00C41A56"/>
    <w:rsid w:val="00C424EA"/>
    <w:rsid w:val="00C42656"/>
    <w:rsid w:val="00C42941"/>
    <w:rsid w:val="00C42C2F"/>
    <w:rsid w:val="00C42C56"/>
    <w:rsid w:val="00C42C61"/>
    <w:rsid w:val="00C42D91"/>
    <w:rsid w:val="00C433B4"/>
    <w:rsid w:val="00C43A5E"/>
    <w:rsid w:val="00C44038"/>
    <w:rsid w:val="00C4477D"/>
    <w:rsid w:val="00C44822"/>
    <w:rsid w:val="00C448C0"/>
    <w:rsid w:val="00C44A6A"/>
    <w:rsid w:val="00C44E23"/>
    <w:rsid w:val="00C450C8"/>
    <w:rsid w:val="00C451F3"/>
    <w:rsid w:val="00C45DB4"/>
    <w:rsid w:val="00C460EE"/>
    <w:rsid w:val="00C464E7"/>
    <w:rsid w:val="00C4690D"/>
    <w:rsid w:val="00C46BB6"/>
    <w:rsid w:val="00C46CF6"/>
    <w:rsid w:val="00C46D32"/>
    <w:rsid w:val="00C46D91"/>
    <w:rsid w:val="00C46E5A"/>
    <w:rsid w:val="00C471AF"/>
    <w:rsid w:val="00C47348"/>
    <w:rsid w:val="00C473F4"/>
    <w:rsid w:val="00C47507"/>
    <w:rsid w:val="00C507C8"/>
    <w:rsid w:val="00C509AD"/>
    <w:rsid w:val="00C521BE"/>
    <w:rsid w:val="00C525A9"/>
    <w:rsid w:val="00C526B5"/>
    <w:rsid w:val="00C529F8"/>
    <w:rsid w:val="00C52B13"/>
    <w:rsid w:val="00C52DAA"/>
    <w:rsid w:val="00C53396"/>
    <w:rsid w:val="00C547B2"/>
    <w:rsid w:val="00C54FEE"/>
    <w:rsid w:val="00C551D1"/>
    <w:rsid w:val="00C55571"/>
    <w:rsid w:val="00C55840"/>
    <w:rsid w:val="00C55CB0"/>
    <w:rsid w:val="00C55D1C"/>
    <w:rsid w:val="00C568D0"/>
    <w:rsid w:val="00C56D9D"/>
    <w:rsid w:val="00C57832"/>
    <w:rsid w:val="00C57912"/>
    <w:rsid w:val="00C57D61"/>
    <w:rsid w:val="00C601FF"/>
    <w:rsid w:val="00C60470"/>
    <w:rsid w:val="00C60A97"/>
    <w:rsid w:val="00C60AFC"/>
    <w:rsid w:val="00C60CFB"/>
    <w:rsid w:val="00C60D24"/>
    <w:rsid w:val="00C60D8B"/>
    <w:rsid w:val="00C60E29"/>
    <w:rsid w:val="00C6254D"/>
    <w:rsid w:val="00C62710"/>
    <w:rsid w:val="00C62894"/>
    <w:rsid w:val="00C62A0F"/>
    <w:rsid w:val="00C62A43"/>
    <w:rsid w:val="00C63445"/>
    <w:rsid w:val="00C63AB8"/>
    <w:rsid w:val="00C64F5B"/>
    <w:rsid w:val="00C65004"/>
    <w:rsid w:val="00C65138"/>
    <w:rsid w:val="00C651CD"/>
    <w:rsid w:val="00C65555"/>
    <w:rsid w:val="00C655B7"/>
    <w:rsid w:val="00C65D65"/>
    <w:rsid w:val="00C66436"/>
    <w:rsid w:val="00C6667B"/>
    <w:rsid w:val="00C66D75"/>
    <w:rsid w:val="00C66EFF"/>
    <w:rsid w:val="00C67F3C"/>
    <w:rsid w:val="00C701F5"/>
    <w:rsid w:val="00C706C0"/>
    <w:rsid w:val="00C711CE"/>
    <w:rsid w:val="00C7182E"/>
    <w:rsid w:val="00C71AA1"/>
    <w:rsid w:val="00C720C5"/>
    <w:rsid w:val="00C720EC"/>
    <w:rsid w:val="00C72D0A"/>
    <w:rsid w:val="00C735A0"/>
    <w:rsid w:val="00C7375B"/>
    <w:rsid w:val="00C73C9D"/>
    <w:rsid w:val="00C73D6A"/>
    <w:rsid w:val="00C740AC"/>
    <w:rsid w:val="00C740E2"/>
    <w:rsid w:val="00C7443E"/>
    <w:rsid w:val="00C74632"/>
    <w:rsid w:val="00C74FB5"/>
    <w:rsid w:val="00C75208"/>
    <w:rsid w:val="00C754C8"/>
    <w:rsid w:val="00C759F4"/>
    <w:rsid w:val="00C75BF9"/>
    <w:rsid w:val="00C7647D"/>
    <w:rsid w:val="00C778D1"/>
    <w:rsid w:val="00C77A28"/>
    <w:rsid w:val="00C77BD2"/>
    <w:rsid w:val="00C77ECC"/>
    <w:rsid w:val="00C80006"/>
    <w:rsid w:val="00C807C0"/>
    <w:rsid w:val="00C809B6"/>
    <w:rsid w:val="00C80BAF"/>
    <w:rsid w:val="00C80D53"/>
    <w:rsid w:val="00C8128F"/>
    <w:rsid w:val="00C816CA"/>
    <w:rsid w:val="00C81C83"/>
    <w:rsid w:val="00C81E12"/>
    <w:rsid w:val="00C824AB"/>
    <w:rsid w:val="00C826B2"/>
    <w:rsid w:val="00C826DD"/>
    <w:rsid w:val="00C8281E"/>
    <w:rsid w:val="00C829A2"/>
    <w:rsid w:val="00C82D13"/>
    <w:rsid w:val="00C83222"/>
    <w:rsid w:val="00C837B0"/>
    <w:rsid w:val="00C83DE1"/>
    <w:rsid w:val="00C83E73"/>
    <w:rsid w:val="00C8428D"/>
    <w:rsid w:val="00C84601"/>
    <w:rsid w:val="00C84632"/>
    <w:rsid w:val="00C84DEA"/>
    <w:rsid w:val="00C84F2E"/>
    <w:rsid w:val="00C84F4D"/>
    <w:rsid w:val="00C85119"/>
    <w:rsid w:val="00C85788"/>
    <w:rsid w:val="00C85B26"/>
    <w:rsid w:val="00C85CF4"/>
    <w:rsid w:val="00C86161"/>
    <w:rsid w:val="00C8657A"/>
    <w:rsid w:val="00C865D0"/>
    <w:rsid w:val="00C86C1F"/>
    <w:rsid w:val="00C871A1"/>
    <w:rsid w:val="00C872F6"/>
    <w:rsid w:val="00C87359"/>
    <w:rsid w:val="00C87814"/>
    <w:rsid w:val="00C87ABE"/>
    <w:rsid w:val="00C87C03"/>
    <w:rsid w:val="00C87C78"/>
    <w:rsid w:val="00C90B75"/>
    <w:rsid w:val="00C90F8B"/>
    <w:rsid w:val="00C91306"/>
    <w:rsid w:val="00C9149F"/>
    <w:rsid w:val="00C915A3"/>
    <w:rsid w:val="00C9178A"/>
    <w:rsid w:val="00C91989"/>
    <w:rsid w:val="00C922B2"/>
    <w:rsid w:val="00C92520"/>
    <w:rsid w:val="00C9273C"/>
    <w:rsid w:val="00C927FD"/>
    <w:rsid w:val="00C92B6D"/>
    <w:rsid w:val="00C92C3B"/>
    <w:rsid w:val="00C933EA"/>
    <w:rsid w:val="00C93769"/>
    <w:rsid w:val="00C938A0"/>
    <w:rsid w:val="00C93961"/>
    <w:rsid w:val="00C93BD0"/>
    <w:rsid w:val="00C93F4C"/>
    <w:rsid w:val="00C93FDA"/>
    <w:rsid w:val="00C94175"/>
    <w:rsid w:val="00C9433B"/>
    <w:rsid w:val="00C946FF"/>
    <w:rsid w:val="00C94BCC"/>
    <w:rsid w:val="00C94F63"/>
    <w:rsid w:val="00C95761"/>
    <w:rsid w:val="00C9632A"/>
    <w:rsid w:val="00C96514"/>
    <w:rsid w:val="00C9678A"/>
    <w:rsid w:val="00C967FE"/>
    <w:rsid w:val="00C969B7"/>
    <w:rsid w:val="00C96C67"/>
    <w:rsid w:val="00C976A8"/>
    <w:rsid w:val="00C9794C"/>
    <w:rsid w:val="00C97A35"/>
    <w:rsid w:val="00C97BF9"/>
    <w:rsid w:val="00C97D2A"/>
    <w:rsid w:val="00C97D81"/>
    <w:rsid w:val="00CA056E"/>
    <w:rsid w:val="00CA0613"/>
    <w:rsid w:val="00CA0794"/>
    <w:rsid w:val="00CA0D40"/>
    <w:rsid w:val="00CA1268"/>
    <w:rsid w:val="00CA142C"/>
    <w:rsid w:val="00CA1AFB"/>
    <w:rsid w:val="00CA1E96"/>
    <w:rsid w:val="00CA264B"/>
    <w:rsid w:val="00CA270A"/>
    <w:rsid w:val="00CA2E39"/>
    <w:rsid w:val="00CA3110"/>
    <w:rsid w:val="00CA3498"/>
    <w:rsid w:val="00CA364E"/>
    <w:rsid w:val="00CA3C72"/>
    <w:rsid w:val="00CA435F"/>
    <w:rsid w:val="00CA44A6"/>
    <w:rsid w:val="00CA4F3E"/>
    <w:rsid w:val="00CA54D2"/>
    <w:rsid w:val="00CA558D"/>
    <w:rsid w:val="00CA576E"/>
    <w:rsid w:val="00CA5923"/>
    <w:rsid w:val="00CA5F38"/>
    <w:rsid w:val="00CA695E"/>
    <w:rsid w:val="00CA699B"/>
    <w:rsid w:val="00CA6B78"/>
    <w:rsid w:val="00CA6DE6"/>
    <w:rsid w:val="00CA6F2D"/>
    <w:rsid w:val="00CA6F91"/>
    <w:rsid w:val="00CA77AF"/>
    <w:rsid w:val="00CA79A0"/>
    <w:rsid w:val="00CA7C35"/>
    <w:rsid w:val="00CA7E96"/>
    <w:rsid w:val="00CB0280"/>
    <w:rsid w:val="00CB02EB"/>
    <w:rsid w:val="00CB0733"/>
    <w:rsid w:val="00CB0E3F"/>
    <w:rsid w:val="00CB1187"/>
    <w:rsid w:val="00CB1523"/>
    <w:rsid w:val="00CB18C1"/>
    <w:rsid w:val="00CB20F0"/>
    <w:rsid w:val="00CB2387"/>
    <w:rsid w:val="00CB24DD"/>
    <w:rsid w:val="00CB279D"/>
    <w:rsid w:val="00CB288F"/>
    <w:rsid w:val="00CB28C7"/>
    <w:rsid w:val="00CB29A3"/>
    <w:rsid w:val="00CB2A1B"/>
    <w:rsid w:val="00CB3004"/>
    <w:rsid w:val="00CB32A5"/>
    <w:rsid w:val="00CB3713"/>
    <w:rsid w:val="00CB37F9"/>
    <w:rsid w:val="00CB3DEA"/>
    <w:rsid w:val="00CB498A"/>
    <w:rsid w:val="00CB4DAA"/>
    <w:rsid w:val="00CB56EE"/>
    <w:rsid w:val="00CB679A"/>
    <w:rsid w:val="00CB6922"/>
    <w:rsid w:val="00CB6DE5"/>
    <w:rsid w:val="00CB6EED"/>
    <w:rsid w:val="00CB71A6"/>
    <w:rsid w:val="00CB7401"/>
    <w:rsid w:val="00CB7657"/>
    <w:rsid w:val="00CB7B16"/>
    <w:rsid w:val="00CB7F05"/>
    <w:rsid w:val="00CC0004"/>
    <w:rsid w:val="00CC004D"/>
    <w:rsid w:val="00CC07C4"/>
    <w:rsid w:val="00CC0805"/>
    <w:rsid w:val="00CC092E"/>
    <w:rsid w:val="00CC0AD4"/>
    <w:rsid w:val="00CC0B47"/>
    <w:rsid w:val="00CC0BEC"/>
    <w:rsid w:val="00CC132F"/>
    <w:rsid w:val="00CC1B7A"/>
    <w:rsid w:val="00CC1F0B"/>
    <w:rsid w:val="00CC22F0"/>
    <w:rsid w:val="00CC26E1"/>
    <w:rsid w:val="00CC287C"/>
    <w:rsid w:val="00CC2DBF"/>
    <w:rsid w:val="00CC2E05"/>
    <w:rsid w:val="00CC2E10"/>
    <w:rsid w:val="00CC2F1D"/>
    <w:rsid w:val="00CC3AA4"/>
    <w:rsid w:val="00CC4365"/>
    <w:rsid w:val="00CC43E3"/>
    <w:rsid w:val="00CC480B"/>
    <w:rsid w:val="00CC49E8"/>
    <w:rsid w:val="00CC49F9"/>
    <w:rsid w:val="00CC4E38"/>
    <w:rsid w:val="00CC54C5"/>
    <w:rsid w:val="00CC57F8"/>
    <w:rsid w:val="00CC5D4B"/>
    <w:rsid w:val="00CC6158"/>
    <w:rsid w:val="00CC6363"/>
    <w:rsid w:val="00CC74A8"/>
    <w:rsid w:val="00CD072D"/>
    <w:rsid w:val="00CD07A5"/>
    <w:rsid w:val="00CD0CAC"/>
    <w:rsid w:val="00CD0DE7"/>
    <w:rsid w:val="00CD1BDC"/>
    <w:rsid w:val="00CD2401"/>
    <w:rsid w:val="00CD293B"/>
    <w:rsid w:val="00CD2D1C"/>
    <w:rsid w:val="00CD313E"/>
    <w:rsid w:val="00CD3158"/>
    <w:rsid w:val="00CD3440"/>
    <w:rsid w:val="00CD3D1F"/>
    <w:rsid w:val="00CD3D6D"/>
    <w:rsid w:val="00CD46C6"/>
    <w:rsid w:val="00CD4B89"/>
    <w:rsid w:val="00CD4CD5"/>
    <w:rsid w:val="00CD4FDF"/>
    <w:rsid w:val="00CD509D"/>
    <w:rsid w:val="00CD5490"/>
    <w:rsid w:val="00CD549D"/>
    <w:rsid w:val="00CD56F6"/>
    <w:rsid w:val="00CD5D1A"/>
    <w:rsid w:val="00CD672F"/>
    <w:rsid w:val="00CD673D"/>
    <w:rsid w:val="00CD67FC"/>
    <w:rsid w:val="00CD68A5"/>
    <w:rsid w:val="00CD6945"/>
    <w:rsid w:val="00CD6BC0"/>
    <w:rsid w:val="00CD6D47"/>
    <w:rsid w:val="00CD6EBB"/>
    <w:rsid w:val="00CD7302"/>
    <w:rsid w:val="00CD75B6"/>
    <w:rsid w:val="00CD7E94"/>
    <w:rsid w:val="00CD7FC9"/>
    <w:rsid w:val="00CE007F"/>
    <w:rsid w:val="00CE0141"/>
    <w:rsid w:val="00CE07DC"/>
    <w:rsid w:val="00CE0A1A"/>
    <w:rsid w:val="00CE1216"/>
    <w:rsid w:val="00CE1300"/>
    <w:rsid w:val="00CE1380"/>
    <w:rsid w:val="00CE13BF"/>
    <w:rsid w:val="00CE156C"/>
    <w:rsid w:val="00CE1E62"/>
    <w:rsid w:val="00CE215E"/>
    <w:rsid w:val="00CE2ED3"/>
    <w:rsid w:val="00CE355A"/>
    <w:rsid w:val="00CE3A01"/>
    <w:rsid w:val="00CE3C49"/>
    <w:rsid w:val="00CE3E64"/>
    <w:rsid w:val="00CE3EC0"/>
    <w:rsid w:val="00CE4016"/>
    <w:rsid w:val="00CE4393"/>
    <w:rsid w:val="00CE4890"/>
    <w:rsid w:val="00CE4C4E"/>
    <w:rsid w:val="00CE57BD"/>
    <w:rsid w:val="00CE5937"/>
    <w:rsid w:val="00CE5C43"/>
    <w:rsid w:val="00CE5F13"/>
    <w:rsid w:val="00CE5F92"/>
    <w:rsid w:val="00CE666F"/>
    <w:rsid w:val="00CE698F"/>
    <w:rsid w:val="00CE69A8"/>
    <w:rsid w:val="00CE6D20"/>
    <w:rsid w:val="00CE7CD0"/>
    <w:rsid w:val="00CF02A7"/>
    <w:rsid w:val="00CF04FC"/>
    <w:rsid w:val="00CF0A67"/>
    <w:rsid w:val="00CF0ADE"/>
    <w:rsid w:val="00CF0CE5"/>
    <w:rsid w:val="00CF15B2"/>
    <w:rsid w:val="00CF1E40"/>
    <w:rsid w:val="00CF2265"/>
    <w:rsid w:val="00CF2531"/>
    <w:rsid w:val="00CF2F10"/>
    <w:rsid w:val="00CF3062"/>
    <w:rsid w:val="00CF3121"/>
    <w:rsid w:val="00CF3159"/>
    <w:rsid w:val="00CF3738"/>
    <w:rsid w:val="00CF38C6"/>
    <w:rsid w:val="00CF3A81"/>
    <w:rsid w:val="00CF3F7B"/>
    <w:rsid w:val="00CF45A7"/>
    <w:rsid w:val="00CF49B0"/>
    <w:rsid w:val="00CF49F5"/>
    <w:rsid w:val="00CF4C3E"/>
    <w:rsid w:val="00CF5574"/>
    <w:rsid w:val="00CF5854"/>
    <w:rsid w:val="00CF5BAE"/>
    <w:rsid w:val="00CF61F1"/>
    <w:rsid w:val="00CF7342"/>
    <w:rsid w:val="00CF76AB"/>
    <w:rsid w:val="00CF7BA4"/>
    <w:rsid w:val="00D00550"/>
    <w:rsid w:val="00D00AF1"/>
    <w:rsid w:val="00D00EFA"/>
    <w:rsid w:val="00D01105"/>
    <w:rsid w:val="00D01666"/>
    <w:rsid w:val="00D01BE1"/>
    <w:rsid w:val="00D01DEE"/>
    <w:rsid w:val="00D02589"/>
    <w:rsid w:val="00D0277B"/>
    <w:rsid w:val="00D02783"/>
    <w:rsid w:val="00D02B3B"/>
    <w:rsid w:val="00D03053"/>
    <w:rsid w:val="00D03C90"/>
    <w:rsid w:val="00D03C95"/>
    <w:rsid w:val="00D03DBB"/>
    <w:rsid w:val="00D0411B"/>
    <w:rsid w:val="00D04293"/>
    <w:rsid w:val="00D0478C"/>
    <w:rsid w:val="00D05464"/>
    <w:rsid w:val="00D05841"/>
    <w:rsid w:val="00D0598D"/>
    <w:rsid w:val="00D059F6"/>
    <w:rsid w:val="00D05F31"/>
    <w:rsid w:val="00D064D3"/>
    <w:rsid w:val="00D0656D"/>
    <w:rsid w:val="00D074CE"/>
    <w:rsid w:val="00D07502"/>
    <w:rsid w:val="00D07661"/>
    <w:rsid w:val="00D076EE"/>
    <w:rsid w:val="00D07B90"/>
    <w:rsid w:val="00D10D43"/>
    <w:rsid w:val="00D11EF6"/>
    <w:rsid w:val="00D122AC"/>
    <w:rsid w:val="00D129A2"/>
    <w:rsid w:val="00D12A38"/>
    <w:rsid w:val="00D12AC6"/>
    <w:rsid w:val="00D12B22"/>
    <w:rsid w:val="00D12BFB"/>
    <w:rsid w:val="00D12CA5"/>
    <w:rsid w:val="00D12DE4"/>
    <w:rsid w:val="00D12EC2"/>
    <w:rsid w:val="00D12F05"/>
    <w:rsid w:val="00D130FB"/>
    <w:rsid w:val="00D13A77"/>
    <w:rsid w:val="00D1408F"/>
    <w:rsid w:val="00D146F7"/>
    <w:rsid w:val="00D14E28"/>
    <w:rsid w:val="00D14F69"/>
    <w:rsid w:val="00D15133"/>
    <w:rsid w:val="00D15664"/>
    <w:rsid w:val="00D15C27"/>
    <w:rsid w:val="00D16272"/>
    <w:rsid w:val="00D1630A"/>
    <w:rsid w:val="00D16383"/>
    <w:rsid w:val="00D16FE3"/>
    <w:rsid w:val="00D17F22"/>
    <w:rsid w:val="00D20168"/>
    <w:rsid w:val="00D2075E"/>
    <w:rsid w:val="00D20AC3"/>
    <w:rsid w:val="00D20BC6"/>
    <w:rsid w:val="00D2150A"/>
    <w:rsid w:val="00D2150F"/>
    <w:rsid w:val="00D21545"/>
    <w:rsid w:val="00D21D17"/>
    <w:rsid w:val="00D2224B"/>
    <w:rsid w:val="00D2251D"/>
    <w:rsid w:val="00D227C2"/>
    <w:rsid w:val="00D22DCF"/>
    <w:rsid w:val="00D22FD5"/>
    <w:rsid w:val="00D234BB"/>
    <w:rsid w:val="00D23809"/>
    <w:rsid w:val="00D24F8F"/>
    <w:rsid w:val="00D25AD6"/>
    <w:rsid w:val="00D263E3"/>
    <w:rsid w:val="00D26506"/>
    <w:rsid w:val="00D266B0"/>
    <w:rsid w:val="00D26796"/>
    <w:rsid w:val="00D26A03"/>
    <w:rsid w:val="00D26A32"/>
    <w:rsid w:val="00D2711C"/>
    <w:rsid w:val="00D27319"/>
    <w:rsid w:val="00D2741B"/>
    <w:rsid w:val="00D277CB"/>
    <w:rsid w:val="00D277CD"/>
    <w:rsid w:val="00D3005A"/>
    <w:rsid w:val="00D3008B"/>
    <w:rsid w:val="00D3020F"/>
    <w:rsid w:val="00D30226"/>
    <w:rsid w:val="00D3075B"/>
    <w:rsid w:val="00D3084F"/>
    <w:rsid w:val="00D30AF5"/>
    <w:rsid w:val="00D30BF4"/>
    <w:rsid w:val="00D31512"/>
    <w:rsid w:val="00D318AD"/>
    <w:rsid w:val="00D31CD4"/>
    <w:rsid w:val="00D31DD9"/>
    <w:rsid w:val="00D32107"/>
    <w:rsid w:val="00D324A2"/>
    <w:rsid w:val="00D32CF9"/>
    <w:rsid w:val="00D33093"/>
    <w:rsid w:val="00D332B0"/>
    <w:rsid w:val="00D334DD"/>
    <w:rsid w:val="00D33547"/>
    <w:rsid w:val="00D3400B"/>
    <w:rsid w:val="00D3403B"/>
    <w:rsid w:val="00D34242"/>
    <w:rsid w:val="00D35399"/>
    <w:rsid w:val="00D353A2"/>
    <w:rsid w:val="00D35965"/>
    <w:rsid w:val="00D361FD"/>
    <w:rsid w:val="00D36CC6"/>
    <w:rsid w:val="00D371B3"/>
    <w:rsid w:val="00D3721D"/>
    <w:rsid w:val="00D373EA"/>
    <w:rsid w:val="00D37539"/>
    <w:rsid w:val="00D3772E"/>
    <w:rsid w:val="00D3791E"/>
    <w:rsid w:val="00D37D0B"/>
    <w:rsid w:val="00D37FC4"/>
    <w:rsid w:val="00D403D7"/>
    <w:rsid w:val="00D409C7"/>
    <w:rsid w:val="00D411E4"/>
    <w:rsid w:val="00D4145C"/>
    <w:rsid w:val="00D4146D"/>
    <w:rsid w:val="00D418AC"/>
    <w:rsid w:val="00D41E50"/>
    <w:rsid w:val="00D41E57"/>
    <w:rsid w:val="00D41EDD"/>
    <w:rsid w:val="00D420E8"/>
    <w:rsid w:val="00D4248C"/>
    <w:rsid w:val="00D43113"/>
    <w:rsid w:val="00D43AFA"/>
    <w:rsid w:val="00D44280"/>
    <w:rsid w:val="00D44337"/>
    <w:rsid w:val="00D4436E"/>
    <w:rsid w:val="00D444B2"/>
    <w:rsid w:val="00D44930"/>
    <w:rsid w:val="00D44971"/>
    <w:rsid w:val="00D457B0"/>
    <w:rsid w:val="00D45921"/>
    <w:rsid w:val="00D45DA7"/>
    <w:rsid w:val="00D46ADF"/>
    <w:rsid w:val="00D46C7D"/>
    <w:rsid w:val="00D46FE2"/>
    <w:rsid w:val="00D5125B"/>
    <w:rsid w:val="00D51314"/>
    <w:rsid w:val="00D5152F"/>
    <w:rsid w:val="00D51692"/>
    <w:rsid w:val="00D51885"/>
    <w:rsid w:val="00D51953"/>
    <w:rsid w:val="00D51DE2"/>
    <w:rsid w:val="00D522C0"/>
    <w:rsid w:val="00D53F32"/>
    <w:rsid w:val="00D54214"/>
    <w:rsid w:val="00D544E6"/>
    <w:rsid w:val="00D548DD"/>
    <w:rsid w:val="00D549F2"/>
    <w:rsid w:val="00D554B5"/>
    <w:rsid w:val="00D559A1"/>
    <w:rsid w:val="00D55DB3"/>
    <w:rsid w:val="00D55E7A"/>
    <w:rsid w:val="00D56025"/>
    <w:rsid w:val="00D56AFC"/>
    <w:rsid w:val="00D56EE9"/>
    <w:rsid w:val="00D56F9D"/>
    <w:rsid w:val="00D5714F"/>
    <w:rsid w:val="00D57648"/>
    <w:rsid w:val="00D578D3"/>
    <w:rsid w:val="00D57A31"/>
    <w:rsid w:val="00D57D68"/>
    <w:rsid w:val="00D57F57"/>
    <w:rsid w:val="00D60411"/>
    <w:rsid w:val="00D6056E"/>
    <w:rsid w:val="00D60D40"/>
    <w:rsid w:val="00D60F36"/>
    <w:rsid w:val="00D61496"/>
    <w:rsid w:val="00D616A4"/>
    <w:rsid w:val="00D61862"/>
    <w:rsid w:val="00D61B30"/>
    <w:rsid w:val="00D61D54"/>
    <w:rsid w:val="00D61FBA"/>
    <w:rsid w:val="00D625C9"/>
    <w:rsid w:val="00D626A3"/>
    <w:rsid w:val="00D62CFF"/>
    <w:rsid w:val="00D62FC4"/>
    <w:rsid w:val="00D630B7"/>
    <w:rsid w:val="00D63910"/>
    <w:rsid w:val="00D63A80"/>
    <w:rsid w:val="00D63CAD"/>
    <w:rsid w:val="00D6400B"/>
    <w:rsid w:val="00D6464B"/>
    <w:rsid w:val="00D64A5A"/>
    <w:rsid w:val="00D65563"/>
    <w:rsid w:val="00D65674"/>
    <w:rsid w:val="00D65E10"/>
    <w:rsid w:val="00D66010"/>
    <w:rsid w:val="00D660BA"/>
    <w:rsid w:val="00D66257"/>
    <w:rsid w:val="00D66931"/>
    <w:rsid w:val="00D66A22"/>
    <w:rsid w:val="00D671E9"/>
    <w:rsid w:val="00D67A51"/>
    <w:rsid w:val="00D67B87"/>
    <w:rsid w:val="00D67DF5"/>
    <w:rsid w:val="00D70689"/>
    <w:rsid w:val="00D71289"/>
    <w:rsid w:val="00D71547"/>
    <w:rsid w:val="00D71A8D"/>
    <w:rsid w:val="00D72189"/>
    <w:rsid w:val="00D722BF"/>
    <w:rsid w:val="00D7292E"/>
    <w:rsid w:val="00D73869"/>
    <w:rsid w:val="00D73D2A"/>
    <w:rsid w:val="00D73F98"/>
    <w:rsid w:val="00D74160"/>
    <w:rsid w:val="00D742D2"/>
    <w:rsid w:val="00D75EA5"/>
    <w:rsid w:val="00D764F0"/>
    <w:rsid w:val="00D76562"/>
    <w:rsid w:val="00D765EE"/>
    <w:rsid w:val="00D76629"/>
    <w:rsid w:val="00D767B2"/>
    <w:rsid w:val="00D769BE"/>
    <w:rsid w:val="00D76C56"/>
    <w:rsid w:val="00D76E74"/>
    <w:rsid w:val="00D774C0"/>
    <w:rsid w:val="00D777D9"/>
    <w:rsid w:val="00D77895"/>
    <w:rsid w:val="00D77EE3"/>
    <w:rsid w:val="00D80048"/>
    <w:rsid w:val="00D8004B"/>
    <w:rsid w:val="00D80914"/>
    <w:rsid w:val="00D81123"/>
    <w:rsid w:val="00D812D5"/>
    <w:rsid w:val="00D8140B"/>
    <w:rsid w:val="00D81AED"/>
    <w:rsid w:val="00D81B33"/>
    <w:rsid w:val="00D81F2F"/>
    <w:rsid w:val="00D82474"/>
    <w:rsid w:val="00D8248F"/>
    <w:rsid w:val="00D82659"/>
    <w:rsid w:val="00D82A52"/>
    <w:rsid w:val="00D82B94"/>
    <w:rsid w:val="00D83331"/>
    <w:rsid w:val="00D83567"/>
    <w:rsid w:val="00D83C95"/>
    <w:rsid w:val="00D83ED2"/>
    <w:rsid w:val="00D83F7D"/>
    <w:rsid w:val="00D85A35"/>
    <w:rsid w:val="00D85B3A"/>
    <w:rsid w:val="00D8637C"/>
    <w:rsid w:val="00D869C9"/>
    <w:rsid w:val="00D869EB"/>
    <w:rsid w:val="00D86B57"/>
    <w:rsid w:val="00D86D05"/>
    <w:rsid w:val="00D86DB0"/>
    <w:rsid w:val="00D86E02"/>
    <w:rsid w:val="00D86E74"/>
    <w:rsid w:val="00D86F96"/>
    <w:rsid w:val="00D8725F"/>
    <w:rsid w:val="00D874F3"/>
    <w:rsid w:val="00D901B3"/>
    <w:rsid w:val="00D90AFB"/>
    <w:rsid w:val="00D90D25"/>
    <w:rsid w:val="00D910AB"/>
    <w:rsid w:val="00D91826"/>
    <w:rsid w:val="00D91DBC"/>
    <w:rsid w:val="00D92218"/>
    <w:rsid w:val="00D92B07"/>
    <w:rsid w:val="00D92F81"/>
    <w:rsid w:val="00D93517"/>
    <w:rsid w:val="00D93E65"/>
    <w:rsid w:val="00D93F05"/>
    <w:rsid w:val="00D940C6"/>
    <w:rsid w:val="00D94113"/>
    <w:rsid w:val="00D941A4"/>
    <w:rsid w:val="00D944D8"/>
    <w:rsid w:val="00D948F8"/>
    <w:rsid w:val="00D94D88"/>
    <w:rsid w:val="00D94EC0"/>
    <w:rsid w:val="00D95122"/>
    <w:rsid w:val="00D95132"/>
    <w:rsid w:val="00D95A8F"/>
    <w:rsid w:val="00D95B0D"/>
    <w:rsid w:val="00D95C63"/>
    <w:rsid w:val="00D95C8B"/>
    <w:rsid w:val="00D95CE1"/>
    <w:rsid w:val="00D95F24"/>
    <w:rsid w:val="00D95F99"/>
    <w:rsid w:val="00D9692D"/>
    <w:rsid w:val="00D96C38"/>
    <w:rsid w:val="00D96D96"/>
    <w:rsid w:val="00D96E23"/>
    <w:rsid w:val="00D96E62"/>
    <w:rsid w:val="00D96F01"/>
    <w:rsid w:val="00D9706A"/>
    <w:rsid w:val="00D97527"/>
    <w:rsid w:val="00D97806"/>
    <w:rsid w:val="00D97EC7"/>
    <w:rsid w:val="00D97FC2"/>
    <w:rsid w:val="00DA014F"/>
    <w:rsid w:val="00DA04C0"/>
    <w:rsid w:val="00DA0AB0"/>
    <w:rsid w:val="00DA0F10"/>
    <w:rsid w:val="00DA1B07"/>
    <w:rsid w:val="00DA1BE6"/>
    <w:rsid w:val="00DA1E69"/>
    <w:rsid w:val="00DA2133"/>
    <w:rsid w:val="00DA2246"/>
    <w:rsid w:val="00DA2708"/>
    <w:rsid w:val="00DA29DC"/>
    <w:rsid w:val="00DA2CA2"/>
    <w:rsid w:val="00DA2F5E"/>
    <w:rsid w:val="00DA30A6"/>
    <w:rsid w:val="00DA3B40"/>
    <w:rsid w:val="00DA435A"/>
    <w:rsid w:val="00DA4866"/>
    <w:rsid w:val="00DA4D48"/>
    <w:rsid w:val="00DA4EFF"/>
    <w:rsid w:val="00DA5189"/>
    <w:rsid w:val="00DA5407"/>
    <w:rsid w:val="00DA5474"/>
    <w:rsid w:val="00DA5644"/>
    <w:rsid w:val="00DA567F"/>
    <w:rsid w:val="00DA576D"/>
    <w:rsid w:val="00DA5A28"/>
    <w:rsid w:val="00DA5DCF"/>
    <w:rsid w:val="00DA67C3"/>
    <w:rsid w:val="00DA67EE"/>
    <w:rsid w:val="00DA689F"/>
    <w:rsid w:val="00DA6F6B"/>
    <w:rsid w:val="00DA718A"/>
    <w:rsid w:val="00DA723C"/>
    <w:rsid w:val="00DA7A2B"/>
    <w:rsid w:val="00DA7B9A"/>
    <w:rsid w:val="00DA7D20"/>
    <w:rsid w:val="00DB0020"/>
    <w:rsid w:val="00DB003C"/>
    <w:rsid w:val="00DB098C"/>
    <w:rsid w:val="00DB16B2"/>
    <w:rsid w:val="00DB1AE8"/>
    <w:rsid w:val="00DB23CF"/>
    <w:rsid w:val="00DB28AC"/>
    <w:rsid w:val="00DB2BF6"/>
    <w:rsid w:val="00DB2F26"/>
    <w:rsid w:val="00DB3103"/>
    <w:rsid w:val="00DB3316"/>
    <w:rsid w:val="00DB3C2F"/>
    <w:rsid w:val="00DB3C85"/>
    <w:rsid w:val="00DB3E5E"/>
    <w:rsid w:val="00DB3EF8"/>
    <w:rsid w:val="00DB462E"/>
    <w:rsid w:val="00DB473F"/>
    <w:rsid w:val="00DB48F5"/>
    <w:rsid w:val="00DB4BCF"/>
    <w:rsid w:val="00DB54EC"/>
    <w:rsid w:val="00DB56FD"/>
    <w:rsid w:val="00DB5747"/>
    <w:rsid w:val="00DB58E8"/>
    <w:rsid w:val="00DB5B0F"/>
    <w:rsid w:val="00DB5CA9"/>
    <w:rsid w:val="00DB5D66"/>
    <w:rsid w:val="00DB6982"/>
    <w:rsid w:val="00DB6E4D"/>
    <w:rsid w:val="00DB70E7"/>
    <w:rsid w:val="00DB734C"/>
    <w:rsid w:val="00DB785C"/>
    <w:rsid w:val="00DB792B"/>
    <w:rsid w:val="00DC0112"/>
    <w:rsid w:val="00DC0553"/>
    <w:rsid w:val="00DC08B5"/>
    <w:rsid w:val="00DC0CE2"/>
    <w:rsid w:val="00DC1320"/>
    <w:rsid w:val="00DC16AB"/>
    <w:rsid w:val="00DC1900"/>
    <w:rsid w:val="00DC1AA2"/>
    <w:rsid w:val="00DC1C4B"/>
    <w:rsid w:val="00DC1DB0"/>
    <w:rsid w:val="00DC1DE7"/>
    <w:rsid w:val="00DC1F5E"/>
    <w:rsid w:val="00DC2825"/>
    <w:rsid w:val="00DC2F1E"/>
    <w:rsid w:val="00DC3CFD"/>
    <w:rsid w:val="00DC4536"/>
    <w:rsid w:val="00DC45B7"/>
    <w:rsid w:val="00DC53B9"/>
    <w:rsid w:val="00DC54BA"/>
    <w:rsid w:val="00DC56FB"/>
    <w:rsid w:val="00DC57D5"/>
    <w:rsid w:val="00DC633D"/>
    <w:rsid w:val="00DC65F5"/>
    <w:rsid w:val="00DC674C"/>
    <w:rsid w:val="00DC695B"/>
    <w:rsid w:val="00DC6DE9"/>
    <w:rsid w:val="00DC70F4"/>
    <w:rsid w:val="00DC79E1"/>
    <w:rsid w:val="00DD062D"/>
    <w:rsid w:val="00DD077C"/>
    <w:rsid w:val="00DD0976"/>
    <w:rsid w:val="00DD1A73"/>
    <w:rsid w:val="00DD237F"/>
    <w:rsid w:val="00DD23D8"/>
    <w:rsid w:val="00DD2733"/>
    <w:rsid w:val="00DD3242"/>
    <w:rsid w:val="00DD32B6"/>
    <w:rsid w:val="00DD371F"/>
    <w:rsid w:val="00DD3862"/>
    <w:rsid w:val="00DD41E4"/>
    <w:rsid w:val="00DD4A12"/>
    <w:rsid w:val="00DD4F86"/>
    <w:rsid w:val="00DD5134"/>
    <w:rsid w:val="00DD52E1"/>
    <w:rsid w:val="00DD541D"/>
    <w:rsid w:val="00DD59B0"/>
    <w:rsid w:val="00DD5F56"/>
    <w:rsid w:val="00DD62FB"/>
    <w:rsid w:val="00DD6547"/>
    <w:rsid w:val="00DD67FE"/>
    <w:rsid w:val="00DD693F"/>
    <w:rsid w:val="00DD6B97"/>
    <w:rsid w:val="00DD7D1F"/>
    <w:rsid w:val="00DE0522"/>
    <w:rsid w:val="00DE0B81"/>
    <w:rsid w:val="00DE0C88"/>
    <w:rsid w:val="00DE1145"/>
    <w:rsid w:val="00DE13BD"/>
    <w:rsid w:val="00DE1685"/>
    <w:rsid w:val="00DE1704"/>
    <w:rsid w:val="00DE186F"/>
    <w:rsid w:val="00DE1BD9"/>
    <w:rsid w:val="00DE1E80"/>
    <w:rsid w:val="00DE23ED"/>
    <w:rsid w:val="00DE25E7"/>
    <w:rsid w:val="00DE2913"/>
    <w:rsid w:val="00DE2F32"/>
    <w:rsid w:val="00DE33E5"/>
    <w:rsid w:val="00DE341E"/>
    <w:rsid w:val="00DE3FBE"/>
    <w:rsid w:val="00DE45F8"/>
    <w:rsid w:val="00DE47EC"/>
    <w:rsid w:val="00DE493C"/>
    <w:rsid w:val="00DE4954"/>
    <w:rsid w:val="00DE4B8B"/>
    <w:rsid w:val="00DE5070"/>
    <w:rsid w:val="00DE5361"/>
    <w:rsid w:val="00DE567A"/>
    <w:rsid w:val="00DE5954"/>
    <w:rsid w:val="00DE599E"/>
    <w:rsid w:val="00DE5BCF"/>
    <w:rsid w:val="00DE5D8C"/>
    <w:rsid w:val="00DE62EB"/>
    <w:rsid w:val="00DE636F"/>
    <w:rsid w:val="00DE6796"/>
    <w:rsid w:val="00DE6B1E"/>
    <w:rsid w:val="00DE6CAF"/>
    <w:rsid w:val="00DE6E79"/>
    <w:rsid w:val="00DE71DA"/>
    <w:rsid w:val="00DE7799"/>
    <w:rsid w:val="00DE789C"/>
    <w:rsid w:val="00DE7954"/>
    <w:rsid w:val="00DE7E51"/>
    <w:rsid w:val="00DF01A6"/>
    <w:rsid w:val="00DF022A"/>
    <w:rsid w:val="00DF04F1"/>
    <w:rsid w:val="00DF0774"/>
    <w:rsid w:val="00DF0951"/>
    <w:rsid w:val="00DF0E8F"/>
    <w:rsid w:val="00DF1082"/>
    <w:rsid w:val="00DF11F2"/>
    <w:rsid w:val="00DF1568"/>
    <w:rsid w:val="00DF1985"/>
    <w:rsid w:val="00DF1BD5"/>
    <w:rsid w:val="00DF20C9"/>
    <w:rsid w:val="00DF2794"/>
    <w:rsid w:val="00DF2A35"/>
    <w:rsid w:val="00DF2C19"/>
    <w:rsid w:val="00DF2D9B"/>
    <w:rsid w:val="00DF2EEF"/>
    <w:rsid w:val="00DF31B2"/>
    <w:rsid w:val="00DF3B59"/>
    <w:rsid w:val="00DF3EF2"/>
    <w:rsid w:val="00DF420D"/>
    <w:rsid w:val="00DF490B"/>
    <w:rsid w:val="00DF4EAF"/>
    <w:rsid w:val="00DF4F7A"/>
    <w:rsid w:val="00DF5214"/>
    <w:rsid w:val="00DF5458"/>
    <w:rsid w:val="00DF54B8"/>
    <w:rsid w:val="00DF555B"/>
    <w:rsid w:val="00DF58BC"/>
    <w:rsid w:val="00DF5FB1"/>
    <w:rsid w:val="00DF61D1"/>
    <w:rsid w:val="00DF663A"/>
    <w:rsid w:val="00DF6B8B"/>
    <w:rsid w:val="00DF74B3"/>
    <w:rsid w:val="00DF795E"/>
    <w:rsid w:val="00DF79A4"/>
    <w:rsid w:val="00DF7EE6"/>
    <w:rsid w:val="00DF7F4D"/>
    <w:rsid w:val="00E0018C"/>
    <w:rsid w:val="00E005B9"/>
    <w:rsid w:val="00E009E8"/>
    <w:rsid w:val="00E00B6B"/>
    <w:rsid w:val="00E00C6C"/>
    <w:rsid w:val="00E00F7F"/>
    <w:rsid w:val="00E0145D"/>
    <w:rsid w:val="00E01727"/>
    <w:rsid w:val="00E0173D"/>
    <w:rsid w:val="00E01B3C"/>
    <w:rsid w:val="00E01ED9"/>
    <w:rsid w:val="00E01F02"/>
    <w:rsid w:val="00E02181"/>
    <w:rsid w:val="00E02A53"/>
    <w:rsid w:val="00E02C43"/>
    <w:rsid w:val="00E02CE5"/>
    <w:rsid w:val="00E03183"/>
    <w:rsid w:val="00E03D22"/>
    <w:rsid w:val="00E04D46"/>
    <w:rsid w:val="00E05556"/>
    <w:rsid w:val="00E059F3"/>
    <w:rsid w:val="00E066C0"/>
    <w:rsid w:val="00E075C7"/>
    <w:rsid w:val="00E0782E"/>
    <w:rsid w:val="00E107B4"/>
    <w:rsid w:val="00E10967"/>
    <w:rsid w:val="00E10AE7"/>
    <w:rsid w:val="00E10D97"/>
    <w:rsid w:val="00E10EFB"/>
    <w:rsid w:val="00E111FD"/>
    <w:rsid w:val="00E115B3"/>
    <w:rsid w:val="00E11CBF"/>
    <w:rsid w:val="00E11DFE"/>
    <w:rsid w:val="00E1206C"/>
    <w:rsid w:val="00E12386"/>
    <w:rsid w:val="00E1288C"/>
    <w:rsid w:val="00E12C21"/>
    <w:rsid w:val="00E12CDF"/>
    <w:rsid w:val="00E130CE"/>
    <w:rsid w:val="00E130EF"/>
    <w:rsid w:val="00E142D3"/>
    <w:rsid w:val="00E145BC"/>
    <w:rsid w:val="00E14BF7"/>
    <w:rsid w:val="00E16034"/>
    <w:rsid w:val="00E16130"/>
    <w:rsid w:val="00E1677C"/>
    <w:rsid w:val="00E16A03"/>
    <w:rsid w:val="00E16DB2"/>
    <w:rsid w:val="00E17332"/>
    <w:rsid w:val="00E177ED"/>
    <w:rsid w:val="00E17886"/>
    <w:rsid w:val="00E17BEC"/>
    <w:rsid w:val="00E200DD"/>
    <w:rsid w:val="00E202D3"/>
    <w:rsid w:val="00E219D0"/>
    <w:rsid w:val="00E21AF0"/>
    <w:rsid w:val="00E21B81"/>
    <w:rsid w:val="00E21EFA"/>
    <w:rsid w:val="00E2229D"/>
    <w:rsid w:val="00E22B4E"/>
    <w:rsid w:val="00E22D80"/>
    <w:rsid w:val="00E22E25"/>
    <w:rsid w:val="00E2337E"/>
    <w:rsid w:val="00E23683"/>
    <w:rsid w:val="00E236F7"/>
    <w:rsid w:val="00E23A0F"/>
    <w:rsid w:val="00E23CF0"/>
    <w:rsid w:val="00E24363"/>
    <w:rsid w:val="00E245A1"/>
    <w:rsid w:val="00E24BA4"/>
    <w:rsid w:val="00E24CD8"/>
    <w:rsid w:val="00E250A4"/>
    <w:rsid w:val="00E25521"/>
    <w:rsid w:val="00E256CE"/>
    <w:rsid w:val="00E25CF4"/>
    <w:rsid w:val="00E26126"/>
    <w:rsid w:val="00E26147"/>
    <w:rsid w:val="00E2654B"/>
    <w:rsid w:val="00E267D6"/>
    <w:rsid w:val="00E26A76"/>
    <w:rsid w:val="00E2724B"/>
    <w:rsid w:val="00E2756D"/>
    <w:rsid w:val="00E27922"/>
    <w:rsid w:val="00E27A84"/>
    <w:rsid w:val="00E27B19"/>
    <w:rsid w:val="00E27B4D"/>
    <w:rsid w:val="00E27EDD"/>
    <w:rsid w:val="00E301B1"/>
    <w:rsid w:val="00E304D1"/>
    <w:rsid w:val="00E3057E"/>
    <w:rsid w:val="00E318BC"/>
    <w:rsid w:val="00E323A5"/>
    <w:rsid w:val="00E328BF"/>
    <w:rsid w:val="00E32FF7"/>
    <w:rsid w:val="00E33177"/>
    <w:rsid w:val="00E33307"/>
    <w:rsid w:val="00E3398F"/>
    <w:rsid w:val="00E33B02"/>
    <w:rsid w:val="00E33DC7"/>
    <w:rsid w:val="00E341FF"/>
    <w:rsid w:val="00E342E8"/>
    <w:rsid w:val="00E344D4"/>
    <w:rsid w:val="00E344FD"/>
    <w:rsid w:val="00E34643"/>
    <w:rsid w:val="00E34D90"/>
    <w:rsid w:val="00E351BF"/>
    <w:rsid w:val="00E360A2"/>
    <w:rsid w:val="00E36EC6"/>
    <w:rsid w:val="00E37526"/>
    <w:rsid w:val="00E37761"/>
    <w:rsid w:val="00E3784F"/>
    <w:rsid w:val="00E37F1E"/>
    <w:rsid w:val="00E37F7F"/>
    <w:rsid w:val="00E40672"/>
    <w:rsid w:val="00E4071B"/>
    <w:rsid w:val="00E40CE6"/>
    <w:rsid w:val="00E41106"/>
    <w:rsid w:val="00E415C2"/>
    <w:rsid w:val="00E41A8E"/>
    <w:rsid w:val="00E4229E"/>
    <w:rsid w:val="00E4243A"/>
    <w:rsid w:val="00E42588"/>
    <w:rsid w:val="00E42D53"/>
    <w:rsid w:val="00E43309"/>
    <w:rsid w:val="00E438BF"/>
    <w:rsid w:val="00E43A32"/>
    <w:rsid w:val="00E44060"/>
    <w:rsid w:val="00E44391"/>
    <w:rsid w:val="00E44602"/>
    <w:rsid w:val="00E44EB9"/>
    <w:rsid w:val="00E450FC"/>
    <w:rsid w:val="00E452E5"/>
    <w:rsid w:val="00E45428"/>
    <w:rsid w:val="00E4558B"/>
    <w:rsid w:val="00E4607C"/>
    <w:rsid w:val="00E4716B"/>
    <w:rsid w:val="00E5039D"/>
    <w:rsid w:val="00E5051C"/>
    <w:rsid w:val="00E506AB"/>
    <w:rsid w:val="00E50E42"/>
    <w:rsid w:val="00E50F25"/>
    <w:rsid w:val="00E51061"/>
    <w:rsid w:val="00E5178E"/>
    <w:rsid w:val="00E51908"/>
    <w:rsid w:val="00E51C09"/>
    <w:rsid w:val="00E51DD9"/>
    <w:rsid w:val="00E5206D"/>
    <w:rsid w:val="00E527A6"/>
    <w:rsid w:val="00E52C32"/>
    <w:rsid w:val="00E5302F"/>
    <w:rsid w:val="00E530CA"/>
    <w:rsid w:val="00E53478"/>
    <w:rsid w:val="00E5370B"/>
    <w:rsid w:val="00E53995"/>
    <w:rsid w:val="00E53B4C"/>
    <w:rsid w:val="00E5428D"/>
    <w:rsid w:val="00E54ABD"/>
    <w:rsid w:val="00E54B9B"/>
    <w:rsid w:val="00E54C7D"/>
    <w:rsid w:val="00E55325"/>
    <w:rsid w:val="00E5532C"/>
    <w:rsid w:val="00E558DC"/>
    <w:rsid w:val="00E55954"/>
    <w:rsid w:val="00E55AF9"/>
    <w:rsid w:val="00E55F10"/>
    <w:rsid w:val="00E56153"/>
    <w:rsid w:val="00E5648D"/>
    <w:rsid w:val="00E5687D"/>
    <w:rsid w:val="00E56912"/>
    <w:rsid w:val="00E56AF8"/>
    <w:rsid w:val="00E57683"/>
    <w:rsid w:val="00E57CA0"/>
    <w:rsid w:val="00E60DBB"/>
    <w:rsid w:val="00E61128"/>
    <w:rsid w:val="00E61370"/>
    <w:rsid w:val="00E618EB"/>
    <w:rsid w:val="00E61D11"/>
    <w:rsid w:val="00E621C3"/>
    <w:rsid w:val="00E62248"/>
    <w:rsid w:val="00E625CD"/>
    <w:rsid w:val="00E633A2"/>
    <w:rsid w:val="00E6345B"/>
    <w:rsid w:val="00E634B1"/>
    <w:rsid w:val="00E63A1A"/>
    <w:rsid w:val="00E63AB8"/>
    <w:rsid w:val="00E6444C"/>
    <w:rsid w:val="00E64458"/>
    <w:rsid w:val="00E644A9"/>
    <w:rsid w:val="00E644E3"/>
    <w:rsid w:val="00E6460A"/>
    <w:rsid w:val="00E646E2"/>
    <w:rsid w:val="00E64B05"/>
    <w:rsid w:val="00E64F7F"/>
    <w:rsid w:val="00E653D7"/>
    <w:rsid w:val="00E65E68"/>
    <w:rsid w:val="00E66227"/>
    <w:rsid w:val="00E663F9"/>
    <w:rsid w:val="00E667E0"/>
    <w:rsid w:val="00E66F14"/>
    <w:rsid w:val="00E67087"/>
    <w:rsid w:val="00E67A0D"/>
    <w:rsid w:val="00E67C2D"/>
    <w:rsid w:val="00E67C85"/>
    <w:rsid w:val="00E70062"/>
    <w:rsid w:val="00E70244"/>
    <w:rsid w:val="00E7052D"/>
    <w:rsid w:val="00E70640"/>
    <w:rsid w:val="00E70674"/>
    <w:rsid w:val="00E708E3"/>
    <w:rsid w:val="00E70C5C"/>
    <w:rsid w:val="00E70CBF"/>
    <w:rsid w:val="00E7101F"/>
    <w:rsid w:val="00E7107C"/>
    <w:rsid w:val="00E713B0"/>
    <w:rsid w:val="00E719B8"/>
    <w:rsid w:val="00E724F2"/>
    <w:rsid w:val="00E73588"/>
    <w:rsid w:val="00E737F0"/>
    <w:rsid w:val="00E73847"/>
    <w:rsid w:val="00E739F7"/>
    <w:rsid w:val="00E74075"/>
    <w:rsid w:val="00E740AA"/>
    <w:rsid w:val="00E747FA"/>
    <w:rsid w:val="00E74C07"/>
    <w:rsid w:val="00E74DB5"/>
    <w:rsid w:val="00E759E9"/>
    <w:rsid w:val="00E75DDD"/>
    <w:rsid w:val="00E760A4"/>
    <w:rsid w:val="00E76352"/>
    <w:rsid w:val="00E76CF4"/>
    <w:rsid w:val="00E76D4C"/>
    <w:rsid w:val="00E76E62"/>
    <w:rsid w:val="00E7790B"/>
    <w:rsid w:val="00E77993"/>
    <w:rsid w:val="00E779D7"/>
    <w:rsid w:val="00E77AB9"/>
    <w:rsid w:val="00E77D8D"/>
    <w:rsid w:val="00E77D90"/>
    <w:rsid w:val="00E80BCB"/>
    <w:rsid w:val="00E80BD8"/>
    <w:rsid w:val="00E8145F"/>
    <w:rsid w:val="00E81E3D"/>
    <w:rsid w:val="00E828EB"/>
    <w:rsid w:val="00E83640"/>
    <w:rsid w:val="00E838C1"/>
    <w:rsid w:val="00E83FD6"/>
    <w:rsid w:val="00E84057"/>
    <w:rsid w:val="00E84428"/>
    <w:rsid w:val="00E84A4D"/>
    <w:rsid w:val="00E84D56"/>
    <w:rsid w:val="00E85394"/>
    <w:rsid w:val="00E85D64"/>
    <w:rsid w:val="00E864E6"/>
    <w:rsid w:val="00E86519"/>
    <w:rsid w:val="00E865B6"/>
    <w:rsid w:val="00E8699C"/>
    <w:rsid w:val="00E86A2C"/>
    <w:rsid w:val="00E8720B"/>
    <w:rsid w:val="00E87336"/>
    <w:rsid w:val="00E87AE8"/>
    <w:rsid w:val="00E87F12"/>
    <w:rsid w:val="00E90781"/>
    <w:rsid w:val="00E90CBE"/>
    <w:rsid w:val="00E90DA6"/>
    <w:rsid w:val="00E91192"/>
    <w:rsid w:val="00E911C7"/>
    <w:rsid w:val="00E9134A"/>
    <w:rsid w:val="00E917A3"/>
    <w:rsid w:val="00E91802"/>
    <w:rsid w:val="00E91C70"/>
    <w:rsid w:val="00E92DF9"/>
    <w:rsid w:val="00E9319A"/>
    <w:rsid w:val="00E935B9"/>
    <w:rsid w:val="00E936BF"/>
    <w:rsid w:val="00E93ADA"/>
    <w:rsid w:val="00E9492F"/>
    <w:rsid w:val="00E95378"/>
    <w:rsid w:val="00E953E4"/>
    <w:rsid w:val="00E9568E"/>
    <w:rsid w:val="00E956A7"/>
    <w:rsid w:val="00E957B4"/>
    <w:rsid w:val="00E95E06"/>
    <w:rsid w:val="00E96089"/>
    <w:rsid w:val="00E96091"/>
    <w:rsid w:val="00E960FB"/>
    <w:rsid w:val="00E9676D"/>
    <w:rsid w:val="00E9721B"/>
    <w:rsid w:val="00E97FA6"/>
    <w:rsid w:val="00EA0263"/>
    <w:rsid w:val="00EA04E5"/>
    <w:rsid w:val="00EA0618"/>
    <w:rsid w:val="00EA080F"/>
    <w:rsid w:val="00EA0F69"/>
    <w:rsid w:val="00EA184D"/>
    <w:rsid w:val="00EA1AD3"/>
    <w:rsid w:val="00EA1BF0"/>
    <w:rsid w:val="00EA1C62"/>
    <w:rsid w:val="00EA1F4D"/>
    <w:rsid w:val="00EA22B3"/>
    <w:rsid w:val="00EA2ED4"/>
    <w:rsid w:val="00EA3220"/>
    <w:rsid w:val="00EA4887"/>
    <w:rsid w:val="00EA4B7C"/>
    <w:rsid w:val="00EA4C86"/>
    <w:rsid w:val="00EA4E30"/>
    <w:rsid w:val="00EA50BD"/>
    <w:rsid w:val="00EA55AE"/>
    <w:rsid w:val="00EA5D28"/>
    <w:rsid w:val="00EA6051"/>
    <w:rsid w:val="00EA6A23"/>
    <w:rsid w:val="00EA6E10"/>
    <w:rsid w:val="00EA731F"/>
    <w:rsid w:val="00EA73F4"/>
    <w:rsid w:val="00EA7406"/>
    <w:rsid w:val="00EA7BF8"/>
    <w:rsid w:val="00EB0770"/>
    <w:rsid w:val="00EB09F9"/>
    <w:rsid w:val="00EB0A95"/>
    <w:rsid w:val="00EB0C22"/>
    <w:rsid w:val="00EB0C35"/>
    <w:rsid w:val="00EB1823"/>
    <w:rsid w:val="00EB1BA6"/>
    <w:rsid w:val="00EB1C93"/>
    <w:rsid w:val="00EB1EDA"/>
    <w:rsid w:val="00EB21D7"/>
    <w:rsid w:val="00EB2384"/>
    <w:rsid w:val="00EB28C5"/>
    <w:rsid w:val="00EB3255"/>
    <w:rsid w:val="00EB367B"/>
    <w:rsid w:val="00EB3B35"/>
    <w:rsid w:val="00EB40AD"/>
    <w:rsid w:val="00EB44D8"/>
    <w:rsid w:val="00EB4551"/>
    <w:rsid w:val="00EB45D3"/>
    <w:rsid w:val="00EB4678"/>
    <w:rsid w:val="00EB49E0"/>
    <w:rsid w:val="00EB4E21"/>
    <w:rsid w:val="00EB5121"/>
    <w:rsid w:val="00EB6121"/>
    <w:rsid w:val="00EB6CB3"/>
    <w:rsid w:val="00EB7555"/>
    <w:rsid w:val="00EB7B19"/>
    <w:rsid w:val="00EB7DF7"/>
    <w:rsid w:val="00EC03AD"/>
    <w:rsid w:val="00EC0EB7"/>
    <w:rsid w:val="00EC1B74"/>
    <w:rsid w:val="00EC1BD7"/>
    <w:rsid w:val="00EC227D"/>
    <w:rsid w:val="00EC2CD5"/>
    <w:rsid w:val="00EC3043"/>
    <w:rsid w:val="00EC3621"/>
    <w:rsid w:val="00EC41F2"/>
    <w:rsid w:val="00EC42A6"/>
    <w:rsid w:val="00EC4A7C"/>
    <w:rsid w:val="00EC4B82"/>
    <w:rsid w:val="00EC4EBD"/>
    <w:rsid w:val="00EC5403"/>
    <w:rsid w:val="00EC588C"/>
    <w:rsid w:val="00EC5A22"/>
    <w:rsid w:val="00EC5C65"/>
    <w:rsid w:val="00EC5DAE"/>
    <w:rsid w:val="00EC5F23"/>
    <w:rsid w:val="00EC5F70"/>
    <w:rsid w:val="00EC5FFA"/>
    <w:rsid w:val="00EC6138"/>
    <w:rsid w:val="00EC6D6F"/>
    <w:rsid w:val="00EC6D90"/>
    <w:rsid w:val="00EC7026"/>
    <w:rsid w:val="00EC723F"/>
    <w:rsid w:val="00EC727C"/>
    <w:rsid w:val="00EC7A8D"/>
    <w:rsid w:val="00ED05C8"/>
    <w:rsid w:val="00ED0B7B"/>
    <w:rsid w:val="00ED0F21"/>
    <w:rsid w:val="00ED1068"/>
    <w:rsid w:val="00ED14F1"/>
    <w:rsid w:val="00ED15A6"/>
    <w:rsid w:val="00ED1783"/>
    <w:rsid w:val="00ED17B7"/>
    <w:rsid w:val="00ED19A4"/>
    <w:rsid w:val="00ED1A18"/>
    <w:rsid w:val="00ED1C6A"/>
    <w:rsid w:val="00ED1D56"/>
    <w:rsid w:val="00ED2321"/>
    <w:rsid w:val="00ED273D"/>
    <w:rsid w:val="00ED2B52"/>
    <w:rsid w:val="00ED2D6D"/>
    <w:rsid w:val="00ED33FD"/>
    <w:rsid w:val="00ED3616"/>
    <w:rsid w:val="00ED3CFB"/>
    <w:rsid w:val="00ED49D1"/>
    <w:rsid w:val="00ED4AF6"/>
    <w:rsid w:val="00ED4EEB"/>
    <w:rsid w:val="00ED4F6F"/>
    <w:rsid w:val="00ED5B99"/>
    <w:rsid w:val="00ED620F"/>
    <w:rsid w:val="00ED6288"/>
    <w:rsid w:val="00ED64B9"/>
    <w:rsid w:val="00ED6532"/>
    <w:rsid w:val="00ED68D1"/>
    <w:rsid w:val="00ED6CD6"/>
    <w:rsid w:val="00ED6D5F"/>
    <w:rsid w:val="00ED7300"/>
    <w:rsid w:val="00ED733E"/>
    <w:rsid w:val="00ED7490"/>
    <w:rsid w:val="00ED7510"/>
    <w:rsid w:val="00ED7FF9"/>
    <w:rsid w:val="00EE0471"/>
    <w:rsid w:val="00EE0E9B"/>
    <w:rsid w:val="00EE0EA7"/>
    <w:rsid w:val="00EE1037"/>
    <w:rsid w:val="00EE105C"/>
    <w:rsid w:val="00EE17D8"/>
    <w:rsid w:val="00EE1A5E"/>
    <w:rsid w:val="00EE1C1D"/>
    <w:rsid w:val="00EE1FB5"/>
    <w:rsid w:val="00EE2142"/>
    <w:rsid w:val="00EE2580"/>
    <w:rsid w:val="00EE2666"/>
    <w:rsid w:val="00EE2763"/>
    <w:rsid w:val="00EE29A4"/>
    <w:rsid w:val="00EE29F4"/>
    <w:rsid w:val="00EE416D"/>
    <w:rsid w:val="00EE4644"/>
    <w:rsid w:val="00EE4BD6"/>
    <w:rsid w:val="00EE4D04"/>
    <w:rsid w:val="00EE5053"/>
    <w:rsid w:val="00EE55F6"/>
    <w:rsid w:val="00EE586A"/>
    <w:rsid w:val="00EE5B33"/>
    <w:rsid w:val="00EE5CD9"/>
    <w:rsid w:val="00EE6110"/>
    <w:rsid w:val="00EE70A4"/>
    <w:rsid w:val="00EE7971"/>
    <w:rsid w:val="00EE7A8B"/>
    <w:rsid w:val="00EE7C83"/>
    <w:rsid w:val="00EE7E80"/>
    <w:rsid w:val="00EE7F25"/>
    <w:rsid w:val="00EF0004"/>
    <w:rsid w:val="00EF0589"/>
    <w:rsid w:val="00EF0740"/>
    <w:rsid w:val="00EF09CC"/>
    <w:rsid w:val="00EF11A5"/>
    <w:rsid w:val="00EF1E57"/>
    <w:rsid w:val="00EF20D2"/>
    <w:rsid w:val="00EF2173"/>
    <w:rsid w:val="00EF264B"/>
    <w:rsid w:val="00EF306A"/>
    <w:rsid w:val="00EF34AD"/>
    <w:rsid w:val="00EF3580"/>
    <w:rsid w:val="00EF35D4"/>
    <w:rsid w:val="00EF3D81"/>
    <w:rsid w:val="00EF4129"/>
    <w:rsid w:val="00EF418F"/>
    <w:rsid w:val="00EF4243"/>
    <w:rsid w:val="00EF47AC"/>
    <w:rsid w:val="00EF4AD3"/>
    <w:rsid w:val="00EF4AEC"/>
    <w:rsid w:val="00EF4D4E"/>
    <w:rsid w:val="00EF54FA"/>
    <w:rsid w:val="00EF5A33"/>
    <w:rsid w:val="00EF6002"/>
    <w:rsid w:val="00EF606C"/>
    <w:rsid w:val="00EF63D7"/>
    <w:rsid w:val="00EF6573"/>
    <w:rsid w:val="00EF658B"/>
    <w:rsid w:val="00EF6A00"/>
    <w:rsid w:val="00EF6ACA"/>
    <w:rsid w:val="00EF6D5B"/>
    <w:rsid w:val="00EF6DA0"/>
    <w:rsid w:val="00EF747D"/>
    <w:rsid w:val="00EF7525"/>
    <w:rsid w:val="00F001D7"/>
    <w:rsid w:val="00F008C4"/>
    <w:rsid w:val="00F012A4"/>
    <w:rsid w:val="00F015FB"/>
    <w:rsid w:val="00F0163B"/>
    <w:rsid w:val="00F018FD"/>
    <w:rsid w:val="00F02EBA"/>
    <w:rsid w:val="00F02F4B"/>
    <w:rsid w:val="00F031BB"/>
    <w:rsid w:val="00F031CB"/>
    <w:rsid w:val="00F03369"/>
    <w:rsid w:val="00F03406"/>
    <w:rsid w:val="00F03A16"/>
    <w:rsid w:val="00F03ECD"/>
    <w:rsid w:val="00F04486"/>
    <w:rsid w:val="00F045E9"/>
    <w:rsid w:val="00F049DD"/>
    <w:rsid w:val="00F054B3"/>
    <w:rsid w:val="00F05AB7"/>
    <w:rsid w:val="00F05BA3"/>
    <w:rsid w:val="00F05E31"/>
    <w:rsid w:val="00F05F5A"/>
    <w:rsid w:val="00F06083"/>
    <w:rsid w:val="00F06696"/>
    <w:rsid w:val="00F06784"/>
    <w:rsid w:val="00F0680F"/>
    <w:rsid w:val="00F072EE"/>
    <w:rsid w:val="00F07708"/>
    <w:rsid w:val="00F077FA"/>
    <w:rsid w:val="00F07CCA"/>
    <w:rsid w:val="00F1023F"/>
    <w:rsid w:val="00F10477"/>
    <w:rsid w:val="00F10956"/>
    <w:rsid w:val="00F10A76"/>
    <w:rsid w:val="00F10B32"/>
    <w:rsid w:val="00F10BC8"/>
    <w:rsid w:val="00F10D9A"/>
    <w:rsid w:val="00F1131C"/>
    <w:rsid w:val="00F11CF5"/>
    <w:rsid w:val="00F12202"/>
    <w:rsid w:val="00F12699"/>
    <w:rsid w:val="00F1274D"/>
    <w:rsid w:val="00F12E19"/>
    <w:rsid w:val="00F1360B"/>
    <w:rsid w:val="00F1394D"/>
    <w:rsid w:val="00F14752"/>
    <w:rsid w:val="00F14A32"/>
    <w:rsid w:val="00F150F5"/>
    <w:rsid w:val="00F15BB3"/>
    <w:rsid w:val="00F15CFD"/>
    <w:rsid w:val="00F163C3"/>
    <w:rsid w:val="00F165D8"/>
    <w:rsid w:val="00F16970"/>
    <w:rsid w:val="00F16B6E"/>
    <w:rsid w:val="00F170FD"/>
    <w:rsid w:val="00F173AB"/>
    <w:rsid w:val="00F176B5"/>
    <w:rsid w:val="00F1777C"/>
    <w:rsid w:val="00F17B85"/>
    <w:rsid w:val="00F204B5"/>
    <w:rsid w:val="00F208AC"/>
    <w:rsid w:val="00F20C48"/>
    <w:rsid w:val="00F210A2"/>
    <w:rsid w:val="00F21599"/>
    <w:rsid w:val="00F21BFB"/>
    <w:rsid w:val="00F22453"/>
    <w:rsid w:val="00F22E68"/>
    <w:rsid w:val="00F22E99"/>
    <w:rsid w:val="00F232E8"/>
    <w:rsid w:val="00F237AE"/>
    <w:rsid w:val="00F23B81"/>
    <w:rsid w:val="00F23CAA"/>
    <w:rsid w:val="00F23CDC"/>
    <w:rsid w:val="00F24BCB"/>
    <w:rsid w:val="00F252BC"/>
    <w:rsid w:val="00F25655"/>
    <w:rsid w:val="00F256A2"/>
    <w:rsid w:val="00F25A37"/>
    <w:rsid w:val="00F25ED4"/>
    <w:rsid w:val="00F26614"/>
    <w:rsid w:val="00F27040"/>
    <w:rsid w:val="00F278D4"/>
    <w:rsid w:val="00F27AA3"/>
    <w:rsid w:val="00F27B17"/>
    <w:rsid w:val="00F27E40"/>
    <w:rsid w:val="00F30178"/>
    <w:rsid w:val="00F30A53"/>
    <w:rsid w:val="00F30AD7"/>
    <w:rsid w:val="00F30AF9"/>
    <w:rsid w:val="00F30D35"/>
    <w:rsid w:val="00F313B2"/>
    <w:rsid w:val="00F315C5"/>
    <w:rsid w:val="00F31613"/>
    <w:rsid w:val="00F31998"/>
    <w:rsid w:val="00F319FD"/>
    <w:rsid w:val="00F3227B"/>
    <w:rsid w:val="00F322C0"/>
    <w:rsid w:val="00F324C6"/>
    <w:rsid w:val="00F32D75"/>
    <w:rsid w:val="00F330CE"/>
    <w:rsid w:val="00F335FA"/>
    <w:rsid w:val="00F3375E"/>
    <w:rsid w:val="00F33794"/>
    <w:rsid w:val="00F33ADB"/>
    <w:rsid w:val="00F33CA8"/>
    <w:rsid w:val="00F3435A"/>
    <w:rsid w:val="00F34371"/>
    <w:rsid w:val="00F344D5"/>
    <w:rsid w:val="00F344FD"/>
    <w:rsid w:val="00F34653"/>
    <w:rsid w:val="00F34B37"/>
    <w:rsid w:val="00F34DE5"/>
    <w:rsid w:val="00F356BB"/>
    <w:rsid w:val="00F3578C"/>
    <w:rsid w:val="00F35D59"/>
    <w:rsid w:val="00F35E79"/>
    <w:rsid w:val="00F36143"/>
    <w:rsid w:val="00F36562"/>
    <w:rsid w:val="00F3671D"/>
    <w:rsid w:val="00F36889"/>
    <w:rsid w:val="00F36963"/>
    <w:rsid w:val="00F36B25"/>
    <w:rsid w:val="00F3719F"/>
    <w:rsid w:val="00F371C9"/>
    <w:rsid w:val="00F37D42"/>
    <w:rsid w:val="00F40806"/>
    <w:rsid w:val="00F4081F"/>
    <w:rsid w:val="00F40B2B"/>
    <w:rsid w:val="00F412C3"/>
    <w:rsid w:val="00F4160D"/>
    <w:rsid w:val="00F41F10"/>
    <w:rsid w:val="00F420BD"/>
    <w:rsid w:val="00F42AAF"/>
    <w:rsid w:val="00F42B96"/>
    <w:rsid w:val="00F42FCA"/>
    <w:rsid w:val="00F4319C"/>
    <w:rsid w:val="00F433B0"/>
    <w:rsid w:val="00F4387F"/>
    <w:rsid w:val="00F445DB"/>
    <w:rsid w:val="00F44E4F"/>
    <w:rsid w:val="00F458A6"/>
    <w:rsid w:val="00F45B98"/>
    <w:rsid w:val="00F45C5B"/>
    <w:rsid w:val="00F469A8"/>
    <w:rsid w:val="00F47924"/>
    <w:rsid w:val="00F47E14"/>
    <w:rsid w:val="00F47FE4"/>
    <w:rsid w:val="00F50046"/>
    <w:rsid w:val="00F50186"/>
    <w:rsid w:val="00F501B8"/>
    <w:rsid w:val="00F501EA"/>
    <w:rsid w:val="00F514CE"/>
    <w:rsid w:val="00F516ED"/>
    <w:rsid w:val="00F519D4"/>
    <w:rsid w:val="00F520B6"/>
    <w:rsid w:val="00F524F6"/>
    <w:rsid w:val="00F528B6"/>
    <w:rsid w:val="00F52A4B"/>
    <w:rsid w:val="00F53BBB"/>
    <w:rsid w:val="00F5415C"/>
    <w:rsid w:val="00F54524"/>
    <w:rsid w:val="00F54575"/>
    <w:rsid w:val="00F545E0"/>
    <w:rsid w:val="00F54D10"/>
    <w:rsid w:val="00F54F3B"/>
    <w:rsid w:val="00F55F50"/>
    <w:rsid w:val="00F563F7"/>
    <w:rsid w:val="00F56852"/>
    <w:rsid w:val="00F570B9"/>
    <w:rsid w:val="00F571B8"/>
    <w:rsid w:val="00F5732A"/>
    <w:rsid w:val="00F60515"/>
    <w:rsid w:val="00F605BF"/>
    <w:rsid w:val="00F6080C"/>
    <w:rsid w:val="00F60D35"/>
    <w:rsid w:val="00F60DFA"/>
    <w:rsid w:val="00F61086"/>
    <w:rsid w:val="00F6165A"/>
    <w:rsid w:val="00F6172F"/>
    <w:rsid w:val="00F6261E"/>
    <w:rsid w:val="00F63066"/>
    <w:rsid w:val="00F63DC7"/>
    <w:rsid w:val="00F64001"/>
    <w:rsid w:val="00F642F5"/>
    <w:rsid w:val="00F6488C"/>
    <w:rsid w:val="00F65C55"/>
    <w:rsid w:val="00F66C0B"/>
    <w:rsid w:val="00F66C87"/>
    <w:rsid w:val="00F67588"/>
    <w:rsid w:val="00F676F5"/>
    <w:rsid w:val="00F67AE2"/>
    <w:rsid w:val="00F67B63"/>
    <w:rsid w:val="00F67BA9"/>
    <w:rsid w:val="00F70004"/>
    <w:rsid w:val="00F70363"/>
    <w:rsid w:val="00F70BE1"/>
    <w:rsid w:val="00F71B12"/>
    <w:rsid w:val="00F727A1"/>
    <w:rsid w:val="00F7299B"/>
    <w:rsid w:val="00F72CC8"/>
    <w:rsid w:val="00F72E41"/>
    <w:rsid w:val="00F73B92"/>
    <w:rsid w:val="00F74001"/>
    <w:rsid w:val="00F74090"/>
    <w:rsid w:val="00F742F0"/>
    <w:rsid w:val="00F74542"/>
    <w:rsid w:val="00F74AC2"/>
    <w:rsid w:val="00F75430"/>
    <w:rsid w:val="00F755BF"/>
    <w:rsid w:val="00F75D6A"/>
    <w:rsid w:val="00F75EB7"/>
    <w:rsid w:val="00F764CC"/>
    <w:rsid w:val="00F76A38"/>
    <w:rsid w:val="00F76B21"/>
    <w:rsid w:val="00F76E6D"/>
    <w:rsid w:val="00F77115"/>
    <w:rsid w:val="00F77631"/>
    <w:rsid w:val="00F77AF9"/>
    <w:rsid w:val="00F802A2"/>
    <w:rsid w:val="00F80C55"/>
    <w:rsid w:val="00F812EE"/>
    <w:rsid w:val="00F813A7"/>
    <w:rsid w:val="00F81407"/>
    <w:rsid w:val="00F8142C"/>
    <w:rsid w:val="00F81C23"/>
    <w:rsid w:val="00F81FF2"/>
    <w:rsid w:val="00F82137"/>
    <w:rsid w:val="00F82654"/>
    <w:rsid w:val="00F82B7E"/>
    <w:rsid w:val="00F82E11"/>
    <w:rsid w:val="00F82E72"/>
    <w:rsid w:val="00F83132"/>
    <w:rsid w:val="00F83203"/>
    <w:rsid w:val="00F8354D"/>
    <w:rsid w:val="00F83884"/>
    <w:rsid w:val="00F83FAF"/>
    <w:rsid w:val="00F847EF"/>
    <w:rsid w:val="00F84AA3"/>
    <w:rsid w:val="00F84BBF"/>
    <w:rsid w:val="00F851F6"/>
    <w:rsid w:val="00F85207"/>
    <w:rsid w:val="00F854C0"/>
    <w:rsid w:val="00F8568C"/>
    <w:rsid w:val="00F85E12"/>
    <w:rsid w:val="00F86ED6"/>
    <w:rsid w:val="00F87280"/>
    <w:rsid w:val="00F87C10"/>
    <w:rsid w:val="00F87C89"/>
    <w:rsid w:val="00F87DE0"/>
    <w:rsid w:val="00F87EA4"/>
    <w:rsid w:val="00F90177"/>
    <w:rsid w:val="00F90500"/>
    <w:rsid w:val="00F90B5D"/>
    <w:rsid w:val="00F90BCC"/>
    <w:rsid w:val="00F90D2D"/>
    <w:rsid w:val="00F9107E"/>
    <w:rsid w:val="00F91090"/>
    <w:rsid w:val="00F91884"/>
    <w:rsid w:val="00F92097"/>
    <w:rsid w:val="00F92294"/>
    <w:rsid w:val="00F92A78"/>
    <w:rsid w:val="00F931B9"/>
    <w:rsid w:val="00F93789"/>
    <w:rsid w:val="00F938B3"/>
    <w:rsid w:val="00F93AE1"/>
    <w:rsid w:val="00F93CE7"/>
    <w:rsid w:val="00F94563"/>
    <w:rsid w:val="00F94F73"/>
    <w:rsid w:val="00F95410"/>
    <w:rsid w:val="00F95B5F"/>
    <w:rsid w:val="00F95EE4"/>
    <w:rsid w:val="00F96002"/>
    <w:rsid w:val="00F9610F"/>
    <w:rsid w:val="00F96D35"/>
    <w:rsid w:val="00F9705A"/>
    <w:rsid w:val="00F97502"/>
    <w:rsid w:val="00F97839"/>
    <w:rsid w:val="00F97C6B"/>
    <w:rsid w:val="00F97E23"/>
    <w:rsid w:val="00FA044E"/>
    <w:rsid w:val="00FA08FC"/>
    <w:rsid w:val="00FA0933"/>
    <w:rsid w:val="00FA0A01"/>
    <w:rsid w:val="00FA1CB4"/>
    <w:rsid w:val="00FA21B0"/>
    <w:rsid w:val="00FA2370"/>
    <w:rsid w:val="00FA2825"/>
    <w:rsid w:val="00FA2A63"/>
    <w:rsid w:val="00FA34BB"/>
    <w:rsid w:val="00FA42C5"/>
    <w:rsid w:val="00FA42E2"/>
    <w:rsid w:val="00FA4311"/>
    <w:rsid w:val="00FA44B5"/>
    <w:rsid w:val="00FA55AD"/>
    <w:rsid w:val="00FA55C9"/>
    <w:rsid w:val="00FA5B14"/>
    <w:rsid w:val="00FA5CFA"/>
    <w:rsid w:val="00FA5D54"/>
    <w:rsid w:val="00FA727B"/>
    <w:rsid w:val="00FA74B4"/>
    <w:rsid w:val="00FA795E"/>
    <w:rsid w:val="00FA7A58"/>
    <w:rsid w:val="00FA7BCE"/>
    <w:rsid w:val="00FB03DC"/>
    <w:rsid w:val="00FB0AF5"/>
    <w:rsid w:val="00FB0CB2"/>
    <w:rsid w:val="00FB0D45"/>
    <w:rsid w:val="00FB0EA9"/>
    <w:rsid w:val="00FB111D"/>
    <w:rsid w:val="00FB188A"/>
    <w:rsid w:val="00FB266B"/>
    <w:rsid w:val="00FB2C5B"/>
    <w:rsid w:val="00FB2D9F"/>
    <w:rsid w:val="00FB2F70"/>
    <w:rsid w:val="00FB33CA"/>
    <w:rsid w:val="00FB37E3"/>
    <w:rsid w:val="00FB3B8E"/>
    <w:rsid w:val="00FB3DB5"/>
    <w:rsid w:val="00FB57E9"/>
    <w:rsid w:val="00FB5F04"/>
    <w:rsid w:val="00FB5F0A"/>
    <w:rsid w:val="00FB625E"/>
    <w:rsid w:val="00FB69DF"/>
    <w:rsid w:val="00FB726E"/>
    <w:rsid w:val="00FB7A18"/>
    <w:rsid w:val="00FB7DE6"/>
    <w:rsid w:val="00FB7F2D"/>
    <w:rsid w:val="00FC03EC"/>
    <w:rsid w:val="00FC0401"/>
    <w:rsid w:val="00FC05F9"/>
    <w:rsid w:val="00FC0A95"/>
    <w:rsid w:val="00FC0DF9"/>
    <w:rsid w:val="00FC125A"/>
    <w:rsid w:val="00FC21E4"/>
    <w:rsid w:val="00FC2449"/>
    <w:rsid w:val="00FC28ED"/>
    <w:rsid w:val="00FC2BE2"/>
    <w:rsid w:val="00FC2CE1"/>
    <w:rsid w:val="00FC2E80"/>
    <w:rsid w:val="00FC3693"/>
    <w:rsid w:val="00FC3A2D"/>
    <w:rsid w:val="00FC3BA4"/>
    <w:rsid w:val="00FC3C23"/>
    <w:rsid w:val="00FC44D2"/>
    <w:rsid w:val="00FC4A40"/>
    <w:rsid w:val="00FC4A98"/>
    <w:rsid w:val="00FC5E38"/>
    <w:rsid w:val="00FC646C"/>
    <w:rsid w:val="00FC6781"/>
    <w:rsid w:val="00FC691F"/>
    <w:rsid w:val="00FC6CC4"/>
    <w:rsid w:val="00FC7591"/>
    <w:rsid w:val="00FC7B66"/>
    <w:rsid w:val="00FC7EEC"/>
    <w:rsid w:val="00FC7F1F"/>
    <w:rsid w:val="00FC7F5D"/>
    <w:rsid w:val="00FD003D"/>
    <w:rsid w:val="00FD08AA"/>
    <w:rsid w:val="00FD0A58"/>
    <w:rsid w:val="00FD0DFD"/>
    <w:rsid w:val="00FD1011"/>
    <w:rsid w:val="00FD1750"/>
    <w:rsid w:val="00FD18C1"/>
    <w:rsid w:val="00FD1D9F"/>
    <w:rsid w:val="00FD2497"/>
    <w:rsid w:val="00FD255D"/>
    <w:rsid w:val="00FD26B9"/>
    <w:rsid w:val="00FD2A07"/>
    <w:rsid w:val="00FD362F"/>
    <w:rsid w:val="00FD3B8D"/>
    <w:rsid w:val="00FD3C91"/>
    <w:rsid w:val="00FD4340"/>
    <w:rsid w:val="00FD4772"/>
    <w:rsid w:val="00FD4CF6"/>
    <w:rsid w:val="00FD4D54"/>
    <w:rsid w:val="00FD5608"/>
    <w:rsid w:val="00FD585D"/>
    <w:rsid w:val="00FD5A58"/>
    <w:rsid w:val="00FD62D5"/>
    <w:rsid w:val="00FD63B1"/>
    <w:rsid w:val="00FD66A0"/>
    <w:rsid w:val="00FD79A9"/>
    <w:rsid w:val="00FD7E7C"/>
    <w:rsid w:val="00FE01BE"/>
    <w:rsid w:val="00FE070A"/>
    <w:rsid w:val="00FE09FB"/>
    <w:rsid w:val="00FE132F"/>
    <w:rsid w:val="00FE167A"/>
    <w:rsid w:val="00FE16EA"/>
    <w:rsid w:val="00FE2243"/>
    <w:rsid w:val="00FE2386"/>
    <w:rsid w:val="00FE2BCE"/>
    <w:rsid w:val="00FE2D76"/>
    <w:rsid w:val="00FE310A"/>
    <w:rsid w:val="00FE31A2"/>
    <w:rsid w:val="00FE33CB"/>
    <w:rsid w:val="00FE3491"/>
    <w:rsid w:val="00FE34E8"/>
    <w:rsid w:val="00FE392C"/>
    <w:rsid w:val="00FE3D62"/>
    <w:rsid w:val="00FE3E95"/>
    <w:rsid w:val="00FE4079"/>
    <w:rsid w:val="00FE437D"/>
    <w:rsid w:val="00FE4B52"/>
    <w:rsid w:val="00FE4D05"/>
    <w:rsid w:val="00FE4EA5"/>
    <w:rsid w:val="00FE4FB1"/>
    <w:rsid w:val="00FE5622"/>
    <w:rsid w:val="00FE58F2"/>
    <w:rsid w:val="00FE5963"/>
    <w:rsid w:val="00FE5A22"/>
    <w:rsid w:val="00FE646D"/>
    <w:rsid w:val="00FE661F"/>
    <w:rsid w:val="00FE69F9"/>
    <w:rsid w:val="00FE6A09"/>
    <w:rsid w:val="00FE6C11"/>
    <w:rsid w:val="00FE6C18"/>
    <w:rsid w:val="00FF01FB"/>
    <w:rsid w:val="00FF07D7"/>
    <w:rsid w:val="00FF0C11"/>
    <w:rsid w:val="00FF0DDA"/>
    <w:rsid w:val="00FF0F53"/>
    <w:rsid w:val="00FF1355"/>
    <w:rsid w:val="00FF234F"/>
    <w:rsid w:val="00FF2368"/>
    <w:rsid w:val="00FF27D8"/>
    <w:rsid w:val="00FF2A9C"/>
    <w:rsid w:val="00FF2B6D"/>
    <w:rsid w:val="00FF2C97"/>
    <w:rsid w:val="00FF2FE4"/>
    <w:rsid w:val="00FF3019"/>
    <w:rsid w:val="00FF324D"/>
    <w:rsid w:val="00FF3822"/>
    <w:rsid w:val="00FF3EFC"/>
    <w:rsid w:val="00FF463D"/>
    <w:rsid w:val="00FF4BB5"/>
    <w:rsid w:val="00FF5475"/>
    <w:rsid w:val="00FF5502"/>
    <w:rsid w:val="00FF6217"/>
    <w:rsid w:val="00FF6237"/>
    <w:rsid w:val="00FF63AA"/>
    <w:rsid w:val="00FF6446"/>
    <w:rsid w:val="00FF6464"/>
    <w:rsid w:val="00FF6762"/>
    <w:rsid w:val="00FF68A4"/>
    <w:rsid w:val="00FF7901"/>
    <w:rsid w:val="00FF7933"/>
    <w:rsid w:val="00FF7A6B"/>
    <w:rsid w:val="00FF7BD1"/>
    <w:rsid w:val="00FF7CAE"/>
    <w:rsid w:val="00FF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1CCDA"/>
  <w15:docId w15:val="{1ED3E27C-59BE-4FE1-9984-69FB588F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59F"/>
    <w:pPr>
      <w:widowControl w:val="0"/>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2142E8"/>
    <w:pPr>
      <w:keepNext/>
      <w:widowControl/>
      <w:numPr>
        <w:numId w:val="1"/>
      </w:numPr>
      <w:spacing w:before="240" w:after="240"/>
      <w:jc w:val="center"/>
      <w:outlineLvl w:val="0"/>
    </w:pPr>
    <w:rPr>
      <w:b/>
    </w:rPr>
  </w:style>
  <w:style w:type="paragraph" w:styleId="Heading2">
    <w:name w:val="heading 2"/>
    <w:basedOn w:val="Normal"/>
    <w:next w:val="Normal"/>
    <w:qFormat/>
    <w:rsid w:val="00775E06"/>
    <w:pPr>
      <w:keepNext/>
      <w:numPr>
        <w:ilvl w:val="1"/>
        <w:numId w:val="10"/>
      </w:numPr>
      <w:spacing w:before="240" w:after="240"/>
      <w:jc w:val="center"/>
      <w:outlineLvl w:val="1"/>
    </w:pPr>
    <w:rPr>
      <w:b/>
    </w:rPr>
  </w:style>
  <w:style w:type="paragraph" w:styleId="Heading3">
    <w:name w:val="heading 3"/>
    <w:basedOn w:val="Normal"/>
    <w:next w:val="Normal"/>
    <w:link w:val="Heading3Char"/>
    <w:qFormat/>
    <w:rsid w:val="00881075"/>
    <w:pPr>
      <w:tabs>
        <w:tab w:val="left" w:pos="1320"/>
        <w:tab w:val="left" w:pos="1680"/>
      </w:tabs>
      <w:spacing w:before="240" w:after="240"/>
      <w:jc w:val="center"/>
      <w:outlineLvl w:val="2"/>
    </w:pPr>
    <w:rPr>
      <w:b/>
    </w:rPr>
  </w:style>
  <w:style w:type="paragraph" w:styleId="Heading7">
    <w:name w:val="heading 7"/>
    <w:basedOn w:val="Normal"/>
    <w:next w:val="Normal"/>
    <w:qFormat/>
    <w:rsid w:val="00DF4EAF"/>
    <w:pPr>
      <w:numPr>
        <w:ilvl w:val="6"/>
        <w:numId w:val="9"/>
      </w:num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sz w:val="20"/>
    </w:rPr>
  </w:style>
  <w:style w:type="character" w:styleId="CommentReference">
    <w:name w:val="annotation reference"/>
    <w:uiPriority w:val="99"/>
    <w:semiHidden/>
    <w:unhideWhenUsed/>
    <w:rsid w:val="008F17CA"/>
    <w:rPr>
      <w:sz w:val="16"/>
      <w:szCs w:val="16"/>
    </w:rPr>
  </w:style>
  <w:style w:type="paragraph" w:styleId="CommentText">
    <w:name w:val="annotation text"/>
    <w:basedOn w:val="Normal"/>
    <w:link w:val="CommentTextChar"/>
    <w:uiPriority w:val="99"/>
    <w:unhideWhenUsed/>
    <w:rsid w:val="00BE1BFE"/>
    <w:rPr>
      <w:sz w:val="20"/>
    </w:rPr>
  </w:style>
  <w:style w:type="character" w:customStyle="1" w:styleId="CommentTextChar">
    <w:name w:val="Comment Text Char"/>
    <w:link w:val="CommentText"/>
    <w:uiPriority w:val="99"/>
    <w:rsid w:val="00BE1BFE"/>
    <w:rPr>
      <w:lang w:eastAsia="en-US"/>
    </w:rPr>
  </w:style>
  <w:style w:type="paragraph" w:styleId="CommentSubject">
    <w:name w:val="annotation subject"/>
    <w:basedOn w:val="CommentText"/>
    <w:next w:val="CommentText"/>
    <w:link w:val="CommentSubjectChar"/>
    <w:uiPriority w:val="99"/>
    <w:semiHidden/>
    <w:unhideWhenUsed/>
    <w:rsid w:val="008F17CA"/>
    <w:rPr>
      <w:b/>
      <w:bCs/>
    </w:rPr>
  </w:style>
  <w:style w:type="character" w:customStyle="1" w:styleId="CommentSubjectChar">
    <w:name w:val="Comment Subject Char"/>
    <w:link w:val="CommentSubject"/>
    <w:uiPriority w:val="99"/>
    <w:semiHidden/>
    <w:rsid w:val="008F17CA"/>
    <w:rPr>
      <w:b/>
      <w:bCs/>
      <w:lang w:val="en-US" w:eastAsia="en-US"/>
    </w:rPr>
  </w:style>
  <w:style w:type="paragraph" w:styleId="BalloonText">
    <w:name w:val="Balloon Text"/>
    <w:basedOn w:val="Normal"/>
    <w:link w:val="BalloonTextChar"/>
    <w:uiPriority w:val="99"/>
    <w:semiHidden/>
    <w:unhideWhenUsed/>
    <w:rsid w:val="008F17CA"/>
    <w:rPr>
      <w:rFonts w:ascii="Tahoma" w:hAnsi="Tahoma"/>
      <w:sz w:val="16"/>
      <w:szCs w:val="16"/>
    </w:rPr>
  </w:style>
  <w:style w:type="character" w:customStyle="1" w:styleId="BalloonTextChar">
    <w:name w:val="Balloon Text Char"/>
    <w:link w:val="BalloonText"/>
    <w:uiPriority w:val="99"/>
    <w:semiHidden/>
    <w:rsid w:val="008F17CA"/>
    <w:rPr>
      <w:rFonts w:ascii="Tahoma" w:hAnsi="Tahoma" w:cs="Tahoma"/>
      <w:sz w:val="16"/>
      <w:szCs w:val="16"/>
      <w:lang w:val="en-US" w:eastAsia="en-US"/>
    </w:rPr>
  </w:style>
  <w:style w:type="character" w:customStyle="1" w:styleId="FooterChar">
    <w:name w:val="Footer Char"/>
    <w:link w:val="Footer"/>
    <w:uiPriority w:val="99"/>
    <w:rsid w:val="001964F3"/>
    <w:rPr>
      <w:sz w:val="24"/>
      <w:lang w:val="en-US" w:eastAsia="en-US"/>
    </w:rPr>
  </w:style>
  <w:style w:type="table" w:styleId="TableGrid">
    <w:name w:val="Table Grid"/>
    <w:basedOn w:val="TableNormal"/>
    <w:rsid w:val="00EF2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00E9C"/>
    <w:pPr>
      <w:ind w:left="240"/>
    </w:pPr>
  </w:style>
  <w:style w:type="paragraph" w:styleId="TOC1">
    <w:name w:val="toc 1"/>
    <w:aliases w:val="Skyriaus pavadinimas turinyje"/>
    <w:basedOn w:val="Normal"/>
    <w:next w:val="Normal"/>
    <w:autoRedefine/>
    <w:uiPriority w:val="39"/>
    <w:unhideWhenUsed/>
    <w:rsid w:val="005E390D"/>
    <w:pPr>
      <w:tabs>
        <w:tab w:val="left" w:pos="709"/>
        <w:tab w:val="right" w:leader="dot" w:pos="9629"/>
      </w:tabs>
    </w:pPr>
  </w:style>
  <w:style w:type="character" w:styleId="Hyperlink">
    <w:name w:val="Hyperlink"/>
    <w:unhideWhenUsed/>
    <w:rsid w:val="00300E9C"/>
    <w:rPr>
      <w:color w:val="0000FF"/>
      <w:u w:val="single"/>
    </w:rPr>
  </w:style>
  <w:style w:type="paragraph" w:styleId="ListParagraph">
    <w:name w:val="List Paragraph"/>
    <w:basedOn w:val="Normal"/>
    <w:uiPriority w:val="34"/>
    <w:qFormat/>
    <w:rsid w:val="005B7D63"/>
    <w:pPr>
      <w:widowControl/>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erChar">
    <w:name w:val="Header Char"/>
    <w:link w:val="Header"/>
    <w:uiPriority w:val="99"/>
    <w:rsid w:val="00A43838"/>
    <w:rPr>
      <w:sz w:val="24"/>
      <w:lang w:val="en-US" w:eastAsia="en-US"/>
    </w:rPr>
  </w:style>
  <w:style w:type="paragraph" w:styleId="BodyTextIndent">
    <w:name w:val="Body Text Indent"/>
    <w:basedOn w:val="Normal"/>
    <w:link w:val="BodyTextIndentChar"/>
    <w:rsid w:val="00D12AC6"/>
    <w:pPr>
      <w:widowControl/>
      <w:spacing w:line="360" w:lineRule="auto"/>
      <w:ind w:firstLine="720"/>
      <w:jc w:val="both"/>
      <w:textAlignment w:val="auto"/>
    </w:pPr>
    <w:rPr>
      <w:color w:val="000000"/>
      <w:lang w:val="x-none"/>
    </w:rPr>
  </w:style>
  <w:style w:type="character" w:customStyle="1" w:styleId="BodyTextIndentChar">
    <w:name w:val="Body Text Indent Char"/>
    <w:link w:val="BodyTextIndent"/>
    <w:rsid w:val="00D12AC6"/>
    <w:rPr>
      <w:color w:val="000000"/>
      <w:sz w:val="24"/>
      <w:lang w:eastAsia="en-US"/>
    </w:rPr>
  </w:style>
  <w:style w:type="paragraph" w:styleId="Revision">
    <w:name w:val="Revision"/>
    <w:hidden/>
    <w:uiPriority w:val="99"/>
    <w:semiHidden/>
    <w:rsid w:val="00EB6CB3"/>
    <w:rPr>
      <w:sz w:val="24"/>
      <w:lang w:val="en-US" w:eastAsia="en-US"/>
    </w:rPr>
  </w:style>
  <w:style w:type="paragraph" w:customStyle="1" w:styleId="Dokumentopunktas">
    <w:name w:val="Dokumento punktas"/>
    <w:basedOn w:val="Normal"/>
    <w:link w:val="DokumentopunktasDiagrama"/>
    <w:rsid w:val="00252E12"/>
    <w:pPr>
      <w:widowControl/>
      <w:numPr>
        <w:numId w:val="3"/>
      </w:numPr>
      <w:overflowPunct/>
      <w:autoSpaceDE/>
      <w:autoSpaceDN/>
      <w:adjustRightInd/>
      <w:jc w:val="both"/>
      <w:textAlignment w:val="auto"/>
    </w:pPr>
  </w:style>
  <w:style w:type="numbering" w:styleId="111111">
    <w:name w:val="Outline List 2"/>
    <w:basedOn w:val="NoList"/>
    <w:rsid w:val="007F024B"/>
    <w:pPr>
      <w:numPr>
        <w:numId w:val="2"/>
      </w:numPr>
    </w:pPr>
  </w:style>
  <w:style w:type="paragraph" w:customStyle="1" w:styleId="Dokumentopapunktis">
    <w:name w:val="Dokumento papunktis"/>
    <w:basedOn w:val="Normal"/>
    <w:rsid w:val="000E18E2"/>
    <w:pPr>
      <w:widowControl/>
      <w:numPr>
        <w:ilvl w:val="1"/>
        <w:numId w:val="3"/>
      </w:numPr>
      <w:tabs>
        <w:tab w:val="left" w:pos="709"/>
        <w:tab w:val="left" w:pos="851"/>
        <w:tab w:val="left" w:pos="992"/>
      </w:tabs>
      <w:overflowPunct/>
      <w:autoSpaceDE/>
      <w:autoSpaceDN/>
      <w:adjustRightInd/>
      <w:jc w:val="both"/>
      <w:textAlignment w:val="auto"/>
    </w:pPr>
  </w:style>
  <w:style w:type="paragraph" w:styleId="BodyText">
    <w:name w:val="Body Text"/>
    <w:basedOn w:val="Normal"/>
    <w:link w:val="BodyTextChar"/>
    <w:uiPriority w:val="99"/>
    <w:rsid w:val="001103E3"/>
    <w:pPr>
      <w:spacing w:after="120"/>
    </w:pPr>
  </w:style>
  <w:style w:type="paragraph" w:styleId="EndnoteText">
    <w:name w:val="endnote text"/>
    <w:basedOn w:val="Normal"/>
    <w:semiHidden/>
    <w:rsid w:val="00DF4EAF"/>
    <w:pPr>
      <w:widowControl/>
      <w:overflowPunct/>
      <w:autoSpaceDE/>
      <w:autoSpaceDN/>
      <w:adjustRightInd/>
      <w:textAlignment w:val="auto"/>
    </w:pPr>
    <w:rPr>
      <w:sz w:val="20"/>
      <w:lang w:val="en-AU"/>
    </w:rPr>
  </w:style>
  <w:style w:type="paragraph" w:styleId="BodyTextIndent2">
    <w:name w:val="Body Text Indent 2"/>
    <w:basedOn w:val="Normal"/>
    <w:rsid w:val="00CE1E62"/>
    <w:pPr>
      <w:spacing w:after="120" w:line="480" w:lineRule="auto"/>
      <w:ind w:left="283"/>
    </w:pPr>
  </w:style>
  <w:style w:type="paragraph" w:customStyle="1" w:styleId="Dokumentopavadinimas">
    <w:name w:val="Dokumento pavadinimas"/>
    <w:basedOn w:val="Normal"/>
    <w:rsid w:val="00CE1E62"/>
    <w:pPr>
      <w:widowControl/>
      <w:overflowPunct/>
      <w:autoSpaceDE/>
      <w:autoSpaceDN/>
      <w:adjustRightInd/>
      <w:spacing w:before="360"/>
      <w:ind w:left="567" w:right="567"/>
      <w:jc w:val="center"/>
      <w:textAlignment w:val="auto"/>
    </w:pPr>
    <w:rPr>
      <w:b/>
    </w:rPr>
  </w:style>
  <w:style w:type="character" w:customStyle="1" w:styleId="DokumentopunktasDiagrama">
    <w:name w:val="Dokumento punktas Diagrama"/>
    <w:link w:val="Dokumentopunktas"/>
    <w:rsid w:val="00CE1E62"/>
    <w:rPr>
      <w:sz w:val="24"/>
      <w:lang w:eastAsia="en-US"/>
    </w:rPr>
  </w:style>
  <w:style w:type="paragraph" w:customStyle="1" w:styleId="ISTATYMAS">
    <w:name w:val="ISTATYMAS"/>
    <w:rsid w:val="0099431B"/>
    <w:pPr>
      <w:autoSpaceDE w:val="0"/>
      <w:autoSpaceDN w:val="0"/>
      <w:adjustRightInd w:val="0"/>
      <w:jc w:val="both"/>
    </w:pPr>
    <w:rPr>
      <w:rFonts w:ascii="TimesLT" w:hAnsi="TimesLT"/>
      <w:lang w:val="en-US" w:eastAsia="en-US"/>
    </w:rPr>
  </w:style>
  <w:style w:type="paragraph" w:customStyle="1" w:styleId="Hyperlink1">
    <w:name w:val="Hyperlink1"/>
    <w:rsid w:val="00CE1E62"/>
    <w:pPr>
      <w:autoSpaceDE w:val="0"/>
      <w:autoSpaceDN w:val="0"/>
      <w:adjustRightInd w:val="0"/>
      <w:ind w:firstLine="312"/>
      <w:jc w:val="both"/>
    </w:pPr>
    <w:rPr>
      <w:rFonts w:ascii="TimesLT" w:hAnsi="TimesLT"/>
      <w:lang w:val="en-US" w:eastAsia="en-US"/>
    </w:rPr>
  </w:style>
  <w:style w:type="paragraph" w:customStyle="1" w:styleId="Papildomapastraipabulleted">
    <w:name w:val="Papildoma pastraipa (bulleted)"/>
    <w:basedOn w:val="Normal"/>
    <w:rsid w:val="0081402B"/>
    <w:pPr>
      <w:widowControl/>
      <w:tabs>
        <w:tab w:val="num" w:pos="567"/>
      </w:tabs>
      <w:overflowPunct/>
      <w:autoSpaceDE/>
      <w:autoSpaceDN/>
      <w:adjustRightInd/>
      <w:ind w:left="567" w:hanging="283"/>
      <w:jc w:val="both"/>
      <w:textAlignment w:val="auto"/>
    </w:pPr>
  </w:style>
  <w:style w:type="paragraph" w:customStyle="1" w:styleId="QuestionnaireHeader">
    <w:name w:val="Questionnaire Header"/>
    <w:rsid w:val="00A551D0"/>
    <w:pPr>
      <w:spacing w:before="110" w:after="110"/>
    </w:pPr>
    <w:rPr>
      <w:rFonts w:ascii="Cambria" w:hAnsi="Cambria"/>
      <w:b/>
      <w:bCs/>
      <w:sz w:val="28"/>
      <w:szCs w:val="28"/>
    </w:rPr>
  </w:style>
  <w:style w:type="paragraph" w:customStyle="1" w:styleId="Pavadinimas1">
    <w:name w:val="Pavadinimas1"/>
    <w:basedOn w:val="Normal"/>
    <w:rsid w:val="00B60CFC"/>
    <w:pPr>
      <w:keepLines/>
      <w:widowControl/>
      <w:suppressAutoHyphens/>
      <w:overflowPunct/>
      <w:spacing w:line="288" w:lineRule="auto"/>
      <w:ind w:left="850"/>
      <w:textAlignment w:val="center"/>
    </w:pPr>
    <w:rPr>
      <w:b/>
      <w:bCs/>
      <w:caps/>
      <w:color w:val="000000"/>
      <w:sz w:val="22"/>
      <w:szCs w:val="22"/>
    </w:rPr>
  </w:style>
  <w:style w:type="character" w:customStyle="1" w:styleId="Question">
    <w:name w:val="Question"/>
    <w:rsid w:val="00EF6573"/>
    <w:rPr>
      <w:color w:val="000080"/>
    </w:rPr>
  </w:style>
  <w:style w:type="paragraph" w:styleId="BodyTextIndent3">
    <w:name w:val="Body Text Indent 3"/>
    <w:basedOn w:val="Normal"/>
    <w:rsid w:val="000E5995"/>
    <w:pPr>
      <w:widowControl/>
      <w:overflowPunct/>
      <w:autoSpaceDE/>
      <w:autoSpaceDN/>
      <w:adjustRightInd/>
      <w:ind w:left="5040"/>
      <w:jc w:val="both"/>
      <w:textAlignment w:val="auto"/>
    </w:pPr>
  </w:style>
  <w:style w:type="paragraph" w:styleId="Title">
    <w:name w:val="Title"/>
    <w:basedOn w:val="Normal"/>
    <w:link w:val="TitleChar"/>
    <w:qFormat/>
    <w:rsid w:val="00EA1AD3"/>
    <w:pPr>
      <w:tabs>
        <w:tab w:val="left" w:pos="426"/>
      </w:tabs>
      <w:spacing w:before="240" w:after="120"/>
      <w:jc w:val="center"/>
    </w:pPr>
    <w:rPr>
      <w:b/>
      <w:szCs w:val="24"/>
    </w:rPr>
  </w:style>
  <w:style w:type="paragraph" w:customStyle="1" w:styleId="1lygis">
    <w:name w:val="1lygis"/>
    <w:basedOn w:val="Normal"/>
    <w:qFormat/>
    <w:rsid w:val="00E7790B"/>
    <w:pPr>
      <w:numPr>
        <w:numId w:val="41"/>
      </w:numPr>
      <w:tabs>
        <w:tab w:val="left" w:pos="851"/>
        <w:tab w:val="left" w:pos="1134"/>
        <w:tab w:val="left" w:pos="1276"/>
        <w:tab w:val="left" w:pos="1418"/>
      </w:tabs>
      <w:jc w:val="both"/>
    </w:pPr>
    <w:rPr>
      <w:szCs w:val="24"/>
    </w:rPr>
  </w:style>
  <w:style w:type="paragraph" w:customStyle="1" w:styleId="2lygis">
    <w:name w:val="2lygis"/>
    <w:basedOn w:val="1lygis"/>
    <w:qFormat/>
    <w:rsid w:val="004150A0"/>
    <w:pPr>
      <w:numPr>
        <w:ilvl w:val="1"/>
      </w:numPr>
      <w:tabs>
        <w:tab w:val="clear" w:pos="851"/>
        <w:tab w:val="left" w:pos="709"/>
        <w:tab w:val="left" w:pos="993"/>
      </w:tabs>
      <w:ind w:left="0"/>
    </w:pPr>
  </w:style>
  <w:style w:type="paragraph" w:customStyle="1" w:styleId="Priedas">
    <w:name w:val="Priedas"/>
    <w:basedOn w:val="Normal"/>
    <w:qFormat/>
    <w:rsid w:val="00A9735B"/>
    <w:pPr>
      <w:numPr>
        <w:numId w:val="11"/>
      </w:numPr>
    </w:pPr>
  </w:style>
  <w:style w:type="paragraph" w:customStyle="1" w:styleId="3lygis">
    <w:name w:val="3lygis"/>
    <w:basedOn w:val="Normal"/>
    <w:qFormat/>
    <w:rsid w:val="00F6261E"/>
    <w:pPr>
      <w:numPr>
        <w:ilvl w:val="2"/>
        <w:numId w:val="41"/>
      </w:numPr>
      <w:tabs>
        <w:tab w:val="left" w:pos="1560"/>
      </w:tabs>
      <w:jc w:val="both"/>
    </w:pPr>
  </w:style>
  <w:style w:type="paragraph" w:styleId="HTMLPreformatted">
    <w:name w:val="HTML Preformatted"/>
    <w:basedOn w:val="Normal"/>
    <w:link w:val="HTMLPreformattedChar"/>
    <w:rsid w:val="00CB3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eastAsia="lt-LT"/>
    </w:rPr>
  </w:style>
  <w:style w:type="character" w:customStyle="1" w:styleId="HTMLPreformattedChar">
    <w:name w:val="HTML Preformatted Char"/>
    <w:link w:val="HTMLPreformatted"/>
    <w:locked/>
    <w:rsid w:val="00CB32A5"/>
    <w:rPr>
      <w:rFonts w:ascii="Courier New" w:hAnsi="Courier New"/>
      <w:lang w:val="lt-LT" w:eastAsia="lt-LT" w:bidi="ar-SA"/>
    </w:rPr>
  </w:style>
  <w:style w:type="character" w:customStyle="1" w:styleId="TitleChar">
    <w:name w:val="Title Char"/>
    <w:link w:val="Title"/>
    <w:rsid w:val="00927B52"/>
    <w:rPr>
      <w:b/>
      <w:sz w:val="24"/>
      <w:szCs w:val="24"/>
      <w:lang w:eastAsia="en-US"/>
    </w:rPr>
  </w:style>
  <w:style w:type="numbering" w:customStyle="1" w:styleId="NoList1">
    <w:name w:val="No List1"/>
    <w:next w:val="NoList"/>
    <w:uiPriority w:val="99"/>
    <w:semiHidden/>
    <w:unhideWhenUsed/>
    <w:rsid w:val="00AD3341"/>
  </w:style>
  <w:style w:type="table" w:customStyle="1" w:styleId="TableGrid1">
    <w:name w:val="Table Grid1"/>
    <w:basedOn w:val="TableNormal"/>
    <w:next w:val="TableGrid"/>
    <w:rsid w:val="00AD33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341"/>
    <w:pPr>
      <w:autoSpaceDE w:val="0"/>
      <w:autoSpaceDN w:val="0"/>
      <w:adjustRightInd w:val="0"/>
    </w:pPr>
    <w:rPr>
      <w:rFonts w:eastAsiaTheme="minorHAnsi"/>
      <w:color w:val="000000"/>
      <w:sz w:val="24"/>
      <w:szCs w:val="24"/>
      <w:lang w:eastAsia="en-US"/>
    </w:rPr>
  </w:style>
  <w:style w:type="paragraph" w:customStyle="1" w:styleId="bodytext0">
    <w:name w:val="bodytext"/>
    <w:basedOn w:val="Normal"/>
    <w:rsid w:val="00AD3341"/>
    <w:pPr>
      <w:widowControl/>
      <w:overflowPunct/>
      <w:autoSpaceDE/>
      <w:autoSpaceDN/>
      <w:adjustRightInd/>
      <w:spacing w:before="100" w:beforeAutospacing="1" w:after="100" w:afterAutospacing="1"/>
      <w:textAlignment w:val="auto"/>
    </w:pPr>
    <w:rPr>
      <w:szCs w:val="24"/>
      <w:lang w:eastAsia="lt-LT"/>
    </w:rPr>
  </w:style>
  <w:style w:type="character" w:customStyle="1" w:styleId="BodyTextChar">
    <w:name w:val="Body Text Char"/>
    <w:basedOn w:val="DefaultParagraphFont"/>
    <w:link w:val="BodyText"/>
    <w:uiPriority w:val="99"/>
    <w:rsid w:val="00AD3341"/>
    <w:rPr>
      <w:sz w:val="24"/>
      <w:lang w:val="en-US" w:eastAsia="en-US"/>
    </w:rPr>
  </w:style>
  <w:style w:type="paragraph" w:customStyle="1" w:styleId="CharChar1CharCharChar1">
    <w:name w:val="Char Char1 Char Char Char1"/>
    <w:basedOn w:val="Normal"/>
    <w:rsid w:val="00AD3341"/>
    <w:pPr>
      <w:widowControl/>
      <w:overflowPunct/>
      <w:autoSpaceDE/>
      <w:autoSpaceDN/>
      <w:adjustRightInd/>
      <w:spacing w:after="160" w:line="240" w:lineRule="exact"/>
      <w:textAlignment w:val="auto"/>
    </w:pPr>
    <w:rPr>
      <w:rFonts w:ascii="Tahoma" w:hAnsi="Tahoma"/>
      <w:sz w:val="20"/>
    </w:rPr>
  </w:style>
  <w:style w:type="character" w:customStyle="1" w:styleId="Heading3Char">
    <w:name w:val="Heading 3 Char"/>
    <w:basedOn w:val="DefaultParagraphFont"/>
    <w:link w:val="Heading3"/>
    <w:rsid w:val="00D3403B"/>
    <w:rPr>
      <w:b/>
      <w:sz w:val="24"/>
      <w:lang w:eastAsia="en-US"/>
    </w:rPr>
  </w:style>
  <w:style w:type="character" w:styleId="FollowedHyperlink">
    <w:name w:val="FollowedHyperlink"/>
    <w:basedOn w:val="DefaultParagraphFont"/>
    <w:uiPriority w:val="99"/>
    <w:semiHidden/>
    <w:unhideWhenUsed/>
    <w:rsid w:val="00A1585F"/>
    <w:rPr>
      <w:color w:val="954F72" w:themeColor="followedHyperlink"/>
      <w:u w:val="single"/>
    </w:rPr>
  </w:style>
  <w:style w:type="character" w:customStyle="1" w:styleId="UnresolvedMention1">
    <w:name w:val="Unresolved Mention1"/>
    <w:basedOn w:val="DefaultParagraphFont"/>
    <w:uiPriority w:val="99"/>
    <w:semiHidden/>
    <w:unhideWhenUsed/>
    <w:rsid w:val="00201AED"/>
    <w:rPr>
      <w:color w:val="605E5C"/>
      <w:shd w:val="clear" w:color="auto" w:fill="E1DFDD"/>
    </w:rPr>
  </w:style>
  <w:style w:type="paragraph" w:customStyle="1" w:styleId="Punktai">
    <w:name w:val="Punktai"/>
    <w:basedOn w:val="Normal"/>
    <w:qFormat/>
    <w:rsid w:val="00C60D24"/>
    <w:pPr>
      <w:tabs>
        <w:tab w:val="left" w:pos="907"/>
        <w:tab w:val="left" w:pos="1134"/>
        <w:tab w:val="num" w:pos="2106"/>
      </w:tabs>
      <w:ind w:left="1" w:firstLine="567"/>
      <w:jc w:val="both"/>
    </w:pPr>
  </w:style>
  <w:style w:type="paragraph" w:customStyle="1" w:styleId="1Papunktis">
    <w:name w:val="1Papunktis"/>
    <w:basedOn w:val="Normal"/>
    <w:qFormat/>
    <w:rsid w:val="00C60D24"/>
    <w:pPr>
      <w:tabs>
        <w:tab w:val="left" w:pos="1134"/>
        <w:tab w:val="left" w:pos="1361"/>
        <w:tab w:val="left" w:pos="1418"/>
        <w:tab w:val="num" w:pos="1701"/>
      </w:tabs>
      <w:ind w:firstLine="567"/>
      <w:jc w:val="both"/>
    </w:pPr>
  </w:style>
  <w:style w:type="paragraph" w:customStyle="1" w:styleId="2Papunktis">
    <w:name w:val="2Papunktis"/>
    <w:basedOn w:val="Normal"/>
    <w:qFormat/>
    <w:rsid w:val="00C60D24"/>
    <w:pPr>
      <w:tabs>
        <w:tab w:val="left" w:pos="1304"/>
        <w:tab w:val="left" w:pos="1418"/>
        <w:tab w:val="num" w:pos="1701"/>
      </w:tabs>
      <w:ind w:firstLine="567"/>
      <w:jc w:val="both"/>
    </w:pPr>
  </w:style>
  <w:style w:type="paragraph" w:styleId="NoSpacing">
    <w:name w:val="No Spacing"/>
    <w:link w:val="NoSpacingChar"/>
    <w:qFormat/>
    <w:rsid w:val="00CC43E3"/>
    <w:rPr>
      <w:rFonts w:ascii="Calibri" w:hAnsi="Calibri"/>
      <w:sz w:val="22"/>
    </w:rPr>
  </w:style>
  <w:style w:type="character" w:customStyle="1" w:styleId="NoSpacingChar">
    <w:name w:val="No Spacing Char"/>
    <w:link w:val="NoSpacing"/>
    <w:rsid w:val="00CC43E3"/>
    <w:rPr>
      <w:rFonts w:ascii="Calibri" w:hAnsi="Calibri"/>
      <w:sz w:val="22"/>
    </w:rPr>
  </w:style>
  <w:style w:type="paragraph" w:customStyle="1" w:styleId="Priedoapraas">
    <w:name w:val="Priedoaprašas"/>
    <w:basedOn w:val="Normal"/>
    <w:qFormat/>
    <w:rsid w:val="00CC43E3"/>
    <w:pPr>
      <w:ind w:left="6521"/>
      <w:jc w:val="both"/>
    </w:pPr>
  </w:style>
  <w:style w:type="character" w:customStyle="1" w:styleId="UnresolvedMention2">
    <w:name w:val="Unresolved Mention2"/>
    <w:basedOn w:val="DefaultParagraphFont"/>
    <w:uiPriority w:val="99"/>
    <w:semiHidden/>
    <w:unhideWhenUsed/>
    <w:rsid w:val="00E4243A"/>
    <w:rPr>
      <w:color w:val="605E5C"/>
      <w:shd w:val="clear" w:color="auto" w:fill="E1DFDD"/>
    </w:rPr>
  </w:style>
  <w:style w:type="character" w:customStyle="1" w:styleId="t21">
    <w:name w:val="t21"/>
    <w:basedOn w:val="DefaultParagraphFont"/>
    <w:rsid w:val="00C97D81"/>
  </w:style>
  <w:style w:type="character" w:customStyle="1" w:styleId="t1">
    <w:name w:val="t1"/>
    <w:basedOn w:val="DefaultParagraphFont"/>
    <w:rsid w:val="00C97D81"/>
  </w:style>
  <w:style w:type="character" w:customStyle="1" w:styleId="t5">
    <w:name w:val="t5"/>
    <w:basedOn w:val="DefaultParagraphFont"/>
    <w:rsid w:val="00C97D81"/>
  </w:style>
  <w:style w:type="character" w:customStyle="1" w:styleId="t6">
    <w:name w:val="t6"/>
    <w:basedOn w:val="DefaultParagraphFont"/>
    <w:rsid w:val="00C97D81"/>
  </w:style>
  <w:style w:type="character" w:customStyle="1" w:styleId="t18">
    <w:name w:val="t18"/>
    <w:basedOn w:val="DefaultParagraphFont"/>
    <w:rsid w:val="00C97D81"/>
  </w:style>
  <w:style w:type="character" w:customStyle="1" w:styleId="t3">
    <w:name w:val="t3"/>
    <w:basedOn w:val="DefaultParagraphFont"/>
    <w:rsid w:val="00C97D81"/>
  </w:style>
  <w:style w:type="character" w:customStyle="1" w:styleId="t8">
    <w:name w:val="t8"/>
    <w:basedOn w:val="DefaultParagraphFont"/>
    <w:rsid w:val="00C97D81"/>
  </w:style>
  <w:style w:type="character" w:customStyle="1" w:styleId="t4">
    <w:name w:val="t4"/>
    <w:basedOn w:val="DefaultParagraphFont"/>
    <w:rsid w:val="00C97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5505">
      <w:bodyDiv w:val="1"/>
      <w:marLeft w:val="0"/>
      <w:marRight w:val="0"/>
      <w:marTop w:val="0"/>
      <w:marBottom w:val="0"/>
      <w:divBdr>
        <w:top w:val="none" w:sz="0" w:space="0" w:color="auto"/>
        <w:left w:val="none" w:sz="0" w:space="0" w:color="auto"/>
        <w:bottom w:val="none" w:sz="0" w:space="0" w:color="auto"/>
        <w:right w:val="none" w:sz="0" w:space="0" w:color="auto"/>
      </w:divBdr>
      <w:divsChild>
        <w:div w:id="1436251284">
          <w:marLeft w:val="979"/>
          <w:marRight w:val="0"/>
          <w:marTop w:val="120"/>
          <w:marBottom w:val="0"/>
          <w:divBdr>
            <w:top w:val="none" w:sz="0" w:space="0" w:color="auto"/>
            <w:left w:val="none" w:sz="0" w:space="0" w:color="auto"/>
            <w:bottom w:val="none" w:sz="0" w:space="0" w:color="auto"/>
            <w:right w:val="none" w:sz="0" w:space="0" w:color="auto"/>
          </w:divBdr>
        </w:div>
        <w:div w:id="1530219067">
          <w:marLeft w:val="979"/>
          <w:marRight w:val="0"/>
          <w:marTop w:val="120"/>
          <w:marBottom w:val="0"/>
          <w:divBdr>
            <w:top w:val="none" w:sz="0" w:space="0" w:color="auto"/>
            <w:left w:val="none" w:sz="0" w:space="0" w:color="auto"/>
            <w:bottom w:val="none" w:sz="0" w:space="0" w:color="auto"/>
            <w:right w:val="none" w:sz="0" w:space="0" w:color="auto"/>
          </w:divBdr>
        </w:div>
        <w:div w:id="1992443410">
          <w:marLeft w:val="979"/>
          <w:marRight w:val="0"/>
          <w:marTop w:val="120"/>
          <w:marBottom w:val="0"/>
          <w:divBdr>
            <w:top w:val="none" w:sz="0" w:space="0" w:color="auto"/>
            <w:left w:val="none" w:sz="0" w:space="0" w:color="auto"/>
            <w:bottom w:val="none" w:sz="0" w:space="0" w:color="auto"/>
            <w:right w:val="none" w:sz="0" w:space="0" w:color="auto"/>
          </w:divBdr>
        </w:div>
      </w:divsChild>
    </w:div>
    <w:div w:id="216279005">
      <w:bodyDiv w:val="1"/>
      <w:marLeft w:val="0"/>
      <w:marRight w:val="0"/>
      <w:marTop w:val="0"/>
      <w:marBottom w:val="0"/>
      <w:divBdr>
        <w:top w:val="none" w:sz="0" w:space="0" w:color="auto"/>
        <w:left w:val="none" w:sz="0" w:space="0" w:color="auto"/>
        <w:bottom w:val="none" w:sz="0" w:space="0" w:color="auto"/>
        <w:right w:val="none" w:sz="0" w:space="0" w:color="auto"/>
      </w:divBdr>
      <w:divsChild>
        <w:div w:id="992837051">
          <w:marLeft w:val="0"/>
          <w:marRight w:val="0"/>
          <w:marTop w:val="0"/>
          <w:marBottom w:val="0"/>
          <w:divBdr>
            <w:top w:val="none" w:sz="0" w:space="0" w:color="auto"/>
            <w:left w:val="none" w:sz="0" w:space="0" w:color="auto"/>
            <w:bottom w:val="none" w:sz="0" w:space="0" w:color="auto"/>
            <w:right w:val="none" w:sz="0" w:space="0" w:color="auto"/>
          </w:divBdr>
        </w:div>
        <w:div w:id="700980206">
          <w:marLeft w:val="0"/>
          <w:marRight w:val="0"/>
          <w:marTop w:val="0"/>
          <w:marBottom w:val="0"/>
          <w:divBdr>
            <w:top w:val="none" w:sz="0" w:space="0" w:color="auto"/>
            <w:left w:val="none" w:sz="0" w:space="0" w:color="auto"/>
            <w:bottom w:val="none" w:sz="0" w:space="0" w:color="auto"/>
            <w:right w:val="none" w:sz="0" w:space="0" w:color="auto"/>
          </w:divBdr>
        </w:div>
      </w:divsChild>
    </w:div>
    <w:div w:id="227302727">
      <w:bodyDiv w:val="1"/>
      <w:marLeft w:val="0"/>
      <w:marRight w:val="0"/>
      <w:marTop w:val="0"/>
      <w:marBottom w:val="0"/>
      <w:divBdr>
        <w:top w:val="none" w:sz="0" w:space="0" w:color="auto"/>
        <w:left w:val="none" w:sz="0" w:space="0" w:color="auto"/>
        <w:bottom w:val="none" w:sz="0" w:space="0" w:color="auto"/>
        <w:right w:val="none" w:sz="0" w:space="0" w:color="auto"/>
      </w:divBdr>
    </w:div>
    <w:div w:id="312178328">
      <w:bodyDiv w:val="1"/>
      <w:marLeft w:val="0"/>
      <w:marRight w:val="0"/>
      <w:marTop w:val="0"/>
      <w:marBottom w:val="0"/>
      <w:divBdr>
        <w:top w:val="none" w:sz="0" w:space="0" w:color="auto"/>
        <w:left w:val="none" w:sz="0" w:space="0" w:color="auto"/>
        <w:bottom w:val="none" w:sz="0" w:space="0" w:color="auto"/>
        <w:right w:val="none" w:sz="0" w:space="0" w:color="auto"/>
      </w:divBdr>
      <w:divsChild>
        <w:div w:id="1730878363">
          <w:marLeft w:val="720"/>
          <w:marRight w:val="0"/>
          <w:marTop w:val="240"/>
          <w:marBottom w:val="0"/>
          <w:divBdr>
            <w:top w:val="none" w:sz="0" w:space="0" w:color="auto"/>
            <w:left w:val="none" w:sz="0" w:space="0" w:color="auto"/>
            <w:bottom w:val="none" w:sz="0" w:space="0" w:color="auto"/>
            <w:right w:val="none" w:sz="0" w:space="0" w:color="auto"/>
          </w:divBdr>
        </w:div>
      </w:divsChild>
    </w:div>
    <w:div w:id="342319016">
      <w:bodyDiv w:val="1"/>
      <w:marLeft w:val="0"/>
      <w:marRight w:val="0"/>
      <w:marTop w:val="0"/>
      <w:marBottom w:val="0"/>
      <w:divBdr>
        <w:top w:val="none" w:sz="0" w:space="0" w:color="auto"/>
        <w:left w:val="none" w:sz="0" w:space="0" w:color="auto"/>
        <w:bottom w:val="none" w:sz="0" w:space="0" w:color="auto"/>
        <w:right w:val="none" w:sz="0" w:space="0" w:color="auto"/>
      </w:divBdr>
    </w:div>
    <w:div w:id="482280190">
      <w:bodyDiv w:val="1"/>
      <w:marLeft w:val="0"/>
      <w:marRight w:val="0"/>
      <w:marTop w:val="0"/>
      <w:marBottom w:val="0"/>
      <w:divBdr>
        <w:top w:val="none" w:sz="0" w:space="0" w:color="auto"/>
        <w:left w:val="none" w:sz="0" w:space="0" w:color="auto"/>
        <w:bottom w:val="none" w:sz="0" w:space="0" w:color="auto"/>
        <w:right w:val="none" w:sz="0" w:space="0" w:color="auto"/>
      </w:divBdr>
    </w:div>
    <w:div w:id="505629400">
      <w:bodyDiv w:val="1"/>
      <w:marLeft w:val="0"/>
      <w:marRight w:val="0"/>
      <w:marTop w:val="0"/>
      <w:marBottom w:val="0"/>
      <w:divBdr>
        <w:top w:val="none" w:sz="0" w:space="0" w:color="auto"/>
        <w:left w:val="none" w:sz="0" w:space="0" w:color="auto"/>
        <w:bottom w:val="none" w:sz="0" w:space="0" w:color="auto"/>
        <w:right w:val="none" w:sz="0" w:space="0" w:color="auto"/>
      </w:divBdr>
    </w:div>
    <w:div w:id="678504942">
      <w:bodyDiv w:val="1"/>
      <w:marLeft w:val="0"/>
      <w:marRight w:val="0"/>
      <w:marTop w:val="0"/>
      <w:marBottom w:val="0"/>
      <w:divBdr>
        <w:top w:val="none" w:sz="0" w:space="0" w:color="auto"/>
        <w:left w:val="none" w:sz="0" w:space="0" w:color="auto"/>
        <w:bottom w:val="none" w:sz="0" w:space="0" w:color="auto"/>
        <w:right w:val="none" w:sz="0" w:space="0" w:color="auto"/>
      </w:divBdr>
      <w:divsChild>
        <w:div w:id="807236844">
          <w:marLeft w:val="0"/>
          <w:marRight w:val="0"/>
          <w:marTop w:val="0"/>
          <w:marBottom w:val="0"/>
          <w:divBdr>
            <w:top w:val="none" w:sz="0" w:space="0" w:color="auto"/>
            <w:left w:val="none" w:sz="0" w:space="0" w:color="auto"/>
            <w:bottom w:val="none" w:sz="0" w:space="0" w:color="auto"/>
            <w:right w:val="none" w:sz="0" w:space="0" w:color="auto"/>
          </w:divBdr>
        </w:div>
      </w:divsChild>
    </w:div>
    <w:div w:id="741372422">
      <w:bodyDiv w:val="1"/>
      <w:marLeft w:val="0"/>
      <w:marRight w:val="0"/>
      <w:marTop w:val="0"/>
      <w:marBottom w:val="0"/>
      <w:divBdr>
        <w:top w:val="none" w:sz="0" w:space="0" w:color="auto"/>
        <w:left w:val="none" w:sz="0" w:space="0" w:color="auto"/>
        <w:bottom w:val="none" w:sz="0" w:space="0" w:color="auto"/>
        <w:right w:val="none" w:sz="0" w:space="0" w:color="auto"/>
      </w:divBdr>
      <w:divsChild>
        <w:div w:id="843283619">
          <w:marLeft w:val="720"/>
          <w:marRight w:val="0"/>
          <w:marTop w:val="240"/>
          <w:marBottom w:val="0"/>
          <w:divBdr>
            <w:top w:val="none" w:sz="0" w:space="0" w:color="auto"/>
            <w:left w:val="none" w:sz="0" w:space="0" w:color="auto"/>
            <w:bottom w:val="none" w:sz="0" w:space="0" w:color="auto"/>
            <w:right w:val="none" w:sz="0" w:space="0" w:color="auto"/>
          </w:divBdr>
        </w:div>
      </w:divsChild>
    </w:div>
    <w:div w:id="750395984">
      <w:bodyDiv w:val="1"/>
      <w:marLeft w:val="0"/>
      <w:marRight w:val="0"/>
      <w:marTop w:val="0"/>
      <w:marBottom w:val="0"/>
      <w:divBdr>
        <w:top w:val="none" w:sz="0" w:space="0" w:color="auto"/>
        <w:left w:val="none" w:sz="0" w:space="0" w:color="auto"/>
        <w:bottom w:val="none" w:sz="0" w:space="0" w:color="auto"/>
        <w:right w:val="none" w:sz="0" w:space="0" w:color="auto"/>
      </w:divBdr>
    </w:div>
    <w:div w:id="766972117">
      <w:bodyDiv w:val="1"/>
      <w:marLeft w:val="0"/>
      <w:marRight w:val="0"/>
      <w:marTop w:val="0"/>
      <w:marBottom w:val="0"/>
      <w:divBdr>
        <w:top w:val="none" w:sz="0" w:space="0" w:color="auto"/>
        <w:left w:val="none" w:sz="0" w:space="0" w:color="auto"/>
        <w:bottom w:val="none" w:sz="0" w:space="0" w:color="auto"/>
        <w:right w:val="none" w:sz="0" w:space="0" w:color="auto"/>
      </w:divBdr>
    </w:div>
    <w:div w:id="856428371">
      <w:bodyDiv w:val="1"/>
      <w:marLeft w:val="0"/>
      <w:marRight w:val="0"/>
      <w:marTop w:val="0"/>
      <w:marBottom w:val="0"/>
      <w:divBdr>
        <w:top w:val="none" w:sz="0" w:space="0" w:color="auto"/>
        <w:left w:val="none" w:sz="0" w:space="0" w:color="auto"/>
        <w:bottom w:val="none" w:sz="0" w:space="0" w:color="auto"/>
        <w:right w:val="none" w:sz="0" w:space="0" w:color="auto"/>
      </w:divBdr>
    </w:div>
    <w:div w:id="1237397479">
      <w:bodyDiv w:val="1"/>
      <w:marLeft w:val="0"/>
      <w:marRight w:val="0"/>
      <w:marTop w:val="0"/>
      <w:marBottom w:val="0"/>
      <w:divBdr>
        <w:top w:val="none" w:sz="0" w:space="0" w:color="auto"/>
        <w:left w:val="none" w:sz="0" w:space="0" w:color="auto"/>
        <w:bottom w:val="none" w:sz="0" w:space="0" w:color="auto"/>
        <w:right w:val="none" w:sz="0" w:space="0" w:color="auto"/>
      </w:divBdr>
    </w:div>
    <w:div w:id="1288388001">
      <w:bodyDiv w:val="1"/>
      <w:marLeft w:val="0"/>
      <w:marRight w:val="0"/>
      <w:marTop w:val="0"/>
      <w:marBottom w:val="0"/>
      <w:divBdr>
        <w:top w:val="none" w:sz="0" w:space="0" w:color="auto"/>
        <w:left w:val="none" w:sz="0" w:space="0" w:color="auto"/>
        <w:bottom w:val="none" w:sz="0" w:space="0" w:color="auto"/>
        <w:right w:val="none" w:sz="0" w:space="0" w:color="auto"/>
      </w:divBdr>
    </w:div>
    <w:div w:id="1428576494">
      <w:bodyDiv w:val="1"/>
      <w:marLeft w:val="0"/>
      <w:marRight w:val="0"/>
      <w:marTop w:val="0"/>
      <w:marBottom w:val="0"/>
      <w:divBdr>
        <w:top w:val="none" w:sz="0" w:space="0" w:color="auto"/>
        <w:left w:val="none" w:sz="0" w:space="0" w:color="auto"/>
        <w:bottom w:val="none" w:sz="0" w:space="0" w:color="auto"/>
        <w:right w:val="none" w:sz="0" w:space="0" w:color="auto"/>
      </w:divBdr>
    </w:div>
    <w:div w:id="1437748328">
      <w:bodyDiv w:val="1"/>
      <w:marLeft w:val="0"/>
      <w:marRight w:val="0"/>
      <w:marTop w:val="0"/>
      <w:marBottom w:val="0"/>
      <w:divBdr>
        <w:top w:val="none" w:sz="0" w:space="0" w:color="auto"/>
        <w:left w:val="none" w:sz="0" w:space="0" w:color="auto"/>
        <w:bottom w:val="none" w:sz="0" w:space="0" w:color="auto"/>
        <w:right w:val="none" w:sz="0" w:space="0" w:color="auto"/>
      </w:divBdr>
    </w:div>
    <w:div w:id="1443067220">
      <w:bodyDiv w:val="1"/>
      <w:marLeft w:val="0"/>
      <w:marRight w:val="0"/>
      <w:marTop w:val="0"/>
      <w:marBottom w:val="0"/>
      <w:divBdr>
        <w:top w:val="none" w:sz="0" w:space="0" w:color="auto"/>
        <w:left w:val="none" w:sz="0" w:space="0" w:color="auto"/>
        <w:bottom w:val="none" w:sz="0" w:space="0" w:color="auto"/>
        <w:right w:val="none" w:sz="0" w:space="0" w:color="auto"/>
      </w:divBdr>
    </w:div>
    <w:div w:id="1456754908">
      <w:bodyDiv w:val="1"/>
      <w:marLeft w:val="0"/>
      <w:marRight w:val="0"/>
      <w:marTop w:val="0"/>
      <w:marBottom w:val="0"/>
      <w:divBdr>
        <w:top w:val="none" w:sz="0" w:space="0" w:color="auto"/>
        <w:left w:val="none" w:sz="0" w:space="0" w:color="auto"/>
        <w:bottom w:val="none" w:sz="0" w:space="0" w:color="auto"/>
        <w:right w:val="none" w:sz="0" w:space="0" w:color="auto"/>
      </w:divBdr>
    </w:div>
    <w:div w:id="1476993678">
      <w:bodyDiv w:val="1"/>
      <w:marLeft w:val="0"/>
      <w:marRight w:val="0"/>
      <w:marTop w:val="0"/>
      <w:marBottom w:val="0"/>
      <w:divBdr>
        <w:top w:val="none" w:sz="0" w:space="0" w:color="auto"/>
        <w:left w:val="none" w:sz="0" w:space="0" w:color="auto"/>
        <w:bottom w:val="none" w:sz="0" w:space="0" w:color="auto"/>
        <w:right w:val="none" w:sz="0" w:space="0" w:color="auto"/>
      </w:divBdr>
    </w:div>
    <w:div w:id="1513952507">
      <w:bodyDiv w:val="1"/>
      <w:marLeft w:val="0"/>
      <w:marRight w:val="0"/>
      <w:marTop w:val="0"/>
      <w:marBottom w:val="0"/>
      <w:divBdr>
        <w:top w:val="none" w:sz="0" w:space="0" w:color="auto"/>
        <w:left w:val="none" w:sz="0" w:space="0" w:color="auto"/>
        <w:bottom w:val="none" w:sz="0" w:space="0" w:color="auto"/>
        <w:right w:val="none" w:sz="0" w:space="0" w:color="auto"/>
      </w:divBdr>
      <w:divsChild>
        <w:div w:id="140925559">
          <w:marLeft w:val="0"/>
          <w:marRight w:val="0"/>
          <w:marTop w:val="0"/>
          <w:marBottom w:val="0"/>
          <w:divBdr>
            <w:top w:val="none" w:sz="0" w:space="0" w:color="auto"/>
            <w:left w:val="none" w:sz="0" w:space="0" w:color="auto"/>
            <w:bottom w:val="none" w:sz="0" w:space="0" w:color="auto"/>
            <w:right w:val="none" w:sz="0" w:space="0" w:color="auto"/>
          </w:divBdr>
        </w:div>
        <w:div w:id="702629541">
          <w:marLeft w:val="0"/>
          <w:marRight w:val="0"/>
          <w:marTop w:val="0"/>
          <w:marBottom w:val="0"/>
          <w:divBdr>
            <w:top w:val="none" w:sz="0" w:space="0" w:color="auto"/>
            <w:left w:val="none" w:sz="0" w:space="0" w:color="auto"/>
            <w:bottom w:val="none" w:sz="0" w:space="0" w:color="auto"/>
            <w:right w:val="none" w:sz="0" w:space="0" w:color="auto"/>
          </w:divBdr>
        </w:div>
        <w:div w:id="1048997491">
          <w:marLeft w:val="0"/>
          <w:marRight w:val="0"/>
          <w:marTop w:val="0"/>
          <w:marBottom w:val="0"/>
          <w:divBdr>
            <w:top w:val="none" w:sz="0" w:space="0" w:color="auto"/>
            <w:left w:val="none" w:sz="0" w:space="0" w:color="auto"/>
            <w:bottom w:val="none" w:sz="0" w:space="0" w:color="auto"/>
            <w:right w:val="none" w:sz="0" w:space="0" w:color="auto"/>
          </w:divBdr>
        </w:div>
      </w:divsChild>
    </w:div>
    <w:div w:id="1514420300">
      <w:bodyDiv w:val="1"/>
      <w:marLeft w:val="0"/>
      <w:marRight w:val="0"/>
      <w:marTop w:val="0"/>
      <w:marBottom w:val="0"/>
      <w:divBdr>
        <w:top w:val="none" w:sz="0" w:space="0" w:color="auto"/>
        <w:left w:val="none" w:sz="0" w:space="0" w:color="auto"/>
        <w:bottom w:val="none" w:sz="0" w:space="0" w:color="auto"/>
        <w:right w:val="none" w:sz="0" w:space="0" w:color="auto"/>
      </w:divBdr>
    </w:div>
    <w:div w:id="1562593738">
      <w:bodyDiv w:val="1"/>
      <w:marLeft w:val="0"/>
      <w:marRight w:val="0"/>
      <w:marTop w:val="0"/>
      <w:marBottom w:val="0"/>
      <w:divBdr>
        <w:top w:val="none" w:sz="0" w:space="0" w:color="auto"/>
        <w:left w:val="none" w:sz="0" w:space="0" w:color="auto"/>
        <w:bottom w:val="none" w:sz="0" w:space="0" w:color="auto"/>
        <w:right w:val="none" w:sz="0" w:space="0" w:color="auto"/>
      </w:divBdr>
    </w:div>
    <w:div w:id="1579248593">
      <w:bodyDiv w:val="1"/>
      <w:marLeft w:val="225"/>
      <w:marRight w:val="225"/>
      <w:marTop w:val="0"/>
      <w:marBottom w:val="0"/>
      <w:divBdr>
        <w:top w:val="none" w:sz="0" w:space="0" w:color="auto"/>
        <w:left w:val="none" w:sz="0" w:space="0" w:color="auto"/>
        <w:bottom w:val="none" w:sz="0" w:space="0" w:color="auto"/>
        <w:right w:val="none" w:sz="0" w:space="0" w:color="auto"/>
      </w:divBdr>
    </w:div>
    <w:div w:id="1647467200">
      <w:bodyDiv w:val="1"/>
      <w:marLeft w:val="0"/>
      <w:marRight w:val="0"/>
      <w:marTop w:val="0"/>
      <w:marBottom w:val="0"/>
      <w:divBdr>
        <w:top w:val="none" w:sz="0" w:space="0" w:color="auto"/>
        <w:left w:val="none" w:sz="0" w:space="0" w:color="auto"/>
        <w:bottom w:val="none" w:sz="0" w:space="0" w:color="auto"/>
        <w:right w:val="none" w:sz="0" w:space="0" w:color="auto"/>
      </w:divBdr>
    </w:div>
    <w:div w:id="1758406518">
      <w:bodyDiv w:val="1"/>
      <w:marLeft w:val="0"/>
      <w:marRight w:val="0"/>
      <w:marTop w:val="0"/>
      <w:marBottom w:val="0"/>
      <w:divBdr>
        <w:top w:val="none" w:sz="0" w:space="0" w:color="auto"/>
        <w:left w:val="none" w:sz="0" w:space="0" w:color="auto"/>
        <w:bottom w:val="none" w:sz="0" w:space="0" w:color="auto"/>
        <w:right w:val="none" w:sz="0" w:space="0" w:color="auto"/>
      </w:divBdr>
    </w:div>
    <w:div w:id="1962033509">
      <w:bodyDiv w:val="1"/>
      <w:marLeft w:val="0"/>
      <w:marRight w:val="0"/>
      <w:marTop w:val="0"/>
      <w:marBottom w:val="0"/>
      <w:divBdr>
        <w:top w:val="none" w:sz="0" w:space="0" w:color="auto"/>
        <w:left w:val="none" w:sz="0" w:space="0" w:color="auto"/>
        <w:bottom w:val="none" w:sz="0" w:space="0" w:color="auto"/>
        <w:right w:val="none" w:sz="0" w:space="0" w:color="auto"/>
      </w:divBdr>
      <w:divsChild>
        <w:div w:id="276911126">
          <w:marLeft w:val="1699"/>
          <w:marRight w:val="0"/>
          <w:marTop w:val="120"/>
          <w:marBottom w:val="0"/>
          <w:divBdr>
            <w:top w:val="none" w:sz="0" w:space="0" w:color="auto"/>
            <w:left w:val="none" w:sz="0" w:space="0" w:color="auto"/>
            <w:bottom w:val="none" w:sz="0" w:space="0" w:color="auto"/>
            <w:right w:val="none" w:sz="0" w:space="0" w:color="auto"/>
          </w:divBdr>
        </w:div>
        <w:div w:id="498541500">
          <w:marLeft w:val="1699"/>
          <w:marRight w:val="0"/>
          <w:marTop w:val="120"/>
          <w:marBottom w:val="0"/>
          <w:divBdr>
            <w:top w:val="none" w:sz="0" w:space="0" w:color="auto"/>
            <w:left w:val="none" w:sz="0" w:space="0" w:color="auto"/>
            <w:bottom w:val="none" w:sz="0" w:space="0" w:color="auto"/>
            <w:right w:val="none" w:sz="0" w:space="0" w:color="auto"/>
          </w:divBdr>
        </w:div>
        <w:div w:id="886181146">
          <w:marLeft w:val="720"/>
          <w:marRight w:val="0"/>
          <w:marTop w:val="216"/>
          <w:marBottom w:val="0"/>
          <w:divBdr>
            <w:top w:val="none" w:sz="0" w:space="0" w:color="auto"/>
            <w:left w:val="none" w:sz="0" w:space="0" w:color="auto"/>
            <w:bottom w:val="none" w:sz="0" w:space="0" w:color="auto"/>
            <w:right w:val="none" w:sz="0" w:space="0" w:color="auto"/>
          </w:divBdr>
        </w:div>
        <w:div w:id="1061829838">
          <w:marLeft w:val="1699"/>
          <w:marRight w:val="0"/>
          <w:marTop w:val="120"/>
          <w:marBottom w:val="0"/>
          <w:divBdr>
            <w:top w:val="none" w:sz="0" w:space="0" w:color="auto"/>
            <w:left w:val="none" w:sz="0" w:space="0" w:color="auto"/>
            <w:bottom w:val="none" w:sz="0" w:space="0" w:color="auto"/>
            <w:right w:val="none" w:sz="0" w:space="0" w:color="auto"/>
          </w:divBdr>
        </w:div>
      </w:divsChild>
    </w:div>
    <w:div w:id="1986154973">
      <w:bodyDiv w:val="1"/>
      <w:marLeft w:val="0"/>
      <w:marRight w:val="0"/>
      <w:marTop w:val="0"/>
      <w:marBottom w:val="0"/>
      <w:divBdr>
        <w:top w:val="none" w:sz="0" w:space="0" w:color="auto"/>
        <w:left w:val="none" w:sz="0" w:space="0" w:color="auto"/>
        <w:bottom w:val="none" w:sz="0" w:space="0" w:color="auto"/>
        <w:right w:val="none" w:sz="0" w:space="0" w:color="auto"/>
      </w:divBdr>
    </w:div>
    <w:div w:id="1992950449">
      <w:bodyDiv w:val="1"/>
      <w:marLeft w:val="0"/>
      <w:marRight w:val="0"/>
      <w:marTop w:val="0"/>
      <w:marBottom w:val="0"/>
      <w:divBdr>
        <w:top w:val="none" w:sz="0" w:space="0" w:color="auto"/>
        <w:left w:val="none" w:sz="0" w:space="0" w:color="auto"/>
        <w:bottom w:val="none" w:sz="0" w:space="0" w:color="auto"/>
        <w:right w:val="none" w:sz="0" w:space="0" w:color="auto"/>
      </w:divBdr>
      <w:divsChild>
        <w:div w:id="164445905">
          <w:marLeft w:val="0"/>
          <w:marRight w:val="0"/>
          <w:marTop w:val="0"/>
          <w:marBottom w:val="0"/>
          <w:divBdr>
            <w:top w:val="none" w:sz="0" w:space="0" w:color="auto"/>
            <w:left w:val="none" w:sz="0" w:space="0" w:color="auto"/>
            <w:bottom w:val="none" w:sz="0" w:space="0" w:color="auto"/>
            <w:right w:val="none" w:sz="0" w:space="0" w:color="auto"/>
          </w:divBdr>
        </w:div>
        <w:div w:id="1816987565">
          <w:marLeft w:val="0"/>
          <w:marRight w:val="0"/>
          <w:marTop w:val="0"/>
          <w:marBottom w:val="0"/>
          <w:divBdr>
            <w:top w:val="none" w:sz="0" w:space="0" w:color="auto"/>
            <w:left w:val="none" w:sz="0" w:space="0" w:color="auto"/>
            <w:bottom w:val="none" w:sz="0" w:space="0" w:color="auto"/>
            <w:right w:val="none" w:sz="0" w:space="0" w:color="auto"/>
          </w:divBdr>
        </w:div>
        <w:div w:id="195894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TAR.B42A908DF1B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Value>940</Value>
      <Value>316</Value>
    </TaxCatchAll>
    <TaxKeywordTaxHTField xmlns="f70de6b8-3297-425e-8b0b-ce726e9489d4">
      <Terms xmlns="http://schemas.microsoft.com/office/infopath/2007/PartnerControls">
        <TermInfo xmlns="http://schemas.microsoft.com/office/infopath/2007/PartnerControls">
          <TermName xmlns="http://schemas.microsoft.com/office/infopath/2007/PartnerControls">vadybos sistema</TermName>
          <TermId xmlns="http://schemas.microsoft.com/office/infopath/2007/PartnerControls">c15d1f94-5816-4c49-b56a-bc663f05b515</TermId>
        </TermInfo>
        <TermInfo xmlns="http://schemas.microsoft.com/office/infopath/2007/PartnerControls">
          <TermName xmlns="http://schemas.microsoft.com/office/infopath/2007/PartnerControls">Patikrinimai</TermName>
          <TermId xmlns="http://schemas.microsoft.com/office/infopath/2007/PartnerControls">5b5e1dca-5a29-4896-8547-76e209c876b7</TermId>
        </TermInfo>
      </Terms>
    </TaxKeywordTaxHTField>
    <Ecm4dDocBuildDocCoordination xmlns="301c9014-1613-4fe0-8d68-5abdea84592c">true</Ecm4dDocBuildDocCoordination>
    <Ecm4dDocBuildDocSigning xmlns="301c9014-1613-4fe0-8d68-5abdea84592c" xsi:nil="true"/>
    <Ecm4dDocBuildDocAcceptance xmlns="301c9014-1613-4fe0-8d68-5abdea84592c">true</Ecm4dDocBuildDocAcceptance>
  </documentManagement>
</p:properties>
</file>

<file path=customXml/item3.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0DD5-B97D-474D-9B6C-04CFA54D925C}">
  <ds:schemaRefs>
    <ds:schemaRef ds:uri="http://schemas.microsoft.com/office/2006/metadata/longProperties"/>
  </ds:schemaRefs>
</ds:datastoreItem>
</file>

<file path=customXml/itemProps2.xml><?xml version="1.0" encoding="utf-8"?>
<ds:datastoreItem xmlns:ds="http://schemas.openxmlformats.org/officeDocument/2006/customXml" ds:itemID="{2837B3FB-6437-480D-81A5-7EDFCAF212B0}">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C9727D4F-ABA9-46B2-AB64-F185DC178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7CF15-5DA3-4647-8A04-900F10E66FAE}">
  <ds:schemaRefs>
    <ds:schemaRef ds:uri="http://schemas.microsoft.com/sharepoint/v3/contenttype/forms"/>
  </ds:schemaRefs>
</ds:datastoreItem>
</file>

<file path=customXml/itemProps5.xml><?xml version="1.0" encoding="utf-8"?>
<ds:datastoreItem xmlns:ds="http://schemas.openxmlformats.org/officeDocument/2006/customXml" ds:itemID="{FD8C132E-5A8F-4DF7-B4A3-4103956A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6481</Words>
  <Characters>3695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Radiacinės saugos reikalavimų taikant individualiąsias apsaugos priemones patikrinimo kontrolinis klausimynas-ataskaita</vt:lpstr>
    </vt:vector>
  </TitlesOfParts>
  <Company>GAG</Company>
  <LinksUpToDate>false</LinksUpToDate>
  <CharactersWithSpaces>10156</CharactersWithSpaces>
  <SharedDoc>false</SharedDoc>
  <HLinks>
    <vt:vector size="18" baseType="variant">
      <vt:variant>
        <vt:i4>1376258</vt:i4>
      </vt:variant>
      <vt:variant>
        <vt:i4>183</vt:i4>
      </vt:variant>
      <vt:variant>
        <vt:i4>0</vt:i4>
      </vt:variant>
      <vt:variant>
        <vt:i4>5</vt:i4>
      </vt:variant>
      <vt:variant>
        <vt:lpwstr>http://inspect.ukmin.lt/</vt:lpwstr>
      </vt:variant>
      <vt:variant>
        <vt:lpwstr/>
      </vt:variant>
      <vt:variant>
        <vt:i4>7012414</vt:i4>
      </vt:variant>
      <vt:variant>
        <vt:i4>3</vt:i4>
      </vt:variant>
      <vt:variant>
        <vt:i4>0</vt:i4>
      </vt:variant>
      <vt:variant>
        <vt:i4>5</vt:i4>
      </vt:variant>
      <vt:variant>
        <vt:lpwstr>http://www3.lrs.lt/pls/inter3/dokpaieska.showdoc_l?p_id=404416</vt:lpwstr>
      </vt:variant>
      <vt:variant>
        <vt:lpwstr/>
      </vt:variant>
      <vt:variant>
        <vt:i4>7274557</vt:i4>
      </vt:variant>
      <vt:variant>
        <vt:i4>0</vt:i4>
      </vt:variant>
      <vt:variant>
        <vt:i4>0</vt:i4>
      </vt:variant>
      <vt:variant>
        <vt:i4>5</vt:i4>
      </vt:variant>
      <vt:variant>
        <vt:lpwstr>http://www3.lrs.lt/pls/inter3/dokpaieska.showdoc_l?p_id=404422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Radiacinės saugos reikalavimų taikant individualiąsias apsaugos priemones patikrinimo kontrolinis klausimynas-ataskaita</dc:title>
  <dc:subject/>
  <dc:creator>user</dc:creator>
  <cp:keywords>Patikrinimai; vadybos sistema</cp:keywords>
  <dc:description/>
  <cp:lastModifiedBy>Asta Navagrockienė</cp:lastModifiedBy>
  <cp:revision>5</cp:revision>
  <cp:lastPrinted>2017-08-25T07:21:00Z</cp:lastPrinted>
  <dcterms:created xsi:type="dcterms:W3CDTF">2021-06-16T10:30:00Z</dcterms:created>
  <dcterms:modified xsi:type="dcterms:W3CDTF">2021-10-22T13:01:00Z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TaxKeyword">
    <vt:lpwstr>940;#vadybos sistema|c15d1f94-5816-4c49-b56a-bc663f05b515;#316;#Patikrinimai|5b5e1dca-5a29-4896-8547-76e209c876b7</vt:lpwstr>
  </property>
  <property fmtid="{D5CDD505-2E9C-101B-9397-08002B2CF9AE}" pid="4" name="Sync Workspace">
    <vt:lpwstr>, </vt:lpwstr>
  </property>
  <property fmtid="{D5CDD505-2E9C-101B-9397-08002B2CF9AE}" pid="5" name="TaxCatchAll">
    <vt:lpwstr/>
  </property>
  <property fmtid="{D5CDD505-2E9C-101B-9397-08002B2CF9AE}" pid="6" name="TaxKeywordTaxHTField">
    <vt:lpwstr/>
  </property>
  <property fmtid="{D5CDD505-2E9C-101B-9397-08002B2CF9AE}" pid="7" name="ContentTypeId">
    <vt:lpwstr>0x01010004864BD3EC394272920E7BBEA26686A800A91E18A8C0A595448DF46EB4DB07FD33</vt:lpwstr>
  </property>
  <property fmtid="{D5CDD505-2E9C-101B-9397-08002B2CF9AE}" pid="8" name="Ecm4dDocBuildDocCoordination">
    <vt:bool>true</vt:bool>
  </property>
</Properties>
</file>