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FEE90C2" w14:textId="77777777" w:rsidR="00D363C8" w:rsidRDefault="00D363C8" w:rsidP="00D363C8">
      <w:pPr>
        <w:pStyle w:val="Title"/>
        <w:ind w:left="538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PATVIRTINTA </w:t>
      </w:r>
    </w:p>
    <w:p w14:paraId="7E345AE2" w14:textId="77777777" w:rsidR="00D363C8" w:rsidRPr="00410DF4" w:rsidRDefault="00D363C8" w:rsidP="00D363C8">
      <w:pPr>
        <w:pStyle w:val="Title"/>
        <w:ind w:left="5387"/>
        <w:jc w:val="left"/>
        <w:rPr>
          <w:sz w:val="24"/>
          <w:szCs w:val="24"/>
        </w:rPr>
      </w:pPr>
      <w:r w:rsidRPr="00410DF4">
        <w:rPr>
          <w:sz w:val="24"/>
          <w:szCs w:val="24"/>
        </w:rPr>
        <w:t xml:space="preserve">Valstybinės vartotojų teisių apsaugos tarnybos direktoriaus </w:t>
      </w:r>
    </w:p>
    <w:p w14:paraId="398F8C69" w14:textId="63017058" w:rsidR="00D363C8" w:rsidRPr="00410DF4" w:rsidRDefault="00D363C8" w:rsidP="00D363C8">
      <w:pPr>
        <w:pStyle w:val="Title"/>
        <w:ind w:left="5387"/>
        <w:jc w:val="left"/>
        <w:rPr>
          <w:sz w:val="24"/>
          <w:szCs w:val="24"/>
        </w:rPr>
      </w:pPr>
      <w:r w:rsidRPr="00410DF4">
        <w:rPr>
          <w:sz w:val="24"/>
          <w:szCs w:val="24"/>
        </w:rPr>
        <w:t>201</w:t>
      </w:r>
      <w:r>
        <w:rPr>
          <w:sz w:val="24"/>
          <w:szCs w:val="24"/>
        </w:rPr>
        <w:t>9</w:t>
      </w:r>
      <w:r w:rsidRPr="00410DF4">
        <w:rPr>
          <w:sz w:val="24"/>
          <w:szCs w:val="24"/>
        </w:rPr>
        <w:t xml:space="preserve"> m. </w:t>
      </w:r>
      <w:r w:rsidR="00FD2FA2">
        <w:rPr>
          <w:sz w:val="24"/>
          <w:szCs w:val="24"/>
        </w:rPr>
        <w:t>gruodžio</w:t>
      </w:r>
      <w:r w:rsidR="002A60BE">
        <w:rPr>
          <w:sz w:val="24"/>
          <w:szCs w:val="24"/>
        </w:rPr>
        <w:t xml:space="preserve"> 12 </w:t>
      </w:r>
      <w:r w:rsidRPr="00410DF4">
        <w:rPr>
          <w:sz w:val="24"/>
          <w:szCs w:val="24"/>
        </w:rPr>
        <w:t>d. įsakymu Nr. 1-</w:t>
      </w:r>
      <w:r w:rsidR="002A60BE">
        <w:rPr>
          <w:sz w:val="24"/>
          <w:szCs w:val="24"/>
        </w:rPr>
        <w:t>299</w:t>
      </w:r>
      <w:bookmarkStart w:id="0" w:name="_GoBack"/>
      <w:bookmarkEnd w:id="0"/>
      <w:r w:rsidRPr="00410DF4">
        <w:rPr>
          <w:sz w:val="24"/>
          <w:szCs w:val="24"/>
        </w:rPr>
        <w:t xml:space="preserve"> </w:t>
      </w:r>
    </w:p>
    <w:p w14:paraId="530A58CF" w14:textId="77777777" w:rsidR="00D363C8" w:rsidRPr="002B73EA" w:rsidRDefault="00D363C8" w:rsidP="00D363C8">
      <w:pPr>
        <w:pStyle w:val="Title"/>
        <w:ind w:right="424"/>
        <w:rPr>
          <w:b/>
          <w:sz w:val="24"/>
          <w:szCs w:val="24"/>
        </w:rPr>
      </w:pPr>
    </w:p>
    <w:p w14:paraId="60E6219C" w14:textId="5FF048AD" w:rsidR="00322FA9" w:rsidRDefault="000A6DDF" w:rsidP="00D363C8">
      <w:pPr>
        <w:pStyle w:val="Title"/>
        <w:ind w:right="424"/>
        <w:rPr>
          <w:b/>
          <w:sz w:val="24"/>
          <w:szCs w:val="24"/>
        </w:rPr>
      </w:pPr>
      <w:r>
        <w:rPr>
          <w:b/>
          <w:sz w:val="24"/>
          <w:szCs w:val="24"/>
        </w:rPr>
        <w:t>STATYBINIŲ DAŽŲ, LAKŲ</w:t>
      </w:r>
      <w:r w:rsidR="00322FA9">
        <w:rPr>
          <w:b/>
          <w:sz w:val="24"/>
          <w:szCs w:val="24"/>
        </w:rPr>
        <w:t xml:space="preserve"> IR</w:t>
      </w:r>
      <w:r w:rsidR="00D363C8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 xml:space="preserve">GRUNTŲ </w:t>
      </w:r>
    </w:p>
    <w:p w14:paraId="7571D603" w14:textId="77777777" w:rsidR="00322FA9" w:rsidRDefault="00322FA9" w:rsidP="00D363C8">
      <w:pPr>
        <w:pStyle w:val="Title"/>
        <w:ind w:right="424"/>
        <w:rPr>
          <w:b/>
          <w:sz w:val="24"/>
          <w:szCs w:val="24"/>
        </w:rPr>
      </w:pPr>
      <w:r w:rsidRPr="00322FA9">
        <w:rPr>
          <w:b/>
          <w:sz w:val="24"/>
          <w:szCs w:val="24"/>
        </w:rPr>
        <w:t> </w:t>
      </w:r>
      <w:r>
        <w:rPr>
          <w:b/>
          <w:sz w:val="24"/>
          <w:szCs w:val="24"/>
        </w:rPr>
        <w:t>(</w:t>
      </w:r>
      <w:r w:rsidRPr="00322FA9">
        <w:rPr>
          <w:b/>
          <w:sz w:val="24"/>
          <w:szCs w:val="24"/>
        </w:rPr>
        <w:t>naudojam</w:t>
      </w:r>
      <w:r>
        <w:rPr>
          <w:b/>
          <w:sz w:val="24"/>
          <w:szCs w:val="24"/>
        </w:rPr>
        <w:t>ų</w:t>
      </w:r>
      <w:r w:rsidRPr="00322FA9">
        <w:rPr>
          <w:b/>
          <w:sz w:val="24"/>
          <w:szCs w:val="24"/>
        </w:rPr>
        <w:t xml:space="preserve"> pastatų, jų apdailos elementų bei detalių ir susijusių konstrukcijų padengimui dekoratyviniais, funkciniais ir apsauginiais tikslais</w:t>
      </w:r>
      <w:r>
        <w:rPr>
          <w:b/>
          <w:sz w:val="24"/>
          <w:szCs w:val="24"/>
        </w:rPr>
        <w:t>)</w:t>
      </w:r>
      <w:r w:rsidR="00D363C8" w:rsidRPr="002B73EA">
        <w:rPr>
          <w:b/>
          <w:sz w:val="24"/>
          <w:szCs w:val="24"/>
        </w:rPr>
        <w:t xml:space="preserve"> </w:t>
      </w:r>
    </w:p>
    <w:p w14:paraId="4EFDCDAC" w14:textId="2B2C229C" w:rsidR="00D363C8" w:rsidRPr="002B73EA" w:rsidRDefault="00D363C8" w:rsidP="00D363C8">
      <w:pPr>
        <w:pStyle w:val="Title"/>
        <w:ind w:right="424"/>
        <w:rPr>
          <w:b/>
          <w:sz w:val="24"/>
          <w:szCs w:val="24"/>
        </w:rPr>
      </w:pPr>
      <w:r w:rsidRPr="002B73EA">
        <w:rPr>
          <w:b/>
          <w:sz w:val="24"/>
          <w:szCs w:val="24"/>
        </w:rPr>
        <w:t>KONTROLINIS KLAUSIMYNAS</w:t>
      </w:r>
    </w:p>
    <w:p w14:paraId="79C81C78" w14:textId="77777777" w:rsidR="00D363C8" w:rsidRPr="002B73EA" w:rsidRDefault="00D363C8" w:rsidP="00D363C8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0CF91165" w14:textId="77777777" w:rsidR="00D363C8" w:rsidRPr="002B73EA" w:rsidRDefault="00D363C8" w:rsidP="00D363C8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2B73EA">
        <w:rPr>
          <w:rFonts w:ascii="Times New Roman" w:hAnsi="Times New Roman"/>
          <w:sz w:val="24"/>
          <w:szCs w:val="24"/>
        </w:rPr>
        <w:t>Priedas prie Patikrinimo akto / vertinamojo vizito pažymos (data, Nr.) _______________________</w:t>
      </w:r>
    </w:p>
    <w:p w14:paraId="4A1D1573" w14:textId="77777777" w:rsidR="00D363C8" w:rsidRPr="002B73EA" w:rsidRDefault="00D363C8" w:rsidP="00D363C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B73EA">
        <w:rPr>
          <w:rFonts w:ascii="Times New Roman" w:hAnsi="Times New Roman"/>
          <w:sz w:val="24"/>
          <w:szCs w:val="24"/>
        </w:rPr>
        <w:t>Tikrinimą atliko / vizitavo __________________________________________________________</w:t>
      </w:r>
    </w:p>
    <w:p w14:paraId="58CCBABC" w14:textId="77777777" w:rsidR="00D363C8" w:rsidRPr="002B73EA" w:rsidRDefault="00D363C8" w:rsidP="00D363C8">
      <w:pPr>
        <w:spacing w:after="0" w:line="240" w:lineRule="auto"/>
        <w:jc w:val="center"/>
        <w:rPr>
          <w:rFonts w:ascii="Times New Roman" w:hAnsi="Times New Roman"/>
          <w:sz w:val="24"/>
          <w:szCs w:val="24"/>
          <w:vertAlign w:val="superscript"/>
        </w:rPr>
      </w:pPr>
      <w:r w:rsidRPr="002B73EA">
        <w:rPr>
          <w:rFonts w:ascii="Times New Roman" w:hAnsi="Times New Roman"/>
          <w:sz w:val="24"/>
          <w:szCs w:val="24"/>
          <w:vertAlign w:val="superscript"/>
        </w:rPr>
        <w:t>(pareigų pavadinimas, vardas ir pavardė, parašas)</w:t>
      </w:r>
    </w:p>
    <w:p w14:paraId="4124B5F5" w14:textId="77777777" w:rsidR="00D363C8" w:rsidRPr="002B73EA" w:rsidRDefault="00D363C8" w:rsidP="00D363C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B73EA">
        <w:rPr>
          <w:rFonts w:ascii="Times New Roman" w:hAnsi="Times New Roman"/>
          <w:sz w:val="24"/>
          <w:szCs w:val="24"/>
        </w:rPr>
        <w:t>Gaminio (prekės) pavadinimas, identifikavimo duomenys _________________________________</w:t>
      </w:r>
    </w:p>
    <w:p w14:paraId="386554EA" w14:textId="77777777" w:rsidR="00D363C8" w:rsidRPr="002B73EA" w:rsidRDefault="00D363C8" w:rsidP="00D363C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B73EA">
        <w:rPr>
          <w:rFonts w:ascii="Times New Roman" w:hAnsi="Times New Roman"/>
          <w:sz w:val="24"/>
          <w:szCs w:val="24"/>
        </w:rPr>
        <w:t>________________________________________________________________________________</w:t>
      </w:r>
    </w:p>
    <w:p w14:paraId="227777D7" w14:textId="77777777" w:rsidR="00D363C8" w:rsidRPr="002B73EA" w:rsidRDefault="00D363C8" w:rsidP="00D363C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tbl>
      <w:tblPr>
        <w:tblW w:w="9810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76"/>
        <w:gridCol w:w="4895"/>
        <w:gridCol w:w="1162"/>
        <w:gridCol w:w="709"/>
        <w:gridCol w:w="567"/>
        <w:gridCol w:w="709"/>
        <w:gridCol w:w="992"/>
      </w:tblGrid>
      <w:tr w:rsidR="00D363C8" w:rsidRPr="002B73EA" w14:paraId="5BC24CAC" w14:textId="77777777" w:rsidTr="00085DE2">
        <w:trPr>
          <w:cantSplit/>
          <w:trHeight w:val="410"/>
        </w:trPr>
        <w:tc>
          <w:tcPr>
            <w:tcW w:w="776" w:type="dxa"/>
            <w:vMerge w:val="restart"/>
            <w:vAlign w:val="center"/>
          </w:tcPr>
          <w:p w14:paraId="5C3D3CFC" w14:textId="77777777" w:rsidR="00D363C8" w:rsidRPr="002B73EA" w:rsidRDefault="00D363C8" w:rsidP="00BC029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B73EA">
              <w:rPr>
                <w:rFonts w:ascii="Times New Roman" w:hAnsi="Times New Roman"/>
                <w:sz w:val="24"/>
                <w:szCs w:val="24"/>
              </w:rPr>
              <w:t>Eil. Nr.</w:t>
            </w:r>
          </w:p>
        </w:tc>
        <w:tc>
          <w:tcPr>
            <w:tcW w:w="4895" w:type="dxa"/>
            <w:vMerge w:val="restart"/>
            <w:vAlign w:val="center"/>
          </w:tcPr>
          <w:p w14:paraId="34596D22" w14:textId="77777777" w:rsidR="00D363C8" w:rsidRPr="002B73EA" w:rsidRDefault="00D363C8" w:rsidP="00BC029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Teisės aktų r</w:t>
            </w:r>
            <w:r w:rsidRPr="002B73EA">
              <w:rPr>
                <w:rFonts w:ascii="Times New Roman" w:hAnsi="Times New Roman"/>
                <w:sz w:val="24"/>
                <w:szCs w:val="24"/>
              </w:rPr>
              <w:t>eikalavimai</w:t>
            </w:r>
          </w:p>
        </w:tc>
        <w:tc>
          <w:tcPr>
            <w:tcW w:w="1162" w:type="dxa"/>
            <w:vMerge w:val="restart"/>
            <w:vAlign w:val="center"/>
          </w:tcPr>
          <w:p w14:paraId="65BC862B" w14:textId="77777777" w:rsidR="00D363C8" w:rsidRPr="002B73EA" w:rsidRDefault="00D363C8" w:rsidP="00BC029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B73EA">
              <w:rPr>
                <w:rFonts w:ascii="Times New Roman" w:hAnsi="Times New Roman"/>
                <w:sz w:val="24"/>
                <w:szCs w:val="24"/>
              </w:rPr>
              <w:t>Straips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-nis, </w:t>
            </w:r>
            <w:r w:rsidRPr="002B73EA">
              <w:rPr>
                <w:rFonts w:ascii="Times New Roman" w:hAnsi="Times New Roman"/>
                <w:sz w:val="24"/>
                <w:szCs w:val="24"/>
              </w:rPr>
              <w:t>dalis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2B73EA">
              <w:rPr>
                <w:rFonts w:ascii="Times New Roman" w:hAnsi="Times New Roman"/>
                <w:sz w:val="24"/>
                <w:szCs w:val="24"/>
              </w:rPr>
              <w:t>punktas</w:t>
            </w:r>
          </w:p>
        </w:tc>
        <w:tc>
          <w:tcPr>
            <w:tcW w:w="2977" w:type="dxa"/>
            <w:gridSpan w:val="4"/>
            <w:tcBorders>
              <w:bottom w:val="single" w:sz="4" w:space="0" w:color="auto"/>
            </w:tcBorders>
            <w:vAlign w:val="center"/>
          </w:tcPr>
          <w:p w14:paraId="0C741124" w14:textId="77777777" w:rsidR="00D363C8" w:rsidRPr="002B73EA" w:rsidRDefault="00D363C8" w:rsidP="00BC029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B73EA">
              <w:rPr>
                <w:rFonts w:ascii="Times New Roman" w:hAnsi="Times New Roman"/>
                <w:sz w:val="24"/>
                <w:szCs w:val="24"/>
              </w:rPr>
              <w:t>Atitikimas reikalavimams</w:t>
            </w:r>
          </w:p>
        </w:tc>
      </w:tr>
      <w:tr w:rsidR="00D363C8" w:rsidRPr="002B73EA" w14:paraId="6CBDCC60" w14:textId="77777777" w:rsidTr="00085DE2">
        <w:trPr>
          <w:cantSplit/>
          <w:trHeight w:val="361"/>
        </w:trPr>
        <w:tc>
          <w:tcPr>
            <w:tcW w:w="776" w:type="dxa"/>
            <w:vMerge/>
            <w:vAlign w:val="center"/>
          </w:tcPr>
          <w:p w14:paraId="48043DF9" w14:textId="77777777" w:rsidR="00D363C8" w:rsidRPr="002B73EA" w:rsidRDefault="00D363C8" w:rsidP="00BC029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95" w:type="dxa"/>
            <w:vMerge/>
            <w:vAlign w:val="center"/>
          </w:tcPr>
          <w:p w14:paraId="65CA4AFA" w14:textId="77777777" w:rsidR="00D363C8" w:rsidRPr="002B73EA" w:rsidRDefault="00D363C8" w:rsidP="00BC029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2" w:type="dxa"/>
            <w:vMerge/>
            <w:vAlign w:val="center"/>
          </w:tcPr>
          <w:p w14:paraId="1CAB4AA4" w14:textId="77777777" w:rsidR="00D363C8" w:rsidRPr="002B73EA" w:rsidRDefault="00D363C8" w:rsidP="00BC029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</w:tcBorders>
            <w:vAlign w:val="center"/>
          </w:tcPr>
          <w:p w14:paraId="725B25AE" w14:textId="77777777" w:rsidR="00D363C8" w:rsidRPr="002B73EA" w:rsidRDefault="00D363C8" w:rsidP="00BC029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B73EA">
              <w:rPr>
                <w:rFonts w:ascii="Times New Roman" w:hAnsi="Times New Roman"/>
                <w:sz w:val="24"/>
                <w:szCs w:val="24"/>
              </w:rPr>
              <w:t>Taip</w:t>
            </w:r>
          </w:p>
        </w:tc>
        <w:tc>
          <w:tcPr>
            <w:tcW w:w="567" w:type="dxa"/>
            <w:tcBorders>
              <w:top w:val="single" w:sz="4" w:space="0" w:color="auto"/>
            </w:tcBorders>
            <w:vAlign w:val="center"/>
          </w:tcPr>
          <w:p w14:paraId="2DC17594" w14:textId="77777777" w:rsidR="00D363C8" w:rsidRPr="002B73EA" w:rsidRDefault="00D363C8" w:rsidP="00BC029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B73EA">
              <w:rPr>
                <w:rFonts w:ascii="Times New Roman" w:hAnsi="Times New Roman"/>
                <w:sz w:val="24"/>
                <w:szCs w:val="24"/>
              </w:rPr>
              <w:t>Ne</w:t>
            </w:r>
          </w:p>
        </w:tc>
        <w:tc>
          <w:tcPr>
            <w:tcW w:w="709" w:type="dxa"/>
            <w:tcBorders>
              <w:top w:val="single" w:sz="4" w:space="0" w:color="auto"/>
            </w:tcBorders>
            <w:vAlign w:val="center"/>
          </w:tcPr>
          <w:p w14:paraId="71C881DC" w14:textId="77777777" w:rsidR="00D363C8" w:rsidRPr="0024402A" w:rsidRDefault="00D363C8" w:rsidP="00BC029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4402A">
              <w:rPr>
                <w:rFonts w:ascii="Times New Roman" w:hAnsi="Times New Roman"/>
                <w:sz w:val="20"/>
                <w:szCs w:val="20"/>
              </w:rPr>
              <w:t>Neak-</w:t>
            </w:r>
          </w:p>
          <w:p w14:paraId="342ABF9F" w14:textId="77777777" w:rsidR="00D363C8" w:rsidRPr="0024402A" w:rsidRDefault="00D363C8" w:rsidP="00BC029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4402A">
              <w:rPr>
                <w:rFonts w:ascii="Times New Roman" w:hAnsi="Times New Roman"/>
                <w:sz w:val="20"/>
                <w:szCs w:val="20"/>
              </w:rPr>
              <w:t>tualu</w:t>
            </w:r>
          </w:p>
        </w:tc>
        <w:tc>
          <w:tcPr>
            <w:tcW w:w="992" w:type="dxa"/>
            <w:tcBorders>
              <w:top w:val="single" w:sz="4" w:space="0" w:color="auto"/>
            </w:tcBorders>
            <w:vAlign w:val="center"/>
          </w:tcPr>
          <w:p w14:paraId="67060369" w14:textId="77777777" w:rsidR="00D363C8" w:rsidRPr="002B73EA" w:rsidRDefault="00D363C8" w:rsidP="00BC029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B73EA">
              <w:rPr>
                <w:rFonts w:ascii="Times New Roman" w:hAnsi="Times New Roman"/>
                <w:sz w:val="24"/>
                <w:szCs w:val="24"/>
              </w:rPr>
              <w:t>Pastabos</w:t>
            </w:r>
          </w:p>
        </w:tc>
      </w:tr>
      <w:tr w:rsidR="00D363C8" w:rsidRPr="002B73EA" w14:paraId="61525C8E" w14:textId="77777777" w:rsidTr="00085DE2">
        <w:trPr>
          <w:trHeight w:val="680"/>
        </w:trPr>
        <w:tc>
          <w:tcPr>
            <w:tcW w:w="776" w:type="dxa"/>
            <w:tcBorders>
              <w:bottom w:val="single" w:sz="4" w:space="0" w:color="000000"/>
            </w:tcBorders>
            <w:vAlign w:val="center"/>
          </w:tcPr>
          <w:p w14:paraId="48567B08" w14:textId="77777777" w:rsidR="00D363C8" w:rsidRPr="002B73EA" w:rsidRDefault="00D363C8" w:rsidP="00BC029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B73EA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4895" w:type="dxa"/>
            <w:tcBorders>
              <w:bottom w:val="single" w:sz="4" w:space="0" w:color="000000"/>
            </w:tcBorders>
            <w:vAlign w:val="center"/>
          </w:tcPr>
          <w:p w14:paraId="38BABAFF" w14:textId="77777777" w:rsidR="00D363C8" w:rsidRPr="002B73EA" w:rsidRDefault="00D363C8" w:rsidP="00BC0296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B73EA">
              <w:rPr>
                <w:rFonts w:ascii="Times New Roman" w:hAnsi="Times New Roman"/>
                <w:sz w:val="24"/>
                <w:szCs w:val="24"/>
              </w:rPr>
              <w:t xml:space="preserve">Ar </w:t>
            </w:r>
            <w:r w:rsidRPr="004C4A76">
              <w:rPr>
                <w:rFonts w:ascii="Times New Roman" w:hAnsi="Times New Roman"/>
                <w:sz w:val="24"/>
                <w:szCs w:val="24"/>
              </w:rPr>
              <w:t>produktas</w:t>
            </w:r>
            <w:r w:rsidRPr="002376D0">
              <w:rPr>
                <w:rFonts w:ascii="Times New Roman" w:hAnsi="Times New Roman"/>
                <w:color w:val="FF0000"/>
                <w:sz w:val="24"/>
                <w:szCs w:val="24"/>
              </w:rPr>
              <w:t xml:space="preserve"> </w:t>
            </w:r>
            <w:r w:rsidRPr="002B73EA">
              <w:rPr>
                <w:rFonts w:ascii="Times New Roman" w:hAnsi="Times New Roman"/>
                <w:sz w:val="24"/>
                <w:szCs w:val="24"/>
              </w:rPr>
              <w:t>paskelbtas informacinėje siste</w:t>
            </w: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Pr="002B73EA">
              <w:rPr>
                <w:rFonts w:ascii="Times New Roman" w:hAnsi="Times New Roman"/>
                <w:sz w:val="24"/>
                <w:szCs w:val="24"/>
              </w:rPr>
              <w:t>moje RAPEX</w:t>
            </w:r>
            <w:r w:rsidRPr="002B73EA">
              <w:rPr>
                <w:rFonts w:ascii="Times New Roman" w:hAnsi="Times New Roman"/>
                <w:sz w:val="24"/>
                <w:szCs w:val="24"/>
                <w:vertAlign w:val="superscript"/>
              </w:rPr>
              <w:t>*</w:t>
            </w:r>
            <w:r w:rsidRPr="002B73EA">
              <w:rPr>
                <w:rFonts w:ascii="Times New Roman" w:hAnsi="Times New Roman"/>
                <w:sz w:val="24"/>
                <w:szCs w:val="24"/>
              </w:rPr>
              <w:t xml:space="preserve"> arba </w:t>
            </w:r>
            <w:r>
              <w:rPr>
                <w:rFonts w:ascii="Times New Roman" w:hAnsi="Times New Roman"/>
                <w:sz w:val="24"/>
                <w:szCs w:val="24"/>
              </w:rPr>
              <w:t>Pavojingų ne maisto produktų</w:t>
            </w:r>
            <w:r w:rsidRPr="002B73EA">
              <w:rPr>
                <w:rFonts w:ascii="Times New Roman" w:hAnsi="Times New Roman"/>
                <w:sz w:val="24"/>
                <w:szCs w:val="24"/>
              </w:rPr>
              <w:t xml:space="preserve"> sąr</w:t>
            </w:r>
            <w:r>
              <w:rPr>
                <w:rFonts w:ascii="Times New Roman" w:hAnsi="Times New Roman"/>
                <w:sz w:val="24"/>
                <w:szCs w:val="24"/>
              </w:rPr>
              <w:t>aše VVTAT</w:t>
            </w:r>
            <w:r w:rsidRPr="002B73EA">
              <w:rPr>
                <w:rFonts w:ascii="Times New Roman" w:hAnsi="Times New Roman"/>
                <w:sz w:val="24"/>
                <w:szCs w:val="24"/>
              </w:rPr>
              <w:t xml:space="preserve"> interneto svetainėje?</w:t>
            </w:r>
            <w:r w:rsidRPr="002B73EA">
              <w:rPr>
                <w:rFonts w:ascii="Times New Roman" w:hAnsi="Times New Roman"/>
                <w:sz w:val="24"/>
                <w:szCs w:val="24"/>
                <w:vertAlign w:val="superscript"/>
              </w:rPr>
              <w:t>**</w:t>
            </w:r>
          </w:p>
        </w:tc>
        <w:tc>
          <w:tcPr>
            <w:tcW w:w="1162" w:type="dxa"/>
            <w:tcBorders>
              <w:bottom w:val="single" w:sz="4" w:space="0" w:color="000000"/>
            </w:tcBorders>
            <w:vAlign w:val="center"/>
          </w:tcPr>
          <w:p w14:paraId="6EA4A159" w14:textId="77777777" w:rsidR="00D363C8" w:rsidRPr="002B73EA" w:rsidRDefault="00D363C8" w:rsidP="00BC029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000000"/>
            </w:tcBorders>
            <w:vAlign w:val="center"/>
          </w:tcPr>
          <w:p w14:paraId="3CCED5EF" w14:textId="77777777" w:rsidR="00D363C8" w:rsidRPr="002B73EA" w:rsidRDefault="00D363C8" w:rsidP="00BC029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B73EA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2B73EA">
              <w:rPr>
                <w:rFonts w:ascii="Times New Roman" w:hAnsi="Times New Roman"/>
                <w:sz w:val="24"/>
                <w:szCs w:val="24"/>
              </w:rPr>
              <w:instrText xml:space="preserve"> FORMCHECKBOX </w:instrText>
            </w:r>
            <w:r w:rsidR="002A60BE">
              <w:rPr>
                <w:rFonts w:ascii="Times New Roman" w:hAnsi="Times New Roman"/>
                <w:sz w:val="24"/>
                <w:szCs w:val="24"/>
              </w:rPr>
            </w:r>
            <w:r w:rsidR="002A60BE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Pr="002B73EA">
              <w:rPr>
                <w:rFonts w:ascii="Times New Roman" w:hAnsi="Times New Roman"/>
                <w:sz w:val="24"/>
                <w:szCs w:val="24"/>
              </w:rPr>
              <w:fldChar w:fldCharType="end"/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000000"/>
            </w:tcBorders>
            <w:vAlign w:val="center"/>
          </w:tcPr>
          <w:p w14:paraId="65F1FC60" w14:textId="77777777" w:rsidR="00D363C8" w:rsidRPr="002B73EA" w:rsidRDefault="00D363C8" w:rsidP="00BC029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B73EA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2B73EA">
              <w:rPr>
                <w:rFonts w:ascii="Times New Roman" w:hAnsi="Times New Roman"/>
                <w:sz w:val="24"/>
                <w:szCs w:val="24"/>
              </w:rPr>
              <w:instrText xml:space="preserve"> FORMCHECKBOX </w:instrText>
            </w:r>
            <w:r w:rsidR="002A60BE">
              <w:rPr>
                <w:rFonts w:ascii="Times New Roman" w:hAnsi="Times New Roman"/>
                <w:sz w:val="24"/>
                <w:szCs w:val="24"/>
              </w:rPr>
            </w:r>
            <w:r w:rsidR="002A60BE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Pr="002B73EA">
              <w:rPr>
                <w:rFonts w:ascii="Times New Roman" w:hAnsi="Times New Roman"/>
                <w:sz w:val="24"/>
                <w:szCs w:val="24"/>
              </w:rPr>
              <w:fldChar w:fldCharType="end"/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000000"/>
            </w:tcBorders>
            <w:vAlign w:val="center"/>
          </w:tcPr>
          <w:p w14:paraId="0F6BE4D1" w14:textId="77777777" w:rsidR="00D363C8" w:rsidRPr="002B73EA" w:rsidRDefault="00D363C8" w:rsidP="00BC029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B73EA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2B73EA">
              <w:rPr>
                <w:rFonts w:ascii="Times New Roman" w:hAnsi="Times New Roman"/>
                <w:sz w:val="24"/>
                <w:szCs w:val="24"/>
              </w:rPr>
              <w:instrText xml:space="preserve"> FORMCHECKBOX </w:instrText>
            </w:r>
            <w:r w:rsidR="002A60BE">
              <w:rPr>
                <w:rFonts w:ascii="Times New Roman" w:hAnsi="Times New Roman"/>
                <w:sz w:val="24"/>
                <w:szCs w:val="24"/>
              </w:rPr>
            </w:r>
            <w:r w:rsidR="002A60BE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Pr="002B73EA">
              <w:rPr>
                <w:rFonts w:ascii="Times New Roman" w:hAnsi="Times New Roman"/>
                <w:sz w:val="24"/>
                <w:szCs w:val="24"/>
              </w:rPr>
              <w:fldChar w:fldCharType="end"/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000000"/>
            </w:tcBorders>
            <w:vAlign w:val="center"/>
          </w:tcPr>
          <w:p w14:paraId="3935D5A8" w14:textId="77777777" w:rsidR="00D363C8" w:rsidRPr="002B73EA" w:rsidRDefault="00D363C8" w:rsidP="00BC029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363C8" w:rsidRPr="002B73EA" w14:paraId="5BC3AC8E" w14:textId="77777777" w:rsidTr="00085DE2">
        <w:trPr>
          <w:trHeight w:val="1284"/>
        </w:trPr>
        <w:tc>
          <w:tcPr>
            <w:tcW w:w="776" w:type="dxa"/>
            <w:tcBorders>
              <w:bottom w:val="single" w:sz="4" w:space="0" w:color="000000"/>
            </w:tcBorders>
            <w:vAlign w:val="center"/>
          </w:tcPr>
          <w:p w14:paraId="2FB59B37" w14:textId="77777777" w:rsidR="00D363C8" w:rsidRPr="00410DF4" w:rsidRDefault="00D363C8" w:rsidP="00BC029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0DF4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4895" w:type="dxa"/>
            <w:tcBorders>
              <w:bottom w:val="single" w:sz="4" w:space="0" w:color="000000"/>
            </w:tcBorders>
            <w:vAlign w:val="center"/>
          </w:tcPr>
          <w:p w14:paraId="65104879" w14:textId="77777777" w:rsidR="00D363C8" w:rsidRPr="002B73EA" w:rsidRDefault="00D363C8" w:rsidP="00BC0296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Ar </w:t>
            </w:r>
            <w:r w:rsidRPr="00871C1A">
              <w:rPr>
                <w:rFonts w:ascii="Times New Roman" w:hAnsi="Times New Roman"/>
                <w:sz w:val="24"/>
                <w:szCs w:val="24"/>
              </w:rPr>
              <w:t>cheminė medžiaga/ mišinys</w:t>
            </w:r>
            <w:r w:rsidRPr="002B73EA">
              <w:rPr>
                <w:rFonts w:ascii="Times New Roman" w:hAnsi="Times New Roman"/>
                <w:sz w:val="24"/>
                <w:szCs w:val="24"/>
              </w:rPr>
              <w:t xml:space="preserve"> klasifikuojamas kaip pavojingas ir paženklintas vadovaujantis </w:t>
            </w:r>
            <w:smartTag w:uri="schemas-tilde-lv/tildestengine" w:element="currency2">
              <w:smartTagPr>
                <w:attr w:name="currency_text" w:val="CLP"/>
                <w:attr w:name="currency_value" w:val="1"/>
                <w:attr w:name="currency_key" w:val="CLP"/>
                <w:attr w:name="currency_id" w:val="57"/>
              </w:smartTagPr>
              <w:r w:rsidRPr="002B73EA">
                <w:rPr>
                  <w:rFonts w:ascii="Times New Roman" w:hAnsi="Times New Roman"/>
                  <w:sz w:val="24"/>
                  <w:szCs w:val="24"/>
                </w:rPr>
                <w:t>CLP</w:t>
              </w:r>
            </w:smartTag>
            <w:r w:rsidRPr="002B73E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reglamento nuostatomis </w:t>
            </w:r>
            <w:hyperlink r:id="rId7" w:history="1">
              <w:r w:rsidRPr="00E143B8">
                <w:rPr>
                  <w:rStyle w:val="Hyperlink"/>
                  <w:rFonts w:ascii="Times New Roman" w:hAnsi="Times New Roman"/>
                  <w:sz w:val="24"/>
                  <w:szCs w:val="24"/>
                </w:rPr>
                <w:t>(Reglamentas (EB) Nr. 1272/2008)</w:t>
              </w:r>
            </w:hyperlink>
            <w:r>
              <w:rPr>
                <w:rFonts w:ascii="Times New Roman" w:hAnsi="Times New Roman"/>
                <w:sz w:val="24"/>
                <w:szCs w:val="24"/>
              </w:rPr>
              <w:t xml:space="preserve"> ?</w:t>
            </w:r>
          </w:p>
          <w:p w14:paraId="3CB92C57" w14:textId="77777777" w:rsidR="00D363C8" w:rsidRPr="00F261D2" w:rsidRDefault="00D363C8" w:rsidP="00372177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</w:rPr>
            </w:pPr>
            <w:r w:rsidRPr="00F261D2">
              <w:rPr>
                <w:rFonts w:ascii="Times New Roman" w:hAnsi="Times New Roman"/>
                <w:i/>
              </w:rPr>
              <w:t>Pastaba. Jeigu atsakymas yra</w:t>
            </w:r>
            <w:r w:rsidRPr="00F261D2">
              <w:rPr>
                <w:rFonts w:ascii="Times New Roman" w:hAnsi="Times New Roman"/>
                <w:b/>
              </w:rPr>
              <w:t xml:space="preserve"> </w:t>
            </w:r>
            <w:r w:rsidRPr="00F261D2">
              <w:rPr>
                <w:rFonts w:ascii="Times New Roman" w:hAnsi="Times New Roman"/>
                <w:b/>
                <w:i/>
              </w:rPr>
              <w:t>„taip”</w:t>
            </w:r>
            <w:r w:rsidRPr="00F261D2">
              <w:rPr>
                <w:rFonts w:ascii="Times New Roman" w:hAnsi="Times New Roman"/>
                <w:i/>
              </w:rPr>
              <w:t>, pildyti 4</w:t>
            </w:r>
            <w:r w:rsidRPr="00F261D2">
              <w:rPr>
                <w:rFonts w:ascii="Times New Roman" w:hAnsi="Times New Roman"/>
                <w:b/>
                <w:i/>
              </w:rPr>
              <w:t xml:space="preserve"> skyrių</w:t>
            </w:r>
          </w:p>
        </w:tc>
        <w:tc>
          <w:tcPr>
            <w:tcW w:w="1162" w:type="dxa"/>
            <w:tcBorders>
              <w:bottom w:val="single" w:sz="4" w:space="0" w:color="000000"/>
            </w:tcBorders>
            <w:vAlign w:val="center"/>
          </w:tcPr>
          <w:p w14:paraId="26E6CC0A" w14:textId="77777777" w:rsidR="00D363C8" w:rsidRPr="002B73EA" w:rsidRDefault="00D363C8" w:rsidP="00BC029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000000"/>
            </w:tcBorders>
            <w:vAlign w:val="center"/>
          </w:tcPr>
          <w:p w14:paraId="7F2E6B94" w14:textId="77777777" w:rsidR="00D363C8" w:rsidRPr="002B73EA" w:rsidRDefault="00D363C8" w:rsidP="00BC029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B73EA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2B73EA">
              <w:rPr>
                <w:rFonts w:ascii="Times New Roman" w:hAnsi="Times New Roman"/>
                <w:sz w:val="24"/>
                <w:szCs w:val="24"/>
              </w:rPr>
              <w:instrText xml:space="preserve"> FORMCHECKBOX </w:instrText>
            </w:r>
            <w:r w:rsidR="002A60BE">
              <w:rPr>
                <w:rFonts w:ascii="Times New Roman" w:hAnsi="Times New Roman"/>
                <w:sz w:val="24"/>
                <w:szCs w:val="24"/>
              </w:rPr>
            </w:r>
            <w:r w:rsidR="002A60BE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Pr="002B73EA">
              <w:rPr>
                <w:rFonts w:ascii="Times New Roman" w:hAnsi="Times New Roman"/>
                <w:sz w:val="24"/>
                <w:szCs w:val="24"/>
              </w:rPr>
              <w:fldChar w:fldCharType="end"/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000000"/>
            </w:tcBorders>
            <w:vAlign w:val="center"/>
          </w:tcPr>
          <w:p w14:paraId="32E205B3" w14:textId="77777777" w:rsidR="00D363C8" w:rsidRPr="002B73EA" w:rsidRDefault="00D363C8" w:rsidP="00BC029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B73EA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2B73EA">
              <w:rPr>
                <w:rFonts w:ascii="Times New Roman" w:hAnsi="Times New Roman"/>
                <w:sz w:val="24"/>
                <w:szCs w:val="24"/>
              </w:rPr>
              <w:instrText xml:space="preserve"> FORMCHECKBOX </w:instrText>
            </w:r>
            <w:r w:rsidR="002A60BE">
              <w:rPr>
                <w:rFonts w:ascii="Times New Roman" w:hAnsi="Times New Roman"/>
                <w:sz w:val="24"/>
                <w:szCs w:val="24"/>
              </w:rPr>
            </w:r>
            <w:r w:rsidR="002A60BE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Pr="002B73EA">
              <w:rPr>
                <w:rFonts w:ascii="Times New Roman" w:hAnsi="Times New Roman"/>
                <w:sz w:val="24"/>
                <w:szCs w:val="24"/>
              </w:rPr>
              <w:fldChar w:fldCharType="end"/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000000"/>
            </w:tcBorders>
            <w:vAlign w:val="center"/>
          </w:tcPr>
          <w:p w14:paraId="24018476" w14:textId="77777777" w:rsidR="00D363C8" w:rsidRPr="002B73EA" w:rsidRDefault="00D363C8" w:rsidP="00BC029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B73EA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2B73EA">
              <w:rPr>
                <w:rFonts w:ascii="Times New Roman" w:hAnsi="Times New Roman"/>
                <w:sz w:val="24"/>
                <w:szCs w:val="24"/>
              </w:rPr>
              <w:instrText xml:space="preserve"> FORMCHECKBOX </w:instrText>
            </w:r>
            <w:r w:rsidR="002A60BE">
              <w:rPr>
                <w:rFonts w:ascii="Times New Roman" w:hAnsi="Times New Roman"/>
                <w:sz w:val="24"/>
                <w:szCs w:val="24"/>
              </w:rPr>
            </w:r>
            <w:r w:rsidR="002A60BE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Pr="002B73EA">
              <w:rPr>
                <w:rFonts w:ascii="Times New Roman" w:hAnsi="Times New Roman"/>
                <w:sz w:val="24"/>
                <w:szCs w:val="24"/>
              </w:rPr>
              <w:fldChar w:fldCharType="end"/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000000"/>
            </w:tcBorders>
            <w:vAlign w:val="center"/>
          </w:tcPr>
          <w:p w14:paraId="694373F0" w14:textId="77777777" w:rsidR="00D363C8" w:rsidRPr="002B73EA" w:rsidRDefault="00D363C8" w:rsidP="00BC029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363C8" w:rsidRPr="00325383" w14:paraId="1937835F" w14:textId="77777777" w:rsidTr="005760E8">
        <w:trPr>
          <w:trHeight w:val="616"/>
        </w:trPr>
        <w:tc>
          <w:tcPr>
            <w:tcW w:w="776" w:type="dxa"/>
            <w:tcBorders>
              <w:bottom w:val="single" w:sz="4" w:space="0" w:color="000000"/>
              <w:right w:val="nil"/>
            </w:tcBorders>
            <w:shd w:val="clear" w:color="auto" w:fill="C0C0C0"/>
            <w:vAlign w:val="center"/>
          </w:tcPr>
          <w:p w14:paraId="7CBFB2C7" w14:textId="77777777" w:rsidR="00D363C8" w:rsidRPr="00B17296" w:rsidRDefault="00D363C8" w:rsidP="00BC029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17296">
              <w:rPr>
                <w:rFonts w:ascii="Times New Roman" w:hAnsi="Times New Roman"/>
                <w:b/>
                <w:sz w:val="24"/>
                <w:szCs w:val="24"/>
              </w:rPr>
              <w:t>3.</w:t>
            </w:r>
          </w:p>
        </w:tc>
        <w:tc>
          <w:tcPr>
            <w:tcW w:w="9034" w:type="dxa"/>
            <w:gridSpan w:val="6"/>
            <w:tcBorders>
              <w:left w:val="nil"/>
              <w:bottom w:val="single" w:sz="4" w:space="0" w:color="000000"/>
            </w:tcBorders>
            <w:shd w:val="clear" w:color="auto" w:fill="C0C0C0"/>
            <w:vAlign w:val="center"/>
          </w:tcPr>
          <w:p w14:paraId="613A6B69" w14:textId="73A61AA0" w:rsidR="00D363C8" w:rsidRPr="00EE7645" w:rsidRDefault="002A60BE" w:rsidP="00877C9C">
            <w:pPr>
              <w:pStyle w:val="Heading2"/>
              <w:spacing w:before="0" w:after="0"/>
              <w:contextualSpacing/>
              <w:jc w:val="both"/>
              <w:rPr>
                <w:color w:val="auto"/>
                <w:sz w:val="24"/>
                <w:lang w:val="lt-LT"/>
              </w:rPr>
            </w:pPr>
            <w:hyperlink r:id="rId8" w:history="1">
              <w:r w:rsidR="00D363C8" w:rsidRPr="0017191A">
                <w:rPr>
                  <w:rStyle w:val="Hyperlink"/>
                  <w:sz w:val="24"/>
                  <w:lang w:val="lt-LT"/>
                </w:rPr>
                <w:t>Lakiųjų organinių junginių kiekių, susidarančių naudojant organinius tirpiklius tam tikrų dažų, lakų ir transporto priemonių pakartotinės apdailos produktų sudėtyje, ribojimo</w:t>
              </w:r>
              <w:r w:rsidR="00446DC7" w:rsidRPr="0017191A">
                <w:rPr>
                  <w:rStyle w:val="Hyperlink"/>
                  <w:sz w:val="24"/>
                  <w:lang w:val="lt-LT"/>
                </w:rPr>
                <w:t xml:space="preserve"> taisyklės</w:t>
              </w:r>
              <w:r w:rsidR="0017191A">
                <w:rPr>
                  <w:rStyle w:val="Hyperlink"/>
                  <w:sz w:val="24"/>
                  <w:lang w:val="lt-LT"/>
                </w:rPr>
                <w:t>, patvirtintos Lietuvos Respublikos aplinkos ministro ir Lietuvos Respublikos ūkio ministro 2005 m. liepos 25 d. įsakymu Nr. D1-379/4-273</w:t>
              </w:r>
              <w:r w:rsidR="00D363C8" w:rsidRPr="0017191A">
                <w:rPr>
                  <w:rStyle w:val="Hyperlink"/>
                  <w:sz w:val="24"/>
                  <w:lang w:val="lt-LT"/>
                </w:rPr>
                <w:t xml:space="preserve"> </w:t>
              </w:r>
            </w:hyperlink>
            <w:r w:rsidR="00D363C8" w:rsidRPr="0017191A">
              <w:rPr>
                <w:color w:val="0000FF"/>
                <w:sz w:val="24"/>
                <w:lang w:val="lt-LT"/>
              </w:rPr>
              <w:t xml:space="preserve"> </w:t>
            </w:r>
          </w:p>
        </w:tc>
      </w:tr>
      <w:tr w:rsidR="00D363C8" w:rsidRPr="00325383" w14:paraId="036B6DBF" w14:textId="77777777" w:rsidTr="00085DE2">
        <w:trPr>
          <w:trHeight w:val="405"/>
        </w:trPr>
        <w:tc>
          <w:tcPr>
            <w:tcW w:w="776" w:type="dxa"/>
            <w:tcBorders>
              <w:bottom w:val="single" w:sz="4" w:space="0" w:color="000000"/>
            </w:tcBorders>
            <w:vAlign w:val="center"/>
          </w:tcPr>
          <w:p w14:paraId="01B7A064" w14:textId="77777777" w:rsidR="00D363C8" w:rsidRPr="00B17296" w:rsidRDefault="00D363C8" w:rsidP="00BC029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7296">
              <w:rPr>
                <w:rFonts w:ascii="Times New Roman" w:hAnsi="Times New Roman"/>
                <w:sz w:val="24"/>
                <w:szCs w:val="24"/>
              </w:rPr>
              <w:t>3.1.</w:t>
            </w:r>
          </w:p>
        </w:tc>
        <w:tc>
          <w:tcPr>
            <w:tcW w:w="4895" w:type="dxa"/>
            <w:tcBorders>
              <w:bottom w:val="single" w:sz="4" w:space="0" w:color="000000"/>
            </w:tcBorders>
            <w:vAlign w:val="center"/>
          </w:tcPr>
          <w:p w14:paraId="7C90DDBD" w14:textId="77777777" w:rsidR="00D363C8" w:rsidRPr="00EE7645" w:rsidRDefault="00D363C8" w:rsidP="00372177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E7645">
              <w:rPr>
                <w:rFonts w:ascii="Times New Roman" w:hAnsi="Times New Roman"/>
                <w:sz w:val="24"/>
                <w:szCs w:val="24"/>
              </w:rPr>
              <w:t>Ar ant pakuotės ar etiketėje pateikiama produkto kategorija (subkategorija) ir atitinkama Taisyklių 2 priede nurodytoji LOJ ribinė vertė g/l?</w:t>
            </w:r>
          </w:p>
        </w:tc>
        <w:tc>
          <w:tcPr>
            <w:tcW w:w="1162" w:type="dxa"/>
            <w:tcBorders>
              <w:bottom w:val="single" w:sz="4" w:space="0" w:color="000000"/>
            </w:tcBorders>
            <w:vAlign w:val="center"/>
          </w:tcPr>
          <w:p w14:paraId="5C978B74" w14:textId="77777777" w:rsidR="00D363C8" w:rsidRPr="00B17296" w:rsidRDefault="00D363C8" w:rsidP="00BC029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B17296">
              <w:rPr>
                <w:rFonts w:ascii="Times New Roman" w:hAnsi="Times New Roman"/>
              </w:rPr>
              <w:t>14.1 p.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000000"/>
            </w:tcBorders>
            <w:vAlign w:val="center"/>
          </w:tcPr>
          <w:p w14:paraId="3CCDD25C" w14:textId="77777777" w:rsidR="00D363C8" w:rsidRPr="00B17296" w:rsidRDefault="00D363C8" w:rsidP="00BC029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7296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17296">
              <w:rPr>
                <w:rFonts w:ascii="Times New Roman" w:hAnsi="Times New Roman"/>
                <w:sz w:val="24"/>
                <w:szCs w:val="24"/>
              </w:rPr>
              <w:instrText xml:space="preserve"> FORMCHECKBOX </w:instrText>
            </w:r>
            <w:r w:rsidR="002A60BE">
              <w:rPr>
                <w:rFonts w:ascii="Times New Roman" w:hAnsi="Times New Roman"/>
                <w:sz w:val="24"/>
                <w:szCs w:val="24"/>
              </w:rPr>
            </w:r>
            <w:r w:rsidR="002A60BE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Pr="00B17296">
              <w:rPr>
                <w:rFonts w:ascii="Times New Roman" w:hAnsi="Times New Roman"/>
                <w:sz w:val="24"/>
                <w:szCs w:val="24"/>
              </w:rPr>
              <w:fldChar w:fldCharType="end"/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000000"/>
            </w:tcBorders>
            <w:vAlign w:val="center"/>
          </w:tcPr>
          <w:p w14:paraId="3F0BD882" w14:textId="77777777" w:rsidR="00D363C8" w:rsidRPr="00B17296" w:rsidRDefault="00D363C8" w:rsidP="00BC029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7296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17296">
              <w:rPr>
                <w:rFonts w:ascii="Times New Roman" w:hAnsi="Times New Roman"/>
                <w:sz w:val="24"/>
                <w:szCs w:val="24"/>
              </w:rPr>
              <w:instrText xml:space="preserve"> FORMCHECKBOX </w:instrText>
            </w:r>
            <w:r w:rsidR="002A60BE">
              <w:rPr>
                <w:rFonts w:ascii="Times New Roman" w:hAnsi="Times New Roman"/>
                <w:sz w:val="24"/>
                <w:szCs w:val="24"/>
              </w:rPr>
            </w:r>
            <w:r w:rsidR="002A60BE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Pr="00B17296">
              <w:rPr>
                <w:rFonts w:ascii="Times New Roman" w:hAnsi="Times New Roman"/>
                <w:sz w:val="24"/>
                <w:szCs w:val="24"/>
              </w:rPr>
              <w:fldChar w:fldCharType="end"/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000000"/>
            </w:tcBorders>
            <w:vAlign w:val="center"/>
          </w:tcPr>
          <w:p w14:paraId="447DB8D6" w14:textId="77777777" w:rsidR="00D363C8" w:rsidRPr="00B17296" w:rsidRDefault="00D363C8" w:rsidP="00BC029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7296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17296">
              <w:rPr>
                <w:rFonts w:ascii="Times New Roman" w:hAnsi="Times New Roman"/>
                <w:sz w:val="24"/>
                <w:szCs w:val="24"/>
              </w:rPr>
              <w:instrText xml:space="preserve"> FORMCHECKBOX </w:instrText>
            </w:r>
            <w:r w:rsidR="002A60BE">
              <w:rPr>
                <w:rFonts w:ascii="Times New Roman" w:hAnsi="Times New Roman"/>
                <w:sz w:val="24"/>
                <w:szCs w:val="24"/>
              </w:rPr>
            </w:r>
            <w:r w:rsidR="002A60BE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Pr="00B17296">
              <w:rPr>
                <w:rFonts w:ascii="Times New Roman" w:hAnsi="Times New Roman"/>
                <w:sz w:val="24"/>
                <w:szCs w:val="24"/>
              </w:rPr>
              <w:fldChar w:fldCharType="end"/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000000"/>
            </w:tcBorders>
            <w:vAlign w:val="center"/>
          </w:tcPr>
          <w:p w14:paraId="2628B9C4" w14:textId="77777777" w:rsidR="00D363C8" w:rsidRPr="00B17296" w:rsidRDefault="00D363C8" w:rsidP="00BC029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363C8" w:rsidRPr="00325383" w14:paraId="721FFA5A" w14:textId="77777777" w:rsidTr="00085DE2">
        <w:trPr>
          <w:trHeight w:val="680"/>
        </w:trPr>
        <w:tc>
          <w:tcPr>
            <w:tcW w:w="776" w:type="dxa"/>
            <w:tcBorders>
              <w:bottom w:val="single" w:sz="4" w:space="0" w:color="000000"/>
            </w:tcBorders>
            <w:vAlign w:val="center"/>
          </w:tcPr>
          <w:p w14:paraId="4B5DEE2F" w14:textId="77777777" w:rsidR="00D363C8" w:rsidRPr="00B17296" w:rsidRDefault="00D363C8" w:rsidP="00BC029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7296">
              <w:rPr>
                <w:rFonts w:ascii="Times New Roman" w:hAnsi="Times New Roman"/>
                <w:sz w:val="24"/>
                <w:szCs w:val="24"/>
              </w:rPr>
              <w:t>3.2.</w:t>
            </w:r>
          </w:p>
        </w:tc>
        <w:tc>
          <w:tcPr>
            <w:tcW w:w="4895" w:type="dxa"/>
            <w:tcBorders>
              <w:bottom w:val="single" w:sz="4" w:space="0" w:color="000000"/>
            </w:tcBorders>
            <w:vAlign w:val="center"/>
          </w:tcPr>
          <w:p w14:paraId="6D876AF2" w14:textId="77777777" w:rsidR="00D363C8" w:rsidRPr="00EE7645" w:rsidRDefault="00D363C8" w:rsidP="00372177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E7645">
              <w:rPr>
                <w:rFonts w:ascii="Times New Roman" w:hAnsi="Times New Roman"/>
                <w:sz w:val="24"/>
                <w:szCs w:val="24"/>
              </w:rPr>
              <w:t>Ar ant pakuotės ar etiketėje pateikiamas didžiausias LOJ kiekis paruoštame naudoti produkte, g/l?</w:t>
            </w:r>
          </w:p>
        </w:tc>
        <w:tc>
          <w:tcPr>
            <w:tcW w:w="1162" w:type="dxa"/>
            <w:tcBorders>
              <w:bottom w:val="single" w:sz="4" w:space="0" w:color="000000"/>
            </w:tcBorders>
            <w:vAlign w:val="center"/>
          </w:tcPr>
          <w:p w14:paraId="7F1EB900" w14:textId="77777777" w:rsidR="00D363C8" w:rsidRPr="00B17296" w:rsidRDefault="00D363C8" w:rsidP="00BC029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7296">
              <w:rPr>
                <w:rFonts w:ascii="Times New Roman" w:hAnsi="Times New Roman"/>
                <w:sz w:val="24"/>
                <w:szCs w:val="24"/>
              </w:rPr>
              <w:t>14.2 p.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000000"/>
            </w:tcBorders>
            <w:vAlign w:val="center"/>
          </w:tcPr>
          <w:p w14:paraId="58AC3533" w14:textId="77777777" w:rsidR="00D363C8" w:rsidRPr="00B17296" w:rsidRDefault="00D363C8" w:rsidP="00BC029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7296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17296">
              <w:rPr>
                <w:rFonts w:ascii="Times New Roman" w:hAnsi="Times New Roman"/>
                <w:sz w:val="24"/>
                <w:szCs w:val="24"/>
              </w:rPr>
              <w:instrText xml:space="preserve"> FORMCHECKBOX </w:instrText>
            </w:r>
            <w:r w:rsidR="002A60BE">
              <w:rPr>
                <w:rFonts w:ascii="Times New Roman" w:hAnsi="Times New Roman"/>
                <w:sz w:val="24"/>
                <w:szCs w:val="24"/>
              </w:rPr>
            </w:r>
            <w:r w:rsidR="002A60BE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Pr="00B17296">
              <w:rPr>
                <w:rFonts w:ascii="Times New Roman" w:hAnsi="Times New Roman"/>
                <w:sz w:val="24"/>
                <w:szCs w:val="24"/>
              </w:rPr>
              <w:fldChar w:fldCharType="end"/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000000"/>
            </w:tcBorders>
            <w:vAlign w:val="center"/>
          </w:tcPr>
          <w:p w14:paraId="6181DDA3" w14:textId="77777777" w:rsidR="00D363C8" w:rsidRPr="00B17296" w:rsidRDefault="00D363C8" w:rsidP="00BC029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7296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17296">
              <w:rPr>
                <w:rFonts w:ascii="Times New Roman" w:hAnsi="Times New Roman"/>
                <w:sz w:val="24"/>
                <w:szCs w:val="24"/>
              </w:rPr>
              <w:instrText xml:space="preserve"> FORMCHECKBOX </w:instrText>
            </w:r>
            <w:r w:rsidR="002A60BE">
              <w:rPr>
                <w:rFonts w:ascii="Times New Roman" w:hAnsi="Times New Roman"/>
                <w:sz w:val="24"/>
                <w:szCs w:val="24"/>
              </w:rPr>
            </w:r>
            <w:r w:rsidR="002A60BE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Pr="00B17296">
              <w:rPr>
                <w:rFonts w:ascii="Times New Roman" w:hAnsi="Times New Roman"/>
                <w:sz w:val="24"/>
                <w:szCs w:val="24"/>
              </w:rPr>
              <w:fldChar w:fldCharType="end"/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000000"/>
            </w:tcBorders>
            <w:vAlign w:val="center"/>
          </w:tcPr>
          <w:p w14:paraId="4E209692" w14:textId="77777777" w:rsidR="00D363C8" w:rsidRPr="00B17296" w:rsidRDefault="00D363C8" w:rsidP="00BC029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7296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17296">
              <w:rPr>
                <w:rFonts w:ascii="Times New Roman" w:hAnsi="Times New Roman"/>
                <w:sz w:val="24"/>
                <w:szCs w:val="24"/>
              </w:rPr>
              <w:instrText xml:space="preserve"> FORMCHECKBOX </w:instrText>
            </w:r>
            <w:r w:rsidR="002A60BE">
              <w:rPr>
                <w:rFonts w:ascii="Times New Roman" w:hAnsi="Times New Roman"/>
                <w:sz w:val="24"/>
                <w:szCs w:val="24"/>
              </w:rPr>
            </w:r>
            <w:r w:rsidR="002A60BE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Pr="00B17296">
              <w:rPr>
                <w:rFonts w:ascii="Times New Roman" w:hAnsi="Times New Roman"/>
                <w:sz w:val="24"/>
                <w:szCs w:val="24"/>
              </w:rPr>
              <w:fldChar w:fldCharType="end"/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000000"/>
            </w:tcBorders>
            <w:vAlign w:val="center"/>
          </w:tcPr>
          <w:p w14:paraId="533D4F81" w14:textId="77777777" w:rsidR="00D363C8" w:rsidRPr="00B17296" w:rsidRDefault="00D363C8" w:rsidP="00BC029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363C8" w:rsidRPr="00325383" w14:paraId="2893AA45" w14:textId="77777777" w:rsidTr="00085DE2">
        <w:trPr>
          <w:trHeight w:val="264"/>
        </w:trPr>
        <w:tc>
          <w:tcPr>
            <w:tcW w:w="776" w:type="dxa"/>
            <w:tcBorders>
              <w:bottom w:val="single" w:sz="4" w:space="0" w:color="000000"/>
            </w:tcBorders>
            <w:vAlign w:val="center"/>
          </w:tcPr>
          <w:p w14:paraId="4FD43D83" w14:textId="77777777" w:rsidR="00D363C8" w:rsidRPr="00B17296" w:rsidRDefault="00D363C8" w:rsidP="00BC029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7296">
              <w:rPr>
                <w:rFonts w:ascii="Times New Roman" w:hAnsi="Times New Roman"/>
                <w:sz w:val="24"/>
                <w:szCs w:val="24"/>
              </w:rPr>
              <w:t>3.3.</w:t>
            </w:r>
          </w:p>
        </w:tc>
        <w:tc>
          <w:tcPr>
            <w:tcW w:w="4895" w:type="dxa"/>
            <w:tcBorders>
              <w:bottom w:val="single" w:sz="4" w:space="0" w:color="000000"/>
            </w:tcBorders>
            <w:vAlign w:val="center"/>
          </w:tcPr>
          <w:p w14:paraId="1C48BD4F" w14:textId="77777777" w:rsidR="00D363C8" w:rsidRPr="00EE7645" w:rsidRDefault="00D363C8" w:rsidP="00372177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E7645">
              <w:rPr>
                <w:rFonts w:ascii="Times New Roman" w:hAnsi="Times New Roman"/>
                <w:sz w:val="24"/>
                <w:szCs w:val="24"/>
              </w:rPr>
              <w:t>Ar ant pakuotės ar etiketėje pateikiama produkto pagaminimo data?</w:t>
            </w:r>
          </w:p>
        </w:tc>
        <w:tc>
          <w:tcPr>
            <w:tcW w:w="1162" w:type="dxa"/>
            <w:tcBorders>
              <w:bottom w:val="single" w:sz="4" w:space="0" w:color="000000"/>
            </w:tcBorders>
            <w:vAlign w:val="center"/>
          </w:tcPr>
          <w:p w14:paraId="2D9336B3" w14:textId="77777777" w:rsidR="00D363C8" w:rsidRPr="00B17296" w:rsidRDefault="00D363C8" w:rsidP="00BC029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7296">
              <w:rPr>
                <w:rFonts w:ascii="Times New Roman" w:hAnsi="Times New Roman"/>
                <w:sz w:val="24"/>
                <w:szCs w:val="24"/>
              </w:rPr>
              <w:t>14.3 p.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000000"/>
            </w:tcBorders>
            <w:vAlign w:val="center"/>
          </w:tcPr>
          <w:p w14:paraId="03A630F2" w14:textId="77777777" w:rsidR="00D363C8" w:rsidRPr="00B17296" w:rsidRDefault="00D363C8" w:rsidP="00BC029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7296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17296">
              <w:rPr>
                <w:rFonts w:ascii="Times New Roman" w:hAnsi="Times New Roman"/>
                <w:sz w:val="24"/>
                <w:szCs w:val="24"/>
              </w:rPr>
              <w:instrText xml:space="preserve"> FORMCHECKBOX </w:instrText>
            </w:r>
            <w:r w:rsidR="002A60BE">
              <w:rPr>
                <w:rFonts w:ascii="Times New Roman" w:hAnsi="Times New Roman"/>
                <w:sz w:val="24"/>
                <w:szCs w:val="24"/>
              </w:rPr>
            </w:r>
            <w:r w:rsidR="002A60BE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Pr="00B17296">
              <w:rPr>
                <w:rFonts w:ascii="Times New Roman" w:hAnsi="Times New Roman"/>
                <w:sz w:val="24"/>
                <w:szCs w:val="24"/>
              </w:rPr>
              <w:fldChar w:fldCharType="end"/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000000"/>
            </w:tcBorders>
            <w:vAlign w:val="center"/>
          </w:tcPr>
          <w:p w14:paraId="19B06512" w14:textId="77777777" w:rsidR="00D363C8" w:rsidRPr="00B17296" w:rsidRDefault="00D363C8" w:rsidP="00BC029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7296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17296">
              <w:rPr>
                <w:rFonts w:ascii="Times New Roman" w:hAnsi="Times New Roman"/>
                <w:sz w:val="24"/>
                <w:szCs w:val="24"/>
              </w:rPr>
              <w:instrText xml:space="preserve"> FORMCHECKBOX </w:instrText>
            </w:r>
            <w:r w:rsidR="002A60BE">
              <w:rPr>
                <w:rFonts w:ascii="Times New Roman" w:hAnsi="Times New Roman"/>
                <w:sz w:val="24"/>
                <w:szCs w:val="24"/>
              </w:rPr>
            </w:r>
            <w:r w:rsidR="002A60BE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Pr="00B17296">
              <w:rPr>
                <w:rFonts w:ascii="Times New Roman" w:hAnsi="Times New Roman"/>
                <w:sz w:val="24"/>
                <w:szCs w:val="24"/>
              </w:rPr>
              <w:fldChar w:fldCharType="end"/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000000"/>
            </w:tcBorders>
            <w:vAlign w:val="center"/>
          </w:tcPr>
          <w:p w14:paraId="1F221D03" w14:textId="77777777" w:rsidR="00D363C8" w:rsidRPr="00B17296" w:rsidRDefault="00D363C8" w:rsidP="00BC029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7296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17296">
              <w:rPr>
                <w:rFonts w:ascii="Times New Roman" w:hAnsi="Times New Roman"/>
                <w:sz w:val="24"/>
                <w:szCs w:val="24"/>
              </w:rPr>
              <w:instrText xml:space="preserve"> FORMCHECKBOX </w:instrText>
            </w:r>
            <w:r w:rsidR="002A60BE">
              <w:rPr>
                <w:rFonts w:ascii="Times New Roman" w:hAnsi="Times New Roman"/>
                <w:sz w:val="24"/>
                <w:szCs w:val="24"/>
              </w:rPr>
            </w:r>
            <w:r w:rsidR="002A60BE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Pr="00B17296">
              <w:rPr>
                <w:rFonts w:ascii="Times New Roman" w:hAnsi="Times New Roman"/>
                <w:sz w:val="24"/>
                <w:szCs w:val="24"/>
              </w:rPr>
              <w:fldChar w:fldCharType="end"/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000000"/>
            </w:tcBorders>
            <w:vAlign w:val="center"/>
          </w:tcPr>
          <w:p w14:paraId="7ABFBBC7" w14:textId="77777777" w:rsidR="00D363C8" w:rsidRPr="00B17296" w:rsidRDefault="00D363C8" w:rsidP="00BC029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363C8" w:rsidRPr="002B73EA" w14:paraId="6FC5861C" w14:textId="77777777" w:rsidTr="005760E8">
        <w:tc>
          <w:tcPr>
            <w:tcW w:w="776" w:type="dxa"/>
            <w:tcBorders>
              <w:bottom w:val="single" w:sz="4" w:space="0" w:color="000000"/>
              <w:right w:val="nil"/>
            </w:tcBorders>
            <w:shd w:val="clear" w:color="auto" w:fill="CCCCCC"/>
            <w:vAlign w:val="center"/>
          </w:tcPr>
          <w:p w14:paraId="43F7DEF9" w14:textId="77777777" w:rsidR="00D363C8" w:rsidRPr="00410DF4" w:rsidRDefault="00D363C8" w:rsidP="00BC029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0DF4">
              <w:rPr>
                <w:rFonts w:ascii="Times New Roman" w:hAnsi="Times New Roman"/>
                <w:b/>
                <w:sz w:val="24"/>
                <w:szCs w:val="24"/>
              </w:rPr>
              <w:t>4.</w:t>
            </w:r>
          </w:p>
        </w:tc>
        <w:tc>
          <w:tcPr>
            <w:tcW w:w="9034" w:type="dxa"/>
            <w:gridSpan w:val="6"/>
            <w:tcBorders>
              <w:left w:val="nil"/>
              <w:bottom w:val="single" w:sz="4" w:space="0" w:color="000000"/>
            </w:tcBorders>
            <w:shd w:val="clear" w:color="auto" w:fill="CCCCCC"/>
            <w:vAlign w:val="center"/>
          </w:tcPr>
          <w:p w14:paraId="1731E25B" w14:textId="77777777" w:rsidR="00D363C8" w:rsidRPr="002B73EA" w:rsidRDefault="002A60BE" w:rsidP="00BC0296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hyperlink r:id="rId9" w:history="1">
              <w:r w:rsidR="00D363C8" w:rsidRPr="00E143B8">
                <w:rPr>
                  <w:rStyle w:val="Hyperlink"/>
                  <w:rFonts w:ascii="Times New Roman" w:hAnsi="Times New Roman"/>
                  <w:b/>
                  <w:iCs/>
                  <w:sz w:val="24"/>
                  <w:szCs w:val="24"/>
                </w:rPr>
                <w:t>2008 m. gruodžio 18 d. Europos Parlamento ir Tarybos reglamentas (EB) Nr. 1272/2008 dėl cheminių medžiagų ir mišinių klasifikavimo, ženklinimo ir pakavimo, iš dalies keičiantis ir panaikinantis direktyvas 67/548/EEB bei 1999/45/EB ir iš dalies keičiantis reglamentą (EB) Nr. 1907/20061/EB</w:t>
              </w:r>
            </w:hyperlink>
            <w:r w:rsidR="00D363C8">
              <w:rPr>
                <w:rFonts w:ascii="Times New Roman" w:hAnsi="Times New Roman"/>
                <w:b/>
                <w:iCs/>
                <w:sz w:val="24"/>
                <w:szCs w:val="24"/>
              </w:rPr>
              <w:t xml:space="preserve"> </w:t>
            </w:r>
          </w:p>
        </w:tc>
      </w:tr>
      <w:tr w:rsidR="00D363C8" w:rsidRPr="002B73EA" w14:paraId="657728AB" w14:textId="77777777" w:rsidTr="00085DE2">
        <w:tc>
          <w:tcPr>
            <w:tcW w:w="776" w:type="dxa"/>
            <w:tcBorders>
              <w:bottom w:val="single" w:sz="4" w:space="0" w:color="000000"/>
            </w:tcBorders>
            <w:vAlign w:val="center"/>
          </w:tcPr>
          <w:p w14:paraId="07B6E433" w14:textId="77777777" w:rsidR="00D363C8" w:rsidRPr="00410DF4" w:rsidRDefault="00D363C8" w:rsidP="00BC029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0DF4">
              <w:rPr>
                <w:rFonts w:ascii="Times New Roman" w:hAnsi="Times New Roman"/>
                <w:sz w:val="24"/>
                <w:szCs w:val="24"/>
              </w:rPr>
              <w:t>4.1.</w:t>
            </w:r>
          </w:p>
        </w:tc>
        <w:tc>
          <w:tcPr>
            <w:tcW w:w="4895" w:type="dxa"/>
            <w:tcBorders>
              <w:bottom w:val="single" w:sz="4" w:space="0" w:color="000000"/>
            </w:tcBorders>
            <w:vAlign w:val="center"/>
          </w:tcPr>
          <w:p w14:paraId="0E5D2E1B" w14:textId="77777777" w:rsidR="00D363C8" w:rsidRPr="002B73EA" w:rsidRDefault="00D363C8" w:rsidP="00372177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Ar e</w:t>
            </w:r>
            <w:r w:rsidRPr="002B73EA">
              <w:rPr>
                <w:rFonts w:ascii="Times New Roman" w:hAnsi="Times New Roman"/>
                <w:sz w:val="24"/>
                <w:szCs w:val="24"/>
              </w:rPr>
              <w:t>tiketė pateikta valstybės narės, kurioje cheminis mišinys tiekiami rinkai, kalba</w:t>
            </w:r>
            <w:r>
              <w:rPr>
                <w:rFonts w:ascii="Times New Roman" w:hAnsi="Times New Roman"/>
                <w:sz w:val="24"/>
                <w:szCs w:val="24"/>
              </w:rPr>
              <w:t>?</w:t>
            </w:r>
          </w:p>
        </w:tc>
        <w:tc>
          <w:tcPr>
            <w:tcW w:w="1162" w:type="dxa"/>
            <w:tcBorders>
              <w:bottom w:val="single" w:sz="4" w:space="0" w:color="000000"/>
            </w:tcBorders>
            <w:vAlign w:val="center"/>
          </w:tcPr>
          <w:p w14:paraId="27BE706A" w14:textId="77777777" w:rsidR="00D363C8" w:rsidRPr="002B73EA" w:rsidRDefault="00D363C8" w:rsidP="00BC029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B73EA">
              <w:rPr>
                <w:rFonts w:ascii="Times New Roman" w:hAnsi="Times New Roman"/>
                <w:sz w:val="24"/>
                <w:szCs w:val="24"/>
              </w:rPr>
              <w:t>17 str.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  <w:r w:rsidRPr="002B73EA">
              <w:rPr>
                <w:rFonts w:ascii="Times New Roman" w:hAnsi="Times New Roman"/>
                <w:sz w:val="24"/>
                <w:szCs w:val="24"/>
              </w:rPr>
              <w:t xml:space="preserve"> 2 d.</w:t>
            </w:r>
          </w:p>
        </w:tc>
        <w:tc>
          <w:tcPr>
            <w:tcW w:w="709" w:type="dxa"/>
            <w:tcBorders>
              <w:bottom w:val="single" w:sz="4" w:space="0" w:color="000000"/>
            </w:tcBorders>
            <w:vAlign w:val="center"/>
          </w:tcPr>
          <w:p w14:paraId="4FEB6B99" w14:textId="77777777" w:rsidR="00D363C8" w:rsidRPr="002B73EA" w:rsidRDefault="00D363C8" w:rsidP="00BC029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B73EA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2B73EA">
              <w:rPr>
                <w:rFonts w:ascii="Times New Roman" w:hAnsi="Times New Roman"/>
                <w:sz w:val="24"/>
                <w:szCs w:val="24"/>
              </w:rPr>
              <w:instrText xml:space="preserve"> FORMCHECKBOX </w:instrText>
            </w:r>
            <w:r w:rsidR="002A60BE">
              <w:rPr>
                <w:rFonts w:ascii="Times New Roman" w:hAnsi="Times New Roman"/>
                <w:sz w:val="24"/>
                <w:szCs w:val="24"/>
              </w:rPr>
            </w:r>
            <w:r w:rsidR="002A60BE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Pr="002B73EA">
              <w:rPr>
                <w:rFonts w:ascii="Times New Roman" w:hAnsi="Times New Roman"/>
                <w:sz w:val="24"/>
                <w:szCs w:val="24"/>
              </w:rPr>
              <w:fldChar w:fldCharType="end"/>
            </w:r>
          </w:p>
        </w:tc>
        <w:tc>
          <w:tcPr>
            <w:tcW w:w="567" w:type="dxa"/>
            <w:tcBorders>
              <w:bottom w:val="single" w:sz="4" w:space="0" w:color="000000"/>
            </w:tcBorders>
            <w:vAlign w:val="center"/>
          </w:tcPr>
          <w:p w14:paraId="158BA54D" w14:textId="77777777" w:rsidR="00D363C8" w:rsidRPr="002B73EA" w:rsidRDefault="00D363C8" w:rsidP="00BC029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B73EA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2B73EA">
              <w:rPr>
                <w:rFonts w:ascii="Times New Roman" w:hAnsi="Times New Roman"/>
                <w:sz w:val="24"/>
                <w:szCs w:val="24"/>
              </w:rPr>
              <w:instrText xml:space="preserve"> FORMCHECKBOX </w:instrText>
            </w:r>
            <w:r w:rsidR="002A60BE">
              <w:rPr>
                <w:rFonts w:ascii="Times New Roman" w:hAnsi="Times New Roman"/>
                <w:sz w:val="24"/>
                <w:szCs w:val="24"/>
              </w:rPr>
            </w:r>
            <w:r w:rsidR="002A60BE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Pr="002B73EA">
              <w:rPr>
                <w:rFonts w:ascii="Times New Roman" w:hAnsi="Times New Roman"/>
                <w:sz w:val="24"/>
                <w:szCs w:val="24"/>
              </w:rPr>
              <w:fldChar w:fldCharType="end"/>
            </w:r>
          </w:p>
        </w:tc>
        <w:tc>
          <w:tcPr>
            <w:tcW w:w="709" w:type="dxa"/>
            <w:tcBorders>
              <w:bottom w:val="single" w:sz="4" w:space="0" w:color="000000"/>
            </w:tcBorders>
            <w:vAlign w:val="center"/>
          </w:tcPr>
          <w:p w14:paraId="295130D9" w14:textId="77777777" w:rsidR="00D363C8" w:rsidRPr="002B73EA" w:rsidRDefault="00D363C8" w:rsidP="00BC029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B73EA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2B73EA">
              <w:rPr>
                <w:rFonts w:ascii="Times New Roman" w:hAnsi="Times New Roman"/>
                <w:sz w:val="24"/>
                <w:szCs w:val="24"/>
              </w:rPr>
              <w:instrText xml:space="preserve"> FORMCHECKBOX </w:instrText>
            </w:r>
            <w:r w:rsidR="002A60BE">
              <w:rPr>
                <w:rFonts w:ascii="Times New Roman" w:hAnsi="Times New Roman"/>
                <w:sz w:val="24"/>
                <w:szCs w:val="24"/>
              </w:rPr>
            </w:r>
            <w:r w:rsidR="002A60BE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Pr="002B73EA">
              <w:rPr>
                <w:rFonts w:ascii="Times New Roman" w:hAnsi="Times New Roman"/>
                <w:sz w:val="24"/>
                <w:szCs w:val="24"/>
              </w:rPr>
              <w:fldChar w:fldCharType="end"/>
            </w:r>
          </w:p>
        </w:tc>
        <w:tc>
          <w:tcPr>
            <w:tcW w:w="992" w:type="dxa"/>
            <w:tcBorders>
              <w:bottom w:val="single" w:sz="4" w:space="0" w:color="000000"/>
            </w:tcBorders>
            <w:vAlign w:val="center"/>
          </w:tcPr>
          <w:p w14:paraId="2ACBBF50" w14:textId="77777777" w:rsidR="00D363C8" w:rsidRPr="002B73EA" w:rsidRDefault="00D363C8" w:rsidP="00BC0296">
            <w:pPr>
              <w:pStyle w:val="Header"/>
              <w:tabs>
                <w:tab w:val="clear" w:pos="4819"/>
                <w:tab w:val="clear" w:pos="9638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363C8" w:rsidRPr="002B73EA" w14:paraId="0DB9A134" w14:textId="77777777" w:rsidTr="00085DE2">
        <w:tc>
          <w:tcPr>
            <w:tcW w:w="776" w:type="dxa"/>
            <w:tcBorders>
              <w:bottom w:val="single" w:sz="4" w:space="0" w:color="000000"/>
            </w:tcBorders>
            <w:vAlign w:val="center"/>
          </w:tcPr>
          <w:p w14:paraId="27600256" w14:textId="77777777" w:rsidR="00D363C8" w:rsidRPr="00410DF4" w:rsidRDefault="00D363C8" w:rsidP="00BC029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0DF4">
              <w:rPr>
                <w:rFonts w:ascii="Times New Roman" w:hAnsi="Times New Roman"/>
                <w:sz w:val="24"/>
                <w:szCs w:val="24"/>
              </w:rPr>
              <w:t>4.2.</w:t>
            </w:r>
          </w:p>
        </w:tc>
        <w:tc>
          <w:tcPr>
            <w:tcW w:w="4895" w:type="dxa"/>
            <w:tcBorders>
              <w:bottom w:val="single" w:sz="4" w:space="0" w:color="000000"/>
            </w:tcBorders>
            <w:vAlign w:val="center"/>
          </w:tcPr>
          <w:p w14:paraId="29466B65" w14:textId="77777777" w:rsidR="00D363C8" w:rsidRPr="002B73EA" w:rsidRDefault="00D363C8" w:rsidP="00372177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B73EA">
              <w:rPr>
                <w:rFonts w:ascii="Times New Roman" w:hAnsi="Times New Roman"/>
                <w:sz w:val="24"/>
                <w:szCs w:val="24"/>
              </w:rPr>
              <w:t xml:space="preserve">Kai etiketėje vartojama daugiau kalbų,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ar </w:t>
            </w:r>
            <w:r w:rsidRPr="002B73EA">
              <w:rPr>
                <w:rFonts w:ascii="Times New Roman" w:hAnsi="Times New Roman"/>
                <w:sz w:val="24"/>
                <w:szCs w:val="24"/>
              </w:rPr>
              <w:t>visomis kalbomis pateikta ta pati informacija</w:t>
            </w:r>
            <w:r>
              <w:rPr>
                <w:rFonts w:ascii="Times New Roman" w:hAnsi="Times New Roman"/>
                <w:sz w:val="24"/>
                <w:szCs w:val="24"/>
              </w:rPr>
              <w:t>?</w:t>
            </w:r>
          </w:p>
        </w:tc>
        <w:tc>
          <w:tcPr>
            <w:tcW w:w="1162" w:type="dxa"/>
            <w:tcBorders>
              <w:bottom w:val="single" w:sz="4" w:space="0" w:color="000000"/>
            </w:tcBorders>
            <w:vAlign w:val="center"/>
          </w:tcPr>
          <w:p w14:paraId="0D92C67B" w14:textId="77777777" w:rsidR="00D363C8" w:rsidRPr="002B73EA" w:rsidRDefault="00D363C8" w:rsidP="00BC029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B73EA">
              <w:rPr>
                <w:rFonts w:ascii="Times New Roman" w:hAnsi="Times New Roman"/>
                <w:sz w:val="24"/>
                <w:szCs w:val="24"/>
              </w:rPr>
              <w:t>17 str.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  <w:r w:rsidRPr="002B73EA">
              <w:rPr>
                <w:rFonts w:ascii="Times New Roman" w:hAnsi="Times New Roman"/>
                <w:sz w:val="24"/>
                <w:szCs w:val="24"/>
              </w:rPr>
              <w:t xml:space="preserve"> 2 d.</w:t>
            </w:r>
          </w:p>
        </w:tc>
        <w:tc>
          <w:tcPr>
            <w:tcW w:w="709" w:type="dxa"/>
            <w:tcBorders>
              <w:bottom w:val="single" w:sz="4" w:space="0" w:color="000000"/>
            </w:tcBorders>
            <w:vAlign w:val="center"/>
          </w:tcPr>
          <w:p w14:paraId="52D5066B" w14:textId="77777777" w:rsidR="00D363C8" w:rsidRPr="002B73EA" w:rsidRDefault="00D363C8" w:rsidP="00BC029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B73EA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2B73EA">
              <w:rPr>
                <w:rFonts w:ascii="Times New Roman" w:hAnsi="Times New Roman"/>
                <w:sz w:val="24"/>
                <w:szCs w:val="24"/>
              </w:rPr>
              <w:instrText xml:space="preserve"> FORMCHECKBOX </w:instrText>
            </w:r>
            <w:r w:rsidR="002A60BE">
              <w:rPr>
                <w:rFonts w:ascii="Times New Roman" w:hAnsi="Times New Roman"/>
                <w:sz w:val="24"/>
                <w:szCs w:val="24"/>
              </w:rPr>
            </w:r>
            <w:r w:rsidR="002A60BE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Pr="002B73EA">
              <w:rPr>
                <w:rFonts w:ascii="Times New Roman" w:hAnsi="Times New Roman"/>
                <w:sz w:val="24"/>
                <w:szCs w:val="24"/>
              </w:rPr>
              <w:fldChar w:fldCharType="end"/>
            </w:r>
          </w:p>
        </w:tc>
        <w:tc>
          <w:tcPr>
            <w:tcW w:w="567" w:type="dxa"/>
            <w:tcBorders>
              <w:bottom w:val="single" w:sz="4" w:space="0" w:color="000000"/>
            </w:tcBorders>
            <w:vAlign w:val="center"/>
          </w:tcPr>
          <w:p w14:paraId="51641761" w14:textId="77777777" w:rsidR="00D363C8" w:rsidRPr="002B73EA" w:rsidRDefault="00D363C8" w:rsidP="00BC029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B73EA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2B73EA">
              <w:rPr>
                <w:rFonts w:ascii="Times New Roman" w:hAnsi="Times New Roman"/>
                <w:sz w:val="24"/>
                <w:szCs w:val="24"/>
              </w:rPr>
              <w:instrText xml:space="preserve"> FORMCHECKBOX </w:instrText>
            </w:r>
            <w:r w:rsidR="002A60BE">
              <w:rPr>
                <w:rFonts w:ascii="Times New Roman" w:hAnsi="Times New Roman"/>
                <w:sz w:val="24"/>
                <w:szCs w:val="24"/>
              </w:rPr>
            </w:r>
            <w:r w:rsidR="002A60BE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Pr="002B73EA">
              <w:rPr>
                <w:rFonts w:ascii="Times New Roman" w:hAnsi="Times New Roman"/>
                <w:sz w:val="24"/>
                <w:szCs w:val="24"/>
              </w:rPr>
              <w:fldChar w:fldCharType="end"/>
            </w:r>
          </w:p>
        </w:tc>
        <w:tc>
          <w:tcPr>
            <w:tcW w:w="709" w:type="dxa"/>
            <w:tcBorders>
              <w:bottom w:val="single" w:sz="4" w:space="0" w:color="000000"/>
            </w:tcBorders>
            <w:vAlign w:val="center"/>
          </w:tcPr>
          <w:p w14:paraId="07E1BC48" w14:textId="77777777" w:rsidR="00D363C8" w:rsidRPr="002B73EA" w:rsidRDefault="00D363C8" w:rsidP="00BC029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B73EA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2B73EA">
              <w:rPr>
                <w:rFonts w:ascii="Times New Roman" w:hAnsi="Times New Roman"/>
                <w:sz w:val="24"/>
                <w:szCs w:val="24"/>
              </w:rPr>
              <w:instrText xml:space="preserve"> FORMCHECKBOX </w:instrText>
            </w:r>
            <w:r w:rsidR="002A60BE">
              <w:rPr>
                <w:rFonts w:ascii="Times New Roman" w:hAnsi="Times New Roman"/>
                <w:sz w:val="24"/>
                <w:szCs w:val="24"/>
              </w:rPr>
            </w:r>
            <w:r w:rsidR="002A60BE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Pr="002B73EA">
              <w:rPr>
                <w:rFonts w:ascii="Times New Roman" w:hAnsi="Times New Roman"/>
                <w:sz w:val="24"/>
                <w:szCs w:val="24"/>
              </w:rPr>
              <w:fldChar w:fldCharType="end"/>
            </w:r>
          </w:p>
        </w:tc>
        <w:tc>
          <w:tcPr>
            <w:tcW w:w="992" w:type="dxa"/>
            <w:tcBorders>
              <w:bottom w:val="single" w:sz="4" w:space="0" w:color="000000"/>
            </w:tcBorders>
            <w:vAlign w:val="center"/>
          </w:tcPr>
          <w:p w14:paraId="7A00DA0A" w14:textId="77777777" w:rsidR="00D363C8" w:rsidRPr="002B73EA" w:rsidRDefault="00D363C8" w:rsidP="00BC0296">
            <w:pPr>
              <w:pStyle w:val="Header"/>
              <w:tabs>
                <w:tab w:val="clear" w:pos="4819"/>
                <w:tab w:val="clear" w:pos="9638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363C8" w:rsidRPr="002B73EA" w14:paraId="163B1156" w14:textId="77777777" w:rsidTr="00085DE2">
        <w:trPr>
          <w:trHeight w:val="1040"/>
        </w:trPr>
        <w:tc>
          <w:tcPr>
            <w:tcW w:w="776" w:type="dxa"/>
            <w:tcBorders>
              <w:bottom w:val="single" w:sz="4" w:space="0" w:color="000000"/>
            </w:tcBorders>
            <w:vAlign w:val="center"/>
          </w:tcPr>
          <w:p w14:paraId="256A0D34" w14:textId="77777777" w:rsidR="00D363C8" w:rsidRPr="00410DF4" w:rsidRDefault="00D363C8" w:rsidP="00BC029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0DF4">
              <w:rPr>
                <w:rFonts w:ascii="Times New Roman" w:hAnsi="Times New Roman"/>
                <w:sz w:val="24"/>
                <w:szCs w:val="24"/>
              </w:rPr>
              <w:t>4.3.</w:t>
            </w:r>
          </w:p>
        </w:tc>
        <w:tc>
          <w:tcPr>
            <w:tcW w:w="4895" w:type="dxa"/>
            <w:tcBorders>
              <w:bottom w:val="single" w:sz="4" w:space="0" w:color="000000"/>
            </w:tcBorders>
            <w:vAlign w:val="center"/>
          </w:tcPr>
          <w:p w14:paraId="7089380A" w14:textId="77777777" w:rsidR="00D363C8" w:rsidRPr="002B73EA" w:rsidRDefault="00D363C8" w:rsidP="00372177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Ar n</w:t>
            </w:r>
            <w:r w:rsidRPr="002B73EA">
              <w:rPr>
                <w:rFonts w:ascii="Times New Roman" w:hAnsi="Times New Roman"/>
                <w:sz w:val="24"/>
                <w:szCs w:val="24"/>
              </w:rPr>
              <w:t>urodytas cheminio mišinio nominalus kiekis pakete</w:t>
            </w:r>
            <w:r>
              <w:rPr>
                <w:rFonts w:ascii="Times New Roman" w:hAnsi="Times New Roman"/>
                <w:sz w:val="24"/>
                <w:szCs w:val="24"/>
              </w:rPr>
              <w:t>?</w:t>
            </w:r>
          </w:p>
          <w:p w14:paraId="5B37C1A8" w14:textId="77777777" w:rsidR="00D363C8" w:rsidRPr="00F261D2" w:rsidRDefault="00D363C8" w:rsidP="00372177">
            <w:pPr>
              <w:spacing w:after="0" w:line="240" w:lineRule="auto"/>
              <w:ind w:right="-108"/>
              <w:contextualSpacing/>
              <w:jc w:val="both"/>
              <w:rPr>
                <w:rFonts w:ascii="Times New Roman" w:hAnsi="Times New Roman"/>
                <w:i/>
              </w:rPr>
            </w:pPr>
            <w:r w:rsidRPr="00F261D2">
              <w:rPr>
                <w:rFonts w:ascii="Times New Roman" w:hAnsi="Times New Roman"/>
                <w:i/>
              </w:rPr>
              <w:t>Pastaba. Tik plačiajai visuomenei parduodamiems produktams</w:t>
            </w:r>
          </w:p>
        </w:tc>
        <w:tc>
          <w:tcPr>
            <w:tcW w:w="1162" w:type="dxa"/>
            <w:tcBorders>
              <w:bottom w:val="single" w:sz="4" w:space="0" w:color="000000"/>
            </w:tcBorders>
            <w:vAlign w:val="center"/>
          </w:tcPr>
          <w:p w14:paraId="050D24C6" w14:textId="77777777" w:rsidR="00D363C8" w:rsidRPr="002B73EA" w:rsidRDefault="00D363C8" w:rsidP="00BC029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B73EA">
              <w:rPr>
                <w:rFonts w:ascii="Times New Roman" w:hAnsi="Times New Roman"/>
                <w:sz w:val="24"/>
                <w:szCs w:val="24"/>
              </w:rPr>
              <w:t>17 str.</w:t>
            </w:r>
            <w:r>
              <w:rPr>
                <w:rFonts w:ascii="Times New Roman" w:hAnsi="Times New Roman"/>
                <w:sz w:val="24"/>
                <w:szCs w:val="24"/>
              </w:rPr>
              <w:t>, 1 d., b p.</w:t>
            </w:r>
            <w:r w:rsidRPr="002B73EA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709" w:type="dxa"/>
            <w:tcBorders>
              <w:bottom w:val="single" w:sz="4" w:space="0" w:color="000000"/>
            </w:tcBorders>
            <w:vAlign w:val="center"/>
          </w:tcPr>
          <w:p w14:paraId="64487221" w14:textId="77777777" w:rsidR="00D363C8" w:rsidRPr="002B73EA" w:rsidRDefault="00D363C8" w:rsidP="00BC029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B73EA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2B73EA">
              <w:rPr>
                <w:rFonts w:ascii="Times New Roman" w:hAnsi="Times New Roman"/>
                <w:sz w:val="24"/>
                <w:szCs w:val="24"/>
              </w:rPr>
              <w:instrText xml:space="preserve"> FORMCHECKBOX </w:instrText>
            </w:r>
            <w:r w:rsidR="002A60BE">
              <w:rPr>
                <w:rFonts w:ascii="Times New Roman" w:hAnsi="Times New Roman"/>
                <w:sz w:val="24"/>
                <w:szCs w:val="24"/>
              </w:rPr>
            </w:r>
            <w:r w:rsidR="002A60BE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Pr="002B73EA">
              <w:rPr>
                <w:rFonts w:ascii="Times New Roman" w:hAnsi="Times New Roman"/>
                <w:sz w:val="24"/>
                <w:szCs w:val="24"/>
              </w:rPr>
              <w:fldChar w:fldCharType="end"/>
            </w:r>
          </w:p>
        </w:tc>
        <w:tc>
          <w:tcPr>
            <w:tcW w:w="567" w:type="dxa"/>
            <w:tcBorders>
              <w:bottom w:val="single" w:sz="4" w:space="0" w:color="000000"/>
            </w:tcBorders>
            <w:vAlign w:val="center"/>
          </w:tcPr>
          <w:p w14:paraId="4A4F50A7" w14:textId="77777777" w:rsidR="00D363C8" w:rsidRPr="002B73EA" w:rsidRDefault="00D363C8" w:rsidP="00BC029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B73EA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2B73EA">
              <w:rPr>
                <w:rFonts w:ascii="Times New Roman" w:hAnsi="Times New Roman"/>
                <w:sz w:val="24"/>
                <w:szCs w:val="24"/>
              </w:rPr>
              <w:instrText xml:space="preserve"> FORMCHECKBOX </w:instrText>
            </w:r>
            <w:r w:rsidR="002A60BE">
              <w:rPr>
                <w:rFonts w:ascii="Times New Roman" w:hAnsi="Times New Roman"/>
                <w:sz w:val="24"/>
                <w:szCs w:val="24"/>
              </w:rPr>
            </w:r>
            <w:r w:rsidR="002A60BE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Pr="002B73EA">
              <w:rPr>
                <w:rFonts w:ascii="Times New Roman" w:hAnsi="Times New Roman"/>
                <w:sz w:val="24"/>
                <w:szCs w:val="24"/>
              </w:rPr>
              <w:fldChar w:fldCharType="end"/>
            </w:r>
          </w:p>
        </w:tc>
        <w:tc>
          <w:tcPr>
            <w:tcW w:w="709" w:type="dxa"/>
            <w:tcBorders>
              <w:bottom w:val="single" w:sz="4" w:space="0" w:color="000000"/>
            </w:tcBorders>
            <w:vAlign w:val="center"/>
          </w:tcPr>
          <w:p w14:paraId="5FD5E963" w14:textId="77777777" w:rsidR="00D363C8" w:rsidRPr="002B73EA" w:rsidRDefault="00D363C8" w:rsidP="00BC029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B73EA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2B73EA">
              <w:rPr>
                <w:rFonts w:ascii="Times New Roman" w:hAnsi="Times New Roman"/>
                <w:sz w:val="24"/>
                <w:szCs w:val="24"/>
              </w:rPr>
              <w:instrText xml:space="preserve"> FORMCHECKBOX </w:instrText>
            </w:r>
            <w:r w:rsidR="002A60BE">
              <w:rPr>
                <w:rFonts w:ascii="Times New Roman" w:hAnsi="Times New Roman"/>
                <w:sz w:val="24"/>
                <w:szCs w:val="24"/>
              </w:rPr>
            </w:r>
            <w:r w:rsidR="002A60BE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Pr="002B73EA">
              <w:rPr>
                <w:rFonts w:ascii="Times New Roman" w:hAnsi="Times New Roman"/>
                <w:sz w:val="24"/>
                <w:szCs w:val="24"/>
              </w:rPr>
              <w:fldChar w:fldCharType="end"/>
            </w:r>
          </w:p>
        </w:tc>
        <w:tc>
          <w:tcPr>
            <w:tcW w:w="992" w:type="dxa"/>
            <w:tcBorders>
              <w:bottom w:val="single" w:sz="4" w:space="0" w:color="000000"/>
            </w:tcBorders>
            <w:vAlign w:val="center"/>
          </w:tcPr>
          <w:p w14:paraId="2C676930" w14:textId="77777777" w:rsidR="00D363C8" w:rsidRPr="002B73EA" w:rsidRDefault="00D363C8" w:rsidP="00BC0296">
            <w:pPr>
              <w:pStyle w:val="Header"/>
              <w:tabs>
                <w:tab w:val="clear" w:pos="4819"/>
                <w:tab w:val="clear" w:pos="9638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363C8" w:rsidRPr="002B73EA" w14:paraId="43B65FAB" w14:textId="77777777" w:rsidTr="00085DE2">
        <w:tc>
          <w:tcPr>
            <w:tcW w:w="776" w:type="dxa"/>
            <w:tcBorders>
              <w:bottom w:val="single" w:sz="4" w:space="0" w:color="000000"/>
            </w:tcBorders>
            <w:vAlign w:val="center"/>
          </w:tcPr>
          <w:p w14:paraId="7314BAE0" w14:textId="77777777" w:rsidR="00D363C8" w:rsidRPr="00410DF4" w:rsidRDefault="00D363C8" w:rsidP="00BC029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0DF4">
              <w:rPr>
                <w:rFonts w:ascii="Times New Roman" w:hAnsi="Times New Roman"/>
                <w:sz w:val="24"/>
                <w:szCs w:val="24"/>
              </w:rPr>
              <w:lastRenderedPageBreak/>
              <w:t>4.4.</w:t>
            </w:r>
          </w:p>
        </w:tc>
        <w:tc>
          <w:tcPr>
            <w:tcW w:w="4895" w:type="dxa"/>
            <w:tcBorders>
              <w:bottom w:val="single" w:sz="4" w:space="0" w:color="000000"/>
            </w:tcBorders>
            <w:vAlign w:val="center"/>
          </w:tcPr>
          <w:p w14:paraId="7D520AC6" w14:textId="77777777" w:rsidR="00D363C8" w:rsidRDefault="00D363C8" w:rsidP="00372177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Ar n</w:t>
            </w:r>
            <w:r w:rsidRPr="002B73EA">
              <w:rPr>
                <w:rFonts w:ascii="Times New Roman" w:hAnsi="Times New Roman"/>
                <w:sz w:val="24"/>
                <w:szCs w:val="24"/>
              </w:rPr>
              <w:t>urodyti produkto identifikatoriai</w:t>
            </w:r>
            <w:r>
              <w:rPr>
                <w:rFonts w:ascii="Times New Roman" w:hAnsi="Times New Roman"/>
                <w:sz w:val="24"/>
                <w:szCs w:val="24"/>
              </w:rPr>
              <w:t>?</w:t>
            </w:r>
            <w:r w:rsidRPr="002B73EA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4F74413E" w14:textId="77777777" w:rsidR="00D363C8" w:rsidRPr="00F261D2" w:rsidRDefault="00D363C8" w:rsidP="00372177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</w:rPr>
            </w:pPr>
            <w:r w:rsidRPr="00F261D2">
              <w:rPr>
                <w:rFonts w:ascii="Times New Roman" w:hAnsi="Times New Roman"/>
                <w:i/>
              </w:rPr>
              <w:t>Pastaba: Mišinio atveju yra nurodyti: prekinis pava</w:t>
            </w:r>
            <w:r>
              <w:rPr>
                <w:rFonts w:ascii="Times New Roman" w:hAnsi="Times New Roman"/>
                <w:i/>
              </w:rPr>
              <w:t>-</w:t>
            </w:r>
            <w:r w:rsidRPr="00F261D2">
              <w:rPr>
                <w:rFonts w:ascii="Times New Roman" w:hAnsi="Times New Roman"/>
                <w:i/>
              </w:rPr>
              <w:t>dinimas, sudėtyje esančių cheminių medžiagų, prisi</w:t>
            </w:r>
            <w:r>
              <w:rPr>
                <w:rFonts w:ascii="Times New Roman" w:hAnsi="Times New Roman"/>
                <w:i/>
              </w:rPr>
              <w:t>-</w:t>
            </w:r>
            <w:r w:rsidRPr="00F261D2">
              <w:rPr>
                <w:rFonts w:ascii="Times New Roman" w:hAnsi="Times New Roman"/>
                <w:i/>
              </w:rPr>
              <w:t>dedančių prie mišinio klasifikavimo, cheminė tapatybė</w:t>
            </w:r>
            <w:r>
              <w:rPr>
                <w:rFonts w:ascii="Times New Roman" w:hAnsi="Times New Roman"/>
                <w:i/>
              </w:rPr>
              <w:t>.</w:t>
            </w:r>
          </w:p>
        </w:tc>
        <w:tc>
          <w:tcPr>
            <w:tcW w:w="1162" w:type="dxa"/>
            <w:tcBorders>
              <w:bottom w:val="single" w:sz="4" w:space="0" w:color="000000"/>
            </w:tcBorders>
            <w:vAlign w:val="center"/>
          </w:tcPr>
          <w:p w14:paraId="39F7D658" w14:textId="77777777" w:rsidR="00D363C8" w:rsidRDefault="00D363C8" w:rsidP="00BC029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B73EA">
              <w:rPr>
                <w:rFonts w:ascii="Times New Roman" w:hAnsi="Times New Roman"/>
                <w:sz w:val="24"/>
                <w:szCs w:val="24"/>
              </w:rPr>
              <w:t>17 str.</w:t>
            </w:r>
            <w:r>
              <w:rPr>
                <w:rFonts w:ascii="Times New Roman" w:hAnsi="Times New Roman"/>
                <w:sz w:val="24"/>
                <w:szCs w:val="24"/>
              </w:rPr>
              <w:t>, 1 d., c p.,</w:t>
            </w:r>
          </w:p>
          <w:p w14:paraId="73E6BA3E" w14:textId="77777777" w:rsidR="00D363C8" w:rsidRPr="002B73EA" w:rsidRDefault="00D363C8" w:rsidP="00BC029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B73EA">
              <w:rPr>
                <w:rFonts w:ascii="Times New Roman" w:hAnsi="Times New Roman"/>
                <w:sz w:val="24"/>
                <w:szCs w:val="24"/>
              </w:rPr>
              <w:t xml:space="preserve"> 18 str.</w:t>
            </w:r>
          </w:p>
        </w:tc>
        <w:tc>
          <w:tcPr>
            <w:tcW w:w="709" w:type="dxa"/>
            <w:tcBorders>
              <w:bottom w:val="single" w:sz="4" w:space="0" w:color="000000"/>
            </w:tcBorders>
            <w:vAlign w:val="center"/>
          </w:tcPr>
          <w:p w14:paraId="7583D947" w14:textId="77777777" w:rsidR="00D363C8" w:rsidRPr="002B73EA" w:rsidRDefault="00D363C8" w:rsidP="00BC029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B73EA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2B73EA">
              <w:rPr>
                <w:rFonts w:ascii="Times New Roman" w:hAnsi="Times New Roman"/>
                <w:sz w:val="24"/>
                <w:szCs w:val="24"/>
              </w:rPr>
              <w:instrText xml:space="preserve"> FORMCHECKBOX </w:instrText>
            </w:r>
            <w:r w:rsidR="002A60BE">
              <w:rPr>
                <w:rFonts w:ascii="Times New Roman" w:hAnsi="Times New Roman"/>
                <w:sz w:val="24"/>
                <w:szCs w:val="24"/>
              </w:rPr>
            </w:r>
            <w:r w:rsidR="002A60BE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Pr="002B73EA">
              <w:rPr>
                <w:rFonts w:ascii="Times New Roman" w:hAnsi="Times New Roman"/>
                <w:sz w:val="24"/>
                <w:szCs w:val="24"/>
              </w:rPr>
              <w:fldChar w:fldCharType="end"/>
            </w:r>
          </w:p>
        </w:tc>
        <w:tc>
          <w:tcPr>
            <w:tcW w:w="567" w:type="dxa"/>
            <w:tcBorders>
              <w:bottom w:val="single" w:sz="4" w:space="0" w:color="000000"/>
            </w:tcBorders>
            <w:vAlign w:val="center"/>
          </w:tcPr>
          <w:p w14:paraId="5E336344" w14:textId="77777777" w:rsidR="00D363C8" w:rsidRPr="002B73EA" w:rsidRDefault="00D363C8" w:rsidP="00BC029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B73EA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2B73EA">
              <w:rPr>
                <w:rFonts w:ascii="Times New Roman" w:hAnsi="Times New Roman"/>
                <w:sz w:val="24"/>
                <w:szCs w:val="24"/>
              </w:rPr>
              <w:instrText xml:space="preserve"> FORMCHECKBOX </w:instrText>
            </w:r>
            <w:r w:rsidR="002A60BE">
              <w:rPr>
                <w:rFonts w:ascii="Times New Roman" w:hAnsi="Times New Roman"/>
                <w:sz w:val="24"/>
                <w:szCs w:val="24"/>
              </w:rPr>
            </w:r>
            <w:r w:rsidR="002A60BE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Pr="002B73EA">
              <w:rPr>
                <w:rFonts w:ascii="Times New Roman" w:hAnsi="Times New Roman"/>
                <w:sz w:val="24"/>
                <w:szCs w:val="24"/>
              </w:rPr>
              <w:fldChar w:fldCharType="end"/>
            </w:r>
          </w:p>
        </w:tc>
        <w:tc>
          <w:tcPr>
            <w:tcW w:w="709" w:type="dxa"/>
            <w:tcBorders>
              <w:bottom w:val="single" w:sz="4" w:space="0" w:color="000000"/>
            </w:tcBorders>
            <w:vAlign w:val="center"/>
          </w:tcPr>
          <w:p w14:paraId="747405E3" w14:textId="77777777" w:rsidR="00D363C8" w:rsidRPr="002B73EA" w:rsidRDefault="00D363C8" w:rsidP="00BC029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B73EA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2B73EA">
              <w:rPr>
                <w:rFonts w:ascii="Times New Roman" w:hAnsi="Times New Roman"/>
                <w:sz w:val="24"/>
                <w:szCs w:val="24"/>
              </w:rPr>
              <w:instrText xml:space="preserve"> FORMCHECKBOX </w:instrText>
            </w:r>
            <w:r w:rsidR="002A60BE">
              <w:rPr>
                <w:rFonts w:ascii="Times New Roman" w:hAnsi="Times New Roman"/>
                <w:sz w:val="24"/>
                <w:szCs w:val="24"/>
              </w:rPr>
            </w:r>
            <w:r w:rsidR="002A60BE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Pr="002B73EA">
              <w:rPr>
                <w:rFonts w:ascii="Times New Roman" w:hAnsi="Times New Roman"/>
                <w:sz w:val="24"/>
                <w:szCs w:val="24"/>
              </w:rPr>
              <w:fldChar w:fldCharType="end"/>
            </w:r>
          </w:p>
        </w:tc>
        <w:tc>
          <w:tcPr>
            <w:tcW w:w="992" w:type="dxa"/>
            <w:tcBorders>
              <w:bottom w:val="single" w:sz="4" w:space="0" w:color="000000"/>
            </w:tcBorders>
            <w:vAlign w:val="center"/>
          </w:tcPr>
          <w:p w14:paraId="2212BBAB" w14:textId="77777777" w:rsidR="00D363C8" w:rsidRPr="002B73EA" w:rsidRDefault="00D363C8" w:rsidP="00BC0296">
            <w:pPr>
              <w:pStyle w:val="Header"/>
              <w:tabs>
                <w:tab w:val="clear" w:pos="4819"/>
                <w:tab w:val="clear" w:pos="9638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363C8" w:rsidRPr="002B73EA" w14:paraId="7746BCF8" w14:textId="77777777" w:rsidTr="00085DE2">
        <w:trPr>
          <w:trHeight w:val="1068"/>
        </w:trPr>
        <w:tc>
          <w:tcPr>
            <w:tcW w:w="776" w:type="dxa"/>
            <w:tcBorders>
              <w:bottom w:val="single" w:sz="4" w:space="0" w:color="000000"/>
            </w:tcBorders>
            <w:vAlign w:val="center"/>
          </w:tcPr>
          <w:p w14:paraId="46810713" w14:textId="77777777" w:rsidR="00D363C8" w:rsidRPr="00410DF4" w:rsidRDefault="00D363C8" w:rsidP="00BC029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0DF4">
              <w:rPr>
                <w:rFonts w:ascii="Times New Roman" w:hAnsi="Times New Roman"/>
                <w:sz w:val="24"/>
                <w:szCs w:val="24"/>
              </w:rPr>
              <w:t>4.5.</w:t>
            </w:r>
          </w:p>
        </w:tc>
        <w:tc>
          <w:tcPr>
            <w:tcW w:w="4895" w:type="dxa"/>
            <w:tcBorders>
              <w:bottom w:val="single" w:sz="4" w:space="0" w:color="000000"/>
            </w:tcBorders>
            <w:vAlign w:val="center"/>
          </w:tcPr>
          <w:p w14:paraId="5EF94994" w14:textId="77777777" w:rsidR="00D363C8" w:rsidRPr="002B73EA" w:rsidRDefault="00D363C8" w:rsidP="00372177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Ar p</w:t>
            </w:r>
            <w:r w:rsidRPr="002B73EA">
              <w:rPr>
                <w:rFonts w:ascii="Times New Roman" w:hAnsi="Times New Roman"/>
                <w:sz w:val="24"/>
                <w:szCs w:val="24"/>
              </w:rPr>
              <w:t>avojaus piktogramos: nurodytos, atitinka reikalavimus</w:t>
            </w:r>
            <w:r>
              <w:rPr>
                <w:rFonts w:ascii="Times New Roman" w:hAnsi="Times New Roman"/>
                <w:sz w:val="24"/>
                <w:szCs w:val="24"/>
              </w:rPr>
              <w:t>?</w:t>
            </w:r>
            <w:r w:rsidRPr="002B73EA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1C889F44" w14:textId="77777777" w:rsidR="00D363C8" w:rsidRPr="00F261D2" w:rsidRDefault="00D363C8" w:rsidP="00372177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i/>
              </w:rPr>
            </w:pPr>
            <w:r w:rsidRPr="00F261D2">
              <w:rPr>
                <w:rFonts w:ascii="Times New Roman" w:hAnsi="Times New Roman"/>
                <w:i/>
              </w:rPr>
              <w:t>Pastaba: „Neaktualu”, pvz., pakuotė &lt; 125 ml ir taikomos išimtys</w:t>
            </w:r>
            <w:r>
              <w:rPr>
                <w:rFonts w:ascii="Times New Roman" w:hAnsi="Times New Roman"/>
                <w:i/>
              </w:rPr>
              <w:t>.</w:t>
            </w:r>
          </w:p>
        </w:tc>
        <w:tc>
          <w:tcPr>
            <w:tcW w:w="1162" w:type="dxa"/>
            <w:tcBorders>
              <w:bottom w:val="single" w:sz="4" w:space="0" w:color="000000"/>
            </w:tcBorders>
            <w:vAlign w:val="center"/>
          </w:tcPr>
          <w:p w14:paraId="3DFB6059" w14:textId="5E6F209A" w:rsidR="00D363C8" w:rsidRPr="002B73EA" w:rsidRDefault="00D363C8" w:rsidP="00085DE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B73EA">
              <w:rPr>
                <w:rFonts w:ascii="Times New Roman" w:hAnsi="Times New Roman"/>
                <w:sz w:val="24"/>
                <w:szCs w:val="24"/>
              </w:rPr>
              <w:t>17 str.</w:t>
            </w:r>
            <w:r>
              <w:rPr>
                <w:rFonts w:ascii="Times New Roman" w:hAnsi="Times New Roman"/>
                <w:sz w:val="24"/>
                <w:szCs w:val="24"/>
              </w:rPr>
              <w:t>, 1 d. d p.,</w:t>
            </w:r>
            <w:r w:rsidR="00085DE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19 str., 31 str. 2 ir</w:t>
            </w:r>
            <w:r w:rsidRPr="002B73EA">
              <w:rPr>
                <w:rFonts w:ascii="Times New Roman" w:hAnsi="Times New Roman"/>
                <w:sz w:val="24"/>
                <w:szCs w:val="24"/>
              </w:rPr>
              <w:t xml:space="preserve"> 4 </w:t>
            </w:r>
            <w:r>
              <w:rPr>
                <w:rFonts w:ascii="Times New Roman" w:hAnsi="Times New Roman"/>
                <w:sz w:val="24"/>
                <w:szCs w:val="24"/>
              </w:rPr>
              <w:t>d.</w:t>
            </w:r>
          </w:p>
        </w:tc>
        <w:tc>
          <w:tcPr>
            <w:tcW w:w="709" w:type="dxa"/>
            <w:tcBorders>
              <w:bottom w:val="single" w:sz="4" w:space="0" w:color="000000"/>
            </w:tcBorders>
            <w:vAlign w:val="center"/>
          </w:tcPr>
          <w:p w14:paraId="6FAC151D" w14:textId="77777777" w:rsidR="00D363C8" w:rsidRPr="002B73EA" w:rsidRDefault="00D363C8" w:rsidP="00BC029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B73EA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2B73EA">
              <w:rPr>
                <w:rFonts w:ascii="Times New Roman" w:hAnsi="Times New Roman"/>
                <w:sz w:val="24"/>
                <w:szCs w:val="24"/>
              </w:rPr>
              <w:instrText xml:space="preserve"> FORMCHECKBOX </w:instrText>
            </w:r>
            <w:r w:rsidR="002A60BE">
              <w:rPr>
                <w:rFonts w:ascii="Times New Roman" w:hAnsi="Times New Roman"/>
                <w:sz w:val="24"/>
                <w:szCs w:val="24"/>
              </w:rPr>
            </w:r>
            <w:r w:rsidR="002A60BE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Pr="002B73EA">
              <w:rPr>
                <w:rFonts w:ascii="Times New Roman" w:hAnsi="Times New Roman"/>
                <w:sz w:val="24"/>
                <w:szCs w:val="24"/>
              </w:rPr>
              <w:fldChar w:fldCharType="end"/>
            </w:r>
          </w:p>
        </w:tc>
        <w:tc>
          <w:tcPr>
            <w:tcW w:w="567" w:type="dxa"/>
            <w:tcBorders>
              <w:bottom w:val="single" w:sz="4" w:space="0" w:color="000000"/>
            </w:tcBorders>
            <w:vAlign w:val="center"/>
          </w:tcPr>
          <w:p w14:paraId="37B2F11F" w14:textId="77777777" w:rsidR="00D363C8" w:rsidRPr="002B73EA" w:rsidRDefault="00D363C8" w:rsidP="00BC029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B73EA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2B73EA">
              <w:rPr>
                <w:rFonts w:ascii="Times New Roman" w:hAnsi="Times New Roman"/>
                <w:sz w:val="24"/>
                <w:szCs w:val="24"/>
              </w:rPr>
              <w:instrText xml:space="preserve"> FORMCHECKBOX </w:instrText>
            </w:r>
            <w:r w:rsidR="002A60BE">
              <w:rPr>
                <w:rFonts w:ascii="Times New Roman" w:hAnsi="Times New Roman"/>
                <w:sz w:val="24"/>
                <w:szCs w:val="24"/>
              </w:rPr>
            </w:r>
            <w:r w:rsidR="002A60BE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Pr="002B73EA">
              <w:rPr>
                <w:rFonts w:ascii="Times New Roman" w:hAnsi="Times New Roman"/>
                <w:sz w:val="24"/>
                <w:szCs w:val="24"/>
              </w:rPr>
              <w:fldChar w:fldCharType="end"/>
            </w:r>
          </w:p>
        </w:tc>
        <w:tc>
          <w:tcPr>
            <w:tcW w:w="709" w:type="dxa"/>
            <w:tcBorders>
              <w:bottom w:val="single" w:sz="4" w:space="0" w:color="000000"/>
            </w:tcBorders>
            <w:vAlign w:val="center"/>
          </w:tcPr>
          <w:p w14:paraId="66D90834" w14:textId="77777777" w:rsidR="00D363C8" w:rsidRPr="002B73EA" w:rsidRDefault="00D363C8" w:rsidP="00BC029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B73EA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2B73EA">
              <w:rPr>
                <w:rFonts w:ascii="Times New Roman" w:hAnsi="Times New Roman"/>
                <w:sz w:val="24"/>
                <w:szCs w:val="24"/>
              </w:rPr>
              <w:instrText xml:space="preserve"> FORMCHECKBOX </w:instrText>
            </w:r>
            <w:r w:rsidR="002A60BE">
              <w:rPr>
                <w:rFonts w:ascii="Times New Roman" w:hAnsi="Times New Roman"/>
                <w:sz w:val="24"/>
                <w:szCs w:val="24"/>
              </w:rPr>
            </w:r>
            <w:r w:rsidR="002A60BE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Pr="002B73EA">
              <w:rPr>
                <w:rFonts w:ascii="Times New Roman" w:hAnsi="Times New Roman"/>
                <w:sz w:val="24"/>
                <w:szCs w:val="24"/>
              </w:rPr>
              <w:fldChar w:fldCharType="end"/>
            </w:r>
          </w:p>
        </w:tc>
        <w:tc>
          <w:tcPr>
            <w:tcW w:w="992" w:type="dxa"/>
            <w:tcBorders>
              <w:bottom w:val="single" w:sz="4" w:space="0" w:color="000000"/>
            </w:tcBorders>
            <w:vAlign w:val="center"/>
          </w:tcPr>
          <w:p w14:paraId="2F1C99D8" w14:textId="77777777" w:rsidR="00D363C8" w:rsidRPr="002B73EA" w:rsidRDefault="00D363C8" w:rsidP="00BC0296">
            <w:pPr>
              <w:pStyle w:val="Header"/>
              <w:tabs>
                <w:tab w:val="clear" w:pos="4819"/>
                <w:tab w:val="clear" w:pos="9638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363C8" w:rsidRPr="002B73EA" w14:paraId="46CD5ED3" w14:textId="77777777" w:rsidTr="00085DE2">
        <w:tc>
          <w:tcPr>
            <w:tcW w:w="776" w:type="dxa"/>
            <w:tcBorders>
              <w:bottom w:val="single" w:sz="4" w:space="0" w:color="000000"/>
            </w:tcBorders>
            <w:vAlign w:val="center"/>
          </w:tcPr>
          <w:p w14:paraId="6FCC7D90" w14:textId="77777777" w:rsidR="00D363C8" w:rsidRPr="00410DF4" w:rsidRDefault="00D363C8" w:rsidP="00BC029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0DF4">
              <w:rPr>
                <w:rFonts w:ascii="Times New Roman" w:hAnsi="Times New Roman"/>
                <w:sz w:val="24"/>
                <w:szCs w:val="24"/>
              </w:rPr>
              <w:t>4.6.</w:t>
            </w:r>
          </w:p>
        </w:tc>
        <w:tc>
          <w:tcPr>
            <w:tcW w:w="4895" w:type="dxa"/>
            <w:tcBorders>
              <w:bottom w:val="single" w:sz="4" w:space="0" w:color="000000"/>
            </w:tcBorders>
            <w:vAlign w:val="center"/>
          </w:tcPr>
          <w:p w14:paraId="12F9E6BD" w14:textId="77777777" w:rsidR="00D363C8" w:rsidRPr="002B73EA" w:rsidRDefault="00D363C8" w:rsidP="00372177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Ar s</w:t>
            </w:r>
            <w:r w:rsidRPr="002B73EA">
              <w:rPr>
                <w:rFonts w:ascii="Times New Roman" w:hAnsi="Times New Roman"/>
                <w:sz w:val="24"/>
                <w:szCs w:val="24"/>
              </w:rPr>
              <w:t>ignaliniai žodžiai: nurodyti, atitinka reikalavimus</w:t>
            </w:r>
            <w:r>
              <w:rPr>
                <w:rFonts w:ascii="Times New Roman" w:hAnsi="Times New Roman"/>
                <w:sz w:val="24"/>
                <w:szCs w:val="24"/>
              </w:rPr>
              <w:t>?</w:t>
            </w:r>
          </w:p>
          <w:p w14:paraId="1815AA05" w14:textId="77777777" w:rsidR="00D363C8" w:rsidRPr="00F261D2" w:rsidRDefault="00D363C8" w:rsidP="00372177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i/>
              </w:rPr>
            </w:pPr>
            <w:r w:rsidRPr="00F261D2">
              <w:rPr>
                <w:rFonts w:ascii="Times New Roman" w:hAnsi="Times New Roman"/>
                <w:i/>
              </w:rPr>
              <w:t>Pastaba. „Neaktualu”, pvz., pakuotė &lt; 125 ml ir taikomos išimtys</w:t>
            </w:r>
            <w:r>
              <w:rPr>
                <w:rFonts w:ascii="Times New Roman" w:hAnsi="Times New Roman"/>
                <w:i/>
              </w:rPr>
              <w:t>.</w:t>
            </w:r>
          </w:p>
        </w:tc>
        <w:tc>
          <w:tcPr>
            <w:tcW w:w="1162" w:type="dxa"/>
            <w:tcBorders>
              <w:bottom w:val="single" w:sz="4" w:space="0" w:color="000000"/>
            </w:tcBorders>
            <w:vAlign w:val="center"/>
          </w:tcPr>
          <w:p w14:paraId="12282EA0" w14:textId="77777777" w:rsidR="00D363C8" w:rsidRDefault="00D363C8" w:rsidP="00BC029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B73EA">
              <w:rPr>
                <w:rFonts w:ascii="Times New Roman" w:hAnsi="Times New Roman"/>
                <w:sz w:val="24"/>
                <w:szCs w:val="24"/>
              </w:rPr>
              <w:t>17 str.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  <w:r w:rsidRPr="002B73EA">
              <w:rPr>
                <w:rFonts w:ascii="Times New Roman" w:hAnsi="Times New Roman"/>
                <w:sz w:val="24"/>
                <w:szCs w:val="24"/>
              </w:rPr>
              <w:t xml:space="preserve"> 1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d., </w:t>
            </w:r>
            <w:r w:rsidRPr="002B73EA">
              <w:rPr>
                <w:rFonts w:ascii="Times New Roman" w:hAnsi="Times New Roman"/>
                <w:sz w:val="24"/>
                <w:szCs w:val="24"/>
              </w:rPr>
              <w:t>e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p.,</w:t>
            </w:r>
          </w:p>
          <w:p w14:paraId="2A917B6E" w14:textId="77777777" w:rsidR="00D363C8" w:rsidRPr="002B73EA" w:rsidRDefault="00D363C8" w:rsidP="00BC029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B73EA">
              <w:rPr>
                <w:rFonts w:ascii="Times New Roman" w:hAnsi="Times New Roman"/>
                <w:sz w:val="24"/>
                <w:szCs w:val="24"/>
              </w:rPr>
              <w:t xml:space="preserve"> 20 str.</w:t>
            </w:r>
          </w:p>
        </w:tc>
        <w:tc>
          <w:tcPr>
            <w:tcW w:w="709" w:type="dxa"/>
            <w:tcBorders>
              <w:bottom w:val="single" w:sz="4" w:space="0" w:color="000000"/>
            </w:tcBorders>
            <w:vAlign w:val="center"/>
          </w:tcPr>
          <w:p w14:paraId="2A38F37E" w14:textId="77777777" w:rsidR="00D363C8" w:rsidRPr="002B73EA" w:rsidRDefault="00D363C8" w:rsidP="00BC029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B73EA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2B73EA">
              <w:rPr>
                <w:rFonts w:ascii="Times New Roman" w:hAnsi="Times New Roman"/>
                <w:sz w:val="24"/>
                <w:szCs w:val="24"/>
              </w:rPr>
              <w:instrText xml:space="preserve"> FORMCHECKBOX </w:instrText>
            </w:r>
            <w:r w:rsidR="002A60BE">
              <w:rPr>
                <w:rFonts w:ascii="Times New Roman" w:hAnsi="Times New Roman"/>
                <w:sz w:val="24"/>
                <w:szCs w:val="24"/>
              </w:rPr>
            </w:r>
            <w:r w:rsidR="002A60BE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Pr="002B73EA">
              <w:rPr>
                <w:rFonts w:ascii="Times New Roman" w:hAnsi="Times New Roman"/>
                <w:sz w:val="24"/>
                <w:szCs w:val="24"/>
              </w:rPr>
              <w:fldChar w:fldCharType="end"/>
            </w:r>
          </w:p>
        </w:tc>
        <w:tc>
          <w:tcPr>
            <w:tcW w:w="567" w:type="dxa"/>
            <w:tcBorders>
              <w:bottom w:val="single" w:sz="4" w:space="0" w:color="000000"/>
            </w:tcBorders>
            <w:vAlign w:val="center"/>
          </w:tcPr>
          <w:p w14:paraId="65E1FC04" w14:textId="77777777" w:rsidR="00D363C8" w:rsidRPr="002B73EA" w:rsidRDefault="00D363C8" w:rsidP="00BC029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B73EA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2B73EA">
              <w:rPr>
                <w:rFonts w:ascii="Times New Roman" w:hAnsi="Times New Roman"/>
                <w:sz w:val="24"/>
                <w:szCs w:val="24"/>
              </w:rPr>
              <w:instrText xml:space="preserve"> FORMCHECKBOX </w:instrText>
            </w:r>
            <w:r w:rsidR="002A60BE">
              <w:rPr>
                <w:rFonts w:ascii="Times New Roman" w:hAnsi="Times New Roman"/>
                <w:sz w:val="24"/>
                <w:szCs w:val="24"/>
              </w:rPr>
            </w:r>
            <w:r w:rsidR="002A60BE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Pr="002B73EA">
              <w:rPr>
                <w:rFonts w:ascii="Times New Roman" w:hAnsi="Times New Roman"/>
                <w:sz w:val="24"/>
                <w:szCs w:val="24"/>
              </w:rPr>
              <w:fldChar w:fldCharType="end"/>
            </w:r>
          </w:p>
        </w:tc>
        <w:tc>
          <w:tcPr>
            <w:tcW w:w="709" w:type="dxa"/>
            <w:tcBorders>
              <w:bottom w:val="single" w:sz="4" w:space="0" w:color="000000"/>
            </w:tcBorders>
            <w:vAlign w:val="center"/>
          </w:tcPr>
          <w:p w14:paraId="298E1E17" w14:textId="77777777" w:rsidR="00D363C8" w:rsidRPr="002B73EA" w:rsidRDefault="00D363C8" w:rsidP="00BC029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B73EA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2B73EA">
              <w:rPr>
                <w:rFonts w:ascii="Times New Roman" w:hAnsi="Times New Roman"/>
                <w:sz w:val="24"/>
                <w:szCs w:val="24"/>
              </w:rPr>
              <w:instrText xml:space="preserve"> FORMCHECKBOX </w:instrText>
            </w:r>
            <w:r w:rsidR="002A60BE">
              <w:rPr>
                <w:rFonts w:ascii="Times New Roman" w:hAnsi="Times New Roman"/>
                <w:sz w:val="24"/>
                <w:szCs w:val="24"/>
              </w:rPr>
            </w:r>
            <w:r w:rsidR="002A60BE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Pr="002B73EA">
              <w:rPr>
                <w:rFonts w:ascii="Times New Roman" w:hAnsi="Times New Roman"/>
                <w:sz w:val="24"/>
                <w:szCs w:val="24"/>
              </w:rPr>
              <w:fldChar w:fldCharType="end"/>
            </w:r>
          </w:p>
        </w:tc>
        <w:tc>
          <w:tcPr>
            <w:tcW w:w="992" w:type="dxa"/>
            <w:tcBorders>
              <w:bottom w:val="single" w:sz="4" w:space="0" w:color="000000"/>
            </w:tcBorders>
            <w:vAlign w:val="center"/>
          </w:tcPr>
          <w:p w14:paraId="4C251CC4" w14:textId="77777777" w:rsidR="00D363C8" w:rsidRPr="002B73EA" w:rsidRDefault="00D363C8" w:rsidP="00BC0296">
            <w:pPr>
              <w:pStyle w:val="Header"/>
              <w:tabs>
                <w:tab w:val="clear" w:pos="4819"/>
                <w:tab w:val="clear" w:pos="9638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363C8" w:rsidRPr="002B73EA" w14:paraId="6FF8329A" w14:textId="77777777" w:rsidTr="00085DE2">
        <w:trPr>
          <w:trHeight w:val="1270"/>
        </w:trPr>
        <w:tc>
          <w:tcPr>
            <w:tcW w:w="776" w:type="dxa"/>
            <w:tcBorders>
              <w:bottom w:val="single" w:sz="4" w:space="0" w:color="000000"/>
            </w:tcBorders>
            <w:vAlign w:val="center"/>
          </w:tcPr>
          <w:p w14:paraId="4FBB9367" w14:textId="77777777" w:rsidR="00D363C8" w:rsidRPr="00410DF4" w:rsidRDefault="00D363C8" w:rsidP="00BC029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0DF4">
              <w:rPr>
                <w:rFonts w:ascii="Times New Roman" w:hAnsi="Times New Roman"/>
                <w:sz w:val="24"/>
                <w:szCs w:val="24"/>
              </w:rPr>
              <w:t>4.7.</w:t>
            </w:r>
          </w:p>
        </w:tc>
        <w:tc>
          <w:tcPr>
            <w:tcW w:w="4895" w:type="dxa"/>
            <w:tcBorders>
              <w:bottom w:val="single" w:sz="4" w:space="0" w:color="000000"/>
            </w:tcBorders>
            <w:vAlign w:val="center"/>
          </w:tcPr>
          <w:p w14:paraId="6A12AC95" w14:textId="77777777" w:rsidR="00D363C8" w:rsidRPr="002B73EA" w:rsidRDefault="00D363C8" w:rsidP="00372177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Ar p</w:t>
            </w:r>
            <w:r w:rsidRPr="002B73EA">
              <w:rPr>
                <w:rFonts w:ascii="Times New Roman" w:hAnsi="Times New Roman"/>
                <w:sz w:val="24"/>
                <w:szCs w:val="24"/>
              </w:rPr>
              <w:t>avojingumo frazės: nurodytos, atitinka reikalavimus, sugrupuotos pagal kalbą</w:t>
            </w:r>
            <w:r>
              <w:rPr>
                <w:rFonts w:ascii="Times New Roman" w:hAnsi="Times New Roman"/>
                <w:sz w:val="24"/>
                <w:szCs w:val="24"/>
              </w:rPr>
              <w:t>?</w:t>
            </w:r>
          </w:p>
          <w:p w14:paraId="6973CBFC" w14:textId="77777777" w:rsidR="00D363C8" w:rsidRPr="00F261D2" w:rsidRDefault="00D363C8" w:rsidP="00372177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i/>
              </w:rPr>
            </w:pPr>
            <w:r w:rsidRPr="00F261D2">
              <w:rPr>
                <w:rFonts w:ascii="Times New Roman" w:hAnsi="Times New Roman"/>
                <w:i/>
              </w:rPr>
              <w:t>Pastaba. „Neaktualu”, pvz., pakuotė &lt; 125 ml ir taikomos išimtys</w:t>
            </w:r>
            <w:r>
              <w:rPr>
                <w:rFonts w:ascii="Times New Roman" w:hAnsi="Times New Roman"/>
                <w:i/>
              </w:rPr>
              <w:t>.</w:t>
            </w:r>
          </w:p>
        </w:tc>
        <w:tc>
          <w:tcPr>
            <w:tcW w:w="1162" w:type="dxa"/>
            <w:tcBorders>
              <w:bottom w:val="single" w:sz="4" w:space="0" w:color="000000"/>
            </w:tcBorders>
            <w:vAlign w:val="center"/>
          </w:tcPr>
          <w:p w14:paraId="1A65660E" w14:textId="77777777" w:rsidR="00D363C8" w:rsidRDefault="00D363C8" w:rsidP="00BC029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B73EA">
              <w:rPr>
                <w:rFonts w:ascii="Times New Roman" w:hAnsi="Times New Roman"/>
                <w:sz w:val="24"/>
                <w:szCs w:val="24"/>
              </w:rPr>
              <w:t>17 str.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  <w:r w:rsidRPr="002B73EA">
              <w:rPr>
                <w:rFonts w:ascii="Times New Roman" w:hAnsi="Times New Roman"/>
                <w:sz w:val="24"/>
                <w:szCs w:val="24"/>
              </w:rPr>
              <w:t xml:space="preserve"> 1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d., </w:t>
            </w:r>
            <w:r w:rsidRPr="002B73EA">
              <w:rPr>
                <w:rFonts w:ascii="Times New Roman" w:hAnsi="Times New Roman"/>
                <w:sz w:val="24"/>
                <w:szCs w:val="24"/>
              </w:rPr>
              <w:t>f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p.,</w:t>
            </w:r>
          </w:p>
          <w:p w14:paraId="3F08E2F4" w14:textId="77777777" w:rsidR="00D363C8" w:rsidRDefault="00D363C8" w:rsidP="00BC029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B73EA">
              <w:rPr>
                <w:rFonts w:ascii="Times New Roman" w:hAnsi="Times New Roman"/>
                <w:sz w:val="24"/>
                <w:szCs w:val="24"/>
              </w:rPr>
              <w:t xml:space="preserve"> 21 str.</w:t>
            </w:r>
          </w:p>
          <w:p w14:paraId="52F78980" w14:textId="77777777" w:rsidR="00D363C8" w:rsidRDefault="00D363C8" w:rsidP="00BC029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B73EA">
              <w:rPr>
                <w:rFonts w:ascii="Times New Roman" w:hAnsi="Times New Roman"/>
                <w:sz w:val="24"/>
                <w:szCs w:val="24"/>
              </w:rPr>
              <w:t xml:space="preserve"> 32 str. 2, </w:t>
            </w:r>
          </w:p>
          <w:p w14:paraId="7D62CBB0" w14:textId="77777777" w:rsidR="00D363C8" w:rsidRPr="002B73EA" w:rsidRDefault="00D363C8" w:rsidP="00BC029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B73EA">
              <w:rPr>
                <w:rFonts w:ascii="Times New Roman" w:hAnsi="Times New Roman"/>
                <w:sz w:val="24"/>
                <w:szCs w:val="24"/>
              </w:rPr>
              <w:t xml:space="preserve">3 </w:t>
            </w:r>
            <w:r>
              <w:rPr>
                <w:rFonts w:ascii="Times New Roman" w:hAnsi="Times New Roman"/>
                <w:sz w:val="24"/>
                <w:szCs w:val="24"/>
              </w:rPr>
              <w:t>d.</w:t>
            </w:r>
          </w:p>
        </w:tc>
        <w:tc>
          <w:tcPr>
            <w:tcW w:w="709" w:type="dxa"/>
            <w:tcBorders>
              <w:bottom w:val="single" w:sz="4" w:space="0" w:color="000000"/>
            </w:tcBorders>
            <w:vAlign w:val="center"/>
          </w:tcPr>
          <w:p w14:paraId="522D171F" w14:textId="77777777" w:rsidR="00D363C8" w:rsidRPr="002B73EA" w:rsidRDefault="00D363C8" w:rsidP="00BC029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B73EA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2B73EA">
              <w:rPr>
                <w:rFonts w:ascii="Times New Roman" w:hAnsi="Times New Roman"/>
                <w:sz w:val="24"/>
                <w:szCs w:val="24"/>
              </w:rPr>
              <w:instrText xml:space="preserve"> FORMCHECKBOX </w:instrText>
            </w:r>
            <w:r w:rsidR="002A60BE">
              <w:rPr>
                <w:rFonts w:ascii="Times New Roman" w:hAnsi="Times New Roman"/>
                <w:sz w:val="24"/>
                <w:szCs w:val="24"/>
              </w:rPr>
            </w:r>
            <w:r w:rsidR="002A60BE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Pr="002B73EA">
              <w:rPr>
                <w:rFonts w:ascii="Times New Roman" w:hAnsi="Times New Roman"/>
                <w:sz w:val="24"/>
                <w:szCs w:val="24"/>
              </w:rPr>
              <w:fldChar w:fldCharType="end"/>
            </w:r>
          </w:p>
        </w:tc>
        <w:tc>
          <w:tcPr>
            <w:tcW w:w="567" w:type="dxa"/>
            <w:tcBorders>
              <w:bottom w:val="single" w:sz="4" w:space="0" w:color="000000"/>
            </w:tcBorders>
            <w:vAlign w:val="center"/>
          </w:tcPr>
          <w:p w14:paraId="26DCE797" w14:textId="77777777" w:rsidR="00D363C8" w:rsidRPr="002B73EA" w:rsidRDefault="00D363C8" w:rsidP="00BC029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B73EA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2B73EA">
              <w:rPr>
                <w:rFonts w:ascii="Times New Roman" w:hAnsi="Times New Roman"/>
                <w:sz w:val="24"/>
                <w:szCs w:val="24"/>
              </w:rPr>
              <w:instrText xml:space="preserve"> FORMCHECKBOX </w:instrText>
            </w:r>
            <w:r w:rsidR="002A60BE">
              <w:rPr>
                <w:rFonts w:ascii="Times New Roman" w:hAnsi="Times New Roman"/>
                <w:sz w:val="24"/>
                <w:szCs w:val="24"/>
              </w:rPr>
            </w:r>
            <w:r w:rsidR="002A60BE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Pr="002B73EA">
              <w:rPr>
                <w:rFonts w:ascii="Times New Roman" w:hAnsi="Times New Roman"/>
                <w:sz w:val="24"/>
                <w:szCs w:val="24"/>
              </w:rPr>
              <w:fldChar w:fldCharType="end"/>
            </w:r>
          </w:p>
        </w:tc>
        <w:tc>
          <w:tcPr>
            <w:tcW w:w="709" w:type="dxa"/>
            <w:tcBorders>
              <w:bottom w:val="single" w:sz="4" w:space="0" w:color="000000"/>
            </w:tcBorders>
            <w:vAlign w:val="center"/>
          </w:tcPr>
          <w:p w14:paraId="03AD51D8" w14:textId="77777777" w:rsidR="00D363C8" w:rsidRPr="002B73EA" w:rsidRDefault="00D363C8" w:rsidP="00BC029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B73EA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2B73EA">
              <w:rPr>
                <w:rFonts w:ascii="Times New Roman" w:hAnsi="Times New Roman"/>
                <w:sz w:val="24"/>
                <w:szCs w:val="24"/>
              </w:rPr>
              <w:instrText xml:space="preserve"> FORMCHECKBOX </w:instrText>
            </w:r>
            <w:r w:rsidR="002A60BE">
              <w:rPr>
                <w:rFonts w:ascii="Times New Roman" w:hAnsi="Times New Roman"/>
                <w:sz w:val="24"/>
                <w:szCs w:val="24"/>
              </w:rPr>
            </w:r>
            <w:r w:rsidR="002A60BE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Pr="002B73EA">
              <w:rPr>
                <w:rFonts w:ascii="Times New Roman" w:hAnsi="Times New Roman"/>
                <w:sz w:val="24"/>
                <w:szCs w:val="24"/>
              </w:rPr>
              <w:fldChar w:fldCharType="end"/>
            </w:r>
          </w:p>
        </w:tc>
        <w:tc>
          <w:tcPr>
            <w:tcW w:w="992" w:type="dxa"/>
            <w:tcBorders>
              <w:bottom w:val="single" w:sz="4" w:space="0" w:color="000000"/>
            </w:tcBorders>
            <w:vAlign w:val="center"/>
          </w:tcPr>
          <w:p w14:paraId="2B29719C" w14:textId="77777777" w:rsidR="00D363C8" w:rsidRPr="002B73EA" w:rsidRDefault="00D363C8" w:rsidP="00BC0296">
            <w:pPr>
              <w:pStyle w:val="Header"/>
              <w:tabs>
                <w:tab w:val="clear" w:pos="4819"/>
                <w:tab w:val="clear" w:pos="9638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363C8" w:rsidRPr="002B73EA" w14:paraId="6BC0EDC8" w14:textId="77777777" w:rsidTr="00085DE2">
        <w:tc>
          <w:tcPr>
            <w:tcW w:w="776" w:type="dxa"/>
            <w:tcBorders>
              <w:bottom w:val="single" w:sz="4" w:space="0" w:color="000000"/>
            </w:tcBorders>
            <w:vAlign w:val="center"/>
          </w:tcPr>
          <w:p w14:paraId="1FBA4259" w14:textId="77777777" w:rsidR="00D363C8" w:rsidRPr="00410DF4" w:rsidRDefault="00D363C8" w:rsidP="00BC029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0DF4">
              <w:rPr>
                <w:rFonts w:ascii="Times New Roman" w:hAnsi="Times New Roman"/>
                <w:sz w:val="24"/>
                <w:szCs w:val="24"/>
              </w:rPr>
              <w:t>4.8.</w:t>
            </w:r>
          </w:p>
        </w:tc>
        <w:tc>
          <w:tcPr>
            <w:tcW w:w="4895" w:type="dxa"/>
            <w:tcBorders>
              <w:bottom w:val="single" w:sz="4" w:space="0" w:color="000000"/>
            </w:tcBorders>
            <w:vAlign w:val="center"/>
          </w:tcPr>
          <w:p w14:paraId="4790024F" w14:textId="77777777" w:rsidR="00D363C8" w:rsidRPr="002B73EA" w:rsidRDefault="00D363C8" w:rsidP="00372177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Ar a</w:t>
            </w:r>
            <w:r w:rsidRPr="002B73EA">
              <w:rPr>
                <w:rFonts w:ascii="Times New Roman" w:hAnsi="Times New Roman"/>
                <w:sz w:val="24"/>
                <w:szCs w:val="24"/>
              </w:rPr>
              <w:t>tsargumo frazės: nurodytos, atitinka reikalavimus, sugrupuotos pagal kalbą</w:t>
            </w:r>
          </w:p>
          <w:p w14:paraId="7AB57074" w14:textId="77777777" w:rsidR="00D363C8" w:rsidRPr="00F261D2" w:rsidRDefault="00D363C8" w:rsidP="00372177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i/>
              </w:rPr>
            </w:pPr>
            <w:r w:rsidRPr="00F261D2">
              <w:rPr>
                <w:rFonts w:ascii="Times New Roman" w:hAnsi="Times New Roman"/>
                <w:i/>
              </w:rPr>
              <w:t>Pastaba. „Neaktualu”, pvz., pakuotė &lt; 125 ml ir taikomos išimtys</w:t>
            </w:r>
            <w:r>
              <w:rPr>
                <w:rFonts w:ascii="Times New Roman" w:hAnsi="Times New Roman"/>
                <w:i/>
              </w:rPr>
              <w:t>.</w:t>
            </w:r>
          </w:p>
        </w:tc>
        <w:tc>
          <w:tcPr>
            <w:tcW w:w="1162" w:type="dxa"/>
            <w:tcBorders>
              <w:bottom w:val="single" w:sz="4" w:space="0" w:color="000000"/>
            </w:tcBorders>
            <w:vAlign w:val="center"/>
          </w:tcPr>
          <w:p w14:paraId="1DA81797" w14:textId="77777777" w:rsidR="00D363C8" w:rsidRDefault="00D363C8" w:rsidP="00BC029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B73EA">
              <w:rPr>
                <w:rFonts w:ascii="Times New Roman" w:hAnsi="Times New Roman"/>
                <w:sz w:val="24"/>
                <w:szCs w:val="24"/>
              </w:rPr>
              <w:t>17 str.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  <w:r w:rsidRPr="002B73EA">
              <w:rPr>
                <w:rFonts w:ascii="Times New Roman" w:hAnsi="Times New Roman"/>
                <w:sz w:val="24"/>
                <w:szCs w:val="24"/>
              </w:rPr>
              <w:t xml:space="preserve"> 1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d., </w:t>
            </w:r>
            <w:r w:rsidRPr="002B73EA">
              <w:rPr>
                <w:rFonts w:ascii="Times New Roman" w:hAnsi="Times New Roman"/>
                <w:sz w:val="24"/>
                <w:szCs w:val="24"/>
              </w:rPr>
              <w:t>g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p.,</w:t>
            </w:r>
          </w:p>
          <w:p w14:paraId="549DC2A9" w14:textId="77777777" w:rsidR="00D363C8" w:rsidRDefault="00D363C8" w:rsidP="00BC029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B73EA">
              <w:rPr>
                <w:rFonts w:ascii="Times New Roman" w:hAnsi="Times New Roman"/>
                <w:sz w:val="24"/>
                <w:szCs w:val="24"/>
              </w:rPr>
              <w:t>22 str.</w:t>
            </w:r>
          </w:p>
          <w:p w14:paraId="4341C02F" w14:textId="77777777" w:rsidR="00D363C8" w:rsidRPr="002B73EA" w:rsidRDefault="00D363C8" w:rsidP="00BC029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B73EA">
              <w:rPr>
                <w:rFonts w:ascii="Times New Roman" w:hAnsi="Times New Roman"/>
                <w:sz w:val="24"/>
                <w:szCs w:val="24"/>
              </w:rPr>
              <w:t>32 str. 2, 3 d.</w:t>
            </w:r>
          </w:p>
        </w:tc>
        <w:tc>
          <w:tcPr>
            <w:tcW w:w="709" w:type="dxa"/>
            <w:tcBorders>
              <w:bottom w:val="single" w:sz="4" w:space="0" w:color="000000"/>
            </w:tcBorders>
            <w:vAlign w:val="center"/>
          </w:tcPr>
          <w:p w14:paraId="4C76AF67" w14:textId="77777777" w:rsidR="00D363C8" w:rsidRPr="002B73EA" w:rsidRDefault="00D363C8" w:rsidP="00BC029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B73EA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2B73EA">
              <w:rPr>
                <w:rFonts w:ascii="Times New Roman" w:hAnsi="Times New Roman"/>
                <w:sz w:val="24"/>
                <w:szCs w:val="24"/>
              </w:rPr>
              <w:instrText xml:space="preserve"> FORMCHECKBOX </w:instrText>
            </w:r>
            <w:r w:rsidR="002A60BE">
              <w:rPr>
                <w:rFonts w:ascii="Times New Roman" w:hAnsi="Times New Roman"/>
                <w:sz w:val="24"/>
                <w:szCs w:val="24"/>
              </w:rPr>
            </w:r>
            <w:r w:rsidR="002A60BE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Pr="002B73EA">
              <w:rPr>
                <w:rFonts w:ascii="Times New Roman" w:hAnsi="Times New Roman"/>
                <w:sz w:val="24"/>
                <w:szCs w:val="24"/>
              </w:rPr>
              <w:fldChar w:fldCharType="end"/>
            </w:r>
          </w:p>
        </w:tc>
        <w:tc>
          <w:tcPr>
            <w:tcW w:w="567" w:type="dxa"/>
            <w:tcBorders>
              <w:bottom w:val="single" w:sz="4" w:space="0" w:color="000000"/>
            </w:tcBorders>
            <w:vAlign w:val="center"/>
          </w:tcPr>
          <w:p w14:paraId="0033E494" w14:textId="77777777" w:rsidR="00D363C8" w:rsidRPr="002B73EA" w:rsidRDefault="00D363C8" w:rsidP="00BC029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B73EA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2B73EA">
              <w:rPr>
                <w:rFonts w:ascii="Times New Roman" w:hAnsi="Times New Roman"/>
                <w:sz w:val="24"/>
                <w:szCs w:val="24"/>
              </w:rPr>
              <w:instrText xml:space="preserve"> FORMCHECKBOX </w:instrText>
            </w:r>
            <w:r w:rsidR="002A60BE">
              <w:rPr>
                <w:rFonts w:ascii="Times New Roman" w:hAnsi="Times New Roman"/>
                <w:sz w:val="24"/>
                <w:szCs w:val="24"/>
              </w:rPr>
            </w:r>
            <w:r w:rsidR="002A60BE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Pr="002B73EA">
              <w:rPr>
                <w:rFonts w:ascii="Times New Roman" w:hAnsi="Times New Roman"/>
                <w:sz w:val="24"/>
                <w:szCs w:val="24"/>
              </w:rPr>
              <w:fldChar w:fldCharType="end"/>
            </w:r>
          </w:p>
        </w:tc>
        <w:tc>
          <w:tcPr>
            <w:tcW w:w="709" w:type="dxa"/>
            <w:tcBorders>
              <w:bottom w:val="single" w:sz="4" w:space="0" w:color="000000"/>
            </w:tcBorders>
            <w:vAlign w:val="center"/>
          </w:tcPr>
          <w:p w14:paraId="61D4B34B" w14:textId="77777777" w:rsidR="00D363C8" w:rsidRPr="002B73EA" w:rsidRDefault="00D363C8" w:rsidP="00BC029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B73EA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2B73EA">
              <w:rPr>
                <w:rFonts w:ascii="Times New Roman" w:hAnsi="Times New Roman"/>
                <w:sz w:val="24"/>
                <w:szCs w:val="24"/>
              </w:rPr>
              <w:instrText xml:space="preserve"> FORMCHECKBOX </w:instrText>
            </w:r>
            <w:r w:rsidR="002A60BE">
              <w:rPr>
                <w:rFonts w:ascii="Times New Roman" w:hAnsi="Times New Roman"/>
                <w:sz w:val="24"/>
                <w:szCs w:val="24"/>
              </w:rPr>
            </w:r>
            <w:r w:rsidR="002A60BE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Pr="002B73EA">
              <w:rPr>
                <w:rFonts w:ascii="Times New Roman" w:hAnsi="Times New Roman"/>
                <w:sz w:val="24"/>
                <w:szCs w:val="24"/>
              </w:rPr>
              <w:fldChar w:fldCharType="end"/>
            </w:r>
          </w:p>
        </w:tc>
        <w:tc>
          <w:tcPr>
            <w:tcW w:w="992" w:type="dxa"/>
            <w:tcBorders>
              <w:bottom w:val="single" w:sz="4" w:space="0" w:color="000000"/>
            </w:tcBorders>
            <w:vAlign w:val="center"/>
          </w:tcPr>
          <w:p w14:paraId="37EF208F" w14:textId="77777777" w:rsidR="00D363C8" w:rsidRPr="002B73EA" w:rsidRDefault="00D363C8" w:rsidP="00BC0296">
            <w:pPr>
              <w:pStyle w:val="Header"/>
              <w:tabs>
                <w:tab w:val="clear" w:pos="4819"/>
                <w:tab w:val="clear" w:pos="9638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363C8" w:rsidRPr="002B73EA" w14:paraId="66ECB243" w14:textId="77777777" w:rsidTr="00085DE2">
        <w:trPr>
          <w:trHeight w:val="655"/>
        </w:trPr>
        <w:tc>
          <w:tcPr>
            <w:tcW w:w="776" w:type="dxa"/>
            <w:tcBorders>
              <w:bottom w:val="single" w:sz="4" w:space="0" w:color="000000"/>
            </w:tcBorders>
            <w:vAlign w:val="center"/>
          </w:tcPr>
          <w:p w14:paraId="636EF7B5" w14:textId="77777777" w:rsidR="00D363C8" w:rsidRPr="00410DF4" w:rsidRDefault="00D363C8" w:rsidP="00BC029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0DF4">
              <w:rPr>
                <w:rFonts w:ascii="Times New Roman" w:hAnsi="Times New Roman"/>
                <w:sz w:val="24"/>
                <w:szCs w:val="24"/>
              </w:rPr>
              <w:t>4.9.</w:t>
            </w:r>
          </w:p>
        </w:tc>
        <w:tc>
          <w:tcPr>
            <w:tcW w:w="4895" w:type="dxa"/>
            <w:tcBorders>
              <w:bottom w:val="single" w:sz="4" w:space="0" w:color="000000"/>
            </w:tcBorders>
            <w:vAlign w:val="center"/>
          </w:tcPr>
          <w:p w14:paraId="3321C3E1" w14:textId="77777777" w:rsidR="00D363C8" w:rsidRPr="002B73EA" w:rsidRDefault="00D363C8" w:rsidP="00372177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Ar p</w:t>
            </w:r>
            <w:r w:rsidRPr="002B73EA">
              <w:rPr>
                <w:rFonts w:ascii="Times New Roman" w:hAnsi="Times New Roman"/>
                <w:sz w:val="24"/>
                <w:szCs w:val="24"/>
              </w:rPr>
              <w:t>ateikta papildoma informacija</w:t>
            </w:r>
            <w:r>
              <w:rPr>
                <w:rFonts w:ascii="Times New Roman" w:hAnsi="Times New Roman"/>
                <w:sz w:val="24"/>
                <w:szCs w:val="24"/>
              </w:rPr>
              <w:t>?</w:t>
            </w:r>
          </w:p>
          <w:p w14:paraId="31646282" w14:textId="77777777" w:rsidR="00D363C8" w:rsidRPr="00F261D2" w:rsidRDefault="00D363C8" w:rsidP="00372177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i/>
              </w:rPr>
            </w:pPr>
            <w:r w:rsidRPr="00F261D2">
              <w:rPr>
                <w:rFonts w:ascii="Times New Roman" w:hAnsi="Times New Roman"/>
                <w:i/>
              </w:rPr>
              <w:t>Pastaba. Kai taikoma</w:t>
            </w:r>
            <w:r>
              <w:rPr>
                <w:rFonts w:ascii="Times New Roman" w:hAnsi="Times New Roman"/>
                <w:i/>
              </w:rPr>
              <w:t>.</w:t>
            </w:r>
          </w:p>
        </w:tc>
        <w:tc>
          <w:tcPr>
            <w:tcW w:w="1162" w:type="dxa"/>
            <w:tcBorders>
              <w:bottom w:val="single" w:sz="4" w:space="0" w:color="000000"/>
            </w:tcBorders>
            <w:vAlign w:val="center"/>
          </w:tcPr>
          <w:p w14:paraId="7323F1E9" w14:textId="77777777" w:rsidR="00D363C8" w:rsidRPr="002B73EA" w:rsidRDefault="00D363C8" w:rsidP="00BC029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B73EA">
              <w:rPr>
                <w:rFonts w:ascii="Times New Roman" w:hAnsi="Times New Roman"/>
                <w:sz w:val="24"/>
                <w:szCs w:val="24"/>
              </w:rPr>
              <w:t>17 str.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2B73EA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d., </w:t>
            </w:r>
            <w:r w:rsidRPr="002B73EA">
              <w:rPr>
                <w:rFonts w:ascii="Times New Roman" w:hAnsi="Times New Roman"/>
                <w:sz w:val="24"/>
                <w:szCs w:val="24"/>
              </w:rPr>
              <w:t>h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p. </w:t>
            </w:r>
            <w:r w:rsidRPr="002B73EA">
              <w:rPr>
                <w:rFonts w:ascii="Times New Roman" w:hAnsi="Times New Roman"/>
                <w:sz w:val="24"/>
                <w:szCs w:val="24"/>
              </w:rPr>
              <w:t>25 str.</w:t>
            </w:r>
          </w:p>
        </w:tc>
        <w:tc>
          <w:tcPr>
            <w:tcW w:w="709" w:type="dxa"/>
            <w:tcBorders>
              <w:bottom w:val="single" w:sz="4" w:space="0" w:color="000000"/>
            </w:tcBorders>
            <w:vAlign w:val="center"/>
          </w:tcPr>
          <w:p w14:paraId="45046BEF" w14:textId="77777777" w:rsidR="00D363C8" w:rsidRPr="002B73EA" w:rsidRDefault="00D363C8" w:rsidP="00BC029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B73EA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2B73EA">
              <w:rPr>
                <w:rFonts w:ascii="Times New Roman" w:hAnsi="Times New Roman"/>
                <w:sz w:val="24"/>
                <w:szCs w:val="24"/>
              </w:rPr>
              <w:instrText xml:space="preserve"> FORMCHECKBOX </w:instrText>
            </w:r>
            <w:r w:rsidR="002A60BE">
              <w:rPr>
                <w:rFonts w:ascii="Times New Roman" w:hAnsi="Times New Roman"/>
                <w:sz w:val="24"/>
                <w:szCs w:val="24"/>
              </w:rPr>
            </w:r>
            <w:r w:rsidR="002A60BE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Pr="002B73EA">
              <w:rPr>
                <w:rFonts w:ascii="Times New Roman" w:hAnsi="Times New Roman"/>
                <w:sz w:val="24"/>
                <w:szCs w:val="24"/>
              </w:rPr>
              <w:fldChar w:fldCharType="end"/>
            </w:r>
          </w:p>
        </w:tc>
        <w:tc>
          <w:tcPr>
            <w:tcW w:w="567" w:type="dxa"/>
            <w:tcBorders>
              <w:bottom w:val="single" w:sz="4" w:space="0" w:color="000000"/>
            </w:tcBorders>
            <w:vAlign w:val="center"/>
          </w:tcPr>
          <w:p w14:paraId="55AD8611" w14:textId="77777777" w:rsidR="00D363C8" w:rsidRPr="002B73EA" w:rsidRDefault="00D363C8" w:rsidP="00BC029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B73EA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2B73EA">
              <w:rPr>
                <w:rFonts w:ascii="Times New Roman" w:hAnsi="Times New Roman"/>
                <w:sz w:val="24"/>
                <w:szCs w:val="24"/>
              </w:rPr>
              <w:instrText xml:space="preserve"> FORMCHECKBOX </w:instrText>
            </w:r>
            <w:r w:rsidR="002A60BE">
              <w:rPr>
                <w:rFonts w:ascii="Times New Roman" w:hAnsi="Times New Roman"/>
                <w:sz w:val="24"/>
                <w:szCs w:val="24"/>
              </w:rPr>
            </w:r>
            <w:r w:rsidR="002A60BE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Pr="002B73EA">
              <w:rPr>
                <w:rFonts w:ascii="Times New Roman" w:hAnsi="Times New Roman"/>
                <w:sz w:val="24"/>
                <w:szCs w:val="24"/>
              </w:rPr>
              <w:fldChar w:fldCharType="end"/>
            </w:r>
          </w:p>
        </w:tc>
        <w:tc>
          <w:tcPr>
            <w:tcW w:w="709" w:type="dxa"/>
            <w:tcBorders>
              <w:bottom w:val="single" w:sz="4" w:space="0" w:color="000000"/>
            </w:tcBorders>
            <w:vAlign w:val="center"/>
          </w:tcPr>
          <w:p w14:paraId="7CFD16A2" w14:textId="77777777" w:rsidR="00D363C8" w:rsidRPr="002B73EA" w:rsidRDefault="00D363C8" w:rsidP="00BC029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B73EA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2B73EA">
              <w:rPr>
                <w:rFonts w:ascii="Times New Roman" w:hAnsi="Times New Roman"/>
                <w:sz w:val="24"/>
                <w:szCs w:val="24"/>
              </w:rPr>
              <w:instrText xml:space="preserve"> FORMCHECKBOX </w:instrText>
            </w:r>
            <w:r w:rsidR="002A60BE">
              <w:rPr>
                <w:rFonts w:ascii="Times New Roman" w:hAnsi="Times New Roman"/>
                <w:sz w:val="24"/>
                <w:szCs w:val="24"/>
              </w:rPr>
            </w:r>
            <w:r w:rsidR="002A60BE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Pr="002B73EA">
              <w:rPr>
                <w:rFonts w:ascii="Times New Roman" w:hAnsi="Times New Roman"/>
                <w:sz w:val="24"/>
                <w:szCs w:val="24"/>
              </w:rPr>
              <w:fldChar w:fldCharType="end"/>
            </w:r>
          </w:p>
        </w:tc>
        <w:tc>
          <w:tcPr>
            <w:tcW w:w="992" w:type="dxa"/>
            <w:tcBorders>
              <w:bottom w:val="single" w:sz="4" w:space="0" w:color="000000"/>
            </w:tcBorders>
            <w:vAlign w:val="center"/>
          </w:tcPr>
          <w:p w14:paraId="145A4A9A" w14:textId="77777777" w:rsidR="00D363C8" w:rsidRPr="002B73EA" w:rsidRDefault="00D363C8" w:rsidP="00BC0296">
            <w:pPr>
              <w:pStyle w:val="Header"/>
              <w:tabs>
                <w:tab w:val="clear" w:pos="4819"/>
                <w:tab w:val="clear" w:pos="9638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363C8" w:rsidRPr="002B73EA" w14:paraId="7EC51794" w14:textId="77777777" w:rsidTr="00085DE2">
        <w:tc>
          <w:tcPr>
            <w:tcW w:w="776" w:type="dxa"/>
            <w:tcBorders>
              <w:bottom w:val="single" w:sz="4" w:space="0" w:color="000000"/>
            </w:tcBorders>
            <w:vAlign w:val="center"/>
          </w:tcPr>
          <w:p w14:paraId="217F96A6" w14:textId="77777777" w:rsidR="00D363C8" w:rsidRPr="00410DF4" w:rsidRDefault="00D363C8" w:rsidP="00BC029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0DF4">
              <w:rPr>
                <w:rFonts w:ascii="Times New Roman" w:hAnsi="Times New Roman"/>
                <w:sz w:val="24"/>
                <w:szCs w:val="24"/>
              </w:rPr>
              <w:t>4.10.</w:t>
            </w:r>
          </w:p>
        </w:tc>
        <w:tc>
          <w:tcPr>
            <w:tcW w:w="4895" w:type="dxa"/>
            <w:tcBorders>
              <w:bottom w:val="single" w:sz="4" w:space="0" w:color="000000"/>
            </w:tcBorders>
            <w:vAlign w:val="center"/>
          </w:tcPr>
          <w:p w14:paraId="36C31DC5" w14:textId="77777777" w:rsidR="00D363C8" w:rsidRPr="002B73EA" w:rsidRDefault="00D363C8" w:rsidP="00372177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Ar l</w:t>
            </w:r>
            <w:r w:rsidRPr="002B73EA">
              <w:rPr>
                <w:rFonts w:ascii="Times New Roman" w:hAnsi="Times New Roman"/>
                <w:sz w:val="24"/>
                <w:szCs w:val="24"/>
              </w:rPr>
              <w:t>aikomasi reikalavimo nerašyti teiginių „netoksiškas“, „nekenksmingas“, „neteršiantis“, „ekologiškas“ ar kitų</w:t>
            </w:r>
            <w:r>
              <w:rPr>
                <w:rFonts w:ascii="Times New Roman" w:hAnsi="Times New Roman"/>
                <w:sz w:val="24"/>
                <w:szCs w:val="24"/>
              </w:rPr>
              <w:t>?</w:t>
            </w:r>
          </w:p>
        </w:tc>
        <w:tc>
          <w:tcPr>
            <w:tcW w:w="1162" w:type="dxa"/>
            <w:tcBorders>
              <w:bottom w:val="single" w:sz="4" w:space="0" w:color="000000"/>
            </w:tcBorders>
            <w:vAlign w:val="center"/>
          </w:tcPr>
          <w:p w14:paraId="7659E2A2" w14:textId="77777777" w:rsidR="00D363C8" w:rsidRPr="002B73EA" w:rsidRDefault="00D363C8" w:rsidP="00BC029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B73EA">
              <w:rPr>
                <w:rFonts w:ascii="Times New Roman" w:hAnsi="Times New Roman"/>
                <w:sz w:val="24"/>
                <w:szCs w:val="24"/>
              </w:rPr>
              <w:t>25 str.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  <w:r w:rsidRPr="002B73EA">
              <w:rPr>
                <w:rFonts w:ascii="Times New Roman" w:hAnsi="Times New Roman"/>
                <w:sz w:val="24"/>
                <w:szCs w:val="24"/>
              </w:rPr>
              <w:t xml:space="preserve"> 4 d.</w:t>
            </w:r>
          </w:p>
        </w:tc>
        <w:tc>
          <w:tcPr>
            <w:tcW w:w="709" w:type="dxa"/>
            <w:tcBorders>
              <w:bottom w:val="single" w:sz="4" w:space="0" w:color="000000"/>
            </w:tcBorders>
            <w:vAlign w:val="center"/>
          </w:tcPr>
          <w:p w14:paraId="71585969" w14:textId="77777777" w:rsidR="00D363C8" w:rsidRPr="002B73EA" w:rsidRDefault="00D363C8" w:rsidP="00BC029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B73EA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2B73EA">
              <w:rPr>
                <w:rFonts w:ascii="Times New Roman" w:hAnsi="Times New Roman"/>
                <w:sz w:val="24"/>
                <w:szCs w:val="24"/>
              </w:rPr>
              <w:instrText xml:space="preserve"> FORMCHECKBOX </w:instrText>
            </w:r>
            <w:r w:rsidR="002A60BE">
              <w:rPr>
                <w:rFonts w:ascii="Times New Roman" w:hAnsi="Times New Roman"/>
                <w:sz w:val="24"/>
                <w:szCs w:val="24"/>
              </w:rPr>
            </w:r>
            <w:r w:rsidR="002A60BE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Pr="002B73EA">
              <w:rPr>
                <w:rFonts w:ascii="Times New Roman" w:hAnsi="Times New Roman"/>
                <w:sz w:val="24"/>
                <w:szCs w:val="24"/>
              </w:rPr>
              <w:fldChar w:fldCharType="end"/>
            </w:r>
          </w:p>
        </w:tc>
        <w:tc>
          <w:tcPr>
            <w:tcW w:w="567" w:type="dxa"/>
            <w:tcBorders>
              <w:bottom w:val="single" w:sz="4" w:space="0" w:color="000000"/>
            </w:tcBorders>
            <w:vAlign w:val="center"/>
          </w:tcPr>
          <w:p w14:paraId="656AF506" w14:textId="77777777" w:rsidR="00D363C8" w:rsidRPr="002B73EA" w:rsidRDefault="00D363C8" w:rsidP="00BC029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B73EA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2B73EA">
              <w:rPr>
                <w:rFonts w:ascii="Times New Roman" w:hAnsi="Times New Roman"/>
                <w:sz w:val="24"/>
                <w:szCs w:val="24"/>
              </w:rPr>
              <w:instrText xml:space="preserve"> FORMCHECKBOX </w:instrText>
            </w:r>
            <w:r w:rsidR="002A60BE">
              <w:rPr>
                <w:rFonts w:ascii="Times New Roman" w:hAnsi="Times New Roman"/>
                <w:sz w:val="24"/>
                <w:szCs w:val="24"/>
              </w:rPr>
            </w:r>
            <w:r w:rsidR="002A60BE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Pr="002B73EA">
              <w:rPr>
                <w:rFonts w:ascii="Times New Roman" w:hAnsi="Times New Roman"/>
                <w:sz w:val="24"/>
                <w:szCs w:val="24"/>
              </w:rPr>
              <w:fldChar w:fldCharType="end"/>
            </w:r>
          </w:p>
        </w:tc>
        <w:tc>
          <w:tcPr>
            <w:tcW w:w="709" w:type="dxa"/>
            <w:tcBorders>
              <w:bottom w:val="single" w:sz="4" w:space="0" w:color="000000"/>
            </w:tcBorders>
            <w:vAlign w:val="center"/>
          </w:tcPr>
          <w:p w14:paraId="5346C5F7" w14:textId="77777777" w:rsidR="00D363C8" w:rsidRPr="002B73EA" w:rsidRDefault="00D363C8" w:rsidP="00BC029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B73EA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2B73EA">
              <w:rPr>
                <w:rFonts w:ascii="Times New Roman" w:hAnsi="Times New Roman"/>
                <w:sz w:val="24"/>
                <w:szCs w:val="24"/>
              </w:rPr>
              <w:instrText xml:space="preserve"> FORMCHECKBOX </w:instrText>
            </w:r>
            <w:r w:rsidR="002A60BE">
              <w:rPr>
                <w:rFonts w:ascii="Times New Roman" w:hAnsi="Times New Roman"/>
                <w:sz w:val="24"/>
                <w:szCs w:val="24"/>
              </w:rPr>
            </w:r>
            <w:r w:rsidR="002A60BE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Pr="002B73EA">
              <w:rPr>
                <w:rFonts w:ascii="Times New Roman" w:hAnsi="Times New Roman"/>
                <w:sz w:val="24"/>
                <w:szCs w:val="24"/>
              </w:rPr>
              <w:fldChar w:fldCharType="end"/>
            </w:r>
          </w:p>
        </w:tc>
        <w:tc>
          <w:tcPr>
            <w:tcW w:w="992" w:type="dxa"/>
            <w:tcBorders>
              <w:bottom w:val="single" w:sz="4" w:space="0" w:color="000000"/>
            </w:tcBorders>
            <w:vAlign w:val="center"/>
          </w:tcPr>
          <w:p w14:paraId="5D2565F4" w14:textId="77777777" w:rsidR="00D363C8" w:rsidRPr="002B73EA" w:rsidRDefault="00D363C8" w:rsidP="00BC0296">
            <w:pPr>
              <w:pStyle w:val="Header"/>
              <w:tabs>
                <w:tab w:val="clear" w:pos="4819"/>
                <w:tab w:val="clear" w:pos="9638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363C8" w:rsidRPr="002B73EA" w14:paraId="6D3EA799" w14:textId="77777777" w:rsidTr="00085DE2">
        <w:trPr>
          <w:trHeight w:val="813"/>
        </w:trPr>
        <w:tc>
          <w:tcPr>
            <w:tcW w:w="776" w:type="dxa"/>
            <w:tcBorders>
              <w:bottom w:val="single" w:sz="4" w:space="0" w:color="000000"/>
            </w:tcBorders>
            <w:vAlign w:val="center"/>
          </w:tcPr>
          <w:p w14:paraId="6A269614" w14:textId="77777777" w:rsidR="00D363C8" w:rsidRPr="00410DF4" w:rsidRDefault="00D363C8" w:rsidP="00BC029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0DF4">
              <w:rPr>
                <w:rFonts w:ascii="Times New Roman" w:hAnsi="Times New Roman"/>
                <w:sz w:val="24"/>
                <w:szCs w:val="24"/>
              </w:rPr>
              <w:t>4.11.</w:t>
            </w:r>
          </w:p>
        </w:tc>
        <w:tc>
          <w:tcPr>
            <w:tcW w:w="4895" w:type="dxa"/>
            <w:tcBorders>
              <w:bottom w:val="single" w:sz="4" w:space="0" w:color="000000"/>
            </w:tcBorders>
            <w:vAlign w:val="center"/>
          </w:tcPr>
          <w:p w14:paraId="65586D48" w14:textId="77777777" w:rsidR="00D363C8" w:rsidRPr="002B73EA" w:rsidRDefault="00D363C8" w:rsidP="00372177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Ar e</w:t>
            </w:r>
            <w:r w:rsidRPr="002B73EA">
              <w:rPr>
                <w:rFonts w:ascii="Times New Roman" w:hAnsi="Times New Roman"/>
                <w:sz w:val="24"/>
                <w:szCs w:val="24"/>
              </w:rPr>
              <w:t>tiketė gerai pritvirtinta prie vieno ar kelių pakuotės paviršių ir skaitoma horizontaliai, kai paketas normaliai padedamas</w:t>
            </w:r>
            <w:r>
              <w:rPr>
                <w:rFonts w:ascii="Times New Roman" w:hAnsi="Times New Roman"/>
                <w:sz w:val="24"/>
                <w:szCs w:val="24"/>
              </w:rPr>
              <w:t>?</w:t>
            </w:r>
          </w:p>
        </w:tc>
        <w:tc>
          <w:tcPr>
            <w:tcW w:w="1162" w:type="dxa"/>
            <w:tcBorders>
              <w:bottom w:val="single" w:sz="4" w:space="0" w:color="000000"/>
            </w:tcBorders>
            <w:vAlign w:val="center"/>
          </w:tcPr>
          <w:p w14:paraId="0C655234" w14:textId="77777777" w:rsidR="00D363C8" w:rsidRPr="002B73EA" w:rsidRDefault="00D363C8" w:rsidP="00BC029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B73EA">
              <w:rPr>
                <w:rFonts w:ascii="Times New Roman" w:hAnsi="Times New Roman"/>
                <w:sz w:val="24"/>
                <w:szCs w:val="24"/>
              </w:rPr>
              <w:t>31 str. 1 d.</w:t>
            </w:r>
          </w:p>
        </w:tc>
        <w:tc>
          <w:tcPr>
            <w:tcW w:w="709" w:type="dxa"/>
            <w:tcBorders>
              <w:bottom w:val="single" w:sz="4" w:space="0" w:color="000000"/>
            </w:tcBorders>
            <w:vAlign w:val="center"/>
          </w:tcPr>
          <w:p w14:paraId="260F4FB6" w14:textId="77777777" w:rsidR="00D363C8" w:rsidRPr="002B73EA" w:rsidRDefault="00D363C8" w:rsidP="00BC029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B73EA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2B73EA">
              <w:rPr>
                <w:rFonts w:ascii="Times New Roman" w:hAnsi="Times New Roman"/>
                <w:sz w:val="24"/>
                <w:szCs w:val="24"/>
              </w:rPr>
              <w:instrText xml:space="preserve"> FORMCHECKBOX </w:instrText>
            </w:r>
            <w:r w:rsidR="002A60BE">
              <w:rPr>
                <w:rFonts w:ascii="Times New Roman" w:hAnsi="Times New Roman"/>
                <w:sz w:val="24"/>
                <w:szCs w:val="24"/>
              </w:rPr>
            </w:r>
            <w:r w:rsidR="002A60BE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Pr="002B73EA">
              <w:rPr>
                <w:rFonts w:ascii="Times New Roman" w:hAnsi="Times New Roman"/>
                <w:sz w:val="24"/>
                <w:szCs w:val="24"/>
              </w:rPr>
              <w:fldChar w:fldCharType="end"/>
            </w:r>
          </w:p>
        </w:tc>
        <w:tc>
          <w:tcPr>
            <w:tcW w:w="567" w:type="dxa"/>
            <w:tcBorders>
              <w:bottom w:val="single" w:sz="4" w:space="0" w:color="000000"/>
            </w:tcBorders>
            <w:vAlign w:val="center"/>
          </w:tcPr>
          <w:p w14:paraId="3471C326" w14:textId="77777777" w:rsidR="00D363C8" w:rsidRPr="002B73EA" w:rsidRDefault="00D363C8" w:rsidP="00BC029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B73EA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2B73EA">
              <w:rPr>
                <w:rFonts w:ascii="Times New Roman" w:hAnsi="Times New Roman"/>
                <w:sz w:val="24"/>
                <w:szCs w:val="24"/>
              </w:rPr>
              <w:instrText xml:space="preserve"> FORMCHECKBOX </w:instrText>
            </w:r>
            <w:r w:rsidR="002A60BE">
              <w:rPr>
                <w:rFonts w:ascii="Times New Roman" w:hAnsi="Times New Roman"/>
                <w:sz w:val="24"/>
                <w:szCs w:val="24"/>
              </w:rPr>
            </w:r>
            <w:r w:rsidR="002A60BE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Pr="002B73EA">
              <w:rPr>
                <w:rFonts w:ascii="Times New Roman" w:hAnsi="Times New Roman"/>
                <w:sz w:val="24"/>
                <w:szCs w:val="24"/>
              </w:rPr>
              <w:fldChar w:fldCharType="end"/>
            </w:r>
          </w:p>
        </w:tc>
        <w:tc>
          <w:tcPr>
            <w:tcW w:w="709" w:type="dxa"/>
            <w:tcBorders>
              <w:bottom w:val="single" w:sz="4" w:space="0" w:color="000000"/>
            </w:tcBorders>
            <w:vAlign w:val="center"/>
          </w:tcPr>
          <w:p w14:paraId="0B584DF8" w14:textId="77777777" w:rsidR="00D363C8" w:rsidRPr="002B73EA" w:rsidRDefault="00D363C8" w:rsidP="00BC029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B73EA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2B73EA">
              <w:rPr>
                <w:rFonts w:ascii="Times New Roman" w:hAnsi="Times New Roman"/>
                <w:sz w:val="24"/>
                <w:szCs w:val="24"/>
              </w:rPr>
              <w:instrText xml:space="preserve"> FORMCHECKBOX </w:instrText>
            </w:r>
            <w:r w:rsidR="002A60BE">
              <w:rPr>
                <w:rFonts w:ascii="Times New Roman" w:hAnsi="Times New Roman"/>
                <w:sz w:val="24"/>
                <w:szCs w:val="24"/>
              </w:rPr>
            </w:r>
            <w:r w:rsidR="002A60BE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Pr="002B73EA">
              <w:rPr>
                <w:rFonts w:ascii="Times New Roman" w:hAnsi="Times New Roman"/>
                <w:sz w:val="24"/>
                <w:szCs w:val="24"/>
              </w:rPr>
              <w:fldChar w:fldCharType="end"/>
            </w:r>
          </w:p>
        </w:tc>
        <w:tc>
          <w:tcPr>
            <w:tcW w:w="992" w:type="dxa"/>
            <w:tcBorders>
              <w:bottom w:val="single" w:sz="4" w:space="0" w:color="000000"/>
            </w:tcBorders>
            <w:vAlign w:val="center"/>
          </w:tcPr>
          <w:p w14:paraId="55B3C94E" w14:textId="77777777" w:rsidR="00D363C8" w:rsidRPr="002B73EA" w:rsidRDefault="00D363C8" w:rsidP="00BC0296">
            <w:pPr>
              <w:pStyle w:val="Header"/>
              <w:tabs>
                <w:tab w:val="clear" w:pos="4819"/>
                <w:tab w:val="clear" w:pos="9638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363C8" w:rsidRPr="002B73EA" w14:paraId="3864188F" w14:textId="77777777" w:rsidTr="00085DE2">
        <w:tc>
          <w:tcPr>
            <w:tcW w:w="776" w:type="dxa"/>
            <w:tcBorders>
              <w:bottom w:val="single" w:sz="4" w:space="0" w:color="000000"/>
            </w:tcBorders>
            <w:vAlign w:val="center"/>
          </w:tcPr>
          <w:p w14:paraId="17B098DD" w14:textId="77777777" w:rsidR="00D363C8" w:rsidRPr="00410DF4" w:rsidRDefault="00D363C8" w:rsidP="00BC029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0DF4">
              <w:rPr>
                <w:rFonts w:ascii="Times New Roman" w:hAnsi="Times New Roman"/>
                <w:sz w:val="24"/>
                <w:szCs w:val="24"/>
              </w:rPr>
              <w:t>4.12.</w:t>
            </w:r>
          </w:p>
        </w:tc>
        <w:tc>
          <w:tcPr>
            <w:tcW w:w="4895" w:type="dxa"/>
            <w:tcBorders>
              <w:bottom w:val="single" w:sz="4" w:space="0" w:color="000000"/>
            </w:tcBorders>
            <w:vAlign w:val="center"/>
          </w:tcPr>
          <w:p w14:paraId="6CE5088F" w14:textId="77777777" w:rsidR="00D363C8" w:rsidRPr="002B73EA" w:rsidRDefault="00D363C8" w:rsidP="00372177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Ar ž</w:t>
            </w:r>
            <w:r w:rsidRPr="002B73EA">
              <w:rPr>
                <w:rFonts w:ascii="Times New Roman" w:hAnsi="Times New Roman"/>
                <w:sz w:val="24"/>
                <w:szCs w:val="24"/>
              </w:rPr>
              <w:t>enklinimo elementai užrašyti aiškiai, neištrinamai: aiškiai išskiria etiketės fone, juos lengva perskaityti</w:t>
            </w:r>
            <w:r>
              <w:rPr>
                <w:rFonts w:ascii="Times New Roman" w:hAnsi="Times New Roman"/>
                <w:sz w:val="24"/>
                <w:szCs w:val="24"/>
              </w:rPr>
              <w:t>?</w:t>
            </w:r>
          </w:p>
        </w:tc>
        <w:tc>
          <w:tcPr>
            <w:tcW w:w="1162" w:type="dxa"/>
            <w:tcBorders>
              <w:bottom w:val="single" w:sz="4" w:space="0" w:color="000000"/>
            </w:tcBorders>
            <w:vAlign w:val="center"/>
          </w:tcPr>
          <w:p w14:paraId="29865195" w14:textId="77777777" w:rsidR="00D363C8" w:rsidRPr="002B73EA" w:rsidRDefault="00D363C8" w:rsidP="00BC029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B73EA">
              <w:rPr>
                <w:rFonts w:ascii="Times New Roman" w:hAnsi="Times New Roman"/>
                <w:sz w:val="24"/>
                <w:szCs w:val="24"/>
              </w:rPr>
              <w:t>31 str. 3 d.</w:t>
            </w:r>
          </w:p>
        </w:tc>
        <w:tc>
          <w:tcPr>
            <w:tcW w:w="709" w:type="dxa"/>
            <w:tcBorders>
              <w:bottom w:val="single" w:sz="4" w:space="0" w:color="000000"/>
            </w:tcBorders>
            <w:vAlign w:val="center"/>
          </w:tcPr>
          <w:p w14:paraId="20F48FE1" w14:textId="77777777" w:rsidR="00D363C8" w:rsidRPr="002B73EA" w:rsidRDefault="00D363C8" w:rsidP="00BC029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B73EA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2B73EA">
              <w:rPr>
                <w:rFonts w:ascii="Times New Roman" w:hAnsi="Times New Roman"/>
                <w:sz w:val="24"/>
                <w:szCs w:val="24"/>
              </w:rPr>
              <w:instrText xml:space="preserve"> FORMCHECKBOX </w:instrText>
            </w:r>
            <w:r w:rsidR="002A60BE">
              <w:rPr>
                <w:rFonts w:ascii="Times New Roman" w:hAnsi="Times New Roman"/>
                <w:sz w:val="24"/>
                <w:szCs w:val="24"/>
              </w:rPr>
            </w:r>
            <w:r w:rsidR="002A60BE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Pr="002B73EA">
              <w:rPr>
                <w:rFonts w:ascii="Times New Roman" w:hAnsi="Times New Roman"/>
                <w:sz w:val="24"/>
                <w:szCs w:val="24"/>
              </w:rPr>
              <w:fldChar w:fldCharType="end"/>
            </w:r>
          </w:p>
        </w:tc>
        <w:tc>
          <w:tcPr>
            <w:tcW w:w="567" w:type="dxa"/>
            <w:tcBorders>
              <w:bottom w:val="single" w:sz="4" w:space="0" w:color="000000"/>
            </w:tcBorders>
            <w:vAlign w:val="center"/>
          </w:tcPr>
          <w:p w14:paraId="614080E7" w14:textId="77777777" w:rsidR="00D363C8" w:rsidRPr="002B73EA" w:rsidRDefault="00D363C8" w:rsidP="00BC029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B73EA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2B73EA">
              <w:rPr>
                <w:rFonts w:ascii="Times New Roman" w:hAnsi="Times New Roman"/>
                <w:sz w:val="24"/>
                <w:szCs w:val="24"/>
              </w:rPr>
              <w:instrText xml:space="preserve"> FORMCHECKBOX </w:instrText>
            </w:r>
            <w:r w:rsidR="002A60BE">
              <w:rPr>
                <w:rFonts w:ascii="Times New Roman" w:hAnsi="Times New Roman"/>
                <w:sz w:val="24"/>
                <w:szCs w:val="24"/>
              </w:rPr>
            </w:r>
            <w:r w:rsidR="002A60BE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Pr="002B73EA">
              <w:rPr>
                <w:rFonts w:ascii="Times New Roman" w:hAnsi="Times New Roman"/>
                <w:sz w:val="24"/>
                <w:szCs w:val="24"/>
              </w:rPr>
              <w:fldChar w:fldCharType="end"/>
            </w:r>
          </w:p>
        </w:tc>
        <w:tc>
          <w:tcPr>
            <w:tcW w:w="709" w:type="dxa"/>
            <w:tcBorders>
              <w:bottom w:val="single" w:sz="4" w:space="0" w:color="000000"/>
            </w:tcBorders>
            <w:vAlign w:val="center"/>
          </w:tcPr>
          <w:p w14:paraId="029E19C7" w14:textId="77777777" w:rsidR="00D363C8" w:rsidRPr="002B73EA" w:rsidRDefault="00D363C8" w:rsidP="00BC029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B73EA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2B73EA">
              <w:rPr>
                <w:rFonts w:ascii="Times New Roman" w:hAnsi="Times New Roman"/>
                <w:sz w:val="24"/>
                <w:szCs w:val="24"/>
              </w:rPr>
              <w:instrText xml:space="preserve"> FORMCHECKBOX </w:instrText>
            </w:r>
            <w:r w:rsidR="002A60BE">
              <w:rPr>
                <w:rFonts w:ascii="Times New Roman" w:hAnsi="Times New Roman"/>
                <w:sz w:val="24"/>
                <w:szCs w:val="24"/>
              </w:rPr>
            </w:r>
            <w:r w:rsidR="002A60BE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Pr="002B73EA">
              <w:rPr>
                <w:rFonts w:ascii="Times New Roman" w:hAnsi="Times New Roman"/>
                <w:sz w:val="24"/>
                <w:szCs w:val="24"/>
              </w:rPr>
              <w:fldChar w:fldCharType="end"/>
            </w:r>
          </w:p>
        </w:tc>
        <w:tc>
          <w:tcPr>
            <w:tcW w:w="992" w:type="dxa"/>
            <w:tcBorders>
              <w:bottom w:val="single" w:sz="4" w:space="0" w:color="000000"/>
            </w:tcBorders>
            <w:vAlign w:val="center"/>
          </w:tcPr>
          <w:p w14:paraId="064FA470" w14:textId="77777777" w:rsidR="00D363C8" w:rsidRPr="002B73EA" w:rsidRDefault="00D363C8" w:rsidP="00BC0296">
            <w:pPr>
              <w:pStyle w:val="Header"/>
              <w:tabs>
                <w:tab w:val="clear" w:pos="4819"/>
                <w:tab w:val="clear" w:pos="9638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363C8" w:rsidRPr="002B73EA" w14:paraId="4C1DA0EB" w14:textId="77777777" w:rsidTr="00085DE2">
        <w:trPr>
          <w:trHeight w:val="831"/>
        </w:trPr>
        <w:tc>
          <w:tcPr>
            <w:tcW w:w="776" w:type="dxa"/>
            <w:tcBorders>
              <w:bottom w:val="single" w:sz="4" w:space="0" w:color="000000"/>
            </w:tcBorders>
            <w:vAlign w:val="center"/>
          </w:tcPr>
          <w:p w14:paraId="730EF570" w14:textId="77777777" w:rsidR="00D363C8" w:rsidRPr="00410DF4" w:rsidRDefault="00D363C8" w:rsidP="00BC029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0DF4">
              <w:rPr>
                <w:rFonts w:ascii="Times New Roman" w:hAnsi="Times New Roman"/>
                <w:sz w:val="24"/>
                <w:szCs w:val="24"/>
              </w:rPr>
              <w:t>4.13.</w:t>
            </w:r>
          </w:p>
        </w:tc>
        <w:tc>
          <w:tcPr>
            <w:tcW w:w="4895" w:type="dxa"/>
            <w:tcBorders>
              <w:bottom w:val="single" w:sz="4" w:space="0" w:color="000000"/>
            </w:tcBorders>
            <w:vAlign w:val="center"/>
          </w:tcPr>
          <w:p w14:paraId="1FEAAFE4" w14:textId="77777777" w:rsidR="00D363C8" w:rsidRPr="002B73EA" w:rsidRDefault="00D363C8" w:rsidP="00372177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Ar e</w:t>
            </w:r>
            <w:r w:rsidRPr="002B73EA">
              <w:rPr>
                <w:rFonts w:ascii="Times New Roman" w:hAnsi="Times New Roman"/>
                <w:sz w:val="24"/>
                <w:szCs w:val="24"/>
              </w:rPr>
              <w:t>tiketė atitinka reikalavimus (turinys, naudojimas, informacijos išdėstymas ir atnaujinimas)</w:t>
            </w:r>
            <w:r>
              <w:rPr>
                <w:rFonts w:ascii="Times New Roman" w:hAnsi="Times New Roman"/>
                <w:sz w:val="24"/>
                <w:szCs w:val="24"/>
              </w:rPr>
              <w:t>?</w:t>
            </w:r>
          </w:p>
        </w:tc>
        <w:tc>
          <w:tcPr>
            <w:tcW w:w="1162" w:type="dxa"/>
            <w:tcBorders>
              <w:bottom w:val="single" w:sz="4" w:space="0" w:color="000000"/>
            </w:tcBorders>
            <w:vAlign w:val="center"/>
          </w:tcPr>
          <w:p w14:paraId="096A8E61" w14:textId="77777777" w:rsidR="00D363C8" w:rsidRPr="002B73EA" w:rsidRDefault="00D363C8" w:rsidP="00BC029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B73EA">
              <w:rPr>
                <w:rFonts w:ascii="Times New Roman" w:hAnsi="Times New Roman"/>
                <w:sz w:val="24"/>
                <w:szCs w:val="24"/>
              </w:rPr>
              <w:t>17 str.</w:t>
            </w:r>
            <w:r>
              <w:rPr>
                <w:rFonts w:ascii="Times New Roman" w:hAnsi="Times New Roman"/>
                <w:sz w:val="24"/>
                <w:szCs w:val="24"/>
              </w:rPr>
              <w:t>, 2 d. 29, 30, 31, 32</w:t>
            </w:r>
            <w:r w:rsidRPr="002B73EA">
              <w:rPr>
                <w:rFonts w:ascii="Times New Roman" w:hAnsi="Times New Roman"/>
                <w:sz w:val="24"/>
                <w:szCs w:val="24"/>
              </w:rPr>
              <w:t>, 33 str.</w:t>
            </w:r>
          </w:p>
        </w:tc>
        <w:tc>
          <w:tcPr>
            <w:tcW w:w="709" w:type="dxa"/>
            <w:tcBorders>
              <w:bottom w:val="single" w:sz="4" w:space="0" w:color="000000"/>
            </w:tcBorders>
            <w:vAlign w:val="center"/>
          </w:tcPr>
          <w:p w14:paraId="57E4DCD4" w14:textId="77777777" w:rsidR="00D363C8" w:rsidRPr="002B73EA" w:rsidRDefault="00D363C8" w:rsidP="00BC029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B73EA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2B73EA">
              <w:rPr>
                <w:rFonts w:ascii="Times New Roman" w:hAnsi="Times New Roman"/>
                <w:sz w:val="24"/>
                <w:szCs w:val="24"/>
              </w:rPr>
              <w:instrText xml:space="preserve"> FORMCHECKBOX </w:instrText>
            </w:r>
            <w:r w:rsidR="002A60BE">
              <w:rPr>
                <w:rFonts w:ascii="Times New Roman" w:hAnsi="Times New Roman"/>
                <w:sz w:val="24"/>
                <w:szCs w:val="24"/>
              </w:rPr>
            </w:r>
            <w:r w:rsidR="002A60BE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Pr="002B73EA">
              <w:rPr>
                <w:rFonts w:ascii="Times New Roman" w:hAnsi="Times New Roman"/>
                <w:sz w:val="24"/>
                <w:szCs w:val="24"/>
              </w:rPr>
              <w:fldChar w:fldCharType="end"/>
            </w:r>
          </w:p>
        </w:tc>
        <w:tc>
          <w:tcPr>
            <w:tcW w:w="567" w:type="dxa"/>
            <w:tcBorders>
              <w:bottom w:val="single" w:sz="4" w:space="0" w:color="000000"/>
            </w:tcBorders>
            <w:vAlign w:val="center"/>
          </w:tcPr>
          <w:p w14:paraId="01F896B3" w14:textId="77777777" w:rsidR="00D363C8" w:rsidRPr="002B73EA" w:rsidRDefault="00D363C8" w:rsidP="00BC029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B73EA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2B73EA">
              <w:rPr>
                <w:rFonts w:ascii="Times New Roman" w:hAnsi="Times New Roman"/>
                <w:sz w:val="24"/>
                <w:szCs w:val="24"/>
              </w:rPr>
              <w:instrText xml:space="preserve"> FORMCHECKBOX </w:instrText>
            </w:r>
            <w:r w:rsidR="002A60BE">
              <w:rPr>
                <w:rFonts w:ascii="Times New Roman" w:hAnsi="Times New Roman"/>
                <w:sz w:val="24"/>
                <w:szCs w:val="24"/>
              </w:rPr>
            </w:r>
            <w:r w:rsidR="002A60BE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Pr="002B73EA">
              <w:rPr>
                <w:rFonts w:ascii="Times New Roman" w:hAnsi="Times New Roman"/>
                <w:sz w:val="24"/>
                <w:szCs w:val="24"/>
              </w:rPr>
              <w:fldChar w:fldCharType="end"/>
            </w:r>
          </w:p>
        </w:tc>
        <w:tc>
          <w:tcPr>
            <w:tcW w:w="709" w:type="dxa"/>
            <w:tcBorders>
              <w:bottom w:val="single" w:sz="4" w:space="0" w:color="000000"/>
            </w:tcBorders>
            <w:vAlign w:val="center"/>
          </w:tcPr>
          <w:p w14:paraId="38B9F0CC" w14:textId="77777777" w:rsidR="00D363C8" w:rsidRPr="002B73EA" w:rsidRDefault="00D363C8" w:rsidP="00BC029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B73EA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2B73EA">
              <w:rPr>
                <w:rFonts w:ascii="Times New Roman" w:hAnsi="Times New Roman"/>
                <w:sz w:val="24"/>
                <w:szCs w:val="24"/>
              </w:rPr>
              <w:instrText xml:space="preserve"> FORMCHECKBOX </w:instrText>
            </w:r>
            <w:r w:rsidR="002A60BE">
              <w:rPr>
                <w:rFonts w:ascii="Times New Roman" w:hAnsi="Times New Roman"/>
                <w:sz w:val="24"/>
                <w:szCs w:val="24"/>
              </w:rPr>
            </w:r>
            <w:r w:rsidR="002A60BE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Pr="002B73EA">
              <w:rPr>
                <w:rFonts w:ascii="Times New Roman" w:hAnsi="Times New Roman"/>
                <w:sz w:val="24"/>
                <w:szCs w:val="24"/>
              </w:rPr>
              <w:fldChar w:fldCharType="end"/>
            </w:r>
          </w:p>
        </w:tc>
        <w:tc>
          <w:tcPr>
            <w:tcW w:w="992" w:type="dxa"/>
            <w:tcBorders>
              <w:bottom w:val="single" w:sz="4" w:space="0" w:color="000000"/>
            </w:tcBorders>
            <w:vAlign w:val="center"/>
          </w:tcPr>
          <w:p w14:paraId="50579C8D" w14:textId="77777777" w:rsidR="00D363C8" w:rsidRPr="002B73EA" w:rsidRDefault="00D363C8" w:rsidP="00BC0296">
            <w:pPr>
              <w:pStyle w:val="Header"/>
              <w:tabs>
                <w:tab w:val="clear" w:pos="4819"/>
                <w:tab w:val="clear" w:pos="9638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363C8" w:rsidRPr="002B73EA" w14:paraId="0874BA12" w14:textId="77777777" w:rsidTr="00085DE2">
        <w:trPr>
          <w:trHeight w:val="800"/>
        </w:trPr>
        <w:tc>
          <w:tcPr>
            <w:tcW w:w="776" w:type="dxa"/>
            <w:tcBorders>
              <w:bottom w:val="single" w:sz="4" w:space="0" w:color="000000"/>
            </w:tcBorders>
            <w:vAlign w:val="center"/>
          </w:tcPr>
          <w:p w14:paraId="27B32D17" w14:textId="77777777" w:rsidR="00D363C8" w:rsidRPr="00410DF4" w:rsidRDefault="00D363C8" w:rsidP="00BC029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0DF4">
              <w:rPr>
                <w:rFonts w:ascii="Times New Roman" w:hAnsi="Times New Roman"/>
                <w:sz w:val="24"/>
                <w:szCs w:val="24"/>
              </w:rPr>
              <w:t>4.14.</w:t>
            </w:r>
          </w:p>
        </w:tc>
        <w:tc>
          <w:tcPr>
            <w:tcW w:w="4895" w:type="dxa"/>
            <w:tcBorders>
              <w:bottom w:val="single" w:sz="4" w:space="0" w:color="000000"/>
            </w:tcBorders>
            <w:vAlign w:val="center"/>
          </w:tcPr>
          <w:p w14:paraId="1FD59D67" w14:textId="77777777" w:rsidR="00D363C8" w:rsidRPr="002B73EA" w:rsidRDefault="00D363C8" w:rsidP="00372177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Ar p</w:t>
            </w:r>
            <w:r w:rsidRPr="002B73EA">
              <w:rPr>
                <w:rFonts w:ascii="Times New Roman" w:hAnsi="Times New Roman"/>
                <w:sz w:val="24"/>
                <w:szCs w:val="24"/>
              </w:rPr>
              <w:t>akuotė suprojektuota ir sukonstruota taip, kad jos turinys nepatektų į aplinką</w:t>
            </w:r>
            <w:r>
              <w:rPr>
                <w:rFonts w:ascii="Times New Roman" w:hAnsi="Times New Roman"/>
                <w:sz w:val="24"/>
                <w:szCs w:val="24"/>
              </w:rPr>
              <w:t>?</w:t>
            </w:r>
          </w:p>
        </w:tc>
        <w:tc>
          <w:tcPr>
            <w:tcW w:w="1162" w:type="dxa"/>
            <w:tcBorders>
              <w:bottom w:val="single" w:sz="4" w:space="0" w:color="000000"/>
            </w:tcBorders>
            <w:vAlign w:val="center"/>
          </w:tcPr>
          <w:p w14:paraId="61044E49" w14:textId="77777777" w:rsidR="00D363C8" w:rsidRPr="002B73EA" w:rsidRDefault="00D363C8" w:rsidP="00BC029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B73EA">
              <w:rPr>
                <w:rFonts w:ascii="Times New Roman" w:hAnsi="Times New Roman"/>
                <w:sz w:val="24"/>
                <w:szCs w:val="24"/>
              </w:rPr>
              <w:t>35 str.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  <w:r w:rsidRPr="002B73EA">
              <w:rPr>
                <w:rFonts w:ascii="Times New Roman" w:hAnsi="Times New Roman"/>
                <w:sz w:val="24"/>
                <w:szCs w:val="24"/>
              </w:rPr>
              <w:t xml:space="preserve"> 1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d., </w:t>
            </w:r>
            <w:r w:rsidRPr="002B73EA">
              <w:rPr>
                <w:rFonts w:ascii="Times New Roman" w:hAnsi="Times New Roman"/>
                <w:sz w:val="24"/>
                <w:szCs w:val="24"/>
              </w:rPr>
              <w:t>a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punktas</w:t>
            </w:r>
          </w:p>
        </w:tc>
        <w:tc>
          <w:tcPr>
            <w:tcW w:w="709" w:type="dxa"/>
            <w:tcBorders>
              <w:bottom w:val="single" w:sz="4" w:space="0" w:color="000000"/>
            </w:tcBorders>
            <w:vAlign w:val="center"/>
          </w:tcPr>
          <w:p w14:paraId="7D3C2680" w14:textId="77777777" w:rsidR="00D363C8" w:rsidRPr="002B73EA" w:rsidRDefault="00D363C8" w:rsidP="00BC029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B73EA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2B73EA">
              <w:rPr>
                <w:rFonts w:ascii="Times New Roman" w:hAnsi="Times New Roman"/>
                <w:sz w:val="24"/>
                <w:szCs w:val="24"/>
              </w:rPr>
              <w:instrText xml:space="preserve"> FORMCHECKBOX </w:instrText>
            </w:r>
            <w:r w:rsidR="002A60BE">
              <w:rPr>
                <w:rFonts w:ascii="Times New Roman" w:hAnsi="Times New Roman"/>
                <w:sz w:val="24"/>
                <w:szCs w:val="24"/>
              </w:rPr>
            </w:r>
            <w:r w:rsidR="002A60BE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Pr="002B73EA">
              <w:rPr>
                <w:rFonts w:ascii="Times New Roman" w:hAnsi="Times New Roman"/>
                <w:sz w:val="24"/>
                <w:szCs w:val="24"/>
              </w:rPr>
              <w:fldChar w:fldCharType="end"/>
            </w:r>
          </w:p>
        </w:tc>
        <w:tc>
          <w:tcPr>
            <w:tcW w:w="567" w:type="dxa"/>
            <w:tcBorders>
              <w:bottom w:val="single" w:sz="4" w:space="0" w:color="000000"/>
            </w:tcBorders>
            <w:vAlign w:val="center"/>
          </w:tcPr>
          <w:p w14:paraId="079DF07E" w14:textId="77777777" w:rsidR="00D363C8" w:rsidRPr="002B73EA" w:rsidRDefault="00D363C8" w:rsidP="00BC029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B73EA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2B73EA">
              <w:rPr>
                <w:rFonts w:ascii="Times New Roman" w:hAnsi="Times New Roman"/>
                <w:sz w:val="24"/>
                <w:szCs w:val="24"/>
              </w:rPr>
              <w:instrText xml:space="preserve"> FORMCHECKBOX </w:instrText>
            </w:r>
            <w:r w:rsidR="002A60BE">
              <w:rPr>
                <w:rFonts w:ascii="Times New Roman" w:hAnsi="Times New Roman"/>
                <w:sz w:val="24"/>
                <w:szCs w:val="24"/>
              </w:rPr>
            </w:r>
            <w:r w:rsidR="002A60BE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Pr="002B73EA">
              <w:rPr>
                <w:rFonts w:ascii="Times New Roman" w:hAnsi="Times New Roman"/>
                <w:sz w:val="24"/>
                <w:szCs w:val="24"/>
              </w:rPr>
              <w:fldChar w:fldCharType="end"/>
            </w:r>
          </w:p>
        </w:tc>
        <w:tc>
          <w:tcPr>
            <w:tcW w:w="709" w:type="dxa"/>
            <w:tcBorders>
              <w:bottom w:val="single" w:sz="4" w:space="0" w:color="000000"/>
            </w:tcBorders>
            <w:vAlign w:val="center"/>
          </w:tcPr>
          <w:p w14:paraId="511FCC24" w14:textId="77777777" w:rsidR="00D363C8" w:rsidRPr="002B73EA" w:rsidRDefault="00D363C8" w:rsidP="00BC029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B73EA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2B73EA">
              <w:rPr>
                <w:rFonts w:ascii="Times New Roman" w:hAnsi="Times New Roman"/>
                <w:sz w:val="24"/>
                <w:szCs w:val="24"/>
              </w:rPr>
              <w:instrText xml:space="preserve"> FORMCHECKBOX </w:instrText>
            </w:r>
            <w:r w:rsidR="002A60BE">
              <w:rPr>
                <w:rFonts w:ascii="Times New Roman" w:hAnsi="Times New Roman"/>
                <w:sz w:val="24"/>
                <w:szCs w:val="24"/>
              </w:rPr>
            </w:r>
            <w:r w:rsidR="002A60BE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Pr="002B73EA">
              <w:rPr>
                <w:rFonts w:ascii="Times New Roman" w:hAnsi="Times New Roman"/>
                <w:sz w:val="24"/>
                <w:szCs w:val="24"/>
              </w:rPr>
              <w:fldChar w:fldCharType="end"/>
            </w:r>
          </w:p>
        </w:tc>
        <w:tc>
          <w:tcPr>
            <w:tcW w:w="992" w:type="dxa"/>
            <w:tcBorders>
              <w:bottom w:val="single" w:sz="4" w:space="0" w:color="000000"/>
            </w:tcBorders>
            <w:vAlign w:val="center"/>
          </w:tcPr>
          <w:p w14:paraId="4BE76E06" w14:textId="77777777" w:rsidR="00D363C8" w:rsidRPr="002B73EA" w:rsidRDefault="00D363C8" w:rsidP="00BC0296">
            <w:pPr>
              <w:pStyle w:val="Header"/>
              <w:tabs>
                <w:tab w:val="clear" w:pos="4819"/>
                <w:tab w:val="clear" w:pos="9638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363C8" w:rsidRPr="002B73EA" w14:paraId="63A04B79" w14:textId="77777777" w:rsidTr="00085DE2">
        <w:tc>
          <w:tcPr>
            <w:tcW w:w="776" w:type="dxa"/>
            <w:tcBorders>
              <w:bottom w:val="single" w:sz="4" w:space="0" w:color="000000"/>
            </w:tcBorders>
            <w:vAlign w:val="center"/>
          </w:tcPr>
          <w:p w14:paraId="0112E882" w14:textId="77777777" w:rsidR="00D363C8" w:rsidRPr="00410DF4" w:rsidRDefault="00D363C8" w:rsidP="00BC029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0DF4">
              <w:rPr>
                <w:rFonts w:ascii="Times New Roman" w:hAnsi="Times New Roman"/>
                <w:sz w:val="24"/>
                <w:szCs w:val="24"/>
              </w:rPr>
              <w:t>4.15.</w:t>
            </w:r>
          </w:p>
        </w:tc>
        <w:tc>
          <w:tcPr>
            <w:tcW w:w="4895" w:type="dxa"/>
            <w:tcBorders>
              <w:bottom w:val="single" w:sz="4" w:space="0" w:color="000000"/>
            </w:tcBorders>
            <w:vAlign w:val="center"/>
          </w:tcPr>
          <w:p w14:paraId="4D6E7DE5" w14:textId="77777777" w:rsidR="00D363C8" w:rsidRPr="002B73EA" w:rsidRDefault="00D363C8" w:rsidP="00372177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Ar l</w:t>
            </w:r>
            <w:r w:rsidRPr="002B73EA">
              <w:rPr>
                <w:rFonts w:ascii="Times New Roman" w:hAnsi="Times New Roman"/>
                <w:sz w:val="24"/>
                <w:szCs w:val="24"/>
              </w:rPr>
              <w:t xml:space="preserve">aikomasi reikalavimo, kad pakuotės forma ar konstrukcija nepatraukia vaikų dėmesio ar </w:t>
            </w:r>
            <w:r>
              <w:rPr>
                <w:rFonts w:ascii="Times New Roman" w:hAnsi="Times New Roman"/>
                <w:sz w:val="24"/>
                <w:szCs w:val="24"/>
              </w:rPr>
              <w:t>neklaidina vartotojų</w:t>
            </w:r>
            <w:r w:rsidRPr="002B73EA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nėra </w:t>
            </w:r>
            <w:r w:rsidRPr="002B73EA">
              <w:rPr>
                <w:rFonts w:ascii="Times New Roman" w:hAnsi="Times New Roman"/>
                <w:sz w:val="24"/>
                <w:szCs w:val="24"/>
              </w:rPr>
              <w:t>panaši į naudojamą maisto produktams, gyvūnų pašarams, medicinos arba medicinos ar kosmetikos produktams</w:t>
            </w:r>
            <w:r>
              <w:rPr>
                <w:rFonts w:ascii="Times New Roman" w:hAnsi="Times New Roman"/>
                <w:sz w:val="24"/>
                <w:szCs w:val="24"/>
              </w:rPr>
              <w:t>?</w:t>
            </w:r>
          </w:p>
          <w:p w14:paraId="22E09CA7" w14:textId="77777777" w:rsidR="00D363C8" w:rsidRPr="00F261D2" w:rsidRDefault="00D363C8" w:rsidP="00372177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i/>
              </w:rPr>
            </w:pPr>
            <w:r w:rsidRPr="00F261D2">
              <w:rPr>
                <w:rFonts w:ascii="Times New Roman" w:hAnsi="Times New Roman"/>
                <w:i/>
              </w:rPr>
              <w:t>Pastaba. Tik plačiajai visuomenei parduodamiems produktams</w:t>
            </w:r>
            <w:r>
              <w:rPr>
                <w:rFonts w:ascii="Times New Roman" w:hAnsi="Times New Roman"/>
                <w:i/>
              </w:rPr>
              <w:t>.</w:t>
            </w:r>
          </w:p>
        </w:tc>
        <w:tc>
          <w:tcPr>
            <w:tcW w:w="1162" w:type="dxa"/>
            <w:tcBorders>
              <w:bottom w:val="single" w:sz="4" w:space="0" w:color="000000"/>
            </w:tcBorders>
            <w:vAlign w:val="center"/>
          </w:tcPr>
          <w:p w14:paraId="1DE6652C" w14:textId="77777777" w:rsidR="00D363C8" w:rsidRPr="002B73EA" w:rsidRDefault="00D363C8" w:rsidP="00BC029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B73EA">
              <w:rPr>
                <w:rFonts w:ascii="Times New Roman" w:hAnsi="Times New Roman"/>
                <w:sz w:val="24"/>
                <w:szCs w:val="24"/>
              </w:rPr>
              <w:t>35 str. 2 d.</w:t>
            </w:r>
          </w:p>
        </w:tc>
        <w:tc>
          <w:tcPr>
            <w:tcW w:w="709" w:type="dxa"/>
            <w:tcBorders>
              <w:bottom w:val="single" w:sz="4" w:space="0" w:color="000000"/>
            </w:tcBorders>
            <w:vAlign w:val="center"/>
          </w:tcPr>
          <w:p w14:paraId="2AC40CCC" w14:textId="77777777" w:rsidR="00D363C8" w:rsidRPr="002B73EA" w:rsidRDefault="00D363C8" w:rsidP="00BC029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B73EA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2B73EA">
              <w:rPr>
                <w:rFonts w:ascii="Times New Roman" w:hAnsi="Times New Roman"/>
                <w:sz w:val="24"/>
                <w:szCs w:val="24"/>
              </w:rPr>
              <w:instrText xml:space="preserve"> FORMCHECKBOX </w:instrText>
            </w:r>
            <w:r w:rsidR="002A60BE">
              <w:rPr>
                <w:rFonts w:ascii="Times New Roman" w:hAnsi="Times New Roman"/>
                <w:sz w:val="24"/>
                <w:szCs w:val="24"/>
              </w:rPr>
            </w:r>
            <w:r w:rsidR="002A60BE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Pr="002B73EA">
              <w:rPr>
                <w:rFonts w:ascii="Times New Roman" w:hAnsi="Times New Roman"/>
                <w:sz w:val="24"/>
                <w:szCs w:val="24"/>
              </w:rPr>
              <w:fldChar w:fldCharType="end"/>
            </w:r>
          </w:p>
        </w:tc>
        <w:tc>
          <w:tcPr>
            <w:tcW w:w="567" w:type="dxa"/>
            <w:tcBorders>
              <w:bottom w:val="single" w:sz="4" w:space="0" w:color="000000"/>
            </w:tcBorders>
            <w:vAlign w:val="center"/>
          </w:tcPr>
          <w:p w14:paraId="3E2BB059" w14:textId="77777777" w:rsidR="00D363C8" w:rsidRPr="002B73EA" w:rsidRDefault="00D363C8" w:rsidP="00BC029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B73EA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2B73EA">
              <w:rPr>
                <w:rFonts w:ascii="Times New Roman" w:hAnsi="Times New Roman"/>
                <w:sz w:val="24"/>
                <w:szCs w:val="24"/>
              </w:rPr>
              <w:instrText xml:space="preserve"> FORMCHECKBOX </w:instrText>
            </w:r>
            <w:r w:rsidR="002A60BE">
              <w:rPr>
                <w:rFonts w:ascii="Times New Roman" w:hAnsi="Times New Roman"/>
                <w:sz w:val="24"/>
                <w:szCs w:val="24"/>
              </w:rPr>
            </w:r>
            <w:r w:rsidR="002A60BE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Pr="002B73EA">
              <w:rPr>
                <w:rFonts w:ascii="Times New Roman" w:hAnsi="Times New Roman"/>
                <w:sz w:val="24"/>
                <w:szCs w:val="24"/>
              </w:rPr>
              <w:fldChar w:fldCharType="end"/>
            </w:r>
          </w:p>
        </w:tc>
        <w:tc>
          <w:tcPr>
            <w:tcW w:w="709" w:type="dxa"/>
            <w:tcBorders>
              <w:bottom w:val="single" w:sz="4" w:space="0" w:color="000000"/>
            </w:tcBorders>
            <w:vAlign w:val="center"/>
          </w:tcPr>
          <w:p w14:paraId="2D190FB0" w14:textId="77777777" w:rsidR="00D363C8" w:rsidRPr="002B73EA" w:rsidRDefault="00D363C8" w:rsidP="00BC029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B73EA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2B73EA">
              <w:rPr>
                <w:rFonts w:ascii="Times New Roman" w:hAnsi="Times New Roman"/>
                <w:sz w:val="24"/>
                <w:szCs w:val="24"/>
              </w:rPr>
              <w:instrText xml:space="preserve"> FORMCHECKBOX </w:instrText>
            </w:r>
            <w:r w:rsidR="002A60BE">
              <w:rPr>
                <w:rFonts w:ascii="Times New Roman" w:hAnsi="Times New Roman"/>
                <w:sz w:val="24"/>
                <w:szCs w:val="24"/>
              </w:rPr>
            </w:r>
            <w:r w:rsidR="002A60BE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Pr="002B73EA">
              <w:rPr>
                <w:rFonts w:ascii="Times New Roman" w:hAnsi="Times New Roman"/>
                <w:sz w:val="24"/>
                <w:szCs w:val="24"/>
              </w:rPr>
              <w:fldChar w:fldCharType="end"/>
            </w:r>
          </w:p>
        </w:tc>
        <w:tc>
          <w:tcPr>
            <w:tcW w:w="992" w:type="dxa"/>
            <w:tcBorders>
              <w:bottom w:val="single" w:sz="4" w:space="0" w:color="000000"/>
            </w:tcBorders>
            <w:vAlign w:val="center"/>
          </w:tcPr>
          <w:p w14:paraId="357BA61C" w14:textId="77777777" w:rsidR="00D363C8" w:rsidRPr="002B73EA" w:rsidRDefault="00D363C8" w:rsidP="00BC0296">
            <w:pPr>
              <w:pStyle w:val="Header"/>
              <w:tabs>
                <w:tab w:val="clear" w:pos="4819"/>
                <w:tab w:val="clear" w:pos="9638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363C8" w:rsidRPr="002B73EA" w14:paraId="55F285CD" w14:textId="77777777" w:rsidTr="00085DE2">
        <w:tc>
          <w:tcPr>
            <w:tcW w:w="776" w:type="dxa"/>
            <w:tcBorders>
              <w:bottom w:val="single" w:sz="4" w:space="0" w:color="000000"/>
            </w:tcBorders>
            <w:vAlign w:val="center"/>
          </w:tcPr>
          <w:p w14:paraId="177C4FDB" w14:textId="77777777" w:rsidR="00D363C8" w:rsidRPr="00410DF4" w:rsidRDefault="00D363C8" w:rsidP="00BC029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0DF4">
              <w:rPr>
                <w:rFonts w:ascii="Times New Roman" w:hAnsi="Times New Roman"/>
                <w:sz w:val="24"/>
                <w:szCs w:val="24"/>
              </w:rPr>
              <w:lastRenderedPageBreak/>
              <w:t>4.16.</w:t>
            </w:r>
          </w:p>
        </w:tc>
        <w:tc>
          <w:tcPr>
            <w:tcW w:w="4895" w:type="dxa"/>
            <w:tcBorders>
              <w:bottom w:val="single" w:sz="4" w:space="0" w:color="000000"/>
            </w:tcBorders>
            <w:vAlign w:val="center"/>
          </w:tcPr>
          <w:p w14:paraId="17103172" w14:textId="77777777" w:rsidR="00D363C8" w:rsidRPr="002B73EA" w:rsidRDefault="00D363C8" w:rsidP="00372177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Ar p</w:t>
            </w:r>
            <w:r w:rsidRPr="002B73EA">
              <w:rPr>
                <w:rFonts w:ascii="Times New Roman" w:hAnsi="Times New Roman"/>
                <w:sz w:val="24"/>
                <w:szCs w:val="24"/>
              </w:rPr>
              <w:t>akuotei uždaryti naudojami vaikams neįveikiami tvirtinimai</w:t>
            </w:r>
            <w:r>
              <w:rPr>
                <w:rFonts w:ascii="Times New Roman" w:hAnsi="Times New Roman"/>
                <w:sz w:val="24"/>
                <w:szCs w:val="24"/>
              </w:rPr>
              <w:t>?</w:t>
            </w:r>
          </w:p>
          <w:p w14:paraId="63458E52" w14:textId="68CB5851" w:rsidR="00D363C8" w:rsidRPr="00F261D2" w:rsidRDefault="00D363C8" w:rsidP="00372177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i/>
              </w:rPr>
            </w:pPr>
            <w:r w:rsidRPr="00F261D2">
              <w:rPr>
                <w:rFonts w:ascii="Times New Roman" w:hAnsi="Times New Roman"/>
                <w:i/>
              </w:rPr>
              <w:t>Pastaba: Tik plačiajai visuomenei parduodamiems produktams, turintiems ūmaus toksiškumo poveikį (1-3 kat.), STOT po vienkartinio ir kartotinio poveikių (1 kat.), odą</w:t>
            </w:r>
            <w:r>
              <w:rPr>
                <w:rFonts w:ascii="Times New Roman" w:hAnsi="Times New Roman"/>
                <w:i/>
              </w:rPr>
              <w:t xml:space="preserve"> </w:t>
            </w:r>
            <w:r w:rsidRPr="00F261D2">
              <w:rPr>
                <w:rFonts w:ascii="Times New Roman" w:hAnsi="Times New Roman"/>
                <w:i/>
              </w:rPr>
              <w:t>ėsdinantiems (1 kat.), kelia plaučių pakenkimo pavojų prarijus (išskyrus aerozolius arba talpyklas su sandariu purškimo įtaisu)</w:t>
            </w:r>
            <w:r>
              <w:rPr>
                <w:rFonts w:ascii="Times New Roman" w:hAnsi="Times New Roman"/>
                <w:i/>
              </w:rPr>
              <w:t>.</w:t>
            </w:r>
          </w:p>
        </w:tc>
        <w:tc>
          <w:tcPr>
            <w:tcW w:w="1162" w:type="dxa"/>
            <w:tcBorders>
              <w:bottom w:val="single" w:sz="4" w:space="0" w:color="000000"/>
            </w:tcBorders>
            <w:vAlign w:val="center"/>
          </w:tcPr>
          <w:p w14:paraId="7E71CA8F" w14:textId="77777777" w:rsidR="00D363C8" w:rsidRPr="002B73EA" w:rsidRDefault="00D363C8" w:rsidP="00BC029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35 str., 2 d. ( II</w:t>
            </w:r>
            <w:r w:rsidRPr="002B73EA">
              <w:rPr>
                <w:rFonts w:ascii="Times New Roman" w:hAnsi="Times New Roman"/>
                <w:sz w:val="24"/>
                <w:szCs w:val="24"/>
              </w:rPr>
              <w:t xml:space="preserve"> pr</w:t>
            </w:r>
            <w:r>
              <w:rPr>
                <w:rFonts w:ascii="Times New Roman" w:hAnsi="Times New Roman"/>
                <w:sz w:val="24"/>
                <w:szCs w:val="24"/>
              </w:rPr>
              <w:t>iedo 3.1.1, 3.1.2, 3.1.3,</w:t>
            </w:r>
            <w:r w:rsidRPr="002B73EA">
              <w:rPr>
                <w:rFonts w:ascii="Times New Roman" w:hAnsi="Times New Roman"/>
                <w:sz w:val="24"/>
                <w:szCs w:val="24"/>
              </w:rPr>
              <w:t xml:space="preserve"> 3.1.4.2 skirsniai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709" w:type="dxa"/>
            <w:tcBorders>
              <w:bottom w:val="single" w:sz="4" w:space="0" w:color="000000"/>
            </w:tcBorders>
            <w:vAlign w:val="center"/>
          </w:tcPr>
          <w:p w14:paraId="6E74C9EE" w14:textId="77777777" w:rsidR="00D363C8" w:rsidRPr="002B73EA" w:rsidRDefault="00D363C8" w:rsidP="00BC029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B73EA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2B73EA">
              <w:rPr>
                <w:rFonts w:ascii="Times New Roman" w:hAnsi="Times New Roman"/>
                <w:sz w:val="24"/>
                <w:szCs w:val="24"/>
              </w:rPr>
              <w:instrText xml:space="preserve"> FORMCHECKBOX </w:instrText>
            </w:r>
            <w:r w:rsidR="002A60BE">
              <w:rPr>
                <w:rFonts w:ascii="Times New Roman" w:hAnsi="Times New Roman"/>
                <w:sz w:val="24"/>
                <w:szCs w:val="24"/>
              </w:rPr>
            </w:r>
            <w:r w:rsidR="002A60BE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Pr="002B73EA">
              <w:rPr>
                <w:rFonts w:ascii="Times New Roman" w:hAnsi="Times New Roman"/>
                <w:sz w:val="24"/>
                <w:szCs w:val="24"/>
              </w:rPr>
              <w:fldChar w:fldCharType="end"/>
            </w:r>
          </w:p>
        </w:tc>
        <w:tc>
          <w:tcPr>
            <w:tcW w:w="567" w:type="dxa"/>
            <w:tcBorders>
              <w:bottom w:val="single" w:sz="4" w:space="0" w:color="000000"/>
            </w:tcBorders>
            <w:vAlign w:val="center"/>
          </w:tcPr>
          <w:p w14:paraId="1173A494" w14:textId="77777777" w:rsidR="00D363C8" w:rsidRPr="002B73EA" w:rsidRDefault="00D363C8" w:rsidP="00BC029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B73EA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2B73EA">
              <w:rPr>
                <w:rFonts w:ascii="Times New Roman" w:hAnsi="Times New Roman"/>
                <w:sz w:val="24"/>
                <w:szCs w:val="24"/>
              </w:rPr>
              <w:instrText xml:space="preserve"> FORMCHECKBOX </w:instrText>
            </w:r>
            <w:r w:rsidR="002A60BE">
              <w:rPr>
                <w:rFonts w:ascii="Times New Roman" w:hAnsi="Times New Roman"/>
                <w:sz w:val="24"/>
                <w:szCs w:val="24"/>
              </w:rPr>
            </w:r>
            <w:r w:rsidR="002A60BE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Pr="002B73EA">
              <w:rPr>
                <w:rFonts w:ascii="Times New Roman" w:hAnsi="Times New Roman"/>
                <w:sz w:val="24"/>
                <w:szCs w:val="24"/>
              </w:rPr>
              <w:fldChar w:fldCharType="end"/>
            </w:r>
          </w:p>
        </w:tc>
        <w:tc>
          <w:tcPr>
            <w:tcW w:w="709" w:type="dxa"/>
            <w:tcBorders>
              <w:bottom w:val="single" w:sz="4" w:space="0" w:color="000000"/>
            </w:tcBorders>
            <w:vAlign w:val="center"/>
          </w:tcPr>
          <w:p w14:paraId="1C7D71A6" w14:textId="77777777" w:rsidR="00D363C8" w:rsidRPr="002B73EA" w:rsidRDefault="00D363C8" w:rsidP="00BC029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B73EA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2B73EA">
              <w:rPr>
                <w:rFonts w:ascii="Times New Roman" w:hAnsi="Times New Roman"/>
                <w:sz w:val="24"/>
                <w:szCs w:val="24"/>
              </w:rPr>
              <w:instrText xml:space="preserve"> FORMCHECKBOX </w:instrText>
            </w:r>
            <w:r w:rsidR="002A60BE">
              <w:rPr>
                <w:rFonts w:ascii="Times New Roman" w:hAnsi="Times New Roman"/>
                <w:sz w:val="24"/>
                <w:szCs w:val="24"/>
              </w:rPr>
            </w:r>
            <w:r w:rsidR="002A60BE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Pr="002B73EA">
              <w:rPr>
                <w:rFonts w:ascii="Times New Roman" w:hAnsi="Times New Roman"/>
                <w:sz w:val="24"/>
                <w:szCs w:val="24"/>
              </w:rPr>
              <w:fldChar w:fldCharType="end"/>
            </w:r>
          </w:p>
        </w:tc>
        <w:tc>
          <w:tcPr>
            <w:tcW w:w="992" w:type="dxa"/>
            <w:tcBorders>
              <w:bottom w:val="single" w:sz="4" w:space="0" w:color="000000"/>
            </w:tcBorders>
            <w:vAlign w:val="center"/>
          </w:tcPr>
          <w:p w14:paraId="137DA368" w14:textId="77777777" w:rsidR="00D363C8" w:rsidRPr="002B73EA" w:rsidRDefault="00D363C8" w:rsidP="00BC0296">
            <w:pPr>
              <w:pStyle w:val="Header"/>
              <w:tabs>
                <w:tab w:val="clear" w:pos="4819"/>
                <w:tab w:val="clear" w:pos="9638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363C8" w:rsidRPr="002B73EA" w14:paraId="658D4015" w14:textId="77777777" w:rsidTr="00085DE2">
        <w:tc>
          <w:tcPr>
            <w:tcW w:w="776" w:type="dxa"/>
            <w:tcBorders>
              <w:bottom w:val="single" w:sz="4" w:space="0" w:color="000000"/>
            </w:tcBorders>
            <w:vAlign w:val="center"/>
          </w:tcPr>
          <w:p w14:paraId="5403EC14" w14:textId="77777777" w:rsidR="00D363C8" w:rsidRPr="00410DF4" w:rsidRDefault="00D363C8" w:rsidP="00BC029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0DF4">
              <w:rPr>
                <w:rFonts w:ascii="Times New Roman" w:hAnsi="Times New Roman"/>
                <w:sz w:val="24"/>
                <w:szCs w:val="24"/>
              </w:rPr>
              <w:t>4.17.</w:t>
            </w:r>
          </w:p>
        </w:tc>
        <w:tc>
          <w:tcPr>
            <w:tcW w:w="4895" w:type="dxa"/>
            <w:tcBorders>
              <w:bottom w:val="single" w:sz="4" w:space="0" w:color="000000"/>
            </w:tcBorders>
            <w:vAlign w:val="center"/>
          </w:tcPr>
          <w:p w14:paraId="3584969B" w14:textId="77777777" w:rsidR="00D363C8" w:rsidRPr="002B73EA" w:rsidRDefault="00D363C8" w:rsidP="00372177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Ar p</w:t>
            </w:r>
            <w:r w:rsidRPr="002B73EA">
              <w:rPr>
                <w:rFonts w:ascii="Times New Roman" w:hAnsi="Times New Roman"/>
                <w:sz w:val="24"/>
                <w:szCs w:val="24"/>
              </w:rPr>
              <w:t>akuotei pridėta liestinė pavojaus žymė</w:t>
            </w:r>
            <w:r>
              <w:rPr>
                <w:rFonts w:ascii="Times New Roman" w:hAnsi="Times New Roman"/>
                <w:sz w:val="24"/>
                <w:szCs w:val="24"/>
              </w:rPr>
              <w:t>?</w:t>
            </w:r>
          </w:p>
          <w:p w14:paraId="3A927BE5" w14:textId="77777777" w:rsidR="00D363C8" w:rsidRPr="008B5BAB" w:rsidRDefault="00D363C8" w:rsidP="00372177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i/>
              </w:rPr>
            </w:pPr>
            <w:r w:rsidRPr="008B5BAB">
              <w:rPr>
                <w:rFonts w:ascii="Times New Roman" w:hAnsi="Times New Roman"/>
                <w:i/>
              </w:rPr>
              <w:t>Pastaba. Tik plačiajai visuomenei parduodamiems produktams, turintiems ūmaus toksiškumo poveikį, odos ėsdinimą, mutageninį poveikį (2 kat.), kancerogeniškumą (2 kat.), toksinį poveikį</w:t>
            </w:r>
            <w:r>
              <w:rPr>
                <w:rFonts w:ascii="Times New Roman" w:hAnsi="Times New Roman"/>
                <w:i/>
              </w:rPr>
              <w:t xml:space="preserve"> </w:t>
            </w:r>
            <w:r w:rsidRPr="00B17296">
              <w:rPr>
                <w:rFonts w:ascii="Times New Roman" w:hAnsi="Times New Roman"/>
                <w:i/>
              </w:rPr>
              <w:t>reprodukcijai (2 kat.), kvėpavimo takų jautrinimą (1 ir 2 kat.), STOT (1 ir 2 kat.), plaučių pakenkimą prarijus arba degiosios dujos, degieji skysčiai ir kietosios medžiagos (1-2 kat.)</w:t>
            </w:r>
            <w:r>
              <w:rPr>
                <w:rFonts w:ascii="Times New Roman" w:hAnsi="Times New Roman"/>
                <w:i/>
              </w:rPr>
              <w:t>.</w:t>
            </w:r>
          </w:p>
        </w:tc>
        <w:tc>
          <w:tcPr>
            <w:tcW w:w="1162" w:type="dxa"/>
            <w:tcBorders>
              <w:bottom w:val="single" w:sz="4" w:space="0" w:color="000000"/>
            </w:tcBorders>
            <w:vAlign w:val="center"/>
          </w:tcPr>
          <w:p w14:paraId="20A7D3E3" w14:textId="77777777" w:rsidR="00D363C8" w:rsidRPr="002B73EA" w:rsidRDefault="00D363C8" w:rsidP="00BC029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35 str., 2 d. ( II</w:t>
            </w:r>
            <w:r w:rsidRPr="002B73EA">
              <w:rPr>
                <w:rFonts w:ascii="Times New Roman" w:hAnsi="Times New Roman"/>
                <w:sz w:val="24"/>
                <w:szCs w:val="24"/>
              </w:rPr>
              <w:t xml:space="preserve"> pr</w:t>
            </w:r>
            <w:r>
              <w:rPr>
                <w:rFonts w:ascii="Times New Roman" w:hAnsi="Times New Roman"/>
                <w:sz w:val="24"/>
                <w:szCs w:val="24"/>
              </w:rPr>
              <w:t>iedo 3.1.1, 3.1.2, 3.1.3,</w:t>
            </w:r>
            <w:r w:rsidRPr="002B73EA">
              <w:rPr>
                <w:rFonts w:ascii="Times New Roman" w:hAnsi="Times New Roman"/>
                <w:sz w:val="24"/>
                <w:szCs w:val="24"/>
              </w:rPr>
              <w:t xml:space="preserve"> 3.1.4.2 skirsniai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709" w:type="dxa"/>
            <w:tcBorders>
              <w:bottom w:val="single" w:sz="4" w:space="0" w:color="000000"/>
            </w:tcBorders>
            <w:vAlign w:val="center"/>
          </w:tcPr>
          <w:p w14:paraId="6178812E" w14:textId="77777777" w:rsidR="00D363C8" w:rsidRPr="002B73EA" w:rsidRDefault="00D363C8" w:rsidP="00BC029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B73EA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2B73EA">
              <w:rPr>
                <w:rFonts w:ascii="Times New Roman" w:hAnsi="Times New Roman"/>
                <w:sz w:val="24"/>
                <w:szCs w:val="24"/>
              </w:rPr>
              <w:instrText xml:space="preserve"> FORMCHECKBOX </w:instrText>
            </w:r>
            <w:r w:rsidR="002A60BE">
              <w:rPr>
                <w:rFonts w:ascii="Times New Roman" w:hAnsi="Times New Roman"/>
                <w:sz w:val="24"/>
                <w:szCs w:val="24"/>
              </w:rPr>
            </w:r>
            <w:r w:rsidR="002A60BE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Pr="002B73EA">
              <w:rPr>
                <w:rFonts w:ascii="Times New Roman" w:hAnsi="Times New Roman"/>
                <w:sz w:val="24"/>
                <w:szCs w:val="24"/>
              </w:rPr>
              <w:fldChar w:fldCharType="end"/>
            </w:r>
          </w:p>
        </w:tc>
        <w:tc>
          <w:tcPr>
            <w:tcW w:w="567" w:type="dxa"/>
            <w:tcBorders>
              <w:bottom w:val="single" w:sz="4" w:space="0" w:color="000000"/>
            </w:tcBorders>
            <w:vAlign w:val="center"/>
          </w:tcPr>
          <w:p w14:paraId="6700BA1E" w14:textId="77777777" w:rsidR="00D363C8" w:rsidRPr="002B73EA" w:rsidRDefault="00D363C8" w:rsidP="00BC029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B73EA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2B73EA">
              <w:rPr>
                <w:rFonts w:ascii="Times New Roman" w:hAnsi="Times New Roman"/>
                <w:sz w:val="24"/>
                <w:szCs w:val="24"/>
              </w:rPr>
              <w:instrText xml:space="preserve"> FORMCHECKBOX </w:instrText>
            </w:r>
            <w:r w:rsidR="002A60BE">
              <w:rPr>
                <w:rFonts w:ascii="Times New Roman" w:hAnsi="Times New Roman"/>
                <w:sz w:val="24"/>
                <w:szCs w:val="24"/>
              </w:rPr>
            </w:r>
            <w:r w:rsidR="002A60BE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Pr="002B73EA">
              <w:rPr>
                <w:rFonts w:ascii="Times New Roman" w:hAnsi="Times New Roman"/>
                <w:sz w:val="24"/>
                <w:szCs w:val="24"/>
              </w:rPr>
              <w:fldChar w:fldCharType="end"/>
            </w:r>
          </w:p>
        </w:tc>
        <w:tc>
          <w:tcPr>
            <w:tcW w:w="709" w:type="dxa"/>
            <w:tcBorders>
              <w:bottom w:val="single" w:sz="4" w:space="0" w:color="000000"/>
            </w:tcBorders>
            <w:vAlign w:val="center"/>
          </w:tcPr>
          <w:p w14:paraId="21F10D22" w14:textId="77777777" w:rsidR="00D363C8" w:rsidRPr="002B73EA" w:rsidRDefault="00D363C8" w:rsidP="00BC029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B73EA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2B73EA">
              <w:rPr>
                <w:rFonts w:ascii="Times New Roman" w:hAnsi="Times New Roman"/>
                <w:sz w:val="24"/>
                <w:szCs w:val="24"/>
              </w:rPr>
              <w:instrText xml:space="preserve"> FORMCHECKBOX </w:instrText>
            </w:r>
            <w:r w:rsidR="002A60BE">
              <w:rPr>
                <w:rFonts w:ascii="Times New Roman" w:hAnsi="Times New Roman"/>
                <w:sz w:val="24"/>
                <w:szCs w:val="24"/>
              </w:rPr>
            </w:r>
            <w:r w:rsidR="002A60BE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Pr="002B73EA">
              <w:rPr>
                <w:rFonts w:ascii="Times New Roman" w:hAnsi="Times New Roman"/>
                <w:sz w:val="24"/>
                <w:szCs w:val="24"/>
              </w:rPr>
              <w:fldChar w:fldCharType="end"/>
            </w:r>
          </w:p>
        </w:tc>
        <w:tc>
          <w:tcPr>
            <w:tcW w:w="992" w:type="dxa"/>
            <w:tcBorders>
              <w:bottom w:val="single" w:sz="4" w:space="0" w:color="000000"/>
            </w:tcBorders>
            <w:vAlign w:val="center"/>
          </w:tcPr>
          <w:p w14:paraId="37918AF9" w14:textId="77777777" w:rsidR="00D363C8" w:rsidRPr="002B73EA" w:rsidRDefault="00D363C8" w:rsidP="00BC0296">
            <w:pPr>
              <w:pStyle w:val="Header"/>
              <w:tabs>
                <w:tab w:val="clear" w:pos="4819"/>
                <w:tab w:val="clear" w:pos="9638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363C8" w:rsidRPr="002B73EA" w14:paraId="797ECB56" w14:textId="77777777" w:rsidTr="005760E8">
        <w:tc>
          <w:tcPr>
            <w:tcW w:w="776" w:type="dxa"/>
            <w:tcBorders>
              <w:right w:val="nil"/>
            </w:tcBorders>
            <w:shd w:val="clear" w:color="auto" w:fill="D9D9D9"/>
            <w:vAlign w:val="center"/>
          </w:tcPr>
          <w:p w14:paraId="76E0465C" w14:textId="77777777" w:rsidR="00D363C8" w:rsidRPr="00410DF4" w:rsidRDefault="00D363C8" w:rsidP="00BC029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14F8245F" w14:textId="77777777" w:rsidR="00D363C8" w:rsidRPr="00410DF4" w:rsidRDefault="00D363C8" w:rsidP="00BC029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10DF4">
              <w:rPr>
                <w:rFonts w:ascii="Times New Roman" w:hAnsi="Times New Roman"/>
                <w:b/>
                <w:sz w:val="24"/>
                <w:szCs w:val="24"/>
              </w:rPr>
              <w:t>5.</w:t>
            </w:r>
          </w:p>
        </w:tc>
        <w:tc>
          <w:tcPr>
            <w:tcW w:w="9034" w:type="dxa"/>
            <w:gridSpan w:val="6"/>
            <w:tcBorders>
              <w:left w:val="nil"/>
            </w:tcBorders>
            <w:shd w:val="clear" w:color="auto" w:fill="D9D9D9"/>
            <w:vAlign w:val="center"/>
          </w:tcPr>
          <w:p w14:paraId="0E980830" w14:textId="77777777" w:rsidR="00D363C8" w:rsidRPr="00D47A00" w:rsidRDefault="002A60BE" w:rsidP="00BC0296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iCs/>
              </w:rPr>
            </w:pPr>
            <w:hyperlink r:id="rId10" w:history="1">
              <w:r w:rsidR="00D363C8" w:rsidRPr="00C347FC">
                <w:rPr>
                  <w:rStyle w:val="Hyperlink"/>
                  <w:rFonts w:ascii="Times New Roman" w:hAnsi="Times New Roman"/>
                  <w:b/>
                  <w:iCs/>
                </w:rPr>
                <w:t>2006 m. gruodžio 18 d. Europos Parlamento ir Tarybos reglamentas (EB) Nr. 1907/2006 dėl cheminių medžiagų registracijos, įvertinimo, autorizacijos ir apribojimų (REACH), įsteigiantis Europos cheminių medžiagų agentūrą, iš dalies keičiantis Direktyvą 1999/45/EB bei panaikinantis Tarybos reglamentą (EEB) Nr. 793/93, Komisijos reglamentą (EB) Nr. 1488/94, Tarybos direktyvą 76/769/EEB ir Komisijos direktyvas 91/155/EEB, 93/67/EEB, 93/105/EB bei 2000/21/EB</w:t>
              </w:r>
            </w:hyperlink>
            <w:r w:rsidR="00D363C8">
              <w:rPr>
                <w:rFonts w:ascii="Times New Roman" w:hAnsi="Times New Roman"/>
                <w:b/>
                <w:iCs/>
              </w:rPr>
              <w:t xml:space="preserve"> </w:t>
            </w:r>
          </w:p>
        </w:tc>
      </w:tr>
      <w:tr w:rsidR="00D363C8" w:rsidRPr="002B73EA" w14:paraId="627EF9FD" w14:textId="77777777" w:rsidTr="00085DE2">
        <w:trPr>
          <w:trHeight w:val="483"/>
        </w:trPr>
        <w:tc>
          <w:tcPr>
            <w:tcW w:w="776" w:type="dxa"/>
            <w:vAlign w:val="center"/>
          </w:tcPr>
          <w:p w14:paraId="104BA166" w14:textId="77777777" w:rsidR="00D363C8" w:rsidRPr="00410DF4" w:rsidRDefault="00D363C8" w:rsidP="00BC029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0DF4">
              <w:rPr>
                <w:rFonts w:ascii="Times New Roman" w:hAnsi="Times New Roman"/>
                <w:sz w:val="24"/>
                <w:szCs w:val="24"/>
              </w:rPr>
              <w:t>5.1.</w:t>
            </w:r>
          </w:p>
        </w:tc>
        <w:tc>
          <w:tcPr>
            <w:tcW w:w="4895" w:type="dxa"/>
            <w:vAlign w:val="center"/>
          </w:tcPr>
          <w:p w14:paraId="407B82F9" w14:textId="77777777" w:rsidR="00D363C8" w:rsidRPr="002B73EA" w:rsidRDefault="00D363C8" w:rsidP="00BC0296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Ar s</w:t>
            </w:r>
            <w:r w:rsidRPr="002B73EA">
              <w:rPr>
                <w:rFonts w:ascii="Times New Roman" w:hAnsi="Times New Roman"/>
                <w:color w:val="000000"/>
                <w:sz w:val="24"/>
                <w:szCs w:val="24"/>
              </w:rPr>
              <w:t>augos duomenų lapas yra pateiktas valstybine kalba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?</w:t>
            </w:r>
          </w:p>
        </w:tc>
        <w:tc>
          <w:tcPr>
            <w:tcW w:w="1162" w:type="dxa"/>
            <w:vAlign w:val="center"/>
          </w:tcPr>
          <w:p w14:paraId="5D5C57C8" w14:textId="77777777" w:rsidR="00D363C8" w:rsidRPr="002B73EA" w:rsidRDefault="00D363C8" w:rsidP="00BC029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 str., 5 d.</w:t>
            </w:r>
          </w:p>
        </w:tc>
        <w:tc>
          <w:tcPr>
            <w:tcW w:w="709" w:type="dxa"/>
            <w:vAlign w:val="center"/>
          </w:tcPr>
          <w:p w14:paraId="3AA07EE1" w14:textId="77777777" w:rsidR="00D363C8" w:rsidRPr="002B73EA" w:rsidRDefault="00D363C8" w:rsidP="00BC029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B73EA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2B73EA">
              <w:rPr>
                <w:rFonts w:ascii="Times New Roman" w:hAnsi="Times New Roman"/>
                <w:sz w:val="24"/>
                <w:szCs w:val="24"/>
              </w:rPr>
              <w:instrText xml:space="preserve"> FORMCHECKBOX </w:instrText>
            </w:r>
            <w:r w:rsidR="002A60BE">
              <w:rPr>
                <w:rFonts w:ascii="Times New Roman" w:hAnsi="Times New Roman"/>
                <w:sz w:val="24"/>
                <w:szCs w:val="24"/>
              </w:rPr>
            </w:r>
            <w:r w:rsidR="002A60BE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Pr="002B73EA">
              <w:rPr>
                <w:rFonts w:ascii="Times New Roman" w:hAnsi="Times New Roman"/>
                <w:sz w:val="24"/>
                <w:szCs w:val="24"/>
              </w:rPr>
              <w:fldChar w:fldCharType="end"/>
            </w:r>
          </w:p>
        </w:tc>
        <w:tc>
          <w:tcPr>
            <w:tcW w:w="567" w:type="dxa"/>
            <w:vAlign w:val="center"/>
          </w:tcPr>
          <w:p w14:paraId="3A3054CE" w14:textId="77777777" w:rsidR="00D363C8" w:rsidRPr="002B73EA" w:rsidRDefault="00D363C8" w:rsidP="00BC029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B73EA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2B73EA">
              <w:rPr>
                <w:rFonts w:ascii="Times New Roman" w:hAnsi="Times New Roman"/>
                <w:sz w:val="24"/>
                <w:szCs w:val="24"/>
              </w:rPr>
              <w:instrText xml:space="preserve"> FORMCHECKBOX </w:instrText>
            </w:r>
            <w:r w:rsidR="002A60BE">
              <w:rPr>
                <w:rFonts w:ascii="Times New Roman" w:hAnsi="Times New Roman"/>
                <w:sz w:val="24"/>
                <w:szCs w:val="24"/>
              </w:rPr>
            </w:r>
            <w:r w:rsidR="002A60BE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Pr="002B73EA">
              <w:rPr>
                <w:rFonts w:ascii="Times New Roman" w:hAnsi="Times New Roman"/>
                <w:sz w:val="24"/>
                <w:szCs w:val="24"/>
              </w:rPr>
              <w:fldChar w:fldCharType="end"/>
            </w:r>
          </w:p>
        </w:tc>
        <w:tc>
          <w:tcPr>
            <w:tcW w:w="709" w:type="dxa"/>
            <w:vAlign w:val="center"/>
          </w:tcPr>
          <w:p w14:paraId="6B323F38" w14:textId="77777777" w:rsidR="00D363C8" w:rsidRPr="002B73EA" w:rsidRDefault="00D363C8" w:rsidP="00BC029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B73EA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2B73EA">
              <w:rPr>
                <w:rFonts w:ascii="Times New Roman" w:hAnsi="Times New Roman"/>
                <w:sz w:val="24"/>
                <w:szCs w:val="24"/>
              </w:rPr>
              <w:instrText xml:space="preserve"> FORMCHECKBOX </w:instrText>
            </w:r>
            <w:r w:rsidR="002A60BE">
              <w:rPr>
                <w:rFonts w:ascii="Times New Roman" w:hAnsi="Times New Roman"/>
                <w:sz w:val="24"/>
                <w:szCs w:val="24"/>
              </w:rPr>
            </w:r>
            <w:r w:rsidR="002A60BE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Pr="002B73EA">
              <w:rPr>
                <w:rFonts w:ascii="Times New Roman" w:hAnsi="Times New Roman"/>
                <w:sz w:val="24"/>
                <w:szCs w:val="24"/>
              </w:rPr>
              <w:fldChar w:fldCharType="end"/>
            </w:r>
          </w:p>
        </w:tc>
        <w:tc>
          <w:tcPr>
            <w:tcW w:w="992" w:type="dxa"/>
            <w:vAlign w:val="center"/>
          </w:tcPr>
          <w:p w14:paraId="01B04620" w14:textId="77777777" w:rsidR="00D363C8" w:rsidRPr="002B73EA" w:rsidRDefault="00D363C8" w:rsidP="00BC029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85DE2" w:rsidRPr="002B73EA" w14:paraId="3B0C4682" w14:textId="77777777" w:rsidTr="00085DE2">
        <w:trPr>
          <w:trHeight w:val="483"/>
        </w:trPr>
        <w:tc>
          <w:tcPr>
            <w:tcW w:w="776" w:type="dxa"/>
            <w:vAlign w:val="center"/>
          </w:tcPr>
          <w:p w14:paraId="52A922C5" w14:textId="7056FAA7" w:rsidR="00085DE2" w:rsidRPr="00410DF4" w:rsidRDefault="00085DE2" w:rsidP="00BC029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5.2.</w:t>
            </w:r>
          </w:p>
        </w:tc>
        <w:tc>
          <w:tcPr>
            <w:tcW w:w="4895" w:type="dxa"/>
            <w:vAlign w:val="center"/>
          </w:tcPr>
          <w:p w14:paraId="3705B6FA" w14:textId="4F12D822" w:rsidR="00085DE2" w:rsidRPr="00085DE2" w:rsidRDefault="00085DE2" w:rsidP="00085DE2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85DE2">
              <w:rPr>
                <w:rFonts w:ascii="Times New Roman" w:hAnsi="Times New Roman"/>
                <w:sz w:val="24"/>
                <w:szCs w:val="24"/>
              </w:rPr>
              <w:t xml:space="preserve">Ar saugos duomenų lapas yra atnaujintas (parengtas pagal </w:t>
            </w:r>
            <w:hyperlink r:id="rId11" w:history="1">
              <w:r w:rsidRPr="000B240D">
                <w:rPr>
                  <w:rStyle w:val="Hyperlink"/>
                  <w:rFonts w:ascii="Times New Roman" w:hAnsi="Times New Roman"/>
                  <w:bCs/>
                  <w:sz w:val="24"/>
                  <w:szCs w:val="24"/>
                </w:rPr>
                <w:t>Reglamento (ES) 2015/830</w:t>
              </w:r>
            </w:hyperlink>
            <w:r w:rsidRPr="00085DE2">
              <w:rPr>
                <w:rFonts w:ascii="Times New Roman" w:hAnsi="Times New Roman"/>
                <w:bCs/>
                <w:sz w:val="24"/>
                <w:szCs w:val="24"/>
              </w:rPr>
              <w:t xml:space="preserve"> priedą</w:t>
            </w:r>
            <w:r w:rsidRPr="00085DE2">
              <w:rPr>
                <w:rFonts w:ascii="Times New Roman" w:hAnsi="Times New Roman"/>
                <w:sz w:val="24"/>
                <w:szCs w:val="24"/>
              </w:rPr>
              <w:t>)?</w:t>
            </w:r>
          </w:p>
          <w:p w14:paraId="3DA7AF24" w14:textId="714974CD" w:rsidR="00085DE2" w:rsidRPr="00085DE2" w:rsidRDefault="00085DE2" w:rsidP="00085DE2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85DE2">
              <w:rPr>
                <w:rFonts w:ascii="Times New Roman" w:hAnsi="Times New Roman"/>
                <w:i/>
              </w:rPr>
              <w:t>(Privaloma nuo 2015-06-01)</w:t>
            </w:r>
          </w:p>
        </w:tc>
        <w:tc>
          <w:tcPr>
            <w:tcW w:w="1162" w:type="dxa"/>
            <w:vAlign w:val="center"/>
          </w:tcPr>
          <w:p w14:paraId="64F6CE2B" w14:textId="2F61C0C3" w:rsidR="00085DE2" w:rsidRDefault="00085DE2" w:rsidP="00BC029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85DE2">
              <w:rPr>
                <w:rFonts w:ascii="Times New Roman" w:hAnsi="Times New Roman"/>
                <w:sz w:val="24"/>
                <w:szCs w:val="24"/>
              </w:rPr>
              <w:t>31 str., 9 p.</w:t>
            </w:r>
          </w:p>
        </w:tc>
        <w:tc>
          <w:tcPr>
            <w:tcW w:w="709" w:type="dxa"/>
            <w:vAlign w:val="center"/>
          </w:tcPr>
          <w:p w14:paraId="6B503C82" w14:textId="77A14C05" w:rsidR="00085DE2" w:rsidRPr="002B73EA" w:rsidRDefault="00085DE2" w:rsidP="00BC029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B73EA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2B73EA">
              <w:rPr>
                <w:rFonts w:ascii="Times New Roman" w:hAnsi="Times New Roman"/>
                <w:sz w:val="24"/>
                <w:szCs w:val="24"/>
              </w:rPr>
              <w:instrText xml:space="preserve"> FORMCHECKBOX </w:instrText>
            </w:r>
            <w:r w:rsidR="002A60BE">
              <w:rPr>
                <w:rFonts w:ascii="Times New Roman" w:hAnsi="Times New Roman"/>
                <w:sz w:val="24"/>
                <w:szCs w:val="24"/>
              </w:rPr>
            </w:r>
            <w:r w:rsidR="002A60BE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Pr="002B73EA">
              <w:rPr>
                <w:rFonts w:ascii="Times New Roman" w:hAnsi="Times New Roman"/>
                <w:sz w:val="24"/>
                <w:szCs w:val="24"/>
              </w:rPr>
              <w:fldChar w:fldCharType="end"/>
            </w:r>
          </w:p>
        </w:tc>
        <w:tc>
          <w:tcPr>
            <w:tcW w:w="567" w:type="dxa"/>
            <w:vAlign w:val="center"/>
          </w:tcPr>
          <w:p w14:paraId="002E2EDB" w14:textId="01EE5A00" w:rsidR="00085DE2" w:rsidRPr="002B73EA" w:rsidRDefault="00085DE2" w:rsidP="00BC029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B73EA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2B73EA">
              <w:rPr>
                <w:rFonts w:ascii="Times New Roman" w:hAnsi="Times New Roman"/>
                <w:sz w:val="24"/>
                <w:szCs w:val="24"/>
              </w:rPr>
              <w:instrText xml:space="preserve"> FORMCHECKBOX </w:instrText>
            </w:r>
            <w:r w:rsidR="002A60BE">
              <w:rPr>
                <w:rFonts w:ascii="Times New Roman" w:hAnsi="Times New Roman"/>
                <w:sz w:val="24"/>
                <w:szCs w:val="24"/>
              </w:rPr>
            </w:r>
            <w:r w:rsidR="002A60BE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Pr="002B73EA">
              <w:rPr>
                <w:rFonts w:ascii="Times New Roman" w:hAnsi="Times New Roman"/>
                <w:sz w:val="24"/>
                <w:szCs w:val="24"/>
              </w:rPr>
              <w:fldChar w:fldCharType="end"/>
            </w:r>
          </w:p>
        </w:tc>
        <w:tc>
          <w:tcPr>
            <w:tcW w:w="709" w:type="dxa"/>
            <w:vAlign w:val="center"/>
          </w:tcPr>
          <w:p w14:paraId="06C84321" w14:textId="52CB913A" w:rsidR="00085DE2" w:rsidRPr="002B73EA" w:rsidRDefault="00085DE2" w:rsidP="00BC029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B73EA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2B73EA">
              <w:rPr>
                <w:rFonts w:ascii="Times New Roman" w:hAnsi="Times New Roman"/>
                <w:sz w:val="24"/>
                <w:szCs w:val="24"/>
              </w:rPr>
              <w:instrText xml:space="preserve"> FORMCHECKBOX </w:instrText>
            </w:r>
            <w:r w:rsidR="002A60BE">
              <w:rPr>
                <w:rFonts w:ascii="Times New Roman" w:hAnsi="Times New Roman"/>
                <w:sz w:val="24"/>
                <w:szCs w:val="24"/>
              </w:rPr>
            </w:r>
            <w:r w:rsidR="002A60BE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Pr="002B73EA">
              <w:rPr>
                <w:rFonts w:ascii="Times New Roman" w:hAnsi="Times New Roman"/>
                <w:sz w:val="24"/>
                <w:szCs w:val="24"/>
              </w:rPr>
              <w:fldChar w:fldCharType="end"/>
            </w:r>
          </w:p>
        </w:tc>
        <w:tc>
          <w:tcPr>
            <w:tcW w:w="992" w:type="dxa"/>
            <w:vAlign w:val="center"/>
          </w:tcPr>
          <w:p w14:paraId="4BC40BFA" w14:textId="77777777" w:rsidR="00085DE2" w:rsidRPr="002B73EA" w:rsidRDefault="00085DE2" w:rsidP="00BC029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363C8" w:rsidRPr="002B73EA" w14:paraId="0F439BBE" w14:textId="77777777" w:rsidTr="00085DE2">
        <w:tc>
          <w:tcPr>
            <w:tcW w:w="776" w:type="dxa"/>
            <w:tcBorders>
              <w:bottom w:val="single" w:sz="4" w:space="0" w:color="000000"/>
            </w:tcBorders>
            <w:vAlign w:val="center"/>
          </w:tcPr>
          <w:p w14:paraId="3C4939E0" w14:textId="175A2212" w:rsidR="00D363C8" w:rsidRPr="00410DF4" w:rsidRDefault="00D363C8" w:rsidP="00BC029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0DF4">
              <w:rPr>
                <w:rFonts w:ascii="Times New Roman" w:hAnsi="Times New Roman"/>
                <w:sz w:val="24"/>
                <w:szCs w:val="24"/>
              </w:rPr>
              <w:t>5.</w:t>
            </w:r>
            <w:r w:rsidR="00085DE2">
              <w:rPr>
                <w:rFonts w:ascii="Times New Roman" w:hAnsi="Times New Roman"/>
                <w:sz w:val="24"/>
                <w:szCs w:val="24"/>
              </w:rPr>
              <w:t>3</w:t>
            </w:r>
            <w:r w:rsidRPr="00410DF4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4895" w:type="dxa"/>
            <w:tcBorders>
              <w:bottom w:val="single" w:sz="4" w:space="0" w:color="000000"/>
            </w:tcBorders>
            <w:vAlign w:val="center"/>
          </w:tcPr>
          <w:p w14:paraId="603E247C" w14:textId="77777777" w:rsidR="00D363C8" w:rsidRPr="002B73EA" w:rsidRDefault="00D363C8" w:rsidP="00BC0296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Ar l</w:t>
            </w:r>
            <w:r w:rsidRPr="002B73EA">
              <w:rPr>
                <w:rFonts w:ascii="Times New Roman" w:hAnsi="Times New Roman"/>
                <w:color w:val="000000"/>
                <w:sz w:val="24"/>
                <w:szCs w:val="24"/>
              </w:rPr>
              <w:t>aikomasi reikalavimo, kad sudėtyje nėra draudžiamų ir ribojamų tiekti rinkai medžiagų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?</w:t>
            </w:r>
            <w:r w:rsidRPr="002B73E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162" w:type="dxa"/>
            <w:tcBorders>
              <w:bottom w:val="single" w:sz="4" w:space="0" w:color="000000"/>
            </w:tcBorders>
            <w:vAlign w:val="center"/>
          </w:tcPr>
          <w:p w14:paraId="4B0A8848" w14:textId="77777777" w:rsidR="00D363C8" w:rsidRDefault="00D363C8" w:rsidP="00BC029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67 str. 1 p.</w:t>
            </w:r>
          </w:p>
          <w:p w14:paraId="6E1B06D3" w14:textId="77777777" w:rsidR="00D363C8" w:rsidRPr="002B73EA" w:rsidRDefault="00D363C8" w:rsidP="00BC029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B73EA">
              <w:rPr>
                <w:rFonts w:ascii="Times New Roman" w:hAnsi="Times New Roman"/>
                <w:color w:val="000000"/>
                <w:sz w:val="24"/>
                <w:szCs w:val="24"/>
              </w:rPr>
              <w:t>XVII priedas</w:t>
            </w:r>
          </w:p>
        </w:tc>
        <w:tc>
          <w:tcPr>
            <w:tcW w:w="709" w:type="dxa"/>
            <w:tcBorders>
              <w:bottom w:val="single" w:sz="4" w:space="0" w:color="000000"/>
            </w:tcBorders>
            <w:vAlign w:val="center"/>
          </w:tcPr>
          <w:p w14:paraId="1DE1B03C" w14:textId="77777777" w:rsidR="00D363C8" w:rsidRPr="002B73EA" w:rsidRDefault="00D363C8" w:rsidP="00BC029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B73EA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2B73EA">
              <w:rPr>
                <w:rFonts w:ascii="Times New Roman" w:hAnsi="Times New Roman"/>
                <w:sz w:val="24"/>
                <w:szCs w:val="24"/>
              </w:rPr>
              <w:instrText xml:space="preserve"> FORMCHECKBOX </w:instrText>
            </w:r>
            <w:r w:rsidR="002A60BE">
              <w:rPr>
                <w:rFonts w:ascii="Times New Roman" w:hAnsi="Times New Roman"/>
                <w:sz w:val="24"/>
                <w:szCs w:val="24"/>
              </w:rPr>
            </w:r>
            <w:r w:rsidR="002A60BE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Pr="002B73EA">
              <w:rPr>
                <w:rFonts w:ascii="Times New Roman" w:hAnsi="Times New Roman"/>
                <w:sz w:val="24"/>
                <w:szCs w:val="24"/>
              </w:rPr>
              <w:fldChar w:fldCharType="end"/>
            </w:r>
          </w:p>
        </w:tc>
        <w:tc>
          <w:tcPr>
            <w:tcW w:w="567" w:type="dxa"/>
            <w:tcBorders>
              <w:bottom w:val="single" w:sz="4" w:space="0" w:color="000000"/>
            </w:tcBorders>
            <w:vAlign w:val="center"/>
          </w:tcPr>
          <w:p w14:paraId="7632B0B4" w14:textId="77777777" w:rsidR="00D363C8" w:rsidRPr="002B73EA" w:rsidRDefault="00D363C8" w:rsidP="00BC029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B73EA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2B73EA">
              <w:rPr>
                <w:rFonts w:ascii="Times New Roman" w:hAnsi="Times New Roman"/>
                <w:sz w:val="24"/>
                <w:szCs w:val="24"/>
              </w:rPr>
              <w:instrText xml:space="preserve"> FORMCHECKBOX </w:instrText>
            </w:r>
            <w:r w:rsidR="002A60BE">
              <w:rPr>
                <w:rFonts w:ascii="Times New Roman" w:hAnsi="Times New Roman"/>
                <w:sz w:val="24"/>
                <w:szCs w:val="24"/>
              </w:rPr>
            </w:r>
            <w:r w:rsidR="002A60BE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Pr="002B73EA">
              <w:rPr>
                <w:rFonts w:ascii="Times New Roman" w:hAnsi="Times New Roman"/>
                <w:sz w:val="24"/>
                <w:szCs w:val="24"/>
              </w:rPr>
              <w:fldChar w:fldCharType="end"/>
            </w:r>
          </w:p>
        </w:tc>
        <w:tc>
          <w:tcPr>
            <w:tcW w:w="709" w:type="dxa"/>
            <w:tcBorders>
              <w:bottom w:val="single" w:sz="4" w:space="0" w:color="000000"/>
            </w:tcBorders>
            <w:vAlign w:val="center"/>
          </w:tcPr>
          <w:p w14:paraId="11B1F177" w14:textId="77777777" w:rsidR="00D363C8" w:rsidRPr="002B73EA" w:rsidRDefault="00D363C8" w:rsidP="00BC029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B73EA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2B73EA">
              <w:rPr>
                <w:rFonts w:ascii="Times New Roman" w:hAnsi="Times New Roman"/>
                <w:sz w:val="24"/>
                <w:szCs w:val="24"/>
              </w:rPr>
              <w:instrText xml:space="preserve"> FORMCHECKBOX </w:instrText>
            </w:r>
            <w:r w:rsidR="002A60BE">
              <w:rPr>
                <w:rFonts w:ascii="Times New Roman" w:hAnsi="Times New Roman"/>
                <w:sz w:val="24"/>
                <w:szCs w:val="24"/>
              </w:rPr>
            </w:r>
            <w:r w:rsidR="002A60BE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Pr="002B73EA">
              <w:rPr>
                <w:rFonts w:ascii="Times New Roman" w:hAnsi="Times New Roman"/>
                <w:sz w:val="24"/>
                <w:szCs w:val="24"/>
              </w:rPr>
              <w:fldChar w:fldCharType="end"/>
            </w:r>
          </w:p>
        </w:tc>
        <w:tc>
          <w:tcPr>
            <w:tcW w:w="992" w:type="dxa"/>
            <w:tcBorders>
              <w:bottom w:val="single" w:sz="4" w:space="0" w:color="000000"/>
            </w:tcBorders>
            <w:vAlign w:val="center"/>
          </w:tcPr>
          <w:p w14:paraId="7289104F" w14:textId="77777777" w:rsidR="00D363C8" w:rsidRPr="002B73EA" w:rsidRDefault="00D363C8" w:rsidP="00BC029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363C8" w:rsidRPr="002B73EA" w14:paraId="526B1BAE" w14:textId="77777777" w:rsidTr="005760E8">
        <w:trPr>
          <w:trHeight w:val="465"/>
        </w:trPr>
        <w:tc>
          <w:tcPr>
            <w:tcW w:w="776" w:type="dxa"/>
            <w:tcBorders>
              <w:right w:val="nil"/>
            </w:tcBorders>
            <w:shd w:val="clear" w:color="auto" w:fill="CCCCCC"/>
            <w:vAlign w:val="center"/>
          </w:tcPr>
          <w:p w14:paraId="2FBA7103" w14:textId="77777777" w:rsidR="00D363C8" w:rsidRPr="00410DF4" w:rsidRDefault="00D363C8" w:rsidP="00BC029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6</w:t>
            </w:r>
            <w:r w:rsidRPr="00410DF4">
              <w:rPr>
                <w:rFonts w:ascii="Times New Roman" w:hAnsi="Times New Roman"/>
                <w:b/>
                <w:sz w:val="24"/>
                <w:szCs w:val="24"/>
              </w:rPr>
              <w:t>.</w:t>
            </w:r>
          </w:p>
        </w:tc>
        <w:tc>
          <w:tcPr>
            <w:tcW w:w="9034" w:type="dxa"/>
            <w:gridSpan w:val="6"/>
            <w:tcBorders>
              <w:left w:val="nil"/>
            </w:tcBorders>
            <w:shd w:val="clear" w:color="auto" w:fill="CCCCCC"/>
            <w:vAlign w:val="center"/>
          </w:tcPr>
          <w:p w14:paraId="1E8E4148" w14:textId="3C087650" w:rsidR="00D363C8" w:rsidRPr="0017191A" w:rsidRDefault="002A60BE" w:rsidP="00BC0296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  <w:iCs/>
                <w:color w:val="0000FF"/>
                <w:sz w:val="24"/>
                <w:szCs w:val="24"/>
                <w:highlight w:val="lightGray"/>
              </w:rPr>
            </w:pPr>
            <w:hyperlink r:id="rId12" w:history="1">
              <w:r w:rsidR="00D363C8" w:rsidRPr="0017191A">
                <w:rPr>
                  <w:rFonts w:ascii="Times New Roman" w:eastAsia="Times New Roman" w:hAnsi="Times New Roman"/>
                  <w:b/>
                  <w:bCs/>
                  <w:color w:val="0000FF"/>
                  <w:sz w:val="24"/>
                  <w:szCs w:val="24"/>
                  <w:u w:val="single"/>
                  <w:lang w:eastAsia="lt-LT"/>
                </w:rPr>
                <w:t>Prekių ženklinimo ir kainų nurodymo taisyklės</w:t>
              </w:r>
            </w:hyperlink>
            <w:r w:rsidR="00304842" w:rsidRPr="0017191A">
              <w:rPr>
                <w:rFonts w:ascii="Times New Roman" w:eastAsia="Times New Roman" w:hAnsi="Times New Roman"/>
                <w:b/>
                <w:bCs/>
                <w:color w:val="0000FF"/>
                <w:sz w:val="24"/>
                <w:szCs w:val="24"/>
                <w:u w:val="single"/>
                <w:lang w:eastAsia="lt-LT"/>
              </w:rPr>
              <w:t>, patvirtintos Lietuvos Respublikos ūkio ministro 2002 m. gegužės 15 d. įsakymu Nr. 170</w:t>
            </w:r>
          </w:p>
        </w:tc>
      </w:tr>
      <w:tr w:rsidR="00D363C8" w:rsidRPr="002B73EA" w14:paraId="1FAC0863" w14:textId="77777777" w:rsidTr="00085DE2">
        <w:tc>
          <w:tcPr>
            <w:tcW w:w="776" w:type="dxa"/>
            <w:vAlign w:val="center"/>
          </w:tcPr>
          <w:p w14:paraId="7211C8B6" w14:textId="77777777" w:rsidR="00D363C8" w:rsidRPr="00410DF4" w:rsidRDefault="00D363C8" w:rsidP="00BC029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  <w:r w:rsidRPr="00410DF4">
              <w:rPr>
                <w:rFonts w:ascii="Times New Roman" w:hAnsi="Times New Roman"/>
                <w:sz w:val="24"/>
                <w:szCs w:val="24"/>
              </w:rPr>
              <w:t>.1.</w:t>
            </w:r>
          </w:p>
        </w:tc>
        <w:tc>
          <w:tcPr>
            <w:tcW w:w="4895" w:type="dxa"/>
            <w:vAlign w:val="center"/>
          </w:tcPr>
          <w:p w14:paraId="2F4DDA8A" w14:textId="77777777" w:rsidR="00D363C8" w:rsidRPr="002B73EA" w:rsidRDefault="00D363C8" w:rsidP="00BC0296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Ar v</w:t>
            </w:r>
            <w:r w:rsidRPr="002B73EA">
              <w:rPr>
                <w:rFonts w:ascii="Times New Roman" w:hAnsi="Times New Roman"/>
                <w:sz w:val="24"/>
                <w:szCs w:val="24"/>
              </w:rPr>
              <w:t>alstybine kalba pateikta saugiam ir tinkamam prekės naudojimui būtina informacija atitinka gamintojo pateiktą informaciją</w:t>
            </w:r>
            <w:r>
              <w:rPr>
                <w:rFonts w:ascii="Times New Roman" w:hAnsi="Times New Roman"/>
                <w:sz w:val="24"/>
                <w:szCs w:val="24"/>
              </w:rPr>
              <w:t>?</w:t>
            </w:r>
          </w:p>
        </w:tc>
        <w:tc>
          <w:tcPr>
            <w:tcW w:w="1162" w:type="dxa"/>
            <w:vAlign w:val="center"/>
          </w:tcPr>
          <w:p w14:paraId="58C5B3AD" w14:textId="77777777" w:rsidR="00D363C8" w:rsidRPr="002B73EA" w:rsidRDefault="00D363C8" w:rsidP="00BC029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B73EA">
              <w:rPr>
                <w:rFonts w:ascii="Times New Roman" w:hAnsi="Times New Roman"/>
                <w:sz w:val="24"/>
                <w:szCs w:val="24"/>
              </w:rPr>
              <w:t>17 p.</w:t>
            </w:r>
          </w:p>
        </w:tc>
        <w:tc>
          <w:tcPr>
            <w:tcW w:w="709" w:type="dxa"/>
            <w:vAlign w:val="center"/>
          </w:tcPr>
          <w:p w14:paraId="338AE1FE" w14:textId="77777777" w:rsidR="00D363C8" w:rsidRPr="002B73EA" w:rsidRDefault="00D363C8" w:rsidP="00BC029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B73EA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2B73EA">
              <w:rPr>
                <w:rFonts w:ascii="Times New Roman" w:hAnsi="Times New Roman"/>
                <w:sz w:val="24"/>
                <w:szCs w:val="24"/>
              </w:rPr>
              <w:instrText xml:space="preserve"> FORMCHECKBOX </w:instrText>
            </w:r>
            <w:r w:rsidR="002A60BE">
              <w:rPr>
                <w:rFonts w:ascii="Times New Roman" w:hAnsi="Times New Roman"/>
                <w:sz w:val="24"/>
                <w:szCs w:val="24"/>
              </w:rPr>
            </w:r>
            <w:r w:rsidR="002A60BE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Pr="002B73EA">
              <w:rPr>
                <w:rFonts w:ascii="Times New Roman" w:hAnsi="Times New Roman"/>
                <w:sz w:val="24"/>
                <w:szCs w:val="24"/>
              </w:rPr>
              <w:fldChar w:fldCharType="end"/>
            </w:r>
          </w:p>
        </w:tc>
        <w:tc>
          <w:tcPr>
            <w:tcW w:w="567" w:type="dxa"/>
            <w:vAlign w:val="center"/>
          </w:tcPr>
          <w:p w14:paraId="720CA78F" w14:textId="77777777" w:rsidR="00D363C8" w:rsidRPr="002B73EA" w:rsidRDefault="00D363C8" w:rsidP="00BC029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B73EA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2B73EA">
              <w:rPr>
                <w:rFonts w:ascii="Times New Roman" w:hAnsi="Times New Roman"/>
                <w:sz w:val="24"/>
                <w:szCs w:val="24"/>
              </w:rPr>
              <w:instrText xml:space="preserve"> FORMCHECKBOX </w:instrText>
            </w:r>
            <w:r w:rsidR="002A60BE">
              <w:rPr>
                <w:rFonts w:ascii="Times New Roman" w:hAnsi="Times New Roman"/>
                <w:sz w:val="24"/>
                <w:szCs w:val="24"/>
              </w:rPr>
            </w:r>
            <w:r w:rsidR="002A60BE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Pr="002B73EA">
              <w:rPr>
                <w:rFonts w:ascii="Times New Roman" w:hAnsi="Times New Roman"/>
                <w:sz w:val="24"/>
                <w:szCs w:val="24"/>
              </w:rPr>
              <w:fldChar w:fldCharType="end"/>
            </w:r>
          </w:p>
        </w:tc>
        <w:tc>
          <w:tcPr>
            <w:tcW w:w="709" w:type="dxa"/>
            <w:vAlign w:val="center"/>
          </w:tcPr>
          <w:p w14:paraId="6A85146E" w14:textId="77777777" w:rsidR="00D363C8" w:rsidRPr="002B73EA" w:rsidRDefault="00D363C8" w:rsidP="00BC029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B73EA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2B73EA">
              <w:rPr>
                <w:rFonts w:ascii="Times New Roman" w:hAnsi="Times New Roman"/>
                <w:sz w:val="24"/>
                <w:szCs w:val="24"/>
              </w:rPr>
              <w:instrText xml:space="preserve"> FORMCHECKBOX </w:instrText>
            </w:r>
            <w:r w:rsidR="002A60BE">
              <w:rPr>
                <w:rFonts w:ascii="Times New Roman" w:hAnsi="Times New Roman"/>
                <w:sz w:val="24"/>
                <w:szCs w:val="24"/>
              </w:rPr>
            </w:r>
            <w:r w:rsidR="002A60BE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Pr="002B73EA">
              <w:rPr>
                <w:rFonts w:ascii="Times New Roman" w:hAnsi="Times New Roman"/>
                <w:sz w:val="24"/>
                <w:szCs w:val="24"/>
              </w:rPr>
              <w:fldChar w:fldCharType="end"/>
            </w:r>
          </w:p>
        </w:tc>
        <w:tc>
          <w:tcPr>
            <w:tcW w:w="992" w:type="dxa"/>
            <w:vAlign w:val="center"/>
          </w:tcPr>
          <w:p w14:paraId="0E6DA6FE" w14:textId="77777777" w:rsidR="00D363C8" w:rsidRPr="002B73EA" w:rsidRDefault="00D363C8" w:rsidP="00BC029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363C8" w:rsidRPr="002B73EA" w14:paraId="67646B01" w14:textId="77777777" w:rsidTr="005760E8">
        <w:tc>
          <w:tcPr>
            <w:tcW w:w="776" w:type="dxa"/>
            <w:tcBorders>
              <w:bottom w:val="single" w:sz="4" w:space="0" w:color="999999"/>
              <w:right w:val="nil"/>
            </w:tcBorders>
            <w:shd w:val="clear" w:color="auto" w:fill="C0C0C0"/>
            <w:vAlign w:val="center"/>
          </w:tcPr>
          <w:p w14:paraId="25CA7497" w14:textId="77777777" w:rsidR="00D363C8" w:rsidRPr="00410DF4" w:rsidRDefault="00D363C8" w:rsidP="00BC029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7</w:t>
            </w:r>
            <w:r w:rsidRPr="00410DF4">
              <w:rPr>
                <w:rFonts w:ascii="Times New Roman" w:hAnsi="Times New Roman"/>
                <w:b/>
                <w:sz w:val="24"/>
                <w:szCs w:val="24"/>
              </w:rPr>
              <w:t>.</w:t>
            </w:r>
          </w:p>
        </w:tc>
        <w:tc>
          <w:tcPr>
            <w:tcW w:w="9034" w:type="dxa"/>
            <w:gridSpan w:val="6"/>
            <w:tcBorders>
              <w:left w:val="nil"/>
            </w:tcBorders>
            <w:shd w:val="clear" w:color="auto" w:fill="C0C0C0"/>
            <w:vAlign w:val="center"/>
          </w:tcPr>
          <w:p w14:paraId="62E7884A" w14:textId="77777777" w:rsidR="00D363C8" w:rsidRPr="002B73EA" w:rsidRDefault="00D363C8" w:rsidP="00BC0296">
            <w:pPr>
              <w:pStyle w:val="Heading3"/>
              <w:contextualSpacing/>
              <w:rPr>
                <w:sz w:val="24"/>
              </w:rPr>
            </w:pPr>
            <w:r w:rsidRPr="0017191A">
              <w:rPr>
                <w:color w:val="0000FF"/>
                <w:sz w:val="24"/>
              </w:rPr>
              <w:t>Kiti teisės aktai</w:t>
            </w:r>
          </w:p>
        </w:tc>
      </w:tr>
      <w:tr w:rsidR="00D363C8" w:rsidRPr="002B73EA" w14:paraId="6C37B6DD" w14:textId="77777777" w:rsidTr="00085DE2">
        <w:tc>
          <w:tcPr>
            <w:tcW w:w="776" w:type="dxa"/>
            <w:vAlign w:val="center"/>
          </w:tcPr>
          <w:p w14:paraId="47F449B5" w14:textId="35B62FDF" w:rsidR="00D363C8" w:rsidRPr="00410DF4" w:rsidRDefault="00D363C8" w:rsidP="00F654C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  <w:r w:rsidRPr="00410DF4">
              <w:rPr>
                <w:rFonts w:ascii="Times New Roman" w:hAnsi="Times New Roman"/>
                <w:sz w:val="24"/>
                <w:szCs w:val="24"/>
              </w:rPr>
              <w:t>.</w:t>
            </w:r>
            <w:r w:rsidR="00F654C4">
              <w:rPr>
                <w:rFonts w:ascii="Times New Roman" w:hAnsi="Times New Roman"/>
                <w:sz w:val="24"/>
                <w:szCs w:val="24"/>
              </w:rPr>
              <w:t>1</w:t>
            </w:r>
            <w:r w:rsidRPr="00410DF4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4895" w:type="dxa"/>
            <w:vAlign w:val="center"/>
          </w:tcPr>
          <w:p w14:paraId="01BC8FD5" w14:textId="0519C79D" w:rsidR="00D363C8" w:rsidRPr="002B73EA" w:rsidRDefault="00D363C8" w:rsidP="00BC0296">
            <w:pPr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B73E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Ar laikomasi draudimo parduoti prekes, kurių tinkamumo naudoti terminas pasibaigęs? </w:t>
            </w:r>
            <w:r w:rsidRPr="00620271">
              <w:rPr>
                <w:rFonts w:ascii="Times New Roman" w:hAnsi="Times New Roman"/>
                <w:sz w:val="24"/>
                <w:szCs w:val="24"/>
                <w:vertAlign w:val="superscript"/>
              </w:rPr>
              <w:sym w:font="Symbol" w:char="F02A"/>
            </w:r>
            <w:r w:rsidRPr="00620271">
              <w:rPr>
                <w:rFonts w:ascii="Times New Roman" w:hAnsi="Times New Roman"/>
                <w:sz w:val="24"/>
                <w:szCs w:val="24"/>
                <w:vertAlign w:val="superscript"/>
              </w:rPr>
              <w:sym w:font="Symbol" w:char="F02A"/>
            </w:r>
            <w:r w:rsidRPr="00620271">
              <w:rPr>
                <w:rFonts w:ascii="Times New Roman" w:hAnsi="Times New Roman"/>
                <w:sz w:val="24"/>
                <w:szCs w:val="24"/>
                <w:vertAlign w:val="superscript"/>
              </w:rPr>
              <w:sym w:font="Symbol" w:char="F02A"/>
            </w:r>
          </w:p>
        </w:tc>
        <w:tc>
          <w:tcPr>
            <w:tcW w:w="1162" w:type="dxa"/>
            <w:vAlign w:val="center"/>
          </w:tcPr>
          <w:p w14:paraId="39E68125" w14:textId="77777777" w:rsidR="00D363C8" w:rsidRPr="008B5BAB" w:rsidRDefault="00D363C8" w:rsidP="00BC029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5BAB">
              <w:rPr>
                <w:rFonts w:ascii="Times New Roman" w:hAnsi="Times New Roman"/>
                <w:sz w:val="24"/>
                <w:szCs w:val="24"/>
              </w:rPr>
              <w:t>8.5 p.</w:t>
            </w:r>
          </w:p>
        </w:tc>
        <w:tc>
          <w:tcPr>
            <w:tcW w:w="709" w:type="dxa"/>
            <w:vAlign w:val="center"/>
          </w:tcPr>
          <w:p w14:paraId="5AF54D12" w14:textId="77777777" w:rsidR="00D363C8" w:rsidRPr="002B73EA" w:rsidRDefault="00D363C8" w:rsidP="00BC029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B73EA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2B73EA">
              <w:rPr>
                <w:rFonts w:ascii="Times New Roman" w:hAnsi="Times New Roman"/>
                <w:sz w:val="24"/>
                <w:szCs w:val="24"/>
              </w:rPr>
              <w:instrText xml:space="preserve"> FORMCHECKBOX </w:instrText>
            </w:r>
            <w:r w:rsidR="002A60BE">
              <w:rPr>
                <w:rFonts w:ascii="Times New Roman" w:hAnsi="Times New Roman"/>
                <w:sz w:val="24"/>
                <w:szCs w:val="24"/>
              </w:rPr>
            </w:r>
            <w:r w:rsidR="002A60BE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Pr="002B73EA">
              <w:rPr>
                <w:rFonts w:ascii="Times New Roman" w:hAnsi="Times New Roman"/>
                <w:sz w:val="24"/>
                <w:szCs w:val="24"/>
              </w:rPr>
              <w:fldChar w:fldCharType="end"/>
            </w:r>
          </w:p>
        </w:tc>
        <w:tc>
          <w:tcPr>
            <w:tcW w:w="567" w:type="dxa"/>
            <w:vAlign w:val="center"/>
          </w:tcPr>
          <w:p w14:paraId="0F9A9A36" w14:textId="77777777" w:rsidR="00D363C8" w:rsidRPr="002B73EA" w:rsidRDefault="00D363C8" w:rsidP="00BC029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B73EA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2B73EA">
              <w:rPr>
                <w:rFonts w:ascii="Times New Roman" w:hAnsi="Times New Roman"/>
                <w:sz w:val="24"/>
                <w:szCs w:val="24"/>
              </w:rPr>
              <w:instrText xml:space="preserve"> FORMCHECKBOX </w:instrText>
            </w:r>
            <w:r w:rsidR="002A60BE">
              <w:rPr>
                <w:rFonts w:ascii="Times New Roman" w:hAnsi="Times New Roman"/>
                <w:sz w:val="24"/>
                <w:szCs w:val="24"/>
              </w:rPr>
            </w:r>
            <w:r w:rsidR="002A60BE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Pr="002B73EA">
              <w:rPr>
                <w:rFonts w:ascii="Times New Roman" w:hAnsi="Times New Roman"/>
                <w:sz w:val="24"/>
                <w:szCs w:val="24"/>
              </w:rPr>
              <w:fldChar w:fldCharType="end"/>
            </w:r>
          </w:p>
        </w:tc>
        <w:tc>
          <w:tcPr>
            <w:tcW w:w="709" w:type="dxa"/>
            <w:vAlign w:val="center"/>
          </w:tcPr>
          <w:p w14:paraId="391AC7F5" w14:textId="77777777" w:rsidR="00D363C8" w:rsidRPr="002B73EA" w:rsidRDefault="00D363C8" w:rsidP="00BC029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B73EA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2B73EA">
              <w:rPr>
                <w:rFonts w:ascii="Times New Roman" w:hAnsi="Times New Roman"/>
                <w:sz w:val="24"/>
                <w:szCs w:val="24"/>
              </w:rPr>
              <w:instrText xml:space="preserve"> FORMCHECKBOX </w:instrText>
            </w:r>
            <w:r w:rsidR="002A60BE">
              <w:rPr>
                <w:rFonts w:ascii="Times New Roman" w:hAnsi="Times New Roman"/>
                <w:sz w:val="24"/>
                <w:szCs w:val="24"/>
              </w:rPr>
            </w:r>
            <w:r w:rsidR="002A60BE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Pr="002B73EA">
              <w:rPr>
                <w:rFonts w:ascii="Times New Roman" w:hAnsi="Times New Roman"/>
                <w:sz w:val="24"/>
                <w:szCs w:val="24"/>
              </w:rPr>
              <w:fldChar w:fldCharType="end"/>
            </w:r>
          </w:p>
        </w:tc>
        <w:tc>
          <w:tcPr>
            <w:tcW w:w="992" w:type="dxa"/>
            <w:vAlign w:val="center"/>
          </w:tcPr>
          <w:p w14:paraId="5375E0A3" w14:textId="77777777" w:rsidR="00D363C8" w:rsidRPr="002B73EA" w:rsidRDefault="00D363C8" w:rsidP="00BC029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306F1A79" w14:textId="77777777" w:rsidR="00D363C8" w:rsidRPr="002B73EA" w:rsidRDefault="00D363C8" w:rsidP="00D363C8">
      <w:pPr>
        <w:tabs>
          <w:tab w:val="left" w:pos="426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315753DF" w14:textId="77777777" w:rsidR="00D363C8" w:rsidRPr="00717BD9" w:rsidRDefault="00D363C8" w:rsidP="00D363C8">
      <w:pPr>
        <w:tabs>
          <w:tab w:val="left" w:pos="110"/>
        </w:tabs>
        <w:spacing w:after="0" w:line="240" w:lineRule="auto"/>
        <w:contextualSpacing/>
        <w:rPr>
          <w:rFonts w:ascii="Times New Roman" w:eastAsia="MS Mincho" w:hAnsi="Times New Roman"/>
          <w:sz w:val="20"/>
          <w:szCs w:val="20"/>
        </w:rPr>
      </w:pPr>
      <w:r w:rsidRPr="00717BD9">
        <w:rPr>
          <w:rFonts w:ascii="Times New Roman" w:eastAsia="MS Mincho" w:hAnsi="Times New Roman"/>
          <w:bCs/>
          <w:color w:val="000000"/>
          <w:sz w:val="20"/>
          <w:szCs w:val="20"/>
          <w:vertAlign w:val="superscript"/>
        </w:rPr>
        <w:sym w:font="Symbol" w:char="F02A"/>
      </w:r>
      <w:r w:rsidRPr="00717BD9">
        <w:rPr>
          <w:rFonts w:ascii="Times New Roman" w:eastAsia="MS Mincho" w:hAnsi="Times New Roman"/>
          <w:bCs/>
          <w:color w:val="000000"/>
          <w:sz w:val="20"/>
          <w:szCs w:val="20"/>
        </w:rPr>
        <w:t xml:space="preserve">RAPEX – Europos Komisijos </w:t>
      </w:r>
      <w:r w:rsidRPr="00717BD9">
        <w:rPr>
          <w:rFonts w:ascii="Times New Roman" w:eastAsia="MS Mincho" w:hAnsi="Times New Roman"/>
          <w:sz w:val="20"/>
          <w:szCs w:val="20"/>
        </w:rPr>
        <w:t>skubaus keitimosi informacija apie nesaugius ir pavojingus vartotojų sveikatai gaminius ir produktus sistema</w:t>
      </w:r>
      <w:r w:rsidRPr="00717BD9">
        <w:rPr>
          <w:rFonts w:ascii="Times New Roman" w:eastAsia="MS Mincho" w:hAnsi="Times New Roman"/>
          <w:bCs/>
          <w:color w:val="000000"/>
          <w:sz w:val="20"/>
          <w:szCs w:val="20"/>
        </w:rPr>
        <w:t xml:space="preserve"> </w:t>
      </w:r>
      <w:hyperlink r:id="rId13" w:history="1">
        <w:r w:rsidRPr="00717BD9">
          <w:rPr>
            <w:rStyle w:val="Hyperlink"/>
            <w:rFonts w:ascii="Times New Roman" w:hAnsi="Times New Roman"/>
            <w:sz w:val="20"/>
            <w:szCs w:val="20"/>
          </w:rPr>
          <w:t>https://ec.europa.eu/consumers/consumers_safety/safety_products/rapex/alerts/?event=main.search&amp;lng=lt</w:t>
        </w:r>
      </w:hyperlink>
    </w:p>
    <w:p w14:paraId="7B923FDF" w14:textId="04BBC89E" w:rsidR="00D363C8" w:rsidRPr="00F654C4" w:rsidRDefault="00D363C8" w:rsidP="00F654C4">
      <w:pPr>
        <w:tabs>
          <w:tab w:val="left" w:pos="567"/>
        </w:tabs>
        <w:spacing w:after="0" w:line="240" w:lineRule="auto"/>
        <w:contextualSpacing/>
        <w:rPr>
          <w:rFonts w:ascii="Times New Roman" w:eastAsia="MS Mincho" w:hAnsi="Times New Roman"/>
          <w:sz w:val="20"/>
          <w:szCs w:val="20"/>
        </w:rPr>
      </w:pPr>
      <w:r w:rsidRPr="00717BD9">
        <w:rPr>
          <w:rFonts w:ascii="Times New Roman" w:eastAsia="MS Mincho" w:hAnsi="Times New Roman"/>
          <w:sz w:val="20"/>
          <w:szCs w:val="20"/>
          <w:vertAlign w:val="superscript"/>
        </w:rPr>
        <w:t>**</w:t>
      </w:r>
      <w:r w:rsidRPr="00717BD9">
        <w:rPr>
          <w:rFonts w:ascii="Times New Roman" w:hAnsi="Times New Roman"/>
          <w:sz w:val="20"/>
          <w:szCs w:val="20"/>
        </w:rPr>
        <w:t xml:space="preserve">Valstybinės vartotojų teisių apsaugos tarnybos interneto svetainės informacija </w:t>
      </w:r>
      <w:hyperlink r:id="rId14" w:history="1">
        <w:r w:rsidRPr="00717BD9">
          <w:rPr>
            <w:rStyle w:val="Hyperlink"/>
            <w:rFonts w:ascii="Times New Roman" w:hAnsi="Times New Roman"/>
            <w:sz w:val="20"/>
            <w:szCs w:val="20"/>
          </w:rPr>
          <w:t>http://www.vvtat.lt/pavojingi-produktai/481</w:t>
        </w:r>
      </w:hyperlink>
      <w:r w:rsidRPr="00717BD9">
        <w:rPr>
          <w:rFonts w:ascii="Times New Roman" w:hAnsi="Times New Roman"/>
          <w:sz w:val="20"/>
          <w:szCs w:val="20"/>
        </w:rPr>
        <w:t xml:space="preserve">. </w:t>
      </w:r>
    </w:p>
    <w:p w14:paraId="34A95A81" w14:textId="1343D974" w:rsidR="00D363C8" w:rsidRPr="00717BD9" w:rsidRDefault="00D363C8" w:rsidP="00D363C8">
      <w:pPr>
        <w:spacing w:after="0" w:line="240" w:lineRule="auto"/>
        <w:contextualSpacing/>
        <w:jc w:val="both"/>
        <w:rPr>
          <w:rFonts w:ascii="Times New Roman" w:eastAsia="MS Mincho" w:hAnsi="Times New Roman"/>
          <w:color w:val="000000"/>
          <w:sz w:val="20"/>
          <w:szCs w:val="20"/>
        </w:rPr>
      </w:pPr>
      <w:r w:rsidRPr="00717BD9">
        <w:rPr>
          <w:rFonts w:ascii="Times New Roman" w:hAnsi="Times New Roman"/>
          <w:bCs/>
          <w:color w:val="000000"/>
          <w:sz w:val="20"/>
          <w:szCs w:val="20"/>
          <w:vertAlign w:val="superscript"/>
        </w:rPr>
        <w:sym w:font="Symbol" w:char="F02A"/>
      </w:r>
      <w:r w:rsidRPr="00717BD9">
        <w:rPr>
          <w:rFonts w:ascii="Times New Roman" w:hAnsi="Times New Roman"/>
          <w:bCs/>
          <w:color w:val="000000"/>
          <w:sz w:val="20"/>
          <w:szCs w:val="20"/>
          <w:vertAlign w:val="superscript"/>
        </w:rPr>
        <w:sym w:font="Symbol" w:char="F02A"/>
      </w:r>
      <w:r w:rsidR="00F654C4" w:rsidRPr="00F654C4">
        <w:rPr>
          <w:rFonts w:ascii="Times New Roman" w:hAnsi="Times New Roman"/>
          <w:bCs/>
          <w:color w:val="000000"/>
          <w:sz w:val="20"/>
          <w:szCs w:val="20"/>
          <w:vertAlign w:val="superscript"/>
        </w:rPr>
        <w:sym w:font="Symbol" w:char="F02A"/>
      </w:r>
      <w:r w:rsidRPr="00717BD9">
        <w:rPr>
          <w:rFonts w:ascii="Times New Roman" w:eastAsia="MS Mincho" w:hAnsi="Times New Roman"/>
          <w:b/>
          <w:color w:val="000000"/>
          <w:sz w:val="20"/>
          <w:szCs w:val="20"/>
        </w:rPr>
        <w:t xml:space="preserve"> </w:t>
      </w:r>
      <w:bookmarkStart w:id="1" w:name="_Hlk16501604"/>
      <w:r w:rsidRPr="00717BD9">
        <w:rPr>
          <w:rFonts w:ascii="Times New Roman" w:eastAsia="MS Mincho" w:hAnsi="Times New Roman"/>
          <w:b/>
          <w:color w:val="000000"/>
          <w:sz w:val="20"/>
          <w:szCs w:val="20"/>
        </w:rPr>
        <w:fldChar w:fldCharType="begin"/>
      </w:r>
      <w:r w:rsidRPr="00717BD9">
        <w:rPr>
          <w:rFonts w:ascii="Times New Roman" w:eastAsia="MS Mincho" w:hAnsi="Times New Roman"/>
          <w:b/>
          <w:color w:val="000000"/>
          <w:sz w:val="20"/>
          <w:szCs w:val="20"/>
        </w:rPr>
        <w:instrText xml:space="preserve"> HYPERLINK "https://www.e-tar.lt/portal/legalAct.html?documentId=712337a0164711e4afafe56485a7e49a" </w:instrText>
      </w:r>
      <w:r w:rsidRPr="00717BD9">
        <w:rPr>
          <w:rFonts w:ascii="Times New Roman" w:eastAsia="MS Mincho" w:hAnsi="Times New Roman"/>
          <w:b/>
          <w:color w:val="000000"/>
          <w:sz w:val="20"/>
          <w:szCs w:val="20"/>
        </w:rPr>
        <w:fldChar w:fldCharType="separate"/>
      </w:r>
      <w:r w:rsidRPr="00717BD9">
        <w:rPr>
          <w:rStyle w:val="Hyperlink"/>
          <w:rFonts w:ascii="Times New Roman" w:eastAsia="MS Mincho" w:hAnsi="Times New Roman"/>
          <w:b/>
          <w:sz w:val="20"/>
          <w:szCs w:val="20"/>
        </w:rPr>
        <w:t>Mažmeninės prekybos taisyklės</w:t>
      </w:r>
      <w:r w:rsidRPr="00717BD9">
        <w:rPr>
          <w:rFonts w:ascii="Times New Roman" w:eastAsia="MS Mincho" w:hAnsi="Times New Roman"/>
          <w:b/>
          <w:color w:val="000000"/>
          <w:sz w:val="20"/>
          <w:szCs w:val="20"/>
        </w:rPr>
        <w:fldChar w:fldCharType="end"/>
      </w:r>
      <w:bookmarkEnd w:id="1"/>
      <w:r w:rsidRPr="00717BD9">
        <w:rPr>
          <w:rFonts w:ascii="Times New Roman" w:eastAsia="MS Mincho" w:hAnsi="Times New Roman"/>
          <w:color w:val="000000"/>
          <w:sz w:val="20"/>
          <w:szCs w:val="20"/>
        </w:rPr>
        <w:t>, patvirtintos Lietuvos Respublikos Vyriausybės 2001 m. birželio 11 d. nutarimu Nr. 697.</w:t>
      </w:r>
    </w:p>
    <w:p w14:paraId="40A946FF" w14:textId="77777777" w:rsidR="00D363C8" w:rsidRPr="00D11E47" w:rsidRDefault="00D363C8" w:rsidP="00D363C8">
      <w:pPr>
        <w:spacing w:after="0" w:line="240" w:lineRule="auto"/>
        <w:jc w:val="both"/>
        <w:rPr>
          <w:rFonts w:ascii="Times New Roman" w:hAnsi="Times New Roman"/>
        </w:rPr>
      </w:pPr>
      <w:bookmarkStart w:id="2" w:name="_Hlk23765007"/>
      <w:r w:rsidRPr="00B1392D">
        <w:rPr>
          <w:rFonts w:ascii="Times New Roman" w:hAnsi="Times New Roman"/>
          <w:iCs/>
          <w:color w:val="000000"/>
          <w:sz w:val="20"/>
          <w:szCs w:val="20"/>
        </w:rPr>
        <w:t xml:space="preserve">P. S. Tuo atveju, jei specialistas planinį patikrinimą atliko nesivadovaudamas kontroliniu klausimynu srityje, kurioje toks klausimynas parengtas, prašome tiesiogiai kreiptis į Valstybinę vartotojų teisių apsaugos tarnybą el. paštu </w:t>
      </w:r>
      <w:hyperlink r:id="rId15" w:history="1">
        <w:r w:rsidRPr="00E9140F">
          <w:rPr>
            <w:rStyle w:val="Hyperlink"/>
            <w:rFonts w:ascii="Times New Roman" w:hAnsi="Times New Roman"/>
            <w:iCs/>
            <w:sz w:val="20"/>
            <w:szCs w:val="20"/>
          </w:rPr>
          <w:t>tarnyba@vvtat.lt</w:t>
        </w:r>
      </w:hyperlink>
      <w:r>
        <w:rPr>
          <w:rFonts w:ascii="Times New Roman" w:hAnsi="Times New Roman"/>
          <w:iCs/>
          <w:color w:val="000000"/>
          <w:sz w:val="20"/>
          <w:szCs w:val="20"/>
        </w:rPr>
        <w:t xml:space="preserve"> arba </w:t>
      </w:r>
      <w:r w:rsidRPr="00B1392D">
        <w:rPr>
          <w:rFonts w:ascii="Times New Roman" w:hAnsi="Times New Roman"/>
          <w:iCs/>
          <w:color w:val="000000"/>
          <w:sz w:val="20"/>
          <w:szCs w:val="20"/>
        </w:rPr>
        <w:t xml:space="preserve">rašyti Ekonomikos ir inovacijų ministerijai el. paštu </w:t>
      </w:r>
      <w:hyperlink r:id="rId16" w:history="1">
        <w:r w:rsidRPr="00B1392D">
          <w:rPr>
            <w:rStyle w:val="Hyperlink"/>
            <w:rFonts w:ascii="Times New Roman" w:hAnsi="Times New Roman"/>
            <w:iCs/>
            <w:sz w:val="20"/>
            <w:szCs w:val="20"/>
          </w:rPr>
          <w:t>versloprieziura@eimin.lt</w:t>
        </w:r>
      </w:hyperlink>
      <w:r>
        <w:rPr>
          <w:rFonts w:ascii="Times New Roman" w:hAnsi="Times New Roman"/>
          <w:iCs/>
          <w:color w:val="000000"/>
          <w:sz w:val="20"/>
          <w:szCs w:val="20"/>
        </w:rPr>
        <w:t>.</w:t>
      </w:r>
      <w:bookmarkEnd w:id="2"/>
    </w:p>
    <w:p w14:paraId="012EF961" w14:textId="2CF9FE2D" w:rsidR="005544F9" w:rsidRPr="00D363C8" w:rsidRDefault="00D363C8" w:rsidP="0017191A">
      <w:pPr>
        <w:tabs>
          <w:tab w:val="left" w:pos="0"/>
          <w:tab w:val="left" w:pos="330"/>
        </w:tabs>
        <w:spacing w:after="0" w:line="240" w:lineRule="auto"/>
        <w:jc w:val="center"/>
        <w:rPr>
          <w:rFonts w:ascii="Times New Roman" w:hAnsi="Times New Roman"/>
        </w:rPr>
      </w:pPr>
      <w:r w:rsidRPr="002B73EA">
        <w:rPr>
          <w:rFonts w:ascii="Times New Roman" w:hAnsi="Times New Roman"/>
          <w:sz w:val="24"/>
          <w:szCs w:val="24"/>
        </w:rPr>
        <w:t>____________________</w:t>
      </w:r>
    </w:p>
    <w:sectPr w:rsidR="005544F9" w:rsidRPr="00D363C8" w:rsidSect="002B73EA">
      <w:headerReference w:type="default" r:id="rId17"/>
      <w:pgSz w:w="11906" w:h="16838" w:code="9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8970DBE" w14:textId="77777777" w:rsidR="0091302C" w:rsidRDefault="00F654C4">
      <w:pPr>
        <w:spacing w:after="0" w:line="240" w:lineRule="auto"/>
      </w:pPr>
      <w:r>
        <w:separator/>
      </w:r>
    </w:p>
  </w:endnote>
  <w:endnote w:type="continuationSeparator" w:id="0">
    <w:p w14:paraId="64432C88" w14:textId="77777777" w:rsidR="0091302C" w:rsidRDefault="00F654C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36245F1" w14:textId="77777777" w:rsidR="0091302C" w:rsidRDefault="00F654C4">
      <w:pPr>
        <w:spacing w:after="0" w:line="240" w:lineRule="auto"/>
      </w:pPr>
      <w:r>
        <w:separator/>
      </w:r>
    </w:p>
  </w:footnote>
  <w:footnote w:type="continuationSeparator" w:id="0">
    <w:p w14:paraId="016ED407" w14:textId="77777777" w:rsidR="0091302C" w:rsidRDefault="00F654C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9BB9352" w14:textId="77777777" w:rsidR="00AE3406" w:rsidRDefault="00EE7645">
    <w:pPr>
      <w:pStyle w:val="Header"/>
      <w:jc w:val="center"/>
      <w:rPr>
        <w:rFonts w:ascii="Times New Roman" w:hAnsi="Times New Roman"/>
      </w:rPr>
    </w:pPr>
    <w:r>
      <w:rPr>
        <w:rFonts w:ascii="Times New Roman" w:hAnsi="Times New Roman"/>
      </w:rPr>
      <w:fldChar w:fldCharType="begin"/>
    </w:r>
    <w:r>
      <w:rPr>
        <w:rFonts w:ascii="Times New Roman" w:hAnsi="Times New Roman"/>
      </w:rPr>
      <w:instrText xml:space="preserve"> PAGE   \* MERGEFORMAT </w:instrText>
    </w:r>
    <w:r>
      <w:rPr>
        <w:rFonts w:ascii="Times New Roman" w:hAnsi="Times New Roman"/>
      </w:rPr>
      <w:fldChar w:fldCharType="separate"/>
    </w:r>
    <w:r w:rsidR="00F654C4">
      <w:rPr>
        <w:rFonts w:ascii="Times New Roman" w:hAnsi="Times New Roman"/>
        <w:noProof/>
      </w:rPr>
      <w:t>3</w:t>
    </w:r>
    <w:r>
      <w:rPr>
        <w:rFonts w:ascii="Times New Roman" w:hAnsi="Times New Roman"/>
      </w:rPr>
      <w:fldChar w:fldCharType="end"/>
    </w:r>
  </w:p>
  <w:p w14:paraId="7C0F75F2" w14:textId="77777777" w:rsidR="00AE3406" w:rsidRDefault="002A60BE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1296"/>
  <w:hyphenationZone w:val="396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61F5"/>
    <w:rsid w:val="00020DE3"/>
    <w:rsid w:val="00085DE2"/>
    <w:rsid w:val="000A6DDF"/>
    <w:rsid w:val="000B240D"/>
    <w:rsid w:val="001035E2"/>
    <w:rsid w:val="0017191A"/>
    <w:rsid w:val="002161F5"/>
    <w:rsid w:val="002A60BE"/>
    <w:rsid w:val="002B4F95"/>
    <w:rsid w:val="00304842"/>
    <w:rsid w:val="00322FA9"/>
    <w:rsid w:val="00351151"/>
    <w:rsid w:val="00372177"/>
    <w:rsid w:val="00446DC7"/>
    <w:rsid w:val="005544F9"/>
    <w:rsid w:val="005760E8"/>
    <w:rsid w:val="007522B0"/>
    <w:rsid w:val="007763B6"/>
    <w:rsid w:val="007B20BF"/>
    <w:rsid w:val="00877C9C"/>
    <w:rsid w:val="00907E1F"/>
    <w:rsid w:val="0091302C"/>
    <w:rsid w:val="00A551C0"/>
    <w:rsid w:val="00BC7ACD"/>
    <w:rsid w:val="00C5483F"/>
    <w:rsid w:val="00C91461"/>
    <w:rsid w:val="00CC7402"/>
    <w:rsid w:val="00D363C8"/>
    <w:rsid w:val="00E602C4"/>
    <w:rsid w:val="00EE7645"/>
    <w:rsid w:val="00F654C4"/>
    <w:rsid w:val="00FD2F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schemas-tilde-lv/tildestengine" w:name="currency2"/>
  <w:shapeDefaults>
    <o:shapedefaults v:ext="edit" spidmax="1026"/>
    <o:shapelayout v:ext="edit">
      <o:idmap v:ext="edit" data="1"/>
    </o:shapelayout>
  </w:shapeDefaults>
  <w:decimalSymbol w:val=","/>
  <w:listSeparator w:val=";"/>
  <w14:docId w14:val="548078B9"/>
  <w15:docId w15:val="{3C6EB831-8BE9-4E07-A151-64972556EC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363C8"/>
    <w:pPr>
      <w:spacing w:after="200" w:line="276" w:lineRule="auto"/>
    </w:pPr>
    <w:rPr>
      <w:rFonts w:ascii="Calibri" w:eastAsia="Calibri" w:hAnsi="Calibri" w:cs="Times New Roman"/>
    </w:rPr>
  </w:style>
  <w:style w:type="paragraph" w:styleId="Heading2">
    <w:name w:val="heading 2"/>
    <w:basedOn w:val="Normal"/>
    <w:next w:val="Normal"/>
    <w:link w:val="Heading2Char"/>
    <w:qFormat/>
    <w:rsid w:val="00D363C8"/>
    <w:pPr>
      <w:keepNext/>
      <w:spacing w:before="120" w:after="120" w:line="240" w:lineRule="auto"/>
      <w:outlineLvl w:val="1"/>
    </w:pPr>
    <w:rPr>
      <w:rFonts w:ascii="Times New Roman" w:hAnsi="Times New Roman"/>
      <w:b/>
      <w:iCs/>
      <w:color w:val="000000"/>
      <w:szCs w:val="24"/>
      <w:lang w:val="fr-FR"/>
    </w:rPr>
  </w:style>
  <w:style w:type="paragraph" w:styleId="Heading3">
    <w:name w:val="heading 3"/>
    <w:basedOn w:val="Normal"/>
    <w:next w:val="Normal"/>
    <w:link w:val="Heading3Char"/>
    <w:qFormat/>
    <w:rsid w:val="00D363C8"/>
    <w:pPr>
      <w:keepNext/>
      <w:spacing w:after="0" w:line="240" w:lineRule="auto"/>
      <w:outlineLvl w:val="2"/>
    </w:pPr>
    <w:rPr>
      <w:rFonts w:ascii="Times New Roman" w:hAnsi="Times New Roman"/>
      <w:b/>
      <w:iCs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D363C8"/>
    <w:rPr>
      <w:rFonts w:ascii="Times New Roman" w:eastAsia="Calibri" w:hAnsi="Times New Roman" w:cs="Times New Roman"/>
      <w:b/>
      <w:iCs/>
      <w:color w:val="000000"/>
      <w:szCs w:val="24"/>
      <w:lang w:val="fr-FR"/>
    </w:rPr>
  </w:style>
  <w:style w:type="character" w:customStyle="1" w:styleId="Heading3Char">
    <w:name w:val="Heading 3 Char"/>
    <w:basedOn w:val="DefaultParagraphFont"/>
    <w:link w:val="Heading3"/>
    <w:rsid w:val="00D363C8"/>
    <w:rPr>
      <w:rFonts w:ascii="Times New Roman" w:eastAsia="Calibri" w:hAnsi="Times New Roman" w:cs="Times New Roman"/>
      <w:b/>
      <w:iCs/>
      <w:szCs w:val="24"/>
    </w:rPr>
  </w:style>
  <w:style w:type="paragraph" w:styleId="Title">
    <w:name w:val="Title"/>
    <w:basedOn w:val="Normal"/>
    <w:link w:val="TitleChar"/>
    <w:qFormat/>
    <w:rsid w:val="00D363C8"/>
    <w:pPr>
      <w:spacing w:after="0" w:line="240" w:lineRule="auto"/>
      <w:jc w:val="center"/>
    </w:pPr>
    <w:rPr>
      <w:rFonts w:ascii="Times New Roman" w:eastAsia="Times New Roman" w:hAnsi="Times New Roman"/>
      <w:sz w:val="36"/>
      <w:szCs w:val="20"/>
      <w:lang w:eastAsia="lt-LT"/>
    </w:rPr>
  </w:style>
  <w:style w:type="character" w:customStyle="1" w:styleId="TitleChar">
    <w:name w:val="Title Char"/>
    <w:basedOn w:val="DefaultParagraphFont"/>
    <w:link w:val="Title"/>
    <w:rsid w:val="00D363C8"/>
    <w:rPr>
      <w:rFonts w:ascii="Times New Roman" w:eastAsia="Times New Roman" w:hAnsi="Times New Roman" w:cs="Times New Roman"/>
      <w:sz w:val="36"/>
      <w:szCs w:val="20"/>
      <w:lang w:eastAsia="lt-LT"/>
    </w:rPr>
  </w:style>
  <w:style w:type="paragraph" w:styleId="Header">
    <w:name w:val="header"/>
    <w:basedOn w:val="Normal"/>
    <w:link w:val="HeaderChar"/>
    <w:semiHidden/>
    <w:unhideWhenUsed/>
    <w:rsid w:val="00D363C8"/>
    <w:pPr>
      <w:tabs>
        <w:tab w:val="center" w:pos="4819"/>
        <w:tab w:val="right" w:pos="9638"/>
      </w:tabs>
    </w:pPr>
  </w:style>
  <w:style w:type="character" w:customStyle="1" w:styleId="HeaderChar">
    <w:name w:val="Header Char"/>
    <w:basedOn w:val="DefaultParagraphFont"/>
    <w:link w:val="Header"/>
    <w:semiHidden/>
    <w:rsid w:val="00D363C8"/>
    <w:rPr>
      <w:rFonts w:ascii="Calibri" w:eastAsia="Calibri" w:hAnsi="Calibri" w:cs="Times New Roman"/>
    </w:rPr>
  </w:style>
  <w:style w:type="character" w:styleId="Hyperlink">
    <w:name w:val="Hyperlink"/>
    <w:uiPriority w:val="99"/>
    <w:unhideWhenUsed/>
    <w:rsid w:val="00D363C8"/>
    <w:rPr>
      <w:color w:val="0000FF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D363C8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5760E8"/>
    <w:rPr>
      <w:color w:val="954F72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B240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-seimas.lrs.lt/portal/legalAct/lt/TAD/TAIS.260214/asr" TargetMode="External"/><Relationship Id="rId13" Type="http://schemas.openxmlformats.org/officeDocument/2006/relationships/hyperlink" Target="https://ec.europa.eu/consumers/consumers_safety/safety_products/rapex/alerts/?event=main.search&amp;lng=lt" TargetMode="Externa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eur-lex.europa.eu/legal-content/LT/TXT/PDF/?uri=CELEX:32008R1272&amp;from=LT" TargetMode="External"/><Relationship Id="rId12" Type="http://schemas.openxmlformats.org/officeDocument/2006/relationships/hyperlink" Target="https://e-seimas.lrs.lt/portal/legalAct/lt/TAD/TAIS.166589/asr" TargetMode="External"/><Relationship Id="rId17" Type="http://schemas.openxmlformats.org/officeDocument/2006/relationships/header" Target="header1.xml"/><Relationship Id="rId2" Type="http://schemas.openxmlformats.org/officeDocument/2006/relationships/styles" Target="styles.xml"/><Relationship Id="rId16" Type="http://schemas.openxmlformats.org/officeDocument/2006/relationships/hyperlink" Target="mailto:versloprieziura@eimin.lt" TargetMode="Externa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https://e-seimas.lrs.lt/portal/legalAct/lt/TAD/TAIS.419463" TargetMode="External"/><Relationship Id="rId5" Type="http://schemas.openxmlformats.org/officeDocument/2006/relationships/footnotes" Target="footnotes.xml"/><Relationship Id="rId15" Type="http://schemas.openxmlformats.org/officeDocument/2006/relationships/hyperlink" Target="mailto:tarnyba@vvtat.lt" TargetMode="External"/><Relationship Id="rId10" Type="http://schemas.openxmlformats.org/officeDocument/2006/relationships/hyperlink" Target="https://publications.europa.eu/lt/publication-detail/-/publication/1dc2e6f5-dd9e-4c07-b03b-3190c35110ff/language-lt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s://eur-lex.europa.eu/legal-content/LT/TXT/PDF/?uri=CELEX:32008R1272&amp;from=LT" TargetMode="External"/><Relationship Id="rId14" Type="http://schemas.openxmlformats.org/officeDocument/2006/relationships/hyperlink" Target="http://www.vvtat.lt/pavojingi-produktai/48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778BAB5-E5FD-46BB-ADBD-D29F1C2F10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1044</TotalTime>
  <Pages>3</Pages>
  <Words>6375</Words>
  <Characters>3634</Characters>
  <Application>Microsoft Office Word</Application>
  <DocSecurity>0</DocSecurity>
  <Lines>30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Aida Astrauskienė</dc:creator>
  <cp:keywords/>
  <dc:description/>
  <cp:lastModifiedBy>Aida Astrauskienė</cp:lastModifiedBy>
  <cp:revision>10</cp:revision>
  <cp:lastPrinted>2019-12-04T10:21:00Z</cp:lastPrinted>
  <dcterms:created xsi:type="dcterms:W3CDTF">2019-11-27T12:01:00Z</dcterms:created>
  <dcterms:modified xsi:type="dcterms:W3CDTF">2019-12-12T14:49:00Z</dcterms:modified>
</cp:coreProperties>
</file>