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555ED0" w:rsidRDefault="00555ED0" w:rsidP="00555ED0">
            <w:pPr>
              <w:rPr>
                <w:rFonts w:ascii="Times New Roman" w:hAnsi="Times New Roman"/>
                <w:sz w:val="28"/>
                <w:szCs w:val="28"/>
                <w:lang w:val="lt-LT"/>
              </w:rPr>
            </w:pPr>
            <w:r>
              <w:rPr>
                <w:noProof/>
                <w:lang w:val="lt-LT" w:eastAsia="lt-LT"/>
              </w:rPr>
              <w:drawing>
                <wp:anchor distT="0" distB="0" distL="114300" distR="114300" simplePos="0" relativeHeight="251658240" behindDoc="0" locked="0" layoutInCell="1" allowOverlap="1">
                  <wp:simplePos x="0" y="0"/>
                  <wp:positionH relativeFrom="column">
                    <wp:posOffset>4648200</wp:posOffset>
                  </wp:positionH>
                  <wp:positionV relativeFrom="paragraph">
                    <wp:posOffset>-14605</wp:posOffset>
                  </wp:positionV>
                  <wp:extent cx="600075" cy="533400"/>
                  <wp:effectExtent l="0" t="0" r="9525"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lt-LT"/>
              </w:rPr>
              <w:t>Apie šį klausimyną, jo naudą jums ir jūsų teises</w:t>
            </w:r>
          </w:p>
          <w:p w:rsidR="00555ED0" w:rsidRDefault="00555ED0" w:rsidP="00555ED0">
            <w:pPr>
              <w:rPr>
                <w:rFonts w:ascii="Times New Roman" w:hAnsi="Times New Roman"/>
                <w:sz w:val="20"/>
                <w:szCs w:val="20"/>
                <w:lang w:val="lt-LT"/>
              </w:rPr>
            </w:pPr>
          </w:p>
          <w:p w:rsidR="00555ED0" w:rsidRDefault="00555ED0" w:rsidP="00555ED0">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687F1F" w:rsidRPr="003F137F">
                <w:rPr>
                  <w:rStyle w:val="Hipersaitas"/>
                  <w:rFonts w:ascii="Times New Roman" w:hAnsi="Times New Roman"/>
                  <w:b/>
                  <w:sz w:val="20"/>
                  <w:szCs w:val="20"/>
                  <w:lang w:val="lt-LT"/>
                </w:rPr>
                <w:t>www.eimin.lt/web/lt/verslo_aplinka/verslo-prieziuros-reforma</w:t>
              </w:r>
            </w:hyperlink>
            <w:r w:rsidRPr="003F137F">
              <w:rPr>
                <w:rFonts w:ascii="Times New Roman" w:hAnsi="Times New Roman"/>
                <w:b/>
                <w:sz w:val="20"/>
                <w:szCs w:val="20"/>
                <w:lang w:val="lt-LT"/>
              </w:rPr>
              <w:t>) d</w:t>
            </w:r>
            <w:r>
              <w:rPr>
                <w:rFonts w:ascii="Times New Roman" w:hAnsi="Times New Roman"/>
                <w:b/>
                <w:sz w:val="20"/>
                <w:szCs w:val="20"/>
                <w:lang w:val="lt-LT"/>
              </w:rPr>
              <w:t>alis.</w:t>
            </w:r>
          </w:p>
          <w:p w:rsidR="00555ED0" w:rsidRDefault="00555ED0" w:rsidP="00555ED0">
            <w:pPr>
              <w:rPr>
                <w:rFonts w:ascii="Times New Roman" w:hAnsi="Times New Roman"/>
                <w:b/>
                <w:sz w:val="20"/>
                <w:szCs w:val="20"/>
                <w:lang w:val="lt-LT"/>
              </w:rPr>
            </w:pPr>
            <w:r>
              <w:rPr>
                <w:rFonts w:ascii="Times New Roman" w:hAnsi="Times New Roman"/>
                <w:b/>
                <w:sz w:val="20"/>
                <w:szCs w:val="20"/>
                <w:lang w:val="lt-LT"/>
              </w:rPr>
              <w:t xml:space="preserve"> Jų nauda:</w:t>
            </w:r>
          </w:p>
          <w:p w:rsidR="00555ED0" w:rsidRDefault="00555ED0" w:rsidP="00555ED0">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rsidR="00555ED0" w:rsidRDefault="00555ED0" w:rsidP="00555ED0">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rsidR="001B0FA6" w:rsidRPr="00512C2E" w:rsidRDefault="00555ED0" w:rsidP="00555ED0">
            <w:pPr>
              <w:pStyle w:val="LightGrid-Accent31"/>
              <w:numPr>
                <w:ilvl w:val="0"/>
                <w:numId w:val="1"/>
              </w:numPr>
              <w:rPr>
                <w:rFonts w:ascii="Times New Roman" w:hAnsi="Times New Roman"/>
                <w:sz w:val="18"/>
                <w:szCs w:val="18"/>
                <w:lang w:val="lt-LT"/>
              </w:rPr>
            </w:pPr>
            <w:r>
              <w:rPr>
                <w:rFonts w:ascii="Times New Roman" w:hAnsi="Times New Roman"/>
                <w:b/>
                <w:sz w:val="20"/>
                <w:szCs w:val="20"/>
                <w:lang w:val="lt-LT"/>
              </w:rPr>
              <w:t xml:space="preserve">verslininkas gali nesibaiminti baudų ir kitų griežtų poveikio priemonių, jei </w:t>
            </w:r>
            <w:r w:rsidR="00D3202D">
              <w:rPr>
                <w:rFonts w:ascii="Times New Roman" w:hAnsi="Times New Roman"/>
                <w:b/>
                <w:sz w:val="20"/>
                <w:szCs w:val="20"/>
                <w:lang w:val="lt-LT"/>
              </w:rPr>
              <w:t xml:space="preserve">jo vykdoma veikla </w:t>
            </w:r>
            <w:r>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512C2E" w:rsidRDefault="001B0FA6" w:rsidP="004E38C4">
            <w:pPr>
              <w:spacing w:line="276" w:lineRule="auto"/>
              <w:ind w:left="-215"/>
              <w:rPr>
                <w:rFonts w:ascii="Times New Roman" w:hAnsi="Times New Roman"/>
                <w:sz w:val="18"/>
                <w:szCs w:val="18"/>
                <w:lang w:val="lt-LT"/>
              </w:rPr>
            </w:pPr>
            <w:r w:rsidRPr="00512C2E">
              <w:rPr>
                <w:rFonts w:ascii="Times New Roman" w:hAnsi="Times New Roman"/>
                <w:sz w:val="20"/>
                <w:szCs w:val="20"/>
                <w:lang w:val="lt-LT"/>
              </w:rPr>
              <w:t>LIETUVOS METROLOGIJOS INSPEKCIJA</w:t>
            </w:r>
          </w:p>
        </w:tc>
      </w:tr>
      <w:tr w:rsidR="001B0FA6" w:rsidRPr="007B2FBA">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PATVIRTINTA</w:t>
            </w:r>
          </w:p>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Lietuvos metrologijos inspekcijos viršininko</w:t>
            </w:r>
          </w:p>
          <w:p w:rsidR="00724BF2" w:rsidRPr="007B2FBA" w:rsidRDefault="00724BF2" w:rsidP="00724BF2">
            <w:pPr>
              <w:spacing w:line="276" w:lineRule="auto"/>
              <w:rPr>
                <w:rFonts w:ascii="Times New Roman" w:hAnsi="Times New Roman"/>
                <w:sz w:val="18"/>
                <w:szCs w:val="18"/>
                <w:lang w:val="lt-LT"/>
              </w:rPr>
            </w:pPr>
            <w:r w:rsidRPr="007B2FBA">
              <w:rPr>
                <w:rFonts w:ascii="Times New Roman" w:hAnsi="Times New Roman"/>
                <w:sz w:val="18"/>
                <w:szCs w:val="18"/>
                <w:lang w:val="lt-LT"/>
              </w:rPr>
              <w:t>20</w:t>
            </w:r>
            <w:r w:rsidR="007B2FBA" w:rsidRPr="007B2FBA">
              <w:rPr>
                <w:rFonts w:ascii="Times New Roman" w:hAnsi="Times New Roman"/>
                <w:sz w:val="18"/>
                <w:szCs w:val="18"/>
                <w:lang w:val="lt-LT"/>
              </w:rPr>
              <w:t>20</w:t>
            </w:r>
            <w:r w:rsidRPr="007B2FBA">
              <w:rPr>
                <w:rFonts w:ascii="Times New Roman" w:hAnsi="Times New Roman"/>
                <w:sz w:val="18"/>
                <w:szCs w:val="18"/>
                <w:lang w:val="lt-LT"/>
              </w:rPr>
              <w:t xml:space="preserve"> m.</w:t>
            </w:r>
            <w:r w:rsidR="00DD37CB" w:rsidRPr="007B2FBA">
              <w:rPr>
                <w:rFonts w:ascii="Times New Roman" w:hAnsi="Times New Roman"/>
                <w:sz w:val="18"/>
                <w:szCs w:val="18"/>
                <w:lang w:val="lt-LT"/>
              </w:rPr>
              <w:t xml:space="preserve"> </w:t>
            </w:r>
            <w:r w:rsidR="0016679C" w:rsidRPr="007B2FBA">
              <w:rPr>
                <w:rFonts w:ascii="Times New Roman" w:hAnsi="Times New Roman"/>
                <w:sz w:val="18"/>
                <w:szCs w:val="18"/>
                <w:lang w:val="lt-LT"/>
              </w:rPr>
              <w:t xml:space="preserve"> </w:t>
            </w:r>
            <w:r w:rsidR="002256E3">
              <w:rPr>
                <w:rFonts w:ascii="Times New Roman" w:hAnsi="Times New Roman"/>
                <w:sz w:val="18"/>
                <w:szCs w:val="18"/>
                <w:lang w:val="lt-LT"/>
              </w:rPr>
              <w:t>liepos</w:t>
            </w:r>
            <w:r w:rsidR="00B234E7" w:rsidRPr="007B2FBA">
              <w:rPr>
                <w:rFonts w:ascii="Times New Roman" w:hAnsi="Times New Roman"/>
                <w:sz w:val="18"/>
                <w:szCs w:val="18"/>
                <w:lang w:val="lt-LT"/>
              </w:rPr>
              <w:t xml:space="preserve"> </w:t>
            </w:r>
            <w:r w:rsidR="00D94ED6">
              <w:rPr>
                <w:rFonts w:ascii="Times New Roman" w:hAnsi="Times New Roman"/>
                <w:sz w:val="18"/>
                <w:szCs w:val="18"/>
                <w:lang w:val="lt-LT"/>
              </w:rPr>
              <w:t>1</w:t>
            </w:r>
            <w:r w:rsidR="006D5010" w:rsidRPr="007B2FBA">
              <w:rPr>
                <w:rFonts w:ascii="Times New Roman" w:hAnsi="Times New Roman"/>
                <w:sz w:val="18"/>
                <w:szCs w:val="18"/>
                <w:lang w:val="lt-LT"/>
              </w:rPr>
              <w:t xml:space="preserve"> </w:t>
            </w:r>
            <w:r w:rsidRPr="007B2FBA">
              <w:rPr>
                <w:rFonts w:ascii="Times New Roman" w:hAnsi="Times New Roman"/>
                <w:sz w:val="18"/>
                <w:szCs w:val="18"/>
                <w:lang w:val="lt-LT"/>
              </w:rPr>
              <w:t>d.</w:t>
            </w:r>
          </w:p>
          <w:p w:rsidR="001B0FA6" w:rsidRPr="00512C2E" w:rsidRDefault="00724BF2" w:rsidP="007B2FBA">
            <w:pPr>
              <w:spacing w:line="276" w:lineRule="auto"/>
              <w:rPr>
                <w:rFonts w:ascii="Times New Roman" w:hAnsi="Times New Roman"/>
                <w:sz w:val="20"/>
                <w:szCs w:val="20"/>
                <w:lang w:val="lt-LT"/>
              </w:rPr>
            </w:pPr>
            <w:r w:rsidRPr="007B2FBA">
              <w:rPr>
                <w:rFonts w:ascii="Times New Roman" w:hAnsi="Times New Roman"/>
                <w:sz w:val="18"/>
                <w:szCs w:val="18"/>
                <w:lang w:val="lt-LT"/>
              </w:rPr>
              <w:t>įsakymu Nr. 11V</w:t>
            </w:r>
            <w:r w:rsidR="00746C89" w:rsidRPr="007B2FBA">
              <w:rPr>
                <w:rFonts w:ascii="Times New Roman" w:hAnsi="Times New Roman"/>
                <w:sz w:val="18"/>
                <w:szCs w:val="18"/>
                <w:lang w:val="lt-LT"/>
              </w:rPr>
              <w:t>-</w:t>
            </w:r>
            <w:r w:rsidR="00D94ED6">
              <w:rPr>
                <w:rFonts w:ascii="Times New Roman" w:hAnsi="Times New Roman"/>
                <w:sz w:val="18"/>
                <w:szCs w:val="18"/>
                <w:lang w:val="lt-LT"/>
              </w:rPr>
              <w:t>128</w:t>
            </w:r>
            <w:bookmarkStart w:id="0" w:name="_GoBack"/>
            <w:bookmarkEnd w:id="0"/>
            <w:r w:rsidR="00584E8A" w:rsidRPr="007B2FBA">
              <w:rPr>
                <w:rFonts w:ascii="Times New Roman" w:hAnsi="Times New Roman"/>
                <w:sz w:val="18"/>
                <w:szCs w:val="18"/>
                <w:lang w:val="lt-LT"/>
              </w:rPr>
              <w:t xml:space="preserve"> </w:t>
            </w:r>
            <w:r w:rsidR="007B2FBA">
              <w:rPr>
                <w:rFonts w:ascii="Times New Roman" w:hAnsi="Times New Roman"/>
                <w:sz w:val="18"/>
                <w:szCs w:val="18"/>
                <w:lang w:val="lt-LT"/>
              </w:rPr>
              <w:t xml:space="preserve">  </w:t>
            </w:r>
            <w:r w:rsidR="00B234E7">
              <w:rPr>
                <w:rFonts w:ascii="Times New Roman" w:hAnsi="Times New Roman"/>
                <w:sz w:val="18"/>
                <w:szCs w:val="18"/>
                <w:lang w:val="lt-LT"/>
              </w:rPr>
              <w:t xml:space="preserve"> </w:t>
            </w:r>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D3202D" w:rsidRDefault="001B0FA6" w:rsidP="00D3202D">
            <w:pPr>
              <w:jc w:val="both"/>
              <w:rPr>
                <w:rFonts w:ascii="Times New Roman" w:hAnsi="Times New Roman"/>
                <w:sz w:val="20"/>
                <w:szCs w:val="20"/>
                <w:lang w:val="lt-LT"/>
              </w:rPr>
            </w:pPr>
          </w:p>
          <w:p w:rsidR="00D3202D" w:rsidRPr="00D51925" w:rsidRDefault="00D3202D" w:rsidP="00D3202D">
            <w:pPr>
              <w:jc w:val="both"/>
              <w:rPr>
                <w:rFonts w:ascii="Times New Roman" w:hAnsi="Times New Roman"/>
                <w:sz w:val="20"/>
                <w:szCs w:val="20"/>
                <w:lang w:val="lt-LT"/>
              </w:rPr>
            </w:pPr>
            <w:r w:rsidRPr="00D51925">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D51925" w:rsidRDefault="001B0FA6" w:rsidP="00D3202D">
            <w:pPr>
              <w:jc w:val="both"/>
              <w:rPr>
                <w:rFonts w:ascii="Times New Roman" w:hAnsi="Times New Roman"/>
                <w:sz w:val="20"/>
                <w:szCs w:val="20"/>
                <w:lang w:val="lt-LT"/>
              </w:rPr>
            </w:pPr>
          </w:p>
          <w:p w:rsidR="001B0FA6" w:rsidRPr="00D3202D" w:rsidRDefault="001B0FA6" w:rsidP="00D3202D">
            <w:pPr>
              <w:jc w:val="both"/>
              <w:rPr>
                <w:rFonts w:ascii="Times New Roman" w:hAnsi="Times New Roman"/>
                <w:sz w:val="20"/>
                <w:szCs w:val="20"/>
                <w:lang w:val="lt-LT"/>
              </w:rPr>
            </w:pPr>
            <w:r w:rsidRPr="00D3202D">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584E8A" w:rsidRPr="00D3202D">
              <w:rPr>
                <w:rFonts w:ascii="Times New Roman" w:hAnsi="Times New Roman"/>
                <w:sz w:val="20"/>
                <w:szCs w:val="20"/>
                <w:lang w:val="lt-LT"/>
              </w:rPr>
              <w:t xml:space="preserve">870 668 011 </w:t>
            </w:r>
            <w:r w:rsidRPr="00D3202D">
              <w:rPr>
                <w:rFonts w:ascii="Times New Roman" w:hAnsi="Times New Roman"/>
                <w:sz w:val="20"/>
                <w:szCs w:val="20"/>
                <w:lang w:val="lt-LT"/>
              </w:rPr>
              <w:t xml:space="preserve"> arba el. paštu </w:t>
            </w:r>
            <w:proofErr w:type="spellStart"/>
            <w:r w:rsidRPr="00D3202D">
              <w:rPr>
                <w:rFonts w:ascii="Times New Roman" w:hAnsi="Times New Roman"/>
                <w:sz w:val="20"/>
                <w:szCs w:val="20"/>
                <w:u w:val="single"/>
                <w:lang w:val="lt-LT"/>
              </w:rPr>
              <w:t>metrinsp@metrinsp.lt</w:t>
            </w:r>
            <w:proofErr w:type="spellEnd"/>
            <w:r w:rsidRPr="00D3202D">
              <w:rPr>
                <w:rFonts w:ascii="Times New Roman" w:hAnsi="Times New Roman"/>
                <w:sz w:val="20"/>
                <w:szCs w:val="20"/>
                <w:lang w:val="lt-LT"/>
              </w:rPr>
              <w:t>.</w:t>
            </w:r>
          </w:p>
          <w:p w:rsidR="001B0FA6" w:rsidRPr="00D3202D" w:rsidRDefault="001B0FA6" w:rsidP="00D3202D">
            <w:pPr>
              <w:jc w:val="both"/>
              <w:rPr>
                <w:rFonts w:ascii="Times New Roman" w:hAnsi="Times New Roman"/>
                <w:sz w:val="20"/>
                <w:szCs w:val="20"/>
                <w:lang w:val="lt-LT"/>
              </w:rPr>
            </w:pPr>
          </w:p>
          <w:p w:rsidR="001B0FA6" w:rsidRPr="00D3202D" w:rsidRDefault="001B0FA6" w:rsidP="00D3202D">
            <w:pPr>
              <w:jc w:val="both"/>
              <w:rPr>
                <w:rFonts w:ascii="Times New Roman" w:hAnsi="Times New Roman"/>
                <w:sz w:val="20"/>
                <w:szCs w:val="20"/>
                <w:lang w:val="lt-LT"/>
              </w:rPr>
            </w:pPr>
            <w:r w:rsidRPr="00D3202D">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C679C3" w:rsidRPr="00D3202D">
              <w:rPr>
                <w:rFonts w:ascii="Times New Roman" w:hAnsi="Times New Roman"/>
                <w:sz w:val="20"/>
                <w:szCs w:val="20"/>
                <w:lang w:val="lt-LT"/>
              </w:rPr>
              <w:t xml:space="preserve">Ekonomikos ir inovacijų </w:t>
            </w:r>
            <w:r w:rsidRPr="00D3202D">
              <w:rPr>
                <w:rFonts w:ascii="Times New Roman" w:hAnsi="Times New Roman"/>
                <w:sz w:val="20"/>
                <w:szCs w:val="20"/>
                <w:lang w:val="lt-LT"/>
              </w:rPr>
              <w:t xml:space="preserve">ministerijai el. paštu </w:t>
            </w:r>
            <w:proofErr w:type="spellStart"/>
            <w:r w:rsidRPr="00D3202D">
              <w:rPr>
                <w:rFonts w:ascii="Times New Roman" w:hAnsi="Times New Roman"/>
                <w:sz w:val="20"/>
                <w:szCs w:val="20"/>
                <w:lang w:val="lt-LT"/>
              </w:rPr>
              <w:t>versloprieziura@</w:t>
            </w:r>
            <w:r w:rsidR="00C679C3" w:rsidRPr="00D3202D">
              <w:rPr>
                <w:rFonts w:ascii="Times New Roman" w:hAnsi="Times New Roman"/>
                <w:sz w:val="20"/>
                <w:szCs w:val="20"/>
                <w:lang w:val="lt-LT"/>
              </w:rPr>
              <w:t>eimin.</w:t>
            </w:r>
            <w:r w:rsidR="00687F1F" w:rsidRPr="00D3202D">
              <w:rPr>
                <w:rFonts w:ascii="Times New Roman" w:hAnsi="Times New Roman"/>
                <w:sz w:val="20"/>
                <w:szCs w:val="20"/>
                <w:lang w:val="lt-LT"/>
              </w:rPr>
              <w:t>lt</w:t>
            </w:r>
            <w:proofErr w:type="spellEnd"/>
            <w:r w:rsidR="005B1F57" w:rsidRPr="00D3202D">
              <w:rPr>
                <w:rFonts w:ascii="Times New Roman" w:hAnsi="Times New Roman"/>
                <w:sz w:val="20"/>
                <w:szCs w:val="20"/>
                <w:lang w:val="lt-LT"/>
              </w:rPr>
              <w:t>.</w:t>
            </w:r>
            <w:r w:rsidRPr="00D3202D">
              <w:rPr>
                <w:rFonts w:ascii="Times New Roman" w:hAnsi="Times New Roman"/>
                <w:sz w:val="20"/>
                <w:szCs w:val="20"/>
                <w:lang w:val="lt-LT"/>
              </w:rPr>
              <w:t xml:space="preserve"> </w:t>
            </w:r>
            <w:r w:rsidR="00C679C3" w:rsidRPr="00D3202D">
              <w:rPr>
                <w:rFonts w:ascii="Times New Roman" w:hAnsi="Times New Roman"/>
                <w:sz w:val="20"/>
                <w:szCs w:val="20"/>
                <w:lang w:val="lt-LT"/>
              </w:rPr>
              <w:t>Ekonomikos ir inovacijų</w:t>
            </w:r>
            <w:r w:rsidRPr="00D3202D">
              <w:rPr>
                <w:rFonts w:ascii="Times New Roman" w:hAnsi="Times New Roman"/>
                <w:sz w:val="20"/>
                <w:szCs w:val="20"/>
                <w:lang w:val="lt-LT"/>
              </w:rPr>
              <w:t xml:space="preserve"> ministerija užtikrins, kad būtų atlikti reikalingi pakeitimai.</w:t>
            </w:r>
          </w:p>
          <w:p w:rsidR="001B0FA6" w:rsidRPr="00D3202D" w:rsidRDefault="001B0FA6" w:rsidP="00D3202D">
            <w:pPr>
              <w:jc w:val="both"/>
              <w:rPr>
                <w:rFonts w:ascii="Times New Roman" w:hAnsi="Times New Roman"/>
                <w:sz w:val="20"/>
                <w:szCs w:val="20"/>
                <w:lang w:val="lt-LT"/>
              </w:rPr>
            </w:pPr>
          </w:p>
          <w:p w:rsidR="001B0FA6" w:rsidRPr="00D3202D" w:rsidRDefault="001B0FA6" w:rsidP="00D3202D">
            <w:pPr>
              <w:jc w:val="both"/>
              <w:rPr>
                <w:rFonts w:ascii="Times New Roman" w:hAnsi="Times New Roman"/>
                <w:sz w:val="20"/>
                <w:szCs w:val="20"/>
                <w:lang w:val="lt-LT"/>
              </w:rPr>
            </w:pPr>
            <w:r w:rsidRPr="00D3202D">
              <w:rPr>
                <w:rFonts w:ascii="Times New Roman" w:hAnsi="Times New Roman"/>
                <w:sz w:val="20"/>
                <w:szCs w:val="20"/>
                <w:lang w:val="lt-LT"/>
              </w:rPr>
              <w:t xml:space="preserve">Visus klausimynus galite rasti adresu </w:t>
            </w:r>
            <w:hyperlink r:id="rId9" w:history="1">
              <w:r w:rsidRPr="00D3202D">
                <w:rPr>
                  <w:rStyle w:val="Hipersaitas"/>
                  <w:rFonts w:ascii="Times New Roman" w:hAnsi="Times New Roman"/>
                  <w:color w:val="auto"/>
                  <w:sz w:val="20"/>
                  <w:szCs w:val="20"/>
                  <w:u w:val="none"/>
                  <w:lang w:val="lt-LT"/>
                </w:rPr>
                <w:t>www.verslovartai.lt/kontroliniai-klausimynai</w:t>
              </w:r>
            </w:hyperlink>
            <w:r w:rsidRPr="00D3202D">
              <w:rPr>
                <w:rFonts w:ascii="Times New Roman" w:hAnsi="Times New Roman"/>
                <w:sz w:val="20"/>
                <w:szCs w:val="20"/>
                <w:lang w:val="lt-LT"/>
              </w:rPr>
              <w:t xml:space="preserve"> </w:t>
            </w:r>
          </w:p>
        </w:tc>
      </w:tr>
    </w:tbl>
    <w:p w:rsidR="001B0FA6" w:rsidRPr="00512C2E" w:rsidRDefault="001B0FA6" w:rsidP="00511831">
      <w:pPr>
        <w:rPr>
          <w:rFonts w:ascii="Times New Roman" w:hAnsi="Times New Roman"/>
          <w:lang w:val="lt-LT"/>
        </w:rPr>
      </w:pPr>
    </w:p>
    <w:p w:rsidR="0050063A" w:rsidRDefault="0050063A" w:rsidP="002D29A0">
      <w:pPr>
        <w:jc w:val="center"/>
        <w:rPr>
          <w:rFonts w:ascii="Times New Roman" w:hAnsi="Times New Roman"/>
          <w:b/>
          <w:sz w:val="28"/>
          <w:szCs w:val="28"/>
          <w:lang w:val="lt-LT"/>
        </w:rPr>
      </w:pPr>
    </w:p>
    <w:p w:rsidR="001B0FA6" w:rsidRPr="0016692F" w:rsidRDefault="00AF099C" w:rsidP="002D29A0">
      <w:pPr>
        <w:jc w:val="center"/>
        <w:rPr>
          <w:rFonts w:ascii="Times New Roman" w:hAnsi="Times New Roman"/>
          <w:b/>
          <w:sz w:val="28"/>
          <w:szCs w:val="28"/>
          <w:lang w:val="lt-LT"/>
        </w:rPr>
      </w:pPr>
      <w:r>
        <w:rPr>
          <w:rFonts w:ascii="Times New Roman" w:hAnsi="Times New Roman"/>
          <w:b/>
          <w:sz w:val="28"/>
          <w:szCs w:val="28"/>
          <w:lang w:val="lt-LT"/>
        </w:rPr>
        <w:t>Bendrinis k</w:t>
      </w:r>
      <w:r w:rsidR="001B0FA6" w:rsidRPr="0016692F">
        <w:rPr>
          <w:rFonts w:ascii="Times New Roman" w:hAnsi="Times New Roman"/>
          <w:b/>
          <w:sz w:val="28"/>
          <w:szCs w:val="28"/>
          <w:lang w:val="lt-LT"/>
        </w:rPr>
        <w:t xml:space="preserve">ontrolinis klausimynas </w:t>
      </w:r>
    </w:p>
    <w:p w:rsidR="001B0FA6" w:rsidRPr="00687F1F" w:rsidRDefault="001B0FA6" w:rsidP="00A739CF">
      <w:pPr>
        <w:jc w:val="center"/>
        <w:rPr>
          <w:rFonts w:ascii="Times New Roman" w:hAnsi="Times New Roman"/>
          <w:b/>
          <w:color w:val="000000"/>
          <w:sz w:val="28"/>
          <w:szCs w:val="28"/>
          <w:lang w:val="lt-LT"/>
        </w:rPr>
      </w:pPr>
      <w:r w:rsidRPr="0016692F">
        <w:rPr>
          <w:rFonts w:ascii="Times New Roman" w:hAnsi="Times New Roman"/>
          <w:b/>
          <w:sz w:val="28"/>
          <w:szCs w:val="28"/>
          <w:lang w:val="lt-LT"/>
        </w:rPr>
        <w:t>dėl matavimo priemonių naudojimo</w:t>
      </w:r>
      <w:r w:rsidR="0016692F" w:rsidRPr="0016692F">
        <w:rPr>
          <w:rFonts w:ascii="Times New Roman" w:hAnsi="Times New Roman"/>
          <w:b/>
          <w:sz w:val="28"/>
          <w:szCs w:val="28"/>
          <w:lang w:val="lt-LT"/>
        </w:rPr>
        <w:t xml:space="preserve"> </w:t>
      </w:r>
      <w:r w:rsidR="00CF342B">
        <w:rPr>
          <w:rFonts w:ascii="Times New Roman" w:hAnsi="Times New Roman"/>
          <w:b/>
          <w:sz w:val="28"/>
          <w:szCs w:val="28"/>
          <w:lang w:val="lt-LT"/>
        </w:rPr>
        <w:t xml:space="preserve">veterinarijos </w:t>
      </w:r>
      <w:r w:rsidR="0016692F" w:rsidRPr="0016692F">
        <w:rPr>
          <w:rFonts w:ascii="Times New Roman" w:hAnsi="Times New Roman"/>
          <w:b/>
          <w:sz w:val="28"/>
          <w:szCs w:val="28"/>
          <w:lang w:val="lt-LT"/>
        </w:rPr>
        <w:t xml:space="preserve">vaistinėms </w:t>
      </w:r>
      <w:r w:rsidR="00EC1CF7">
        <w:rPr>
          <w:rFonts w:ascii="Times New Roman" w:hAnsi="Times New Roman"/>
          <w:b/>
          <w:sz w:val="28"/>
          <w:szCs w:val="28"/>
          <w:lang w:val="lt-LT"/>
        </w:rPr>
        <w:t xml:space="preserve">ir </w:t>
      </w:r>
      <w:r w:rsidR="00A739CF" w:rsidRPr="00687F1F">
        <w:rPr>
          <w:rFonts w:ascii="Times New Roman" w:hAnsi="Times New Roman"/>
          <w:b/>
          <w:color w:val="000000"/>
          <w:sz w:val="28"/>
          <w:szCs w:val="28"/>
          <w:lang w:val="lt-LT"/>
        </w:rPr>
        <w:t>veterinarijos paslaugų teikėjams</w:t>
      </w:r>
    </w:p>
    <w:p w:rsidR="00A739CF" w:rsidRPr="00A739CF" w:rsidRDefault="00A739CF" w:rsidP="00A739CF">
      <w:pPr>
        <w:jc w:val="center"/>
        <w:rPr>
          <w:rFonts w:ascii="Times New Roman" w:hAnsi="Times New Roman"/>
          <w:b/>
          <w:sz w:val="28"/>
          <w:szCs w:val="2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424C47">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p w:rsidR="001B0FA6" w:rsidRPr="00512C2E"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DD37CB">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DD37CB">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7B2FBA">
            <w:pPr>
              <w:tabs>
                <w:tab w:val="left" w:pos="3832"/>
              </w:tabs>
              <w:rPr>
                <w:rFonts w:ascii="Times New Roman" w:hAnsi="Times New Roman"/>
                <w:sz w:val="20"/>
                <w:szCs w:val="20"/>
                <w:lang w:val="lt-LT"/>
              </w:rPr>
            </w:pPr>
            <w:r w:rsidRPr="00512C2E">
              <w:rPr>
                <w:rFonts w:ascii="Times New Roman" w:hAnsi="Times New Roman"/>
                <w:i/>
                <w:sz w:val="20"/>
                <w:szCs w:val="20"/>
                <w:lang w:val="lt-LT"/>
              </w:rPr>
              <w:t>Pareigos, telefono numeri</w:t>
            </w:r>
            <w:r w:rsidR="007B2FBA">
              <w:rPr>
                <w:rFonts w:ascii="Times New Roman" w:hAnsi="Times New Roman"/>
                <w:i/>
                <w:sz w:val="20"/>
                <w:szCs w:val="20"/>
                <w:lang w:val="lt-LT"/>
              </w:rPr>
              <w:t>s</w:t>
            </w:r>
          </w:p>
        </w:tc>
      </w:tr>
      <w:tr w:rsidR="001B0FA6" w:rsidRPr="00DD37CB">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DD37CB">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DD37CB">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DD37CB">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DD37CB">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DD37CB">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7B2FBA">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 numeris, el. paštas</w:t>
            </w:r>
          </w:p>
        </w:tc>
      </w:tr>
      <w:tr w:rsidR="001B0FA6" w:rsidRPr="00DD37CB">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DD37CB">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DD37CB">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rPr>
          <w:trHeight w:val="287"/>
        </w:trPr>
        <w:tc>
          <w:tcPr>
            <w:tcW w:w="2943" w:type="dxa"/>
            <w:vMerge w:val="restart"/>
            <w:tcBorders>
              <w:right w:val="single" w:sz="4" w:space="0" w:color="A6A6A6"/>
            </w:tcBorders>
            <w:tcMar>
              <w:right w:w="113" w:type="dxa"/>
            </w:tcMar>
          </w:tcPr>
          <w:p w:rsidR="001B0FA6" w:rsidRPr="0081254E" w:rsidRDefault="006B6D0B" w:rsidP="00717EC1">
            <w:pPr>
              <w:tabs>
                <w:tab w:val="left" w:pos="1953"/>
              </w:tabs>
              <w:jc w:val="both"/>
              <w:rPr>
                <w:rFonts w:ascii="Times New Roman" w:hAnsi="Times New Roman"/>
                <w:strike/>
                <w:sz w:val="20"/>
                <w:szCs w:val="20"/>
                <w:lang w:val="lt-LT"/>
              </w:rPr>
            </w:pPr>
            <w:r w:rsidRPr="0081254E">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w:t>
            </w:r>
            <w:r w:rsidRPr="0081254E">
              <w:rPr>
                <w:rFonts w:ascii="Times New Roman" w:hAnsi="Times New Roman"/>
                <w:sz w:val="20"/>
                <w:szCs w:val="20"/>
              </w:rPr>
              <w:t xml:space="preserve">)  </w:t>
            </w:r>
            <w:r w:rsidRPr="0081254E">
              <w:rPr>
                <w:rFonts w:ascii="Times New Roman" w:hAnsi="Times New Roman"/>
                <w:i/>
                <w:sz w:val="20"/>
                <w:szCs w:val="20"/>
              </w:rPr>
              <w:t>(</w:t>
            </w:r>
            <w:r w:rsidRPr="0081254E">
              <w:rPr>
                <w:rFonts w:ascii="Times New Roman" w:hAnsi="Times New Roman"/>
                <w:i/>
                <w:noProof/>
                <w:sz w:val="20"/>
                <w:szCs w:val="20"/>
                <w:lang w:val="lt-LT" w:eastAsia="lt-LT"/>
              </w:rPr>
              <w:t>[1] 22 str. 2 d.)</w:t>
            </w:r>
            <w:r w:rsidRPr="0081254E">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C36DA4">
        <w:trPr>
          <w:trHeight w:val="287"/>
        </w:trPr>
        <w:tc>
          <w:tcPr>
            <w:tcW w:w="2943" w:type="dxa"/>
            <w:vMerge/>
            <w:tcBorders>
              <w:right w:val="single" w:sz="4" w:space="0" w:color="A6A6A6"/>
            </w:tcBorders>
            <w:tcMar>
              <w:right w:w="113" w:type="dxa"/>
            </w:tcMar>
          </w:tcPr>
          <w:p w:rsidR="001B0FA6" w:rsidRPr="00512C2E" w:rsidRDefault="001B0FA6" w:rsidP="00717EC1">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DA4" w:rsidRDefault="001B0FA6" w:rsidP="009D4D12">
            <w:pPr>
              <w:rPr>
                <w:rFonts w:ascii="Times New Roman" w:hAnsi="Times New Roman"/>
                <w:strike/>
                <w:sz w:val="20"/>
                <w:szCs w:val="20"/>
                <w:lang w:val="lt-LT"/>
              </w:rPr>
            </w:pPr>
          </w:p>
        </w:tc>
      </w:tr>
      <w:tr w:rsidR="001B0FA6" w:rsidRPr="00DD37CB">
        <w:tc>
          <w:tcPr>
            <w:tcW w:w="2943" w:type="dxa"/>
            <w:vMerge/>
            <w:tcBorders>
              <w:right w:val="single" w:sz="4" w:space="0" w:color="A6A6A6"/>
            </w:tcBorders>
            <w:tcMar>
              <w:right w:w="113" w:type="dxa"/>
            </w:tcMar>
          </w:tcPr>
          <w:p w:rsidR="001B0FA6" w:rsidRPr="00512C2E" w:rsidRDefault="001B0FA6" w:rsidP="00717EC1">
            <w:pPr>
              <w:jc w:val="both"/>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878F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C36DA4" w:rsidRPr="00DD37CB" w:rsidTr="00962784">
        <w:trPr>
          <w:trHeight w:hRule="exact" w:val="162"/>
        </w:trPr>
        <w:tc>
          <w:tcPr>
            <w:tcW w:w="2943" w:type="dxa"/>
            <w:tcBorders>
              <w:bottom w:val="single" w:sz="4" w:space="0" w:color="auto"/>
            </w:tcBorders>
            <w:tcMar>
              <w:right w:w="113" w:type="dxa"/>
            </w:tcMar>
          </w:tcPr>
          <w:p w:rsidR="00C36DA4" w:rsidRPr="0005655B" w:rsidRDefault="00C36DA4" w:rsidP="00717EC1">
            <w:pPr>
              <w:jc w:val="both"/>
              <w:rPr>
                <w:rFonts w:ascii="Times New Roman" w:hAnsi="Times New Roman"/>
                <w:sz w:val="20"/>
                <w:szCs w:val="20"/>
                <w:lang w:val="lt-LT"/>
              </w:rPr>
            </w:pPr>
          </w:p>
          <w:p w:rsidR="00C36DA4" w:rsidRPr="0005655B" w:rsidRDefault="00C36DA4" w:rsidP="00717EC1">
            <w:pPr>
              <w:jc w:val="both"/>
              <w:rPr>
                <w:rFonts w:ascii="Times New Roman" w:hAnsi="Times New Roman"/>
                <w:sz w:val="20"/>
                <w:szCs w:val="20"/>
                <w:lang w:val="lt-LT"/>
              </w:rPr>
            </w:pPr>
          </w:p>
          <w:p w:rsidR="00C36DA4" w:rsidRPr="0005655B" w:rsidRDefault="00C36DA4" w:rsidP="00717EC1">
            <w:pPr>
              <w:jc w:val="both"/>
              <w:rPr>
                <w:rFonts w:ascii="Times New Roman" w:hAnsi="Times New Roman"/>
                <w:sz w:val="20"/>
                <w:szCs w:val="20"/>
                <w:lang w:val="lt-LT"/>
              </w:rPr>
            </w:pPr>
          </w:p>
          <w:p w:rsidR="00C36DA4" w:rsidRPr="0005655B" w:rsidRDefault="00C36DA4" w:rsidP="00717EC1">
            <w:pPr>
              <w:jc w:val="both"/>
              <w:rPr>
                <w:rFonts w:ascii="Times New Roman" w:hAnsi="Times New Roman"/>
                <w:sz w:val="20"/>
                <w:szCs w:val="20"/>
                <w:lang w:val="lt-LT"/>
              </w:rPr>
            </w:pPr>
          </w:p>
        </w:tc>
        <w:tc>
          <w:tcPr>
            <w:tcW w:w="7479" w:type="dxa"/>
            <w:gridSpan w:val="9"/>
            <w:tcBorders>
              <w:top w:val="single" w:sz="4" w:space="0" w:color="A6A6A6"/>
              <w:bottom w:val="single" w:sz="4" w:space="0" w:color="auto"/>
            </w:tcBorders>
          </w:tcPr>
          <w:p w:rsidR="00C36DA4" w:rsidRPr="0005655B" w:rsidRDefault="00C36DA4" w:rsidP="00C36DA4">
            <w:pPr>
              <w:rPr>
                <w:rFonts w:ascii="Times New Roman" w:hAnsi="Times New Roman"/>
                <w:sz w:val="20"/>
                <w:szCs w:val="20"/>
                <w:lang w:val="lt-LT"/>
              </w:rPr>
            </w:pPr>
          </w:p>
        </w:tc>
      </w:tr>
      <w:tr w:rsidR="00C36DA4" w:rsidRPr="003C2883" w:rsidTr="00962784">
        <w:tc>
          <w:tcPr>
            <w:tcW w:w="2943" w:type="dxa"/>
            <w:vMerge w:val="restart"/>
            <w:tcBorders>
              <w:top w:val="single" w:sz="4" w:space="0" w:color="auto"/>
              <w:right w:val="single" w:sz="4" w:space="0" w:color="A6A6A6"/>
            </w:tcBorders>
            <w:tcMar>
              <w:right w:w="113" w:type="dxa"/>
            </w:tcMar>
          </w:tcPr>
          <w:p w:rsidR="00C36DA4" w:rsidRPr="0081254E" w:rsidRDefault="001009AC" w:rsidP="00B32221">
            <w:pPr>
              <w:jc w:val="both"/>
              <w:rPr>
                <w:rFonts w:ascii="Times New Roman" w:hAnsi="Times New Roman"/>
                <w:sz w:val="20"/>
                <w:szCs w:val="20"/>
                <w:lang w:val="lt-LT"/>
              </w:rPr>
            </w:pPr>
            <w:proofErr w:type="spellStart"/>
            <w:r w:rsidRPr="0081254E">
              <w:rPr>
                <w:rFonts w:ascii="Times New Roman" w:hAnsi="Times New Roman"/>
                <w:sz w:val="20"/>
                <w:szCs w:val="20"/>
              </w:rPr>
              <w:t>Valstybinės</w:t>
            </w:r>
            <w:proofErr w:type="spellEnd"/>
            <w:r w:rsidRPr="0081254E">
              <w:rPr>
                <w:rFonts w:ascii="Times New Roman" w:hAnsi="Times New Roman"/>
                <w:sz w:val="20"/>
                <w:szCs w:val="20"/>
              </w:rPr>
              <w:t xml:space="preserve"> </w:t>
            </w:r>
            <w:proofErr w:type="spellStart"/>
            <w:r w:rsidRPr="0081254E">
              <w:rPr>
                <w:rFonts w:ascii="Times New Roman" w:hAnsi="Times New Roman"/>
                <w:sz w:val="20"/>
                <w:szCs w:val="20"/>
              </w:rPr>
              <w:t>maisto</w:t>
            </w:r>
            <w:proofErr w:type="spellEnd"/>
            <w:r w:rsidRPr="0081254E">
              <w:rPr>
                <w:rFonts w:ascii="Times New Roman" w:hAnsi="Times New Roman"/>
                <w:sz w:val="20"/>
                <w:szCs w:val="20"/>
              </w:rPr>
              <w:t xml:space="preserve"> </w:t>
            </w:r>
            <w:proofErr w:type="spellStart"/>
            <w:r w:rsidRPr="0081254E">
              <w:rPr>
                <w:rFonts w:ascii="Times New Roman" w:hAnsi="Times New Roman"/>
                <w:sz w:val="20"/>
                <w:szCs w:val="20"/>
              </w:rPr>
              <w:t>ir</w:t>
            </w:r>
            <w:proofErr w:type="spellEnd"/>
            <w:r w:rsidRPr="0081254E">
              <w:rPr>
                <w:rFonts w:ascii="Times New Roman" w:hAnsi="Times New Roman"/>
                <w:sz w:val="20"/>
                <w:szCs w:val="20"/>
              </w:rPr>
              <w:t xml:space="preserve"> </w:t>
            </w:r>
            <w:proofErr w:type="spellStart"/>
            <w:r w:rsidRPr="0081254E">
              <w:rPr>
                <w:rFonts w:ascii="Times New Roman" w:hAnsi="Times New Roman"/>
                <w:sz w:val="20"/>
                <w:szCs w:val="20"/>
              </w:rPr>
              <w:t>veterinarijos</w:t>
            </w:r>
            <w:proofErr w:type="spellEnd"/>
            <w:r w:rsidRPr="0081254E">
              <w:rPr>
                <w:rFonts w:ascii="Times New Roman" w:hAnsi="Times New Roman"/>
                <w:sz w:val="20"/>
                <w:szCs w:val="20"/>
              </w:rPr>
              <w:t xml:space="preserve"> </w:t>
            </w:r>
            <w:proofErr w:type="spellStart"/>
            <w:proofErr w:type="gramStart"/>
            <w:r w:rsidRPr="0081254E">
              <w:rPr>
                <w:rFonts w:ascii="Times New Roman" w:hAnsi="Times New Roman"/>
                <w:sz w:val="20"/>
                <w:szCs w:val="20"/>
              </w:rPr>
              <w:t>ta</w:t>
            </w:r>
            <w:r w:rsidR="009F6286" w:rsidRPr="0081254E">
              <w:rPr>
                <w:rFonts w:ascii="Times New Roman" w:hAnsi="Times New Roman"/>
                <w:sz w:val="20"/>
                <w:szCs w:val="20"/>
              </w:rPr>
              <w:t>rn</w:t>
            </w:r>
            <w:r w:rsidRPr="0081254E">
              <w:rPr>
                <w:rFonts w:ascii="Times New Roman" w:hAnsi="Times New Roman"/>
                <w:sz w:val="20"/>
                <w:szCs w:val="20"/>
              </w:rPr>
              <w:t>ybos</w:t>
            </w:r>
            <w:proofErr w:type="spellEnd"/>
            <w:r w:rsidR="00C36DA4" w:rsidRPr="0081254E">
              <w:rPr>
                <w:rFonts w:ascii="Times New Roman" w:eastAsia="Times New Roman" w:hAnsi="Times New Roman"/>
                <w:sz w:val="20"/>
                <w:szCs w:val="20"/>
                <w:lang w:val="lt-LT" w:eastAsia="lt-LT"/>
              </w:rPr>
              <w:t xml:space="preserve"> </w:t>
            </w:r>
            <w:r w:rsidR="009F6286" w:rsidRPr="0081254E">
              <w:rPr>
                <w:rFonts w:ascii="Times New Roman" w:hAnsi="Times New Roman"/>
                <w:sz w:val="20"/>
                <w:szCs w:val="20"/>
                <w:lang w:val="lt-LT"/>
              </w:rPr>
              <w:t xml:space="preserve"> </w:t>
            </w:r>
            <w:r w:rsidR="009F6286" w:rsidRPr="0081254E">
              <w:rPr>
                <w:rFonts w:ascii="Times New Roman" w:eastAsia="Times New Roman" w:hAnsi="Times New Roman"/>
                <w:sz w:val="20"/>
                <w:szCs w:val="20"/>
                <w:lang w:val="lt-LT" w:eastAsia="lt-LT"/>
              </w:rPr>
              <w:t>išduotas</w:t>
            </w:r>
            <w:proofErr w:type="gramEnd"/>
            <w:r w:rsidR="009F6286" w:rsidRPr="0081254E">
              <w:rPr>
                <w:rFonts w:ascii="Times New Roman" w:eastAsia="Times New Roman" w:hAnsi="Times New Roman"/>
                <w:sz w:val="20"/>
                <w:szCs w:val="20"/>
                <w:lang w:val="lt-LT" w:eastAsia="lt-LT"/>
              </w:rPr>
              <w:t xml:space="preserve"> veterinarijos paslaugų teikėjo vet</w:t>
            </w:r>
            <w:r w:rsidR="003B7C69" w:rsidRPr="0081254E">
              <w:rPr>
                <w:rFonts w:ascii="Times New Roman" w:eastAsia="Times New Roman" w:hAnsi="Times New Roman"/>
                <w:sz w:val="20"/>
                <w:szCs w:val="20"/>
                <w:lang w:val="lt-LT" w:eastAsia="lt-LT"/>
              </w:rPr>
              <w:t>erinarinio</w:t>
            </w:r>
            <w:r w:rsidR="009F6286" w:rsidRPr="0081254E">
              <w:rPr>
                <w:rFonts w:ascii="Times New Roman" w:eastAsia="Times New Roman" w:hAnsi="Times New Roman"/>
                <w:sz w:val="20"/>
                <w:szCs w:val="20"/>
                <w:lang w:val="lt-LT" w:eastAsia="lt-LT"/>
              </w:rPr>
              <w:t xml:space="preserve"> patvirtinimo</w:t>
            </w:r>
            <w:r w:rsidR="003B7C69" w:rsidRPr="0081254E">
              <w:rPr>
                <w:rFonts w:ascii="Times New Roman" w:eastAsia="Times New Roman" w:hAnsi="Times New Roman"/>
                <w:sz w:val="20"/>
                <w:szCs w:val="20"/>
                <w:lang w:val="lt-LT" w:eastAsia="lt-LT"/>
              </w:rPr>
              <w:t xml:space="preserve"> / registracijos numeris</w:t>
            </w:r>
            <w:r w:rsidR="009F6286" w:rsidRPr="0081254E">
              <w:rPr>
                <w:rFonts w:ascii="Times New Roman" w:eastAsia="Times New Roman" w:hAnsi="Times New Roman"/>
                <w:sz w:val="20"/>
                <w:szCs w:val="20"/>
                <w:lang w:val="lt-LT" w:eastAsia="lt-LT"/>
              </w:rPr>
              <w:t xml:space="preserve">,  </w:t>
            </w:r>
            <w:r w:rsidR="00C36DA4" w:rsidRPr="0081254E">
              <w:rPr>
                <w:rFonts w:ascii="Times New Roman" w:eastAsia="Times New Roman" w:hAnsi="Times New Roman"/>
                <w:sz w:val="20"/>
                <w:szCs w:val="20"/>
                <w:lang w:val="lt-LT" w:eastAsia="lt-LT"/>
              </w:rPr>
              <w:t xml:space="preserve">išduota </w:t>
            </w:r>
            <w:r w:rsidR="00B9642D" w:rsidRPr="0081254E">
              <w:rPr>
                <w:rFonts w:ascii="Times New Roman" w:eastAsia="Times New Roman" w:hAnsi="Times New Roman"/>
                <w:sz w:val="20"/>
                <w:szCs w:val="20"/>
                <w:lang w:val="lt-LT" w:eastAsia="lt-LT"/>
              </w:rPr>
              <w:t>veterinarijos praktikos, fizinio asmens veterinarinės farmacijos, Juridinio asmens veterinarinės farmacijos (veterinarinių vaistų gamyba)</w:t>
            </w:r>
            <w:r w:rsidR="00B9642D" w:rsidRPr="0081254E">
              <w:rPr>
                <w:rFonts w:ascii="Times New Roman" w:hAnsi="Times New Roman"/>
                <w:sz w:val="20"/>
                <w:szCs w:val="20"/>
              </w:rPr>
              <w:t xml:space="preserve"> </w:t>
            </w:r>
            <w:proofErr w:type="spellStart"/>
            <w:r w:rsidR="00EC45E6" w:rsidRPr="0081254E">
              <w:rPr>
                <w:rFonts w:ascii="Times New Roman" w:hAnsi="Times New Roman"/>
                <w:sz w:val="20"/>
                <w:szCs w:val="20"/>
              </w:rPr>
              <w:t>licencija</w:t>
            </w:r>
            <w:proofErr w:type="spellEnd"/>
            <w:r w:rsidR="00C36DA4" w:rsidRPr="0081254E">
              <w:rPr>
                <w:rFonts w:ascii="Times New Roman" w:hAnsi="Times New Roman"/>
                <w:sz w:val="20"/>
                <w:szCs w:val="20"/>
                <w:lang w:val="lt-LT"/>
              </w:rPr>
              <w:t xml:space="preserve"> </w:t>
            </w:r>
            <w:r w:rsidR="00C36DA4" w:rsidRPr="00B32221">
              <w:rPr>
                <w:rFonts w:ascii="Times New Roman" w:hAnsi="Times New Roman"/>
                <w:i/>
                <w:sz w:val="20"/>
                <w:szCs w:val="20"/>
                <w:lang w:val="lt-LT"/>
              </w:rPr>
              <w:t>(</w:t>
            </w:r>
            <w:r w:rsidR="003B7C69" w:rsidRPr="00B32221">
              <w:rPr>
                <w:rFonts w:ascii="Times New Roman" w:hAnsi="Times New Roman"/>
                <w:i/>
                <w:sz w:val="20"/>
                <w:szCs w:val="20"/>
                <w:lang w:val="lt-LT"/>
              </w:rPr>
              <w:t>[1</w:t>
            </w:r>
            <w:r w:rsidR="00B32221" w:rsidRPr="00B32221">
              <w:rPr>
                <w:rFonts w:ascii="Times New Roman" w:hAnsi="Times New Roman"/>
                <w:i/>
                <w:sz w:val="20"/>
                <w:szCs w:val="20"/>
                <w:lang w:val="lt-LT"/>
              </w:rPr>
              <w:t>1</w:t>
            </w:r>
            <w:r w:rsidR="003B7C69" w:rsidRPr="00B32221">
              <w:rPr>
                <w:rFonts w:ascii="Times New Roman" w:hAnsi="Times New Roman"/>
                <w:i/>
                <w:sz w:val="20"/>
                <w:szCs w:val="20"/>
                <w:lang w:val="lt-LT"/>
              </w:rPr>
              <w:t>]</w:t>
            </w:r>
            <w:r w:rsidR="00727C77" w:rsidRPr="00B32221">
              <w:rPr>
                <w:rFonts w:ascii="Times New Roman" w:hAnsi="Times New Roman"/>
                <w:i/>
                <w:sz w:val="20"/>
                <w:szCs w:val="20"/>
                <w:lang w:val="lt-LT"/>
              </w:rPr>
              <w:t xml:space="preserve"> 3 p., 5 p.</w:t>
            </w:r>
            <w:r w:rsidR="003B7C69" w:rsidRPr="00B32221">
              <w:rPr>
                <w:rFonts w:ascii="Times New Roman" w:hAnsi="Times New Roman"/>
                <w:i/>
                <w:sz w:val="20"/>
                <w:szCs w:val="20"/>
                <w:lang w:val="lt-LT"/>
              </w:rPr>
              <w:t xml:space="preserve">; </w:t>
            </w:r>
            <w:r w:rsidR="00C36DA4" w:rsidRPr="00B32221">
              <w:rPr>
                <w:rFonts w:ascii="Times New Roman" w:hAnsi="Times New Roman"/>
                <w:i/>
                <w:sz w:val="20"/>
                <w:szCs w:val="20"/>
                <w:lang w:val="lt-LT"/>
              </w:rPr>
              <w:t>[</w:t>
            </w:r>
            <w:r w:rsidR="00EC45E6" w:rsidRPr="00B32221">
              <w:rPr>
                <w:rFonts w:ascii="Times New Roman" w:hAnsi="Times New Roman"/>
                <w:i/>
                <w:sz w:val="20"/>
                <w:szCs w:val="20"/>
                <w:lang w:val="lt-LT"/>
              </w:rPr>
              <w:t>8</w:t>
            </w:r>
            <w:r w:rsidR="00C36DA4" w:rsidRPr="00B32221">
              <w:rPr>
                <w:rFonts w:ascii="Times New Roman" w:hAnsi="Times New Roman"/>
                <w:i/>
                <w:sz w:val="20"/>
                <w:szCs w:val="20"/>
                <w:lang w:val="lt-LT"/>
              </w:rPr>
              <w:t>]</w:t>
            </w:r>
            <w:r w:rsidR="008E6561" w:rsidRPr="00B32221">
              <w:rPr>
                <w:rFonts w:ascii="Times New Roman" w:hAnsi="Times New Roman"/>
                <w:i/>
                <w:sz w:val="20"/>
                <w:szCs w:val="20"/>
                <w:lang w:val="lt-LT"/>
              </w:rPr>
              <w:t xml:space="preserve"> </w:t>
            </w:r>
            <w:r w:rsidR="00B9642D" w:rsidRPr="00B32221">
              <w:rPr>
                <w:rFonts w:ascii="Times New Roman" w:hAnsi="Times New Roman"/>
                <w:i/>
                <w:sz w:val="20"/>
                <w:szCs w:val="20"/>
                <w:lang w:val="lt-LT"/>
              </w:rPr>
              <w:t>1.5, 1.6, 1.7 papunkčiai</w:t>
            </w:r>
            <w:r w:rsidR="003C4CC1" w:rsidRPr="00B32221">
              <w:rPr>
                <w:rFonts w:ascii="Times New Roman" w:hAnsi="Times New Roman"/>
                <w:i/>
                <w:sz w:val="20"/>
                <w:szCs w:val="20"/>
                <w:lang w:val="lt-LT"/>
              </w:rPr>
              <w:t>;</w:t>
            </w:r>
            <w:r w:rsidR="00E74270" w:rsidRPr="00B32221">
              <w:rPr>
                <w:rFonts w:ascii="Times New Roman" w:hAnsi="Times New Roman"/>
                <w:i/>
                <w:sz w:val="20"/>
                <w:szCs w:val="20"/>
                <w:lang w:val="lt-LT"/>
              </w:rPr>
              <w:t xml:space="preserve"> </w:t>
            </w:r>
            <w:r w:rsidR="00003148" w:rsidRPr="00B32221">
              <w:rPr>
                <w:rFonts w:ascii="Times New Roman" w:hAnsi="Times New Roman"/>
                <w:i/>
                <w:sz w:val="20"/>
                <w:szCs w:val="20"/>
                <w:lang w:val="lt-LT"/>
              </w:rPr>
              <w:t>[9]</w:t>
            </w:r>
            <w:r w:rsidR="00E74270" w:rsidRPr="00B32221">
              <w:rPr>
                <w:rFonts w:ascii="Times New Roman" w:hAnsi="Times New Roman"/>
                <w:i/>
                <w:sz w:val="20"/>
                <w:szCs w:val="20"/>
                <w:lang w:val="lt-LT"/>
              </w:rPr>
              <w:t>Taisyklių</w:t>
            </w:r>
            <w:r w:rsidR="00E74270" w:rsidRPr="0081254E">
              <w:rPr>
                <w:rFonts w:ascii="Times New Roman" w:hAnsi="Times New Roman"/>
                <w:i/>
                <w:sz w:val="20"/>
                <w:szCs w:val="20"/>
                <w:lang w:val="lt-LT"/>
              </w:rPr>
              <w:t xml:space="preserve">   </w:t>
            </w:r>
            <w:r w:rsidR="00101E30" w:rsidRPr="0081254E">
              <w:rPr>
                <w:rFonts w:ascii="Times New Roman" w:hAnsi="Times New Roman"/>
                <w:i/>
                <w:sz w:val="20"/>
                <w:szCs w:val="20"/>
                <w:lang w:val="lt-LT"/>
              </w:rPr>
              <w:t>2 p.; 3 p.</w:t>
            </w:r>
            <w:r w:rsidR="003B7C69" w:rsidRPr="0081254E">
              <w:rPr>
                <w:rFonts w:ascii="Times New Roman" w:hAnsi="Times New Roman"/>
                <w:i/>
                <w:sz w:val="20"/>
                <w:szCs w:val="20"/>
                <w:lang w:val="lt-LT"/>
              </w:rPr>
              <w:t>):</w:t>
            </w:r>
          </w:p>
        </w:tc>
        <w:tc>
          <w:tcPr>
            <w:tcW w:w="7479" w:type="dxa"/>
            <w:gridSpan w:val="9"/>
            <w:tcBorders>
              <w:top w:val="single" w:sz="4" w:space="0" w:color="auto"/>
              <w:left w:val="single" w:sz="4" w:space="0" w:color="A6A6A6"/>
              <w:right w:val="single" w:sz="4" w:space="0" w:color="A6A6A6"/>
            </w:tcBorders>
            <w:tcMar>
              <w:top w:w="0" w:type="dxa"/>
              <w:bottom w:w="0" w:type="dxa"/>
              <w:right w:w="0" w:type="dxa"/>
            </w:tcMar>
            <w:vAlign w:val="bottom"/>
          </w:tcPr>
          <w:p w:rsidR="00C36DA4" w:rsidRPr="0005655B" w:rsidRDefault="00C36DA4" w:rsidP="00C36DA4">
            <w:pPr>
              <w:rPr>
                <w:rFonts w:ascii="Times New Roman" w:hAnsi="Times New Roman"/>
                <w:i/>
                <w:sz w:val="20"/>
                <w:szCs w:val="20"/>
                <w:lang w:val="lt-LT"/>
              </w:rPr>
            </w:pPr>
          </w:p>
        </w:tc>
      </w:tr>
      <w:tr w:rsidR="00C36DA4" w:rsidRPr="0005655B" w:rsidTr="00C36DA4">
        <w:tc>
          <w:tcPr>
            <w:tcW w:w="2943" w:type="dxa"/>
            <w:vMerge/>
            <w:tcBorders>
              <w:right w:val="single" w:sz="4" w:space="0" w:color="A6A6A6"/>
            </w:tcBorders>
            <w:tcMar>
              <w:right w:w="113" w:type="dxa"/>
            </w:tcMar>
          </w:tcPr>
          <w:p w:rsidR="00C36DA4" w:rsidRPr="0005655B" w:rsidRDefault="00C36DA4" w:rsidP="00717EC1">
            <w:pPr>
              <w:jc w:val="both"/>
              <w:rPr>
                <w:rFonts w:ascii="Times New Roman" w:hAnsi="Times New Roman"/>
                <w:sz w:val="20"/>
                <w:szCs w:val="20"/>
                <w:lang w:val="lt-LT"/>
              </w:rPr>
            </w:pPr>
          </w:p>
        </w:tc>
        <w:tc>
          <w:tcPr>
            <w:tcW w:w="7479" w:type="dxa"/>
            <w:gridSpan w:val="9"/>
            <w:tcBorders>
              <w:left w:val="single" w:sz="4" w:space="0" w:color="A6A6A6"/>
              <w:bottom w:val="single" w:sz="4" w:space="0" w:color="BFBFBF" w:themeColor="background1" w:themeShade="BF"/>
              <w:right w:val="single" w:sz="4" w:space="0" w:color="A6A6A6"/>
            </w:tcBorders>
            <w:tcMar>
              <w:top w:w="0" w:type="dxa"/>
              <w:bottom w:w="0" w:type="dxa"/>
              <w:right w:w="0" w:type="dxa"/>
            </w:tcMar>
            <w:vAlign w:val="bottom"/>
          </w:tcPr>
          <w:p w:rsidR="003B7C69" w:rsidRDefault="003B7C69" w:rsidP="008251FA">
            <w:pPr>
              <w:shd w:val="clear" w:color="auto" w:fill="FFFFFF"/>
              <w:jc w:val="both"/>
              <w:rPr>
                <w:rFonts w:ascii="Times New Roman" w:hAnsi="Times New Roman"/>
                <w:sz w:val="22"/>
                <w:szCs w:val="22"/>
                <w:lang w:val="lt-LT"/>
              </w:rPr>
            </w:pPr>
          </w:p>
          <w:p w:rsidR="00B9642D" w:rsidRDefault="00C36DA4" w:rsidP="008251FA">
            <w:pPr>
              <w:shd w:val="clear" w:color="auto" w:fill="FFFFFF"/>
              <w:jc w:val="both"/>
              <w:rPr>
                <w:rFonts w:ascii="Times New Roman" w:hAnsi="Times New Roman"/>
                <w:i/>
                <w:sz w:val="20"/>
                <w:szCs w:val="20"/>
                <w:lang w:val="lt-LT"/>
              </w:rPr>
            </w:pPr>
            <w:r>
              <w:rPr>
                <w:rFonts w:ascii="Times New Roman" w:hAnsi="Times New Roman"/>
                <w:i/>
                <w:sz w:val="20"/>
                <w:szCs w:val="20"/>
                <w:lang w:val="lt-LT"/>
              </w:rPr>
              <w:t xml:space="preserve">Licencijos </w:t>
            </w:r>
            <w:r w:rsidR="002E3494">
              <w:rPr>
                <w:rFonts w:ascii="Times New Roman" w:hAnsi="Times New Roman"/>
                <w:i/>
                <w:sz w:val="20"/>
                <w:szCs w:val="20"/>
                <w:lang w:val="lt-LT"/>
              </w:rPr>
              <w:t xml:space="preserve"> numeris</w:t>
            </w:r>
            <w:r w:rsidRPr="0005655B">
              <w:rPr>
                <w:rFonts w:ascii="Times New Roman" w:hAnsi="Times New Roman"/>
                <w:i/>
                <w:sz w:val="20"/>
                <w:szCs w:val="20"/>
                <w:lang w:val="lt-LT"/>
              </w:rPr>
              <w:t>, išdavimo data</w:t>
            </w:r>
          </w:p>
          <w:p w:rsidR="00C36DA4" w:rsidRPr="00B9642D" w:rsidRDefault="00C36DA4" w:rsidP="008251FA">
            <w:pPr>
              <w:ind w:firstLine="709"/>
              <w:jc w:val="both"/>
              <w:rPr>
                <w:rFonts w:ascii="Times New Roman" w:hAnsi="Times New Roman"/>
                <w:i/>
                <w:sz w:val="20"/>
                <w:szCs w:val="20"/>
              </w:rPr>
            </w:pPr>
          </w:p>
        </w:tc>
      </w:tr>
      <w:tr w:rsidR="00C36DA4" w:rsidRPr="0005655B" w:rsidTr="00962784">
        <w:tc>
          <w:tcPr>
            <w:tcW w:w="2943" w:type="dxa"/>
            <w:vMerge w:val="restart"/>
            <w:tcBorders>
              <w:top w:val="single" w:sz="4" w:space="0" w:color="auto"/>
              <w:right w:val="single" w:sz="4" w:space="0" w:color="BFBFBF" w:themeColor="background1" w:themeShade="BF"/>
            </w:tcBorders>
            <w:tcMar>
              <w:right w:w="113" w:type="dxa"/>
            </w:tcMar>
          </w:tcPr>
          <w:p w:rsidR="00C36DA4" w:rsidRPr="0005655B" w:rsidRDefault="00C36DA4" w:rsidP="00717EC1">
            <w:pPr>
              <w:jc w:val="both"/>
              <w:rPr>
                <w:rFonts w:ascii="Times New Roman" w:hAnsi="Times New Roman"/>
                <w:sz w:val="20"/>
                <w:szCs w:val="20"/>
                <w:lang w:val="lt-LT"/>
              </w:rPr>
            </w:pPr>
            <w:r w:rsidRPr="0005655B">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BFBFBF" w:themeColor="background1" w:themeShade="BF"/>
              <w:right w:val="single" w:sz="4" w:space="0" w:color="BFBFBF" w:themeColor="background1" w:themeShade="BF"/>
            </w:tcBorders>
          </w:tcPr>
          <w:p w:rsidR="00C36DA4" w:rsidRPr="0005655B" w:rsidRDefault="00C36DA4" w:rsidP="00C36DA4">
            <w:pPr>
              <w:rPr>
                <w:rFonts w:ascii="Times New Roman" w:hAnsi="Times New Roman"/>
                <w:sz w:val="20"/>
                <w:szCs w:val="20"/>
                <w:lang w:val="lt-LT"/>
              </w:rPr>
            </w:pPr>
          </w:p>
        </w:tc>
      </w:tr>
      <w:tr w:rsidR="00C36DA4" w:rsidRPr="00DD37CB" w:rsidTr="00633997">
        <w:tc>
          <w:tcPr>
            <w:tcW w:w="2943" w:type="dxa"/>
            <w:vMerge/>
            <w:tcBorders>
              <w:right w:val="single" w:sz="4" w:space="0" w:color="BFBFBF" w:themeColor="background1" w:themeShade="BF"/>
            </w:tcBorders>
            <w:tcMar>
              <w:right w:w="113" w:type="dxa"/>
            </w:tcMar>
          </w:tcPr>
          <w:p w:rsidR="00C36DA4" w:rsidRPr="0005655B" w:rsidRDefault="00C36DA4" w:rsidP="00C36DA4">
            <w:pPr>
              <w:rPr>
                <w:rFonts w:ascii="Times New Roman" w:hAnsi="Times New Roman"/>
                <w:sz w:val="20"/>
                <w:szCs w:val="20"/>
                <w:lang w:val="lt-LT"/>
              </w:rPr>
            </w:pPr>
          </w:p>
        </w:tc>
        <w:tc>
          <w:tcPr>
            <w:tcW w:w="7479" w:type="dxa"/>
            <w:gridSpan w:val="9"/>
            <w:tcBorders>
              <w:left w:val="single" w:sz="4" w:space="0" w:color="BFBFBF" w:themeColor="background1" w:themeShade="BF"/>
              <w:right w:val="single" w:sz="4" w:space="0" w:color="BFBFBF" w:themeColor="background1" w:themeShade="BF"/>
            </w:tcBorders>
            <w:shd w:val="clear" w:color="auto" w:fill="auto"/>
            <w:tcMar>
              <w:top w:w="0" w:type="dxa"/>
              <w:bottom w:w="0" w:type="dxa"/>
              <w:right w:w="0" w:type="dxa"/>
            </w:tcMar>
            <w:vAlign w:val="bottom"/>
          </w:tcPr>
          <w:p w:rsidR="00C36DA4" w:rsidRPr="0005655B" w:rsidRDefault="00C36DA4" w:rsidP="00C36DA4">
            <w:pPr>
              <w:rPr>
                <w:rFonts w:ascii="Times New Roman" w:hAnsi="Times New Roman"/>
                <w:sz w:val="20"/>
                <w:szCs w:val="20"/>
                <w:lang w:val="lt-LT"/>
              </w:rPr>
            </w:pPr>
            <w:r w:rsidRPr="0005655B">
              <w:rPr>
                <w:rFonts w:ascii="Times New Roman" w:hAnsi="Times New Roman"/>
                <w:i/>
                <w:sz w:val="20"/>
                <w:szCs w:val="20"/>
                <w:lang w:val="lt-LT"/>
              </w:rPr>
              <w:t>Vardas ir pavardė, pareigų pavadinimas, tel. numeris</w:t>
            </w:r>
          </w:p>
        </w:tc>
      </w:tr>
      <w:tr w:rsidR="00633997" w:rsidRPr="00313F46" w:rsidTr="00962784">
        <w:trPr>
          <w:trHeight w:val="448"/>
        </w:trPr>
        <w:tc>
          <w:tcPr>
            <w:tcW w:w="2943" w:type="dxa"/>
            <w:tcBorders>
              <w:top w:val="single" w:sz="4" w:space="0" w:color="auto"/>
              <w:bottom w:val="single" w:sz="4" w:space="0" w:color="auto"/>
              <w:right w:val="single" w:sz="4" w:space="0" w:color="BFBFBF" w:themeColor="background1" w:themeShade="BF"/>
            </w:tcBorders>
            <w:tcMar>
              <w:right w:w="113" w:type="dxa"/>
            </w:tcMar>
          </w:tcPr>
          <w:p w:rsidR="006A2D90" w:rsidRPr="0081254E" w:rsidRDefault="00425574" w:rsidP="00FC61CA">
            <w:pPr>
              <w:rPr>
                <w:rFonts w:ascii="Times New Roman" w:hAnsi="Times New Roman"/>
                <w:sz w:val="20"/>
                <w:szCs w:val="20"/>
              </w:rPr>
            </w:pPr>
            <w:proofErr w:type="spellStart"/>
            <w:r w:rsidRPr="0081254E">
              <w:rPr>
                <w:rFonts w:ascii="Times New Roman" w:hAnsi="Times New Roman"/>
                <w:sz w:val="20"/>
                <w:szCs w:val="20"/>
              </w:rPr>
              <w:t>Esate</w:t>
            </w:r>
            <w:proofErr w:type="spellEnd"/>
            <w:r w:rsidRPr="0081254E">
              <w:rPr>
                <w:rFonts w:ascii="Times New Roman" w:hAnsi="Times New Roman"/>
                <w:sz w:val="20"/>
                <w:szCs w:val="20"/>
              </w:rPr>
              <w:t xml:space="preserve"> </w:t>
            </w:r>
            <w:proofErr w:type="spellStart"/>
            <w:r w:rsidRPr="0081254E">
              <w:rPr>
                <w:rFonts w:ascii="Times New Roman" w:hAnsi="Times New Roman"/>
                <w:sz w:val="20"/>
                <w:szCs w:val="20"/>
              </w:rPr>
              <w:t>pirmuosius</w:t>
            </w:r>
            <w:proofErr w:type="spellEnd"/>
            <w:r w:rsidRPr="0081254E">
              <w:rPr>
                <w:rFonts w:ascii="Times New Roman" w:hAnsi="Times New Roman"/>
                <w:sz w:val="20"/>
                <w:szCs w:val="20"/>
              </w:rPr>
              <w:t xml:space="preserve"> </w:t>
            </w:r>
            <w:proofErr w:type="spellStart"/>
            <w:r w:rsidRPr="0081254E">
              <w:rPr>
                <w:rFonts w:ascii="Times New Roman" w:hAnsi="Times New Roman"/>
                <w:sz w:val="20"/>
                <w:szCs w:val="20"/>
              </w:rPr>
              <w:t>metus</w:t>
            </w:r>
            <w:proofErr w:type="spellEnd"/>
            <w:r w:rsidRPr="0081254E">
              <w:rPr>
                <w:rFonts w:ascii="Times New Roman" w:hAnsi="Times New Roman"/>
                <w:sz w:val="20"/>
                <w:szCs w:val="20"/>
              </w:rPr>
              <w:t xml:space="preserve"> </w:t>
            </w:r>
            <w:proofErr w:type="spellStart"/>
            <w:r w:rsidRPr="0081254E">
              <w:rPr>
                <w:rFonts w:ascii="Times New Roman" w:hAnsi="Times New Roman"/>
                <w:sz w:val="20"/>
                <w:szCs w:val="20"/>
              </w:rPr>
              <w:t>veiklą</w:t>
            </w:r>
            <w:proofErr w:type="spellEnd"/>
            <w:r w:rsidRPr="0081254E">
              <w:rPr>
                <w:rFonts w:ascii="Times New Roman" w:hAnsi="Times New Roman"/>
                <w:sz w:val="20"/>
                <w:szCs w:val="20"/>
              </w:rPr>
              <w:t xml:space="preserve"> </w:t>
            </w:r>
            <w:proofErr w:type="spellStart"/>
            <w:r w:rsidRPr="0081254E">
              <w:rPr>
                <w:rFonts w:ascii="Times New Roman" w:hAnsi="Times New Roman"/>
                <w:sz w:val="20"/>
                <w:szCs w:val="20"/>
              </w:rPr>
              <w:t>vykdantis</w:t>
            </w:r>
            <w:proofErr w:type="spellEnd"/>
            <w:r w:rsidRPr="0081254E">
              <w:rPr>
                <w:rFonts w:ascii="Times New Roman" w:hAnsi="Times New Roman"/>
                <w:sz w:val="20"/>
                <w:szCs w:val="20"/>
              </w:rPr>
              <w:t xml:space="preserve"> </w:t>
            </w:r>
            <w:proofErr w:type="spellStart"/>
            <w:r w:rsidRPr="0081254E">
              <w:rPr>
                <w:rFonts w:ascii="Times New Roman" w:hAnsi="Times New Roman"/>
                <w:sz w:val="20"/>
                <w:szCs w:val="20"/>
              </w:rPr>
              <w:t>ūkio</w:t>
            </w:r>
            <w:proofErr w:type="spellEnd"/>
            <w:r w:rsidRPr="0081254E">
              <w:rPr>
                <w:rFonts w:ascii="Times New Roman" w:hAnsi="Times New Roman"/>
                <w:sz w:val="20"/>
                <w:szCs w:val="20"/>
              </w:rPr>
              <w:t xml:space="preserve"> </w:t>
            </w:r>
            <w:proofErr w:type="spellStart"/>
            <w:r w:rsidRPr="0081254E">
              <w:rPr>
                <w:rFonts w:ascii="Times New Roman" w:hAnsi="Times New Roman"/>
                <w:sz w:val="20"/>
                <w:szCs w:val="20"/>
              </w:rPr>
              <w:t>subjektas</w:t>
            </w:r>
            <w:proofErr w:type="spellEnd"/>
            <w:r w:rsidRPr="0081254E">
              <w:rPr>
                <w:rFonts w:ascii="Times New Roman" w:hAnsi="Times New Roman"/>
                <w:sz w:val="20"/>
                <w:szCs w:val="20"/>
              </w:rPr>
              <w:t xml:space="preserve"> </w:t>
            </w:r>
            <w:r w:rsidRPr="0081254E">
              <w:rPr>
                <w:rFonts w:ascii="Times New Roman" w:hAnsi="Times New Roman"/>
                <w:i/>
                <w:sz w:val="20"/>
                <w:szCs w:val="20"/>
                <w:lang w:val="lt-LT"/>
              </w:rPr>
              <w:t>([1</w:t>
            </w:r>
            <w:r w:rsidR="00FC61CA">
              <w:rPr>
                <w:rFonts w:ascii="Times New Roman" w:hAnsi="Times New Roman"/>
                <w:i/>
                <w:sz w:val="20"/>
                <w:szCs w:val="20"/>
                <w:lang w:val="lt-LT"/>
              </w:rPr>
              <w:t>4</w:t>
            </w:r>
            <w:r w:rsidRPr="0081254E">
              <w:rPr>
                <w:rFonts w:ascii="Times New Roman" w:hAnsi="Times New Roman"/>
                <w:i/>
                <w:sz w:val="20"/>
                <w:szCs w:val="20"/>
                <w:lang w:val="lt-LT"/>
              </w:rPr>
              <w:t xml:space="preserve">] </w:t>
            </w:r>
            <w:r w:rsidRPr="0081254E">
              <w:rPr>
                <w:rFonts w:ascii="Times New Roman" w:hAnsi="Times New Roman"/>
                <w:i/>
                <w:sz w:val="20"/>
                <w:szCs w:val="20"/>
              </w:rPr>
              <w:t>36</w:t>
            </w:r>
            <w:r w:rsidRPr="0081254E">
              <w:rPr>
                <w:rFonts w:ascii="Times New Roman" w:hAnsi="Times New Roman"/>
                <w:i/>
                <w:sz w:val="20"/>
                <w:szCs w:val="20"/>
                <w:vertAlign w:val="superscript"/>
              </w:rPr>
              <w:t>4</w:t>
            </w:r>
            <w:r w:rsidRPr="0081254E">
              <w:rPr>
                <w:rFonts w:ascii="Times New Roman" w:hAnsi="Times New Roman"/>
                <w:i/>
                <w:sz w:val="20"/>
                <w:szCs w:val="20"/>
              </w:rPr>
              <w:t xml:space="preserve"> </w:t>
            </w:r>
            <w:proofErr w:type="spellStart"/>
            <w:r w:rsidRPr="0081254E">
              <w:rPr>
                <w:rFonts w:ascii="Times New Roman" w:hAnsi="Times New Roman"/>
                <w:i/>
                <w:sz w:val="20"/>
                <w:szCs w:val="20"/>
              </w:rPr>
              <w:t>str</w:t>
            </w:r>
            <w:proofErr w:type="spellEnd"/>
            <w:r w:rsidRPr="0081254E">
              <w:rPr>
                <w:rFonts w:ascii="Times New Roman" w:hAnsi="Times New Roman"/>
                <w:i/>
                <w:sz w:val="20"/>
                <w:szCs w:val="20"/>
                <w:lang w:val="lt-LT"/>
              </w:rPr>
              <w:t>.</w:t>
            </w:r>
            <w:r w:rsidR="00896D08" w:rsidRPr="0081254E">
              <w:rPr>
                <w:rFonts w:ascii="Times New Roman" w:hAnsi="Times New Roman"/>
                <w:i/>
                <w:sz w:val="20"/>
                <w:szCs w:val="20"/>
                <w:lang w:val="lt-LT"/>
              </w:rPr>
              <w:t xml:space="preserve"> </w:t>
            </w:r>
            <w:r w:rsidR="00C723B0" w:rsidRPr="0081254E">
              <w:rPr>
                <w:rFonts w:ascii="Times New Roman" w:hAnsi="Times New Roman"/>
                <w:i/>
                <w:sz w:val="20"/>
                <w:szCs w:val="20"/>
                <w:lang w:val="lt-LT"/>
              </w:rPr>
              <w:t>7 d.</w:t>
            </w:r>
            <w:r w:rsidRPr="0081254E">
              <w:rPr>
                <w:rFonts w:ascii="Times New Roman" w:hAnsi="Times New Roman"/>
                <w:i/>
                <w:sz w:val="20"/>
                <w:szCs w:val="20"/>
                <w:lang w:val="lt-LT"/>
              </w:rPr>
              <w:t>)</w:t>
            </w:r>
            <w:r w:rsidR="00EF6A9B" w:rsidRPr="0081254E">
              <w:rPr>
                <w:rFonts w:ascii="Times New Roman" w:hAnsi="Times New Roman"/>
                <w:i/>
                <w:sz w:val="20"/>
                <w:szCs w:val="20"/>
                <w:lang w:val="lt-LT"/>
              </w:rPr>
              <w:t>:</w:t>
            </w:r>
          </w:p>
        </w:tc>
        <w:tc>
          <w:tcPr>
            <w:tcW w:w="7479" w:type="dxa"/>
            <w:gridSpan w:val="9"/>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tcMar>
              <w:top w:w="0" w:type="dxa"/>
              <w:bottom w:w="0" w:type="dxa"/>
              <w:right w:w="0" w:type="dxa"/>
            </w:tcMar>
            <w:vAlign w:val="bottom"/>
          </w:tcPr>
          <w:p w:rsidR="00B05F46" w:rsidRPr="00B05F46" w:rsidRDefault="00313F46" w:rsidP="00313F46">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sidR="00A70CAF">
              <w:rPr>
                <w:rFonts w:ascii="Times New Roman" w:hAnsi="Times New Roman"/>
                <w:i/>
                <w:sz w:val="20"/>
                <w:szCs w:val="20"/>
                <w:lang w:val="lt-LT"/>
              </w:rPr>
              <w:t>. 1 d .) pradžios data</w:t>
            </w:r>
          </w:p>
          <w:p w:rsidR="00313F46" w:rsidRPr="00B05F46" w:rsidRDefault="00C460CB" w:rsidP="00313F46">
            <w:pPr>
              <w:rPr>
                <w:rFonts w:ascii="Times New Roman" w:hAnsi="Times New Roman"/>
                <w:i/>
                <w:sz w:val="20"/>
                <w:szCs w:val="20"/>
                <w:lang w:val="lt-LT"/>
              </w:rPr>
            </w:pPr>
            <w:r w:rsidRPr="00B05F46">
              <w:rPr>
                <w:rFonts w:ascii="Times New Roman" w:hAnsi="Times New Roman"/>
                <w:i/>
                <w:sz w:val="20"/>
                <w:szCs w:val="20"/>
                <w:lang w:val="lt-LT"/>
              </w:rPr>
              <w:t xml:space="preserve"> </w:t>
            </w:r>
          </w:p>
          <w:p w:rsidR="00313F46" w:rsidRPr="00B05F46" w:rsidRDefault="00313F46" w:rsidP="00313F46">
            <w:pPr>
              <w:rPr>
                <w:rFonts w:ascii="Times New Roman" w:hAnsi="Times New Roman"/>
                <w:i/>
                <w:sz w:val="20"/>
                <w:szCs w:val="20"/>
                <w:lang w:val="lt-LT"/>
              </w:rPr>
            </w:pPr>
          </w:p>
        </w:tc>
      </w:tr>
    </w:tbl>
    <w:p w:rsidR="001B0FA6" w:rsidRPr="00C36DA4" w:rsidRDefault="001B0FA6" w:rsidP="00511831">
      <w:pPr>
        <w:rPr>
          <w:rFonts w:ascii="Times New Roman" w:hAnsi="Times New Roman"/>
          <w:sz w:val="20"/>
          <w:szCs w:val="20"/>
          <w:lang w:val="lt-LT"/>
        </w:rPr>
      </w:pPr>
    </w:p>
    <w:p w:rsidR="00203114" w:rsidRDefault="00203114" w:rsidP="008810EA">
      <w:pPr>
        <w:pStyle w:val="NoSpacing1"/>
        <w:jc w:val="center"/>
        <w:rPr>
          <w:b/>
          <w:sz w:val="28"/>
          <w:szCs w:val="28"/>
        </w:rPr>
      </w:pPr>
    </w:p>
    <w:p w:rsidR="00CF342B" w:rsidRDefault="001B0FA6" w:rsidP="008810EA">
      <w:pPr>
        <w:pStyle w:val="NoSpacing1"/>
        <w:jc w:val="center"/>
        <w:rPr>
          <w:b/>
          <w:sz w:val="28"/>
          <w:szCs w:val="28"/>
        </w:rPr>
      </w:pPr>
      <w:r w:rsidRPr="00262BD6">
        <w:rPr>
          <w:b/>
          <w:sz w:val="28"/>
          <w:szCs w:val="28"/>
        </w:rPr>
        <w:t>Bendrieji reikalavimai matavimo priemones naudojanči</w:t>
      </w:r>
      <w:r w:rsidR="00262BD6" w:rsidRPr="00262BD6">
        <w:rPr>
          <w:b/>
          <w:sz w:val="28"/>
          <w:szCs w:val="28"/>
        </w:rPr>
        <w:t>oms</w:t>
      </w:r>
    </w:p>
    <w:p w:rsidR="00A739CF" w:rsidRDefault="00CF342B" w:rsidP="00A739CF">
      <w:pPr>
        <w:jc w:val="center"/>
        <w:rPr>
          <w:rFonts w:ascii="Times New Roman" w:hAnsi="Times New Roman"/>
          <w:b/>
          <w:color w:val="000000"/>
          <w:sz w:val="28"/>
          <w:szCs w:val="28"/>
        </w:rPr>
      </w:pPr>
      <w:proofErr w:type="spellStart"/>
      <w:proofErr w:type="gramStart"/>
      <w:r>
        <w:rPr>
          <w:b/>
          <w:sz w:val="28"/>
          <w:szCs w:val="28"/>
        </w:rPr>
        <w:t>veterinarijos</w:t>
      </w:r>
      <w:proofErr w:type="spellEnd"/>
      <w:proofErr w:type="gramEnd"/>
      <w:r>
        <w:rPr>
          <w:b/>
          <w:sz w:val="28"/>
          <w:szCs w:val="28"/>
        </w:rPr>
        <w:t xml:space="preserve"> </w:t>
      </w:r>
      <w:proofErr w:type="spellStart"/>
      <w:r w:rsidR="00903DAE" w:rsidRPr="00262BD6">
        <w:rPr>
          <w:b/>
          <w:sz w:val="28"/>
          <w:szCs w:val="28"/>
        </w:rPr>
        <w:t>vaistin</w:t>
      </w:r>
      <w:r w:rsidR="00262BD6" w:rsidRPr="00262BD6">
        <w:rPr>
          <w:b/>
          <w:sz w:val="28"/>
          <w:szCs w:val="28"/>
        </w:rPr>
        <w:t>ėms</w:t>
      </w:r>
      <w:proofErr w:type="spellEnd"/>
      <w:r w:rsidR="00A739CF" w:rsidRPr="00A739CF">
        <w:rPr>
          <w:rFonts w:ascii="Times New Roman" w:hAnsi="Times New Roman"/>
          <w:b/>
          <w:sz w:val="28"/>
          <w:szCs w:val="28"/>
          <w:lang w:val="lt-LT"/>
        </w:rPr>
        <w:t xml:space="preserve"> </w:t>
      </w:r>
      <w:r w:rsidR="00A739CF">
        <w:rPr>
          <w:rFonts w:ascii="Times New Roman" w:hAnsi="Times New Roman"/>
          <w:b/>
          <w:sz w:val="28"/>
          <w:szCs w:val="28"/>
          <w:lang w:val="lt-LT"/>
        </w:rPr>
        <w:t xml:space="preserve">ir </w:t>
      </w:r>
      <w:proofErr w:type="spellStart"/>
      <w:r w:rsidR="00A739CF" w:rsidRPr="00A739CF">
        <w:rPr>
          <w:rFonts w:ascii="Times New Roman" w:hAnsi="Times New Roman"/>
          <w:b/>
          <w:color w:val="000000"/>
          <w:sz w:val="28"/>
          <w:szCs w:val="28"/>
        </w:rPr>
        <w:t>veterinarijos</w:t>
      </w:r>
      <w:proofErr w:type="spellEnd"/>
      <w:r w:rsidR="00A739CF" w:rsidRPr="00A739CF">
        <w:rPr>
          <w:rFonts w:ascii="Times New Roman" w:hAnsi="Times New Roman"/>
          <w:b/>
          <w:color w:val="000000"/>
          <w:sz w:val="28"/>
          <w:szCs w:val="28"/>
        </w:rPr>
        <w:t xml:space="preserve"> </w:t>
      </w:r>
      <w:proofErr w:type="spellStart"/>
      <w:r w:rsidR="00A739CF" w:rsidRPr="00A739CF">
        <w:rPr>
          <w:rFonts w:ascii="Times New Roman" w:hAnsi="Times New Roman"/>
          <w:b/>
          <w:color w:val="000000"/>
          <w:sz w:val="28"/>
          <w:szCs w:val="28"/>
        </w:rPr>
        <w:t>paslaugų</w:t>
      </w:r>
      <w:proofErr w:type="spellEnd"/>
      <w:r w:rsidR="00A739CF" w:rsidRPr="00A739CF">
        <w:rPr>
          <w:rFonts w:ascii="Times New Roman" w:hAnsi="Times New Roman"/>
          <w:b/>
          <w:color w:val="000000"/>
          <w:sz w:val="28"/>
          <w:szCs w:val="28"/>
        </w:rPr>
        <w:t xml:space="preserve"> </w:t>
      </w:r>
      <w:proofErr w:type="spellStart"/>
      <w:r w:rsidR="00A739CF" w:rsidRPr="00A739CF">
        <w:rPr>
          <w:rFonts w:ascii="Times New Roman" w:hAnsi="Times New Roman"/>
          <w:b/>
          <w:color w:val="000000"/>
          <w:sz w:val="28"/>
          <w:szCs w:val="28"/>
        </w:rPr>
        <w:t>teikėjams</w:t>
      </w:r>
      <w:proofErr w:type="spellEnd"/>
    </w:p>
    <w:p w:rsidR="000077A8" w:rsidRPr="00165071" w:rsidRDefault="000077A8" w:rsidP="008810EA">
      <w:pPr>
        <w:pStyle w:val="NoSpacing1"/>
        <w:jc w:val="center"/>
        <w:rPr>
          <w:b/>
        </w:rPr>
      </w:pPr>
    </w:p>
    <w:p w:rsidR="001B0FA6" w:rsidRPr="00B32221" w:rsidRDefault="001B0FA6" w:rsidP="005B4F84">
      <w:pPr>
        <w:pStyle w:val="NoSpacing1"/>
        <w:numPr>
          <w:ilvl w:val="0"/>
          <w:numId w:val="4"/>
        </w:numPr>
        <w:tabs>
          <w:tab w:val="num" w:pos="709"/>
        </w:tabs>
        <w:ind w:left="284" w:right="-325" w:firstLine="0"/>
        <w:jc w:val="both"/>
        <w:rPr>
          <w:i/>
          <w:sz w:val="20"/>
          <w:szCs w:val="20"/>
        </w:rPr>
      </w:pPr>
      <w:r w:rsidRPr="00542EE6">
        <w:rPr>
          <w:b/>
          <w:i/>
          <w:sz w:val="20"/>
          <w:szCs w:val="20"/>
        </w:rPr>
        <w:t>Matavimo priemonė</w:t>
      </w:r>
      <w:r w:rsidRPr="00542EE6">
        <w:rPr>
          <w:i/>
          <w:sz w:val="20"/>
          <w:szCs w:val="20"/>
        </w:rPr>
        <w:t xml:space="preserve"> (</w:t>
      </w:r>
      <w:r w:rsidR="00C67E54" w:rsidRPr="00542EE6">
        <w:rPr>
          <w:i/>
          <w:sz w:val="20"/>
          <w:szCs w:val="20"/>
        </w:rPr>
        <w:t xml:space="preserve">toliu </w:t>
      </w:r>
      <w:r w:rsidR="00C67E54" w:rsidRPr="00542EE6">
        <w:rPr>
          <w:rFonts w:eastAsia="Times New Roman"/>
          <w:i/>
          <w:sz w:val="20"/>
          <w:szCs w:val="20"/>
          <w:lang w:eastAsia="ar-SA"/>
        </w:rPr>
        <w:t>–</w:t>
      </w:r>
      <w:r w:rsidR="00C67E54" w:rsidRPr="00542EE6">
        <w:rPr>
          <w:i/>
          <w:sz w:val="20"/>
          <w:szCs w:val="20"/>
        </w:rPr>
        <w:t xml:space="preserve"> </w:t>
      </w:r>
      <w:r w:rsidRPr="00542EE6">
        <w:rPr>
          <w:i/>
          <w:sz w:val="20"/>
          <w:szCs w:val="20"/>
        </w:rPr>
        <w:t xml:space="preserve">MP) </w:t>
      </w:r>
      <w:r w:rsidR="00CD2E36" w:rsidRPr="00542EE6">
        <w:rPr>
          <w:rFonts w:eastAsia="Times New Roman"/>
          <w:i/>
          <w:sz w:val="20"/>
          <w:szCs w:val="20"/>
          <w:lang w:eastAsia="ar-SA"/>
        </w:rPr>
        <w:t xml:space="preserve">– </w:t>
      </w:r>
      <w:r w:rsidR="00262BD6" w:rsidRPr="00542EE6">
        <w:rPr>
          <w:i/>
          <w:sz w:val="20"/>
          <w:szCs w:val="20"/>
        </w:rPr>
        <w:t xml:space="preserve">teisinio metrologinio reglamentavimo sritims priskirtos MP: </w:t>
      </w:r>
      <w:r w:rsidR="00236373" w:rsidRPr="00542EE6">
        <w:rPr>
          <w:i/>
          <w:sz w:val="20"/>
          <w:szCs w:val="20"/>
        </w:rPr>
        <w:t xml:space="preserve">drėgmėmačiai </w:t>
      </w:r>
      <w:r w:rsidR="00236373" w:rsidRPr="00542EE6">
        <w:rPr>
          <w:sz w:val="20"/>
          <w:szCs w:val="20"/>
        </w:rPr>
        <w:t>(</w:t>
      </w:r>
      <w:proofErr w:type="spellStart"/>
      <w:r w:rsidR="00AB25F8" w:rsidRPr="00542EE6">
        <w:rPr>
          <w:i/>
          <w:sz w:val="20"/>
          <w:szCs w:val="20"/>
        </w:rPr>
        <w:t>psichrometrai</w:t>
      </w:r>
      <w:proofErr w:type="spellEnd"/>
      <w:r w:rsidR="00AB25F8" w:rsidRPr="00542EE6">
        <w:rPr>
          <w:i/>
          <w:sz w:val="20"/>
          <w:szCs w:val="20"/>
        </w:rPr>
        <w:t xml:space="preserve">, </w:t>
      </w:r>
      <w:proofErr w:type="spellStart"/>
      <w:r w:rsidR="00AB25F8" w:rsidRPr="00542EE6">
        <w:rPr>
          <w:i/>
          <w:sz w:val="20"/>
          <w:szCs w:val="20"/>
        </w:rPr>
        <w:t>higrometrai</w:t>
      </w:r>
      <w:proofErr w:type="spellEnd"/>
      <w:r w:rsidR="00236373" w:rsidRPr="00542EE6">
        <w:rPr>
          <w:i/>
          <w:sz w:val="20"/>
          <w:szCs w:val="20"/>
        </w:rPr>
        <w:t>)</w:t>
      </w:r>
      <w:r w:rsidR="00DE63B3" w:rsidRPr="00542EE6">
        <w:rPr>
          <w:i/>
          <w:sz w:val="20"/>
          <w:szCs w:val="20"/>
        </w:rPr>
        <w:t xml:space="preserve">, </w:t>
      </w:r>
      <w:r w:rsidR="00AC746E" w:rsidRPr="00542EE6">
        <w:rPr>
          <w:i/>
          <w:sz w:val="20"/>
          <w:szCs w:val="20"/>
        </w:rPr>
        <w:t xml:space="preserve"> </w:t>
      </w:r>
      <w:r w:rsidR="00DE63B3" w:rsidRPr="00542EE6">
        <w:rPr>
          <w:i/>
          <w:sz w:val="20"/>
          <w:szCs w:val="20"/>
        </w:rPr>
        <w:t>termometrai</w:t>
      </w:r>
      <w:r w:rsidR="00604BEF">
        <w:rPr>
          <w:i/>
          <w:sz w:val="20"/>
          <w:szCs w:val="20"/>
        </w:rPr>
        <w:t>,</w:t>
      </w:r>
      <w:r w:rsidR="00C85193" w:rsidRPr="00C85193">
        <w:rPr>
          <w:i/>
          <w:sz w:val="20"/>
          <w:szCs w:val="20"/>
        </w:rPr>
        <w:t xml:space="preserve"> </w:t>
      </w:r>
      <w:r w:rsidR="0091701F" w:rsidRPr="00581318">
        <w:rPr>
          <w:i/>
          <w:sz w:val="20"/>
          <w:szCs w:val="20"/>
        </w:rPr>
        <w:t>medicinos prietaisai su matavimo funkcija</w:t>
      </w:r>
      <w:r w:rsidR="00604BEF" w:rsidRPr="00581318">
        <w:rPr>
          <w:i/>
          <w:sz w:val="20"/>
          <w:szCs w:val="20"/>
        </w:rPr>
        <w:t xml:space="preserve"> </w:t>
      </w:r>
      <w:r w:rsidR="0091701F" w:rsidRPr="00581318">
        <w:rPr>
          <w:i/>
          <w:sz w:val="20"/>
          <w:szCs w:val="20"/>
        </w:rPr>
        <w:t>(</w:t>
      </w:r>
      <w:r w:rsidR="00C85193" w:rsidRPr="00581318">
        <w:rPr>
          <w:i/>
          <w:sz w:val="20"/>
          <w:szCs w:val="20"/>
        </w:rPr>
        <w:t>kūno temperatūros matavimo prietaisai, neinvaziniai kraujospūdžio matavimo prietaisai</w:t>
      </w:r>
      <w:r w:rsidR="0091701F" w:rsidRPr="00581318">
        <w:rPr>
          <w:i/>
          <w:sz w:val="20"/>
          <w:szCs w:val="20"/>
        </w:rPr>
        <w:t>)</w:t>
      </w:r>
      <w:r w:rsidR="000C38C2" w:rsidRPr="00581318">
        <w:rPr>
          <w:i/>
          <w:sz w:val="20"/>
          <w:szCs w:val="20"/>
        </w:rPr>
        <w:t xml:space="preserve">, </w:t>
      </w:r>
      <w:r w:rsidR="00F35E61" w:rsidRPr="00581318">
        <w:rPr>
          <w:i/>
          <w:sz w:val="20"/>
          <w:szCs w:val="20"/>
        </w:rPr>
        <w:t xml:space="preserve">tūrio matavimo priemonės, </w:t>
      </w:r>
      <w:r w:rsidR="000C38C2" w:rsidRPr="00581318">
        <w:rPr>
          <w:i/>
          <w:sz w:val="20"/>
          <w:szCs w:val="20"/>
        </w:rPr>
        <w:t>manometrai</w:t>
      </w:r>
      <w:r w:rsidR="00C85193" w:rsidRPr="00581318">
        <w:rPr>
          <w:i/>
          <w:sz w:val="20"/>
          <w:szCs w:val="20"/>
        </w:rPr>
        <w:t xml:space="preserve"> </w:t>
      </w:r>
      <w:r w:rsidRPr="00581318">
        <w:rPr>
          <w:i/>
          <w:sz w:val="20"/>
          <w:szCs w:val="20"/>
        </w:rPr>
        <w:t>ir kt.</w:t>
      </w:r>
      <w:r w:rsidR="00236373" w:rsidRPr="00581318">
        <w:rPr>
          <w:i/>
          <w:sz w:val="20"/>
          <w:szCs w:val="20"/>
        </w:rPr>
        <w:t xml:space="preserve"> </w:t>
      </w:r>
      <w:r w:rsidR="00623B4A" w:rsidRPr="003A505E">
        <w:rPr>
          <w:i/>
          <w:sz w:val="20"/>
          <w:szCs w:val="20"/>
        </w:rPr>
        <w:t>(</w:t>
      </w:r>
      <w:r w:rsidR="00623B4A" w:rsidRPr="00F864BA">
        <w:rPr>
          <w:i/>
          <w:sz w:val="20"/>
          <w:szCs w:val="20"/>
        </w:rPr>
        <w:t>[1</w:t>
      </w:r>
      <w:r w:rsidR="00623B4A" w:rsidRPr="002F2CCF">
        <w:rPr>
          <w:i/>
          <w:sz w:val="20"/>
          <w:szCs w:val="20"/>
        </w:rPr>
        <w:t>]15 str.</w:t>
      </w:r>
      <w:r w:rsidR="00623B4A">
        <w:rPr>
          <w:i/>
          <w:sz w:val="20"/>
          <w:szCs w:val="20"/>
        </w:rPr>
        <w:t xml:space="preserve"> </w:t>
      </w:r>
      <w:r w:rsidR="00623B4A" w:rsidRPr="002F2CCF">
        <w:rPr>
          <w:i/>
          <w:sz w:val="20"/>
          <w:szCs w:val="20"/>
        </w:rPr>
        <w:t>1 d. 1 p.;</w:t>
      </w:r>
      <w:r w:rsidR="00623B4A" w:rsidRPr="00FA6606">
        <w:rPr>
          <w:i/>
          <w:sz w:val="20"/>
          <w:szCs w:val="20"/>
        </w:rPr>
        <w:t xml:space="preserve"> </w:t>
      </w:r>
      <w:r w:rsidR="00236373" w:rsidRPr="00581318">
        <w:rPr>
          <w:i/>
          <w:sz w:val="20"/>
          <w:szCs w:val="20"/>
        </w:rPr>
        <w:t>[</w:t>
      </w:r>
      <w:r w:rsidR="00236373" w:rsidRPr="00B32221">
        <w:rPr>
          <w:i/>
          <w:sz w:val="20"/>
          <w:szCs w:val="20"/>
        </w:rPr>
        <w:t>4]</w:t>
      </w:r>
      <w:r w:rsidR="00542EE6" w:rsidRPr="00B32221">
        <w:rPr>
          <w:i/>
          <w:sz w:val="20"/>
          <w:szCs w:val="20"/>
        </w:rPr>
        <w:t>; [7] 12.2 papunktis</w:t>
      </w:r>
      <w:r w:rsidR="00604BEF" w:rsidRPr="00B32221">
        <w:rPr>
          <w:i/>
          <w:sz w:val="20"/>
          <w:szCs w:val="20"/>
        </w:rPr>
        <w:t>; [10] 29</w:t>
      </w:r>
      <w:r w:rsidR="0052151C" w:rsidRPr="00B32221">
        <w:rPr>
          <w:i/>
          <w:sz w:val="20"/>
          <w:szCs w:val="20"/>
        </w:rPr>
        <w:t>.</w:t>
      </w:r>
      <w:r w:rsidR="00604BEF" w:rsidRPr="00B32221">
        <w:rPr>
          <w:i/>
          <w:sz w:val="20"/>
          <w:szCs w:val="20"/>
        </w:rPr>
        <w:t>2</w:t>
      </w:r>
      <w:r w:rsidR="00E860FB" w:rsidRPr="00B32221">
        <w:rPr>
          <w:i/>
          <w:sz w:val="20"/>
          <w:szCs w:val="20"/>
        </w:rPr>
        <w:t>, 29.8</w:t>
      </w:r>
      <w:r w:rsidR="004D0A1F" w:rsidRPr="00B32221">
        <w:rPr>
          <w:i/>
          <w:sz w:val="20"/>
          <w:szCs w:val="20"/>
        </w:rPr>
        <w:t>.</w:t>
      </w:r>
      <w:r w:rsidR="00604BEF" w:rsidRPr="00B32221">
        <w:rPr>
          <w:i/>
          <w:sz w:val="20"/>
          <w:szCs w:val="20"/>
        </w:rPr>
        <w:t xml:space="preserve"> papunkčiai</w:t>
      </w:r>
      <w:r w:rsidR="004D0A1F" w:rsidRPr="00B32221">
        <w:rPr>
          <w:i/>
          <w:sz w:val="20"/>
          <w:szCs w:val="20"/>
        </w:rPr>
        <w:t xml:space="preserve">, 30 p.; </w:t>
      </w:r>
      <w:r w:rsidR="00001B84" w:rsidRPr="00B32221">
        <w:rPr>
          <w:i/>
          <w:sz w:val="20"/>
          <w:szCs w:val="20"/>
        </w:rPr>
        <w:t>[1</w:t>
      </w:r>
      <w:r w:rsidR="00B32221" w:rsidRPr="00B32221">
        <w:rPr>
          <w:i/>
          <w:sz w:val="20"/>
          <w:szCs w:val="20"/>
        </w:rPr>
        <w:t>2</w:t>
      </w:r>
      <w:r w:rsidR="00001B84" w:rsidRPr="00B32221">
        <w:rPr>
          <w:i/>
          <w:sz w:val="20"/>
          <w:szCs w:val="20"/>
        </w:rPr>
        <w:t>]; [1</w:t>
      </w:r>
      <w:r w:rsidR="00B32221" w:rsidRPr="00B32221">
        <w:rPr>
          <w:i/>
          <w:sz w:val="20"/>
          <w:szCs w:val="20"/>
        </w:rPr>
        <w:t>3</w:t>
      </w:r>
      <w:r w:rsidR="00001B84" w:rsidRPr="00B32221">
        <w:rPr>
          <w:i/>
          <w:sz w:val="20"/>
          <w:szCs w:val="20"/>
        </w:rPr>
        <w:t xml:space="preserve">] </w:t>
      </w:r>
      <w:r w:rsidR="00EA67A0" w:rsidRPr="00B32221">
        <w:rPr>
          <w:i/>
          <w:sz w:val="20"/>
          <w:szCs w:val="20"/>
        </w:rPr>
        <w:t>).</w:t>
      </w:r>
    </w:p>
    <w:p w:rsidR="00236373" w:rsidRPr="00542EE6" w:rsidRDefault="00236373" w:rsidP="005B4F84">
      <w:pPr>
        <w:pStyle w:val="NoSpacing1"/>
        <w:widowControl w:val="0"/>
        <w:numPr>
          <w:ilvl w:val="0"/>
          <w:numId w:val="4"/>
        </w:numPr>
        <w:tabs>
          <w:tab w:val="num" w:pos="709"/>
        </w:tabs>
        <w:ind w:left="284" w:right="-325" w:firstLine="0"/>
        <w:jc w:val="both"/>
        <w:rPr>
          <w:i/>
          <w:sz w:val="20"/>
          <w:szCs w:val="20"/>
        </w:rPr>
      </w:pPr>
      <w:r w:rsidRPr="00581318">
        <w:rPr>
          <w:b/>
          <w:i/>
          <w:sz w:val="20"/>
          <w:szCs w:val="20"/>
        </w:rPr>
        <w:t>Teisinio metrologinio reglamentavimo sritims priskirtos MP</w:t>
      </w:r>
      <w:r w:rsidRPr="00581318">
        <w:rPr>
          <w:i/>
          <w:sz w:val="20"/>
          <w:szCs w:val="20"/>
        </w:rPr>
        <w:t xml:space="preserve"> – tai MP, kurios naudojamos nustatant prekių (paslaugų) kiekį ir vertę tiesioginio pirkimo–pardavimo (paslaugų teikimo sandoriuose tarp pirkėjo ir</w:t>
      </w:r>
      <w:r w:rsidRPr="00542EE6">
        <w:rPr>
          <w:i/>
          <w:sz w:val="20"/>
          <w:szCs w:val="20"/>
        </w:rPr>
        <w:t xml:space="preserve"> pardavėjo (kliento ir paslaugų teikėjo) ir atsiskaitant už įsigytas prekes (suteiktas paslaugas), kai nuo jų kiekio matavimo rezultatų priklauso prekių (paslaugų) kaina; </w:t>
      </w:r>
      <w:r w:rsidRPr="00542EE6">
        <w:rPr>
          <w:rFonts w:eastAsia="Times New Roman"/>
          <w:i/>
          <w:sz w:val="20"/>
          <w:szCs w:val="20"/>
        </w:rPr>
        <w:t>sveikatos apsaugos, veterinarijos, aplinkos apsaugos bei darbuotojų saugos ir sveikatos srityse,</w:t>
      </w:r>
      <w:r w:rsidRPr="00542EE6">
        <w:rPr>
          <w:i/>
          <w:sz w:val="20"/>
          <w:szCs w:val="20"/>
        </w:rPr>
        <w:t xml:space="preserve"> kitose srityse ([1] 16 str. 1 d.). </w:t>
      </w:r>
    </w:p>
    <w:p w:rsidR="00236373" w:rsidRDefault="00CF342B" w:rsidP="005B4F84">
      <w:pPr>
        <w:pStyle w:val="NoSpacing1"/>
        <w:numPr>
          <w:ilvl w:val="0"/>
          <w:numId w:val="4"/>
        </w:numPr>
        <w:tabs>
          <w:tab w:val="num" w:pos="709"/>
        </w:tabs>
        <w:ind w:left="284" w:right="-325" w:firstLine="0"/>
        <w:jc w:val="both"/>
        <w:rPr>
          <w:i/>
          <w:sz w:val="20"/>
          <w:szCs w:val="20"/>
        </w:rPr>
      </w:pPr>
      <w:r w:rsidRPr="00542EE6">
        <w:rPr>
          <w:b/>
          <w:bCs/>
          <w:i/>
          <w:sz w:val="20"/>
          <w:szCs w:val="20"/>
        </w:rPr>
        <w:t xml:space="preserve">Veterinarijos vaistinė </w:t>
      </w:r>
      <w:r w:rsidRPr="00542EE6">
        <w:rPr>
          <w:i/>
          <w:sz w:val="20"/>
          <w:szCs w:val="20"/>
        </w:rPr>
        <w:t xml:space="preserve">– juridinis asmuo, turintis teisę įsigyti, laikyti, parduoti (išduoti), gaminti veterinarinius vaistus ir kontroliuoti jų kokybę </w:t>
      </w:r>
      <w:r w:rsidR="00690EA1" w:rsidRPr="00542EE6">
        <w:rPr>
          <w:i/>
          <w:sz w:val="20"/>
          <w:szCs w:val="20"/>
        </w:rPr>
        <w:t xml:space="preserve">([6] 2 str. </w:t>
      </w:r>
      <w:r w:rsidRPr="00542EE6">
        <w:rPr>
          <w:i/>
          <w:sz w:val="20"/>
          <w:szCs w:val="20"/>
        </w:rPr>
        <w:t>75</w:t>
      </w:r>
      <w:r w:rsidR="00690EA1" w:rsidRPr="00542EE6">
        <w:rPr>
          <w:i/>
          <w:sz w:val="20"/>
          <w:szCs w:val="20"/>
        </w:rPr>
        <w:t xml:space="preserve"> d.)</w:t>
      </w:r>
      <w:r w:rsidR="00236373" w:rsidRPr="00542EE6">
        <w:rPr>
          <w:i/>
          <w:sz w:val="20"/>
          <w:szCs w:val="20"/>
        </w:rPr>
        <w:t>.</w:t>
      </w:r>
    </w:p>
    <w:p w:rsidR="00C66383" w:rsidRPr="003F137F" w:rsidRDefault="00C66383" w:rsidP="005B4F84">
      <w:pPr>
        <w:pStyle w:val="NoSpacing1"/>
        <w:numPr>
          <w:ilvl w:val="0"/>
          <w:numId w:val="4"/>
        </w:numPr>
        <w:tabs>
          <w:tab w:val="num" w:pos="709"/>
        </w:tabs>
        <w:ind w:left="284" w:right="-325" w:firstLine="0"/>
        <w:jc w:val="both"/>
        <w:rPr>
          <w:i/>
          <w:sz w:val="20"/>
          <w:szCs w:val="20"/>
        </w:rPr>
      </w:pPr>
      <w:r w:rsidRPr="003F137F">
        <w:rPr>
          <w:b/>
          <w:bCs/>
          <w:i/>
          <w:color w:val="000000"/>
          <w:sz w:val="20"/>
          <w:szCs w:val="20"/>
        </w:rPr>
        <w:t>Veterinarinės priemonės</w:t>
      </w:r>
      <w:r w:rsidRPr="003F137F">
        <w:rPr>
          <w:i/>
          <w:color w:val="000000"/>
          <w:sz w:val="20"/>
          <w:szCs w:val="20"/>
        </w:rPr>
        <w:t xml:space="preserve"> – veterinariniai </w:t>
      </w:r>
      <w:proofErr w:type="spellStart"/>
      <w:r w:rsidRPr="003F137F">
        <w:rPr>
          <w:i/>
          <w:color w:val="000000"/>
          <w:sz w:val="20"/>
          <w:szCs w:val="20"/>
        </w:rPr>
        <w:t>biocidai</w:t>
      </w:r>
      <w:proofErr w:type="spellEnd"/>
      <w:r w:rsidRPr="003F137F">
        <w:rPr>
          <w:i/>
          <w:color w:val="000000"/>
          <w:sz w:val="20"/>
          <w:szCs w:val="20"/>
        </w:rPr>
        <w:t xml:space="preserve">, veterinarinėje medicinoje naudojami veterinariniai įrankiai, medžiagos </w:t>
      </w:r>
      <w:r w:rsidRPr="00B32221">
        <w:rPr>
          <w:i/>
          <w:sz w:val="20"/>
          <w:szCs w:val="20"/>
        </w:rPr>
        <w:t>([1</w:t>
      </w:r>
      <w:r w:rsidR="00E860FB" w:rsidRPr="00B32221">
        <w:rPr>
          <w:i/>
          <w:sz w:val="20"/>
          <w:szCs w:val="20"/>
        </w:rPr>
        <w:t>0</w:t>
      </w:r>
      <w:r w:rsidRPr="00B32221">
        <w:rPr>
          <w:i/>
          <w:sz w:val="20"/>
          <w:szCs w:val="20"/>
        </w:rPr>
        <w:t xml:space="preserve">] </w:t>
      </w:r>
      <w:r w:rsidR="00E860FB" w:rsidRPr="00B32221">
        <w:rPr>
          <w:i/>
          <w:sz w:val="20"/>
          <w:szCs w:val="20"/>
        </w:rPr>
        <w:t>2</w:t>
      </w:r>
      <w:r w:rsidRPr="00B32221">
        <w:rPr>
          <w:i/>
          <w:sz w:val="20"/>
          <w:szCs w:val="20"/>
        </w:rPr>
        <w:t xml:space="preserve"> p.)</w:t>
      </w:r>
      <w:r w:rsidRPr="00B32221">
        <w:rPr>
          <w:i/>
          <w:color w:val="000000"/>
          <w:sz w:val="20"/>
          <w:szCs w:val="20"/>
        </w:rPr>
        <w:t>.</w:t>
      </w:r>
      <w:r w:rsidR="00E860FB" w:rsidRPr="003F137F">
        <w:rPr>
          <w:i/>
          <w:color w:val="000000"/>
          <w:sz w:val="20"/>
          <w:szCs w:val="20"/>
        </w:rPr>
        <w:t xml:space="preserve"> </w:t>
      </w:r>
    </w:p>
    <w:p w:rsidR="001B0FA6" w:rsidRPr="00542EE6" w:rsidRDefault="001B0FA6" w:rsidP="005B4F84">
      <w:pPr>
        <w:numPr>
          <w:ilvl w:val="0"/>
          <w:numId w:val="4"/>
        </w:numPr>
        <w:tabs>
          <w:tab w:val="num" w:pos="709"/>
        </w:tabs>
        <w:ind w:left="284" w:right="-325" w:firstLine="0"/>
        <w:jc w:val="both"/>
        <w:rPr>
          <w:rFonts w:ascii="Times New Roman" w:hAnsi="Times New Roman"/>
          <w:i/>
          <w:sz w:val="20"/>
          <w:szCs w:val="20"/>
          <w:lang w:val="lt-LT"/>
        </w:rPr>
      </w:pPr>
      <w:r w:rsidRPr="00542EE6">
        <w:rPr>
          <w:rFonts w:ascii="Times New Roman" w:hAnsi="Times New Roman"/>
          <w:i/>
          <w:sz w:val="20"/>
          <w:szCs w:val="20"/>
          <w:lang w:val="lt-LT"/>
        </w:rPr>
        <w:t xml:space="preserve">Duomenis dėl </w:t>
      </w:r>
      <w:r w:rsidRPr="00B32221">
        <w:rPr>
          <w:rFonts w:ascii="Times New Roman" w:hAnsi="Times New Roman"/>
          <w:i/>
          <w:sz w:val="20"/>
          <w:szCs w:val="20"/>
          <w:lang w:val="lt-LT"/>
        </w:rPr>
        <w:t>klausimyno</w:t>
      </w:r>
      <w:r w:rsidR="009530D3" w:rsidRPr="00B32221">
        <w:rPr>
          <w:rFonts w:ascii="Times New Roman" w:hAnsi="Times New Roman"/>
          <w:i/>
          <w:sz w:val="20"/>
          <w:szCs w:val="20"/>
          <w:lang w:val="lt-LT"/>
        </w:rPr>
        <w:t xml:space="preserve"> </w:t>
      </w:r>
      <w:r w:rsidR="009530D3" w:rsidRPr="00B32221">
        <w:rPr>
          <w:rFonts w:ascii="Times New Roman" w:hAnsi="Times New Roman"/>
          <w:i/>
          <w:sz w:val="20"/>
          <w:szCs w:val="20"/>
          <w:shd w:val="clear" w:color="auto" w:fill="FFFFFF" w:themeFill="background1"/>
          <w:lang w:val="lt-LT"/>
        </w:rPr>
        <w:t>1÷</w:t>
      </w:r>
      <w:r w:rsidR="002330BA" w:rsidRPr="00B32221">
        <w:rPr>
          <w:rFonts w:ascii="Times New Roman" w:hAnsi="Times New Roman"/>
          <w:i/>
          <w:sz w:val="20"/>
          <w:szCs w:val="20"/>
          <w:shd w:val="clear" w:color="auto" w:fill="FFFFFF" w:themeFill="background1"/>
          <w:lang w:val="lt-LT"/>
        </w:rPr>
        <w:t>7</w:t>
      </w:r>
      <w:r w:rsidR="00DF7B1A" w:rsidRPr="00B32221">
        <w:rPr>
          <w:rFonts w:ascii="Times New Roman" w:hAnsi="Times New Roman"/>
          <w:i/>
          <w:sz w:val="20"/>
          <w:szCs w:val="20"/>
          <w:lang w:val="lt-LT"/>
        </w:rPr>
        <w:t xml:space="preserve"> </w:t>
      </w:r>
      <w:r w:rsidRPr="00B32221">
        <w:rPr>
          <w:rFonts w:ascii="Times New Roman" w:hAnsi="Times New Roman"/>
          <w:i/>
          <w:sz w:val="20"/>
          <w:szCs w:val="20"/>
          <w:lang w:val="lt-LT"/>
        </w:rPr>
        <w:t>klausimo</w:t>
      </w:r>
      <w:r w:rsidRPr="00542EE6">
        <w:rPr>
          <w:rFonts w:ascii="Times New Roman" w:hAnsi="Times New Roman"/>
          <w:i/>
          <w:sz w:val="20"/>
          <w:szCs w:val="20"/>
          <w:lang w:val="lt-LT"/>
        </w:rPr>
        <w:t xml:space="preserve"> pateikia asmuo</w:t>
      </w:r>
      <w:r w:rsidR="00236373" w:rsidRPr="00542EE6">
        <w:rPr>
          <w:rFonts w:ascii="Times New Roman" w:hAnsi="Times New Roman"/>
          <w:i/>
          <w:sz w:val="20"/>
          <w:szCs w:val="20"/>
          <w:lang w:val="lt-LT"/>
        </w:rPr>
        <w:t>, atsakingas</w:t>
      </w:r>
      <w:r w:rsidR="00DE63B3" w:rsidRPr="00542EE6">
        <w:rPr>
          <w:rFonts w:ascii="Times New Roman" w:hAnsi="Times New Roman"/>
          <w:i/>
          <w:sz w:val="20"/>
          <w:szCs w:val="20"/>
          <w:lang w:val="lt-LT"/>
        </w:rPr>
        <w:t xml:space="preserve"> </w:t>
      </w:r>
      <w:r w:rsidRPr="00542EE6">
        <w:rPr>
          <w:rFonts w:ascii="Times New Roman" w:hAnsi="Times New Roman"/>
          <w:i/>
          <w:sz w:val="20"/>
          <w:szCs w:val="20"/>
          <w:lang w:val="lt-LT"/>
        </w:rPr>
        <w:t xml:space="preserve">už MP įrengimą, naudojimą ir naudojamų MP patikros organizavimą (įmonės vadovas </w:t>
      </w:r>
      <w:r w:rsidR="00E36859" w:rsidRPr="00542EE6">
        <w:rPr>
          <w:rFonts w:ascii="Times New Roman" w:hAnsi="Times New Roman"/>
          <w:i/>
          <w:sz w:val="20"/>
          <w:szCs w:val="20"/>
          <w:lang w:val="lt-LT"/>
        </w:rPr>
        <w:t xml:space="preserve">arba </w:t>
      </w:r>
      <w:r w:rsidRPr="00542EE6">
        <w:rPr>
          <w:rFonts w:ascii="Times New Roman" w:hAnsi="Times New Roman"/>
          <w:i/>
          <w:sz w:val="20"/>
          <w:szCs w:val="20"/>
          <w:lang w:val="lt-LT"/>
        </w:rPr>
        <w:t>j</w:t>
      </w:r>
      <w:r w:rsidR="00E36859" w:rsidRPr="00542EE6">
        <w:rPr>
          <w:rFonts w:ascii="Times New Roman" w:hAnsi="Times New Roman"/>
          <w:i/>
          <w:sz w:val="20"/>
          <w:szCs w:val="20"/>
          <w:lang w:val="lt-LT"/>
        </w:rPr>
        <w:t xml:space="preserve">o </w:t>
      </w:r>
      <w:r w:rsidRPr="00542EE6">
        <w:rPr>
          <w:rFonts w:ascii="Times New Roman" w:hAnsi="Times New Roman"/>
          <w:i/>
          <w:sz w:val="20"/>
          <w:szCs w:val="20"/>
          <w:lang w:val="lt-LT"/>
        </w:rPr>
        <w:t>įgaliotas asmuo).</w:t>
      </w:r>
    </w:p>
    <w:p w:rsidR="001B0FA6" w:rsidRPr="00512C2E" w:rsidRDefault="00542EE6" w:rsidP="00542EE6">
      <w:pPr>
        <w:tabs>
          <w:tab w:val="left" w:pos="6390"/>
        </w:tabs>
        <w:ind w:left="284"/>
        <w:rPr>
          <w:rFonts w:ascii="Times New Roman" w:hAnsi="Times New Roman"/>
          <w:i/>
          <w:sz w:val="20"/>
          <w:szCs w:val="20"/>
          <w:lang w:val="lt-LT"/>
        </w:rPr>
      </w:pPr>
      <w:r w:rsidRPr="00542EE6">
        <w:rPr>
          <w:rFonts w:ascii="Times New Roman" w:hAnsi="Times New Roman"/>
          <w:i/>
          <w:sz w:val="20"/>
          <w:szCs w:val="20"/>
          <w:lang w:val="lt-LT"/>
        </w:rPr>
        <w:tab/>
      </w: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5108DA">
        <w:trPr>
          <w:trHeight w:val="803"/>
        </w:trPr>
        <w:tc>
          <w:tcPr>
            <w:tcW w:w="568" w:type="dxa"/>
            <w:tcBorders>
              <w:left w:val="single" w:sz="4" w:space="0" w:color="BFBFBF" w:themeColor="background1" w:themeShade="BF"/>
              <w:right w:val="single" w:sz="4" w:space="0" w:color="BFBFBF" w:themeColor="background1" w:themeShade="BF"/>
            </w:tcBorders>
          </w:tcPr>
          <w:p w:rsidR="001B0FA6" w:rsidRPr="006518A3" w:rsidRDefault="00EF08C6" w:rsidP="00EF08C6">
            <w:pPr>
              <w:rPr>
                <w:rFonts w:ascii="Times New Roman" w:hAnsi="Times New Roman"/>
                <w:sz w:val="22"/>
                <w:szCs w:val="22"/>
                <w:lang w:val="lt-LT"/>
              </w:rPr>
            </w:pPr>
            <w:r w:rsidRPr="0097687A">
              <w:rPr>
                <w:rFonts w:ascii="Times New Roman" w:hAnsi="Times New Roman"/>
                <w:lang w:val="lt-LT"/>
              </w:rPr>
              <w:t xml:space="preserve">  </w:t>
            </w:r>
            <w:r w:rsidR="001B0FA6" w:rsidRPr="006518A3">
              <w:rPr>
                <w:rFonts w:ascii="Times New Roman" w:hAnsi="Times New Roman"/>
                <w:sz w:val="22"/>
                <w:szCs w:val="22"/>
                <w:lang w:val="lt-LT"/>
              </w:rPr>
              <w:t>1</w:t>
            </w:r>
            <w:r w:rsidR="006518A3">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48318B" w:rsidRPr="005108DA" w:rsidRDefault="00DE63B3" w:rsidP="00DE63B3">
            <w:pPr>
              <w:jc w:val="both"/>
              <w:rPr>
                <w:rFonts w:ascii="Times New Roman" w:hAnsi="Times New Roman"/>
                <w:sz w:val="20"/>
                <w:szCs w:val="20"/>
                <w:lang w:val="lt-LT"/>
              </w:rPr>
            </w:pPr>
            <w:r w:rsidRPr="00FF0B9E">
              <w:rPr>
                <w:rFonts w:ascii="Times New Roman" w:hAnsi="Times New Roman"/>
                <w:sz w:val="20"/>
                <w:szCs w:val="20"/>
                <w:lang w:val="lt-LT"/>
              </w:rPr>
              <w:t>Ar yra sudarytas  ir  patvirtintas į teisinio metrologinio reglamentavimo sritims priskirtų matavimo priemonių grupių sąrašą (</w:t>
            </w:r>
            <w:r>
              <w:rPr>
                <w:rFonts w:ascii="Times New Roman" w:hAnsi="Times New Roman"/>
                <w:sz w:val="20"/>
                <w:szCs w:val="20"/>
                <w:lang w:val="lt-LT"/>
              </w:rPr>
              <w:t>4</w:t>
            </w:r>
            <w:r w:rsidRPr="00FF0B9E">
              <w:rPr>
                <w:rFonts w:ascii="Times New Roman" w:hAnsi="Times New Roman"/>
                <w:sz w:val="20"/>
                <w:szCs w:val="20"/>
                <w:lang w:val="lt-LT"/>
              </w:rPr>
              <w:t>)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DE63B3" w:rsidRPr="0084471D" w:rsidRDefault="00DE63B3" w:rsidP="00DE63B3">
            <w:pPr>
              <w:rPr>
                <w:rFonts w:ascii="Times New Roman" w:hAnsi="Times New Roman"/>
                <w:i/>
                <w:noProof/>
                <w:sz w:val="18"/>
                <w:szCs w:val="18"/>
                <w:lang w:val="lt-LT" w:eastAsia="lt-LT"/>
              </w:rPr>
            </w:pPr>
            <w:r w:rsidRPr="0084471D">
              <w:rPr>
                <w:rFonts w:ascii="Times New Roman" w:hAnsi="Times New Roman"/>
                <w:i/>
                <w:noProof/>
                <w:sz w:val="18"/>
                <w:szCs w:val="18"/>
                <w:lang w:val="lt-LT" w:eastAsia="lt-LT"/>
              </w:rPr>
              <w:t xml:space="preserve">[1] 16 str. </w:t>
            </w:r>
          </w:p>
          <w:p w:rsidR="00DE63B3" w:rsidRPr="0084471D" w:rsidRDefault="00DE63B3" w:rsidP="00DE63B3">
            <w:pPr>
              <w:rPr>
                <w:rFonts w:ascii="Times New Roman" w:hAnsi="Times New Roman"/>
                <w:i/>
                <w:noProof/>
                <w:sz w:val="18"/>
                <w:szCs w:val="18"/>
                <w:lang w:val="lt-LT" w:eastAsia="lt-LT"/>
              </w:rPr>
            </w:pPr>
            <w:r w:rsidRPr="0084471D">
              <w:rPr>
                <w:rFonts w:ascii="Times New Roman" w:hAnsi="Times New Roman"/>
                <w:i/>
                <w:noProof/>
                <w:sz w:val="18"/>
                <w:szCs w:val="18"/>
                <w:lang w:val="lt-LT" w:eastAsia="lt-LT"/>
              </w:rPr>
              <w:t>1 d., 3 d.;</w:t>
            </w:r>
          </w:p>
          <w:p w:rsidR="00DE63B3" w:rsidRPr="0084471D" w:rsidRDefault="00DE63B3" w:rsidP="00DE63B3">
            <w:pPr>
              <w:rPr>
                <w:rFonts w:ascii="Times New Roman" w:hAnsi="Times New Roman"/>
                <w:i/>
                <w:noProof/>
                <w:sz w:val="18"/>
                <w:szCs w:val="18"/>
                <w:lang w:val="lt-LT" w:eastAsia="lt-LT"/>
              </w:rPr>
            </w:pPr>
            <w:r w:rsidRPr="0084471D">
              <w:rPr>
                <w:rFonts w:ascii="Times New Roman" w:hAnsi="Times New Roman"/>
                <w:i/>
                <w:noProof/>
                <w:sz w:val="18"/>
                <w:szCs w:val="18"/>
                <w:lang w:val="lt-LT" w:eastAsia="lt-LT"/>
              </w:rPr>
              <w:t>[</w:t>
            </w:r>
            <w:r>
              <w:rPr>
                <w:rFonts w:ascii="Times New Roman" w:hAnsi="Times New Roman"/>
                <w:i/>
                <w:noProof/>
                <w:sz w:val="18"/>
                <w:szCs w:val="18"/>
                <w:lang w:val="lt-LT" w:eastAsia="lt-LT"/>
              </w:rPr>
              <w:t>4</w:t>
            </w:r>
            <w:r w:rsidRPr="0084471D">
              <w:rPr>
                <w:rFonts w:ascii="Times New Roman" w:hAnsi="Times New Roman"/>
                <w:i/>
                <w:noProof/>
                <w:sz w:val="18"/>
                <w:szCs w:val="18"/>
                <w:lang w:val="lt-LT" w:eastAsia="lt-LT"/>
              </w:rPr>
              <w:t>]</w:t>
            </w:r>
          </w:p>
          <w:p w:rsidR="00DE63B3" w:rsidRPr="0084471D" w:rsidRDefault="00DE63B3" w:rsidP="00DE63B3">
            <w:pPr>
              <w:rPr>
                <w:rFonts w:ascii="Times New Roman" w:hAnsi="Times New Roman"/>
                <w:sz w:val="18"/>
                <w:szCs w:val="18"/>
                <w:lang w:val="lt-LT"/>
              </w:rPr>
            </w:pPr>
            <w:r w:rsidRPr="0084471D">
              <w:rPr>
                <w:rFonts w:ascii="Times New Roman" w:hAnsi="Times New Roman"/>
                <w:i/>
                <w:sz w:val="18"/>
                <w:szCs w:val="18"/>
                <w:lang w:val="lt-LT"/>
              </w:rPr>
              <w:t xml:space="preserve"> </w:t>
            </w:r>
          </w:p>
          <w:p w:rsidR="001B0FA6" w:rsidRPr="005108DA" w:rsidRDefault="001B0FA6" w:rsidP="00FB142C">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47226E" w:rsidRDefault="0047226E" w:rsidP="008E524E">
            <w:pPr>
              <w:rPr>
                <w:rFonts w:ascii="Times New Roman" w:hAnsi="Times New Roman"/>
                <w:sz w:val="18"/>
                <w:szCs w:val="18"/>
                <w:lang w:val="lt-LT"/>
              </w:rPr>
            </w:pPr>
          </w:p>
          <w:p w:rsidR="00A7785A" w:rsidRDefault="00A7785A" w:rsidP="008E524E">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1"/>
          </w:p>
          <w:p w:rsidR="001B0FA6" w:rsidRPr="00DD36E3" w:rsidRDefault="001B0FA6" w:rsidP="008E524E">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47226E" w:rsidRDefault="0047226E" w:rsidP="008810EA">
            <w:pPr>
              <w:ind w:left="-317" w:firstLine="317"/>
              <w:rPr>
                <w:rFonts w:ascii="Times New Roman" w:hAnsi="Times New Roman"/>
                <w:sz w:val="18"/>
                <w:szCs w:val="18"/>
                <w:lang w:val="lt-LT"/>
              </w:rPr>
            </w:pPr>
          </w:p>
          <w:p w:rsidR="00DD36E3" w:rsidRDefault="00A7785A" w:rsidP="008810EA">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1B0FA6" w:rsidRPr="00DD36E3" w:rsidRDefault="001B0FA6" w:rsidP="008810EA">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47226E" w:rsidRDefault="0047226E" w:rsidP="00DD36E3">
            <w:pPr>
              <w:jc w:val="center"/>
              <w:rPr>
                <w:rFonts w:ascii="Times New Roman" w:hAnsi="Times New Roman"/>
                <w:sz w:val="18"/>
                <w:szCs w:val="18"/>
                <w:lang w:val="lt-LT"/>
              </w:rPr>
            </w:pPr>
          </w:p>
          <w:p w:rsidR="00A7785A" w:rsidRDefault="00A7785A" w:rsidP="00DD36E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3"/>
          </w:p>
          <w:p w:rsidR="001B0FA6" w:rsidRPr="00DD36E3" w:rsidRDefault="001B0FA6" w:rsidP="00DD36E3">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512C2E" w:rsidRPr="008810EA" w:rsidRDefault="00512C2E" w:rsidP="00511831">
      <w:pPr>
        <w:rPr>
          <w:rFonts w:ascii="Times New Roman" w:hAnsi="Times New Roman"/>
          <w:b/>
          <w:sz w:val="20"/>
          <w:szCs w:val="20"/>
          <w:lang w:val="lt-LT"/>
        </w:rPr>
      </w:pPr>
    </w:p>
    <w:p w:rsidR="00B845C9" w:rsidRDefault="00B845C9" w:rsidP="00DF7B1A">
      <w:pPr>
        <w:jc w:val="center"/>
        <w:rPr>
          <w:rFonts w:ascii="Times New Roman" w:hAnsi="Times New Roman"/>
          <w:b/>
          <w:sz w:val="28"/>
          <w:szCs w:val="28"/>
          <w:lang w:val="lt-LT"/>
        </w:rPr>
      </w:pPr>
    </w:p>
    <w:p w:rsidR="001B0FA6" w:rsidRPr="001F61DA" w:rsidRDefault="001B0FA6" w:rsidP="00DF7B1A">
      <w:pPr>
        <w:jc w:val="center"/>
        <w:rPr>
          <w:rFonts w:ascii="Times New Roman" w:hAnsi="Times New Roman"/>
          <w:b/>
          <w:sz w:val="28"/>
          <w:szCs w:val="28"/>
          <w:lang w:val="lt-LT"/>
        </w:rPr>
      </w:pPr>
      <w:r w:rsidRPr="001F61DA">
        <w:rPr>
          <w:rFonts w:ascii="Times New Roman" w:hAnsi="Times New Roman"/>
          <w:b/>
          <w:sz w:val="28"/>
          <w:szCs w:val="28"/>
          <w:lang w:val="lt-LT"/>
        </w:rPr>
        <w:t>Reikalavimai dėl MP teisinio metrologinio patvirtinimo</w:t>
      </w:r>
    </w:p>
    <w:p w:rsidR="00A10651" w:rsidRDefault="00A10651" w:rsidP="00A10651">
      <w:pPr>
        <w:suppressAutoHyphens/>
        <w:jc w:val="both"/>
        <w:rPr>
          <w:rFonts w:ascii="Times New Roman" w:hAnsi="Times New Roman"/>
          <w:i/>
          <w:sz w:val="20"/>
          <w:szCs w:val="20"/>
          <w:lang w:val="lt-LT"/>
        </w:rPr>
      </w:pPr>
      <w:r>
        <w:rPr>
          <w:rFonts w:ascii="Times New Roman" w:hAnsi="Times New Roman"/>
          <w:i/>
          <w:sz w:val="20"/>
          <w:szCs w:val="20"/>
          <w:lang w:val="lt-LT"/>
        </w:rPr>
        <w:t>Pastabos:</w:t>
      </w:r>
    </w:p>
    <w:p w:rsidR="00DE63B3" w:rsidRPr="00027EB8" w:rsidRDefault="00DE63B3" w:rsidP="00DE63B3">
      <w:pPr>
        <w:widowControl w:val="0"/>
        <w:numPr>
          <w:ilvl w:val="0"/>
          <w:numId w:val="34"/>
        </w:numPr>
        <w:tabs>
          <w:tab w:val="left" w:pos="284"/>
        </w:tabs>
        <w:suppressAutoHyphens/>
        <w:ind w:left="284" w:firstLine="0"/>
        <w:jc w:val="both"/>
        <w:rPr>
          <w:rFonts w:ascii="Times New Roman" w:hAnsi="Times New Roman"/>
          <w:i/>
          <w:sz w:val="20"/>
          <w:szCs w:val="20"/>
          <w:lang w:val="lt-LT"/>
        </w:rPr>
      </w:pPr>
      <w:r w:rsidRPr="00027EB8">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Pr="00027EB8">
        <w:rPr>
          <w:rFonts w:ascii="Times New Roman" w:eastAsia="Times New Roman" w:hAnsi="Times New Roman"/>
          <w:i/>
          <w:sz w:val="20"/>
          <w:szCs w:val="20"/>
          <w:lang w:val="lt-LT" w:eastAsia="ar-SA"/>
        </w:rPr>
        <w:t xml:space="preserve"> ([1] 18 str. 2 d.).</w:t>
      </w:r>
    </w:p>
    <w:p w:rsidR="00DE63B3" w:rsidRPr="00581318" w:rsidRDefault="00DE63B3" w:rsidP="00DE63B3">
      <w:pPr>
        <w:widowControl w:val="0"/>
        <w:numPr>
          <w:ilvl w:val="0"/>
          <w:numId w:val="34"/>
        </w:numPr>
        <w:tabs>
          <w:tab w:val="left" w:pos="284"/>
        </w:tabs>
        <w:suppressAutoHyphens/>
        <w:ind w:left="284" w:firstLine="0"/>
        <w:jc w:val="both"/>
        <w:rPr>
          <w:rFonts w:ascii="Times New Roman" w:hAnsi="Times New Roman"/>
          <w:sz w:val="20"/>
          <w:szCs w:val="20"/>
          <w:lang w:val="lt-LT"/>
        </w:rPr>
      </w:pPr>
      <w:r w:rsidRPr="00DE63B3">
        <w:rPr>
          <w:rFonts w:ascii="Times New Roman" w:hAnsi="Times New Roman"/>
          <w:i/>
          <w:sz w:val="20"/>
          <w:szCs w:val="20"/>
          <w:lang w:val="lt-LT"/>
        </w:rPr>
        <w:t xml:space="preserve">Lietuvos Respublikoje patvirtintas matavimo priemonės tipas, taip pat Metrologijos įstatymo 18 straipsnio 4 dalyje nurodytos matavimo priemonės, nepatenkančios į techninių reglamentų taikymo sritį, tipas, kurio patvirtinimas yra atliktas kitoje Europos Sąjungos valstybėje narėje ar Europos ekonominės erdvės valstybėje pagal </w:t>
      </w:r>
      <w:r w:rsidRPr="00B93A03">
        <w:rPr>
          <w:rFonts w:ascii="Times New Roman" w:hAnsi="Times New Roman"/>
          <w:i/>
          <w:sz w:val="20"/>
          <w:szCs w:val="20"/>
          <w:lang w:val="lt-LT"/>
        </w:rPr>
        <w:t xml:space="preserve">šių valstybių nacionalinės teisės aktų reikalavimus ir pripažintas Lietuvos Respublikoje, įrašomas į Lietuvos matavimo </w:t>
      </w:r>
      <w:r w:rsidRPr="00581318">
        <w:rPr>
          <w:rFonts w:ascii="Times New Roman" w:hAnsi="Times New Roman"/>
          <w:i/>
          <w:sz w:val="20"/>
          <w:szCs w:val="20"/>
          <w:lang w:val="lt-LT"/>
        </w:rPr>
        <w:t xml:space="preserve">priemonių valstybės registrą </w:t>
      </w:r>
      <w:r w:rsidRPr="00581318">
        <w:rPr>
          <w:rFonts w:ascii="Times New Roman" w:eastAsia="Times New Roman" w:hAnsi="Times New Roman"/>
          <w:i/>
          <w:sz w:val="20"/>
          <w:szCs w:val="20"/>
          <w:lang w:val="lt-LT" w:eastAsia="ar-SA"/>
        </w:rPr>
        <w:t>(toliau – Registras) ([1] 18 str. 5 d., [5).</w:t>
      </w:r>
    </w:p>
    <w:p w:rsidR="0063552E" w:rsidRPr="00B93A03" w:rsidRDefault="00DE63B3" w:rsidP="00DE63B3">
      <w:pPr>
        <w:tabs>
          <w:tab w:val="left" w:pos="720"/>
        </w:tabs>
        <w:suppressAutoHyphens/>
        <w:ind w:left="284"/>
        <w:jc w:val="both"/>
        <w:rPr>
          <w:rFonts w:ascii="Times New Roman" w:eastAsia="Times New Roman" w:hAnsi="Times New Roman"/>
          <w:i/>
          <w:sz w:val="20"/>
          <w:szCs w:val="20"/>
          <w:lang w:val="lt-LT" w:eastAsia="ar-SA"/>
        </w:rPr>
      </w:pPr>
      <w:r w:rsidRPr="00581318">
        <w:rPr>
          <w:rFonts w:ascii="Times New Roman" w:hAnsi="Times New Roman"/>
          <w:i/>
          <w:sz w:val="20"/>
          <w:szCs w:val="20"/>
          <w:lang w:val="lt-LT"/>
        </w:rPr>
        <w:t xml:space="preserve">3. </w:t>
      </w:r>
      <w:r w:rsidR="00FF2138" w:rsidRPr="00581318">
        <w:rPr>
          <w:rFonts w:ascii="Times New Roman" w:hAnsi="Times New Roman"/>
          <w:i/>
          <w:sz w:val="20"/>
          <w:szCs w:val="20"/>
          <w:lang w:val="lt-LT"/>
        </w:rPr>
        <w:t>Manometra</w:t>
      </w:r>
      <w:r w:rsidR="00F35E61" w:rsidRPr="00581318">
        <w:rPr>
          <w:rFonts w:ascii="Times New Roman" w:hAnsi="Times New Roman"/>
          <w:i/>
          <w:sz w:val="20"/>
          <w:szCs w:val="20"/>
          <w:lang w:val="lt-LT"/>
        </w:rPr>
        <w:t>ms</w:t>
      </w:r>
      <w:r w:rsidR="00FF2138" w:rsidRPr="00581318">
        <w:rPr>
          <w:rFonts w:ascii="Times New Roman" w:hAnsi="Times New Roman"/>
          <w:i/>
          <w:sz w:val="20"/>
          <w:szCs w:val="20"/>
          <w:lang w:val="lt-LT"/>
        </w:rPr>
        <w:t xml:space="preserve">, </w:t>
      </w:r>
      <w:r w:rsidR="00F35E61" w:rsidRPr="00581318">
        <w:rPr>
          <w:rFonts w:ascii="Times New Roman" w:hAnsi="Times New Roman"/>
          <w:i/>
          <w:sz w:val="20"/>
          <w:szCs w:val="20"/>
          <w:lang w:val="lt-LT"/>
        </w:rPr>
        <w:t xml:space="preserve">tūrio matavimo priemonėms, </w:t>
      </w:r>
      <w:r w:rsidR="00FF2138" w:rsidRPr="00581318">
        <w:rPr>
          <w:rFonts w:ascii="Times New Roman" w:hAnsi="Times New Roman"/>
          <w:i/>
          <w:sz w:val="20"/>
          <w:szCs w:val="20"/>
          <w:lang w:val="lt-LT"/>
        </w:rPr>
        <w:t>d</w:t>
      </w:r>
      <w:r w:rsidRPr="00581318">
        <w:rPr>
          <w:rFonts w:ascii="Times New Roman" w:hAnsi="Times New Roman"/>
          <w:i/>
          <w:sz w:val="20"/>
          <w:szCs w:val="20"/>
          <w:lang w:val="lt-LT"/>
        </w:rPr>
        <w:t>rėgmėmačiams, oro temperatūros ir drėgmės MP, t</w:t>
      </w:r>
      <w:r w:rsidR="0063552E" w:rsidRPr="00581318">
        <w:rPr>
          <w:rFonts w:ascii="Times New Roman" w:hAnsi="Times New Roman"/>
          <w:i/>
          <w:sz w:val="20"/>
          <w:szCs w:val="20"/>
          <w:lang w:val="lt-LT"/>
        </w:rPr>
        <w:t xml:space="preserve">ermometrams netaikoma matavimo priemonės tipo įvertinimo ir patvirtinimo procedūra ([3] </w:t>
      </w:r>
      <w:r w:rsidRPr="00581318">
        <w:rPr>
          <w:rFonts w:ascii="Times New Roman" w:hAnsi="Times New Roman"/>
          <w:i/>
          <w:sz w:val="20"/>
          <w:szCs w:val="20"/>
          <w:lang w:val="lt-LT"/>
        </w:rPr>
        <w:t xml:space="preserve">Taisyklių </w:t>
      </w:r>
      <w:r w:rsidR="0063552E" w:rsidRPr="00581318">
        <w:rPr>
          <w:rFonts w:ascii="Times New Roman" w:hAnsi="Times New Roman"/>
          <w:i/>
          <w:sz w:val="20"/>
          <w:szCs w:val="20"/>
          <w:lang w:val="lt-LT"/>
        </w:rPr>
        <w:t>3</w:t>
      </w:r>
      <w:r w:rsidRPr="00581318">
        <w:rPr>
          <w:rFonts w:ascii="Times New Roman" w:hAnsi="Times New Roman"/>
          <w:i/>
          <w:sz w:val="20"/>
          <w:szCs w:val="20"/>
          <w:lang w:val="lt-LT"/>
        </w:rPr>
        <w:t>7</w:t>
      </w:r>
      <w:r w:rsidR="0063552E" w:rsidRPr="00581318">
        <w:rPr>
          <w:rFonts w:ascii="Times New Roman" w:hAnsi="Times New Roman"/>
          <w:i/>
          <w:sz w:val="20"/>
          <w:szCs w:val="20"/>
          <w:lang w:val="lt-LT"/>
        </w:rPr>
        <w:t xml:space="preserve"> p., [3] </w:t>
      </w:r>
      <w:r w:rsidRPr="00581318">
        <w:rPr>
          <w:rFonts w:ascii="Times New Roman" w:hAnsi="Times New Roman"/>
          <w:i/>
          <w:sz w:val="20"/>
          <w:szCs w:val="20"/>
          <w:lang w:val="lt-LT"/>
        </w:rPr>
        <w:t xml:space="preserve">Taisyklių </w:t>
      </w:r>
      <w:r w:rsidR="0063552E" w:rsidRPr="00581318">
        <w:rPr>
          <w:rFonts w:ascii="Times New Roman" w:hAnsi="Times New Roman"/>
          <w:i/>
          <w:sz w:val="20"/>
          <w:szCs w:val="20"/>
          <w:lang w:val="lt-LT"/>
        </w:rPr>
        <w:t>5 pried</w:t>
      </w:r>
      <w:r w:rsidRPr="00581318">
        <w:rPr>
          <w:rFonts w:ascii="Times New Roman" w:hAnsi="Times New Roman"/>
          <w:i/>
          <w:sz w:val="20"/>
          <w:szCs w:val="20"/>
          <w:lang w:val="lt-LT"/>
        </w:rPr>
        <w:t xml:space="preserve">o </w:t>
      </w:r>
      <w:r w:rsidR="00FF2138" w:rsidRPr="00581318">
        <w:rPr>
          <w:rFonts w:ascii="Times New Roman" w:hAnsi="Times New Roman"/>
          <w:i/>
          <w:sz w:val="20"/>
          <w:szCs w:val="20"/>
          <w:lang w:val="lt-LT"/>
        </w:rPr>
        <w:t xml:space="preserve">8 p., </w:t>
      </w:r>
      <w:r w:rsidR="00F35E61" w:rsidRPr="00581318">
        <w:rPr>
          <w:rFonts w:ascii="Times New Roman" w:hAnsi="Times New Roman"/>
          <w:i/>
          <w:sz w:val="20"/>
          <w:szCs w:val="20"/>
          <w:lang w:val="lt-LT"/>
        </w:rPr>
        <w:t xml:space="preserve">15 p., </w:t>
      </w:r>
      <w:r w:rsidRPr="00581318">
        <w:rPr>
          <w:rFonts w:ascii="Times New Roman" w:hAnsi="Times New Roman"/>
          <w:i/>
          <w:sz w:val="20"/>
          <w:szCs w:val="20"/>
          <w:lang w:val="lt-LT"/>
        </w:rPr>
        <w:t>22 p.,</w:t>
      </w:r>
      <w:r w:rsidR="0063552E" w:rsidRPr="00581318">
        <w:rPr>
          <w:rFonts w:ascii="Times New Roman" w:hAnsi="Times New Roman"/>
          <w:i/>
          <w:sz w:val="20"/>
          <w:szCs w:val="20"/>
          <w:lang w:val="lt-LT"/>
        </w:rPr>
        <w:t xml:space="preserve"> 28 p.).</w:t>
      </w:r>
    </w:p>
    <w:p w:rsidR="001B0FA6" w:rsidRPr="003F137F" w:rsidRDefault="001B0FA6" w:rsidP="00511831">
      <w:pPr>
        <w:rPr>
          <w:rFonts w:ascii="Times New Roman" w:hAnsi="Times New Roman"/>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38"/>
      </w:tblGrid>
      <w:tr w:rsidR="0091701F" w:rsidRPr="0091701F" w:rsidTr="00301E44">
        <w:trPr>
          <w:trHeight w:val="144"/>
        </w:trPr>
        <w:tc>
          <w:tcPr>
            <w:tcW w:w="565" w:type="dxa"/>
            <w:tcBorders>
              <w:left w:val="single" w:sz="4" w:space="0" w:color="BFBFBF" w:themeColor="background1" w:themeShade="BF"/>
              <w:right w:val="single" w:sz="4" w:space="0" w:color="BFBFBF" w:themeColor="background1" w:themeShade="BF"/>
            </w:tcBorders>
          </w:tcPr>
          <w:p w:rsidR="0091701F" w:rsidRDefault="00E7216F" w:rsidP="006F763D">
            <w:pPr>
              <w:rPr>
                <w:rFonts w:ascii="Times New Roman" w:hAnsi="Times New Roman"/>
                <w:sz w:val="22"/>
                <w:szCs w:val="22"/>
                <w:lang w:val="lt-LT"/>
              </w:rPr>
            </w:pPr>
            <w:r>
              <w:rPr>
                <w:rFonts w:ascii="Times New Roman" w:hAnsi="Times New Roman"/>
                <w:sz w:val="22"/>
                <w:szCs w:val="22"/>
                <w:lang w:val="lt-LT"/>
              </w:rPr>
              <w:t>2</w:t>
            </w:r>
            <w:r w:rsidR="0091701F">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91701F" w:rsidRPr="007975B9" w:rsidRDefault="00A539C2" w:rsidP="001E36E2">
            <w:pPr>
              <w:tabs>
                <w:tab w:val="left" w:pos="6307"/>
                <w:tab w:val="left" w:pos="6555"/>
              </w:tabs>
              <w:jc w:val="both"/>
              <w:rPr>
                <w:rFonts w:ascii="Times New Roman" w:hAnsi="Times New Roman"/>
                <w:sz w:val="20"/>
                <w:szCs w:val="20"/>
                <w:lang w:val="lt-LT"/>
              </w:rPr>
            </w:pPr>
            <w:r w:rsidRPr="00EB6EC3">
              <w:rPr>
                <w:rFonts w:ascii="Times New Roman" w:hAnsi="Times New Roman"/>
                <w:sz w:val="20"/>
                <w:szCs w:val="20"/>
                <w:lang w:val="lt-LT"/>
              </w:rPr>
              <w:t>Ar visų naudojamų MP, kurių reglamentavimui netaikomi ES teisės aktai, tipai įrašyti į Registrą</w:t>
            </w:r>
            <w:r>
              <w:rPr>
                <w:rFonts w:ascii="Times New Roman" w:hAnsi="Times New Roman"/>
                <w:sz w:val="20"/>
                <w:szCs w:val="20"/>
                <w:lang w:val="lt-LT"/>
              </w:rPr>
              <w:t xml:space="preserve"> </w:t>
            </w:r>
            <w:r w:rsidRPr="00EB6EC3">
              <w:rPr>
                <w:rFonts w:ascii="Times New Roman" w:hAnsi="Times New Roman"/>
                <w:sz w:val="20"/>
                <w:szCs w:val="20"/>
                <w:lang w:val="lt-LT"/>
              </w:rPr>
              <w:t>[</w:t>
            </w:r>
            <w:r>
              <w:rPr>
                <w:rFonts w:ascii="Times New Roman" w:hAnsi="Times New Roman"/>
                <w:sz w:val="20"/>
                <w:szCs w:val="20"/>
                <w:lang w:val="lt-LT"/>
              </w:rPr>
              <w:t>5</w:t>
            </w:r>
            <w:r w:rsidRPr="00EB6EC3">
              <w:rPr>
                <w:rFonts w:ascii="Times New Roman" w:hAnsi="Times New Roman"/>
                <w:sz w:val="20"/>
                <w:szCs w:val="20"/>
                <w:lang w:val="lt-LT"/>
              </w:rPr>
              <w:t>] (išskyrus nesudėtingos konstrukcijos MP):</w:t>
            </w:r>
          </w:p>
        </w:tc>
        <w:tc>
          <w:tcPr>
            <w:tcW w:w="1418" w:type="dxa"/>
            <w:tcBorders>
              <w:left w:val="single" w:sz="4" w:space="0" w:color="BFBFBF" w:themeColor="background1" w:themeShade="BF"/>
              <w:right w:val="single" w:sz="4" w:space="0" w:color="BFBFBF" w:themeColor="background1" w:themeShade="BF"/>
            </w:tcBorders>
          </w:tcPr>
          <w:p w:rsidR="0091701F" w:rsidRPr="000654DA" w:rsidRDefault="0091701F" w:rsidP="0091701F">
            <w:pPr>
              <w:rPr>
                <w:rFonts w:ascii="Times New Roman" w:hAnsi="Times New Roman"/>
                <w:i/>
                <w:noProof/>
                <w:sz w:val="18"/>
                <w:szCs w:val="18"/>
                <w:lang w:val="lt-LT" w:eastAsia="lt-LT"/>
              </w:rPr>
            </w:pPr>
            <w:r w:rsidRPr="000654DA">
              <w:rPr>
                <w:rFonts w:ascii="Times New Roman" w:hAnsi="Times New Roman"/>
                <w:i/>
                <w:noProof/>
                <w:sz w:val="18"/>
                <w:szCs w:val="18"/>
                <w:lang w:val="lt-LT" w:eastAsia="lt-LT"/>
              </w:rPr>
              <w:t>[1] 17 str. 2 d.,</w:t>
            </w:r>
          </w:p>
          <w:p w:rsidR="0091701F" w:rsidRPr="000654DA" w:rsidRDefault="0091701F" w:rsidP="0091701F">
            <w:pPr>
              <w:rPr>
                <w:rFonts w:ascii="Times New Roman" w:hAnsi="Times New Roman"/>
                <w:i/>
                <w:noProof/>
                <w:sz w:val="18"/>
                <w:szCs w:val="18"/>
                <w:lang w:val="lt-LT" w:eastAsia="lt-LT"/>
              </w:rPr>
            </w:pPr>
            <w:r w:rsidRPr="000654DA">
              <w:rPr>
                <w:rFonts w:ascii="Times New Roman" w:hAnsi="Times New Roman"/>
                <w:i/>
                <w:noProof/>
                <w:sz w:val="18"/>
                <w:szCs w:val="18"/>
                <w:lang w:val="lt-LT" w:eastAsia="lt-LT"/>
              </w:rPr>
              <w:t xml:space="preserve">18 str. </w:t>
            </w:r>
          </w:p>
          <w:p w:rsidR="0091701F" w:rsidRPr="000654DA" w:rsidRDefault="0091701F" w:rsidP="0091701F">
            <w:pPr>
              <w:rPr>
                <w:rFonts w:ascii="Times New Roman" w:hAnsi="Times New Roman"/>
                <w:i/>
                <w:noProof/>
                <w:sz w:val="18"/>
                <w:szCs w:val="18"/>
                <w:lang w:val="lt-LT" w:eastAsia="lt-LT"/>
              </w:rPr>
            </w:pPr>
            <w:r w:rsidRPr="000654DA">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91701F" w:rsidRPr="00DD36E3" w:rsidRDefault="0091701F"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91701F" w:rsidRPr="00DD36E3" w:rsidRDefault="0091701F" w:rsidP="008E524E">
            <w:pPr>
              <w:rPr>
                <w:rFonts w:ascii="Times New Roman" w:hAnsi="Times New Roman"/>
                <w:noProof/>
                <w:sz w:val="18"/>
                <w:szCs w:val="18"/>
                <w:lang w:val="lt-LT" w:eastAsia="lt-LT"/>
              </w:rPr>
            </w:pPr>
          </w:p>
        </w:tc>
        <w:tc>
          <w:tcPr>
            <w:tcW w:w="992" w:type="dxa"/>
            <w:gridSpan w:val="2"/>
            <w:tcBorders>
              <w:left w:val="single" w:sz="4" w:space="0" w:color="BFBFBF" w:themeColor="background1" w:themeShade="BF"/>
              <w:right w:val="single" w:sz="4" w:space="0" w:color="BFBFBF" w:themeColor="background1" w:themeShade="BF"/>
            </w:tcBorders>
          </w:tcPr>
          <w:p w:rsidR="0091701F" w:rsidRPr="00DD36E3" w:rsidRDefault="0091701F" w:rsidP="00AC7DB9">
            <w:pPr>
              <w:jc w:val="center"/>
              <w:rPr>
                <w:rFonts w:ascii="Times New Roman" w:hAnsi="Times New Roman"/>
                <w:noProof/>
                <w:sz w:val="18"/>
                <w:szCs w:val="18"/>
                <w:lang w:val="lt-LT" w:eastAsia="lt-LT"/>
              </w:rPr>
            </w:pPr>
          </w:p>
        </w:tc>
      </w:tr>
      <w:tr w:rsidR="00A7785A" w:rsidRPr="00512C2E" w:rsidTr="005108DA">
        <w:trPr>
          <w:trHeight w:val="422"/>
        </w:trPr>
        <w:tc>
          <w:tcPr>
            <w:tcW w:w="565" w:type="dxa"/>
            <w:tcBorders>
              <w:left w:val="single" w:sz="4" w:space="0" w:color="BFBFBF" w:themeColor="background1" w:themeShade="BF"/>
              <w:right w:val="single" w:sz="4" w:space="0" w:color="BFBFBF" w:themeColor="background1" w:themeShade="BF"/>
            </w:tcBorders>
          </w:tcPr>
          <w:p w:rsidR="00A7785A" w:rsidRPr="006518A3" w:rsidRDefault="006518A3" w:rsidP="005108DA">
            <w:pPr>
              <w:jc w:val="center"/>
              <w:rPr>
                <w:rFonts w:ascii="Times New Roman" w:hAnsi="Times New Roman"/>
                <w:sz w:val="22"/>
                <w:szCs w:val="22"/>
                <w:lang w:val="lt-LT"/>
              </w:rPr>
            </w:pPr>
            <w:r>
              <w:rPr>
                <w:rFonts w:ascii="Times New Roman" w:hAnsi="Times New Roman"/>
                <w:sz w:val="22"/>
                <w:szCs w:val="22"/>
                <w:lang w:val="lt-LT"/>
              </w:rPr>
              <w:t>2</w:t>
            </w:r>
            <w:r w:rsidR="00A7785A" w:rsidRPr="006518A3">
              <w:rPr>
                <w:rFonts w:ascii="Times New Roman" w:hAnsi="Times New Roman"/>
                <w:sz w:val="22"/>
                <w:szCs w:val="22"/>
                <w:lang w:val="lt-LT"/>
              </w:rPr>
              <w:t>.1</w:t>
            </w:r>
            <w:r>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539C2" w:rsidRPr="0055214E" w:rsidRDefault="00A539C2" w:rsidP="00A539C2">
            <w:pPr>
              <w:ind w:right="318"/>
              <w:rPr>
                <w:rFonts w:ascii="Times New Roman" w:hAnsi="Times New Roman"/>
                <w:sz w:val="20"/>
                <w:szCs w:val="20"/>
                <w:lang w:val="lt-LT"/>
              </w:rPr>
            </w:pPr>
            <w:r w:rsidRPr="0055214E">
              <w:rPr>
                <w:rFonts w:ascii="Times New Roman" w:hAnsi="Times New Roman"/>
                <w:sz w:val="20"/>
                <w:szCs w:val="20"/>
                <w:lang w:val="lt-LT"/>
              </w:rPr>
              <w:t>yra pažymėtos tipo įvertinimą ir patvirtinimą liudijančiu ženklu:</w:t>
            </w:r>
          </w:p>
          <w:p w:rsidR="00A7785A" w:rsidRPr="00692EAE" w:rsidRDefault="00A539C2" w:rsidP="00A539C2">
            <w:pPr>
              <w:ind w:right="318"/>
              <w:rPr>
                <w:rFonts w:ascii="Times New Roman" w:hAnsi="Times New Roman"/>
                <w:sz w:val="20"/>
                <w:szCs w:val="20"/>
                <w:lang w:val="lt-LT"/>
              </w:rPr>
            </w:pPr>
            <w:r w:rsidRPr="0055214E">
              <w:rPr>
                <w:rFonts w:ascii="Times New Roman" w:hAnsi="Times New Roman"/>
                <w:sz w:val="20"/>
                <w:szCs w:val="20"/>
                <w:lang w:val="lt-LT"/>
              </w:rPr>
              <w:t xml:space="preserve">pagamintų </w:t>
            </w:r>
            <w:r>
              <w:rPr>
                <w:rFonts w:ascii="Times New Roman" w:hAnsi="Times New Roman"/>
                <w:sz w:val="20"/>
                <w:szCs w:val="20"/>
                <w:lang w:val="lt-LT"/>
              </w:rPr>
              <w:t xml:space="preserve"> </w:t>
            </w:r>
            <w:r w:rsidRPr="0055214E">
              <w:rPr>
                <w:rFonts w:ascii="Times New Roman" w:hAnsi="Times New Roman"/>
                <w:sz w:val="20"/>
                <w:szCs w:val="20"/>
                <w:lang w:val="lt-LT"/>
              </w:rPr>
              <w:t>Lietuvos Respublikoje?</w:t>
            </w:r>
          </w:p>
        </w:tc>
        <w:tc>
          <w:tcPr>
            <w:tcW w:w="1418" w:type="dxa"/>
            <w:tcBorders>
              <w:left w:val="single" w:sz="4" w:space="0" w:color="BFBFBF" w:themeColor="background1" w:themeShade="BF"/>
              <w:right w:val="single" w:sz="4" w:space="0" w:color="BFBFBF" w:themeColor="background1" w:themeShade="BF"/>
            </w:tcBorders>
          </w:tcPr>
          <w:p w:rsidR="00B808D8" w:rsidRPr="00B808D8" w:rsidRDefault="00B808D8" w:rsidP="00B808D8">
            <w:pPr>
              <w:rPr>
                <w:rFonts w:ascii="Times New Roman" w:hAnsi="Times New Roman"/>
                <w:i/>
                <w:noProof/>
                <w:sz w:val="18"/>
                <w:szCs w:val="18"/>
                <w:lang w:val="lt-LT" w:eastAsia="lt-LT"/>
              </w:rPr>
            </w:pPr>
            <w:r w:rsidRPr="00B808D8">
              <w:rPr>
                <w:rFonts w:ascii="Times New Roman" w:hAnsi="Times New Roman"/>
                <w:i/>
                <w:noProof/>
                <w:sz w:val="18"/>
                <w:szCs w:val="18"/>
                <w:lang w:val="lt-LT" w:eastAsia="lt-LT"/>
              </w:rPr>
              <w:t>[1] 17 str. 2 d.,</w:t>
            </w:r>
          </w:p>
          <w:p w:rsidR="00A7785A" w:rsidRPr="00692EAE" w:rsidRDefault="00B808D8" w:rsidP="00B808D8">
            <w:pPr>
              <w:rPr>
                <w:rFonts w:ascii="Times New Roman" w:hAnsi="Times New Roman"/>
                <w:i/>
                <w:noProof/>
                <w:sz w:val="18"/>
                <w:szCs w:val="18"/>
                <w:lang w:val="lt-LT" w:eastAsia="lt-LT"/>
              </w:rPr>
            </w:pPr>
            <w:r w:rsidRPr="00B808D8">
              <w:rPr>
                <w:rFonts w:ascii="Times New Roman" w:hAnsi="Times New Roman"/>
                <w:i/>
                <w:noProof/>
                <w:sz w:val="18"/>
                <w:szCs w:val="18"/>
                <w:lang w:val="lt-LT" w:eastAsia="lt-LT"/>
              </w:rPr>
              <w:t xml:space="preserve">18 str. 5 d. </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A7785A" w:rsidRDefault="00A7785A"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E46D54" w:rsidTr="00301E44">
        <w:trPr>
          <w:trHeight w:val="144"/>
        </w:trPr>
        <w:tc>
          <w:tcPr>
            <w:tcW w:w="565" w:type="dxa"/>
          </w:tcPr>
          <w:p w:rsidR="00A7785A" w:rsidRDefault="00A7785A" w:rsidP="00745A78">
            <w:pPr>
              <w:rPr>
                <w:rFonts w:ascii="Times New Roman" w:hAnsi="Times New Roman"/>
                <w:sz w:val="28"/>
                <w:szCs w:val="28"/>
                <w:lang w:val="lt-LT"/>
              </w:rPr>
            </w:pPr>
          </w:p>
        </w:tc>
        <w:tc>
          <w:tcPr>
            <w:tcW w:w="6523" w:type="dxa"/>
          </w:tcPr>
          <w:p w:rsidR="00B808D8" w:rsidRPr="000654DA" w:rsidRDefault="005E061F" w:rsidP="00B808D8">
            <w:pPr>
              <w:ind w:right="318"/>
              <w:rPr>
                <w:rFonts w:ascii="Times New Roman" w:hAnsi="Times New Roman"/>
                <w:i/>
                <w:iCs/>
                <w:sz w:val="18"/>
                <w:szCs w:val="18"/>
                <w:lang w:val="lt-LT"/>
              </w:rPr>
            </w:pPr>
            <w:r>
              <w:rPr>
                <w:rFonts w:ascii="Times New Roman" w:hAnsi="Times New Roman"/>
                <w:i/>
                <w:iCs/>
                <w:sz w:val="18"/>
                <w:szCs w:val="18"/>
                <w:lang w:val="lt-LT"/>
              </w:rPr>
              <w:t xml:space="preserve">          </w:t>
            </w:r>
            <w:r w:rsidR="001443C0">
              <w:rPr>
                <w:rFonts w:ascii="Times New Roman" w:hAnsi="Times New Roman"/>
                <w:i/>
                <w:iCs/>
                <w:sz w:val="18"/>
                <w:szCs w:val="18"/>
                <w:lang w:val="lt-LT"/>
              </w:rPr>
              <w:t xml:space="preserve">               </w:t>
            </w:r>
            <w:r w:rsidR="00B808D8">
              <w:rPr>
                <w:rFonts w:ascii="Times New Roman" w:hAnsi="Times New Roman"/>
                <w:i/>
                <w:iCs/>
                <w:sz w:val="18"/>
                <w:szCs w:val="18"/>
                <w:lang w:val="lt-LT"/>
              </w:rPr>
              <w:t xml:space="preserve">   </w:t>
            </w:r>
            <w:r w:rsidR="00B808D8" w:rsidRPr="000654DA">
              <w:rPr>
                <w:rFonts w:ascii="Times New Roman" w:hAnsi="Times New Roman"/>
                <w:i/>
                <w:iCs/>
                <w:sz w:val="18"/>
                <w:szCs w:val="18"/>
                <w:lang w:val="lt-LT"/>
              </w:rPr>
              <w:t>Ženklo pavyzdys:</w:t>
            </w:r>
          </w:p>
          <w:p w:rsidR="00B808D8" w:rsidRPr="000654DA" w:rsidRDefault="00B808D8" w:rsidP="00B808D8">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B808D8" w:rsidRPr="00D94ED6" w:rsidTr="00C66383">
              <w:trPr>
                <w:trHeight w:val="135"/>
              </w:trPr>
              <w:tc>
                <w:tcPr>
                  <w:tcW w:w="593" w:type="dxa"/>
                  <w:vMerge w:val="restart"/>
                  <w:shd w:val="clear" w:color="auto" w:fill="auto"/>
                  <w:tcMar>
                    <w:top w:w="0" w:type="dxa"/>
                    <w:left w:w="108" w:type="dxa"/>
                    <w:bottom w:w="0" w:type="dxa"/>
                    <w:right w:w="108" w:type="dxa"/>
                  </w:tcMar>
                </w:tcPr>
                <w:p w:rsidR="00B808D8" w:rsidRPr="000654DA" w:rsidRDefault="00B808D8" w:rsidP="00C66383">
                  <w:pPr>
                    <w:suppressAutoHyphens/>
                    <w:autoSpaceDN w:val="0"/>
                    <w:textAlignment w:val="baseline"/>
                    <w:rPr>
                      <w:rFonts w:ascii="Times New Roman" w:eastAsia="Times New Roman" w:hAnsi="Times New Roman"/>
                      <w:sz w:val="20"/>
                      <w:szCs w:val="20"/>
                      <w:lang w:val="lt-LT"/>
                    </w:rPr>
                  </w:pPr>
                </w:p>
                <w:p w:rsidR="00B808D8" w:rsidRPr="000654DA" w:rsidRDefault="00B808D8" w:rsidP="00C66383">
                  <w:pPr>
                    <w:suppressAutoHyphens/>
                    <w:autoSpaceDN w:val="0"/>
                    <w:jc w:val="center"/>
                    <w:textAlignment w:val="baseline"/>
                    <w:rPr>
                      <w:rFonts w:ascii="Times New Roman" w:eastAsia="Times New Roman" w:hAnsi="Times New Roman"/>
                      <w:sz w:val="20"/>
                      <w:szCs w:val="20"/>
                      <w:lang w:val="lt-LT"/>
                    </w:rPr>
                  </w:pPr>
                  <w:r w:rsidRPr="000654DA">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B808D8" w:rsidRPr="000654DA" w:rsidRDefault="00B808D8" w:rsidP="00C66383">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B808D8" w:rsidRPr="000654DA" w:rsidRDefault="00B808D8" w:rsidP="00C66383">
                  <w:pPr>
                    <w:suppressAutoHyphens/>
                    <w:autoSpaceDN w:val="0"/>
                    <w:textAlignment w:val="baseline"/>
                    <w:rPr>
                      <w:rFonts w:ascii="Times New Roman" w:eastAsia="Times New Roman" w:hAnsi="Times New Roman"/>
                      <w:sz w:val="20"/>
                      <w:szCs w:val="20"/>
                      <w:lang w:val="lt-LT"/>
                    </w:rPr>
                  </w:pPr>
                </w:p>
                <w:p w:rsidR="00B808D8" w:rsidRPr="000654DA" w:rsidRDefault="00B808D8" w:rsidP="00C66383">
                  <w:pPr>
                    <w:suppressAutoHyphens/>
                    <w:autoSpaceDN w:val="0"/>
                    <w:textAlignment w:val="baseline"/>
                    <w:rPr>
                      <w:rFonts w:ascii="Times New Roman" w:eastAsia="Times New Roman" w:hAnsi="Times New Roman"/>
                      <w:sz w:val="20"/>
                      <w:szCs w:val="20"/>
                      <w:lang w:val="lt-LT"/>
                    </w:rPr>
                  </w:pPr>
                  <w:r w:rsidRPr="000654DA">
                    <w:rPr>
                      <w:rFonts w:ascii="Times New Roman" w:eastAsia="Times New Roman" w:hAnsi="Times New Roman"/>
                      <w:sz w:val="20"/>
                      <w:szCs w:val="20"/>
                      <w:lang w:val="lt-LT"/>
                    </w:rPr>
                    <w:t xml:space="preserve">arba </w:t>
                  </w:r>
                  <w:r w:rsidRPr="000654DA">
                    <w:rPr>
                      <w:rFonts w:ascii="Times New Roman" w:eastAsia="Times New Roman" w:hAnsi="Times New Roman"/>
                      <w:b/>
                      <w:sz w:val="20"/>
                      <w:szCs w:val="20"/>
                      <w:lang w:val="lt-LT"/>
                    </w:rPr>
                    <w:t>LT</w:t>
                  </w:r>
                  <w:r w:rsidRPr="000654DA">
                    <w:rPr>
                      <w:rFonts w:ascii="Times New Roman" w:eastAsia="Times New Roman" w:hAnsi="Times New Roman"/>
                      <w:sz w:val="20"/>
                      <w:szCs w:val="20"/>
                      <w:lang w:val="lt-LT"/>
                    </w:rPr>
                    <w:t xml:space="preserve"> 1 – XXXX: YYYY, čia:</w:t>
                  </w:r>
                </w:p>
              </w:tc>
            </w:tr>
            <w:tr w:rsidR="00B808D8" w:rsidRPr="000654DA" w:rsidTr="00C66383">
              <w:trPr>
                <w:trHeight w:val="135"/>
              </w:trPr>
              <w:tc>
                <w:tcPr>
                  <w:tcW w:w="593" w:type="dxa"/>
                  <w:vMerge/>
                  <w:shd w:val="clear" w:color="auto" w:fill="auto"/>
                  <w:tcMar>
                    <w:top w:w="0" w:type="dxa"/>
                    <w:left w:w="108" w:type="dxa"/>
                    <w:bottom w:w="0" w:type="dxa"/>
                    <w:right w:w="108" w:type="dxa"/>
                  </w:tcMar>
                </w:tcPr>
                <w:p w:rsidR="00B808D8" w:rsidRPr="000654DA" w:rsidRDefault="00B808D8" w:rsidP="00C66383">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B808D8" w:rsidRPr="000654DA" w:rsidRDefault="00B808D8" w:rsidP="00C66383">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B808D8" w:rsidRPr="000654DA" w:rsidRDefault="00B808D8" w:rsidP="00C66383">
                  <w:pPr>
                    <w:suppressAutoHyphens/>
                    <w:autoSpaceDN w:val="0"/>
                    <w:jc w:val="both"/>
                    <w:textAlignment w:val="baseline"/>
                    <w:rPr>
                      <w:rFonts w:ascii="Times New Roman" w:eastAsia="Times New Roman" w:hAnsi="Times New Roman"/>
                      <w:sz w:val="20"/>
                      <w:szCs w:val="20"/>
                      <w:lang w:val="lt-LT"/>
                    </w:rPr>
                  </w:pPr>
                </w:p>
              </w:tc>
            </w:tr>
          </w:tbl>
          <w:p w:rsidR="00B808D8" w:rsidRPr="000654DA" w:rsidRDefault="00B808D8" w:rsidP="00B808D8">
            <w:pPr>
              <w:ind w:right="318"/>
              <w:rPr>
                <w:rFonts w:ascii="Times New Roman" w:hAnsi="Times New Roman"/>
                <w:i/>
                <w:iCs/>
                <w:sz w:val="18"/>
                <w:szCs w:val="18"/>
                <w:lang w:val="lt-LT"/>
              </w:rPr>
            </w:pPr>
          </w:p>
          <w:p w:rsidR="00B808D8" w:rsidRPr="000654DA" w:rsidRDefault="00B808D8" w:rsidP="00B808D8">
            <w:pPr>
              <w:ind w:right="318"/>
              <w:rPr>
                <w:rFonts w:ascii="Times New Roman" w:hAnsi="Times New Roman"/>
                <w:i/>
                <w:iCs/>
                <w:sz w:val="20"/>
                <w:szCs w:val="20"/>
                <w:lang w:val="lt-LT"/>
              </w:rPr>
            </w:pPr>
            <w:r w:rsidRPr="000654DA">
              <w:rPr>
                <w:rFonts w:ascii="Times New Roman" w:hAnsi="Times New Roman"/>
                <w:i/>
                <w:iCs/>
                <w:sz w:val="20"/>
                <w:szCs w:val="20"/>
                <w:lang w:val="lt-LT"/>
              </w:rPr>
              <w:t xml:space="preserve">            Skaičius 1 reiškia, kad MP pagaminta Lietuvos Respublikoje</w:t>
            </w:r>
            <w:r w:rsidR="004D1523">
              <w:rPr>
                <w:rFonts w:ascii="Times New Roman" w:hAnsi="Times New Roman"/>
                <w:i/>
                <w:iCs/>
                <w:sz w:val="20"/>
                <w:szCs w:val="20"/>
                <w:lang w:val="lt-LT"/>
              </w:rPr>
              <w:t>.</w:t>
            </w:r>
          </w:p>
          <w:p w:rsidR="00B808D8" w:rsidRPr="000654DA" w:rsidRDefault="00B808D8" w:rsidP="00B808D8">
            <w:pPr>
              <w:ind w:right="318"/>
              <w:rPr>
                <w:rFonts w:ascii="Times New Roman" w:hAnsi="Times New Roman"/>
                <w:i/>
                <w:iCs/>
                <w:sz w:val="18"/>
                <w:szCs w:val="18"/>
                <w:lang w:val="lt-LT"/>
              </w:rPr>
            </w:pPr>
            <w:r w:rsidRPr="000654DA">
              <w:rPr>
                <w:rFonts w:ascii="Times New Roman" w:hAnsi="Times New Roman"/>
                <w:i/>
                <w:iCs/>
                <w:sz w:val="18"/>
                <w:szCs w:val="18"/>
                <w:lang w:val="lt-LT"/>
              </w:rPr>
              <w:t xml:space="preserve">           </w:t>
            </w: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sz w:val="20"/>
                <w:szCs w:val="20"/>
              </w:rPr>
              <w:t xml:space="preserve"> </w:t>
            </w:r>
            <w:r w:rsidRPr="000654DA">
              <w:rPr>
                <w:rFonts w:ascii="Times New Roman" w:hAnsi="Times New Roman"/>
                <w:i/>
                <w:sz w:val="20"/>
                <w:szCs w:val="20"/>
              </w:rPr>
              <w:t>„XXXX</w:t>
            </w:r>
            <w:proofErr w:type="gramStart"/>
            <w:r w:rsidRPr="000654DA">
              <w:rPr>
                <w:rFonts w:ascii="Times New Roman" w:hAnsi="Times New Roman"/>
                <w:i/>
                <w:sz w:val="20"/>
                <w:szCs w:val="20"/>
              </w:rPr>
              <w:t>“ –</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registravimo</w:t>
            </w:r>
            <w:proofErr w:type="spellEnd"/>
            <w:r w:rsidRPr="000654DA">
              <w:rPr>
                <w:rFonts w:ascii="Times New Roman" w:hAnsi="Times New Roman"/>
                <w:i/>
                <w:sz w:val="20"/>
                <w:szCs w:val="20"/>
              </w:rPr>
              <w:t xml:space="preserve"> Lietuvos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valstybės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registre</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eilės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numeris</w:t>
            </w:r>
            <w:proofErr w:type="spellEnd"/>
            <w:r w:rsidRPr="000654DA">
              <w:rPr>
                <w:rFonts w:ascii="Times New Roman" w:hAnsi="Times New Roman"/>
                <w:i/>
                <w:sz w:val="20"/>
                <w:szCs w:val="20"/>
              </w:rPr>
              <w:t>.</w:t>
            </w:r>
          </w:p>
          <w:p w:rsidR="00AD48BE" w:rsidRPr="00512C2E" w:rsidRDefault="00B808D8" w:rsidP="00B808D8">
            <w:pPr>
              <w:tabs>
                <w:tab w:val="left" w:pos="6555"/>
              </w:tabs>
              <w:ind w:right="174"/>
              <w:rPr>
                <w:rFonts w:ascii="Times New Roman" w:hAnsi="Times New Roman"/>
                <w:sz w:val="20"/>
                <w:szCs w:val="20"/>
                <w:lang w:val="lt-LT"/>
              </w:rPr>
            </w:pP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rFonts w:ascii="Times New Roman" w:hAnsi="Times New Roman"/>
                <w:i/>
                <w:sz w:val="20"/>
                <w:szCs w:val="20"/>
              </w:rPr>
              <w:t xml:space="preserve"> „YYYY</w:t>
            </w:r>
            <w:proofErr w:type="gramStart"/>
            <w:r w:rsidRPr="000654DA">
              <w:rPr>
                <w:rFonts w:ascii="Times New Roman" w:hAnsi="Times New Roman"/>
                <w:i/>
                <w:sz w:val="20"/>
                <w:szCs w:val="20"/>
              </w:rPr>
              <w:t>“ –</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kalendoriniai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metai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kuriais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buvo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patvirtintas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tipas</w:t>
            </w:r>
            <w:proofErr w:type="spellEnd"/>
            <w:r w:rsidRPr="000654DA">
              <w:rPr>
                <w:rFonts w:ascii="Times New Roman" w:hAnsi="Times New Roman"/>
                <w:i/>
                <w:sz w:val="20"/>
                <w:szCs w:val="20"/>
              </w:rPr>
              <w:t>.</w:t>
            </w:r>
            <w:r w:rsidRPr="00015686">
              <w:rPr>
                <w:rFonts w:ascii="Times New Roman" w:hAnsi="Times New Roman"/>
                <w:i/>
                <w:iCs/>
                <w:sz w:val="18"/>
                <w:szCs w:val="18"/>
                <w:lang w:val="lt-LT"/>
              </w:rPr>
              <w:t>.</w:t>
            </w:r>
          </w:p>
        </w:tc>
        <w:tc>
          <w:tcPr>
            <w:tcW w:w="1418" w:type="dxa"/>
          </w:tcPr>
          <w:p w:rsidR="001443C0" w:rsidRDefault="001443C0" w:rsidP="00B808D8">
            <w:pPr>
              <w:rPr>
                <w:rFonts w:ascii="Times New Roman" w:hAnsi="Times New Roman"/>
                <w:i/>
                <w:sz w:val="18"/>
                <w:szCs w:val="18"/>
                <w:lang w:val="lt-LT"/>
              </w:rPr>
            </w:pPr>
          </w:p>
          <w:p w:rsidR="00B808D8" w:rsidRDefault="00B808D8" w:rsidP="00B808D8">
            <w:pPr>
              <w:rPr>
                <w:rFonts w:ascii="Times New Roman" w:hAnsi="Times New Roman"/>
                <w:i/>
                <w:sz w:val="18"/>
                <w:szCs w:val="18"/>
                <w:lang w:val="lt-LT"/>
              </w:rPr>
            </w:pPr>
            <w:r w:rsidRPr="000654DA">
              <w:rPr>
                <w:rFonts w:ascii="Times New Roman" w:hAnsi="Times New Roman"/>
                <w:i/>
                <w:sz w:val="18"/>
                <w:szCs w:val="18"/>
                <w:lang w:val="lt-LT"/>
              </w:rPr>
              <w:t>[</w:t>
            </w:r>
            <w:r>
              <w:rPr>
                <w:rFonts w:ascii="Times New Roman" w:hAnsi="Times New Roman"/>
                <w:i/>
                <w:sz w:val="18"/>
                <w:szCs w:val="18"/>
                <w:lang w:val="lt-LT"/>
              </w:rPr>
              <w:t>3</w:t>
            </w:r>
            <w:r w:rsidRPr="000654DA">
              <w:rPr>
                <w:rFonts w:ascii="Times New Roman" w:hAnsi="Times New Roman"/>
                <w:i/>
                <w:sz w:val="18"/>
                <w:szCs w:val="18"/>
                <w:lang w:val="lt-LT"/>
              </w:rPr>
              <w:t xml:space="preserve">] Taisyklių  </w:t>
            </w:r>
          </w:p>
          <w:p w:rsidR="00B808D8" w:rsidRDefault="00B808D8" w:rsidP="00B808D8">
            <w:pPr>
              <w:rPr>
                <w:rFonts w:ascii="Times New Roman" w:hAnsi="Times New Roman"/>
                <w:i/>
                <w:sz w:val="18"/>
                <w:szCs w:val="18"/>
                <w:lang w:val="lt-LT"/>
              </w:rPr>
            </w:pPr>
            <w:r w:rsidRPr="000654DA">
              <w:rPr>
                <w:rFonts w:ascii="Times New Roman" w:hAnsi="Times New Roman"/>
                <w:i/>
                <w:sz w:val="18"/>
                <w:szCs w:val="18"/>
                <w:lang w:val="lt-LT"/>
              </w:rPr>
              <w:t xml:space="preserve">1 priedo        </w:t>
            </w:r>
          </w:p>
          <w:p w:rsidR="00B808D8" w:rsidRDefault="00B808D8" w:rsidP="00B808D8">
            <w:pPr>
              <w:rPr>
                <w:rFonts w:ascii="Times New Roman" w:hAnsi="Times New Roman"/>
                <w:i/>
                <w:sz w:val="18"/>
                <w:szCs w:val="18"/>
                <w:lang w:val="lt-LT"/>
              </w:rPr>
            </w:pPr>
            <w:r w:rsidRPr="000654DA">
              <w:rPr>
                <w:rFonts w:ascii="Times New Roman" w:hAnsi="Times New Roman"/>
                <w:i/>
                <w:sz w:val="18"/>
                <w:szCs w:val="18"/>
                <w:lang w:val="lt-LT"/>
              </w:rPr>
              <w:t xml:space="preserve">II skyriaus  </w:t>
            </w:r>
          </w:p>
          <w:p w:rsidR="00B808D8" w:rsidRPr="000654DA" w:rsidRDefault="00B808D8" w:rsidP="00B808D8">
            <w:pPr>
              <w:rPr>
                <w:rFonts w:ascii="Times New Roman" w:hAnsi="Times New Roman"/>
                <w:i/>
                <w:sz w:val="18"/>
                <w:szCs w:val="18"/>
                <w:lang w:val="lt-LT"/>
              </w:rPr>
            </w:pPr>
            <w:r w:rsidRPr="000654DA">
              <w:rPr>
                <w:rFonts w:ascii="Times New Roman" w:hAnsi="Times New Roman"/>
                <w:i/>
                <w:sz w:val="18"/>
                <w:szCs w:val="18"/>
                <w:lang w:val="lt-LT"/>
              </w:rPr>
              <w:t>3.1 p.</w:t>
            </w:r>
          </w:p>
          <w:p w:rsidR="00A7785A" w:rsidRPr="0090446A" w:rsidRDefault="00A7785A" w:rsidP="00EF30A6">
            <w:pPr>
              <w:rPr>
                <w:rFonts w:ascii="Times New Roman" w:hAnsi="Times New Roman"/>
                <w:i/>
                <w:noProof/>
                <w:sz w:val="18"/>
                <w:szCs w:val="18"/>
                <w:lang w:val="lt-LT" w:eastAsia="lt-LT"/>
              </w:rPr>
            </w:pPr>
          </w:p>
        </w:tc>
        <w:tc>
          <w:tcPr>
            <w:tcW w:w="567" w:type="dxa"/>
          </w:tcPr>
          <w:p w:rsidR="00A7785A" w:rsidRPr="00E46D54" w:rsidRDefault="00A7785A" w:rsidP="008E524E">
            <w:pPr>
              <w:rPr>
                <w:rFonts w:ascii="Times New Roman" w:hAnsi="Times New Roman"/>
                <w:noProof/>
                <w:sz w:val="18"/>
                <w:szCs w:val="18"/>
                <w:lang w:val="lt-LT"/>
              </w:rPr>
            </w:pPr>
          </w:p>
        </w:tc>
        <w:tc>
          <w:tcPr>
            <w:tcW w:w="567" w:type="dxa"/>
          </w:tcPr>
          <w:p w:rsidR="00A7785A" w:rsidRPr="00E46D54" w:rsidRDefault="00A7785A" w:rsidP="008E524E">
            <w:pPr>
              <w:rPr>
                <w:rFonts w:ascii="Times New Roman" w:hAnsi="Times New Roman"/>
                <w:noProof/>
                <w:sz w:val="18"/>
                <w:szCs w:val="18"/>
                <w:lang w:val="lt-LT"/>
              </w:rPr>
            </w:pPr>
          </w:p>
        </w:tc>
        <w:tc>
          <w:tcPr>
            <w:tcW w:w="992" w:type="dxa"/>
            <w:gridSpan w:val="2"/>
          </w:tcPr>
          <w:p w:rsidR="00A7785A" w:rsidRPr="00E46D54" w:rsidRDefault="00A7785A" w:rsidP="008E524E">
            <w:pPr>
              <w:rPr>
                <w:sz w:val="18"/>
                <w:szCs w:val="18"/>
                <w:lang w:val="lt-LT"/>
              </w:rPr>
            </w:pPr>
          </w:p>
        </w:tc>
      </w:tr>
      <w:tr w:rsidR="00A7785A" w:rsidRPr="00512C2E" w:rsidTr="00AF0A6A">
        <w:trPr>
          <w:trHeight w:val="570"/>
        </w:trPr>
        <w:tc>
          <w:tcPr>
            <w:tcW w:w="565" w:type="dxa"/>
            <w:tcBorders>
              <w:left w:val="single" w:sz="4" w:space="0" w:color="BFBFBF" w:themeColor="background1" w:themeShade="BF"/>
              <w:right w:val="single" w:sz="4" w:space="0" w:color="BFBFBF" w:themeColor="background1" w:themeShade="BF"/>
            </w:tcBorders>
          </w:tcPr>
          <w:p w:rsidR="00A7785A" w:rsidRPr="006518A3" w:rsidRDefault="006518A3" w:rsidP="005108DA">
            <w:pPr>
              <w:jc w:val="center"/>
              <w:rPr>
                <w:rFonts w:ascii="Times New Roman" w:hAnsi="Times New Roman"/>
                <w:sz w:val="22"/>
                <w:szCs w:val="22"/>
                <w:lang w:val="lt-LT"/>
              </w:rPr>
            </w:pPr>
            <w:r>
              <w:rPr>
                <w:rFonts w:ascii="Times New Roman" w:hAnsi="Times New Roman"/>
                <w:sz w:val="22"/>
                <w:szCs w:val="22"/>
                <w:lang w:val="lt-LT"/>
              </w:rPr>
              <w:t>2</w:t>
            </w:r>
            <w:r w:rsidR="00A7785A" w:rsidRPr="006518A3">
              <w:rPr>
                <w:rFonts w:ascii="Times New Roman" w:hAnsi="Times New Roman"/>
                <w:sz w:val="22"/>
                <w:szCs w:val="22"/>
                <w:lang w:val="lt-LT"/>
              </w:rPr>
              <w:t>.2</w:t>
            </w:r>
            <w:r>
              <w:rPr>
                <w:rFonts w:ascii="Times New Roman" w:hAnsi="Times New Roman"/>
                <w:sz w:val="22"/>
                <w:szCs w:val="22"/>
                <w:lang w:val="lt-LT"/>
              </w:rPr>
              <w:t>.</w:t>
            </w:r>
          </w:p>
          <w:p w:rsidR="00A7785A" w:rsidRPr="005108DA" w:rsidRDefault="00A7785A" w:rsidP="005108DA">
            <w:pPr>
              <w:jc w:val="center"/>
              <w:rPr>
                <w:rFonts w:ascii="Times New Roman" w:hAnsi="Times New Roman"/>
                <w:sz w:val="16"/>
                <w:szCs w:val="16"/>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692EAE" w:rsidRDefault="00A539C2" w:rsidP="00AD48BE">
            <w:pPr>
              <w:ind w:right="318"/>
              <w:rPr>
                <w:rFonts w:ascii="Times New Roman" w:hAnsi="Times New Roman"/>
                <w:sz w:val="20"/>
                <w:szCs w:val="20"/>
                <w:lang w:val="lt-LT"/>
              </w:rPr>
            </w:pPr>
            <w:r w:rsidRPr="0055214E">
              <w:rPr>
                <w:rFonts w:ascii="Times New Roman" w:hAnsi="Times New Roman"/>
                <w:sz w:val="20"/>
                <w:szCs w:val="20"/>
                <w:lang w:val="lt-LT"/>
              </w:rPr>
              <w:t>yra pažymėtos tipo įvertinimą ir patvirtinimą liudijančiu ženklu: pagamintų</w:t>
            </w:r>
            <w:r>
              <w:rPr>
                <w:rFonts w:ascii="Times New Roman" w:hAnsi="Times New Roman"/>
                <w:sz w:val="20"/>
                <w:szCs w:val="20"/>
                <w:lang w:val="lt-LT"/>
              </w:rPr>
              <w:t xml:space="preserve">  </w:t>
            </w:r>
            <w:r w:rsidRPr="0055214E">
              <w:rPr>
                <w:rFonts w:ascii="Times New Roman" w:hAnsi="Times New Roman"/>
                <w:sz w:val="20"/>
                <w:szCs w:val="20"/>
                <w:lang w:val="lt-LT"/>
              </w:rPr>
              <w:t>ne Lietuvos Respublikoje?</w:t>
            </w:r>
          </w:p>
        </w:tc>
        <w:tc>
          <w:tcPr>
            <w:tcW w:w="1418" w:type="dxa"/>
            <w:tcBorders>
              <w:left w:val="single" w:sz="4" w:space="0" w:color="BFBFBF" w:themeColor="background1" w:themeShade="BF"/>
              <w:right w:val="single" w:sz="4" w:space="0" w:color="BFBFBF" w:themeColor="background1" w:themeShade="BF"/>
            </w:tcBorders>
          </w:tcPr>
          <w:p w:rsidR="00B808D8" w:rsidRPr="00142683" w:rsidRDefault="00B808D8" w:rsidP="00B808D8">
            <w:pPr>
              <w:rPr>
                <w:rFonts w:ascii="Times New Roman" w:hAnsi="Times New Roman"/>
                <w:i/>
                <w:noProof/>
                <w:sz w:val="18"/>
                <w:szCs w:val="18"/>
                <w:lang w:val="lt-LT" w:eastAsia="lt-LT"/>
              </w:rPr>
            </w:pPr>
            <w:r w:rsidRPr="00142683">
              <w:rPr>
                <w:rFonts w:ascii="Times New Roman" w:hAnsi="Times New Roman"/>
                <w:i/>
                <w:noProof/>
                <w:sz w:val="18"/>
                <w:szCs w:val="18"/>
                <w:lang w:val="lt-LT" w:eastAsia="lt-LT"/>
              </w:rPr>
              <w:t xml:space="preserve">[1] 17 str. 2 d., </w:t>
            </w:r>
          </w:p>
          <w:p w:rsidR="00A7785A" w:rsidRPr="00692EAE" w:rsidRDefault="00B808D8" w:rsidP="00B808D8">
            <w:pPr>
              <w:rPr>
                <w:rFonts w:ascii="Times New Roman" w:hAnsi="Times New Roman"/>
                <w:i/>
                <w:noProof/>
                <w:sz w:val="18"/>
                <w:szCs w:val="18"/>
                <w:lang w:val="lt-LT" w:eastAsia="lt-LT"/>
              </w:rPr>
            </w:pPr>
            <w:r w:rsidRPr="00142683">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tcPr>
          <w:p w:rsidR="0047226E" w:rsidRDefault="0047226E" w:rsidP="002027C4">
            <w:pPr>
              <w:rPr>
                <w:rFonts w:ascii="Times New Roman" w:hAnsi="Times New Roman"/>
                <w:sz w:val="18"/>
                <w:szCs w:val="18"/>
                <w:lang w:val="lt-LT"/>
              </w:rPr>
            </w:pPr>
          </w:p>
          <w:p w:rsidR="00A7785A" w:rsidRDefault="00A7785A"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E46D54" w:rsidRDefault="00A7785A" w:rsidP="002027C4">
            <w:pP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47226E" w:rsidRDefault="0047226E" w:rsidP="002027C4">
            <w:pPr>
              <w:ind w:left="-317" w:firstLine="317"/>
              <w:rPr>
                <w:rFonts w:ascii="Times New Roman" w:hAnsi="Times New Roman"/>
                <w:sz w:val="18"/>
                <w:szCs w:val="18"/>
                <w:lang w:val="lt-LT"/>
              </w:rPr>
            </w:pPr>
          </w:p>
          <w:p w:rsidR="00A7785A" w:rsidRDefault="00A7785A"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47226E" w:rsidRDefault="0047226E" w:rsidP="002027C4">
            <w:pPr>
              <w:jc w:val="center"/>
              <w:rPr>
                <w:rFonts w:ascii="Times New Roman" w:hAnsi="Times New Roman"/>
                <w:sz w:val="18"/>
                <w:szCs w:val="18"/>
                <w:lang w:val="lt-LT"/>
              </w:rPr>
            </w:pPr>
          </w:p>
          <w:p w:rsidR="00A7785A" w:rsidRDefault="00A7785A"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A451AE" w:rsidTr="00272942">
        <w:trPr>
          <w:trHeight w:val="2219"/>
        </w:trPr>
        <w:tc>
          <w:tcPr>
            <w:tcW w:w="565" w:type="dxa"/>
          </w:tcPr>
          <w:p w:rsidR="00A7785A" w:rsidRPr="00512C2E" w:rsidRDefault="00A7785A" w:rsidP="00EF0729">
            <w:pPr>
              <w:jc w:val="right"/>
              <w:rPr>
                <w:rFonts w:ascii="Times New Roman" w:hAnsi="Times New Roman"/>
                <w:sz w:val="28"/>
                <w:szCs w:val="28"/>
                <w:lang w:val="lt-LT"/>
              </w:rPr>
            </w:pPr>
          </w:p>
        </w:tc>
        <w:tc>
          <w:tcPr>
            <w:tcW w:w="6523" w:type="dxa"/>
          </w:tcPr>
          <w:p w:rsidR="00B808D8" w:rsidRPr="000654DA" w:rsidRDefault="00B808D8" w:rsidP="00B808D8">
            <w:pPr>
              <w:ind w:left="720" w:right="318"/>
              <w:rPr>
                <w:rFonts w:ascii="Times New Roman" w:hAnsi="Times New Roman"/>
                <w:i/>
                <w:iCs/>
                <w:sz w:val="18"/>
                <w:szCs w:val="18"/>
                <w:lang w:val="lt-LT"/>
              </w:rPr>
            </w:pPr>
            <w:r>
              <w:rPr>
                <w:rFonts w:ascii="Times New Roman" w:hAnsi="Times New Roman"/>
                <w:i/>
                <w:iCs/>
                <w:sz w:val="20"/>
                <w:szCs w:val="20"/>
                <w:lang w:val="lt-LT"/>
              </w:rPr>
              <w:t xml:space="preserve">        </w:t>
            </w:r>
            <w:r w:rsidRPr="000654DA">
              <w:rPr>
                <w:rFonts w:ascii="Times New Roman" w:hAnsi="Times New Roman"/>
                <w:i/>
                <w:iCs/>
                <w:sz w:val="18"/>
                <w:szCs w:val="18"/>
                <w:lang w:val="lt-LT"/>
              </w:rPr>
              <w:t xml:space="preserve">Ženklo pavyzdys: </w:t>
            </w:r>
          </w:p>
          <w:p w:rsidR="00B808D8" w:rsidRPr="000654DA" w:rsidRDefault="00B808D8" w:rsidP="00B808D8">
            <w:pPr>
              <w:ind w:right="318"/>
              <w:rPr>
                <w:rFonts w:ascii="Times New Roman" w:hAnsi="Times New Roman"/>
                <w:i/>
                <w:iCs/>
                <w:sz w:val="18"/>
                <w:szCs w:val="18"/>
                <w:lang w:val="lt-LT"/>
              </w:rPr>
            </w:pPr>
            <w:r w:rsidRPr="000654DA">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B808D8" w:rsidRPr="00D94ED6" w:rsidTr="00C66383">
              <w:trPr>
                <w:trHeight w:val="135"/>
              </w:trPr>
              <w:tc>
                <w:tcPr>
                  <w:tcW w:w="593" w:type="dxa"/>
                  <w:vMerge w:val="restart"/>
                  <w:shd w:val="clear" w:color="auto" w:fill="auto"/>
                  <w:tcMar>
                    <w:top w:w="0" w:type="dxa"/>
                    <w:left w:w="108" w:type="dxa"/>
                    <w:bottom w:w="0" w:type="dxa"/>
                    <w:right w:w="108" w:type="dxa"/>
                  </w:tcMar>
                </w:tcPr>
                <w:p w:rsidR="00B808D8" w:rsidRPr="000654DA" w:rsidRDefault="00B808D8" w:rsidP="00C66383">
                  <w:pPr>
                    <w:suppressAutoHyphens/>
                    <w:autoSpaceDN w:val="0"/>
                    <w:textAlignment w:val="baseline"/>
                    <w:rPr>
                      <w:rFonts w:ascii="Times New Roman" w:eastAsia="Times New Roman" w:hAnsi="Times New Roman"/>
                      <w:sz w:val="20"/>
                      <w:szCs w:val="20"/>
                      <w:lang w:val="lt-LT"/>
                    </w:rPr>
                  </w:pPr>
                </w:p>
                <w:p w:rsidR="00B808D8" w:rsidRPr="000654DA" w:rsidRDefault="00B808D8" w:rsidP="00C66383">
                  <w:pPr>
                    <w:suppressAutoHyphens/>
                    <w:autoSpaceDN w:val="0"/>
                    <w:jc w:val="center"/>
                    <w:textAlignment w:val="baseline"/>
                    <w:rPr>
                      <w:rFonts w:ascii="Times New Roman" w:eastAsia="Times New Roman" w:hAnsi="Times New Roman"/>
                      <w:sz w:val="20"/>
                      <w:szCs w:val="20"/>
                      <w:lang w:val="lt-LT"/>
                    </w:rPr>
                  </w:pPr>
                  <w:r w:rsidRPr="000654DA">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B808D8" w:rsidRPr="000654DA" w:rsidRDefault="00B808D8" w:rsidP="00C66383">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B808D8" w:rsidRPr="000654DA" w:rsidRDefault="00B808D8" w:rsidP="00C66383">
                  <w:pPr>
                    <w:suppressAutoHyphens/>
                    <w:autoSpaceDN w:val="0"/>
                    <w:textAlignment w:val="baseline"/>
                    <w:rPr>
                      <w:rFonts w:ascii="Times New Roman" w:eastAsia="Times New Roman" w:hAnsi="Times New Roman"/>
                      <w:sz w:val="20"/>
                      <w:szCs w:val="20"/>
                      <w:lang w:val="lt-LT"/>
                    </w:rPr>
                  </w:pPr>
                </w:p>
                <w:p w:rsidR="00B808D8" w:rsidRPr="000654DA" w:rsidRDefault="00B808D8" w:rsidP="00C66383">
                  <w:pPr>
                    <w:suppressAutoHyphens/>
                    <w:autoSpaceDN w:val="0"/>
                    <w:textAlignment w:val="baseline"/>
                    <w:rPr>
                      <w:rFonts w:ascii="Times New Roman" w:eastAsia="Times New Roman" w:hAnsi="Times New Roman"/>
                      <w:sz w:val="20"/>
                      <w:szCs w:val="20"/>
                      <w:lang w:val="lt-LT"/>
                    </w:rPr>
                  </w:pPr>
                  <w:r w:rsidRPr="000654DA">
                    <w:rPr>
                      <w:rFonts w:ascii="Times New Roman" w:eastAsia="Times New Roman" w:hAnsi="Times New Roman"/>
                      <w:sz w:val="20"/>
                      <w:szCs w:val="20"/>
                      <w:lang w:val="lt-LT"/>
                    </w:rPr>
                    <w:t xml:space="preserve">arba </w:t>
                  </w:r>
                  <w:r w:rsidRPr="000654DA">
                    <w:rPr>
                      <w:rFonts w:ascii="Times New Roman" w:eastAsia="Times New Roman" w:hAnsi="Times New Roman"/>
                      <w:b/>
                      <w:sz w:val="20"/>
                      <w:szCs w:val="20"/>
                      <w:lang w:val="lt-LT"/>
                    </w:rPr>
                    <w:t>LT</w:t>
                  </w:r>
                  <w:r w:rsidRPr="000654DA">
                    <w:rPr>
                      <w:rFonts w:ascii="Times New Roman" w:eastAsia="Times New Roman" w:hAnsi="Times New Roman"/>
                      <w:sz w:val="20"/>
                      <w:szCs w:val="20"/>
                      <w:lang w:val="lt-LT"/>
                    </w:rPr>
                    <w:t xml:space="preserve"> 2 – XXXX: YYYY, čia:</w:t>
                  </w:r>
                </w:p>
              </w:tc>
            </w:tr>
            <w:tr w:rsidR="00B808D8" w:rsidRPr="000654DA" w:rsidTr="00C66383">
              <w:trPr>
                <w:trHeight w:val="135"/>
              </w:trPr>
              <w:tc>
                <w:tcPr>
                  <w:tcW w:w="593" w:type="dxa"/>
                  <w:vMerge/>
                  <w:shd w:val="clear" w:color="auto" w:fill="auto"/>
                  <w:tcMar>
                    <w:top w:w="0" w:type="dxa"/>
                    <w:left w:w="108" w:type="dxa"/>
                    <w:bottom w:w="0" w:type="dxa"/>
                    <w:right w:w="108" w:type="dxa"/>
                  </w:tcMar>
                </w:tcPr>
                <w:p w:rsidR="00B808D8" w:rsidRPr="000654DA" w:rsidRDefault="00B808D8" w:rsidP="00C66383">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B808D8" w:rsidRPr="000654DA" w:rsidRDefault="00B808D8" w:rsidP="00C66383">
                  <w:pPr>
                    <w:suppressAutoHyphens/>
                    <w:autoSpaceDN w:val="0"/>
                    <w:jc w:val="center"/>
                    <w:textAlignment w:val="baseline"/>
                    <w:rPr>
                      <w:rFonts w:ascii="Times New Roman" w:eastAsia="Times New Roman" w:hAnsi="Times New Roman"/>
                      <w:b/>
                      <w:sz w:val="20"/>
                      <w:szCs w:val="20"/>
                      <w:lang w:val="lt-LT"/>
                    </w:rPr>
                  </w:pPr>
                  <w:r w:rsidRPr="000654DA">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B808D8" w:rsidRPr="000654DA" w:rsidRDefault="00B808D8" w:rsidP="00C66383">
                  <w:pPr>
                    <w:suppressAutoHyphens/>
                    <w:autoSpaceDN w:val="0"/>
                    <w:jc w:val="both"/>
                    <w:textAlignment w:val="baseline"/>
                    <w:rPr>
                      <w:rFonts w:ascii="Times New Roman" w:eastAsia="Times New Roman" w:hAnsi="Times New Roman"/>
                      <w:sz w:val="20"/>
                      <w:szCs w:val="20"/>
                      <w:lang w:val="lt-LT"/>
                    </w:rPr>
                  </w:pPr>
                </w:p>
              </w:tc>
            </w:tr>
          </w:tbl>
          <w:p w:rsidR="00B808D8" w:rsidRPr="000654DA" w:rsidRDefault="00B808D8" w:rsidP="00B808D8">
            <w:pPr>
              <w:ind w:right="318"/>
              <w:rPr>
                <w:rFonts w:ascii="Times New Roman" w:hAnsi="Times New Roman"/>
                <w:i/>
                <w:iCs/>
                <w:sz w:val="18"/>
                <w:szCs w:val="18"/>
                <w:lang w:val="lt-LT"/>
              </w:rPr>
            </w:pPr>
          </w:p>
          <w:p w:rsidR="00B808D8" w:rsidRPr="000654DA" w:rsidRDefault="00B808D8" w:rsidP="00B808D8">
            <w:pPr>
              <w:ind w:right="318"/>
              <w:rPr>
                <w:rFonts w:ascii="Times New Roman" w:hAnsi="Times New Roman"/>
                <w:i/>
                <w:iCs/>
                <w:sz w:val="20"/>
                <w:szCs w:val="20"/>
                <w:lang w:val="lt-LT"/>
              </w:rPr>
            </w:pPr>
            <w:r w:rsidRPr="000654DA">
              <w:rPr>
                <w:rFonts w:ascii="Times New Roman" w:hAnsi="Times New Roman"/>
                <w:i/>
                <w:iCs/>
                <w:sz w:val="20"/>
                <w:szCs w:val="20"/>
                <w:lang w:val="lt-LT"/>
              </w:rPr>
              <w:t xml:space="preserve">             Skaičius 2 reiškia, kad MP pagaminta ne Lietuv</w:t>
            </w:r>
            <w:r w:rsidR="00167E7F">
              <w:rPr>
                <w:rFonts w:ascii="Times New Roman" w:hAnsi="Times New Roman"/>
                <w:i/>
                <w:iCs/>
                <w:sz w:val="20"/>
                <w:szCs w:val="20"/>
                <w:lang w:val="lt-LT"/>
              </w:rPr>
              <w:t>os</w:t>
            </w:r>
            <w:r w:rsidR="004D1523">
              <w:rPr>
                <w:rFonts w:ascii="Times New Roman" w:hAnsi="Times New Roman"/>
                <w:i/>
                <w:iCs/>
                <w:sz w:val="20"/>
                <w:szCs w:val="20"/>
                <w:lang w:val="lt-LT"/>
              </w:rPr>
              <w:t xml:space="preserve"> Respublikoje.</w:t>
            </w:r>
            <w:r w:rsidRPr="000654DA">
              <w:rPr>
                <w:rFonts w:ascii="Times New Roman" w:hAnsi="Times New Roman"/>
                <w:i/>
                <w:iCs/>
                <w:sz w:val="20"/>
                <w:szCs w:val="20"/>
                <w:lang w:val="lt-LT"/>
              </w:rPr>
              <w:t xml:space="preserve">     </w:t>
            </w:r>
          </w:p>
          <w:p w:rsidR="00B808D8" w:rsidRPr="000654DA" w:rsidRDefault="00B808D8" w:rsidP="00B808D8">
            <w:pPr>
              <w:ind w:firstLine="567"/>
              <w:jc w:val="both"/>
              <w:rPr>
                <w:rFonts w:ascii="Times New Roman" w:hAnsi="Times New Roman"/>
                <w:i/>
                <w:sz w:val="20"/>
                <w:szCs w:val="20"/>
              </w:rPr>
            </w:pPr>
            <w:r w:rsidRPr="000654DA">
              <w:rPr>
                <w:rFonts w:ascii="Times New Roman" w:hAnsi="Times New Roman"/>
                <w:i/>
                <w:iCs/>
                <w:sz w:val="20"/>
                <w:szCs w:val="20"/>
                <w:lang w:val="lt-LT"/>
              </w:rPr>
              <w:t xml:space="preserve">  </w:t>
            </w: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rFonts w:ascii="Times New Roman" w:hAnsi="Times New Roman"/>
                <w:i/>
                <w:sz w:val="20"/>
                <w:szCs w:val="20"/>
              </w:rPr>
              <w:t xml:space="preserve"> „XXXX</w:t>
            </w:r>
            <w:proofErr w:type="gramStart"/>
            <w:r w:rsidRPr="000654DA">
              <w:rPr>
                <w:rFonts w:ascii="Times New Roman" w:hAnsi="Times New Roman"/>
                <w:i/>
                <w:sz w:val="20"/>
                <w:szCs w:val="20"/>
              </w:rPr>
              <w:t>“ –</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registravimo</w:t>
            </w:r>
            <w:proofErr w:type="spellEnd"/>
            <w:r w:rsidRPr="000654DA">
              <w:rPr>
                <w:rFonts w:ascii="Times New Roman" w:hAnsi="Times New Roman"/>
                <w:i/>
                <w:sz w:val="20"/>
                <w:szCs w:val="20"/>
              </w:rPr>
              <w:t xml:space="preserve"> Lietuvos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valstybės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registre</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eilės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numeris</w:t>
            </w:r>
            <w:proofErr w:type="spellEnd"/>
            <w:r w:rsidRPr="000654DA">
              <w:rPr>
                <w:rFonts w:ascii="Times New Roman" w:hAnsi="Times New Roman"/>
                <w:i/>
                <w:sz w:val="20"/>
                <w:szCs w:val="20"/>
              </w:rPr>
              <w:t>.</w:t>
            </w:r>
          </w:p>
          <w:p w:rsidR="00A451AE" w:rsidRPr="00A451AE" w:rsidRDefault="00B808D8" w:rsidP="00120628">
            <w:pPr>
              <w:widowControl w:val="0"/>
              <w:ind w:firstLine="567"/>
              <w:jc w:val="both"/>
              <w:rPr>
                <w:rFonts w:ascii="Times New Roman" w:eastAsia="Times New Roman" w:hAnsi="Times New Roman"/>
                <w:szCs w:val="20"/>
                <w:lang w:val="lt-LT"/>
              </w:rPr>
            </w:pPr>
            <w:proofErr w:type="spellStart"/>
            <w:r w:rsidRPr="000654DA">
              <w:rPr>
                <w:rFonts w:ascii="Times New Roman" w:hAnsi="Times New Roman"/>
                <w:i/>
                <w:sz w:val="20"/>
                <w:szCs w:val="20"/>
              </w:rPr>
              <w:t>Raidžių</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junginys</w:t>
            </w:r>
            <w:proofErr w:type="spellEnd"/>
            <w:r w:rsidRPr="000654DA">
              <w:rPr>
                <w:rFonts w:ascii="Times New Roman" w:hAnsi="Times New Roman"/>
                <w:i/>
                <w:sz w:val="20"/>
                <w:szCs w:val="20"/>
              </w:rPr>
              <w:t xml:space="preserve"> „YYYY</w:t>
            </w:r>
            <w:proofErr w:type="gramStart"/>
            <w:r w:rsidRPr="000654DA">
              <w:rPr>
                <w:rFonts w:ascii="Times New Roman" w:hAnsi="Times New Roman"/>
                <w:i/>
                <w:sz w:val="20"/>
                <w:szCs w:val="20"/>
              </w:rPr>
              <w:t>“</w:t>
            </w:r>
            <w:r w:rsidR="00120628">
              <w:rPr>
                <w:rFonts w:ascii="Times New Roman" w:hAnsi="Times New Roman"/>
                <w:i/>
                <w:sz w:val="20"/>
                <w:szCs w:val="20"/>
              </w:rPr>
              <w:t xml:space="preserve"> </w:t>
            </w:r>
            <w:r w:rsidRPr="000654DA">
              <w:rPr>
                <w:rFonts w:ascii="Times New Roman" w:hAnsi="Times New Roman"/>
                <w:i/>
                <w:sz w:val="20"/>
                <w:szCs w:val="20"/>
              </w:rPr>
              <w:t>–</w:t>
            </w:r>
            <w:proofErr w:type="gramEnd"/>
            <w:r w:rsidRPr="000654DA">
              <w:rPr>
                <w:rFonts w:ascii="Times New Roman" w:hAnsi="Times New Roman"/>
                <w:i/>
                <w:sz w:val="20"/>
                <w:szCs w:val="20"/>
              </w:rPr>
              <w:t xml:space="preserve"> </w:t>
            </w:r>
            <w:proofErr w:type="spellStart"/>
            <w:r w:rsidRPr="000654DA">
              <w:rPr>
                <w:rFonts w:ascii="Times New Roman" w:hAnsi="Times New Roman"/>
                <w:i/>
                <w:sz w:val="20"/>
                <w:szCs w:val="20"/>
              </w:rPr>
              <w:t>kalendoriniai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metai</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kuriais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buvo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patvirtintas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matavimo</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priemonės</w:t>
            </w:r>
            <w:proofErr w:type="spellEnd"/>
            <w:r w:rsidRPr="000654DA">
              <w:rPr>
                <w:rFonts w:ascii="Times New Roman" w:hAnsi="Times New Roman"/>
                <w:i/>
                <w:sz w:val="20"/>
                <w:szCs w:val="20"/>
              </w:rPr>
              <w:t xml:space="preserve"> </w:t>
            </w:r>
            <w:proofErr w:type="spellStart"/>
            <w:r w:rsidRPr="000654DA">
              <w:rPr>
                <w:rFonts w:ascii="Times New Roman" w:hAnsi="Times New Roman"/>
                <w:i/>
                <w:sz w:val="20"/>
                <w:szCs w:val="20"/>
              </w:rPr>
              <w:t>tipas</w:t>
            </w:r>
            <w:proofErr w:type="spellEnd"/>
            <w:r w:rsidRPr="000654DA">
              <w:rPr>
                <w:rFonts w:ascii="Times New Roman" w:hAnsi="Times New Roman"/>
                <w:i/>
                <w:sz w:val="20"/>
                <w:szCs w:val="20"/>
              </w:rPr>
              <w:t>.</w:t>
            </w:r>
          </w:p>
        </w:tc>
        <w:tc>
          <w:tcPr>
            <w:tcW w:w="1418" w:type="dxa"/>
          </w:tcPr>
          <w:p w:rsidR="00B808D8" w:rsidRDefault="00B808D8" w:rsidP="00B808D8">
            <w:pPr>
              <w:rPr>
                <w:rFonts w:ascii="Times New Roman" w:hAnsi="Times New Roman"/>
                <w:i/>
                <w:sz w:val="18"/>
                <w:szCs w:val="18"/>
                <w:lang w:val="lt-LT"/>
              </w:rPr>
            </w:pPr>
            <w:r w:rsidRPr="000654DA">
              <w:rPr>
                <w:rFonts w:ascii="Times New Roman" w:hAnsi="Times New Roman"/>
                <w:i/>
                <w:sz w:val="18"/>
                <w:szCs w:val="18"/>
                <w:lang w:val="lt-LT"/>
              </w:rPr>
              <w:t>[</w:t>
            </w:r>
            <w:r>
              <w:rPr>
                <w:rFonts w:ascii="Times New Roman" w:hAnsi="Times New Roman"/>
                <w:i/>
                <w:sz w:val="18"/>
                <w:szCs w:val="18"/>
                <w:lang w:val="lt-LT"/>
              </w:rPr>
              <w:t>3</w:t>
            </w:r>
            <w:r w:rsidRPr="000654DA">
              <w:rPr>
                <w:rFonts w:ascii="Times New Roman" w:hAnsi="Times New Roman"/>
                <w:i/>
                <w:sz w:val="18"/>
                <w:szCs w:val="18"/>
                <w:lang w:val="lt-LT"/>
              </w:rPr>
              <w:t xml:space="preserve">] Taisyklių      </w:t>
            </w:r>
          </w:p>
          <w:p w:rsidR="00B808D8" w:rsidRPr="000654DA" w:rsidRDefault="00B808D8" w:rsidP="00B808D8">
            <w:pPr>
              <w:rPr>
                <w:rFonts w:ascii="Times New Roman" w:hAnsi="Times New Roman"/>
                <w:i/>
                <w:sz w:val="18"/>
                <w:szCs w:val="18"/>
                <w:lang w:val="lt-LT"/>
              </w:rPr>
            </w:pPr>
            <w:r w:rsidRPr="000654DA">
              <w:rPr>
                <w:rFonts w:ascii="Times New Roman" w:hAnsi="Times New Roman"/>
                <w:i/>
                <w:sz w:val="18"/>
                <w:szCs w:val="18"/>
                <w:lang w:val="lt-LT"/>
              </w:rPr>
              <w:t xml:space="preserve">1 priedo </w:t>
            </w:r>
          </w:p>
          <w:p w:rsidR="00B808D8" w:rsidRDefault="00B808D8" w:rsidP="00B808D8">
            <w:pPr>
              <w:rPr>
                <w:rFonts w:ascii="Times New Roman" w:hAnsi="Times New Roman"/>
                <w:i/>
                <w:sz w:val="18"/>
                <w:szCs w:val="18"/>
                <w:lang w:val="lt-LT"/>
              </w:rPr>
            </w:pPr>
            <w:r>
              <w:rPr>
                <w:rFonts w:ascii="Times New Roman" w:hAnsi="Times New Roman"/>
                <w:i/>
                <w:sz w:val="18"/>
                <w:szCs w:val="18"/>
                <w:lang w:val="lt-LT"/>
              </w:rPr>
              <w:t xml:space="preserve">II skyriaus </w:t>
            </w:r>
          </w:p>
          <w:p w:rsidR="00B808D8" w:rsidRPr="000654DA" w:rsidRDefault="00B808D8" w:rsidP="00B808D8">
            <w:pPr>
              <w:rPr>
                <w:rFonts w:ascii="Times New Roman" w:hAnsi="Times New Roman"/>
                <w:i/>
                <w:sz w:val="18"/>
                <w:szCs w:val="18"/>
                <w:lang w:val="lt-LT"/>
              </w:rPr>
            </w:pPr>
            <w:r w:rsidRPr="000654DA">
              <w:rPr>
                <w:rFonts w:ascii="Times New Roman" w:hAnsi="Times New Roman"/>
                <w:i/>
                <w:sz w:val="18"/>
                <w:szCs w:val="18"/>
                <w:lang w:val="lt-LT"/>
              </w:rPr>
              <w:t>3.2 p.</w:t>
            </w:r>
          </w:p>
          <w:p w:rsidR="00B808D8" w:rsidRPr="000654DA" w:rsidRDefault="00B808D8" w:rsidP="00B808D8">
            <w:pPr>
              <w:rPr>
                <w:rFonts w:ascii="Times New Roman" w:hAnsi="Times New Roman"/>
                <w:i/>
                <w:noProof/>
                <w:sz w:val="18"/>
                <w:szCs w:val="18"/>
                <w:lang w:val="lt-LT" w:eastAsia="lt-LT"/>
              </w:rPr>
            </w:pPr>
          </w:p>
          <w:p w:rsidR="00A451AE" w:rsidRDefault="00A451AE" w:rsidP="0090446A">
            <w:pPr>
              <w:rPr>
                <w:rFonts w:ascii="Times New Roman" w:hAnsi="Times New Roman"/>
                <w:i/>
                <w:noProof/>
                <w:sz w:val="18"/>
                <w:szCs w:val="18"/>
                <w:lang w:val="lt-LT" w:eastAsia="lt-LT"/>
              </w:rPr>
            </w:pPr>
          </w:p>
          <w:p w:rsidR="00A451AE" w:rsidRDefault="00A451AE" w:rsidP="0090446A">
            <w:pPr>
              <w:rPr>
                <w:rFonts w:ascii="Times New Roman" w:hAnsi="Times New Roman"/>
                <w:i/>
                <w:noProof/>
                <w:sz w:val="18"/>
                <w:szCs w:val="18"/>
                <w:lang w:val="lt-LT" w:eastAsia="lt-LT"/>
              </w:rPr>
            </w:pPr>
          </w:p>
          <w:p w:rsidR="00A451AE" w:rsidRPr="0090446A" w:rsidRDefault="00A451AE" w:rsidP="00272942">
            <w:pPr>
              <w:rPr>
                <w:rFonts w:ascii="Times New Roman" w:hAnsi="Times New Roman"/>
                <w:i/>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lang w:val="lt-LT" w:eastAsia="lt-LT"/>
              </w:rPr>
            </w:pPr>
          </w:p>
        </w:tc>
        <w:tc>
          <w:tcPr>
            <w:tcW w:w="992" w:type="dxa"/>
            <w:gridSpan w:val="2"/>
          </w:tcPr>
          <w:p w:rsidR="00A7785A" w:rsidRPr="00DD36E3" w:rsidRDefault="00A7785A" w:rsidP="00AC7DB9">
            <w:pPr>
              <w:jc w:val="center"/>
              <w:rPr>
                <w:rFonts w:ascii="Times New Roman" w:hAnsi="Times New Roman"/>
                <w:noProof/>
                <w:sz w:val="18"/>
                <w:szCs w:val="18"/>
                <w:lang w:val="lt-LT" w:eastAsia="lt-LT"/>
              </w:rPr>
            </w:pPr>
          </w:p>
        </w:tc>
      </w:tr>
      <w:tr w:rsidR="00B808D8" w:rsidRPr="00A451AE" w:rsidTr="00B808D8">
        <w:trPr>
          <w:trHeight w:val="788"/>
        </w:trPr>
        <w:tc>
          <w:tcPr>
            <w:tcW w:w="10632" w:type="dxa"/>
            <w:gridSpan w:val="7"/>
          </w:tcPr>
          <w:p w:rsidR="00B808D8" w:rsidRPr="00B808D8" w:rsidRDefault="00B808D8" w:rsidP="00B808D8">
            <w:pPr>
              <w:jc w:val="center"/>
              <w:rPr>
                <w:rFonts w:ascii="Times New Roman" w:eastAsia="Arial Unicode MS" w:hAnsi="Times New Roman"/>
                <w:b/>
                <w:sz w:val="28"/>
                <w:szCs w:val="28"/>
                <w:lang w:val="lt-LT" w:eastAsia="ar-SA"/>
              </w:rPr>
            </w:pPr>
            <w:r w:rsidRPr="00B808D8">
              <w:rPr>
                <w:rFonts w:ascii="Times New Roman" w:hAnsi="Times New Roman"/>
                <w:b/>
                <w:sz w:val="28"/>
                <w:szCs w:val="28"/>
                <w:lang w:val="lt-LT"/>
              </w:rPr>
              <w:t xml:space="preserve">Reikalavimai dėl MP </w:t>
            </w:r>
            <w:r w:rsidRPr="00B808D8">
              <w:rPr>
                <w:rFonts w:ascii="Times New Roman" w:eastAsia="Arial Unicode MS" w:hAnsi="Times New Roman"/>
                <w:b/>
                <w:sz w:val="28"/>
                <w:szCs w:val="28"/>
                <w:lang w:val="lt-LT" w:eastAsia="ar-SA"/>
              </w:rPr>
              <w:t>patikros</w:t>
            </w:r>
          </w:p>
          <w:p w:rsidR="00B808D8" w:rsidRPr="00E7216F" w:rsidRDefault="00B808D8" w:rsidP="00B808D8">
            <w:pPr>
              <w:ind w:right="318" w:firstLine="178"/>
              <w:rPr>
                <w:rFonts w:ascii="Times New Roman" w:hAnsi="Times New Roman"/>
                <w:i/>
                <w:sz w:val="20"/>
                <w:szCs w:val="20"/>
                <w:lang w:val="lt-LT"/>
              </w:rPr>
            </w:pPr>
            <w:r w:rsidRPr="00E7216F">
              <w:rPr>
                <w:rFonts w:ascii="Times New Roman" w:hAnsi="Times New Roman"/>
                <w:i/>
                <w:sz w:val="20"/>
                <w:szCs w:val="20"/>
                <w:lang w:val="lt-LT"/>
              </w:rPr>
              <w:t>Pastaba.</w:t>
            </w:r>
          </w:p>
          <w:p w:rsidR="00B808D8" w:rsidRPr="00DD36E3" w:rsidRDefault="00B808D8" w:rsidP="005B4F84">
            <w:pPr>
              <w:jc w:val="center"/>
              <w:rPr>
                <w:rFonts w:ascii="Times New Roman" w:hAnsi="Times New Roman"/>
                <w:noProof/>
                <w:sz w:val="18"/>
                <w:szCs w:val="18"/>
                <w:lang w:val="lt-LT" w:eastAsia="lt-LT"/>
              </w:rPr>
            </w:pPr>
            <w:r w:rsidRPr="00E7216F">
              <w:rPr>
                <w:rFonts w:ascii="Times New Roman" w:eastAsia="Times New Roman" w:hAnsi="Times New Roman"/>
                <w:i/>
                <w:sz w:val="20"/>
                <w:szCs w:val="20"/>
                <w:lang w:val="lt-LT"/>
              </w:rPr>
              <w:t xml:space="preserve">               MP pirminės patikros rezultatai galioja tiek pat laiko kaip ir periodinės patikros (</w:t>
            </w:r>
            <w:r w:rsidRPr="00E7216F">
              <w:rPr>
                <w:rFonts w:ascii="Times New Roman" w:hAnsi="Times New Roman"/>
                <w:i/>
                <w:sz w:val="20"/>
                <w:szCs w:val="20"/>
                <w:lang w:val="lt-LT"/>
              </w:rPr>
              <w:t>[</w:t>
            </w:r>
            <w:r w:rsidR="005B4F84" w:rsidRPr="00E7216F">
              <w:rPr>
                <w:rFonts w:ascii="Times New Roman" w:hAnsi="Times New Roman"/>
                <w:i/>
                <w:sz w:val="20"/>
                <w:szCs w:val="20"/>
                <w:lang w:val="lt-LT"/>
              </w:rPr>
              <w:t>3</w:t>
            </w:r>
            <w:r w:rsidRPr="00E7216F">
              <w:rPr>
                <w:rFonts w:ascii="Times New Roman" w:hAnsi="Times New Roman"/>
                <w:i/>
                <w:sz w:val="20"/>
                <w:szCs w:val="20"/>
                <w:lang w:val="lt-LT"/>
              </w:rPr>
              <w:t>] Taisyklių 45</w:t>
            </w:r>
            <w:r w:rsidR="005B4F84" w:rsidRPr="00E7216F">
              <w:rPr>
                <w:rFonts w:ascii="Times New Roman" w:hAnsi="Times New Roman"/>
                <w:i/>
                <w:sz w:val="20"/>
                <w:szCs w:val="20"/>
                <w:lang w:val="lt-LT"/>
              </w:rPr>
              <w:t xml:space="preserve"> </w:t>
            </w:r>
            <w:r w:rsidRPr="00E7216F">
              <w:rPr>
                <w:rFonts w:ascii="Times New Roman" w:hAnsi="Times New Roman"/>
                <w:i/>
                <w:sz w:val="20"/>
                <w:szCs w:val="20"/>
                <w:lang w:val="lt-LT"/>
              </w:rPr>
              <w:t>p.).</w:t>
            </w:r>
          </w:p>
        </w:tc>
      </w:tr>
      <w:tr w:rsidR="00A7785A" w:rsidRPr="00EA67A0" w:rsidTr="00031A91">
        <w:trPr>
          <w:trHeight w:val="797"/>
        </w:trPr>
        <w:tc>
          <w:tcPr>
            <w:tcW w:w="565" w:type="dxa"/>
            <w:tcBorders>
              <w:left w:val="single" w:sz="4" w:space="0" w:color="BFBFBF" w:themeColor="background1" w:themeShade="BF"/>
              <w:right w:val="single" w:sz="4" w:space="0" w:color="BFBFBF" w:themeColor="background1" w:themeShade="BF"/>
            </w:tcBorders>
          </w:tcPr>
          <w:p w:rsidR="00A7785A" w:rsidRPr="006518A3" w:rsidRDefault="006518A3" w:rsidP="0018559B">
            <w:pPr>
              <w:rPr>
                <w:rFonts w:ascii="Times New Roman" w:hAnsi="Times New Roman"/>
                <w:sz w:val="22"/>
                <w:szCs w:val="22"/>
                <w:lang w:val="lt-LT"/>
              </w:rPr>
            </w:pPr>
            <w:r>
              <w:rPr>
                <w:rFonts w:ascii="Times New Roman" w:hAnsi="Times New Roman"/>
                <w:sz w:val="22"/>
                <w:szCs w:val="22"/>
                <w:lang w:val="lt-LT"/>
              </w:rPr>
              <w:t>3.</w:t>
            </w:r>
          </w:p>
        </w:tc>
        <w:tc>
          <w:tcPr>
            <w:tcW w:w="6523" w:type="dxa"/>
            <w:tcBorders>
              <w:left w:val="single" w:sz="4" w:space="0" w:color="BFBFBF" w:themeColor="background1" w:themeShade="BF"/>
              <w:right w:val="single" w:sz="4" w:space="0" w:color="BFBFBF" w:themeColor="background1" w:themeShade="BF"/>
            </w:tcBorders>
          </w:tcPr>
          <w:p w:rsidR="00590754" w:rsidRPr="00031A91" w:rsidRDefault="00625EDC" w:rsidP="00A02A25">
            <w:pPr>
              <w:tabs>
                <w:tab w:val="left" w:pos="6413"/>
              </w:tabs>
              <w:ind w:left="36" w:right="34" w:hanging="3"/>
              <w:jc w:val="both"/>
              <w:rPr>
                <w:rFonts w:ascii="Times New Roman" w:hAnsi="Times New Roman"/>
                <w:sz w:val="20"/>
                <w:szCs w:val="20"/>
                <w:lang w:val="lt-LT"/>
              </w:rPr>
            </w:pPr>
            <w:r w:rsidRPr="00531200">
              <w:rPr>
                <w:rFonts w:ascii="Times New Roman" w:hAnsi="Times New Roman"/>
                <w:sz w:val="20"/>
                <w:szCs w:val="20"/>
                <w:lang w:val="lt-LT"/>
              </w:rPr>
              <w:t>Ar visos naudojamos MP, kurioms pirminę patikrą Lietuvo</w:t>
            </w:r>
            <w:r w:rsidR="00A02A25">
              <w:rPr>
                <w:rFonts w:ascii="Times New Roman" w:hAnsi="Times New Roman"/>
                <w:sz w:val="20"/>
                <w:szCs w:val="20"/>
                <w:lang w:val="lt-LT"/>
              </w:rPr>
              <w:t>s Respublikoje</w:t>
            </w:r>
            <w:r w:rsidRPr="00531200">
              <w:rPr>
                <w:rFonts w:ascii="Times New Roman" w:hAnsi="Times New Roman"/>
                <w:sz w:val="20"/>
                <w:szCs w:val="20"/>
                <w:lang w:val="lt-LT"/>
              </w:rPr>
              <w:t xml:space="preserve"> atliko paskirtosios įstaigos, yra </w:t>
            </w:r>
            <w:r>
              <w:rPr>
                <w:rFonts w:ascii="Times New Roman" w:hAnsi="Times New Roman"/>
                <w:sz w:val="20"/>
                <w:szCs w:val="20"/>
                <w:lang w:val="lt-LT"/>
              </w:rPr>
              <w:t>pažymėtos</w:t>
            </w:r>
            <w:r w:rsidRPr="00531200">
              <w:rPr>
                <w:rFonts w:ascii="Times New Roman" w:hAnsi="Times New Roman"/>
                <w:sz w:val="20"/>
                <w:szCs w:val="20"/>
                <w:lang w:val="lt-LT"/>
              </w:rPr>
              <w:t xml:space="preserve"> pirminės patikros dviem žymenimis (lipdukais)?</w:t>
            </w:r>
            <w:r w:rsidRPr="008F3C01">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625EDC" w:rsidRPr="007A3C16" w:rsidRDefault="00625EDC" w:rsidP="00625EDC">
            <w:pPr>
              <w:rPr>
                <w:rFonts w:ascii="Times New Roman" w:hAnsi="Times New Roman"/>
                <w:i/>
                <w:strike/>
                <w:noProof/>
                <w:sz w:val="18"/>
                <w:szCs w:val="18"/>
                <w:lang w:val="lt-LT" w:eastAsia="lt-LT"/>
              </w:rPr>
            </w:pPr>
            <w:r w:rsidRPr="007A3C16">
              <w:rPr>
                <w:rFonts w:ascii="Times New Roman" w:hAnsi="Times New Roman"/>
                <w:i/>
                <w:noProof/>
                <w:sz w:val="18"/>
                <w:szCs w:val="18"/>
                <w:lang w:val="lt-LT" w:eastAsia="lt-LT"/>
              </w:rPr>
              <w:t>[1] 19 str. 1 d., 6 d., 11 str. 3 p.;</w:t>
            </w:r>
          </w:p>
          <w:p w:rsidR="00625EDC" w:rsidRPr="003C4CC1" w:rsidRDefault="00625EDC" w:rsidP="00625EDC">
            <w:pPr>
              <w:rPr>
                <w:rFonts w:ascii="Times New Roman" w:hAnsi="Times New Roman"/>
                <w:i/>
                <w:noProof/>
                <w:sz w:val="18"/>
                <w:szCs w:val="18"/>
                <w:lang w:val="lt-LT" w:eastAsia="lt-LT"/>
              </w:rPr>
            </w:pPr>
            <w:r w:rsidRPr="007A3C16">
              <w:rPr>
                <w:rFonts w:ascii="Times New Roman" w:hAnsi="Times New Roman"/>
                <w:i/>
                <w:noProof/>
                <w:sz w:val="18"/>
                <w:szCs w:val="18"/>
                <w:lang w:val="lt-LT" w:eastAsia="lt-LT"/>
              </w:rPr>
              <w:t>[</w:t>
            </w:r>
            <w:r>
              <w:rPr>
                <w:rFonts w:ascii="Times New Roman" w:hAnsi="Times New Roman"/>
                <w:i/>
                <w:noProof/>
                <w:sz w:val="18"/>
                <w:szCs w:val="18"/>
                <w:lang w:val="lt-LT" w:eastAsia="lt-LT"/>
              </w:rPr>
              <w:t>3</w:t>
            </w:r>
            <w:r w:rsidRPr="007A3C16">
              <w:rPr>
                <w:rFonts w:ascii="Times New Roman" w:hAnsi="Times New Roman"/>
                <w:i/>
                <w:noProof/>
                <w:sz w:val="18"/>
                <w:szCs w:val="18"/>
                <w:lang w:val="lt-LT" w:eastAsia="lt-LT"/>
              </w:rPr>
              <w:t xml:space="preserve">] </w:t>
            </w:r>
            <w:r w:rsidRPr="003C4CC1">
              <w:rPr>
                <w:rFonts w:ascii="Times New Roman" w:hAnsi="Times New Roman"/>
                <w:i/>
                <w:noProof/>
                <w:sz w:val="18"/>
                <w:szCs w:val="18"/>
                <w:lang w:val="lt-LT" w:eastAsia="lt-LT"/>
              </w:rPr>
              <w:t xml:space="preserve">Taisyklių            1 priedo           </w:t>
            </w:r>
          </w:p>
          <w:p w:rsidR="0073762E" w:rsidRPr="0090446A" w:rsidRDefault="00625EDC" w:rsidP="00BD0B62">
            <w:pPr>
              <w:rPr>
                <w:rFonts w:ascii="Times New Roman" w:hAnsi="Times New Roman"/>
                <w:i/>
                <w:noProof/>
                <w:sz w:val="18"/>
                <w:szCs w:val="18"/>
                <w:lang w:val="lt-LT" w:eastAsia="lt-LT"/>
              </w:rPr>
            </w:pPr>
            <w:r w:rsidRPr="003C4CC1">
              <w:rPr>
                <w:rFonts w:ascii="Times New Roman" w:hAnsi="Times New Roman"/>
                <w:i/>
                <w:noProof/>
                <w:sz w:val="18"/>
                <w:szCs w:val="18"/>
                <w:lang w:val="lt-LT" w:eastAsia="lt-LT"/>
              </w:rPr>
              <w:t>II skyriaus 4 p.</w:t>
            </w:r>
            <w:r w:rsidR="003C4CC1" w:rsidRPr="003C4CC1">
              <w:rPr>
                <w:rFonts w:ascii="Times New Roman" w:hAnsi="Times New Roman"/>
                <w:i/>
                <w:noProof/>
                <w:sz w:val="18"/>
                <w:szCs w:val="18"/>
                <w:lang w:val="lt-LT" w:eastAsia="lt-LT"/>
              </w:rPr>
              <w:t xml:space="preserve">; </w:t>
            </w:r>
            <w:r w:rsidR="003C4CC1" w:rsidRPr="00B32221">
              <w:rPr>
                <w:rFonts w:ascii="Times New Roman" w:hAnsi="Times New Roman"/>
                <w:i/>
                <w:sz w:val="18"/>
                <w:szCs w:val="18"/>
                <w:lang w:val="lt-LT"/>
              </w:rPr>
              <w:t>[</w:t>
            </w:r>
            <w:r w:rsidR="0095009C" w:rsidRPr="00B32221">
              <w:rPr>
                <w:rFonts w:ascii="Times New Roman" w:hAnsi="Times New Roman"/>
                <w:i/>
                <w:sz w:val="18"/>
                <w:szCs w:val="18"/>
                <w:lang w:val="lt-LT"/>
              </w:rPr>
              <w:t>7</w:t>
            </w:r>
            <w:r w:rsidR="003C4CC1" w:rsidRPr="00B32221">
              <w:rPr>
                <w:rFonts w:ascii="Times New Roman" w:hAnsi="Times New Roman"/>
                <w:i/>
                <w:sz w:val="18"/>
                <w:szCs w:val="18"/>
                <w:lang w:val="lt-LT"/>
              </w:rPr>
              <w:t xml:space="preserve">] </w:t>
            </w:r>
            <w:r w:rsidR="0095009C" w:rsidRPr="00B32221">
              <w:rPr>
                <w:rFonts w:ascii="Times New Roman" w:hAnsi="Times New Roman"/>
                <w:i/>
                <w:sz w:val="18"/>
                <w:szCs w:val="18"/>
                <w:lang w:val="lt-LT"/>
              </w:rPr>
              <w:t>12.2</w:t>
            </w:r>
            <w:r w:rsidR="00EA67A0" w:rsidRPr="0095009C">
              <w:rPr>
                <w:rFonts w:ascii="Times New Roman" w:hAnsi="Times New Roman"/>
                <w:i/>
                <w:sz w:val="18"/>
                <w:szCs w:val="18"/>
                <w:lang w:val="lt-LT"/>
              </w:rPr>
              <w:t xml:space="preserve"> </w:t>
            </w:r>
            <w:r w:rsidR="003C4CC1" w:rsidRPr="0095009C">
              <w:rPr>
                <w:rFonts w:ascii="Times New Roman" w:hAnsi="Times New Roman"/>
                <w:i/>
                <w:sz w:val="18"/>
                <w:szCs w:val="18"/>
                <w:lang w:val="lt-LT"/>
              </w:rPr>
              <w:t>p</w:t>
            </w:r>
            <w:r w:rsidR="00EA67A0" w:rsidRPr="0095009C">
              <w:rPr>
                <w:rFonts w:ascii="Times New Roman" w:hAnsi="Times New Roman"/>
                <w:i/>
                <w:sz w:val="18"/>
                <w:szCs w:val="18"/>
                <w:lang w:val="lt-LT"/>
              </w:rPr>
              <w:t>apunktis</w:t>
            </w:r>
          </w:p>
        </w:tc>
        <w:tc>
          <w:tcPr>
            <w:tcW w:w="567" w:type="dxa"/>
            <w:tcBorders>
              <w:left w:val="single" w:sz="4" w:space="0" w:color="BFBFBF" w:themeColor="background1" w:themeShade="BF"/>
              <w:right w:val="single" w:sz="4" w:space="0" w:color="BFBFBF" w:themeColor="background1" w:themeShade="BF"/>
            </w:tcBorders>
          </w:tcPr>
          <w:p w:rsidR="0047226E" w:rsidRDefault="0047226E" w:rsidP="002027C4">
            <w:pPr>
              <w:rPr>
                <w:rFonts w:ascii="Times New Roman" w:hAnsi="Times New Roman"/>
                <w:sz w:val="18"/>
                <w:szCs w:val="18"/>
                <w:lang w:val="lt-LT"/>
              </w:rPr>
            </w:pPr>
          </w:p>
          <w:p w:rsidR="00A7785A" w:rsidRDefault="00A7785A"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EA67A0" w:rsidRDefault="00A7785A" w:rsidP="002027C4">
            <w:pP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47226E" w:rsidRDefault="0047226E" w:rsidP="002027C4">
            <w:pPr>
              <w:ind w:left="-317" w:firstLine="317"/>
              <w:rPr>
                <w:rFonts w:ascii="Times New Roman" w:hAnsi="Times New Roman"/>
                <w:sz w:val="18"/>
                <w:szCs w:val="18"/>
                <w:lang w:val="lt-LT"/>
              </w:rPr>
            </w:pPr>
          </w:p>
          <w:p w:rsidR="00A7785A" w:rsidRDefault="00A7785A"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EA67A0" w:rsidRDefault="00A7785A" w:rsidP="002027C4">
            <w:pPr>
              <w:ind w:left="-317" w:firstLine="317"/>
              <w:rPr>
                <w:rFonts w:ascii="Times New Roman" w:hAnsi="Times New Roman"/>
                <w:noProof/>
                <w:sz w:val="18"/>
                <w:szCs w:val="18"/>
                <w:lang w:val="lt-LT"/>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47226E" w:rsidRDefault="0047226E" w:rsidP="002027C4">
            <w:pPr>
              <w:jc w:val="center"/>
              <w:rPr>
                <w:rFonts w:ascii="Times New Roman" w:hAnsi="Times New Roman"/>
                <w:sz w:val="18"/>
                <w:szCs w:val="18"/>
                <w:lang w:val="lt-LT"/>
              </w:rPr>
            </w:pPr>
          </w:p>
          <w:p w:rsidR="00A7785A" w:rsidRDefault="00A7785A"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EA67A0" w:rsidRDefault="00A7785A" w:rsidP="002027C4">
            <w:pPr>
              <w:jc w:val="center"/>
              <w:rPr>
                <w:rFonts w:ascii="Times New Roman" w:hAnsi="Times New Roman"/>
                <w:noProof/>
                <w:sz w:val="18"/>
                <w:szCs w:val="18"/>
                <w:lang w:val="lt-LT"/>
              </w:rPr>
            </w:pPr>
            <w:r w:rsidRPr="00DD36E3">
              <w:rPr>
                <w:rFonts w:ascii="Times New Roman" w:hAnsi="Times New Roman"/>
                <w:sz w:val="18"/>
                <w:szCs w:val="18"/>
                <w:lang w:val="lt-LT"/>
              </w:rPr>
              <w:t>Neaktualu</w:t>
            </w:r>
          </w:p>
        </w:tc>
      </w:tr>
      <w:tr w:rsidR="00A7785A" w:rsidRPr="00CF70F3" w:rsidTr="00301E44">
        <w:trPr>
          <w:trHeight w:val="144"/>
        </w:trPr>
        <w:tc>
          <w:tcPr>
            <w:tcW w:w="565" w:type="dxa"/>
          </w:tcPr>
          <w:p w:rsidR="00A7785A" w:rsidRDefault="00A7785A" w:rsidP="006F763D">
            <w:pPr>
              <w:rPr>
                <w:rFonts w:ascii="Times New Roman" w:hAnsi="Times New Roman"/>
                <w:sz w:val="28"/>
                <w:szCs w:val="28"/>
                <w:lang w:val="lt-LT"/>
              </w:rPr>
            </w:pPr>
          </w:p>
        </w:tc>
        <w:tc>
          <w:tcPr>
            <w:tcW w:w="6523" w:type="dxa"/>
          </w:tcPr>
          <w:p w:rsidR="00625EDC" w:rsidRPr="00581318" w:rsidRDefault="00625EDC" w:rsidP="00625EDC">
            <w:pPr>
              <w:tabs>
                <w:tab w:val="left" w:pos="6413"/>
              </w:tabs>
              <w:ind w:right="318"/>
              <w:rPr>
                <w:rFonts w:ascii="Times New Roman" w:hAnsi="Times New Roman"/>
                <w:i/>
                <w:noProof/>
                <w:sz w:val="20"/>
                <w:szCs w:val="20"/>
                <w:lang w:val="lt-LT" w:eastAsia="lt-LT"/>
              </w:rPr>
            </w:pPr>
            <w:r w:rsidRPr="00581318">
              <w:rPr>
                <w:rFonts w:ascii="Times New Roman" w:hAnsi="Times New Roman"/>
                <w:i/>
                <w:noProof/>
                <w:sz w:val="20"/>
                <w:szCs w:val="20"/>
                <w:lang w:val="lt-LT" w:eastAsia="lt-LT"/>
              </w:rPr>
              <w:t>Pirminės patikros žymenų (lipdukų) pavyzdžiai:</w:t>
            </w:r>
          </w:p>
          <w:p w:rsidR="00625EDC" w:rsidRPr="00581318" w:rsidRDefault="00625EDC" w:rsidP="00625EDC">
            <w:pPr>
              <w:tabs>
                <w:tab w:val="left" w:pos="6413"/>
              </w:tabs>
              <w:ind w:right="318"/>
              <w:rPr>
                <w:rFonts w:ascii="Times New Roman" w:hAnsi="Times New Roman"/>
                <w:i/>
                <w:noProof/>
                <w:sz w:val="20"/>
                <w:szCs w:val="20"/>
                <w:lang w:val="lt-LT" w:eastAsia="lt-LT"/>
              </w:rPr>
            </w:pPr>
          </w:p>
          <w:p w:rsidR="00625EDC" w:rsidRPr="00581318" w:rsidRDefault="00625EDC" w:rsidP="00625EDC">
            <w:pPr>
              <w:tabs>
                <w:tab w:val="left" w:pos="6413"/>
              </w:tabs>
              <w:ind w:right="318"/>
              <w:rPr>
                <w:noProof/>
                <w:sz w:val="20"/>
                <w:szCs w:val="20"/>
                <w:lang w:val="lt-LT" w:eastAsia="lt-LT"/>
              </w:rPr>
            </w:pPr>
            <w:r w:rsidRPr="00581318">
              <w:rPr>
                <w:rFonts w:ascii="Times New Roman" w:hAnsi="Times New Roman"/>
                <w:i/>
                <w:iCs/>
                <w:sz w:val="20"/>
                <w:szCs w:val="20"/>
                <w:lang w:val="lt-LT"/>
              </w:rPr>
              <w:t xml:space="preserve">1. Pirmasis žymuo </w:t>
            </w:r>
            <w:r w:rsidRPr="00581318">
              <w:rPr>
                <w:rFonts w:ascii="Times New Roman" w:hAnsi="Times New Roman"/>
                <w:noProof/>
                <w:sz w:val="20"/>
                <w:szCs w:val="20"/>
                <w:lang w:val="lt-LT" w:eastAsia="lt-LT"/>
              </w:rPr>
              <w:t xml:space="preserve"> </w:t>
            </w:r>
            <w:r w:rsidRPr="00581318">
              <w:rPr>
                <w:noProof/>
                <w:sz w:val="20"/>
                <w:szCs w:val="20"/>
                <w:lang w:val="lt-LT" w:eastAsia="lt-LT"/>
              </w:rPr>
              <w:t xml:space="preserve"> </w:t>
            </w:r>
          </w:p>
          <w:p w:rsidR="00625EDC" w:rsidRPr="00581318" w:rsidRDefault="00625EDC" w:rsidP="00625EDC">
            <w:pPr>
              <w:tabs>
                <w:tab w:val="left" w:pos="6413"/>
              </w:tabs>
              <w:ind w:right="318"/>
              <w:rPr>
                <w:rFonts w:ascii="Times New Roman" w:hAnsi="Times New Roman"/>
                <w:i/>
                <w:sz w:val="18"/>
                <w:szCs w:val="18"/>
                <w:lang w:val="lt-LT"/>
              </w:rPr>
            </w:pPr>
          </w:p>
          <w:p w:rsidR="00625EDC" w:rsidRPr="00581318" w:rsidRDefault="00625EDC" w:rsidP="00625EDC">
            <w:pPr>
              <w:ind w:left="459" w:right="318"/>
              <w:rPr>
                <w:rFonts w:ascii="Times New Roman" w:hAnsi="Times New Roman"/>
                <w:i/>
                <w:sz w:val="18"/>
                <w:szCs w:val="18"/>
                <w:lang w:val="lt-LT"/>
              </w:rPr>
            </w:pPr>
            <w:r w:rsidRPr="00581318">
              <w:rPr>
                <w:rFonts w:ascii="Calibri" w:eastAsia="Calibri" w:hAnsi="Calibri"/>
                <w:noProof/>
                <w:sz w:val="22"/>
                <w:szCs w:val="22"/>
                <w:lang w:val="lt-LT" w:eastAsia="lt-LT"/>
              </w:rPr>
              <w:drawing>
                <wp:inline distT="0" distB="0" distL="0" distR="0" wp14:anchorId="00B63068" wp14:editId="686BAFE4">
                  <wp:extent cx="1104900" cy="10287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625EDC" w:rsidRPr="00581318" w:rsidRDefault="00625EDC" w:rsidP="00625EDC">
            <w:pPr>
              <w:rPr>
                <w:rFonts w:ascii="Times New Roman" w:eastAsia="Times New Roman" w:hAnsi="Times New Roman"/>
                <w:sz w:val="18"/>
                <w:szCs w:val="18"/>
                <w:lang w:val="lt-LT" w:eastAsia="lt-LT"/>
              </w:rPr>
            </w:pPr>
          </w:p>
          <w:p w:rsidR="00625EDC" w:rsidRPr="00581318" w:rsidRDefault="00625EDC" w:rsidP="00625EDC">
            <w:pPr>
              <w:ind w:left="-57"/>
              <w:rPr>
                <w:rFonts w:ascii="Times New Roman" w:eastAsia="Times New Roman" w:hAnsi="Times New Roman"/>
                <w:i/>
                <w:sz w:val="20"/>
                <w:szCs w:val="20"/>
                <w:lang w:val="lt-LT" w:eastAsia="lt-LT"/>
              </w:rPr>
            </w:pPr>
            <w:r w:rsidRPr="00581318">
              <w:rPr>
                <w:rFonts w:ascii="Times New Roman" w:hAnsi="Times New Roman"/>
                <w:i/>
                <w:iCs/>
                <w:sz w:val="20"/>
                <w:szCs w:val="20"/>
                <w:lang w:val="lt-LT"/>
              </w:rPr>
              <w:t xml:space="preserve">Apskritimo viršutinėje dalyje – </w:t>
            </w:r>
            <w:r w:rsidRPr="00581318">
              <w:rPr>
                <w:rFonts w:ascii="Times New Roman" w:eastAsia="Times New Roman" w:hAnsi="Times New Roman"/>
                <w:bCs/>
                <w:i/>
                <w:sz w:val="20"/>
                <w:szCs w:val="20"/>
                <w:lang w:val="lt-LT" w:eastAsia="lt-LT"/>
              </w:rPr>
              <w:t>Lietuvos  Respublikos žymuo</w:t>
            </w:r>
            <w:r w:rsidRPr="00581318">
              <w:rPr>
                <w:rFonts w:ascii="Times New Roman" w:eastAsia="Times New Roman" w:hAnsi="Times New Roman"/>
                <w:i/>
                <w:sz w:val="20"/>
                <w:szCs w:val="20"/>
                <w:lang w:val="lt-LT" w:eastAsia="lt-LT"/>
              </w:rPr>
              <w:t xml:space="preserve"> ,,</w:t>
            </w:r>
            <w:r w:rsidRPr="00581318">
              <w:rPr>
                <w:rFonts w:ascii="Times New Roman" w:hAnsi="Times New Roman"/>
                <w:i/>
                <w:iCs/>
                <w:sz w:val="20"/>
                <w:szCs w:val="20"/>
                <w:lang w:val="lt-LT"/>
              </w:rPr>
              <w:t>LT“;</w:t>
            </w:r>
          </w:p>
          <w:p w:rsidR="00625EDC" w:rsidRPr="00581318" w:rsidRDefault="00625EDC" w:rsidP="00625EDC">
            <w:pPr>
              <w:ind w:left="-57"/>
              <w:rPr>
                <w:rFonts w:ascii="Times New Roman" w:eastAsia="Times New Roman" w:hAnsi="Times New Roman"/>
                <w:i/>
                <w:sz w:val="20"/>
                <w:szCs w:val="20"/>
                <w:lang w:val="lt-LT" w:eastAsia="lt-LT"/>
              </w:rPr>
            </w:pPr>
            <w:r w:rsidRPr="00581318">
              <w:rPr>
                <w:rFonts w:ascii="Times New Roman" w:hAnsi="Times New Roman"/>
                <w:i/>
                <w:iCs/>
                <w:sz w:val="20"/>
                <w:szCs w:val="20"/>
                <w:lang w:val="lt-LT"/>
              </w:rPr>
              <w:t xml:space="preserve">Apskritimo apatinėje dalyje – </w:t>
            </w:r>
            <w:r w:rsidRPr="00581318">
              <w:rPr>
                <w:rFonts w:ascii="Times New Roman" w:eastAsia="Times New Roman" w:hAnsi="Times New Roman"/>
                <w:bCs/>
                <w:i/>
                <w:sz w:val="20"/>
                <w:szCs w:val="20"/>
                <w:lang w:val="lt-LT" w:eastAsia="lt-LT"/>
              </w:rPr>
              <w:t>paskirtosios įstaigos atpažinimo ženklas;</w:t>
            </w:r>
          </w:p>
          <w:p w:rsidR="00625EDC" w:rsidRPr="00581318" w:rsidRDefault="00625EDC" w:rsidP="00625EDC">
            <w:pPr>
              <w:ind w:left="-57"/>
              <w:rPr>
                <w:rFonts w:ascii="Times New Roman" w:eastAsia="Times New Roman" w:hAnsi="Times New Roman"/>
                <w:i/>
                <w:sz w:val="20"/>
                <w:szCs w:val="20"/>
                <w:lang w:val="lt-LT" w:eastAsia="lt-LT"/>
              </w:rPr>
            </w:pPr>
            <w:r w:rsidRPr="00581318">
              <w:rPr>
                <w:rFonts w:ascii="Times New Roman" w:hAnsi="Times New Roman"/>
                <w:i/>
                <w:iCs/>
                <w:sz w:val="20"/>
                <w:szCs w:val="20"/>
                <w:lang w:val="lt-LT"/>
              </w:rPr>
              <w:t>000000 – žymens eilės numeris.</w:t>
            </w:r>
          </w:p>
          <w:p w:rsidR="00625EDC" w:rsidRPr="00581318" w:rsidRDefault="00625EDC" w:rsidP="00625EDC">
            <w:pPr>
              <w:ind w:right="318"/>
              <w:rPr>
                <w:rFonts w:ascii="Times New Roman" w:hAnsi="Times New Roman"/>
                <w:i/>
                <w:iCs/>
                <w:sz w:val="20"/>
                <w:szCs w:val="20"/>
                <w:lang w:val="lt-LT"/>
              </w:rPr>
            </w:pPr>
          </w:p>
          <w:p w:rsidR="00625EDC" w:rsidRPr="00581318" w:rsidRDefault="00625EDC" w:rsidP="00625EDC">
            <w:pPr>
              <w:ind w:right="318"/>
              <w:rPr>
                <w:rFonts w:ascii="Times New Roman" w:eastAsia="Times New Roman" w:hAnsi="Times New Roman"/>
                <w:sz w:val="20"/>
                <w:szCs w:val="20"/>
                <w:lang w:val="lt-LT" w:eastAsia="lt-LT"/>
              </w:rPr>
            </w:pPr>
            <w:r w:rsidRPr="00581318">
              <w:rPr>
                <w:rFonts w:ascii="Times New Roman" w:hAnsi="Times New Roman"/>
                <w:i/>
                <w:iCs/>
                <w:sz w:val="20"/>
                <w:szCs w:val="20"/>
                <w:lang w:val="lt-LT"/>
              </w:rPr>
              <w:t xml:space="preserve">2. Antrasis žymuo  </w:t>
            </w:r>
            <w:r w:rsidRPr="00581318">
              <w:rPr>
                <w:rFonts w:ascii="Times New Roman" w:hAnsi="Times New Roman"/>
                <w:noProof/>
                <w:sz w:val="20"/>
                <w:szCs w:val="20"/>
                <w:lang w:val="lt-LT" w:eastAsia="lt-LT"/>
              </w:rPr>
              <w:t xml:space="preserve">  </w:t>
            </w:r>
            <w:r w:rsidRPr="00581318">
              <w:rPr>
                <w:rFonts w:ascii="Times New Roman" w:eastAsia="Times New Roman" w:hAnsi="Times New Roman"/>
                <w:sz w:val="20"/>
                <w:szCs w:val="20"/>
                <w:lang w:val="lt-LT" w:eastAsia="lt-LT"/>
              </w:rPr>
              <w:t> </w:t>
            </w:r>
          </w:p>
          <w:p w:rsidR="00625EDC" w:rsidRPr="00581318" w:rsidRDefault="00625EDC" w:rsidP="00625EDC">
            <w:pPr>
              <w:ind w:right="318"/>
              <w:rPr>
                <w:rFonts w:ascii="Times New Roman" w:hAnsi="Times New Roman"/>
                <w:i/>
                <w:iCs/>
                <w:sz w:val="18"/>
                <w:szCs w:val="18"/>
                <w:lang w:val="lt-LT"/>
              </w:rPr>
            </w:pPr>
          </w:p>
          <w:p w:rsidR="00625EDC" w:rsidRPr="00581318" w:rsidRDefault="00625EDC" w:rsidP="00625EDC">
            <w:pPr>
              <w:ind w:left="720"/>
              <w:rPr>
                <w:rFonts w:ascii="Times New Roman" w:eastAsia="Times New Roman" w:hAnsi="Times New Roman"/>
                <w:sz w:val="18"/>
                <w:szCs w:val="18"/>
                <w:lang w:val="lt-LT" w:eastAsia="lt-LT"/>
              </w:rPr>
            </w:pPr>
            <w:r w:rsidRPr="00581318">
              <w:rPr>
                <w:rFonts w:ascii="Calibri" w:eastAsia="Calibri" w:hAnsi="Calibri"/>
                <w:noProof/>
                <w:sz w:val="22"/>
                <w:szCs w:val="22"/>
                <w:lang w:val="lt-LT" w:eastAsia="lt-LT"/>
              </w:rPr>
              <w:drawing>
                <wp:inline distT="0" distB="0" distL="0" distR="0" wp14:anchorId="06479AD2" wp14:editId="040B12D4">
                  <wp:extent cx="1133475" cy="10858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p w:rsidR="00625EDC" w:rsidRPr="00581318" w:rsidRDefault="00625EDC" w:rsidP="00625EDC">
            <w:pPr>
              <w:ind w:right="318"/>
              <w:rPr>
                <w:rFonts w:ascii="Times New Roman" w:hAnsi="Times New Roman"/>
                <w:i/>
                <w:iCs/>
                <w:sz w:val="18"/>
                <w:szCs w:val="18"/>
                <w:lang w:val="lt-LT"/>
              </w:rPr>
            </w:pPr>
          </w:p>
          <w:p w:rsidR="00625EDC" w:rsidRPr="00581318" w:rsidRDefault="00625EDC" w:rsidP="00625EDC">
            <w:pPr>
              <w:ind w:right="318"/>
              <w:rPr>
                <w:rFonts w:ascii="Times New Roman" w:hAnsi="Times New Roman"/>
                <w:i/>
                <w:iCs/>
                <w:sz w:val="20"/>
                <w:szCs w:val="20"/>
                <w:lang w:val="lt-LT"/>
              </w:rPr>
            </w:pPr>
            <w:r w:rsidRPr="00581318">
              <w:rPr>
                <w:rFonts w:ascii="Times New Roman" w:hAnsi="Times New Roman"/>
                <w:i/>
                <w:iCs/>
                <w:sz w:val="20"/>
                <w:szCs w:val="20"/>
                <w:lang w:val="lt-LT"/>
              </w:rPr>
              <w:t>Patikros metų skaitmenys – du paskutiniai patikros metų skaitmenys;</w:t>
            </w:r>
          </w:p>
          <w:p w:rsidR="00625EDC" w:rsidRPr="00581318" w:rsidRDefault="00625EDC" w:rsidP="00625EDC">
            <w:pPr>
              <w:ind w:right="318" w:firstLine="178"/>
              <w:rPr>
                <w:rFonts w:ascii="Times New Roman" w:hAnsi="Times New Roman"/>
                <w:i/>
                <w:iCs/>
                <w:sz w:val="20"/>
                <w:szCs w:val="20"/>
                <w:lang w:val="lt-LT"/>
              </w:rPr>
            </w:pPr>
            <w:r w:rsidRPr="00581318">
              <w:rPr>
                <w:rFonts w:ascii="Times New Roman" w:hAnsi="Times New Roman"/>
                <w:i/>
                <w:iCs/>
                <w:sz w:val="20"/>
                <w:szCs w:val="20"/>
                <w:lang w:val="lt-LT"/>
              </w:rPr>
              <w:t>000000 – žymens eilės numeris.</w:t>
            </w:r>
          </w:p>
          <w:p w:rsidR="00625EDC" w:rsidRPr="00581318" w:rsidRDefault="00625EDC" w:rsidP="00625EDC">
            <w:pPr>
              <w:ind w:right="318" w:firstLine="178"/>
              <w:rPr>
                <w:rFonts w:ascii="Times New Roman" w:hAnsi="Times New Roman"/>
                <w:i/>
                <w:sz w:val="20"/>
                <w:szCs w:val="20"/>
                <w:lang w:val="lt-LT"/>
              </w:rPr>
            </w:pPr>
          </w:p>
          <w:p w:rsidR="00625EDC" w:rsidRPr="00581318" w:rsidRDefault="00625EDC" w:rsidP="00625EDC">
            <w:pPr>
              <w:ind w:right="318" w:firstLine="178"/>
              <w:rPr>
                <w:rFonts w:ascii="Times New Roman" w:hAnsi="Times New Roman"/>
                <w:i/>
                <w:sz w:val="20"/>
                <w:szCs w:val="20"/>
                <w:lang w:val="lt-LT"/>
              </w:rPr>
            </w:pPr>
            <w:r w:rsidRPr="00581318">
              <w:rPr>
                <w:rFonts w:ascii="Times New Roman" w:hAnsi="Times New Roman"/>
                <w:i/>
                <w:sz w:val="20"/>
                <w:szCs w:val="20"/>
                <w:lang w:val="lt-LT"/>
              </w:rPr>
              <w:t>Pastabos:</w:t>
            </w:r>
          </w:p>
          <w:p w:rsidR="00625EDC" w:rsidRPr="00581318" w:rsidRDefault="00625EDC" w:rsidP="00625EDC">
            <w:pPr>
              <w:widowControl w:val="0"/>
              <w:suppressAutoHyphens/>
              <w:jc w:val="both"/>
              <w:rPr>
                <w:rFonts w:ascii="Times New Roman" w:eastAsia="Times New Roman" w:hAnsi="Times New Roman"/>
                <w:i/>
                <w:color w:val="000000"/>
                <w:sz w:val="20"/>
                <w:szCs w:val="20"/>
                <w:lang w:val="lt-LT"/>
              </w:rPr>
            </w:pPr>
            <w:r w:rsidRPr="00581318">
              <w:rPr>
                <w:rFonts w:ascii="Times New Roman" w:eastAsia="Times New Roman" w:hAnsi="Times New Roman"/>
                <w:i/>
                <w:color w:val="000000"/>
                <w:sz w:val="20"/>
                <w:szCs w:val="20"/>
                <w:lang w:val="lt-LT"/>
              </w:rPr>
              <w:t xml:space="preserve">1. </w:t>
            </w:r>
            <w:r w:rsidRPr="00581318">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p w:rsidR="00A7785A" w:rsidRPr="00581318" w:rsidRDefault="00625EDC" w:rsidP="00625EDC">
            <w:pPr>
              <w:tabs>
                <w:tab w:val="left" w:pos="6307"/>
                <w:tab w:val="left" w:pos="6413"/>
              </w:tabs>
              <w:ind w:right="34"/>
              <w:jc w:val="both"/>
              <w:rPr>
                <w:rFonts w:ascii="Times New Roman" w:eastAsia="Times New Roman" w:hAnsi="Times New Roman"/>
                <w:i/>
                <w:color w:val="000000"/>
                <w:sz w:val="20"/>
                <w:szCs w:val="20"/>
                <w:lang w:val="lt-LT"/>
              </w:rPr>
            </w:pPr>
            <w:r w:rsidRPr="00581318">
              <w:rPr>
                <w:rFonts w:ascii="Times New Roman" w:eastAsia="Times New Roman" w:hAnsi="Times New Roman"/>
                <w:i/>
                <w:color w:val="000000"/>
                <w:sz w:val="20"/>
                <w:szCs w:val="20"/>
                <w:lang w:val="lt-LT"/>
              </w:rPr>
              <w:t>2. MP pirminės patikros rezultatai galioja tiek pat laiko kaip ir periodinės patikros.</w:t>
            </w:r>
          </w:p>
          <w:p w:rsidR="00CF70F3" w:rsidRPr="00581318" w:rsidRDefault="00CF70F3" w:rsidP="00F35E61">
            <w:pPr>
              <w:tabs>
                <w:tab w:val="left" w:pos="6307"/>
                <w:tab w:val="left" w:pos="6413"/>
              </w:tabs>
              <w:ind w:right="34"/>
              <w:jc w:val="both"/>
              <w:rPr>
                <w:rFonts w:ascii="Times New Roman" w:hAnsi="Times New Roman"/>
                <w:i/>
                <w:iCs/>
                <w:sz w:val="20"/>
                <w:szCs w:val="20"/>
                <w:lang w:val="lt-LT"/>
              </w:rPr>
            </w:pPr>
            <w:r w:rsidRPr="00581318">
              <w:rPr>
                <w:rFonts w:ascii="Times New Roman" w:eastAsia="Times New Roman" w:hAnsi="Times New Roman"/>
                <w:i/>
                <w:color w:val="000000"/>
                <w:sz w:val="20"/>
                <w:szCs w:val="20"/>
                <w:lang w:val="lt-LT"/>
              </w:rPr>
              <w:t xml:space="preserve">3. </w:t>
            </w:r>
            <w:r w:rsidR="00F35E61" w:rsidRPr="00581318">
              <w:rPr>
                <w:rFonts w:ascii="Times New Roman" w:hAnsi="Times New Roman"/>
                <w:i/>
                <w:sz w:val="20"/>
                <w:szCs w:val="20"/>
                <w:lang w:val="lt-LT"/>
              </w:rPr>
              <w:t xml:space="preserve">Manometrams, </w:t>
            </w:r>
            <w:r w:rsidR="00F35E61" w:rsidRPr="00581318">
              <w:rPr>
                <w:i/>
                <w:sz w:val="20"/>
                <w:szCs w:val="20"/>
                <w:lang w:val="lt-LT"/>
              </w:rPr>
              <w:t>tūrio matavimo priemonėms,</w:t>
            </w:r>
            <w:r w:rsidR="00F35E61" w:rsidRPr="00581318">
              <w:rPr>
                <w:rFonts w:ascii="Times New Roman" w:hAnsi="Times New Roman"/>
                <w:i/>
                <w:sz w:val="20"/>
                <w:szCs w:val="20"/>
                <w:lang w:val="lt-LT"/>
              </w:rPr>
              <w:t xml:space="preserve"> drėgmėmačiams, oro temperatūros ir drėgmės MP, termometrams </w:t>
            </w:r>
            <w:r w:rsidRPr="00581318">
              <w:rPr>
                <w:rFonts w:ascii="Times New Roman" w:hAnsi="Times New Roman"/>
                <w:i/>
                <w:sz w:val="20"/>
                <w:szCs w:val="20"/>
                <w:lang w:val="lt-LT"/>
              </w:rPr>
              <w:t xml:space="preserve">ir kt. netaikoma matavimo priemonės tipo įvertinimo ir patvirtinimo procedūra ([3] Taisyklių 37 p ). </w:t>
            </w:r>
          </w:p>
        </w:tc>
        <w:tc>
          <w:tcPr>
            <w:tcW w:w="1418" w:type="dxa"/>
          </w:tcPr>
          <w:p w:rsidR="00625EDC" w:rsidRPr="00581318" w:rsidRDefault="00625EDC" w:rsidP="00625EDC">
            <w:pPr>
              <w:rPr>
                <w:rFonts w:ascii="Times New Roman" w:hAnsi="Times New Roman"/>
                <w:i/>
                <w:noProof/>
                <w:sz w:val="18"/>
                <w:szCs w:val="18"/>
                <w:lang w:val="lt-LT" w:eastAsia="lt-LT"/>
              </w:rPr>
            </w:pPr>
            <w:r w:rsidRPr="00581318">
              <w:rPr>
                <w:rFonts w:ascii="Times New Roman" w:hAnsi="Times New Roman"/>
                <w:i/>
                <w:noProof/>
                <w:sz w:val="18"/>
                <w:szCs w:val="18"/>
                <w:lang w:val="lt-LT" w:eastAsia="lt-LT"/>
              </w:rPr>
              <w:t>[3]</w:t>
            </w:r>
            <w:r w:rsidRPr="00581318">
              <w:rPr>
                <w:rFonts w:ascii="Times New Roman" w:hAnsi="Times New Roman"/>
                <w:i/>
                <w:sz w:val="18"/>
                <w:szCs w:val="18"/>
                <w:lang w:val="lt-LT"/>
              </w:rPr>
              <w:t xml:space="preserve"> Taisyklių            </w:t>
            </w:r>
            <w:r w:rsidRPr="00581318">
              <w:rPr>
                <w:rFonts w:ascii="Times New Roman" w:hAnsi="Times New Roman"/>
                <w:i/>
                <w:noProof/>
                <w:sz w:val="18"/>
                <w:szCs w:val="18"/>
                <w:lang w:val="lt-LT" w:eastAsia="lt-LT"/>
              </w:rPr>
              <w:t xml:space="preserve">1 priedo                </w:t>
            </w:r>
          </w:p>
          <w:p w:rsidR="00625EDC" w:rsidRPr="00581318" w:rsidRDefault="00625EDC" w:rsidP="00625EDC">
            <w:pPr>
              <w:rPr>
                <w:rFonts w:ascii="Times New Roman" w:hAnsi="Times New Roman"/>
                <w:i/>
                <w:noProof/>
                <w:sz w:val="18"/>
                <w:szCs w:val="18"/>
                <w:lang w:val="lt-LT" w:eastAsia="lt-LT"/>
              </w:rPr>
            </w:pPr>
            <w:r w:rsidRPr="00581318">
              <w:rPr>
                <w:rFonts w:ascii="Times New Roman" w:hAnsi="Times New Roman"/>
                <w:i/>
                <w:noProof/>
                <w:sz w:val="18"/>
                <w:szCs w:val="18"/>
                <w:lang w:val="lt-LT" w:eastAsia="lt-LT"/>
              </w:rPr>
              <w:t xml:space="preserve">II skyriaus </w:t>
            </w:r>
          </w:p>
          <w:p w:rsidR="00625EDC" w:rsidRPr="00581318" w:rsidRDefault="00625EDC" w:rsidP="00625EDC">
            <w:pPr>
              <w:rPr>
                <w:rFonts w:ascii="Times New Roman" w:hAnsi="Times New Roman"/>
                <w:i/>
                <w:noProof/>
                <w:sz w:val="18"/>
                <w:szCs w:val="18"/>
                <w:lang w:val="lt-LT" w:eastAsia="lt-LT"/>
              </w:rPr>
            </w:pPr>
            <w:r w:rsidRPr="00581318">
              <w:rPr>
                <w:rFonts w:ascii="Times New Roman" w:hAnsi="Times New Roman"/>
                <w:i/>
                <w:noProof/>
                <w:sz w:val="18"/>
                <w:szCs w:val="18"/>
                <w:lang w:val="lt-LT" w:eastAsia="lt-LT"/>
              </w:rPr>
              <w:t>4 p.;</w:t>
            </w:r>
          </w:p>
          <w:p w:rsidR="00625EDC" w:rsidRPr="00581318" w:rsidRDefault="00625EDC" w:rsidP="00625EDC">
            <w:pPr>
              <w:rPr>
                <w:rFonts w:ascii="Times New Roman" w:hAnsi="Times New Roman"/>
                <w:i/>
                <w:noProof/>
                <w:sz w:val="18"/>
                <w:szCs w:val="18"/>
                <w:lang w:val="lt-LT" w:eastAsia="lt-LT"/>
              </w:rPr>
            </w:pPr>
            <w:r w:rsidRPr="00581318">
              <w:rPr>
                <w:rFonts w:ascii="Times New Roman" w:hAnsi="Times New Roman"/>
                <w:i/>
                <w:noProof/>
                <w:sz w:val="18"/>
                <w:szCs w:val="18"/>
                <w:lang w:val="lt-LT" w:eastAsia="lt-LT"/>
              </w:rPr>
              <w:t>[2] Įsakymu patvirtintų</w:t>
            </w:r>
          </w:p>
          <w:p w:rsidR="00625EDC" w:rsidRPr="00581318" w:rsidRDefault="00625EDC" w:rsidP="00625EDC">
            <w:pPr>
              <w:jc w:val="both"/>
              <w:rPr>
                <w:rFonts w:ascii="Times New Roman" w:eastAsia="Times New Roman" w:hAnsi="Times New Roman"/>
                <w:i/>
                <w:sz w:val="18"/>
                <w:szCs w:val="18"/>
                <w:lang w:val="lt-LT" w:eastAsia="lt-LT"/>
              </w:rPr>
            </w:pPr>
            <w:r w:rsidRPr="00581318">
              <w:rPr>
                <w:rFonts w:ascii="Times New Roman" w:eastAsia="Times New Roman" w:hAnsi="Times New Roman"/>
                <w:bCs/>
                <w:i/>
                <w:sz w:val="18"/>
                <w:szCs w:val="18"/>
                <w:lang w:val="lt-LT" w:eastAsia="lt-LT"/>
              </w:rPr>
              <w:t xml:space="preserve">Grafinių pavyzdžių žymenų, naudojamų reikalavimus </w:t>
            </w:r>
          </w:p>
          <w:p w:rsidR="00625EDC" w:rsidRPr="00581318" w:rsidRDefault="00625EDC" w:rsidP="00625EDC">
            <w:pPr>
              <w:jc w:val="both"/>
              <w:rPr>
                <w:rFonts w:ascii="Times New Roman" w:eastAsia="Times New Roman" w:hAnsi="Times New Roman"/>
                <w:i/>
                <w:sz w:val="18"/>
                <w:szCs w:val="18"/>
                <w:lang w:val="lt-LT" w:eastAsia="lt-LT"/>
              </w:rPr>
            </w:pPr>
            <w:r w:rsidRPr="00581318">
              <w:rPr>
                <w:rFonts w:ascii="Times New Roman" w:eastAsia="Times New Roman" w:hAnsi="Times New Roman"/>
                <w:bCs/>
                <w:i/>
                <w:sz w:val="18"/>
                <w:szCs w:val="18"/>
                <w:lang w:val="lt-LT" w:eastAsia="lt-LT"/>
              </w:rPr>
              <w:t xml:space="preserve">atitinkančių matavimo priemonių atliktai patikrai pažymėti </w:t>
            </w:r>
          </w:p>
          <w:p w:rsidR="00625EDC" w:rsidRPr="00581318" w:rsidRDefault="00625EDC" w:rsidP="00625EDC">
            <w:pPr>
              <w:jc w:val="both"/>
              <w:rPr>
                <w:rFonts w:ascii="Times New Roman" w:eastAsia="Times New Roman" w:hAnsi="Times New Roman"/>
                <w:bCs/>
                <w:i/>
                <w:sz w:val="18"/>
                <w:szCs w:val="18"/>
                <w:lang w:val="lt-LT" w:eastAsia="lt-LT"/>
              </w:rPr>
            </w:pPr>
            <w:r w:rsidRPr="00581318">
              <w:rPr>
                <w:rFonts w:ascii="Times New Roman" w:eastAsia="Times New Roman" w:hAnsi="Times New Roman"/>
                <w:bCs/>
                <w:i/>
                <w:sz w:val="18"/>
                <w:szCs w:val="18"/>
                <w:lang w:val="lt-LT" w:eastAsia="lt-LT"/>
              </w:rPr>
              <w:t>20</w:t>
            </w:r>
            <w:r w:rsidR="00821CB5">
              <w:rPr>
                <w:rFonts w:ascii="Times New Roman" w:eastAsia="Times New Roman" w:hAnsi="Times New Roman"/>
                <w:bCs/>
                <w:i/>
                <w:sz w:val="18"/>
                <w:szCs w:val="18"/>
                <w:lang w:val="lt-LT" w:eastAsia="lt-LT"/>
              </w:rPr>
              <w:t>20</w:t>
            </w:r>
            <w:r w:rsidRPr="00581318">
              <w:rPr>
                <w:rFonts w:ascii="Times New Roman" w:eastAsia="Times New Roman" w:hAnsi="Times New Roman"/>
                <w:bCs/>
                <w:i/>
                <w:sz w:val="18"/>
                <w:szCs w:val="18"/>
                <w:lang w:val="lt-LT" w:eastAsia="lt-LT"/>
              </w:rPr>
              <w:t xml:space="preserve"> metais, </w:t>
            </w:r>
          </w:p>
          <w:p w:rsidR="00590754" w:rsidRPr="00581318" w:rsidRDefault="00625EDC" w:rsidP="00625EDC">
            <w:pPr>
              <w:rPr>
                <w:rFonts w:ascii="Times New Roman" w:hAnsi="Times New Roman"/>
                <w:i/>
                <w:noProof/>
                <w:sz w:val="18"/>
                <w:szCs w:val="18"/>
                <w:lang w:val="lt-LT" w:eastAsia="lt-LT"/>
              </w:rPr>
            </w:pPr>
            <w:r w:rsidRPr="00581318">
              <w:rPr>
                <w:rFonts w:ascii="Times New Roman" w:eastAsia="Times New Roman" w:hAnsi="Times New Roman"/>
                <w:bCs/>
                <w:i/>
                <w:sz w:val="18"/>
                <w:szCs w:val="18"/>
                <w:lang w:val="lt-LT" w:eastAsia="lt-LT"/>
              </w:rPr>
              <w:t>1.1 p. ir 1.2 p.</w:t>
            </w:r>
          </w:p>
          <w:p w:rsidR="00590754" w:rsidRPr="00581318" w:rsidRDefault="00590754" w:rsidP="00590754">
            <w:pPr>
              <w:rPr>
                <w:rFonts w:ascii="Times New Roman" w:hAnsi="Times New Roman"/>
                <w:i/>
                <w:noProof/>
                <w:sz w:val="18"/>
                <w:szCs w:val="18"/>
                <w:lang w:val="lt-LT" w:eastAsia="lt-LT"/>
              </w:rPr>
            </w:pPr>
          </w:p>
          <w:p w:rsidR="00590754" w:rsidRPr="00581318" w:rsidRDefault="00590754" w:rsidP="00590754">
            <w:pPr>
              <w:rPr>
                <w:rFonts w:ascii="Times New Roman" w:hAnsi="Times New Roman"/>
                <w:i/>
                <w:noProof/>
                <w:sz w:val="18"/>
                <w:szCs w:val="18"/>
                <w:lang w:val="lt-LT" w:eastAsia="lt-LT"/>
              </w:rPr>
            </w:pPr>
          </w:p>
          <w:p w:rsidR="00590754" w:rsidRPr="00581318" w:rsidRDefault="00590754" w:rsidP="00590754">
            <w:pPr>
              <w:rPr>
                <w:rFonts w:ascii="Times New Roman" w:hAnsi="Times New Roman"/>
                <w:i/>
                <w:noProof/>
                <w:sz w:val="18"/>
                <w:szCs w:val="18"/>
                <w:lang w:val="lt-LT" w:eastAsia="lt-LT"/>
              </w:rPr>
            </w:pPr>
          </w:p>
          <w:p w:rsidR="00590754" w:rsidRPr="00581318" w:rsidRDefault="00590754" w:rsidP="00590754">
            <w:pPr>
              <w:rPr>
                <w:rFonts w:ascii="Times New Roman" w:hAnsi="Times New Roman"/>
                <w:i/>
                <w:noProof/>
                <w:sz w:val="18"/>
                <w:szCs w:val="18"/>
                <w:lang w:val="lt-LT" w:eastAsia="lt-LT"/>
              </w:rPr>
            </w:pPr>
          </w:p>
          <w:p w:rsidR="00590754" w:rsidRPr="00581318" w:rsidRDefault="00590754" w:rsidP="00590754">
            <w:pPr>
              <w:rPr>
                <w:rFonts w:ascii="Times New Roman" w:hAnsi="Times New Roman"/>
                <w:i/>
                <w:noProof/>
                <w:sz w:val="18"/>
                <w:szCs w:val="18"/>
                <w:lang w:val="lt-LT" w:eastAsia="lt-LT"/>
              </w:rPr>
            </w:pPr>
          </w:p>
          <w:p w:rsidR="00590754" w:rsidRPr="00581318" w:rsidRDefault="00590754" w:rsidP="00590754">
            <w:pPr>
              <w:rPr>
                <w:rFonts w:ascii="Times New Roman" w:hAnsi="Times New Roman"/>
                <w:i/>
                <w:noProof/>
                <w:sz w:val="18"/>
                <w:szCs w:val="18"/>
                <w:lang w:val="lt-LT" w:eastAsia="lt-LT"/>
              </w:rPr>
            </w:pPr>
          </w:p>
          <w:p w:rsidR="00590754" w:rsidRPr="00581318" w:rsidRDefault="00590754" w:rsidP="00590754">
            <w:pPr>
              <w:rPr>
                <w:rFonts w:ascii="Times New Roman" w:hAnsi="Times New Roman"/>
                <w:i/>
                <w:noProof/>
                <w:sz w:val="18"/>
                <w:szCs w:val="18"/>
                <w:lang w:val="lt-LT" w:eastAsia="lt-LT"/>
              </w:rPr>
            </w:pPr>
          </w:p>
          <w:p w:rsidR="00590754" w:rsidRPr="00581318" w:rsidRDefault="00590754" w:rsidP="00590754">
            <w:pPr>
              <w:rPr>
                <w:rFonts w:ascii="Times New Roman" w:hAnsi="Times New Roman"/>
                <w:i/>
                <w:noProof/>
                <w:sz w:val="18"/>
                <w:szCs w:val="18"/>
                <w:lang w:val="lt-LT" w:eastAsia="lt-LT"/>
              </w:rPr>
            </w:pPr>
          </w:p>
          <w:p w:rsidR="00590754" w:rsidRPr="00581318" w:rsidRDefault="00590754" w:rsidP="00590754">
            <w:pPr>
              <w:rPr>
                <w:rFonts w:ascii="Times New Roman" w:hAnsi="Times New Roman"/>
                <w:i/>
                <w:noProof/>
                <w:sz w:val="18"/>
                <w:szCs w:val="18"/>
                <w:lang w:val="lt-LT" w:eastAsia="lt-LT"/>
              </w:rPr>
            </w:pPr>
          </w:p>
          <w:p w:rsidR="00590754" w:rsidRPr="00581318" w:rsidRDefault="00590754" w:rsidP="00590754">
            <w:pPr>
              <w:rPr>
                <w:rFonts w:ascii="Times New Roman" w:hAnsi="Times New Roman"/>
                <w:i/>
                <w:noProof/>
                <w:sz w:val="18"/>
                <w:szCs w:val="18"/>
                <w:lang w:val="lt-LT" w:eastAsia="lt-LT"/>
              </w:rPr>
            </w:pPr>
          </w:p>
          <w:p w:rsidR="00FC7112" w:rsidRDefault="00FC7112" w:rsidP="004373AD">
            <w:pPr>
              <w:rPr>
                <w:rFonts w:ascii="Times New Roman" w:hAnsi="Times New Roman"/>
                <w:i/>
                <w:sz w:val="18"/>
                <w:szCs w:val="18"/>
                <w:lang w:val="lt-LT"/>
              </w:rPr>
            </w:pPr>
          </w:p>
          <w:p w:rsidR="00FC7112" w:rsidRDefault="00FC7112" w:rsidP="004373AD">
            <w:pPr>
              <w:rPr>
                <w:rFonts w:ascii="Times New Roman" w:hAnsi="Times New Roman"/>
                <w:i/>
                <w:sz w:val="18"/>
                <w:szCs w:val="18"/>
                <w:lang w:val="lt-LT"/>
              </w:rPr>
            </w:pPr>
          </w:p>
          <w:p w:rsidR="00FC7112" w:rsidRPr="00581318" w:rsidRDefault="00FC7112" w:rsidP="004373AD">
            <w:pPr>
              <w:rPr>
                <w:rFonts w:ascii="Times New Roman" w:hAnsi="Times New Roman"/>
                <w:i/>
                <w:sz w:val="18"/>
                <w:szCs w:val="18"/>
                <w:lang w:val="lt-LT"/>
              </w:rPr>
            </w:pPr>
          </w:p>
          <w:p w:rsidR="00625EDC" w:rsidRPr="00581318" w:rsidRDefault="00625EDC" w:rsidP="004373AD">
            <w:pPr>
              <w:rPr>
                <w:rFonts w:ascii="Times New Roman" w:hAnsi="Times New Roman"/>
                <w:i/>
                <w:sz w:val="18"/>
                <w:szCs w:val="18"/>
                <w:lang w:val="lt-LT"/>
              </w:rPr>
            </w:pPr>
          </w:p>
          <w:p w:rsidR="00625EDC" w:rsidRPr="00581318" w:rsidRDefault="00625EDC" w:rsidP="004373AD">
            <w:pPr>
              <w:rPr>
                <w:rFonts w:ascii="Times New Roman" w:hAnsi="Times New Roman"/>
                <w:i/>
                <w:sz w:val="18"/>
                <w:szCs w:val="18"/>
                <w:lang w:val="lt-LT"/>
              </w:rPr>
            </w:pPr>
          </w:p>
          <w:p w:rsidR="00625EDC" w:rsidRPr="00581318" w:rsidRDefault="00625EDC" w:rsidP="00625EDC">
            <w:pPr>
              <w:rPr>
                <w:rFonts w:ascii="Times New Roman" w:hAnsi="Times New Roman"/>
                <w:i/>
                <w:sz w:val="18"/>
                <w:szCs w:val="18"/>
                <w:lang w:val="lt-LT"/>
              </w:rPr>
            </w:pPr>
            <w:r w:rsidRPr="00581318">
              <w:rPr>
                <w:rFonts w:ascii="Times New Roman" w:hAnsi="Times New Roman"/>
                <w:i/>
                <w:noProof/>
                <w:sz w:val="18"/>
                <w:szCs w:val="18"/>
                <w:lang w:val="lt-LT" w:eastAsia="lt-LT"/>
              </w:rPr>
              <w:t xml:space="preserve">[3] </w:t>
            </w:r>
            <w:r w:rsidRPr="00581318">
              <w:rPr>
                <w:rFonts w:ascii="Times New Roman" w:hAnsi="Times New Roman"/>
                <w:i/>
                <w:sz w:val="18"/>
                <w:szCs w:val="18"/>
                <w:lang w:val="lt-LT"/>
              </w:rPr>
              <w:t xml:space="preserve">Taisyklių </w:t>
            </w:r>
          </w:p>
          <w:p w:rsidR="00625EDC" w:rsidRPr="00581318" w:rsidRDefault="00625EDC" w:rsidP="00625EDC">
            <w:pPr>
              <w:rPr>
                <w:rFonts w:ascii="Times New Roman" w:hAnsi="Times New Roman"/>
                <w:i/>
                <w:noProof/>
                <w:sz w:val="18"/>
                <w:szCs w:val="18"/>
                <w:lang w:val="lt-LT" w:eastAsia="lt-LT"/>
              </w:rPr>
            </w:pPr>
            <w:r w:rsidRPr="00581318">
              <w:rPr>
                <w:rFonts w:ascii="Times New Roman" w:hAnsi="Times New Roman"/>
                <w:i/>
                <w:noProof/>
                <w:sz w:val="18"/>
                <w:szCs w:val="18"/>
                <w:lang w:val="lt-LT" w:eastAsia="lt-LT"/>
              </w:rPr>
              <w:t>5 p.</w:t>
            </w:r>
          </w:p>
          <w:p w:rsidR="00625EDC" w:rsidRPr="00581318" w:rsidRDefault="00625EDC" w:rsidP="00625EDC">
            <w:pPr>
              <w:rPr>
                <w:rFonts w:ascii="Times New Roman" w:hAnsi="Times New Roman"/>
                <w:i/>
                <w:noProof/>
                <w:sz w:val="18"/>
                <w:szCs w:val="18"/>
                <w:lang w:val="lt-LT" w:eastAsia="lt-LT"/>
              </w:rPr>
            </w:pPr>
          </w:p>
          <w:p w:rsidR="00625EDC" w:rsidRPr="00581318" w:rsidRDefault="00625EDC" w:rsidP="00625EDC">
            <w:pPr>
              <w:rPr>
                <w:rFonts w:ascii="Times New Roman" w:hAnsi="Times New Roman"/>
                <w:i/>
                <w:noProof/>
                <w:sz w:val="18"/>
                <w:szCs w:val="18"/>
                <w:lang w:val="lt-LT" w:eastAsia="lt-LT"/>
              </w:rPr>
            </w:pPr>
          </w:p>
          <w:p w:rsidR="00625EDC" w:rsidRPr="00581318" w:rsidRDefault="00625EDC" w:rsidP="00625EDC">
            <w:pPr>
              <w:rPr>
                <w:rFonts w:ascii="Times New Roman" w:hAnsi="Times New Roman"/>
                <w:i/>
                <w:noProof/>
                <w:sz w:val="18"/>
                <w:szCs w:val="18"/>
                <w:lang w:val="lt-LT" w:eastAsia="lt-LT"/>
              </w:rPr>
            </w:pPr>
          </w:p>
          <w:p w:rsidR="00625EDC" w:rsidRPr="00581318" w:rsidRDefault="00625EDC" w:rsidP="00625EDC">
            <w:pPr>
              <w:rPr>
                <w:rFonts w:ascii="Times New Roman" w:hAnsi="Times New Roman"/>
                <w:i/>
                <w:sz w:val="18"/>
                <w:szCs w:val="18"/>
                <w:lang w:val="lt-LT"/>
              </w:rPr>
            </w:pPr>
            <w:r w:rsidRPr="00581318">
              <w:rPr>
                <w:rFonts w:ascii="Times New Roman" w:hAnsi="Times New Roman"/>
                <w:i/>
                <w:sz w:val="18"/>
                <w:szCs w:val="18"/>
                <w:lang w:val="lt-LT"/>
              </w:rPr>
              <w:t xml:space="preserve">[3] Taisyklių </w:t>
            </w:r>
          </w:p>
          <w:p w:rsidR="00CF70F3" w:rsidRDefault="00625EDC" w:rsidP="00625EDC">
            <w:pPr>
              <w:rPr>
                <w:rFonts w:ascii="Times New Roman" w:hAnsi="Times New Roman"/>
                <w:i/>
                <w:sz w:val="18"/>
                <w:szCs w:val="18"/>
                <w:lang w:val="lt-LT"/>
              </w:rPr>
            </w:pPr>
            <w:r w:rsidRPr="00581318">
              <w:rPr>
                <w:rFonts w:ascii="Times New Roman" w:hAnsi="Times New Roman"/>
                <w:i/>
                <w:sz w:val="18"/>
                <w:szCs w:val="18"/>
                <w:lang w:val="lt-LT"/>
              </w:rPr>
              <w:t>45 p.</w:t>
            </w:r>
          </w:p>
          <w:p w:rsidR="00D64E93" w:rsidRPr="00581318" w:rsidRDefault="00D64E93" w:rsidP="00625EDC">
            <w:pPr>
              <w:rPr>
                <w:rFonts w:ascii="Times New Roman" w:hAnsi="Times New Roman"/>
                <w:i/>
                <w:sz w:val="18"/>
                <w:szCs w:val="18"/>
                <w:lang w:val="lt-LT"/>
              </w:rPr>
            </w:pPr>
          </w:p>
          <w:p w:rsidR="00CF70F3" w:rsidRPr="00581318" w:rsidRDefault="00CF70F3" w:rsidP="00CF70F3">
            <w:pPr>
              <w:rPr>
                <w:rFonts w:ascii="Times New Roman" w:hAnsi="Times New Roman"/>
                <w:i/>
                <w:sz w:val="18"/>
                <w:szCs w:val="18"/>
                <w:lang w:val="lt-LT"/>
              </w:rPr>
            </w:pPr>
            <w:r w:rsidRPr="00581318">
              <w:rPr>
                <w:rFonts w:ascii="Times New Roman" w:hAnsi="Times New Roman"/>
                <w:i/>
                <w:sz w:val="18"/>
                <w:szCs w:val="18"/>
                <w:lang w:val="lt-LT"/>
              </w:rPr>
              <w:t xml:space="preserve">[3] Taisyklių </w:t>
            </w:r>
          </w:p>
          <w:p w:rsidR="00CF70F3" w:rsidRPr="00581318" w:rsidRDefault="00CF70F3" w:rsidP="00BB19BE">
            <w:pPr>
              <w:rPr>
                <w:rFonts w:ascii="Times New Roman" w:hAnsi="Times New Roman"/>
                <w:i/>
                <w:noProof/>
                <w:sz w:val="18"/>
                <w:szCs w:val="18"/>
                <w:lang w:val="lt-LT" w:eastAsia="lt-LT"/>
              </w:rPr>
            </w:pPr>
            <w:r w:rsidRPr="00581318">
              <w:rPr>
                <w:rFonts w:ascii="Times New Roman" w:hAnsi="Times New Roman"/>
                <w:i/>
                <w:sz w:val="18"/>
                <w:szCs w:val="18"/>
                <w:lang w:val="lt-LT"/>
              </w:rPr>
              <w:t xml:space="preserve">5 </w:t>
            </w:r>
            <w:r w:rsidRPr="00581318">
              <w:rPr>
                <w:rFonts w:ascii="Times New Roman" w:hAnsi="Times New Roman"/>
                <w:i/>
                <w:sz w:val="20"/>
                <w:szCs w:val="20"/>
                <w:lang w:val="lt-LT"/>
              </w:rPr>
              <w:t xml:space="preserve"> priedo </w:t>
            </w:r>
            <w:r w:rsidR="00BB19BE">
              <w:rPr>
                <w:rFonts w:ascii="Times New Roman" w:hAnsi="Times New Roman"/>
                <w:i/>
                <w:sz w:val="20"/>
                <w:szCs w:val="20"/>
                <w:lang w:val="lt-LT"/>
              </w:rPr>
              <w:t xml:space="preserve">8 p.,   15 p., </w:t>
            </w:r>
            <w:r w:rsidRPr="00581318">
              <w:rPr>
                <w:rFonts w:ascii="Times New Roman" w:hAnsi="Times New Roman"/>
                <w:i/>
                <w:sz w:val="20"/>
                <w:szCs w:val="20"/>
                <w:lang w:val="lt-LT"/>
              </w:rPr>
              <w:t>22 p.,  28 p.</w:t>
            </w:r>
          </w:p>
        </w:tc>
        <w:tc>
          <w:tcPr>
            <w:tcW w:w="567" w:type="dxa"/>
          </w:tcPr>
          <w:p w:rsidR="00A7785A" w:rsidRDefault="00A7785A" w:rsidP="008E524E">
            <w:pPr>
              <w:rPr>
                <w:rFonts w:ascii="Times New Roman" w:hAnsi="Times New Roman"/>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992" w:type="dxa"/>
            <w:gridSpan w:val="2"/>
          </w:tcPr>
          <w:p w:rsidR="00A7785A" w:rsidRDefault="00A7785A" w:rsidP="003C1440">
            <w:pPr>
              <w:jc w:val="center"/>
              <w:rPr>
                <w:rFonts w:ascii="Times New Roman" w:hAnsi="Times New Roman"/>
                <w:sz w:val="18"/>
                <w:szCs w:val="18"/>
                <w:lang w:val="lt-LT"/>
              </w:rPr>
            </w:pPr>
          </w:p>
        </w:tc>
      </w:tr>
      <w:tr w:rsidR="00A7785A" w:rsidRPr="00512C2E" w:rsidTr="00031A91">
        <w:trPr>
          <w:trHeight w:val="493"/>
        </w:trPr>
        <w:tc>
          <w:tcPr>
            <w:tcW w:w="565" w:type="dxa"/>
            <w:tcBorders>
              <w:left w:val="single" w:sz="4" w:space="0" w:color="BFBFBF" w:themeColor="background1" w:themeShade="BF"/>
              <w:right w:val="single" w:sz="4" w:space="0" w:color="BFBFBF" w:themeColor="background1" w:themeShade="BF"/>
            </w:tcBorders>
          </w:tcPr>
          <w:p w:rsidR="00A7785A" w:rsidRPr="006518A3" w:rsidRDefault="006518A3" w:rsidP="000C5A7C">
            <w:pPr>
              <w:jc w:val="right"/>
              <w:rPr>
                <w:rFonts w:ascii="Times New Roman" w:hAnsi="Times New Roman"/>
                <w:sz w:val="22"/>
                <w:szCs w:val="22"/>
                <w:lang w:val="lt-LT"/>
              </w:rPr>
            </w:pPr>
            <w:r>
              <w:rPr>
                <w:rFonts w:ascii="Times New Roman" w:hAnsi="Times New Roman"/>
                <w:sz w:val="22"/>
                <w:szCs w:val="22"/>
                <w:lang w:val="lt-LT"/>
              </w:rPr>
              <w:t>4.</w:t>
            </w:r>
          </w:p>
        </w:tc>
        <w:tc>
          <w:tcPr>
            <w:tcW w:w="6523" w:type="dxa"/>
            <w:tcBorders>
              <w:left w:val="single" w:sz="4" w:space="0" w:color="BFBFBF" w:themeColor="background1" w:themeShade="BF"/>
              <w:right w:val="single" w:sz="4" w:space="0" w:color="BFBFBF" w:themeColor="background1" w:themeShade="BF"/>
            </w:tcBorders>
          </w:tcPr>
          <w:p w:rsidR="00590754" w:rsidRPr="00581318" w:rsidRDefault="00A14841" w:rsidP="007029EC">
            <w:pPr>
              <w:jc w:val="both"/>
              <w:rPr>
                <w:rFonts w:ascii="Times New Roman" w:hAnsi="Times New Roman"/>
                <w:sz w:val="20"/>
                <w:szCs w:val="20"/>
                <w:lang w:val="lt-LT"/>
              </w:rPr>
            </w:pPr>
            <w:r w:rsidRPr="00581318">
              <w:rPr>
                <w:rFonts w:ascii="Times New Roman" w:hAnsi="Times New Roman"/>
                <w:sz w:val="20"/>
                <w:szCs w:val="20"/>
                <w:lang w:val="lt-LT"/>
              </w:rPr>
              <w:t>Ar visos naudojamos MP, kurioms privaloma atlikti periodinę patikrą, yra pažymėtos galiojančiais patikros žymenimis (lipdukais), plombomis ir (arba) išduoti patikros sertifikatai?</w:t>
            </w:r>
          </w:p>
        </w:tc>
        <w:tc>
          <w:tcPr>
            <w:tcW w:w="1418" w:type="dxa"/>
            <w:tcBorders>
              <w:left w:val="single" w:sz="4" w:space="0" w:color="BFBFBF" w:themeColor="background1" w:themeShade="BF"/>
              <w:right w:val="single" w:sz="4" w:space="0" w:color="BFBFBF" w:themeColor="background1" w:themeShade="BF"/>
            </w:tcBorders>
          </w:tcPr>
          <w:p w:rsidR="007B6F2A" w:rsidRDefault="00A14841" w:rsidP="00A14841">
            <w:pPr>
              <w:rPr>
                <w:rFonts w:ascii="Times New Roman" w:hAnsi="Times New Roman"/>
                <w:i/>
                <w:sz w:val="20"/>
                <w:szCs w:val="20"/>
              </w:rPr>
            </w:pPr>
            <w:r w:rsidRPr="00581318">
              <w:rPr>
                <w:rFonts w:ascii="Times New Roman" w:hAnsi="Times New Roman"/>
                <w:i/>
                <w:sz w:val="18"/>
                <w:szCs w:val="18"/>
                <w:lang w:val="lt-LT"/>
              </w:rPr>
              <w:t>[1] 19 str. 3 d., 6 d.;</w:t>
            </w:r>
            <w:r w:rsidRPr="00581318">
              <w:rPr>
                <w:i/>
                <w:sz w:val="20"/>
                <w:szCs w:val="20"/>
              </w:rPr>
              <w:t xml:space="preserve"> </w:t>
            </w:r>
            <w:r w:rsidRPr="00581318">
              <w:rPr>
                <w:rFonts w:ascii="Times New Roman" w:hAnsi="Times New Roman"/>
                <w:i/>
                <w:sz w:val="20"/>
                <w:szCs w:val="20"/>
              </w:rPr>
              <w:t xml:space="preserve">20 str.  </w:t>
            </w:r>
          </w:p>
          <w:p w:rsidR="00A14841" w:rsidRPr="00581318" w:rsidRDefault="00A14841" w:rsidP="00A14841">
            <w:pPr>
              <w:rPr>
                <w:rFonts w:ascii="Times New Roman" w:hAnsi="Times New Roman"/>
                <w:i/>
                <w:sz w:val="18"/>
                <w:szCs w:val="18"/>
                <w:lang w:val="lt-LT"/>
              </w:rPr>
            </w:pPr>
            <w:r w:rsidRPr="00581318">
              <w:rPr>
                <w:rFonts w:ascii="Times New Roman" w:hAnsi="Times New Roman"/>
                <w:i/>
                <w:sz w:val="20"/>
                <w:szCs w:val="20"/>
              </w:rPr>
              <w:t>3 d.;</w:t>
            </w:r>
            <w:r w:rsidRPr="00581318">
              <w:rPr>
                <w:i/>
                <w:sz w:val="20"/>
                <w:szCs w:val="20"/>
              </w:rPr>
              <w:t xml:space="preserve"> </w:t>
            </w:r>
            <w:r w:rsidRPr="00581318">
              <w:rPr>
                <w:rFonts w:ascii="Times New Roman" w:hAnsi="Times New Roman"/>
                <w:i/>
                <w:sz w:val="18"/>
                <w:szCs w:val="18"/>
                <w:lang w:val="lt-LT"/>
              </w:rPr>
              <w:t xml:space="preserve"> </w:t>
            </w:r>
          </w:p>
          <w:p w:rsidR="00A14841" w:rsidRPr="00581318" w:rsidRDefault="00A14841" w:rsidP="00A14841">
            <w:pPr>
              <w:rPr>
                <w:rFonts w:ascii="Times New Roman" w:hAnsi="Times New Roman"/>
                <w:i/>
                <w:noProof/>
                <w:sz w:val="18"/>
                <w:szCs w:val="18"/>
                <w:lang w:val="lt-LT" w:eastAsia="lt-LT"/>
              </w:rPr>
            </w:pPr>
            <w:r w:rsidRPr="00581318">
              <w:rPr>
                <w:rFonts w:ascii="Times New Roman" w:hAnsi="Times New Roman"/>
                <w:i/>
                <w:noProof/>
                <w:sz w:val="18"/>
                <w:szCs w:val="18"/>
                <w:lang w:val="lt-LT" w:eastAsia="lt-LT"/>
              </w:rPr>
              <w:t xml:space="preserve">[3] Taisyklių            1 priedo           </w:t>
            </w:r>
          </w:p>
          <w:p w:rsidR="00A14841" w:rsidRPr="00581318" w:rsidRDefault="00A14841" w:rsidP="00A14841">
            <w:pPr>
              <w:rPr>
                <w:rFonts w:ascii="Times New Roman" w:hAnsi="Times New Roman"/>
                <w:i/>
                <w:noProof/>
                <w:sz w:val="18"/>
                <w:szCs w:val="18"/>
                <w:lang w:val="lt-LT" w:eastAsia="lt-LT"/>
              </w:rPr>
            </w:pPr>
            <w:r w:rsidRPr="00581318">
              <w:rPr>
                <w:rFonts w:ascii="Times New Roman" w:hAnsi="Times New Roman"/>
                <w:i/>
                <w:noProof/>
                <w:sz w:val="18"/>
                <w:szCs w:val="18"/>
                <w:lang w:val="lt-LT" w:eastAsia="lt-LT"/>
              </w:rPr>
              <w:t xml:space="preserve">II skyriaus </w:t>
            </w:r>
          </w:p>
          <w:p w:rsidR="00A7785A" w:rsidRPr="00581318" w:rsidRDefault="00A14841" w:rsidP="00A14841">
            <w:pPr>
              <w:rPr>
                <w:rFonts w:ascii="Times New Roman" w:hAnsi="Times New Roman"/>
                <w:i/>
                <w:sz w:val="18"/>
                <w:szCs w:val="18"/>
                <w:lang w:val="lt-LT"/>
              </w:rPr>
            </w:pPr>
            <w:r w:rsidRPr="00581318">
              <w:rPr>
                <w:rFonts w:ascii="Times New Roman" w:hAnsi="Times New Roman"/>
                <w:i/>
                <w:noProof/>
                <w:sz w:val="18"/>
                <w:szCs w:val="18"/>
                <w:lang w:val="lt-LT" w:eastAsia="lt-LT"/>
              </w:rPr>
              <w:t>4 p.;</w:t>
            </w:r>
            <w:r w:rsidRPr="00581318">
              <w:rPr>
                <w:rFonts w:ascii="Times New Roman" w:hAnsi="Times New Roman"/>
                <w:i/>
                <w:sz w:val="18"/>
                <w:szCs w:val="18"/>
                <w:lang w:val="lt-LT"/>
              </w:rPr>
              <w:t xml:space="preserve">  [4] </w:t>
            </w:r>
            <w:r w:rsidR="003C4CC1" w:rsidRPr="00581318">
              <w:rPr>
                <w:rFonts w:ascii="Times New Roman" w:hAnsi="Times New Roman"/>
                <w:i/>
                <w:sz w:val="18"/>
                <w:szCs w:val="18"/>
                <w:lang w:val="lt-LT"/>
              </w:rPr>
              <w:t>;</w:t>
            </w:r>
          </w:p>
          <w:p w:rsidR="00A53CB2" w:rsidRPr="00581318" w:rsidRDefault="0095009C" w:rsidP="00B8264C">
            <w:pPr>
              <w:rPr>
                <w:rFonts w:ascii="Times New Roman" w:hAnsi="Times New Roman"/>
                <w:i/>
                <w:sz w:val="18"/>
                <w:szCs w:val="18"/>
                <w:lang w:val="lt-LT"/>
              </w:rPr>
            </w:pPr>
            <w:r w:rsidRPr="00B32221">
              <w:rPr>
                <w:rFonts w:ascii="Times New Roman" w:hAnsi="Times New Roman"/>
                <w:i/>
                <w:sz w:val="18"/>
                <w:szCs w:val="18"/>
                <w:lang w:val="lt-LT"/>
              </w:rPr>
              <w:t>[7] 12.2 papunkti</w:t>
            </w:r>
            <w:r w:rsidR="00A53CB2" w:rsidRPr="00B32221">
              <w:rPr>
                <w:rFonts w:ascii="Times New Roman" w:hAnsi="Times New Roman"/>
                <w:i/>
                <w:sz w:val="18"/>
                <w:szCs w:val="18"/>
                <w:lang w:val="lt-LT"/>
              </w:rPr>
              <w:t>s</w:t>
            </w:r>
          </w:p>
        </w:tc>
        <w:tc>
          <w:tcPr>
            <w:tcW w:w="567" w:type="dxa"/>
            <w:tcBorders>
              <w:left w:val="single" w:sz="4" w:space="0" w:color="BFBFBF" w:themeColor="background1" w:themeShade="BF"/>
              <w:right w:val="single" w:sz="4" w:space="0" w:color="BFBFBF" w:themeColor="background1" w:themeShade="BF"/>
            </w:tcBorders>
          </w:tcPr>
          <w:p w:rsidR="0047226E" w:rsidRDefault="0047226E" w:rsidP="002027C4">
            <w:pPr>
              <w:rPr>
                <w:rFonts w:ascii="Times New Roman" w:hAnsi="Times New Roman"/>
                <w:sz w:val="18"/>
                <w:szCs w:val="18"/>
                <w:lang w:val="lt-LT"/>
              </w:rPr>
            </w:pPr>
          </w:p>
          <w:p w:rsidR="00A7785A" w:rsidRDefault="00A7785A"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47226E" w:rsidRDefault="0047226E" w:rsidP="002027C4">
            <w:pPr>
              <w:ind w:left="-317" w:firstLine="317"/>
              <w:rPr>
                <w:rFonts w:ascii="Times New Roman" w:hAnsi="Times New Roman"/>
                <w:sz w:val="18"/>
                <w:szCs w:val="18"/>
                <w:lang w:val="lt-LT"/>
              </w:rPr>
            </w:pPr>
          </w:p>
          <w:p w:rsidR="00A7785A" w:rsidRDefault="00A7785A"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47226E" w:rsidRDefault="0047226E" w:rsidP="002027C4">
            <w:pPr>
              <w:jc w:val="center"/>
              <w:rPr>
                <w:rFonts w:ascii="Times New Roman" w:hAnsi="Times New Roman"/>
                <w:sz w:val="18"/>
                <w:szCs w:val="18"/>
                <w:lang w:val="lt-LT"/>
              </w:rPr>
            </w:pPr>
          </w:p>
          <w:p w:rsidR="00A7785A" w:rsidRDefault="00A7785A"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90754" w:rsidTr="00301E44">
        <w:trPr>
          <w:trHeight w:val="144"/>
        </w:trPr>
        <w:tc>
          <w:tcPr>
            <w:tcW w:w="565" w:type="dxa"/>
          </w:tcPr>
          <w:p w:rsidR="00A7785A" w:rsidRDefault="00A7785A" w:rsidP="006F763D">
            <w:pPr>
              <w:rPr>
                <w:rFonts w:ascii="Times New Roman" w:hAnsi="Times New Roman"/>
                <w:sz w:val="28"/>
                <w:szCs w:val="28"/>
                <w:lang w:val="lt-LT"/>
              </w:rPr>
            </w:pPr>
          </w:p>
        </w:tc>
        <w:tc>
          <w:tcPr>
            <w:tcW w:w="6523" w:type="dxa"/>
          </w:tcPr>
          <w:p w:rsidR="00A14841" w:rsidRPr="00581318" w:rsidRDefault="00527398" w:rsidP="00A14841">
            <w:pPr>
              <w:ind w:left="459"/>
              <w:rPr>
                <w:rFonts w:ascii="Times New Roman" w:hAnsi="Times New Roman"/>
                <w:i/>
                <w:iCs/>
                <w:sz w:val="20"/>
                <w:szCs w:val="20"/>
                <w:lang w:val="lt-LT"/>
              </w:rPr>
            </w:pPr>
            <w:r w:rsidRPr="00581318">
              <w:rPr>
                <w:rFonts w:ascii="Times New Roman" w:hAnsi="Times New Roman"/>
                <w:i/>
                <w:iCs/>
                <w:sz w:val="20"/>
                <w:szCs w:val="20"/>
                <w:lang w:val="lt-LT"/>
              </w:rPr>
              <w:t xml:space="preserve">        </w:t>
            </w:r>
            <w:r w:rsidR="00A14841" w:rsidRPr="00581318">
              <w:rPr>
                <w:rFonts w:ascii="Times New Roman" w:hAnsi="Times New Roman"/>
                <w:i/>
                <w:iCs/>
                <w:sz w:val="20"/>
                <w:szCs w:val="20"/>
                <w:lang w:val="lt-LT"/>
              </w:rPr>
              <w:t xml:space="preserve">       MP patikra atlikta Lietuvos Respublikoje 20</w:t>
            </w:r>
            <w:r w:rsidR="00821CB5">
              <w:rPr>
                <w:rFonts w:ascii="Times New Roman" w:hAnsi="Times New Roman"/>
                <w:i/>
                <w:iCs/>
                <w:sz w:val="20"/>
                <w:szCs w:val="20"/>
                <w:lang w:val="lt-LT"/>
              </w:rPr>
              <w:t>20</w:t>
            </w:r>
            <w:r w:rsidR="00A14841" w:rsidRPr="00581318">
              <w:rPr>
                <w:rFonts w:ascii="Times New Roman" w:hAnsi="Times New Roman"/>
                <w:i/>
                <w:iCs/>
                <w:sz w:val="20"/>
                <w:szCs w:val="20"/>
                <w:lang w:val="lt-LT"/>
              </w:rPr>
              <w:t xml:space="preserve"> m.:</w:t>
            </w:r>
          </w:p>
          <w:p w:rsidR="00A14841" w:rsidRPr="00581318" w:rsidRDefault="00A14841" w:rsidP="00A14841">
            <w:pPr>
              <w:ind w:left="459"/>
              <w:rPr>
                <w:rFonts w:ascii="Times New Roman" w:hAnsi="Times New Roman"/>
                <w:i/>
                <w:iCs/>
                <w:sz w:val="20"/>
                <w:szCs w:val="20"/>
                <w:lang w:val="lt-LT"/>
              </w:rPr>
            </w:pPr>
            <w:r w:rsidRPr="00581318">
              <w:rPr>
                <w:rFonts w:ascii="Times New Roman" w:hAnsi="Times New Roman"/>
                <w:i/>
                <w:iCs/>
                <w:sz w:val="20"/>
                <w:szCs w:val="20"/>
                <w:lang w:val="lt-LT"/>
              </w:rPr>
              <w:t>1. 20</w:t>
            </w:r>
            <w:r w:rsidR="00821CB5">
              <w:rPr>
                <w:rFonts w:ascii="Times New Roman" w:hAnsi="Times New Roman"/>
                <w:i/>
                <w:iCs/>
                <w:sz w:val="20"/>
                <w:szCs w:val="20"/>
                <w:lang w:val="lt-LT"/>
              </w:rPr>
              <w:t>20</w:t>
            </w:r>
            <w:r w:rsidRPr="00581318">
              <w:rPr>
                <w:rFonts w:ascii="Times New Roman" w:hAnsi="Times New Roman"/>
                <w:i/>
                <w:iCs/>
                <w:sz w:val="20"/>
                <w:szCs w:val="20"/>
                <w:lang w:val="lt-LT"/>
              </w:rPr>
              <w:t xml:space="preserve"> m. periodinės patikros žymens (lipduko) pavyzdys </w:t>
            </w:r>
          </w:p>
          <w:p w:rsidR="00A14841" w:rsidRPr="00581318" w:rsidRDefault="00A14841" w:rsidP="00A14841">
            <w:pPr>
              <w:tabs>
                <w:tab w:val="left" w:pos="915"/>
              </w:tabs>
              <w:ind w:left="459"/>
              <w:rPr>
                <w:rFonts w:ascii="Times New Roman" w:hAnsi="Times New Roman"/>
                <w:i/>
                <w:iCs/>
                <w:sz w:val="20"/>
                <w:szCs w:val="20"/>
                <w:lang w:val="lt-LT"/>
              </w:rPr>
            </w:pPr>
            <w:r w:rsidRPr="00581318">
              <w:rPr>
                <w:rFonts w:ascii="Times New Roman" w:hAnsi="Times New Roman"/>
                <w:i/>
                <w:iCs/>
                <w:sz w:val="20"/>
                <w:szCs w:val="20"/>
                <w:lang w:val="lt-LT"/>
              </w:rPr>
              <w:tab/>
            </w:r>
          </w:p>
          <w:p w:rsidR="00A14841" w:rsidRPr="00581318" w:rsidRDefault="00A14841" w:rsidP="00A14841">
            <w:pPr>
              <w:ind w:left="459"/>
              <w:rPr>
                <w:rFonts w:ascii="Times New Roman" w:hAnsi="Times New Roman"/>
                <w:i/>
                <w:iCs/>
                <w:sz w:val="20"/>
                <w:szCs w:val="20"/>
                <w:lang w:val="lt-LT"/>
              </w:rPr>
            </w:pPr>
            <w:r w:rsidRPr="00581318">
              <w:rPr>
                <w:noProof/>
                <w:lang w:val="lt-LT" w:eastAsia="lt-LT"/>
              </w:rPr>
              <w:drawing>
                <wp:inline distT="0" distB="0" distL="0" distR="0" wp14:anchorId="37DE0CC2" wp14:editId="5C9C3BBA">
                  <wp:extent cx="1257300" cy="113347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A14841" w:rsidRPr="00581318" w:rsidRDefault="00A14841" w:rsidP="00A14841">
            <w:pPr>
              <w:ind w:left="459"/>
              <w:rPr>
                <w:rFonts w:ascii="Times New Roman" w:hAnsi="Times New Roman"/>
                <w:i/>
                <w:iCs/>
                <w:sz w:val="20"/>
                <w:szCs w:val="20"/>
                <w:lang w:val="lt-LT"/>
              </w:rPr>
            </w:pPr>
          </w:p>
          <w:p w:rsidR="00A14841" w:rsidRPr="00581318" w:rsidRDefault="00A14841" w:rsidP="00A14841">
            <w:pPr>
              <w:ind w:left="-57"/>
              <w:rPr>
                <w:rFonts w:ascii="Times New Roman" w:eastAsia="Times New Roman" w:hAnsi="Times New Roman"/>
                <w:bCs/>
                <w:sz w:val="20"/>
                <w:szCs w:val="20"/>
                <w:lang w:val="lt-LT" w:eastAsia="lt-LT"/>
              </w:rPr>
            </w:pPr>
            <w:r w:rsidRPr="00581318">
              <w:rPr>
                <w:rFonts w:ascii="Times New Roman" w:hAnsi="Times New Roman"/>
                <w:i/>
                <w:iCs/>
                <w:sz w:val="20"/>
                <w:szCs w:val="20"/>
                <w:lang w:val="lt-LT"/>
              </w:rPr>
              <w:t xml:space="preserve">1.....12 </w:t>
            </w:r>
            <w:r w:rsidR="00623B4A" w:rsidRPr="00581318">
              <w:rPr>
                <w:rFonts w:ascii="Times New Roman" w:hAnsi="Times New Roman"/>
                <w:i/>
                <w:iCs/>
                <w:sz w:val="20"/>
                <w:szCs w:val="20"/>
                <w:lang w:val="lt-LT"/>
              </w:rPr>
              <w:t xml:space="preserve">– </w:t>
            </w:r>
            <w:r w:rsidRPr="00581318">
              <w:rPr>
                <w:rFonts w:ascii="Times New Roman" w:hAnsi="Times New Roman"/>
                <w:i/>
                <w:iCs/>
                <w:sz w:val="20"/>
                <w:szCs w:val="20"/>
                <w:lang w:val="lt-LT"/>
              </w:rPr>
              <w:t xml:space="preserve"> patikros mėnuo, 20</w:t>
            </w:r>
            <w:r w:rsidR="00821CB5">
              <w:rPr>
                <w:rFonts w:ascii="Times New Roman" w:hAnsi="Times New Roman"/>
                <w:i/>
                <w:iCs/>
                <w:sz w:val="20"/>
                <w:szCs w:val="20"/>
                <w:lang w:val="lt-LT"/>
              </w:rPr>
              <w:t>20</w:t>
            </w:r>
            <w:r w:rsidR="00623B4A">
              <w:rPr>
                <w:rFonts w:ascii="Times New Roman" w:hAnsi="Times New Roman"/>
                <w:i/>
                <w:iCs/>
                <w:sz w:val="20"/>
                <w:szCs w:val="20"/>
                <w:lang w:val="lt-LT"/>
              </w:rPr>
              <w:t xml:space="preserve"> </w:t>
            </w:r>
            <w:r w:rsidR="00623B4A" w:rsidRPr="00581318">
              <w:rPr>
                <w:rFonts w:ascii="Times New Roman" w:hAnsi="Times New Roman"/>
                <w:i/>
                <w:iCs/>
                <w:sz w:val="20"/>
                <w:szCs w:val="20"/>
                <w:lang w:val="lt-LT"/>
              </w:rPr>
              <w:t xml:space="preserve">– </w:t>
            </w:r>
            <w:r w:rsidRPr="00581318">
              <w:rPr>
                <w:rFonts w:ascii="Times New Roman" w:hAnsi="Times New Roman"/>
                <w:i/>
                <w:iCs/>
                <w:sz w:val="20"/>
                <w:szCs w:val="20"/>
                <w:lang w:val="lt-LT"/>
              </w:rPr>
              <w:t xml:space="preserve">patikros metai, </w:t>
            </w:r>
            <w:r w:rsidRPr="00581318">
              <w:rPr>
                <w:rFonts w:ascii="Times New Roman" w:eastAsia="Times New Roman" w:hAnsi="Times New Roman"/>
                <w:bCs/>
                <w:sz w:val="20"/>
                <w:szCs w:val="20"/>
                <w:lang w:val="lt-LT" w:eastAsia="lt-LT"/>
              </w:rPr>
              <w:t xml:space="preserve">paskirtosios įstaigos atpažinimo ženklas, </w:t>
            </w:r>
            <w:r w:rsidRPr="00581318">
              <w:rPr>
                <w:rFonts w:ascii="Times New Roman" w:hAnsi="Times New Roman"/>
                <w:i/>
                <w:iCs/>
                <w:sz w:val="20"/>
                <w:szCs w:val="20"/>
                <w:lang w:val="lt-LT"/>
              </w:rPr>
              <w:t>000000 – žymens eilės numeris.</w:t>
            </w:r>
          </w:p>
          <w:p w:rsidR="00A14841" w:rsidRPr="00581318" w:rsidRDefault="00A14841" w:rsidP="00A14841">
            <w:pPr>
              <w:ind w:left="459"/>
              <w:rPr>
                <w:rFonts w:ascii="Times New Roman" w:hAnsi="Times New Roman"/>
                <w:i/>
                <w:iCs/>
                <w:sz w:val="20"/>
                <w:szCs w:val="20"/>
                <w:lang w:val="lt-LT"/>
              </w:rPr>
            </w:pPr>
          </w:p>
          <w:p w:rsidR="00A14841" w:rsidRPr="00581318" w:rsidRDefault="00A14841" w:rsidP="00A14841">
            <w:pPr>
              <w:rPr>
                <w:rFonts w:ascii="Times New Roman" w:hAnsi="Times New Roman"/>
                <w:i/>
                <w:iCs/>
                <w:sz w:val="20"/>
                <w:szCs w:val="20"/>
                <w:lang w:val="lt-LT"/>
              </w:rPr>
            </w:pPr>
            <w:r w:rsidRPr="00581318">
              <w:rPr>
                <w:rFonts w:ascii="Times New Roman" w:hAnsi="Times New Roman"/>
                <w:i/>
                <w:iCs/>
                <w:sz w:val="20"/>
                <w:szCs w:val="20"/>
                <w:lang w:val="lt-LT"/>
              </w:rPr>
              <w:t xml:space="preserve">      </w:t>
            </w:r>
          </w:p>
          <w:p w:rsidR="00A14841" w:rsidRPr="00581318" w:rsidRDefault="00A14841" w:rsidP="00A14841">
            <w:pPr>
              <w:tabs>
                <w:tab w:val="left" w:pos="900"/>
              </w:tabs>
              <w:rPr>
                <w:rFonts w:ascii="Times New Roman" w:hAnsi="Times New Roman"/>
                <w:i/>
                <w:iCs/>
                <w:sz w:val="20"/>
                <w:szCs w:val="20"/>
                <w:lang w:val="lt-LT"/>
              </w:rPr>
            </w:pPr>
            <w:r w:rsidRPr="00581318">
              <w:rPr>
                <w:rFonts w:ascii="Times New Roman" w:hAnsi="Times New Roman"/>
                <w:i/>
                <w:iCs/>
                <w:sz w:val="20"/>
                <w:szCs w:val="20"/>
                <w:lang w:val="lt-LT"/>
              </w:rPr>
              <w:t xml:space="preserve">  2.  20</w:t>
            </w:r>
            <w:r w:rsidR="00821CB5">
              <w:rPr>
                <w:rFonts w:ascii="Times New Roman" w:hAnsi="Times New Roman"/>
                <w:i/>
                <w:iCs/>
                <w:sz w:val="20"/>
                <w:szCs w:val="20"/>
                <w:lang w:val="lt-LT"/>
              </w:rPr>
              <w:t>20</w:t>
            </w:r>
            <w:r w:rsidRPr="00581318">
              <w:rPr>
                <w:rFonts w:ascii="Times New Roman" w:hAnsi="Times New Roman"/>
                <w:i/>
                <w:iCs/>
                <w:sz w:val="20"/>
                <w:szCs w:val="20"/>
                <w:lang w:val="lt-LT"/>
              </w:rPr>
              <w:t xml:space="preserve">m. klijuojamos polimerinės plėvelės (lipduko) pavyzdys   </w:t>
            </w:r>
          </w:p>
          <w:p w:rsidR="00A14841" w:rsidRPr="00581318" w:rsidRDefault="00A14841" w:rsidP="00A14841">
            <w:pPr>
              <w:tabs>
                <w:tab w:val="left" w:pos="900"/>
              </w:tabs>
              <w:ind w:left="720"/>
              <w:rPr>
                <w:rFonts w:ascii="Times New Roman" w:hAnsi="Times New Roman"/>
                <w:i/>
                <w:iCs/>
                <w:sz w:val="20"/>
                <w:szCs w:val="20"/>
                <w:lang w:val="lt-LT"/>
              </w:rPr>
            </w:pPr>
          </w:p>
          <w:p w:rsidR="00A14841" w:rsidRPr="00581318" w:rsidRDefault="00A14841" w:rsidP="00A14841">
            <w:pPr>
              <w:tabs>
                <w:tab w:val="left" w:pos="900"/>
              </w:tabs>
              <w:rPr>
                <w:rFonts w:ascii="Times New Roman" w:hAnsi="Times New Roman"/>
                <w:i/>
                <w:iCs/>
                <w:sz w:val="20"/>
                <w:szCs w:val="20"/>
                <w:lang w:val="lt-LT"/>
              </w:rPr>
            </w:pPr>
            <w:r w:rsidRPr="00581318">
              <w:rPr>
                <w:rFonts w:ascii="Times New Roman" w:hAnsi="Times New Roman"/>
                <w:i/>
                <w:iCs/>
                <w:sz w:val="20"/>
                <w:szCs w:val="20"/>
                <w:lang w:val="lt-LT"/>
              </w:rPr>
              <w:t xml:space="preserve">         </w:t>
            </w:r>
            <w:r w:rsidR="00821CB5">
              <w:rPr>
                <w:noProof/>
                <w:color w:val="1F497D"/>
                <w:lang w:val="lt-LT" w:eastAsia="lt-LT"/>
              </w:rPr>
              <w:drawing>
                <wp:inline distT="0" distB="0" distL="0" distR="0" wp14:anchorId="3D7748DF" wp14:editId="24337971">
                  <wp:extent cx="3295650" cy="5619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A14841" w:rsidRPr="00581318" w:rsidRDefault="00A14841" w:rsidP="00A14841">
            <w:pPr>
              <w:tabs>
                <w:tab w:val="left" w:pos="900"/>
              </w:tabs>
              <w:rPr>
                <w:rFonts w:ascii="Times New Roman" w:hAnsi="Times New Roman"/>
                <w:i/>
                <w:iCs/>
                <w:sz w:val="20"/>
                <w:szCs w:val="20"/>
                <w:lang w:val="lt-LT"/>
              </w:rPr>
            </w:pPr>
          </w:p>
          <w:p w:rsidR="00A14841" w:rsidRPr="00581318" w:rsidRDefault="00A14841" w:rsidP="00A14841">
            <w:pPr>
              <w:tabs>
                <w:tab w:val="left" w:pos="900"/>
              </w:tabs>
              <w:rPr>
                <w:rFonts w:ascii="Times New Roman" w:hAnsi="Times New Roman"/>
                <w:i/>
                <w:sz w:val="20"/>
                <w:szCs w:val="20"/>
                <w:lang w:val="lt-LT"/>
              </w:rPr>
            </w:pPr>
            <w:r w:rsidRPr="00581318">
              <w:rPr>
                <w:rFonts w:ascii="Times New Roman" w:hAnsi="Times New Roman"/>
                <w:i/>
                <w:sz w:val="20"/>
                <w:szCs w:val="20"/>
                <w:lang w:val="lt-LT"/>
              </w:rPr>
              <w:t>XXX – paskirtosios įstaigos atpažinimo ženklas, 000000 – lipduko eilės numeris, 20</w:t>
            </w:r>
            <w:r w:rsidR="00821CB5">
              <w:rPr>
                <w:rFonts w:ascii="Times New Roman" w:hAnsi="Times New Roman"/>
                <w:i/>
                <w:sz w:val="20"/>
                <w:szCs w:val="20"/>
                <w:lang w:val="lt-LT"/>
              </w:rPr>
              <w:t>20</w:t>
            </w:r>
            <w:r w:rsidRPr="00581318">
              <w:rPr>
                <w:rFonts w:ascii="Times New Roman" w:hAnsi="Times New Roman"/>
                <w:i/>
                <w:sz w:val="20"/>
                <w:szCs w:val="20"/>
                <w:lang w:val="lt-LT"/>
              </w:rPr>
              <w:t>– patikros metai, 1, 2, 3, ... 12 – patikros mėnuo.</w:t>
            </w:r>
          </w:p>
          <w:p w:rsidR="00A14841" w:rsidRPr="00581318" w:rsidRDefault="00A14841" w:rsidP="00A14841">
            <w:pPr>
              <w:suppressAutoHyphens/>
              <w:ind w:firstLine="36"/>
              <w:jc w:val="both"/>
              <w:rPr>
                <w:rFonts w:ascii="Times New Roman" w:hAnsi="Times New Roman"/>
                <w:i/>
                <w:iCs/>
                <w:sz w:val="20"/>
                <w:szCs w:val="20"/>
                <w:lang w:val="lt-LT"/>
              </w:rPr>
            </w:pPr>
          </w:p>
          <w:p w:rsidR="00A14841" w:rsidRPr="00581318" w:rsidRDefault="00A14841" w:rsidP="00A14841">
            <w:pPr>
              <w:rPr>
                <w:rFonts w:ascii="Times New Roman" w:hAnsi="Times New Roman"/>
                <w:i/>
                <w:iCs/>
                <w:sz w:val="20"/>
                <w:szCs w:val="20"/>
                <w:lang w:val="lt-LT"/>
              </w:rPr>
            </w:pPr>
            <w:r w:rsidRPr="00581318">
              <w:rPr>
                <w:rFonts w:ascii="Times New Roman" w:hAnsi="Times New Roman"/>
                <w:i/>
                <w:iCs/>
                <w:sz w:val="20"/>
                <w:szCs w:val="20"/>
                <w:lang w:val="lt-LT"/>
              </w:rPr>
              <w:t>Pastabos:</w:t>
            </w:r>
          </w:p>
          <w:p w:rsidR="00A14841" w:rsidRPr="00581318" w:rsidRDefault="00A14841" w:rsidP="00A14841">
            <w:pPr>
              <w:jc w:val="both"/>
              <w:rPr>
                <w:rFonts w:ascii="Times New Roman" w:hAnsi="Times New Roman"/>
                <w:i/>
                <w:iCs/>
                <w:sz w:val="20"/>
                <w:szCs w:val="20"/>
                <w:lang w:val="lt-LT"/>
              </w:rPr>
            </w:pPr>
            <w:r w:rsidRPr="00581318">
              <w:rPr>
                <w:rFonts w:ascii="Times New Roman" w:hAnsi="Times New Roman"/>
                <w:i/>
                <w:iCs/>
                <w:sz w:val="20"/>
                <w:szCs w:val="20"/>
                <w:lang w:val="lt-LT"/>
              </w:rPr>
              <w:t>1. Reikalavimas taikomas MP, kurioms pasibaigęs pirminės ar periodinės patikros galiojimo laikas.</w:t>
            </w:r>
          </w:p>
          <w:p w:rsidR="00A14841" w:rsidRPr="00581318" w:rsidRDefault="00A14841" w:rsidP="00A14841">
            <w:pPr>
              <w:jc w:val="both"/>
              <w:rPr>
                <w:rFonts w:ascii="Times New Roman" w:eastAsia="Times New Roman" w:hAnsi="Times New Roman"/>
                <w:i/>
                <w:sz w:val="20"/>
                <w:szCs w:val="20"/>
                <w:lang w:val="lt-LT"/>
              </w:rPr>
            </w:pPr>
            <w:r w:rsidRPr="00581318">
              <w:rPr>
                <w:rFonts w:ascii="Times New Roman" w:hAnsi="Times New Roman"/>
                <w:i/>
                <w:iCs/>
                <w:sz w:val="20"/>
                <w:szCs w:val="20"/>
                <w:lang w:val="lt-LT"/>
              </w:rPr>
              <w:t xml:space="preserve">2. Kiti </w:t>
            </w:r>
            <w:r w:rsidRPr="00581318">
              <w:rPr>
                <w:rFonts w:ascii="Times New Roman" w:eastAsia="Times New Roman" w:hAnsi="Times New Roman"/>
                <w:i/>
                <w:sz w:val="20"/>
                <w:szCs w:val="20"/>
                <w:lang w:val="lt-LT"/>
              </w:rPr>
              <w:t>nuo 20</w:t>
            </w:r>
            <w:r w:rsidR="00821CB5">
              <w:rPr>
                <w:rFonts w:ascii="Times New Roman" w:eastAsia="Times New Roman" w:hAnsi="Times New Roman"/>
                <w:i/>
                <w:sz w:val="20"/>
                <w:szCs w:val="20"/>
                <w:lang w:val="lt-LT"/>
              </w:rPr>
              <w:t>20</w:t>
            </w:r>
            <w:r w:rsidRPr="00581318">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sidR="002B1A2C" w:rsidRPr="00581318">
              <w:rPr>
                <w:rFonts w:ascii="Times New Roman" w:eastAsia="Times New Roman" w:hAnsi="Times New Roman"/>
                <w:i/>
                <w:sz w:val="20"/>
                <w:szCs w:val="20"/>
                <w:lang w:val="lt-LT"/>
              </w:rPr>
              <w:t>2</w:t>
            </w:r>
            <w:r w:rsidRPr="00581318">
              <w:rPr>
                <w:rFonts w:ascii="Times New Roman" w:eastAsia="Times New Roman" w:hAnsi="Times New Roman"/>
                <w:i/>
                <w:sz w:val="20"/>
                <w:szCs w:val="20"/>
                <w:lang w:val="lt-LT"/>
              </w:rPr>
              <w:t>].</w:t>
            </w:r>
          </w:p>
          <w:p w:rsidR="003F6195" w:rsidRPr="00581318" w:rsidRDefault="00A14841" w:rsidP="00A14841">
            <w:pPr>
              <w:widowControl w:val="0"/>
              <w:ind w:firstLine="36"/>
              <w:jc w:val="both"/>
              <w:rPr>
                <w:rFonts w:ascii="Times New Roman" w:eastAsia="Times New Roman" w:hAnsi="Times New Roman"/>
                <w:i/>
                <w:sz w:val="20"/>
                <w:szCs w:val="20"/>
                <w:lang w:val="lt-LT"/>
              </w:rPr>
            </w:pPr>
            <w:r w:rsidRPr="00581318">
              <w:rPr>
                <w:rFonts w:ascii="Times New Roman" w:eastAsia="Times New Roman" w:hAnsi="Times New Roman"/>
                <w:i/>
                <w:color w:val="000000"/>
                <w:sz w:val="20"/>
                <w:szCs w:val="20"/>
                <w:lang w:val="lt-LT"/>
              </w:rPr>
              <w:t>3. 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arba jeigu matavimo priemonės yra pažymėtos atitinkamais ženklais ir (arba) žymenimis.</w:t>
            </w:r>
          </w:p>
        </w:tc>
        <w:tc>
          <w:tcPr>
            <w:tcW w:w="1418" w:type="dxa"/>
          </w:tcPr>
          <w:p w:rsidR="00A14841" w:rsidRPr="00581318" w:rsidRDefault="00A14841" w:rsidP="00A14841">
            <w:pPr>
              <w:rPr>
                <w:rFonts w:ascii="Times New Roman" w:hAnsi="Times New Roman"/>
                <w:i/>
                <w:noProof/>
                <w:sz w:val="18"/>
                <w:szCs w:val="18"/>
                <w:lang w:val="lt-LT" w:eastAsia="lt-LT"/>
              </w:rPr>
            </w:pPr>
            <w:r w:rsidRPr="00581318">
              <w:rPr>
                <w:rFonts w:ascii="Times New Roman" w:hAnsi="Times New Roman"/>
                <w:i/>
                <w:noProof/>
                <w:sz w:val="18"/>
                <w:szCs w:val="18"/>
                <w:lang w:val="lt-LT" w:eastAsia="lt-LT"/>
              </w:rPr>
              <w:t xml:space="preserve">[3] Taisyklių            1 priedo           </w:t>
            </w:r>
          </w:p>
          <w:p w:rsidR="00A14841" w:rsidRPr="00581318" w:rsidRDefault="00A14841" w:rsidP="00A14841">
            <w:pPr>
              <w:rPr>
                <w:rFonts w:ascii="Times New Roman" w:hAnsi="Times New Roman"/>
                <w:i/>
                <w:noProof/>
                <w:sz w:val="18"/>
                <w:szCs w:val="18"/>
                <w:lang w:val="lt-LT" w:eastAsia="lt-LT"/>
              </w:rPr>
            </w:pPr>
            <w:r w:rsidRPr="00581318">
              <w:rPr>
                <w:rFonts w:ascii="Times New Roman" w:hAnsi="Times New Roman"/>
                <w:i/>
                <w:noProof/>
                <w:sz w:val="18"/>
                <w:szCs w:val="18"/>
                <w:lang w:val="lt-LT" w:eastAsia="lt-LT"/>
              </w:rPr>
              <w:t xml:space="preserve">II skyriaus </w:t>
            </w:r>
          </w:p>
          <w:p w:rsidR="00A14841" w:rsidRPr="00581318" w:rsidRDefault="00A14841" w:rsidP="00A14841">
            <w:pPr>
              <w:rPr>
                <w:rFonts w:ascii="Times New Roman" w:hAnsi="Times New Roman"/>
                <w:i/>
                <w:sz w:val="18"/>
                <w:szCs w:val="18"/>
                <w:lang w:val="lt-LT"/>
              </w:rPr>
            </w:pPr>
            <w:r w:rsidRPr="00581318">
              <w:rPr>
                <w:rFonts w:ascii="Times New Roman" w:hAnsi="Times New Roman"/>
                <w:i/>
                <w:noProof/>
                <w:sz w:val="18"/>
                <w:szCs w:val="18"/>
                <w:lang w:val="lt-LT" w:eastAsia="lt-LT"/>
              </w:rPr>
              <w:t>4 p.;</w:t>
            </w:r>
            <w:r w:rsidRPr="00581318">
              <w:rPr>
                <w:rFonts w:ascii="Times New Roman" w:hAnsi="Times New Roman"/>
                <w:i/>
                <w:sz w:val="18"/>
                <w:szCs w:val="18"/>
                <w:lang w:val="lt-LT"/>
              </w:rPr>
              <w:t xml:space="preserve">  </w:t>
            </w:r>
          </w:p>
          <w:p w:rsidR="00A14841" w:rsidRPr="00581318" w:rsidRDefault="00A14841" w:rsidP="00A14841">
            <w:pPr>
              <w:rPr>
                <w:rFonts w:ascii="Times New Roman" w:hAnsi="Times New Roman"/>
                <w:i/>
                <w:noProof/>
                <w:sz w:val="18"/>
                <w:szCs w:val="18"/>
                <w:lang w:val="lt-LT" w:eastAsia="lt-LT"/>
              </w:rPr>
            </w:pPr>
            <w:r w:rsidRPr="00581318">
              <w:rPr>
                <w:rFonts w:ascii="Times New Roman" w:hAnsi="Times New Roman"/>
                <w:i/>
                <w:noProof/>
                <w:sz w:val="18"/>
                <w:szCs w:val="18"/>
                <w:lang w:val="lt-LT" w:eastAsia="lt-LT"/>
              </w:rPr>
              <w:t>[</w:t>
            </w:r>
            <w:r w:rsidR="002B1A2C" w:rsidRPr="00581318">
              <w:rPr>
                <w:rFonts w:ascii="Times New Roman" w:hAnsi="Times New Roman"/>
                <w:i/>
                <w:noProof/>
                <w:sz w:val="18"/>
                <w:szCs w:val="18"/>
                <w:lang w:val="lt-LT" w:eastAsia="lt-LT"/>
              </w:rPr>
              <w:t>2</w:t>
            </w:r>
            <w:r w:rsidRPr="00581318">
              <w:rPr>
                <w:rFonts w:ascii="Times New Roman" w:hAnsi="Times New Roman"/>
                <w:i/>
                <w:noProof/>
                <w:sz w:val="18"/>
                <w:szCs w:val="18"/>
                <w:lang w:val="lt-LT" w:eastAsia="lt-LT"/>
              </w:rPr>
              <w:t>] Įsakymu patvirtintų</w:t>
            </w:r>
          </w:p>
          <w:p w:rsidR="00A14841" w:rsidRPr="00581318" w:rsidRDefault="00A14841" w:rsidP="00A14841">
            <w:pPr>
              <w:jc w:val="both"/>
              <w:rPr>
                <w:rFonts w:ascii="Times New Roman" w:eastAsia="Times New Roman" w:hAnsi="Times New Roman"/>
                <w:i/>
                <w:sz w:val="18"/>
                <w:szCs w:val="18"/>
                <w:lang w:val="lt-LT" w:eastAsia="lt-LT"/>
              </w:rPr>
            </w:pPr>
            <w:r w:rsidRPr="00581318">
              <w:rPr>
                <w:rFonts w:ascii="Times New Roman" w:eastAsia="Times New Roman" w:hAnsi="Times New Roman"/>
                <w:bCs/>
                <w:i/>
                <w:sz w:val="18"/>
                <w:szCs w:val="18"/>
                <w:lang w:val="lt-LT" w:eastAsia="lt-LT"/>
              </w:rPr>
              <w:t xml:space="preserve">Grafinių pavyzdžių žymenų, naudojamų reikalavimus </w:t>
            </w:r>
          </w:p>
          <w:p w:rsidR="00A14841" w:rsidRPr="00581318" w:rsidRDefault="00A14841" w:rsidP="00A14841">
            <w:pPr>
              <w:jc w:val="both"/>
              <w:rPr>
                <w:rFonts w:ascii="Times New Roman" w:eastAsia="Times New Roman" w:hAnsi="Times New Roman"/>
                <w:i/>
                <w:sz w:val="18"/>
                <w:szCs w:val="18"/>
                <w:lang w:val="lt-LT" w:eastAsia="lt-LT"/>
              </w:rPr>
            </w:pPr>
            <w:r w:rsidRPr="00581318">
              <w:rPr>
                <w:rFonts w:ascii="Times New Roman" w:eastAsia="Times New Roman" w:hAnsi="Times New Roman"/>
                <w:bCs/>
                <w:i/>
                <w:sz w:val="18"/>
                <w:szCs w:val="18"/>
                <w:lang w:val="lt-LT" w:eastAsia="lt-LT"/>
              </w:rPr>
              <w:t xml:space="preserve">atitinkančių matavimo priemonių atliktai patikrai pažymėti </w:t>
            </w:r>
          </w:p>
          <w:p w:rsidR="00A14841" w:rsidRPr="00581318" w:rsidRDefault="00A14841" w:rsidP="00A14841">
            <w:pPr>
              <w:jc w:val="both"/>
              <w:rPr>
                <w:rFonts w:ascii="Times New Roman" w:eastAsia="Times New Roman" w:hAnsi="Times New Roman"/>
                <w:bCs/>
                <w:i/>
                <w:sz w:val="18"/>
                <w:szCs w:val="18"/>
                <w:lang w:val="lt-LT" w:eastAsia="lt-LT"/>
              </w:rPr>
            </w:pPr>
            <w:r w:rsidRPr="00581318">
              <w:rPr>
                <w:rFonts w:ascii="Times New Roman" w:eastAsia="Times New Roman" w:hAnsi="Times New Roman"/>
                <w:bCs/>
                <w:i/>
                <w:sz w:val="18"/>
                <w:szCs w:val="18"/>
                <w:lang w:val="lt-LT" w:eastAsia="lt-LT"/>
              </w:rPr>
              <w:t>20</w:t>
            </w:r>
            <w:r w:rsidR="00821CB5">
              <w:rPr>
                <w:rFonts w:ascii="Times New Roman" w:eastAsia="Times New Roman" w:hAnsi="Times New Roman"/>
                <w:bCs/>
                <w:i/>
                <w:sz w:val="18"/>
                <w:szCs w:val="18"/>
                <w:lang w:val="lt-LT" w:eastAsia="lt-LT"/>
              </w:rPr>
              <w:t>20</w:t>
            </w:r>
            <w:r w:rsidR="00623B4A">
              <w:rPr>
                <w:rFonts w:ascii="Times New Roman" w:eastAsia="Times New Roman" w:hAnsi="Times New Roman"/>
                <w:bCs/>
                <w:i/>
                <w:sz w:val="18"/>
                <w:szCs w:val="18"/>
                <w:lang w:val="lt-LT" w:eastAsia="lt-LT"/>
              </w:rPr>
              <w:t xml:space="preserve"> </w:t>
            </w:r>
            <w:r w:rsidRPr="00581318">
              <w:rPr>
                <w:rFonts w:ascii="Times New Roman" w:eastAsia="Times New Roman" w:hAnsi="Times New Roman"/>
                <w:bCs/>
                <w:i/>
                <w:sz w:val="18"/>
                <w:szCs w:val="18"/>
                <w:lang w:val="lt-LT" w:eastAsia="lt-LT"/>
              </w:rPr>
              <w:t xml:space="preserve">metais, </w:t>
            </w:r>
          </w:p>
          <w:p w:rsidR="00A14841" w:rsidRPr="00581318" w:rsidRDefault="00A14841" w:rsidP="00A14841">
            <w:pPr>
              <w:rPr>
                <w:rFonts w:ascii="Times New Roman" w:eastAsia="Times New Roman" w:hAnsi="Times New Roman"/>
                <w:bCs/>
                <w:i/>
                <w:sz w:val="18"/>
                <w:szCs w:val="18"/>
                <w:lang w:val="lt-LT" w:eastAsia="lt-LT"/>
              </w:rPr>
            </w:pPr>
            <w:r w:rsidRPr="00581318">
              <w:rPr>
                <w:rFonts w:ascii="Times New Roman" w:eastAsia="Times New Roman" w:hAnsi="Times New Roman"/>
                <w:bCs/>
                <w:i/>
                <w:sz w:val="18"/>
                <w:szCs w:val="18"/>
                <w:lang w:val="lt-LT" w:eastAsia="lt-LT"/>
              </w:rPr>
              <w:t>1.3 p. ir</w:t>
            </w:r>
          </w:p>
          <w:p w:rsidR="00A14841" w:rsidRPr="00581318" w:rsidRDefault="00A14841" w:rsidP="00A14841">
            <w:pPr>
              <w:rPr>
                <w:rFonts w:ascii="Times New Roman" w:hAnsi="Times New Roman"/>
                <w:i/>
                <w:sz w:val="18"/>
                <w:szCs w:val="18"/>
                <w:lang w:val="lt-LT"/>
              </w:rPr>
            </w:pPr>
            <w:r w:rsidRPr="00581318">
              <w:rPr>
                <w:rFonts w:ascii="Times New Roman" w:eastAsia="Times New Roman" w:hAnsi="Times New Roman"/>
                <w:bCs/>
                <w:i/>
                <w:sz w:val="18"/>
                <w:szCs w:val="18"/>
                <w:lang w:val="lt-LT" w:eastAsia="lt-LT"/>
              </w:rPr>
              <w:t>1.12  p.</w:t>
            </w:r>
          </w:p>
          <w:p w:rsidR="00A14841" w:rsidRPr="00581318" w:rsidRDefault="00A14841" w:rsidP="00A14841">
            <w:pPr>
              <w:rPr>
                <w:rFonts w:ascii="Times New Roman" w:hAnsi="Times New Roman"/>
                <w:i/>
                <w:noProof/>
                <w:sz w:val="18"/>
                <w:szCs w:val="18"/>
                <w:lang w:val="lt-LT" w:eastAsia="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p w:rsidR="002B1A2C" w:rsidRPr="00581318" w:rsidRDefault="002B1A2C" w:rsidP="00035B2D">
            <w:pPr>
              <w:rPr>
                <w:rFonts w:ascii="Times New Roman" w:hAnsi="Times New Roman"/>
                <w:i/>
                <w:sz w:val="18"/>
                <w:szCs w:val="18"/>
                <w:lang w:val="lt-LT"/>
              </w:rPr>
            </w:pPr>
            <w:r w:rsidRPr="00581318">
              <w:rPr>
                <w:rFonts w:ascii="Times New Roman" w:hAnsi="Times New Roman"/>
                <w:i/>
                <w:sz w:val="18"/>
                <w:szCs w:val="18"/>
                <w:lang w:val="lt-LT"/>
              </w:rPr>
              <w:t xml:space="preserve">[3] Taisyklių </w:t>
            </w:r>
          </w:p>
          <w:p w:rsidR="003F6195" w:rsidRPr="00581318" w:rsidRDefault="002B1A2C" w:rsidP="00035B2D">
            <w:pPr>
              <w:rPr>
                <w:rFonts w:ascii="Times New Roman" w:hAnsi="Times New Roman"/>
                <w:i/>
                <w:sz w:val="18"/>
                <w:szCs w:val="18"/>
                <w:lang w:val="lt-LT"/>
              </w:rPr>
            </w:pPr>
            <w:r w:rsidRPr="00581318">
              <w:rPr>
                <w:rFonts w:ascii="Times New Roman" w:hAnsi="Times New Roman"/>
                <w:i/>
                <w:sz w:val="18"/>
                <w:szCs w:val="18"/>
                <w:lang w:val="lt-LT"/>
              </w:rPr>
              <w:t>40 p.</w:t>
            </w:r>
          </w:p>
          <w:p w:rsidR="00527398" w:rsidRPr="00581318" w:rsidRDefault="00527398" w:rsidP="00035B2D">
            <w:pPr>
              <w:rPr>
                <w:rFonts w:ascii="Times New Roman" w:hAnsi="Times New Roman"/>
                <w:i/>
                <w:sz w:val="18"/>
                <w:szCs w:val="18"/>
                <w:lang w:val="lt-LT"/>
              </w:rPr>
            </w:pPr>
          </w:p>
          <w:p w:rsidR="00527398" w:rsidRPr="00581318" w:rsidRDefault="00527398" w:rsidP="00035B2D">
            <w:pPr>
              <w:rPr>
                <w:rFonts w:ascii="Times New Roman" w:hAnsi="Times New Roman"/>
                <w:i/>
                <w:sz w:val="18"/>
                <w:szCs w:val="18"/>
                <w:lang w:val="lt-LT"/>
              </w:rPr>
            </w:pPr>
          </w:p>
          <w:p w:rsidR="003F6195" w:rsidRPr="00581318" w:rsidRDefault="003F6195" w:rsidP="00035B2D">
            <w:pPr>
              <w:rPr>
                <w:rFonts w:ascii="Times New Roman" w:hAnsi="Times New Roman"/>
                <w:i/>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992" w:type="dxa"/>
            <w:gridSpan w:val="2"/>
          </w:tcPr>
          <w:p w:rsidR="00A7785A" w:rsidRDefault="00A7785A" w:rsidP="003C1440">
            <w:pPr>
              <w:jc w:val="center"/>
              <w:rPr>
                <w:rFonts w:ascii="Times New Roman" w:hAnsi="Times New Roman"/>
                <w:sz w:val="18"/>
                <w:szCs w:val="18"/>
                <w:lang w:val="lt-LT"/>
              </w:rPr>
            </w:pPr>
          </w:p>
        </w:tc>
      </w:tr>
      <w:tr w:rsidR="00EB5887" w:rsidRPr="00EB5887" w:rsidTr="00C66383">
        <w:trPr>
          <w:trHeight w:val="144"/>
        </w:trPr>
        <w:tc>
          <w:tcPr>
            <w:tcW w:w="10632" w:type="dxa"/>
            <w:gridSpan w:val="7"/>
          </w:tcPr>
          <w:p w:rsidR="00EB5887" w:rsidRDefault="00EB5887" w:rsidP="003C1440">
            <w:pPr>
              <w:jc w:val="center"/>
              <w:rPr>
                <w:rFonts w:ascii="Times New Roman" w:hAnsi="Times New Roman"/>
                <w:sz w:val="18"/>
                <w:szCs w:val="18"/>
                <w:lang w:val="lt-LT"/>
              </w:rPr>
            </w:pPr>
            <w:r w:rsidRPr="00C72FAF">
              <w:rPr>
                <w:rFonts w:ascii="Times New Roman" w:hAnsi="Times New Roman"/>
                <w:b/>
                <w:sz w:val="28"/>
                <w:szCs w:val="28"/>
                <w:lang w:val="lt-LT"/>
              </w:rPr>
              <w:t>Reikalavimai dėl MP žymenų (lipdukų) ir plombų būklės</w:t>
            </w:r>
          </w:p>
        </w:tc>
      </w:tr>
      <w:tr w:rsidR="00527398"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527398" w:rsidRPr="006518A3" w:rsidRDefault="006518A3" w:rsidP="006F763D">
            <w:pPr>
              <w:rPr>
                <w:rFonts w:ascii="Times New Roman" w:hAnsi="Times New Roman"/>
                <w:strike/>
                <w:sz w:val="22"/>
                <w:szCs w:val="22"/>
                <w:lang w:val="lt-LT"/>
              </w:rPr>
            </w:pPr>
            <w:r>
              <w:rPr>
                <w:rFonts w:ascii="Times New Roman" w:hAnsi="Times New Roman"/>
                <w:sz w:val="22"/>
                <w:szCs w:val="22"/>
                <w:lang w:val="lt-LT"/>
              </w:rPr>
              <w:t>5.</w:t>
            </w:r>
          </w:p>
        </w:tc>
        <w:tc>
          <w:tcPr>
            <w:tcW w:w="6523" w:type="dxa"/>
            <w:tcBorders>
              <w:left w:val="single" w:sz="4" w:space="0" w:color="BFBFBF" w:themeColor="background1" w:themeShade="BF"/>
              <w:right w:val="single" w:sz="4" w:space="0" w:color="BFBFBF" w:themeColor="background1" w:themeShade="BF"/>
            </w:tcBorders>
            <w:vAlign w:val="center"/>
          </w:tcPr>
          <w:p w:rsidR="007029EC" w:rsidRPr="00397937" w:rsidRDefault="00EB5887" w:rsidP="007029EC">
            <w:pPr>
              <w:ind w:right="34"/>
              <w:jc w:val="both"/>
              <w:rPr>
                <w:rFonts w:ascii="Times New Roman" w:hAnsi="Times New Roman"/>
                <w:sz w:val="20"/>
                <w:szCs w:val="20"/>
                <w:lang w:val="lt-LT"/>
              </w:rPr>
            </w:pPr>
            <w:r w:rsidRPr="00DB3A4C">
              <w:rPr>
                <w:rFonts w:ascii="Times New Roman" w:hAnsi="Times New Roman"/>
                <w:sz w:val="20"/>
                <w:szCs w:val="20"/>
                <w:lang w:val="lt-LT"/>
              </w:rPr>
              <w:t>Ar visų naudojamų MP plombų  ir patikros žymenų (lipdukų) būklė atitinka nustatytus reikalavimus (</w:t>
            </w:r>
            <w:r w:rsidRPr="00DB3A4C">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DB3A4C">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EB5887" w:rsidRPr="00EB5887" w:rsidRDefault="00EB5887" w:rsidP="00EB5887">
            <w:pPr>
              <w:rPr>
                <w:rFonts w:ascii="Times New Roman" w:hAnsi="Times New Roman"/>
                <w:i/>
                <w:noProof/>
                <w:sz w:val="18"/>
                <w:szCs w:val="18"/>
                <w:lang w:val="lt-LT" w:eastAsia="lt-LT"/>
              </w:rPr>
            </w:pPr>
            <w:r w:rsidRPr="00EB5887">
              <w:rPr>
                <w:rFonts w:ascii="Times New Roman" w:hAnsi="Times New Roman"/>
                <w:i/>
                <w:noProof/>
                <w:sz w:val="18"/>
                <w:szCs w:val="18"/>
                <w:lang w:val="lt-LT" w:eastAsia="lt-LT"/>
              </w:rPr>
              <w:t xml:space="preserve">[1] 19 str. 6 d., </w:t>
            </w:r>
          </w:p>
          <w:p w:rsidR="00EB5887" w:rsidRPr="00EB5887" w:rsidRDefault="00EB5887" w:rsidP="00EB5887">
            <w:pPr>
              <w:rPr>
                <w:rFonts w:ascii="Times New Roman" w:hAnsi="Times New Roman"/>
                <w:i/>
                <w:noProof/>
                <w:sz w:val="18"/>
                <w:szCs w:val="18"/>
                <w:lang w:val="lt-LT" w:eastAsia="lt-LT"/>
              </w:rPr>
            </w:pPr>
            <w:r w:rsidRPr="00EB5887">
              <w:rPr>
                <w:rFonts w:ascii="Times New Roman" w:hAnsi="Times New Roman"/>
                <w:i/>
                <w:noProof/>
                <w:sz w:val="18"/>
                <w:szCs w:val="18"/>
                <w:lang w:val="lt-LT" w:eastAsia="lt-LT"/>
              </w:rPr>
              <w:t>20 str. 3 d.</w:t>
            </w:r>
          </w:p>
          <w:p w:rsidR="00527398" w:rsidRPr="0090446A" w:rsidRDefault="00527398" w:rsidP="0090446A">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47226E" w:rsidRDefault="0047226E" w:rsidP="002027C4">
            <w:pPr>
              <w:rPr>
                <w:rFonts w:ascii="Times New Roman" w:hAnsi="Times New Roman"/>
                <w:sz w:val="18"/>
                <w:szCs w:val="18"/>
                <w:lang w:val="lt-LT"/>
              </w:rPr>
            </w:pPr>
          </w:p>
          <w:p w:rsidR="00527398" w:rsidRDefault="00527398"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27398" w:rsidRPr="00DD36E3" w:rsidRDefault="00527398"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47226E" w:rsidRDefault="0047226E" w:rsidP="002027C4">
            <w:pPr>
              <w:ind w:left="-317" w:firstLine="317"/>
              <w:rPr>
                <w:rFonts w:ascii="Times New Roman" w:hAnsi="Times New Roman"/>
                <w:sz w:val="18"/>
                <w:szCs w:val="18"/>
                <w:lang w:val="lt-LT"/>
              </w:rPr>
            </w:pPr>
          </w:p>
          <w:p w:rsidR="00527398" w:rsidRDefault="00527398"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27398" w:rsidRPr="00DD36E3" w:rsidRDefault="00527398"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47226E" w:rsidRDefault="0047226E" w:rsidP="002027C4">
            <w:pPr>
              <w:jc w:val="center"/>
              <w:rPr>
                <w:rFonts w:ascii="Times New Roman" w:hAnsi="Times New Roman"/>
                <w:sz w:val="18"/>
                <w:szCs w:val="18"/>
                <w:lang w:val="lt-LT"/>
              </w:rPr>
            </w:pPr>
          </w:p>
          <w:p w:rsidR="00527398" w:rsidRDefault="00527398"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527398" w:rsidRPr="00DD36E3" w:rsidRDefault="00527398"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05FB0" w:rsidRPr="00512C2E" w:rsidTr="005108DA">
        <w:trPr>
          <w:trHeight w:val="673"/>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05FB0" w:rsidRPr="006518A3" w:rsidRDefault="006518A3" w:rsidP="00B4547F">
            <w:pPr>
              <w:rPr>
                <w:rFonts w:ascii="Times New Roman" w:hAnsi="Times New Roman"/>
                <w:strike/>
                <w:sz w:val="22"/>
                <w:szCs w:val="22"/>
                <w:lang w:val="lt-LT"/>
              </w:rPr>
            </w:pPr>
            <w:r>
              <w:rPr>
                <w:rFonts w:ascii="Times New Roman" w:hAnsi="Times New Roman"/>
                <w:sz w:val="22"/>
                <w:szCs w:val="22"/>
                <w:lang w:val="lt-LT"/>
              </w:rPr>
              <w:t>6.</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05FB0" w:rsidRPr="000F63A0" w:rsidRDefault="00EB5887" w:rsidP="00EB5887">
            <w:pPr>
              <w:tabs>
                <w:tab w:val="left" w:pos="6273"/>
              </w:tabs>
              <w:ind w:right="34"/>
              <w:jc w:val="both"/>
              <w:rPr>
                <w:rFonts w:ascii="Times New Roman" w:hAnsi="Times New Roman"/>
                <w:sz w:val="20"/>
                <w:szCs w:val="20"/>
                <w:lang w:val="lt-LT"/>
              </w:rPr>
            </w:pPr>
            <w:r w:rsidRPr="00DB3A4C">
              <w:rPr>
                <w:rFonts w:ascii="Times New Roman" w:hAnsi="Times New Roman"/>
                <w:sz w:val="20"/>
                <w:szCs w:val="20"/>
                <w:lang w:val="lt-LT"/>
              </w:rPr>
              <w:t>Ar visos įmonėje naudojamos MP, kurių tipai buvo įrašytį į Registrą [</w:t>
            </w:r>
            <w:r>
              <w:rPr>
                <w:rFonts w:ascii="Times New Roman" w:hAnsi="Times New Roman"/>
                <w:sz w:val="20"/>
                <w:szCs w:val="20"/>
                <w:lang w:val="lt-LT"/>
              </w:rPr>
              <w:t>5</w:t>
            </w:r>
            <w:r w:rsidRPr="00DB3A4C">
              <w:rPr>
                <w:rFonts w:ascii="Times New Roman" w:hAnsi="Times New Roman"/>
                <w:sz w:val="20"/>
                <w:szCs w:val="20"/>
                <w:lang w:val="lt-LT"/>
              </w:rPr>
              <w:t>], buvo pradėtos naudoti iki to laiko, kol pasibaigė jų tipo 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EB5887" w:rsidRDefault="00EB5887" w:rsidP="00170E3B">
            <w:pPr>
              <w:rPr>
                <w:rFonts w:ascii="Times New Roman" w:hAnsi="Times New Roman"/>
                <w:i/>
                <w:sz w:val="18"/>
                <w:szCs w:val="18"/>
                <w:lang w:val="lt-LT"/>
              </w:rPr>
            </w:pPr>
            <w:r w:rsidRPr="00B748B0">
              <w:rPr>
                <w:rFonts w:ascii="Times New Roman" w:hAnsi="Times New Roman"/>
                <w:i/>
                <w:noProof/>
                <w:sz w:val="18"/>
                <w:szCs w:val="18"/>
                <w:lang w:val="lt-LT" w:eastAsia="lt-LT"/>
              </w:rPr>
              <w:t>[</w:t>
            </w:r>
            <w:r w:rsidR="005B4F84">
              <w:rPr>
                <w:rFonts w:ascii="Times New Roman" w:hAnsi="Times New Roman"/>
                <w:i/>
                <w:noProof/>
                <w:sz w:val="18"/>
                <w:szCs w:val="18"/>
                <w:lang w:val="lt-LT" w:eastAsia="lt-LT"/>
              </w:rPr>
              <w:t>3</w:t>
            </w:r>
            <w:r w:rsidRPr="00B748B0">
              <w:rPr>
                <w:rFonts w:ascii="Times New Roman" w:hAnsi="Times New Roman"/>
                <w:i/>
                <w:noProof/>
                <w:sz w:val="18"/>
                <w:szCs w:val="18"/>
                <w:lang w:val="lt-LT" w:eastAsia="lt-LT"/>
              </w:rPr>
              <w:t xml:space="preserve">] </w:t>
            </w:r>
            <w:r>
              <w:rPr>
                <w:rFonts w:ascii="Times New Roman" w:hAnsi="Times New Roman"/>
                <w:i/>
                <w:sz w:val="18"/>
                <w:szCs w:val="18"/>
                <w:lang w:val="lt-LT"/>
              </w:rPr>
              <w:t xml:space="preserve">Taisyklių </w:t>
            </w:r>
          </w:p>
          <w:p w:rsidR="00A05FB0" w:rsidRPr="0090446A" w:rsidRDefault="00EB5887" w:rsidP="00170E3B">
            <w:pPr>
              <w:rPr>
                <w:rFonts w:ascii="Times New Roman" w:hAnsi="Times New Roman"/>
                <w:i/>
                <w:noProof/>
                <w:sz w:val="18"/>
                <w:szCs w:val="18"/>
                <w:lang w:val="lt-LT" w:eastAsia="lt-LT"/>
              </w:rPr>
            </w:pPr>
            <w:r>
              <w:rPr>
                <w:rFonts w:ascii="Times New Roman" w:hAnsi="Times New Roman"/>
                <w:i/>
                <w:noProof/>
                <w:sz w:val="18"/>
                <w:szCs w:val="18"/>
                <w:lang w:val="lt-LT" w:eastAsia="lt-LT"/>
              </w:rPr>
              <w:t>33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7226E" w:rsidRDefault="0047226E" w:rsidP="002027C4">
            <w:pPr>
              <w:rPr>
                <w:rFonts w:ascii="Times New Roman" w:hAnsi="Times New Roman"/>
                <w:sz w:val="18"/>
                <w:szCs w:val="18"/>
                <w:lang w:val="lt-LT"/>
              </w:rPr>
            </w:pPr>
          </w:p>
          <w:p w:rsidR="00A05FB0" w:rsidRDefault="00A05FB0"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05FB0" w:rsidRPr="00DD36E3" w:rsidRDefault="00A05FB0"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7226E" w:rsidRDefault="0047226E" w:rsidP="002027C4">
            <w:pPr>
              <w:ind w:left="-317" w:firstLine="317"/>
              <w:rPr>
                <w:rFonts w:ascii="Times New Roman" w:hAnsi="Times New Roman"/>
                <w:sz w:val="18"/>
                <w:szCs w:val="18"/>
                <w:lang w:val="lt-LT"/>
              </w:rPr>
            </w:pPr>
          </w:p>
          <w:p w:rsidR="00A05FB0" w:rsidRDefault="00A05FB0"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05FB0" w:rsidRPr="00DD36E3" w:rsidRDefault="00A05FB0"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7226E" w:rsidRDefault="0047226E" w:rsidP="002027C4">
            <w:pPr>
              <w:jc w:val="center"/>
              <w:rPr>
                <w:rFonts w:ascii="Times New Roman" w:hAnsi="Times New Roman"/>
                <w:sz w:val="18"/>
                <w:szCs w:val="18"/>
                <w:lang w:val="lt-LT"/>
              </w:rPr>
            </w:pPr>
          </w:p>
          <w:p w:rsidR="00A05FB0" w:rsidRDefault="00A05FB0"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05FB0" w:rsidRPr="00DD36E3" w:rsidRDefault="00A05FB0"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05FB0" w:rsidRPr="00D94ED6" w:rsidTr="00031A91">
        <w:trPr>
          <w:trHeight w:val="967"/>
        </w:trPr>
        <w:tc>
          <w:tcPr>
            <w:tcW w:w="565" w:type="dxa"/>
            <w:tcBorders>
              <w:top w:val="single" w:sz="4" w:space="0" w:color="BFBFBF" w:themeColor="background1" w:themeShade="BF"/>
              <w:bottom w:val="nil"/>
            </w:tcBorders>
          </w:tcPr>
          <w:p w:rsidR="00A05FB0" w:rsidRPr="0097687A" w:rsidRDefault="00A05FB0" w:rsidP="00B4547F">
            <w:pPr>
              <w:rPr>
                <w:rFonts w:ascii="Times New Roman" w:hAnsi="Times New Roman"/>
                <w:lang w:val="lt-LT"/>
              </w:rPr>
            </w:pPr>
          </w:p>
        </w:tc>
        <w:tc>
          <w:tcPr>
            <w:tcW w:w="6523" w:type="dxa"/>
            <w:tcBorders>
              <w:top w:val="single" w:sz="4" w:space="0" w:color="BFBFBF" w:themeColor="background1" w:themeShade="BF"/>
              <w:bottom w:val="nil"/>
            </w:tcBorders>
          </w:tcPr>
          <w:p w:rsidR="00EB5887" w:rsidRPr="00EB5887" w:rsidRDefault="00EB5887" w:rsidP="00EB5887">
            <w:pPr>
              <w:spacing w:before="120"/>
              <w:ind w:right="-108"/>
              <w:rPr>
                <w:rFonts w:ascii="Times New Roman" w:hAnsi="Times New Roman"/>
                <w:i/>
                <w:sz w:val="20"/>
                <w:szCs w:val="20"/>
                <w:lang w:val="lt-LT"/>
              </w:rPr>
            </w:pPr>
            <w:r w:rsidRPr="00EB5887">
              <w:rPr>
                <w:rFonts w:ascii="Times New Roman" w:hAnsi="Times New Roman"/>
                <w:i/>
                <w:sz w:val="20"/>
                <w:szCs w:val="20"/>
                <w:lang w:val="lt-LT"/>
              </w:rPr>
              <w:t>Pastabos:</w:t>
            </w:r>
          </w:p>
          <w:p w:rsidR="00EB5887" w:rsidRPr="00EB5887" w:rsidRDefault="00EB5887" w:rsidP="00EB5887">
            <w:pPr>
              <w:suppressAutoHyphens/>
              <w:jc w:val="both"/>
              <w:textAlignment w:val="center"/>
              <w:rPr>
                <w:rFonts w:ascii="Times New Roman" w:hAnsi="Times New Roman"/>
                <w:i/>
                <w:sz w:val="20"/>
                <w:szCs w:val="20"/>
                <w:lang w:val="lt-LT"/>
              </w:rPr>
            </w:pPr>
            <w:r w:rsidRPr="00EB5887">
              <w:rPr>
                <w:rFonts w:ascii="Times New Roman" w:hAnsi="Times New Roman"/>
                <w:i/>
                <w:sz w:val="20"/>
                <w:szCs w:val="20"/>
                <w:lang w:val="lt-LT"/>
              </w:rPr>
              <w:t xml:space="preserve">1. Tolesnis matavimo priemonių, kurių tipai yra </w:t>
            </w:r>
            <w:r w:rsidRPr="00EB5887">
              <w:rPr>
                <w:rFonts w:ascii="Times New Roman" w:hAnsi="Times New Roman"/>
                <w:bCs/>
                <w:i/>
                <w:sz w:val="20"/>
                <w:szCs w:val="20"/>
                <w:lang w:val="lt-LT"/>
              </w:rPr>
              <w:t>išregistruoti</w:t>
            </w:r>
            <w:r w:rsidRPr="00EB5887">
              <w:rPr>
                <w:rFonts w:ascii="Times New Roman" w:hAnsi="Times New Roman"/>
                <w:i/>
                <w:sz w:val="20"/>
                <w:szCs w:val="20"/>
                <w:lang w:val="lt-LT"/>
              </w:rPr>
              <w:t xml:space="preserve"> iš Lietuvos matavimo priemonių valstybės registro, pateikimas ir tiekimas rinkai draudžiamas. </w:t>
            </w:r>
            <w:r w:rsidRPr="00EB5887">
              <w:rPr>
                <w:rFonts w:ascii="Times New Roman" w:hAnsi="Times New Roman"/>
                <w:i/>
                <w:color w:val="000000"/>
                <w:sz w:val="20"/>
                <w:szCs w:val="20"/>
                <w:lang w:val="lt-LT"/>
              </w:rPr>
              <w:t>Jau naudojamos šių tipų matavimo priemonės gali būti naudojamos tol, kol atitinka matavimo priemonėms nustatytus reikalavimus  (</w:t>
            </w:r>
            <w:r w:rsidRPr="00EB5887">
              <w:rPr>
                <w:rFonts w:ascii="Times New Roman" w:hAnsi="Times New Roman"/>
                <w:i/>
                <w:sz w:val="20"/>
                <w:szCs w:val="20"/>
                <w:lang w:val="lt-LT"/>
              </w:rPr>
              <w:t>[</w:t>
            </w:r>
            <w:r>
              <w:rPr>
                <w:rFonts w:ascii="Times New Roman" w:hAnsi="Times New Roman"/>
                <w:i/>
                <w:sz w:val="20"/>
                <w:szCs w:val="20"/>
                <w:lang w:val="lt-LT"/>
              </w:rPr>
              <w:t>3</w:t>
            </w:r>
            <w:r w:rsidRPr="00EB5887">
              <w:rPr>
                <w:rFonts w:ascii="Times New Roman" w:hAnsi="Times New Roman"/>
                <w:i/>
                <w:sz w:val="20"/>
                <w:szCs w:val="20"/>
                <w:lang w:val="lt-LT"/>
              </w:rPr>
              <w:t xml:space="preserve">] Taisyklių 34 p.). </w:t>
            </w:r>
          </w:p>
          <w:p w:rsidR="00EB5887" w:rsidRPr="00EB5887" w:rsidRDefault="00EB5887" w:rsidP="00EB5887">
            <w:pPr>
              <w:suppressAutoHyphens/>
              <w:jc w:val="both"/>
              <w:textAlignment w:val="center"/>
              <w:rPr>
                <w:rFonts w:ascii="Times New Roman" w:hAnsi="Times New Roman"/>
                <w:i/>
                <w:sz w:val="20"/>
                <w:szCs w:val="20"/>
                <w:lang w:val="lt-LT"/>
              </w:rPr>
            </w:pPr>
            <w:r w:rsidRPr="00EB5887">
              <w:rPr>
                <w:rFonts w:ascii="Times New Roman" w:hAnsi="Times New Roman"/>
                <w:i/>
                <w:sz w:val="20"/>
                <w:szCs w:val="20"/>
                <w:lang w:val="lt-LT"/>
              </w:rPr>
              <w:t>MP, įrašytų į Registrą [</w:t>
            </w:r>
            <w:r>
              <w:rPr>
                <w:rFonts w:ascii="Times New Roman" w:hAnsi="Times New Roman"/>
                <w:i/>
                <w:sz w:val="20"/>
                <w:szCs w:val="20"/>
                <w:lang w:val="lt-LT"/>
              </w:rPr>
              <w:t>5</w:t>
            </w:r>
            <w:r w:rsidRPr="00EB5887">
              <w:rPr>
                <w:rFonts w:ascii="Times New Roman" w:hAnsi="Times New Roman"/>
                <w:i/>
                <w:sz w:val="20"/>
                <w:szCs w:val="20"/>
                <w:lang w:val="lt-LT"/>
              </w:rPr>
              <w:t xml:space="preserve">], tipo patvirtinimo sertifikatų galiojimo laikas nurodytas Lietuvos metrologijos inspekcijos tinklalapyje  </w:t>
            </w:r>
            <w:hyperlink r:id="rId14" w:history="1">
              <w:r w:rsidRPr="00EB5887">
                <w:rPr>
                  <w:rFonts w:ascii="Times New Roman" w:hAnsi="Times New Roman"/>
                  <w:i/>
                  <w:color w:val="0000FF"/>
                  <w:sz w:val="20"/>
                  <w:szCs w:val="20"/>
                  <w:u w:val="single"/>
                  <w:lang w:val="lt-LT"/>
                </w:rPr>
                <w:t>http://metrinsp.lrv.lt/lt/atviri-duomenys/matavimo-priemoniu-irasytu-i-lietuvos-matavimo-priemoniu-valstybes-registra-tipo-patvirtinimo-sertifikatu-galiojimo-laikas</w:t>
              </w:r>
            </w:hyperlink>
            <w:r w:rsidRPr="00EB5887">
              <w:rPr>
                <w:rFonts w:ascii="Times New Roman" w:hAnsi="Times New Roman"/>
                <w:i/>
                <w:sz w:val="20"/>
                <w:szCs w:val="20"/>
                <w:lang w:val="lt-LT"/>
              </w:rPr>
              <w:t>/.</w:t>
            </w:r>
          </w:p>
          <w:p w:rsidR="00A05FB0" w:rsidRPr="00397937" w:rsidRDefault="00A05FB0" w:rsidP="00F35E61">
            <w:pPr>
              <w:ind w:right="34"/>
              <w:jc w:val="both"/>
              <w:rPr>
                <w:rFonts w:ascii="Times New Roman" w:hAnsi="Times New Roman"/>
                <w:i/>
                <w:sz w:val="20"/>
                <w:szCs w:val="20"/>
                <w:lang w:val="lt-LT"/>
              </w:rPr>
            </w:pPr>
          </w:p>
        </w:tc>
        <w:tc>
          <w:tcPr>
            <w:tcW w:w="1418" w:type="dxa"/>
            <w:tcBorders>
              <w:top w:val="single" w:sz="4" w:space="0" w:color="BFBFBF" w:themeColor="background1" w:themeShade="BF"/>
              <w:bottom w:val="nil"/>
            </w:tcBorders>
          </w:tcPr>
          <w:p w:rsidR="00A05FB0" w:rsidRDefault="00A05FB0" w:rsidP="0090446A">
            <w:pPr>
              <w:rPr>
                <w:rFonts w:ascii="Times New Roman" w:hAnsi="Times New Roman"/>
                <w:i/>
                <w:noProof/>
                <w:sz w:val="18"/>
                <w:szCs w:val="18"/>
                <w:lang w:val="lt-LT" w:eastAsia="lt-LT"/>
              </w:rPr>
            </w:pPr>
          </w:p>
          <w:p w:rsidR="00A05FB0" w:rsidRDefault="00A05FB0" w:rsidP="0090446A">
            <w:pPr>
              <w:rPr>
                <w:rFonts w:ascii="Times New Roman" w:hAnsi="Times New Roman"/>
                <w:i/>
                <w:noProof/>
                <w:sz w:val="18"/>
                <w:szCs w:val="18"/>
                <w:lang w:val="lt-LT" w:eastAsia="lt-LT"/>
              </w:rPr>
            </w:pPr>
          </w:p>
          <w:p w:rsidR="00A05FB0" w:rsidRDefault="00A05FB0" w:rsidP="0090446A">
            <w:pPr>
              <w:rPr>
                <w:rFonts w:ascii="Times New Roman" w:hAnsi="Times New Roman"/>
                <w:i/>
                <w:noProof/>
                <w:sz w:val="18"/>
                <w:szCs w:val="18"/>
                <w:lang w:val="lt-LT" w:eastAsia="lt-LT"/>
              </w:rPr>
            </w:pPr>
          </w:p>
          <w:p w:rsidR="00A05FB0" w:rsidRDefault="00A05FB0" w:rsidP="0090446A">
            <w:pPr>
              <w:rPr>
                <w:rFonts w:ascii="Times New Roman" w:hAnsi="Times New Roman"/>
                <w:i/>
                <w:noProof/>
                <w:sz w:val="18"/>
                <w:szCs w:val="18"/>
                <w:lang w:val="lt-LT" w:eastAsia="lt-LT"/>
              </w:rPr>
            </w:pPr>
          </w:p>
          <w:p w:rsidR="00A05FB0" w:rsidRDefault="00A05FB0" w:rsidP="0090446A">
            <w:pPr>
              <w:rPr>
                <w:rFonts w:ascii="Times New Roman" w:hAnsi="Times New Roman"/>
                <w:i/>
                <w:noProof/>
                <w:sz w:val="18"/>
                <w:szCs w:val="18"/>
                <w:lang w:val="lt-LT" w:eastAsia="lt-LT"/>
              </w:rPr>
            </w:pPr>
          </w:p>
          <w:p w:rsidR="00A05FB0" w:rsidRDefault="00A05FB0" w:rsidP="0090446A">
            <w:pPr>
              <w:rPr>
                <w:rFonts w:ascii="Times New Roman" w:hAnsi="Times New Roman"/>
                <w:i/>
                <w:noProof/>
                <w:sz w:val="18"/>
                <w:szCs w:val="18"/>
                <w:lang w:val="lt-LT" w:eastAsia="lt-LT"/>
              </w:rPr>
            </w:pPr>
          </w:p>
          <w:p w:rsidR="00A05FB0" w:rsidRDefault="00A05FB0" w:rsidP="0090446A">
            <w:pPr>
              <w:rPr>
                <w:rFonts w:ascii="Times New Roman" w:hAnsi="Times New Roman"/>
                <w:i/>
                <w:noProof/>
                <w:sz w:val="18"/>
                <w:szCs w:val="18"/>
                <w:lang w:val="lt-LT" w:eastAsia="lt-LT"/>
              </w:rPr>
            </w:pPr>
          </w:p>
          <w:p w:rsidR="00A05FB0" w:rsidRDefault="00A05FB0" w:rsidP="0090446A">
            <w:pPr>
              <w:rPr>
                <w:rFonts w:ascii="Times New Roman" w:hAnsi="Times New Roman"/>
                <w:i/>
                <w:noProof/>
                <w:sz w:val="18"/>
                <w:szCs w:val="18"/>
                <w:lang w:val="lt-LT" w:eastAsia="lt-LT"/>
              </w:rPr>
            </w:pPr>
          </w:p>
          <w:p w:rsidR="00A05FB0" w:rsidRDefault="00A05FB0" w:rsidP="0090446A">
            <w:pPr>
              <w:rPr>
                <w:rFonts w:ascii="Times New Roman" w:hAnsi="Times New Roman"/>
                <w:i/>
                <w:noProof/>
                <w:sz w:val="18"/>
                <w:szCs w:val="18"/>
                <w:lang w:val="lt-LT" w:eastAsia="lt-LT"/>
              </w:rPr>
            </w:pPr>
          </w:p>
          <w:p w:rsidR="00EB5887" w:rsidRDefault="00EB5887" w:rsidP="0090446A">
            <w:pPr>
              <w:rPr>
                <w:rFonts w:ascii="Times New Roman" w:hAnsi="Times New Roman"/>
                <w:i/>
                <w:noProof/>
                <w:sz w:val="18"/>
                <w:szCs w:val="18"/>
                <w:lang w:val="lt-LT" w:eastAsia="lt-LT"/>
              </w:rPr>
            </w:pPr>
          </w:p>
          <w:p w:rsidR="00EB5887" w:rsidRDefault="00EB5887" w:rsidP="0090446A">
            <w:pPr>
              <w:rPr>
                <w:rFonts w:ascii="Times New Roman" w:hAnsi="Times New Roman"/>
                <w:i/>
                <w:noProof/>
                <w:sz w:val="18"/>
                <w:szCs w:val="18"/>
                <w:lang w:val="lt-LT" w:eastAsia="lt-LT"/>
              </w:rPr>
            </w:pPr>
          </w:p>
          <w:p w:rsidR="00A05FB0" w:rsidRDefault="00A05FB0" w:rsidP="0090446A">
            <w:pPr>
              <w:rPr>
                <w:rFonts w:ascii="Times New Roman" w:hAnsi="Times New Roman"/>
                <w:i/>
                <w:noProof/>
                <w:sz w:val="18"/>
                <w:szCs w:val="18"/>
                <w:lang w:val="lt-LT" w:eastAsia="lt-LT"/>
              </w:rPr>
            </w:pPr>
          </w:p>
          <w:p w:rsidR="00A05FB0" w:rsidRDefault="00A05FB0" w:rsidP="0090446A">
            <w:pPr>
              <w:rPr>
                <w:rFonts w:ascii="Times New Roman" w:hAnsi="Times New Roman"/>
                <w:i/>
                <w:noProof/>
                <w:sz w:val="18"/>
                <w:szCs w:val="18"/>
                <w:lang w:val="lt-LT" w:eastAsia="lt-LT"/>
              </w:rPr>
            </w:pPr>
          </w:p>
          <w:p w:rsidR="00A05FB0" w:rsidRPr="0090446A" w:rsidRDefault="00A05FB0" w:rsidP="00EB5887">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A05FB0" w:rsidRPr="00DD36E3" w:rsidRDefault="00A05FB0"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A05FB0" w:rsidRPr="00DD36E3" w:rsidRDefault="00A05FB0" w:rsidP="00DD36E3">
            <w:pPr>
              <w:jc w:val="center"/>
              <w:rPr>
                <w:rFonts w:ascii="Times New Roman" w:hAnsi="Times New Roman"/>
                <w:noProof/>
                <w:sz w:val="18"/>
                <w:szCs w:val="18"/>
                <w:lang w:val="lt-LT" w:eastAsia="lt-LT"/>
              </w:rPr>
            </w:pPr>
          </w:p>
        </w:tc>
        <w:tc>
          <w:tcPr>
            <w:tcW w:w="992" w:type="dxa"/>
            <w:gridSpan w:val="2"/>
            <w:tcBorders>
              <w:top w:val="single" w:sz="4" w:space="0" w:color="BFBFBF" w:themeColor="background1" w:themeShade="BF"/>
              <w:bottom w:val="nil"/>
            </w:tcBorders>
          </w:tcPr>
          <w:p w:rsidR="00A05FB0" w:rsidRPr="00DD36E3" w:rsidRDefault="00A05FB0" w:rsidP="00DD36E3">
            <w:pPr>
              <w:jc w:val="center"/>
              <w:rPr>
                <w:rFonts w:ascii="Times New Roman" w:hAnsi="Times New Roman"/>
                <w:noProof/>
                <w:sz w:val="18"/>
                <w:szCs w:val="18"/>
                <w:lang w:val="lt-LT" w:eastAsia="lt-LT"/>
              </w:rPr>
            </w:pPr>
          </w:p>
        </w:tc>
      </w:tr>
      <w:tr w:rsidR="00A05FB0" w:rsidRPr="00DD37CB" w:rsidTr="00302527">
        <w:trPr>
          <w:gridAfter w:val="1"/>
          <w:wAfter w:w="38" w:type="dxa"/>
          <w:trHeight w:val="359"/>
        </w:trPr>
        <w:tc>
          <w:tcPr>
            <w:tcW w:w="565" w:type="dxa"/>
            <w:tcBorders>
              <w:top w:val="single" w:sz="4" w:space="0" w:color="FFFFFF" w:themeColor="background1"/>
            </w:tcBorders>
          </w:tcPr>
          <w:p w:rsidR="00A05FB0" w:rsidRPr="00512C2E" w:rsidRDefault="00A05FB0"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50063A" w:rsidRDefault="0050063A" w:rsidP="00A05FB0">
            <w:pPr>
              <w:jc w:val="center"/>
              <w:rPr>
                <w:rFonts w:ascii="Times New Roman" w:hAnsi="Times New Roman"/>
                <w:b/>
                <w:sz w:val="28"/>
                <w:szCs w:val="28"/>
                <w:lang w:val="lt-LT"/>
              </w:rPr>
            </w:pPr>
          </w:p>
          <w:p w:rsidR="00A05FB0" w:rsidRPr="008B29CD" w:rsidRDefault="00A05FB0" w:rsidP="00A05FB0">
            <w:pPr>
              <w:jc w:val="center"/>
              <w:rPr>
                <w:rFonts w:ascii="Times New Roman" w:hAnsi="Times New Roman"/>
                <w:noProof/>
                <w:sz w:val="28"/>
                <w:szCs w:val="28"/>
                <w:lang w:val="lt-LT"/>
              </w:rPr>
            </w:pPr>
            <w:r w:rsidRPr="000077A8">
              <w:rPr>
                <w:rFonts w:ascii="Times New Roman" w:hAnsi="Times New Roman"/>
                <w:b/>
                <w:sz w:val="28"/>
                <w:szCs w:val="28"/>
                <w:lang w:val="lt-LT"/>
              </w:rPr>
              <w:t>Reikalavimai dėl MP būklės ir naudojimo</w:t>
            </w:r>
          </w:p>
        </w:tc>
      </w:tr>
      <w:tr w:rsidR="00A05FB0" w:rsidRPr="00512C2E" w:rsidTr="00595344">
        <w:trPr>
          <w:trHeight w:val="751"/>
        </w:trPr>
        <w:tc>
          <w:tcPr>
            <w:tcW w:w="565" w:type="dxa"/>
            <w:tcBorders>
              <w:left w:val="single" w:sz="4" w:space="0" w:color="BFBFBF" w:themeColor="background1" w:themeShade="BF"/>
              <w:right w:val="single" w:sz="4" w:space="0" w:color="BFBFBF" w:themeColor="background1" w:themeShade="BF"/>
            </w:tcBorders>
          </w:tcPr>
          <w:p w:rsidR="00A05FB0" w:rsidRPr="006518A3" w:rsidRDefault="006518A3" w:rsidP="00397C95">
            <w:pPr>
              <w:rPr>
                <w:rFonts w:ascii="Times New Roman" w:hAnsi="Times New Roman"/>
                <w:strike/>
                <w:sz w:val="22"/>
                <w:szCs w:val="22"/>
                <w:lang w:val="lt-LT"/>
              </w:rPr>
            </w:pPr>
            <w:r>
              <w:rPr>
                <w:rFonts w:ascii="Times New Roman" w:hAnsi="Times New Roman"/>
                <w:sz w:val="22"/>
                <w:szCs w:val="22"/>
                <w:lang w:val="lt-LT"/>
              </w:rPr>
              <w:t>7.</w:t>
            </w:r>
          </w:p>
        </w:tc>
        <w:tc>
          <w:tcPr>
            <w:tcW w:w="6523" w:type="dxa"/>
            <w:tcBorders>
              <w:left w:val="single" w:sz="4" w:space="0" w:color="BFBFBF" w:themeColor="background1" w:themeShade="BF"/>
              <w:right w:val="single" w:sz="4" w:space="0" w:color="BFBFBF" w:themeColor="background1" w:themeShade="BF"/>
            </w:tcBorders>
          </w:tcPr>
          <w:p w:rsidR="00A05FB0" w:rsidRPr="004B2B91" w:rsidRDefault="00620317" w:rsidP="00D54C6A">
            <w:pPr>
              <w:tabs>
                <w:tab w:val="left" w:pos="6273"/>
              </w:tabs>
              <w:ind w:right="34"/>
              <w:jc w:val="both"/>
              <w:rPr>
                <w:rFonts w:ascii="Times New Roman" w:hAnsi="Times New Roman"/>
                <w:sz w:val="20"/>
                <w:szCs w:val="20"/>
                <w:lang w:val="lt-LT"/>
              </w:rPr>
            </w:pPr>
            <w:r w:rsidRPr="00DB3A4C">
              <w:rPr>
                <w:rFonts w:ascii="Times New Roman" w:hAnsi="Times New Roman"/>
                <w:sz w:val="20"/>
                <w:szCs w:val="20"/>
                <w:shd w:val="clear" w:color="auto" w:fill="FFFFFF"/>
                <w:lang w:val="lt-LT"/>
              </w:rPr>
              <w:t xml:space="preserve">Ar visos MP </w:t>
            </w:r>
            <w:r w:rsidRPr="00DB3A4C">
              <w:rPr>
                <w:rFonts w:ascii="Times New Roman" w:hAnsi="Times New Roman"/>
                <w:iCs/>
                <w:sz w:val="20"/>
                <w:szCs w:val="20"/>
                <w:shd w:val="clear" w:color="auto" w:fill="FFFFFF"/>
                <w:lang w:val="lt-LT"/>
              </w:rPr>
              <w:t>įrengtos tinkamai</w:t>
            </w:r>
            <w:r w:rsidRPr="00DB3A4C">
              <w:rPr>
                <w:rFonts w:ascii="Times New Roman" w:hAnsi="Times New Roman"/>
                <w:i/>
                <w:iCs/>
                <w:sz w:val="20"/>
                <w:szCs w:val="20"/>
                <w:shd w:val="clear" w:color="auto" w:fill="FFFFFF"/>
                <w:lang w:val="lt-LT"/>
              </w:rPr>
              <w:t>,</w:t>
            </w:r>
            <w:r w:rsidRPr="00DB3A4C">
              <w:rPr>
                <w:rFonts w:ascii="Times New Roman" w:hAnsi="Times New Roman"/>
                <w:sz w:val="20"/>
                <w:szCs w:val="20"/>
                <w:shd w:val="clear" w:color="auto" w:fill="FFFFFF"/>
                <w:lang w:val="lt-LT"/>
              </w:rPr>
              <w:t> naudojamos ir prižiūrimos laikantis gamintojų parengtų techninių MP aprašų bei techninės priežiūros instrukcijų (</w:t>
            </w:r>
            <w:r w:rsidRPr="00DB3A4C">
              <w:rPr>
                <w:rFonts w:ascii="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DB3A4C">
              <w:rPr>
                <w:rFonts w:ascii="Times New Roman" w:hAnsi="Times New Roman"/>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A05FB0" w:rsidRPr="0090446A" w:rsidRDefault="00620317" w:rsidP="005B0B6A">
            <w:pPr>
              <w:rPr>
                <w:rFonts w:ascii="Times New Roman" w:hAnsi="Times New Roman"/>
                <w:i/>
                <w:noProof/>
                <w:sz w:val="18"/>
                <w:szCs w:val="18"/>
                <w:lang w:val="lt-LT" w:eastAsia="lt-LT"/>
              </w:rPr>
            </w:pPr>
            <w:r w:rsidRPr="005B0B6A">
              <w:rPr>
                <w:rFonts w:ascii="Times New Roman" w:hAnsi="Times New Roman"/>
                <w:i/>
                <w:noProof/>
                <w:sz w:val="18"/>
                <w:szCs w:val="18"/>
                <w:lang w:val="lt-LT" w:eastAsia="lt-LT"/>
              </w:rPr>
              <w:t xml:space="preserve">[1] </w:t>
            </w:r>
            <w:r w:rsidR="005B0B6A" w:rsidRPr="005B0B6A">
              <w:rPr>
                <w:rFonts w:ascii="Times New Roman" w:eastAsia="Times New Roman" w:hAnsi="Times New Roman"/>
                <w:i/>
                <w:noProof/>
                <w:sz w:val="18"/>
                <w:szCs w:val="18"/>
                <w:lang w:val="lt-LT" w:eastAsia="lt-LT"/>
              </w:rPr>
              <w:t xml:space="preserve">20 str. 2 d., </w:t>
            </w:r>
            <w:r w:rsidRPr="00DB3A4C">
              <w:rPr>
                <w:rFonts w:ascii="Times New Roman" w:hAnsi="Times New Roman"/>
                <w:i/>
                <w:noProof/>
                <w:sz w:val="18"/>
                <w:szCs w:val="18"/>
                <w:lang w:val="lt-LT" w:eastAsia="lt-LT"/>
              </w:rPr>
              <w:t>21 str. 2 d.  2 p., 22 str. 1 d., 2 d.</w:t>
            </w:r>
          </w:p>
        </w:tc>
        <w:tc>
          <w:tcPr>
            <w:tcW w:w="567" w:type="dxa"/>
            <w:tcBorders>
              <w:left w:val="single" w:sz="4" w:space="0" w:color="BFBFBF" w:themeColor="background1" w:themeShade="BF"/>
              <w:right w:val="single" w:sz="4" w:space="0" w:color="BFBFBF" w:themeColor="background1" w:themeShade="BF"/>
            </w:tcBorders>
          </w:tcPr>
          <w:p w:rsidR="00A773AE" w:rsidRDefault="00A773AE" w:rsidP="002027C4">
            <w:pPr>
              <w:rPr>
                <w:rFonts w:ascii="Times New Roman" w:hAnsi="Times New Roman"/>
                <w:sz w:val="18"/>
                <w:szCs w:val="18"/>
                <w:lang w:val="lt-LT"/>
              </w:rPr>
            </w:pPr>
          </w:p>
          <w:p w:rsidR="00A05FB0" w:rsidRDefault="00A05FB0" w:rsidP="002027C4">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05FB0" w:rsidRPr="00DD36E3" w:rsidRDefault="00A05FB0" w:rsidP="002027C4">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3AE" w:rsidRDefault="00A773AE" w:rsidP="002027C4">
            <w:pPr>
              <w:ind w:left="-317" w:firstLine="317"/>
              <w:rPr>
                <w:rFonts w:ascii="Times New Roman" w:hAnsi="Times New Roman"/>
                <w:sz w:val="18"/>
                <w:szCs w:val="18"/>
                <w:lang w:val="lt-LT"/>
              </w:rPr>
            </w:pPr>
          </w:p>
          <w:p w:rsidR="00A05FB0" w:rsidRDefault="00A05FB0" w:rsidP="002027C4">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05FB0" w:rsidRPr="00DD36E3" w:rsidRDefault="00A05FB0" w:rsidP="002027C4">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A773AE" w:rsidRDefault="00A773AE" w:rsidP="002027C4">
            <w:pPr>
              <w:jc w:val="center"/>
              <w:rPr>
                <w:rFonts w:ascii="Times New Roman" w:hAnsi="Times New Roman"/>
                <w:sz w:val="18"/>
                <w:szCs w:val="18"/>
                <w:lang w:val="lt-LT"/>
              </w:rPr>
            </w:pPr>
          </w:p>
          <w:p w:rsidR="00A05FB0" w:rsidRDefault="00A05FB0" w:rsidP="002027C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D94ED6">
              <w:rPr>
                <w:rFonts w:ascii="Times New Roman" w:hAnsi="Times New Roman"/>
                <w:sz w:val="18"/>
                <w:szCs w:val="18"/>
                <w:lang w:val="lt-LT"/>
              </w:rPr>
            </w:r>
            <w:r w:rsidR="00D94ED6">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05FB0" w:rsidRPr="00DD36E3" w:rsidRDefault="00A05FB0" w:rsidP="002027C4">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34583E" w:rsidRPr="003B7C69" w:rsidRDefault="0034583E" w:rsidP="00765BDE">
      <w:pPr>
        <w:rPr>
          <w:rFonts w:ascii="Times New Roman" w:hAnsi="Times New Roman"/>
          <w:b/>
          <w:sz w:val="20"/>
          <w:szCs w:val="20"/>
          <w:lang w:val="lt-LT"/>
        </w:rPr>
      </w:pPr>
    </w:p>
    <w:p w:rsidR="00A91174" w:rsidRDefault="00A91174" w:rsidP="00765BDE">
      <w:pPr>
        <w:rPr>
          <w:rFonts w:ascii="Times New Roman" w:hAnsi="Times New Roman"/>
          <w:b/>
          <w:sz w:val="20"/>
          <w:szCs w:val="20"/>
          <w:lang w:val="lt-LT"/>
        </w:rPr>
      </w:pPr>
    </w:p>
    <w:p w:rsidR="001B0FA6" w:rsidRPr="003B7C69" w:rsidRDefault="001B0FA6" w:rsidP="00765BDE">
      <w:pPr>
        <w:rPr>
          <w:rFonts w:ascii="Times New Roman" w:hAnsi="Times New Roman"/>
          <w:b/>
          <w:sz w:val="20"/>
          <w:szCs w:val="20"/>
          <w:lang w:val="lt-LT"/>
        </w:rPr>
      </w:pPr>
      <w:r w:rsidRPr="003B7C69">
        <w:rPr>
          <w:rFonts w:ascii="Times New Roman" w:hAnsi="Times New Roman"/>
          <w:b/>
          <w:sz w:val="20"/>
          <w:szCs w:val="20"/>
          <w:lang w:val="lt-LT"/>
        </w:rPr>
        <w:t>Klausimyne nurodyti teisės aktai:</w:t>
      </w:r>
    </w:p>
    <w:p w:rsidR="00821CB5" w:rsidRPr="00A43F9B" w:rsidRDefault="00821CB5" w:rsidP="00821CB5">
      <w:pPr>
        <w:numPr>
          <w:ilvl w:val="0"/>
          <w:numId w:val="25"/>
        </w:numPr>
        <w:jc w:val="both"/>
        <w:rPr>
          <w:rFonts w:ascii="Times New Roman" w:eastAsia="Times New Roman" w:hAnsi="Times New Roman"/>
          <w:sz w:val="20"/>
          <w:szCs w:val="20"/>
          <w:lang w:val="lt-LT" w:eastAsia="lt-LT"/>
        </w:rPr>
      </w:pPr>
      <w:r w:rsidRPr="00A43F9B">
        <w:rPr>
          <w:rFonts w:ascii="Times New Roman" w:hAnsi="Times New Roman"/>
          <w:sz w:val="20"/>
          <w:szCs w:val="20"/>
          <w:lang w:val="lt-LT"/>
        </w:rPr>
        <w:t xml:space="preserve">Lietuvos Respublikos metrologijos įstatymas </w:t>
      </w:r>
      <w:r w:rsidRPr="00A43F9B">
        <w:rPr>
          <w:rFonts w:ascii="Times New Roman" w:hAnsi="Times New Roman"/>
          <w:sz w:val="20"/>
          <w:szCs w:val="20"/>
        </w:rPr>
        <w:t>(</w:t>
      </w:r>
      <w:proofErr w:type="spellStart"/>
      <w:r w:rsidRPr="00A43F9B">
        <w:rPr>
          <w:rFonts w:ascii="Times New Roman" w:hAnsi="Times New Roman"/>
          <w:sz w:val="20"/>
          <w:szCs w:val="20"/>
        </w:rPr>
        <w:t>suvestinė</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redakcija</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nuo</w:t>
      </w:r>
      <w:proofErr w:type="spellEnd"/>
      <w:r w:rsidRPr="00A43F9B">
        <w:rPr>
          <w:rFonts w:ascii="Times New Roman" w:hAnsi="Times New Roman"/>
          <w:sz w:val="20"/>
          <w:szCs w:val="20"/>
        </w:rPr>
        <w:t xml:space="preserve"> 2020-05-01) </w:t>
      </w:r>
      <w:r w:rsidRPr="00A43F9B">
        <w:rPr>
          <w:rFonts w:ascii="Times New Roman" w:hAnsi="Times New Roman"/>
          <w:sz w:val="20"/>
          <w:szCs w:val="20"/>
          <w:lang w:val="lt-LT"/>
        </w:rPr>
        <w:t>(TAR identifikacinis kodas</w:t>
      </w:r>
      <w:hyperlink r:id="rId15" w:history="1">
        <w:r w:rsidRPr="00A43F9B">
          <w:rPr>
            <w:rFonts w:ascii="Times New Roman" w:hAnsi="Times New Roman"/>
            <w:sz w:val="20"/>
            <w:szCs w:val="20"/>
            <w:u w:val="single"/>
            <w:lang w:val="lt-LT"/>
          </w:rPr>
          <w:t xml:space="preserve">: </w:t>
        </w:r>
        <w:r w:rsidRPr="00A43F9B">
          <w:rPr>
            <w:rFonts w:ascii="Times New Roman" w:hAnsi="Times New Roman"/>
            <w:sz w:val="20"/>
            <w:szCs w:val="20"/>
            <w:u w:val="single"/>
          </w:rPr>
          <w:t>0961010ISTA00I-1452</w:t>
        </w:r>
      </w:hyperlink>
      <w:r w:rsidRPr="00A43F9B">
        <w:rPr>
          <w:rFonts w:ascii="Times New Roman" w:hAnsi="Times New Roman"/>
          <w:sz w:val="20"/>
          <w:szCs w:val="20"/>
          <w:lang w:val="lt-LT"/>
        </w:rPr>
        <w:t xml:space="preserve">).  </w:t>
      </w:r>
    </w:p>
    <w:p w:rsidR="00821CB5" w:rsidRPr="00A43F9B" w:rsidRDefault="00821CB5" w:rsidP="00821CB5">
      <w:pPr>
        <w:pStyle w:val="Sraopastraipa"/>
        <w:numPr>
          <w:ilvl w:val="0"/>
          <w:numId w:val="25"/>
        </w:numPr>
        <w:spacing w:before="100" w:beforeAutospacing="1" w:after="100" w:afterAutospacing="1"/>
        <w:jc w:val="both"/>
        <w:rPr>
          <w:rFonts w:ascii="Times New Roman" w:hAnsi="Times New Roman"/>
          <w:sz w:val="20"/>
          <w:szCs w:val="20"/>
          <w:lang w:val="lt-LT"/>
        </w:rPr>
      </w:pPr>
      <w:r w:rsidRPr="00A43F9B">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16" w:history="1">
        <w:r w:rsidRPr="00A43F9B">
          <w:rPr>
            <w:rStyle w:val="Hipersaitas"/>
            <w:rFonts w:ascii="Times New Roman" w:hAnsi="Times New Roman"/>
            <w:sz w:val="20"/>
            <w:szCs w:val="20"/>
            <w:lang w:val="lt-LT"/>
          </w:rPr>
          <w:t>2019-09078).</w:t>
        </w:r>
      </w:hyperlink>
      <w:r w:rsidRPr="00A43F9B">
        <w:rPr>
          <w:rFonts w:ascii="Times New Roman" w:hAnsi="Times New Roman"/>
          <w:sz w:val="20"/>
          <w:szCs w:val="20"/>
          <w:lang w:val="lt-LT"/>
        </w:rPr>
        <w:t xml:space="preserve"> </w:t>
      </w:r>
    </w:p>
    <w:p w:rsidR="00837A34" w:rsidRPr="00120628" w:rsidRDefault="00837A34" w:rsidP="00E0708A">
      <w:pPr>
        <w:numPr>
          <w:ilvl w:val="0"/>
          <w:numId w:val="25"/>
        </w:numPr>
        <w:jc w:val="both"/>
        <w:rPr>
          <w:rFonts w:ascii="Times New Roman" w:hAnsi="Times New Roman"/>
          <w:sz w:val="20"/>
          <w:szCs w:val="20"/>
          <w:lang w:val="lt-LT"/>
        </w:rPr>
      </w:pPr>
      <w:r w:rsidRPr="00120628">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120628">
        <w:rPr>
          <w:rFonts w:ascii="Times New Roman" w:hAnsi="Times New Roman"/>
          <w:bCs/>
          <w:iCs/>
          <w:sz w:val="20"/>
          <w:szCs w:val="20"/>
          <w:lang w:val="lt-LT"/>
        </w:rPr>
        <w:t>suvestinė redakcija nuo 2018-11-01</w:t>
      </w:r>
      <w:r w:rsidRPr="00120628">
        <w:rPr>
          <w:rFonts w:ascii="Times New Roman" w:hAnsi="Times New Roman"/>
          <w:sz w:val="20"/>
          <w:szCs w:val="20"/>
          <w:lang w:val="lt-LT"/>
        </w:rPr>
        <w:t>)  (TAR i</w:t>
      </w:r>
      <w:r w:rsidRPr="00120628">
        <w:rPr>
          <w:rFonts w:ascii="Times New Roman" w:eastAsia="Times New Roman" w:hAnsi="Times New Roman"/>
          <w:sz w:val="20"/>
          <w:szCs w:val="20"/>
          <w:lang w:val="lt-LT" w:eastAsia="lt-LT"/>
        </w:rPr>
        <w:t xml:space="preserve">dentifikacinis kodas: </w:t>
      </w:r>
      <w:hyperlink r:id="rId17" w:history="1">
        <w:r w:rsidRPr="00120628">
          <w:rPr>
            <w:rStyle w:val="Hipersaitas"/>
            <w:rFonts w:ascii="Times New Roman" w:hAnsi="Times New Roman"/>
            <w:sz w:val="20"/>
            <w:szCs w:val="20"/>
            <w:lang w:val="lt-LT"/>
          </w:rPr>
          <w:t>2018-14803</w:t>
        </w:r>
      </w:hyperlink>
      <w:r w:rsidRPr="00120628">
        <w:rPr>
          <w:rFonts w:ascii="Times New Roman" w:eastAsia="Times New Roman" w:hAnsi="Times New Roman"/>
          <w:sz w:val="20"/>
          <w:szCs w:val="20"/>
          <w:lang w:val="lt-LT" w:eastAsia="lt-LT"/>
        </w:rPr>
        <w:t>).</w:t>
      </w:r>
      <w:r w:rsidRPr="00120628">
        <w:rPr>
          <w:rFonts w:ascii="Times New Roman" w:hAnsi="Times New Roman"/>
          <w:sz w:val="20"/>
          <w:szCs w:val="20"/>
          <w:lang w:val="lt-LT"/>
        </w:rPr>
        <w:t xml:space="preserve">                                           </w:t>
      </w:r>
    </w:p>
    <w:p w:rsidR="00620317" w:rsidRPr="00120628" w:rsidRDefault="00620317" w:rsidP="00E0708A">
      <w:pPr>
        <w:pStyle w:val="Sraopastraipa"/>
        <w:numPr>
          <w:ilvl w:val="0"/>
          <w:numId w:val="25"/>
        </w:numPr>
        <w:spacing w:before="100" w:beforeAutospacing="1" w:after="100" w:afterAutospacing="1"/>
        <w:jc w:val="both"/>
        <w:rPr>
          <w:rFonts w:ascii="Times New Roman" w:hAnsi="Times New Roman"/>
          <w:sz w:val="20"/>
          <w:szCs w:val="20"/>
          <w:lang w:val="lt-LT"/>
        </w:rPr>
      </w:pPr>
      <w:r w:rsidRPr="00120628">
        <w:rPr>
          <w:rFonts w:ascii="Times New Roman" w:hAnsi="Times New Roman"/>
          <w:sz w:val="20"/>
          <w:szCs w:val="20"/>
          <w:lang w:val="lt-LT"/>
        </w:rPr>
        <w:t>Teisinio metrologinio reglamentavimo sritims priskirtų matavimo priemonių grupių ir laiko intervalų tarp periodinių</w:t>
      </w:r>
      <w:r w:rsidRPr="00120628">
        <w:rPr>
          <w:rFonts w:ascii="Times New Roman" w:hAnsi="Times New Roman"/>
          <w:color w:val="000000"/>
          <w:sz w:val="20"/>
          <w:szCs w:val="20"/>
          <w:lang w:val="lt-LT"/>
        </w:rPr>
        <w:t xml:space="preserve"> </w:t>
      </w:r>
      <w:r w:rsidRPr="00120628">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18" w:history="1">
        <w:r w:rsidRPr="00120628">
          <w:rPr>
            <w:rStyle w:val="Hipersaitas"/>
            <w:rFonts w:ascii="Times New Roman" w:hAnsi="Times New Roman"/>
            <w:sz w:val="20"/>
            <w:szCs w:val="20"/>
            <w:lang w:val="lt-LT"/>
          </w:rPr>
          <w:t>2014-10753</w:t>
        </w:r>
      </w:hyperlink>
      <w:r w:rsidRPr="00120628">
        <w:rPr>
          <w:rStyle w:val="Hipersaitas"/>
          <w:rFonts w:ascii="Times New Roman" w:hAnsi="Times New Roman"/>
          <w:sz w:val="20"/>
          <w:szCs w:val="20"/>
          <w:lang w:val="lt-LT"/>
        </w:rPr>
        <w:t xml:space="preserve">; </w:t>
      </w:r>
      <w:hyperlink r:id="rId19" w:history="1">
        <w:r w:rsidRPr="00120628">
          <w:rPr>
            <w:rStyle w:val="Hipersaitas"/>
            <w:rFonts w:ascii="Times New Roman" w:hAnsi="Times New Roman"/>
            <w:sz w:val="20"/>
            <w:szCs w:val="20"/>
            <w:lang w:val="lt-LT"/>
          </w:rPr>
          <w:t>2018-06185</w:t>
        </w:r>
      </w:hyperlink>
      <w:r w:rsidRPr="00120628">
        <w:rPr>
          <w:rFonts w:ascii="Times New Roman" w:hAnsi="Times New Roman"/>
          <w:sz w:val="20"/>
          <w:szCs w:val="20"/>
          <w:lang w:val="lt-LT"/>
        </w:rPr>
        <w:t>).</w:t>
      </w:r>
    </w:p>
    <w:p w:rsidR="0035711E" w:rsidRPr="00120628" w:rsidRDefault="0035711E" w:rsidP="00E0708A">
      <w:pPr>
        <w:pStyle w:val="Sraopastraipa"/>
        <w:numPr>
          <w:ilvl w:val="0"/>
          <w:numId w:val="25"/>
        </w:numPr>
        <w:jc w:val="both"/>
        <w:rPr>
          <w:rFonts w:ascii="Times New Roman" w:hAnsi="Times New Roman"/>
          <w:sz w:val="20"/>
          <w:szCs w:val="20"/>
          <w:lang w:val="lt-LT"/>
        </w:rPr>
      </w:pPr>
      <w:r w:rsidRPr="00120628">
        <w:rPr>
          <w:rFonts w:ascii="Times New Roman" w:hAnsi="Times New Roman"/>
          <w:sz w:val="20"/>
          <w:szCs w:val="20"/>
          <w:lang w:val="lt-LT"/>
        </w:rPr>
        <w:t xml:space="preserve">Lietuvos </w:t>
      </w:r>
      <w:hyperlink r:id="rId20" w:history="1">
        <w:r w:rsidRPr="00120628">
          <w:rPr>
            <w:rStyle w:val="Hipersaitas"/>
            <w:rFonts w:ascii="Times New Roman" w:hAnsi="Times New Roman"/>
            <w:sz w:val="20"/>
            <w:szCs w:val="20"/>
            <w:lang w:val="es-ES_tradnl"/>
          </w:rPr>
          <w:t>matavimo priemonių valstybės registras</w:t>
        </w:r>
      </w:hyperlink>
      <w:r w:rsidRPr="00120628">
        <w:rPr>
          <w:rFonts w:ascii="Times New Roman" w:hAnsi="Times New Roman"/>
          <w:sz w:val="20"/>
          <w:szCs w:val="20"/>
          <w:lang w:val="es-ES_tradnl"/>
        </w:rPr>
        <w:t xml:space="preserve"> </w:t>
      </w:r>
      <w:r w:rsidRPr="00120628">
        <w:rPr>
          <w:rFonts w:ascii="Times New Roman" w:hAnsi="Times New Roman"/>
          <w:sz w:val="20"/>
          <w:szCs w:val="20"/>
          <w:lang w:val="lt-LT"/>
        </w:rPr>
        <w:t>(</w:t>
      </w:r>
      <w:hyperlink r:id="rId21" w:history="1">
        <w:r w:rsidRPr="00120628">
          <w:rPr>
            <w:rStyle w:val="Hipersaitas"/>
            <w:rFonts w:ascii="Times New Roman" w:hAnsi="Times New Roman"/>
            <w:sz w:val="20"/>
            <w:szCs w:val="20"/>
            <w:lang w:val="lt-LT"/>
          </w:rPr>
          <w:t>http://195.182.67.21:800/mpregistras/Resultsfull.php</w:t>
        </w:r>
      </w:hyperlink>
      <w:r w:rsidRPr="00120628">
        <w:rPr>
          <w:rFonts w:ascii="Times New Roman" w:hAnsi="Times New Roman"/>
          <w:sz w:val="20"/>
          <w:szCs w:val="20"/>
          <w:lang w:val="lt-LT"/>
        </w:rPr>
        <w:t>);                             (</w:t>
      </w:r>
      <w:hyperlink r:id="rId22" w:history="1">
        <w:r w:rsidRPr="00120628">
          <w:rPr>
            <w:rStyle w:val="Hipersaitas"/>
            <w:rFonts w:ascii="Times New Roman" w:hAnsi="Times New Roman"/>
            <w:color w:val="auto"/>
            <w:sz w:val="20"/>
            <w:szCs w:val="20"/>
            <w:lang w:val="lt-LT"/>
          </w:rPr>
          <w:t>http://www.metrinsp.lt/1/153/</w:t>
        </w:r>
      </w:hyperlink>
      <w:r w:rsidRPr="00120628">
        <w:rPr>
          <w:rFonts w:ascii="Times New Roman" w:hAnsi="Times New Roman"/>
          <w:sz w:val="20"/>
          <w:szCs w:val="20"/>
          <w:lang w:val="lt-LT"/>
        </w:rPr>
        <w:t xml:space="preserve">). </w:t>
      </w:r>
    </w:p>
    <w:p w:rsidR="002D29A0" w:rsidRPr="00120628" w:rsidRDefault="002D29A0" w:rsidP="00E0708A">
      <w:pPr>
        <w:pStyle w:val="Sraopastraipa"/>
        <w:numPr>
          <w:ilvl w:val="0"/>
          <w:numId w:val="25"/>
        </w:numPr>
        <w:jc w:val="both"/>
        <w:rPr>
          <w:rFonts w:ascii="Times New Roman" w:hAnsi="Times New Roman"/>
          <w:sz w:val="20"/>
          <w:szCs w:val="20"/>
          <w:lang w:val="lt-LT"/>
        </w:rPr>
      </w:pPr>
      <w:r w:rsidRPr="00120628">
        <w:rPr>
          <w:rFonts w:ascii="Times New Roman" w:hAnsi="Times New Roman"/>
          <w:sz w:val="20"/>
          <w:szCs w:val="20"/>
          <w:lang w:val="lt-LT"/>
        </w:rPr>
        <w:t xml:space="preserve">Lietuvos Respublikos farmacijos įstatymas </w:t>
      </w:r>
      <w:r w:rsidR="00236373" w:rsidRPr="00120628">
        <w:rPr>
          <w:rFonts w:ascii="Times New Roman" w:hAnsi="Times New Roman"/>
          <w:sz w:val="20"/>
          <w:szCs w:val="20"/>
          <w:lang w:val="lt-LT"/>
        </w:rPr>
        <w:t>(</w:t>
      </w:r>
      <w:proofErr w:type="spellStart"/>
      <w:r w:rsidR="00C11C59" w:rsidRPr="00120628">
        <w:rPr>
          <w:rFonts w:ascii="Times New Roman" w:hAnsi="Times New Roman"/>
          <w:bCs/>
          <w:iCs/>
          <w:sz w:val="20"/>
          <w:szCs w:val="20"/>
        </w:rPr>
        <w:t>suvestinė</w:t>
      </w:r>
      <w:proofErr w:type="spellEnd"/>
      <w:r w:rsidR="00C11C59" w:rsidRPr="00120628">
        <w:rPr>
          <w:rFonts w:ascii="Times New Roman" w:hAnsi="Times New Roman"/>
          <w:bCs/>
          <w:iCs/>
          <w:sz w:val="20"/>
          <w:szCs w:val="20"/>
        </w:rPr>
        <w:t xml:space="preserve"> </w:t>
      </w:r>
      <w:proofErr w:type="spellStart"/>
      <w:r w:rsidR="00C11C59" w:rsidRPr="00120628">
        <w:rPr>
          <w:rFonts w:ascii="Times New Roman" w:hAnsi="Times New Roman"/>
          <w:bCs/>
          <w:iCs/>
          <w:sz w:val="20"/>
          <w:szCs w:val="20"/>
        </w:rPr>
        <w:t>redakcija</w:t>
      </w:r>
      <w:proofErr w:type="spellEnd"/>
      <w:r w:rsidR="00C11C59" w:rsidRPr="00120628">
        <w:rPr>
          <w:rFonts w:ascii="Times New Roman" w:hAnsi="Times New Roman"/>
          <w:bCs/>
          <w:iCs/>
          <w:sz w:val="20"/>
          <w:szCs w:val="20"/>
        </w:rPr>
        <w:t xml:space="preserve"> </w:t>
      </w:r>
      <w:proofErr w:type="spellStart"/>
      <w:r w:rsidR="00C11C59" w:rsidRPr="00120628">
        <w:rPr>
          <w:rFonts w:ascii="Times New Roman" w:hAnsi="Times New Roman"/>
          <w:bCs/>
          <w:iCs/>
          <w:sz w:val="20"/>
          <w:szCs w:val="20"/>
        </w:rPr>
        <w:t>nuo</w:t>
      </w:r>
      <w:proofErr w:type="spellEnd"/>
      <w:r w:rsidR="00C11C59" w:rsidRPr="00120628">
        <w:rPr>
          <w:rFonts w:ascii="Times New Roman" w:hAnsi="Times New Roman"/>
          <w:bCs/>
          <w:iCs/>
          <w:sz w:val="20"/>
          <w:szCs w:val="20"/>
        </w:rPr>
        <w:t xml:space="preserve"> </w:t>
      </w:r>
      <w:r w:rsidR="00503FB5" w:rsidRPr="00503FB5">
        <w:rPr>
          <w:rFonts w:ascii="Times New Roman" w:hAnsi="Times New Roman"/>
          <w:bCs/>
          <w:iCs/>
          <w:sz w:val="20"/>
          <w:szCs w:val="20"/>
        </w:rPr>
        <w:t xml:space="preserve">2020-05-01 </w:t>
      </w:r>
      <w:proofErr w:type="spellStart"/>
      <w:r w:rsidR="00503FB5" w:rsidRPr="00503FB5">
        <w:rPr>
          <w:rFonts w:ascii="Times New Roman" w:hAnsi="Times New Roman"/>
          <w:bCs/>
          <w:iCs/>
          <w:sz w:val="20"/>
          <w:szCs w:val="20"/>
        </w:rPr>
        <w:t>iki</w:t>
      </w:r>
      <w:proofErr w:type="spellEnd"/>
      <w:r w:rsidR="00503FB5" w:rsidRPr="00503FB5">
        <w:rPr>
          <w:rFonts w:ascii="Times New Roman" w:hAnsi="Times New Roman"/>
          <w:bCs/>
          <w:iCs/>
          <w:sz w:val="20"/>
          <w:szCs w:val="20"/>
        </w:rPr>
        <w:t xml:space="preserve"> 2020-06-14</w:t>
      </w:r>
      <w:r w:rsidR="00236373" w:rsidRPr="00120628">
        <w:rPr>
          <w:rFonts w:ascii="Times New Roman" w:hAnsi="Times New Roman"/>
          <w:bCs/>
          <w:iCs/>
          <w:sz w:val="20"/>
          <w:szCs w:val="20"/>
        </w:rPr>
        <w:t>)</w:t>
      </w:r>
      <w:r w:rsidR="00236373" w:rsidRPr="00120628">
        <w:rPr>
          <w:rFonts w:ascii="Times New Roman" w:hAnsi="Times New Roman"/>
          <w:b/>
          <w:bCs/>
          <w:i/>
          <w:iCs/>
          <w:sz w:val="20"/>
          <w:szCs w:val="20"/>
        </w:rPr>
        <w:t xml:space="preserve"> </w:t>
      </w:r>
      <w:r w:rsidRPr="00120628">
        <w:rPr>
          <w:rFonts w:ascii="Times New Roman" w:hAnsi="Times New Roman"/>
          <w:sz w:val="20"/>
          <w:szCs w:val="20"/>
          <w:lang w:val="lt-LT"/>
        </w:rPr>
        <w:t>(</w:t>
      </w:r>
      <w:r w:rsidR="00584E8A" w:rsidRPr="00120628">
        <w:rPr>
          <w:rFonts w:ascii="Times New Roman" w:hAnsi="Times New Roman"/>
          <w:sz w:val="20"/>
          <w:szCs w:val="20"/>
          <w:lang w:val="lt-LT"/>
        </w:rPr>
        <w:t>TAR i</w:t>
      </w:r>
      <w:r w:rsidRPr="00120628">
        <w:rPr>
          <w:rFonts w:ascii="Times New Roman" w:hAnsi="Times New Roman"/>
          <w:sz w:val="20"/>
          <w:szCs w:val="20"/>
          <w:lang w:val="lt-LT"/>
        </w:rPr>
        <w:t>dentifikacinis kodas:</w:t>
      </w:r>
      <w:r w:rsidR="00584E8A" w:rsidRPr="00120628">
        <w:rPr>
          <w:rFonts w:ascii="Times New Roman" w:hAnsi="Times New Roman"/>
          <w:sz w:val="20"/>
          <w:szCs w:val="20"/>
          <w:lang w:val="lt-LT"/>
        </w:rPr>
        <w:t xml:space="preserve"> </w:t>
      </w:r>
      <w:hyperlink r:id="rId23" w:history="1">
        <w:r w:rsidRPr="00503FB5">
          <w:rPr>
            <w:rStyle w:val="Hipersaitas"/>
            <w:rFonts w:ascii="Times New Roman" w:hAnsi="Times New Roman"/>
            <w:sz w:val="20"/>
            <w:szCs w:val="20"/>
            <w:lang w:val="lt-LT"/>
          </w:rPr>
          <w:t>1061010ISTA000X-709)</w:t>
        </w:r>
      </w:hyperlink>
      <w:r w:rsidR="000713D6" w:rsidRPr="00503FB5">
        <w:rPr>
          <w:rFonts w:ascii="Times New Roman" w:hAnsi="Times New Roman"/>
          <w:sz w:val="20"/>
          <w:szCs w:val="20"/>
          <w:lang w:val="lt-LT"/>
        </w:rPr>
        <w:t>.</w:t>
      </w:r>
    </w:p>
    <w:p w:rsidR="0095009C" w:rsidRPr="00120628" w:rsidRDefault="00165235" w:rsidP="00E0708A">
      <w:pPr>
        <w:pStyle w:val="Sraopastraipa"/>
        <w:numPr>
          <w:ilvl w:val="0"/>
          <w:numId w:val="25"/>
        </w:numPr>
        <w:jc w:val="both"/>
        <w:rPr>
          <w:rFonts w:ascii="Times New Roman" w:hAnsi="Times New Roman"/>
          <w:sz w:val="20"/>
          <w:szCs w:val="20"/>
          <w:lang w:val="lt-LT"/>
        </w:rPr>
      </w:pPr>
      <w:r w:rsidRPr="00120628">
        <w:rPr>
          <w:rFonts w:ascii="Times New Roman" w:hAnsi="Times New Roman"/>
          <w:bCs/>
          <w:sz w:val="20"/>
          <w:szCs w:val="20"/>
          <w:lang w:val="lt-LT"/>
        </w:rPr>
        <w:t>Veterinarijos vaistinių reikalavimai</w:t>
      </w:r>
      <w:r w:rsidR="002D29A0" w:rsidRPr="00120628">
        <w:rPr>
          <w:rFonts w:ascii="Times New Roman" w:hAnsi="Times New Roman"/>
          <w:sz w:val="20"/>
          <w:szCs w:val="20"/>
          <w:lang w:val="lt-LT"/>
        </w:rPr>
        <w:t xml:space="preserve">, </w:t>
      </w:r>
      <w:r w:rsidRPr="00120628">
        <w:rPr>
          <w:rFonts w:ascii="Times New Roman" w:hAnsi="Times New Roman"/>
          <w:sz w:val="20"/>
          <w:szCs w:val="20"/>
          <w:lang w:val="lt-LT"/>
        </w:rPr>
        <w:t xml:space="preserve">patvirtinti  Lietuvos Respublikos Valstybinės maisto ir veterinarijos tarnybos  direktoriaus  </w:t>
      </w:r>
      <w:r w:rsidRPr="00120628">
        <w:rPr>
          <w:rFonts w:ascii="Times New Roman" w:eastAsia="Times New Roman" w:hAnsi="Times New Roman"/>
          <w:sz w:val="20"/>
          <w:szCs w:val="20"/>
          <w:lang w:val="lt-LT" w:eastAsia="lt-LT"/>
        </w:rPr>
        <w:t xml:space="preserve">2006 m. liepos 13 d. </w:t>
      </w:r>
      <w:r w:rsidR="0095009C" w:rsidRPr="00120628">
        <w:rPr>
          <w:rFonts w:ascii="Times New Roman" w:eastAsia="Times New Roman" w:hAnsi="Times New Roman"/>
          <w:sz w:val="20"/>
          <w:szCs w:val="20"/>
          <w:lang w:val="lt-LT" w:eastAsia="lt-LT"/>
        </w:rPr>
        <w:t xml:space="preserve">įsakymu </w:t>
      </w:r>
      <w:r w:rsidRPr="00120628">
        <w:rPr>
          <w:rFonts w:ascii="Times New Roman" w:eastAsia="Times New Roman" w:hAnsi="Times New Roman"/>
          <w:sz w:val="20"/>
          <w:szCs w:val="20"/>
          <w:lang w:val="lt-LT" w:eastAsia="lt-LT"/>
        </w:rPr>
        <w:t>Nr. B1-426</w:t>
      </w:r>
      <w:r w:rsidR="0095009C" w:rsidRPr="00120628">
        <w:rPr>
          <w:rFonts w:ascii="Times New Roman" w:eastAsia="Times New Roman" w:hAnsi="Times New Roman"/>
          <w:sz w:val="20"/>
          <w:szCs w:val="20"/>
          <w:lang w:val="lt-LT" w:eastAsia="lt-LT"/>
        </w:rPr>
        <w:t xml:space="preserve"> ,,</w:t>
      </w:r>
      <w:r w:rsidR="0095009C" w:rsidRPr="00120628">
        <w:rPr>
          <w:rFonts w:ascii="Times New Roman" w:eastAsia="Times New Roman" w:hAnsi="Times New Roman"/>
          <w:bCs/>
          <w:sz w:val="20"/>
          <w:szCs w:val="20"/>
          <w:lang w:val="lt-LT" w:eastAsia="lt-LT"/>
        </w:rPr>
        <w:t xml:space="preserve">Dėl </w:t>
      </w:r>
      <w:r w:rsidR="00B9642D" w:rsidRPr="00120628">
        <w:rPr>
          <w:rFonts w:ascii="Times New Roman" w:eastAsia="Times New Roman" w:hAnsi="Times New Roman"/>
          <w:bCs/>
          <w:sz w:val="20"/>
          <w:szCs w:val="20"/>
          <w:lang w:val="lt-LT" w:eastAsia="lt-LT"/>
        </w:rPr>
        <w:t>V</w:t>
      </w:r>
      <w:r w:rsidR="0095009C" w:rsidRPr="00120628">
        <w:rPr>
          <w:rFonts w:ascii="Times New Roman" w:eastAsia="Times New Roman" w:hAnsi="Times New Roman"/>
          <w:bCs/>
          <w:sz w:val="20"/>
          <w:szCs w:val="20"/>
          <w:lang w:val="lt-LT" w:eastAsia="lt-LT"/>
        </w:rPr>
        <w:t>eterinarijos vaistinių reikalavimų, didmeninės prekybos įmonių reikalavimų patvirtinimo“ (Valstybinės maisto ir veterinarijos tarnybos direktoriaus 2008 m. rugpjūčio 27 d. įsakymo Nr. B1-444 redakcija) (</w:t>
      </w:r>
      <w:r w:rsidR="0095009C" w:rsidRPr="00120628">
        <w:rPr>
          <w:rFonts w:ascii="Times New Roman" w:hAnsi="Times New Roman"/>
          <w:bCs/>
          <w:sz w:val="20"/>
          <w:szCs w:val="20"/>
          <w:lang w:val="lt-LT"/>
        </w:rPr>
        <w:t>galiojanti s</w:t>
      </w:r>
      <w:r w:rsidR="0095009C" w:rsidRPr="00120628">
        <w:rPr>
          <w:rFonts w:ascii="Times New Roman" w:hAnsi="Times New Roman"/>
          <w:bCs/>
          <w:iCs/>
          <w:sz w:val="20"/>
          <w:szCs w:val="20"/>
          <w:lang w:val="lt-LT"/>
        </w:rPr>
        <w:t>uvestinė redakcija nuo 2011-07-24</w:t>
      </w:r>
      <w:r w:rsidR="0095009C" w:rsidRPr="00120628">
        <w:rPr>
          <w:rFonts w:ascii="Times New Roman" w:eastAsia="Times New Roman" w:hAnsi="Times New Roman"/>
          <w:bCs/>
          <w:sz w:val="20"/>
          <w:szCs w:val="20"/>
          <w:lang w:val="lt-LT" w:eastAsia="lt-LT"/>
        </w:rPr>
        <w:t xml:space="preserve">) </w:t>
      </w:r>
      <w:r w:rsidR="0095009C" w:rsidRPr="00120628">
        <w:rPr>
          <w:rFonts w:ascii="Times New Roman" w:hAnsi="Times New Roman"/>
          <w:sz w:val="20"/>
          <w:szCs w:val="20"/>
          <w:lang w:val="lt-LT"/>
        </w:rPr>
        <w:t xml:space="preserve">(TAR identifikacinis kodas: </w:t>
      </w:r>
      <w:hyperlink r:id="rId24" w:history="1">
        <w:r w:rsidR="0095009C" w:rsidRPr="00120628">
          <w:rPr>
            <w:rStyle w:val="Hipersaitas"/>
            <w:rFonts w:ascii="Times New Roman" w:hAnsi="Times New Roman"/>
            <w:sz w:val="20"/>
            <w:szCs w:val="20"/>
          </w:rPr>
          <w:t>106110MISAK00B1-426</w:t>
        </w:r>
      </w:hyperlink>
      <w:r w:rsidR="0095009C" w:rsidRPr="00120628">
        <w:rPr>
          <w:rFonts w:ascii="Times New Roman" w:eastAsia="Times New Roman" w:hAnsi="Times New Roman"/>
          <w:bCs/>
          <w:sz w:val="20"/>
          <w:szCs w:val="20"/>
          <w:lang w:val="lt-LT" w:eastAsia="lt-LT"/>
        </w:rPr>
        <w:t>).</w:t>
      </w:r>
      <w:r w:rsidRPr="00120628">
        <w:rPr>
          <w:rFonts w:ascii="Times New Roman" w:hAnsi="Times New Roman"/>
          <w:sz w:val="20"/>
          <w:szCs w:val="20"/>
          <w:lang w:val="lt-LT"/>
        </w:rPr>
        <w:t xml:space="preserve"> </w:t>
      </w:r>
    </w:p>
    <w:p w:rsidR="001009AC" w:rsidRPr="00120628" w:rsidRDefault="001009AC" w:rsidP="00E0708A">
      <w:pPr>
        <w:pStyle w:val="Sraopastraipa"/>
        <w:numPr>
          <w:ilvl w:val="0"/>
          <w:numId w:val="25"/>
        </w:numPr>
        <w:jc w:val="both"/>
        <w:rPr>
          <w:rFonts w:ascii="Times New Roman" w:hAnsi="Times New Roman"/>
          <w:sz w:val="20"/>
          <w:szCs w:val="20"/>
          <w:lang w:val="lt-LT"/>
        </w:rPr>
      </w:pPr>
      <w:r w:rsidRPr="00120628">
        <w:rPr>
          <w:rFonts w:ascii="Times New Roman" w:hAnsi="Times New Roman"/>
          <w:bCs/>
          <w:sz w:val="20"/>
          <w:szCs w:val="20"/>
          <w:lang w:val="lt-LT"/>
        </w:rPr>
        <w:t>Veterinarijos praktikos, juridinių asmenų veterinarinės farmacijos, fizinių asmenų veterinarinės farmacijos licencijų išdavimo tvarkos aprašas, patvirtintas Lietuvos Respublikos Valstybinės maisto ir veterinarijos tarnybos direktoriaus 2007 m. gegužės 28 d. įsakymu Nr. B1-492 ,,Dėl Veterinarijos praktikos, juridinių asmenų veterinarinės farmacijos, fizinių asmenų veterinarinės farmacijos licencijų išdavimo tvarkos aprašo patvirtinimo      (Lietuvos Respublikos Valstybinės maisto ir veterinarijos tarnybos direktoriaus 2012 m. balandžio 26 d. įsakymo Nr. B1-349 redakcija) (</w:t>
      </w:r>
      <w:r w:rsidR="003C4CC1" w:rsidRPr="00120628">
        <w:rPr>
          <w:rFonts w:ascii="Times New Roman" w:hAnsi="Times New Roman"/>
          <w:bCs/>
          <w:sz w:val="20"/>
          <w:szCs w:val="20"/>
          <w:lang w:val="lt-LT"/>
        </w:rPr>
        <w:t>galiojanti s</w:t>
      </w:r>
      <w:r w:rsidR="001443C0" w:rsidRPr="00120628">
        <w:rPr>
          <w:rFonts w:ascii="Times New Roman" w:hAnsi="Times New Roman"/>
          <w:bCs/>
          <w:iCs/>
          <w:sz w:val="20"/>
          <w:szCs w:val="20"/>
          <w:lang w:val="lt-LT"/>
        </w:rPr>
        <w:t>uvestinė redakcija nuo 2015-04-11</w:t>
      </w:r>
      <w:r w:rsidRPr="00120628">
        <w:rPr>
          <w:rFonts w:ascii="Times New Roman" w:hAnsi="Times New Roman"/>
          <w:bCs/>
          <w:iCs/>
          <w:sz w:val="20"/>
          <w:szCs w:val="20"/>
          <w:lang w:val="lt-LT"/>
        </w:rPr>
        <w:t xml:space="preserve">) (TAR </w:t>
      </w:r>
      <w:r w:rsidRPr="00120628">
        <w:rPr>
          <w:rFonts w:ascii="Times New Roman" w:hAnsi="Times New Roman"/>
          <w:sz w:val="20"/>
          <w:szCs w:val="20"/>
          <w:lang w:val="lt-LT"/>
        </w:rPr>
        <w:t>identifikacinis kodas:</w:t>
      </w:r>
      <w:r w:rsidRPr="00120628">
        <w:rPr>
          <w:rFonts w:ascii="Times New Roman" w:hAnsi="Times New Roman"/>
          <w:i/>
          <w:iCs/>
          <w:sz w:val="20"/>
          <w:szCs w:val="20"/>
          <w:lang w:val="lt-LT"/>
        </w:rPr>
        <w:t xml:space="preserve"> </w:t>
      </w:r>
      <w:hyperlink r:id="rId25" w:history="1">
        <w:r w:rsidRPr="00120628">
          <w:rPr>
            <w:rStyle w:val="Hipersaitas"/>
            <w:rFonts w:ascii="Times New Roman" w:hAnsi="Times New Roman"/>
            <w:iCs/>
            <w:sz w:val="20"/>
            <w:szCs w:val="20"/>
            <w:lang w:val="lt-LT"/>
          </w:rPr>
          <w:t>107110MISAK00B1-492).</w:t>
        </w:r>
      </w:hyperlink>
      <w:r w:rsidR="00016E17" w:rsidRPr="00120628">
        <w:rPr>
          <w:rStyle w:val="Hipersaitas"/>
          <w:rFonts w:ascii="Times New Roman" w:hAnsi="Times New Roman"/>
          <w:iCs/>
          <w:sz w:val="20"/>
          <w:szCs w:val="20"/>
          <w:lang w:val="lt-LT"/>
        </w:rPr>
        <w:t xml:space="preserve">  </w:t>
      </w:r>
    </w:p>
    <w:p w:rsidR="00A739CF" w:rsidRPr="00120628" w:rsidRDefault="00C66967" w:rsidP="00E0708A">
      <w:pPr>
        <w:pStyle w:val="Sraopastraipa"/>
        <w:numPr>
          <w:ilvl w:val="0"/>
          <w:numId w:val="25"/>
        </w:numPr>
        <w:jc w:val="both"/>
        <w:rPr>
          <w:rFonts w:ascii="Times New Roman" w:hAnsi="Times New Roman"/>
          <w:sz w:val="20"/>
          <w:szCs w:val="20"/>
          <w:lang w:val="lt-LT"/>
        </w:rPr>
      </w:pPr>
      <w:r w:rsidRPr="00120628">
        <w:rPr>
          <w:rFonts w:ascii="Times New Roman" w:hAnsi="Times New Roman"/>
          <w:sz w:val="20"/>
          <w:szCs w:val="20"/>
          <w:lang w:val="lt-LT"/>
        </w:rPr>
        <w:t xml:space="preserve">Juridinių asmenų veterinarinės farmacijos licencijavimo taisyklės ir Fizinių asmenų veterinarinės farmacijos licencijavimo taisyklės, patvirtintos  Lietuvos Respublikos Vyriausybės 2007 m. gegužės 2 d. nutarimu  Nr. 449 ,,Dėl Veterinarijos praktikos licencijavimo taisyklių, juridinių asmenų veterinarinės farmacijos licencijavimo taisyklių ir fizinių asmenų veterinarinės farmacijos licencijavimo taisyklių patvirtinimo“ </w:t>
      </w:r>
      <w:r w:rsidR="00BE49FF" w:rsidRPr="00120628">
        <w:rPr>
          <w:rFonts w:ascii="Times New Roman" w:hAnsi="Times New Roman"/>
          <w:sz w:val="20"/>
          <w:szCs w:val="20"/>
          <w:lang w:val="lt-LT"/>
        </w:rPr>
        <w:t xml:space="preserve">(Lietuvos </w:t>
      </w:r>
      <w:r w:rsidR="00A739CF" w:rsidRPr="00120628">
        <w:rPr>
          <w:rFonts w:ascii="Times New Roman" w:hAnsi="Times New Roman"/>
          <w:sz w:val="20"/>
          <w:szCs w:val="20"/>
          <w:lang w:val="lt-LT"/>
        </w:rPr>
        <w:t>R</w:t>
      </w:r>
      <w:r w:rsidR="00BE49FF" w:rsidRPr="00120628">
        <w:rPr>
          <w:rFonts w:ascii="Times New Roman" w:hAnsi="Times New Roman"/>
          <w:sz w:val="20"/>
          <w:szCs w:val="20"/>
          <w:lang w:val="lt-LT"/>
        </w:rPr>
        <w:t xml:space="preserve">espublikos Vyriausybės 2011 m. spalio 5 d. nutarimo Nr. 1172 redakcija) (galiojanti </w:t>
      </w:r>
      <w:r w:rsidR="00461ECB" w:rsidRPr="00120628">
        <w:rPr>
          <w:rFonts w:ascii="Times New Roman" w:hAnsi="Times New Roman"/>
          <w:sz w:val="20"/>
          <w:szCs w:val="20"/>
          <w:lang w:val="lt-LT"/>
        </w:rPr>
        <w:t xml:space="preserve">suvestinė redakcija </w:t>
      </w:r>
      <w:r w:rsidR="00BE49FF" w:rsidRPr="00120628">
        <w:rPr>
          <w:rFonts w:ascii="Times New Roman" w:hAnsi="Times New Roman"/>
          <w:sz w:val="20"/>
          <w:szCs w:val="20"/>
          <w:lang w:val="lt-LT"/>
        </w:rPr>
        <w:t>nuo 2011-10-19) (</w:t>
      </w:r>
      <w:r w:rsidR="00BE49FF" w:rsidRPr="00120628">
        <w:rPr>
          <w:rFonts w:ascii="Times New Roman" w:hAnsi="Times New Roman"/>
          <w:iCs/>
          <w:sz w:val="20"/>
          <w:szCs w:val="20"/>
          <w:lang w:val="lt-LT"/>
        </w:rPr>
        <w:t xml:space="preserve">TAR </w:t>
      </w:r>
      <w:r w:rsidR="00BE49FF" w:rsidRPr="00120628">
        <w:rPr>
          <w:rFonts w:ascii="Times New Roman" w:hAnsi="Times New Roman"/>
          <w:sz w:val="20"/>
          <w:szCs w:val="20"/>
          <w:lang w:val="lt-LT"/>
        </w:rPr>
        <w:t>identifikacinis kodas:</w:t>
      </w:r>
      <w:r w:rsidR="00BE49FF" w:rsidRPr="00120628">
        <w:rPr>
          <w:rFonts w:ascii="Times New Roman" w:hAnsi="Times New Roman"/>
          <w:i/>
          <w:iCs/>
          <w:sz w:val="20"/>
          <w:szCs w:val="20"/>
          <w:lang w:val="lt-LT"/>
        </w:rPr>
        <w:t xml:space="preserve"> </w:t>
      </w:r>
      <w:r w:rsidR="00BE49FF" w:rsidRPr="00120628">
        <w:rPr>
          <w:rFonts w:ascii="Times New Roman" w:hAnsi="Times New Roman"/>
          <w:sz w:val="20"/>
          <w:szCs w:val="20"/>
          <w:lang w:val="lt-LT"/>
        </w:rPr>
        <w:t xml:space="preserve"> </w:t>
      </w:r>
      <w:hyperlink r:id="rId26" w:history="1">
        <w:r w:rsidR="00003148" w:rsidRPr="00120628">
          <w:rPr>
            <w:rStyle w:val="Hipersaitas"/>
            <w:rFonts w:ascii="Times New Roman" w:hAnsi="Times New Roman"/>
            <w:sz w:val="20"/>
            <w:szCs w:val="20"/>
            <w:lang w:val="lt-LT"/>
          </w:rPr>
          <w:t>1071100NUTA00000449</w:t>
        </w:r>
      </w:hyperlink>
      <w:r w:rsidR="00003148" w:rsidRPr="00120628">
        <w:rPr>
          <w:rFonts w:ascii="Times New Roman" w:hAnsi="Times New Roman"/>
          <w:color w:val="333333"/>
          <w:sz w:val="20"/>
          <w:szCs w:val="20"/>
          <w:lang w:val="lt-LT"/>
        </w:rPr>
        <w:t>).</w:t>
      </w:r>
      <w:r w:rsidR="00A739CF" w:rsidRPr="00120628">
        <w:rPr>
          <w:rFonts w:ascii="Times New Roman" w:hAnsi="Times New Roman"/>
          <w:sz w:val="20"/>
          <w:szCs w:val="20"/>
          <w:lang w:val="lt-LT"/>
        </w:rPr>
        <w:t>;</w:t>
      </w:r>
    </w:p>
    <w:p w:rsidR="00540B62" w:rsidRPr="00120628" w:rsidRDefault="00A739CF" w:rsidP="00E0708A">
      <w:pPr>
        <w:pStyle w:val="Sraopastraipa"/>
        <w:numPr>
          <w:ilvl w:val="0"/>
          <w:numId w:val="25"/>
        </w:numPr>
        <w:spacing w:before="100" w:beforeAutospacing="1"/>
        <w:jc w:val="both"/>
        <w:rPr>
          <w:rFonts w:ascii="Times New Roman" w:hAnsi="Times New Roman"/>
          <w:sz w:val="20"/>
          <w:szCs w:val="20"/>
          <w:lang w:val="lt-LT"/>
        </w:rPr>
      </w:pPr>
      <w:r w:rsidRPr="00120628">
        <w:rPr>
          <w:rFonts w:ascii="Times New Roman" w:hAnsi="Times New Roman"/>
          <w:sz w:val="20"/>
          <w:szCs w:val="20"/>
          <w:lang w:val="lt-LT"/>
        </w:rPr>
        <w:t xml:space="preserve"> </w:t>
      </w:r>
      <w:r w:rsidRPr="00120628">
        <w:rPr>
          <w:rFonts w:ascii="Times New Roman" w:hAnsi="Times New Roman"/>
          <w:color w:val="000000"/>
          <w:sz w:val="20"/>
          <w:szCs w:val="20"/>
          <w:lang w:val="lt-LT"/>
        </w:rPr>
        <w:t xml:space="preserve">Reikalavimai veterinarijos paslaugų teikėjams, patvirtinti Valstybinės maisto ir veterinarijos tarnybos direktoriaus 2012 m. birželio 4 d. įsakymu Nr. B1-457 ,,Dėl Reikalavimų veterinarijos paslaugų teikėjams patvirtinimo“ </w:t>
      </w:r>
      <w:r w:rsidR="00AF099C" w:rsidRPr="00120628">
        <w:rPr>
          <w:rFonts w:ascii="Times New Roman" w:hAnsi="Times New Roman"/>
          <w:color w:val="000000"/>
          <w:sz w:val="20"/>
          <w:szCs w:val="20"/>
          <w:lang w:val="lt-LT"/>
        </w:rPr>
        <w:t xml:space="preserve">(galiojanti </w:t>
      </w:r>
      <w:r w:rsidR="00AF099C" w:rsidRPr="00120628">
        <w:rPr>
          <w:rFonts w:ascii="Times New Roman" w:hAnsi="Times New Roman"/>
          <w:bCs/>
          <w:iCs/>
          <w:sz w:val="20"/>
          <w:szCs w:val="20"/>
          <w:lang w:val="lt-LT"/>
        </w:rPr>
        <w:t>s</w:t>
      </w:r>
      <w:r w:rsidRPr="00120628">
        <w:rPr>
          <w:rFonts w:ascii="Times New Roman" w:hAnsi="Times New Roman"/>
          <w:bCs/>
          <w:iCs/>
          <w:sz w:val="20"/>
          <w:szCs w:val="20"/>
          <w:lang w:val="lt-LT"/>
        </w:rPr>
        <w:t>uvestinė redakcija nuo 2018-10-30</w:t>
      </w:r>
      <w:r w:rsidR="00AF099C" w:rsidRPr="00120628">
        <w:rPr>
          <w:rFonts w:ascii="Times New Roman" w:hAnsi="Times New Roman"/>
          <w:bCs/>
          <w:iCs/>
          <w:sz w:val="20"/>
          <w:szCs w:val="20"/>
          <w:lang w:val="lt-LT"/>
        </w:rPr>
        <w:t>) (</w:t>
      </w:r>
      <w:hyperlink r:id="rId27" w:history="1">
        <w:r w:rsidR="00AF099C" w:rsidRPr="00120628">
          <w:rPr>
            <w:rStyle w:val="Hipersaitas"/>
            <w:rFonts w:ascii="Times New Roman" w:hAnsi="Times New Roman"/>
            <w:iCs/>
            <w:sz w:val="20"/>
            <w:szCs w:val="20"/>
            <w:lang w:val="lt-LT"/>
          </w:rPr>
          <w:t xml:space="preserve">TAR </w:t>
        </w:r>
        <w:r w:rsidR="00AF099C" w:rsidRPr="00120628">
          <w:rPr>
            <w:rStyle w:val="Hipersaitas"/>
            <w:rFonts w:ascii="Times New Roman" w:hAnsi="Times New Roman"/>
            <w:sz w:val="20"/>
            <w:szCs w:val="20"/>
            <w:lang w:val="lt-LT"/>
          </w:rPr>
          <w:t>identifikacinis kodas:</w:t>
        </w:r>
        <w:r w:rsidR="00AF099C" w:rsidRPr="00120628">
          <w:rPr>
            <w:rStyle w:val="Hipersaitas"/>
            <w:rFonts w:ascii="Times New Roman" w:hAnsi="Times New Roman"/>
            <w:i/>
            <w:iCs/>
            <w:sz w:val="20"/>
            <w:szCs w:val="20"/>
            <w:lang w:val="lt-LT"/>
          </w:rPr>
          <w:t xml:space="preserve"> </w:t>
        </w:r>
        <w:r w:rsidR="00AF099C" w:rsidRPr="00120628">
          <w:rPr>
            <w:rStyle w:val="Hipersaitas"/>
            <w:rFonts w:ascii="Times New Roman" w:hAnsi="Times New Roman"/>
            <w:sz w:val="20"/>
            <w:szCs w:val="20"/>
            <w:lang w:val="lt-LT"/>
          </w:rPr>
          <w:t xml:space="preserve"> 112110MISAK00B1-457</w:t>
        </w:r>
      </w:hyperlink>
      <w:r w:rsidR="00AF099C" w:rsidRPr="00120628">
        <w:rPr>
          <w:rFonts w:ascii="Times New Roman" w:hAnsi="Times New Roman"/>
          <w:bCs/>
          <w:iCs/>
          <w:sz w:val="20"/>
          <w:szCs w:val="20"/>
          <w:lang w:val="lt-LT"/>
        </w:rPr>
        <w:t>)</w:t>
      </w:r>
      <w:r w:rsidR="00540B62" w:rsidRPr="00120628">
        <w:rPr>
          <w:rFonts w:ascii="Times New Roman" w:hAnsi="Times New Roman"/>
          <w:bCs/>
          <w:iCs/>
          <w:sz w:val="20"/>
          <w:szCs w:val="20"/>
          <w:lang w:val="lt-LT"/>
        </w:rPr>
        <w:t>;</w:t>
      </w:r>
    </w:p>
    <w:p w:rsidR="00F35E61" w:rsidRPr="00120628" w:rsidRDefault="00B32221" w:rsidP="00E0708A">
      <w:pPr>
        <w:pStyle w:val="Sraopastraipa"/>
        <w:numPr>
          <w:ilvl w:val="0"/>
          <w:numId w:val="25"/>
        </w:numPr>
        <w:spacing w:before="100" w:beforeAutospacing="1"/>
        <w:jc w:val="both"/>
        <w:rPr>
          <w:rFonts w:ascii="Times New Roman" w:hAnsi="Times New Roman"/>
          <w:sz w:val="20"/>
          <w:szCs w:val="20"/>
          <w:lang w:val="lt-LT"/>
        </w:rPr>
      </w:pPr>
      <w:r w:rsidRPr="00120628">
        <w:rPr>
          <w:rFonts w:ascii="Times New Roman" w:hAnsi="Times New Roman"/>
          <w:sz w:val="20"/>
          <w:szCs w:val="20"/>
          <w:lang w:val="lt-LT" w:eastAsia="lt-LT"/>
        </w:rPr>
        <w:t>V</w:t>
      </w:r>
      <w:r w:rsidR="00101E30" w:rsidRPr="00120628">
        <w:rPr>
          <w:rFonts w:ascii="Times New Roman" w:hAnsi="Times New Roman"/>
          <w:color w:val="333333"/>
          <w:sz w:val="20"/>
          <w:szCs w:val="20"/>
          <w:lang w:val="lt-LT"/>
        </w:rPr>
        <w:t xml:space="preserve">alstybinės veterinarijos kontrolės subjektų, išskyrus maisto tvarkymo subjektus, veterinarinio patvirtinimo ir įregistravimo tvarkos aprašas, patvirtintas Valstybinės maisto ir veterinarijos tarnybos </w:t>
      </w:r>
      <w:r w:rsidR="00101E30" w:rsidRPr="00120628">
        <w:rPr>
          <w:rFonts w:ascii="Times New Roman" w:hAnsi="Times New Roman"/>
          <w:color w:val="000000"/>
          <w:sz w:val="20"/>
          <w:szCs w:val="20"/>
          <w:lang w:val="lt-LT"/>
        </w:rPr>
        <w:t>direktoriaus 20</w:t>
      </w:r>
      <w:r w:rsidR="00224422" w:rsidRPr="00120628">
        <w:rPr>
          <w:rFonts w:ascii="Times New Roman" w:hAnsi="Times New Roman"/>
          <w:color w:val="000000"/>
          <w:sz w:val="20"/>
          <w:szCs w:val="20"/>
          <w:lang w:val="lt-LT"/>
        </w:rPr>
        <w:t>05</w:t>
      </w:r>
      <w:r w:rsidR="00101E30" w:rsidRPr="00120628">
        <w:rPr>
          <w:rFonts w:ascii="Times New Roman" w:hAnsi="Times New Roman"/>
          <w:color w:val="000000"/>
          <w:sz w:val="20"/>
          <w:szCs w:val="20"/>
          <w:lang w:val="lt-LT"/>
        </w:rPr>
        <w:t xml:space="preserve"> m. </w:t>
      </w:r>
      <w:r w:rsidR="00224422" w:rsidRPr="00120628">
        <w:rPr>
          <w:rFonts w:ascii="Times New Roman" w:hAnsi="Times New Roman"/>
          <w:color w:val="000000"/>
          <w:sz w:val="20"/>
          <w:szCs w:val="20"/>
          <w:lang w:val="lt-LT"/>
        </w:rPr>
        <w:t>kovo    1</w:t>
      </w:r>
      <w:r w:rsidR="00101E30" w:rsidRPr="00120628">
        <w:rPr>
          <w:rFonts w:ascii="Times New Roman" w:hAnsi="Times New Roman"/>
          <w:color w:val="000000"/>
          <w:sz w:val="20"/>
          <w:szCs w:val="20"/>
          <w:lang w:val="lt-LT"/>
        </w:rPr>
        <w:t xml:space="preserve"> d. įsakymu Nr. B1-</w:t>
      </w:r>
      <w:r w:rsidR="00224422" w:rsidRPr="00120628">
        <w:rPr>
          <w:rFonts w:ascii="Times New Roman" w:hAnsi="Times New Roman"/>
          <w:color w:val="000000"/>
          <w:sz w:val="20"/>
          <w:szCs w:val="20"/>
          <w:lang w:val="lt-LT"/>
        </w:rPr>
        <w:t>146</w:t>
      </w:r>
      <w:r w:rsidR="00101E30" w:rsidRPr="00120628">
        <w:rPr>
          <w:rFonts w:ascii="Times New Roman" w:hAnsi="Times New Roman"/>
          <w:color w:val="000000"/>
          <w:sz w:val="20"/>
          <w:szCs w:val="20"/>
          <w:lang w:val="lt-LT"/>
        </w:rPr>
        <w:t xml:space="preserve"> ,,Dėl Valstybinės veterinarijos kontrolės subjektų, išskyrus maisto tvarkymo subjektus, veterinarijos patvirtinimo ir įregistravimo tvarkos aprašo patvirtinimo“</w:t>
      </w:r>
      <w:r w:rsidR="00224422" w:rsidRPr="00120628">
        <w:rPr>
          <w:rFonts w:ascii="Times New Roman" w:hAnsi="Times New Roman"/>
          <w:color w:val="000000"/>
          <w:sz w:val="20"/>
          <w:szCs w:val="20"/>
          <w:lang w:val="lt-LT"/>
        </w:rPr>
        <w:t xml:space="preserve"> (valstybinės maisto ir veterinarijos tarnybos direktoriaus 2012 m. liepos 3 d. įsakymo Nr. B1-517 redakcija)</w:t>
      </w:r>
      <w:r w:rsidR="00101E30" w:rsidRPr="00120628">
        <w:rPr>
          <w:rFonts w:ascii="Times New Roman" w:hAnsi="Times New Roman"/>
          <w:color w:val="000000"/>
          <w:sz w:val="20"/>
          <w:szCs w:val="20"/>
          <w:lang w:val="lt-LT"/>
        </w:rPr>
        <w:t xml:space="preserve"> (galiojanti </w:t>
      </w:r>
      <w:r w:rsidR="00101E30" w:rsidRPr="00120628">
        <w:rPr>
          <w:rFonts w:ascii="Times New Roman" w:hAnsi="Times New Roman"/>
          <w:bCs/>
          <w:iCs/>
          <w:sz w:val="20"/>
          <w:szCs w:val="20"/>
          <w:lang w:val="lt-LT"/>
        </w:rPr>
        <w:t>suvestinė redakcija nuo 2018-02-23) (</w:t>
      </w:r>
      <w:hyperlink r:id="rId28" w:history="1">
        <w:r w:rsidR="00ED1893" w:rsidRPr="00120628">
          <w:rPr>
            <w:rStyle w:val="Hipersaitas"/>
            <w:rFonts w:ascii="Times New Roman" w:hAnsi="Times New Roman"/>
            <w:sz w:val="20"/>
            <w:szCs w:val="20"/>
            <w:lang w:val="lt-LT" w:eastAsia="lt-LT"/>
          </w:rPr>
          <w:t>TAR identifikacinis kodas:</w:t>
        </w:r>
        <w:r w:rsidR="00ED1893" w:rsidRPr="00120628">
          <w:rPr>
            <w:rStyle w:val="Hipersaitas"/>
            <w:rFonts w:ascii="Times New Roman" w:hAnsi="Times New Roman"/>
            <w:sz w:val="20"/>
            <w:szCs w:val="20"/>
            <w:lang w:val="lt-LT"/>
          </w:rPr>
          <w:t xml:space="preserve"> </w:t>
        </w:r>
        <w:r w:rsidR="00947477" w:rsidRPr="00120628">
          <w:rPr>
            <w:rStyle w:val="Hipersaitas"/>
            <w:rFonts w:ascii="Times New Roman" w:hAnsi="Times New Roman"/>
            <w:sz w:val="20"/>
            <w:szCs w:val="20"/>
          </w:rPr>
          <w:t>105110MISAK00B1-146</w:t>
        </w:r>
      </w:hyperlink>
      <w:r w:rsidR="00101E30" w:rsidRPr="00120628">
        <w:rPr>
          <w:rFonts w:ascii="Times New Roman" w:hAnsi="Times New Roman"/>
          <w:bCs/>
          <w:iCs/>
          <w:sz w:val="20"/>
          <w:szCs w:val="20"/>
          <w:lang w:val="lt-LT"/>
        </w:rPr>
        <w:t>)</w:t>
      </w:r>
      <w:r w:rsidR="00F35E61" w:rsidRPr="00120628">
        <w:rPr>
          <w:rFonts w:ascii="Times New Roman" w:hAnsi="Times New Roman"/>
          <w:bCs/>
          <w:iCs/>
          <w:sz w:val="20"/>
          <w:szCs w:val="20"/>
          <w:lang w:val="lt-LT"/>
        </w:rPr>
        <w:t xml:space="preserve">; </w:t>
      </w:r>
    </w:p>
    <w:p w:rsidR="005905FC" w:rsidRPr="00120628" w:rsidRDefault="00F35E61" w:rsidP="00E0708A">
      <w:pPr>
        <w:pStyle w:val="Sraopastraipa"/>
        <w:numPr>
          <w:ilvl w:val="0"/>
          <w:numId w:val="25"/>
        </w:numPr>
        <w:spacing w:before="100" w:beforeAutospacing="1"/>
        <w:jc w:val="both"/>
        <w:rPr>
          <w:rFonts w:ascii="Times New Roman" w:hAnsi="Times New Roman"/>
          <w:sz w:val="20"/>
          <w:szCs w:val="20"/>
          <w:lang w:val="lt-LT"/>
        </w:rPr>
      </w:pPr>
      <w:r w:rsidRPr="00120628">
        <w:rPr>
          <w:rFonts w:ascii="Times New Roman" w:hAnsi="Times New Roman"/>
          <w:sz w:val="20"/>
          <w:szCs w:val="20"/>
          <w:lang w:val="lt-LT"/>
        </w:rPr>
        <w:t xml:space="preserve">Etilo alkoholio, kurį </w:t>
      </w:r>
      <w:proofErr w:type="spellStart"/>
      <w:r w:rsidRPr="00120628">
        <w:rPr>
          <w:rFonts w:ascii="Times New Roman" w:hAnsi="Times New Roman"/>
          <w:sz w:val="20"/>
          <w:szCs w:val="20"/>
          <w:lang w:val="lt-LT"/>
        </w:rPr>
        <w:t>sveikatinimo</w:t>
      </w:r>
      <w:proofErr w:type="spellEnd"/>
      <w:r w:rsidRPr="00120628">
        <w:rPr>
          <w:rFonts w:ascii="Times New Roman" w:hAnsi="Times New Roman"/>
          <w:sz w:val="20"/>
          <w:szCs w:val="20"/>
          <w:lang w:val="lt-LT"/>
        </w:rPr>
        <w:t xml:space="preserve"> reikmėms veterinarijoje įsigyja ir naudoja valstybinei maisto ir veterinarijos tarnybai pavaldžios įstaigos, privačių veterinarijos gydytojų veterinarinio aptarnavimo (paslaugų), veterinarinės farmacijos įmonės, įsigijimo, laikymo, apskaitos ir naudojimo taisyklės, patvirtintos </w:t>
      </w:r>
      <w:r w:rsidRPr="00120628">
        <w:rPr>
          <w:rFonts w:ascii="Times New Roman" w:hAnsi="Times New Roman"/>
          <w:color w:val="333333"/>
          <w:sz w:val="20"/>
          <w:szCs w:val="20"/>
          <w:lang w:val="lt-LT"/>
        </w:rPr>
        <w:t xml:space="preserve">Valstybinės maisto ir veterinarijos tarnybos </w:t>
      </w:r>
      <w:r w:rsidRPr="00120628">
        <w:rPr>
          <w:rFonts w:ascii="Times New Roman" w:hAnsi="Times New Roman"/>
          <w:color w:val="000000"/>
          <w:sz w:val="20"/>
          <w:szCs w:val="20"/>
          <w:lang w:val="lt-LT"/>
        </w:rPr>
        <w:t xml:space="preserve">direktoriaus 2003 m. vasario 4 d. įsakymu Nr. B1-128 </w:t>
      </w:r>
      <w:r w:rsidRPr="00120628">
        <w:rPr>
          <w:rFonts w:ascii="Times New Roman" w:hAnsi="Times New Roman"/>
          <w:sz w:val="20"/>
          <w:szCs w:val="20"/>
          <w:lang w:val="lt-LT"/>
        </w:rPr>
        <w:t xml:space="preserve">,,Dėl Etilo alkoholio, kurį </w:t>
      </w:r>
      <w:proofErr w:type="spellStart"/>
      <w:r w:rsidRPr="00120628">
        <w:rPr>
          <w:rFonts w:ascii="Times New Roman" w:hAnsi="Times New Roman"/>
          <w:sz w:val="20"/>
          <w:szCs w:val="20"/>
          <w:lang w:val="lt-LT"/>
        </w:rPr>
        <w:t>sveikatinimo</w:t>
      </w:r>
      <w:proofErr w:type="spellEnd"/>
      <w:r w:rsidRPr="00120628">
        <w:rPr>
          <w:rFonts w:ascii="Times New Roman" w:hAnsi="Times New Roman"/>
          <w:sz w:val="20"/>
          <w:szCs w:val="20"/>
          <w:lang w:val="lt-LT"/>
        </w:rPr>
        <w:t xml:space="preserve"> reikmėms veterinarijoje įsigyja ir naudoja valstybinei maisto ir veterinarijos tarnybai pavaldžios įstaigos, privačių veterinarijos gydytojų veterinarinio aptarnavimo (paslaugų), veterinarinės farmacijos įmonės, įsigijimo, laikymo, apskaitos ir naudojimo taisyklių“ </w:t>
      </w:r>
      <w:r w:rsidRPr="00120628">
        <w:rPr>
          <w:rFonts w:ascii="Times New Roman" w:hAnsi="Times New Roman"/>
          <w:color w:val="000000"/>
          <w:sz w:val="20"/>
          <w:szCs w:val="20"/>
          <w:lang w:val="lt-LT"/>
        </w:rPr>
        <w:t xml:space="preserve">(galiojanti </w:t>
      </w:r>
      <w:r w:rsidRPr="00120628">
        <w:rPr>
          <w:rFonts w:ascii="Times New Roman" w:hAnsi="Times New Roman"/>
          <w:bCs/>
          <w:iCs/>
          <w:sz w:val="20"/>
          <w:szCs w:val="20"/>
          <w:lang w:val="lt-LT"/>
        </w:rPr>
        <w:t>suvestinė redakcija nuo 2011-07-24)  (</w:t>
      </w:r>
      <w:hyperlink r:id="rId29" w:history="1">
        <w:r w:rsidRPr="00120628">
          <w:rPr>
            <w:rStyle w:val="Hipersaitas"/>
            <w:rFonts w:ascii="Times New Roman" w:hAnsi="Times New Roman"/>
            <w:iCs/>
            <w:sz w:val="20"/>
            <w:szCs w:val="20"/>
            <w:lang w:val="lt-LT"/>
          </w:rPr>
          <w:t xml:space="preserve">TAR </w:t>
        </w:r>
        <w:r w:rsidRPr="00120628">
          <w:rPr>
            <w:rStyle w:val="Hipersaitas"/>
            <w:rFonts w:ascii="Times New Roman" w:hAnsi="Times New Roman"/>
            <w:sz w:val="20"/>
            <w:szCs w:val="20"/>
            <w:lang w:val="lt-LT"/>
          </w:rPr>
          <w:t>identifikacinis kodas:</w:t>
        </w:r>
        <w:r w:rsidRPr="00120628">
          <w:rPr>
            <w:rStyle w:val="Hipersaitas"/>
            <w:rFonts w:ascii="Times New Roman" w:hAnsi="Times New Roman"/>
            <w:i/>
            <w:iCs/>
            <w:sz w:val="20"/>
            <w:szCs w:val="20"/>
            <w:lang w:val="lt-LT"/>
          </w:rPr>
          <w:t xml:space="preserve"> </w:t>
        </w:r>
        <w:r w:rsidRPr="00120628">
          <w:rPr>
            <w:rStyle w:val="Hipersaitas"/>
            <w:rFonts w:ascii="Times New Roman" w:hAnsi="Times New Roman"/>
            <w:sz w:val="20"/>
            <w:szCs w:val="20"/>
            <w:lang w:val="lt-LT"/>
          </w:rPr>
          <w:t xml:space="preserve"> 103110MISAK</w:t>
        </w:r>
        <w:r w:rsidR="006A7A97" w:rsidRPr="00120628">
          <w:rPr>
            <w:rStyle w:val="Hipersaitas"/>
            <w:rFonts w:ascii="Times New Roman" w:hAnsi="Times New Roman"/>
            <w:sz w:val="20"/>
            <w:szCs w:val="20"/>
            <w:lang w:val="lt-LT"/>
          </w:rPr>
          <w:t>OO</w:t>
        </w:r>
        <w:r w:rsidRPr="00120628">
          <w:rPr>
            <w:rStyle w:val="Hipersaitas"/>
            <w:rFonts w:ascii="Times New Roman" w:hAnsi="Times New Roman"/>
            <w:sz w:val="20"/>
            <w:szCs w:val="20"/>
            <w:lang w:val="lt-LT"/>
          </w:rPr>
          <w:t>B1-128</w:t>
        </w:r>
        <w:r w:rsidRPr="00120628">
          <w:rPr>
            <w:rStyle w:val="Hipersaitas"/>
            <w:rFonts w:ascii="Times New Roman" w:hAnsi="Times New Roman"/>
            <w:bCs/>
            <w:iCs/>
            <w:sz w:val="20"/>
            <w:szCs w:val="20"/>
            <w:lang w:val="lt-LT"/>
          </w:rPr>
          <w:t>);</w:t>
        </w:r>
      </w:hyperlink>
      <w:r w:rsidR="005905FC" w:rsidRPr="00120628">
        <w:rPr>
          <w:rFonts w:ascii="Times New Roman" w:hAnsi="Times New Roman"/>
          <w:bCs/>
          <w:iCs/>
          <w:sz w:val="20"/>
          <w:szCs w:val="20"/>
          <w:lang w:val="lt-LT"/>
        </w:rPr>
        <w:t xml:space="preserve"> </w:t>
      </w:r>
    </w:p>
    <w:p w:rsidR="005905FC" w:rsidRPr="00120628" w:rsidRDefault="00F35E61" w:rsidP="00E0708A">
      <w:pPr>
        <w:pStyle w:val="Sraopastraipa"/>
        <w:numPr>
          <w:ilvl w:val="0"/>
          <w:numId w:val="25"/>
        </w:numPr>
        <w:spacing w:before="100" w:beforeAutospacing="1"/>
        <w:jc w:val="both"/>
        <w:rPr>
          <w:rFonts w:ascii="Times New Roman" w:hAnsi="Times New Roman"/>
          <w:sz w:val="20"/>
          <w:szCs w:val="20"/>
          <w:lang w:val="lt-LT"/>
        </w:rPr>
      </w:pPr>
      <w:r w:rsidRPr="00120628">
        <w:rPr>
          <w:rFonts w:ascii="Times New Roman" w:hAnsi="Times New Roman"/>
          <w:sz w:val="20"/>
          <w:szCs w:val="20"/>
          <w:lang w:val="lt-LT"/>
        </w:rPr>
        <w:t xml:space="preserve"> Veterinarinių medicininių atliekų tvarkymo reikalavimai, patvirtinti </w:t>
      </w:r>
      <w:r w:rsidRPr="00120628">
        <w:rPr>
          <w:rFonts w:ascii="Times New Roman" w:hAnsi="Times New Roman"/>
          <w:color w:val="333333"/>
          <w:sz w:val="20"/>
          <w:szCs w:val="20"/>
          <w:lang w:val="lt-LT"/>
        </w:rPr>
        <w:t xml:space="preserve">Valstybinės maisto ir veterinarijos tarnybos </w:t>
      </w:r>
      <w:r w:rsidRPr="00120628">
        <w:rPr>
          <w:rFonts w:ascii="Times New Roman" w:hAnsi="Times New Roman"/>
          <w:color w:val="000000"/>
          <w:sz w:val="20"/>
          <w:szCs w:val="20"/>
          <w:lang w:val="lt-LT"/>
        </w:rPr>
        <w:t xml:space="preserve">direktoriaus 2012 m. liepos 20 d.  įsakymu  Nr. B1-562 </w:t>
      </w:r>
      <w:r w:rsidRPr="00120628">
        <w:rPr>
          <w:rFonts w:ascii="Times New Roman" w:hAnsi="Times New Roman"/>
          <w:sz w:val="20"/>
          <w:szCs w:val="20"/>
          <w:lang w:val="lt-LT"/>
        </w:rPr>
        <w:t xml:space="preserve">,,Dėl </w:t>
      </w:r>
      <w:r w:rsidR="006A7A97" w:rsidRPr="00120628">
        <w:rPr>
          <w:rFonts w:ascii="Times New Roman" w:hAnsi="Times New Roman"/>
          <w:sz w:val="20"/>
          <w:szCs w:val="20"/>
          <w:lang w:val="lt-LT"/>
        </w:rPr>
        <w:t>V</w:t>
      </w:r>
      <w:r w:rsidRPr="00120628">
        <w:rPr>
          <w:rFonts w:ascii="Times New Roman" w:hAnsi="Times New Roman"/>
          <w:sz w:val="20"/>
          <w:szCs w:val="20"/>
          <w:lang w:val="lt-LT"/>
        </w:rPr>
        <w:t xml:space="preserve">eterinarinių medicininių atliekų tvarkymo reikalavimų“ </w:t>
      </w:r>
      <w:r w:rsidR="00581318" w:rsidRPr="00120628">
        <w:rPr>
          <w:rFonts w:ascii="Times New Roman" w:hAnsi="Times New Roman"/>
          <w:sz w:val="20"/>
          <w:szCs w:val="20"/>
          <w:lang w:val="lt-LT"/>
        </w:rPr>
        <w:t xml:space="preserve"> </w:t>
      </w:r>
      <w:r w:rsidRPr="00120628">
        <w:rPr>
          <w:rFonts w:ascii="Times New Roman" w:hAnsi="Times New Roman"/>
          <w:bCs/>
          <w:iCs/>
          <w:sz w:val="20"/>
          <w:szCs w:val="20"/>
          <w:lang w:val="lt-LT"/>
        </w:rPr>
        <w:t>(</w:t>
      </w:r>
      <w:hyperlink r:id="rId30" w:history="1">
        <w:r w:rsidRPr="00120628">
          <w:rPr>
            <w:rStyle w:val="Hipersaitas"/>
            <w:rFonts w:ascii="Times New Roman" w:hAnsi="Times New Roman"/>
            <w:sz w:val="20"/>
            <w:szCs w:val="20"/>
            <w:lang w:val="lt-LT" w:eastAsia="lt-LT"/>
          </w:rPr>
          <w:t>TAR identifikacinis kodas:</w:t>
        </w:r>
        <w:r w:rsidRPr="00120628">
          <w:rPr>
            <w:rStyle w:val="Hipersaitas"/>
            <w:rFonts w:ascii="Times New Roman" w:hAnsi="Times New Roman"/>
            <w:sz w:val="20"/>
            <w:szCs w:val="20"/>
            <w:lang w:val="lt-LT"/>
          </w:rPr>
          <w:t xml:space="preserve"> 11211</w:t>
        </w:r>
        <w:r w:rsidR="006A7A97" w:rsidRPr="00120628">
          <w:rPr>
            <w:rStyle w:val="Hipersaitas"/>
            <w:rFonts w:ascii="Times New Roman" w:hAnsi="Times New Roman"/>
            <w:sz w:val="20"/>
            <w:szCs w:val="20"/>
            <w:lang w:val="lt-LT"/>
          </w:rPr>
          <w:t>O</w:t>
        </w:r>
        <w:r w:rsidRPr="00120628">
          <w:rPr>
            <w:rStyle w:val="Hipersaitas"/>
            <w:rFonts w:ascii="Times New Roman" w:hAnsi="Times New Roman"/>
            <w:sz w:val="20"/>
            <w:szCs w:val="20"/>
            <w:lang w:val="lt-LT"/>
          </w:rPr>
          <w:t>MISAK</w:t>
        </w:r>
        <w:r w:rsidR="005905FC" w:rsidRPr="00120628">
          <w:rPr>
            <w:rStyle w:val="Hipersaitas"/>
            <w:rFonts w:ascii="Times New Roman" w:hAnsi="Times New Roman"/>
            <w:sz w:val="20"/>
            <w:szCs w:val="20"/>
            <w:lang w:val="lt-LT"/>
          </w:rPr>
          <w:t>K</w:t>
        </w:r>
        <w:r w:rsidR="006A7A97" w:rsidRPr="00120628">
          <w:rPr>
            <w:rStyle w:val="Hipersaitas"/>
            <w:rFonts w:ascii="Times New Roman" w:hAnsi="Times New Roman"/>
            <w:sz w:val="20"/>
            <w:szCs w:val="20"/>
            <w:lang w:val="lt-LT"/>
          </w:rPr>
          <w:t>OO</w:t>
        </w:r>
        <w:r w:rsidRPr="00120628">
          <w:rPr>
            <w:rStyle w:val="Hipersaitas"/>
            <w:rFonts w:ascii="Times New Roman" w:hAnsi="Times New Roman"/>
            <w:sz w:val="20"/>
            <w:szCs w:val="20"/>
            <w:lang w:val="lt-LT"/>
          </w:rPr>
          <w:t>B1-562</w:t>
        </w:r>
        <w:r w:rsidRPr="00120628">
          <w:rPr>
            <w:rStyle w:val="Hipersaitas"/>
            <w:rFonts w:ascii="Times New Roman" w:hAnsi="Times New Roman"/>
            <w:bCs/>
            <w:iCs/>
            <w:sz w:val="20"/>
            <w:szCs w:val="20"/>
            <w:lang w:val="lt-LT"/>
          </w:rPr>
          <w:t>)</w:t>
        </w:r>
        <w:r w:rsidR="00C723B0" w:rsidRPr="00120628">
          <w:rPr>
            <w:rStyle w:val="Hipersaitas"/>
            <w:rFonts w:ascii="Times New Roman" w:hAnsi="Times New Roman"/>
            <w:bCs/>
            <w:iCs/>
            <w:sz w:val="20"/>
            <w:szCs w:val="20"/>
            <w:lang w:val="lt-LT"/>
          </w:rPr>
          <w:t>;</w:t>
        </w:r>
      </w:hyperlink>
      <w:r w:rsidR="00AD0CD5" w:rsidRPr="00120628">
        <w:rPr>
          <w:rFonts w:ascii="Times New Roman" w:hAnsi="Times New Roman"/>
          <w:bCs/>
          <w:iCs/>
          <w:sz w:val="20"/>
          <w:szCs w:val="20"/>
          <w:lang w:val="lt-LT"/>
        </w:rPr>
        <w:t xml:space="preserve"> </w:t>
      </w:r>
    </w:p>
    <w:p w:rsidR="00821CB5" w:rsidRPr="00A43F9B" w:rsidRDefault="00821CB5" w:rsidP="00821CB5">
      <w:pPr>
        <w:pStyle w:val="Sraopastraipa"/>
        <w:numPr>
          <w:ilvl w:val="0"/>
          <w:numId w:val="25"/>
        </w:numPr>
        <w:spacing w:before="100" w:beforeAutospacing="1"/>
        <w:jc w:val="both"/>
        <w:rPr>
          <w:rFonts w:ascii="Times New Roman" w:hAnsi="Times New Roman"/>
          <w:sz w:val="20"/>
          <w:szCs w:val="20"/>
        </w:rPr>
      </w:pPr>
      <w:r w:rsidRPr="00A43F9B">
        <w:rPr>
          <w:rFonts w:ascii="Times New Roman" w:hAnsi="Times New Roman"/>
          <w:sz w:val="20"/>
          <w:szCs w:val="20"/>
          <w:lang w:val="lt-LT"/>
        </w:rPr>
        <w:t xml:space="preserve">Lietuvos Respublikos viešojo administravimo įstatymas </w:t>
      </w:r>
      <w:r w:rsidRPr="00A43F9B">
        <w:rPr>
          <w:rFonts w:ascii="Times New Roman" w:hAnsi="Times New Roman"/>
          <w:sz w:val="20"/>
          <w:szCs w:val="20"/>
        </w:rPr>
        <w:t xml:space="preserve">1999 m. </w:t>
      </w:r>
      <w:proofErr w:type="spellStart"/>
      <w:proofErr w:type="gramStart"/>
      <w:r w:rsidRPr="00A43F9B">
        <w:rPr>
          <w:rFonts w:ascii="Times New Roman" w:hAnsi="Times New Roman"/>
          <w:sz w:val="20"/>
          <w:szCs w:val="20"/>
        </w:rPr>
        <w:t>birželio</w:t>
      </w:r>
      <w:proofErr w:type="spellEnd"/>
      <w:proofErr w:type="gramEnd"/>
      <w:r w:rsidRPr="00A43F9B">
        <w:rPr>
          <w:rFonts w:ascii="Times New Roman" w:hAnsi="Times New Roman"/>
          <w:sz w:val="20"/>
          <w:szCs w:val="20"/>
        </w:rPr>
        <w:t xml:space="preserve"> 17 d. </w:t>
      </w:r>
      <w:proofErr w:type="spellStart"/>
      <w:r w:rsidRPr="00A43F9B">
        <w:rPr>
          <w:rFonts w:ascii="Times New Roman" w:hAnsi="Times New Roman"/>
          <w:sz w:val="20"/>
          <w:szCs w:val="20"/>
        </w:rPr>
        <w:t>Nr</w:t>
      </w:r>
      <w:proofErr w:type="spellEnd"/>
      <w:r w:rsidRPr="00A43F9B">
        <w:rPr>
          <w:rFonts w:ascii="Times New Roman" w:hAnsi="Times New Roman"/>
          <w:sz w:val="20"/>
          <w:szCs w:val="20"/>
        </w:rPr>
        <w:t>. VIII-1234</w:t>
      </w:r>
      <w:r w:rsidRPr="00A43F9B">
        <w:rPr>
          <w:rFonts w:ascii="Times New Roman" w:hAnsi="Times New Roman"/>
          <w:sz w:val="20"/>
          <w:szCs w:val="20"/>
        </w:rPr>
        <w:br/>
      </w:r>
      <w:r w:rsidRPr="00A43F9B">
        <w:rPr>
          <w:rFonts w:ascii="Times New Roman" w:hAnsi="Times New Roman"/>
          <w:sz w:val="20"/>
          <w:szCs w:val="20"/>
          <w:lang w:val="lt-LT"/>
        </w:rPr>
        <w:t xml:space="preserve"> (</w:t>
      </w:r>
      <w:proofErr w:type="spellStart"/>
      <w:r w:rsidRPr="00A43F9B">
        <w:rPr>
          <w:rFonts w:ascii="Times New Roman" w:hAnsi="Times New Roman"/>
          <w:sz w:val="20"/>
          <w:szCs w:val="20"/>
        </w:rPr>
        <w:t>suvestinė</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redakcija</w:t>
      </w:r>
      <w:proofErr w:type="spellEnd"/>
      <w:r w:rsidRPr="00A43F9B">
        <w:rPr>
          <w:rFonts w:ascii="Times New Roman" w:hAnsi="Times New Roman"/>
          <w:sz w:val="20"/>
          <w:szCs w:val="20"/>
        </w:rPr>
        <w:t xml:space="preserve"> </w:t>
      </w:r>
      <w:proofErr w:type="spellStart"/>
      <w:r w:rsidRPr="00A43F9B">
        <w:rPr>
          <w:rFonts w:ascii="Times New Roman" w:hAnsi="Times New Roman"/>
          <w:sz w:val="20"/>
          <w:szCs w:val="20"/>
        </w:rPr>
        <w:t>nuo</w:t>
      </w:r>
      <w:proofErr w:type="spellEnd"/>
      <w:r w:rsidRPr="00A43F9B">
        <w:rPr>
          <w:rFonts w:ascii="Times New Roman" w:hAnsi="Times New Roman"/>
          <w:sz w:val="20"/>
          <w:szCs w:val="20"/>
        </w:rPr>
        <w:t xml:space="preserve"> 2020-01-01) (</w:t>
      </w:r>
      <w:hyperlink r:id="rId31" w:history="1">
        <w:r w:rsidRPr="00A43F9B">
          <w:rPr>
            <w:rStyle w:val="Hipersaitas"/>
            <w:rFonts w:ascii="Times New Roman" w:hAnsi="Times New Roman"/>
            <w:sz w:val="20"/>
            <w:szCs w:val="20"/>
          </w:rPr>
          <w:t xml:space="preserve">TAR </w:t>
        </w:r>
        <w:proofErr w:type="spellStart"/>
        <w:r w:rsidRPr="00A43F9B">
          <w:rPr>
            <w:rStyle w:val="Hipersaitas"/>
            <w:rFonts w:ascii="Times New Roman" w:hAnsi="Times New Roman"/>
            <w:sz w:val="20"/>
            <w:szCs w:val="20"/>
          </w:rPr>
          <w:t>identifikacinis</w:t>
        </w:r>
        <w:proofErr w:type="spellEnd"/>
        <w:r w:rsidRPr="00A43F9B">
          <w:rPr>
            <w:rStyle w:val="Hipersaitas"/>
            <w:rFonts w:ascii="Times New Roman" w:hAnsi="Times New Roman"/>
            <w:sz w:val="20"/>
            <w:szCs w:val="20"/>
          </w:rPr>
          <w:t xml:space="preserve"> </w:t>
        </w:r>
        <w:proofErr w:type="spellStart"/>
        <w:r w:rsidRPr="00A43F9B">
          <w:rPr>
            <w:rStyle w:val="Hipersaitas"/>
            <w:rFonts w:ascii="Times New Roman" w:hAnsi="Times New Roman"/>
            <w:sz w:val="20"/>
            <w:szCs w:val="20"/>
          </w:rPr>
          <w:t>kodas</w:t>
        </w:r>
        <w:proofErr w:type="spellEnd"/>
        <w:r w:rsidRPr="00A43F9B">
          <w:rPr>
            <w:rStyle w:val="Hipersaitas"/>
            <w:rFonts w:ascii="Times New Roman" w:hAnsi="Times New Roman"/>
            <w:sz w:val="20"/>
            <w:szCs w:val="20"/>
          </w:rPr>
          <w:t>:  0991010ISTAIII-1234</w:t>
        </w:r>
      </w:hyperlink>
      <w:r w:rsidRPr="00A43F9B">
        <w:rPr>
          <w:rFonts w:ascii="Times New Roman" w:hAnsi="Times New Roman"/>
          <w:sz w:val="20"/>
          <w:szCs w:val="20"/>
        </w:rPr>
        <w:t>).</w:t>
      </w:r>
    </w:p>
    <w:p w:rsidR="00AA0E5F" w:rsidRPr="00120628" w:rsidRDefault="00AA0E5F" w:rsidP="00821CB5">
      <w:pPr>
        <w:pStyle w:val="Sraopastraipa"/>
        <w:spacing w:before="100" w:beforeAutospacing="1"/>
        <w:ind w:left="502"/>
        <w:jc w:val="both"/>
        <w:rPr>
          <w:rFonts w:ascii="Times New Roman" w:hAnsi="Times New Roman"/>
          <w:sz w:val="20"/>
          <w:szCs w:val="20"/>
        </w:rPr>
      </w:pPr>
    </w:p>
    <w:p w:rsidR="003B7C69" w:rsidRPr="00120628" w:rsidRDefault="003B7C69" w:rsidP="00F35E61">
      <w:pPr>
        <w:pStyle w:val="Sraopastraipa"/>
        <w:spacing w:before="100" w:beforeAutospacing="1"/>
        <w:ind w:left="502"/>
        <w:jc w:val="both"/>
        <w:rPr>
          <w:rFonts w:ascii="Times New Roman" w:hAnsi="Times New Roman"/>
          <w:sz w:val="20"/>
          <w:szCs w:val="20"/>
          <w:lang w:val="lt-LT"/>
        </w:rPr>
      </w:pPr>
    </w:p>
    <w:p w:rsidR="009240BD" w:rsidRPr="003B7C69" w:rsidRDefault="00D3202D" w:rsidP="003B7C69">
      <w:pPr>
        <w:pStyle w:val="Sraopastraipa"/>
        <w:spacing w:before="100" w:beforeAutospacing="1"/>
        <w:ind w:left="502"/>
        <w:jc w:val="both"/>
        <w:rPr>
          <w:rFonts w:ascii="Times New Roman" w:hAnsi="Times New Roman"/>
          <w:sz w:val="20"/>
          <w:szCs w:val="20"/>
          <w:lang w:val="lt-LT"/>
        </w:rPr>
      </w:pPr>
      <w:r w:rsidRPr="003B7C69">
        <w:rPr>
          <w:rFonts w:ascii="Times New Roman" w:hAnsi="Times New Roman"/>
          <w:sz w:val="20"/>
          <w:szCs w:val="20"/>
          <w:lang w:val="lt-LT"/>
        </w:rPr>
        <w:t>PASTABA.</w:t>
      </w:r>
    </w:p>
    <w:p w:rsidR="001B0FA6" w:rsidRPr="00CB705F" w:rsidRDefault="001B0FA6" w:rsidP="005E74E1">
      <w:pPr>
        <w:jc w:val="both"/>
        <w:rPr>
          <w:rFonts w:ascii="Times New Roman" w:hAnsi="Times New Roman"/>
          <w:sz w:val="20"/>
          <w:szCs w:val="20"/>
          <w:lang w:val="lt-LT"/>
        </w:rPr>
      </w:pPr>
      <w:r w:rsidRPr="00CB705F">
        <w:rPr>
          <w:rFonts w:ascii="Times New Roman" w:hAnsi="Times New Roman"/>
          <w:sz w:val="20"/>
          <w:szCs w:val="20"/>
          <w:lang w:val="lt-LT"/>
        </w:rPr>
        <w:t xml:space="preserve">          Taikant k</w:t>
      </w:r>
      <w:r w:rsidR="00031A91">
        <w:rPr>
          <w:rFonts w:ascii="Times New Roman" w:hAnsi="Times New Roman"/>
          <w:sz w:val="20"/>
          <w:szCs w:val="20"/>
          <w:lang w:val="lt-LT"/>
        </w:rPr>
        <w:t xml:space="preserve">ontrolinį klausimyną turi būti </w:t>
      </w:r>
      <w:r w:rsidRPr="00CB705F">
        <w:rPr>
          <w:rFonts w:ascii="Times New Roman" w:hAnsi="Times New Roman"/>
          <w:sz w:val="20"/>
          <w:szCs w:val="20"/>
          <w:lang w:val="lt-LT"/>
        </w:rPr>
        <w:t>vadovaujamasi aktualiomis šiame sąraše nurodytomis teisės aktų redakcijomis.</w:t>
      </w:r>
    </w:p>
    <w:p w:rsidR="001B0FA6" w:rsidRPr="00512C2E"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D94ED6">
        <w:trPr>
          <w:jc w:val="center"/>
        </w:trPr>
        <w:tc>
          <w:tcPr>
            <w:tcW w:w="3823" w:type="dxa"/>
            <w:tcBorders>
              <w:bottom w:val="single" w:sz="4" w:space="0" w:color="A6A6A6"/>
            </w:tcBorders>
          </w:tcPr>
          <w:p w:rsidR="001B0FA6" w:rsidRPr="00512C2E" w:rsidRDefault="001B0FA6" w:rsidP="006D1E9D">
            <w:pPr>
              <w:rPr>
                <w:rFonts w:ascii="Times New Roman" w:hAnsi="Times New Roman"/>
                <w:sz w:val="20"/>
                <w:szCs w:val="20"/>
                <w:lang w:val="lt-LT"/>
              </w:rPr>
            </w:pPr>
          </w:p>
        </w:tc>
        <w:tc>
          <w:tcPr>
            <w:tcW w:w="1989" w:type="dxa"/>
          </w:tcPr>
          <w:p w:rsidR="001B0FA6" w:rsidRPr="00512C2E"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(tikrinusio pareigūno 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Dalyvavo tikrinant:</w:t>
      </w:r>
    </w:p>
    <w:p w:rsidR="001B0FA6" w:rsidRPr="00512C2E"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12C2E">
        <w:trPr>
          <w:jc w:val="center"/>
        </w:trPr>
        <w:tc>
          <w:tcPr>
            <w:tcW w:w="3823"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78317B" w:rsidRPr="0078317B" w:rsidRDefault="0078317B" w:rsidP="0078317B">
      <w:pPr>
        <w:rPr>
          <w:rFonts w:ascii="Times New Roman" w:hAnsi="Times New Roman"/>
          <w:sz w:val="22"/>
          <w:szCs w:val="22"/>
          <w:lang w:val="lt-LT"/>
        </w:rPr>
      </w:pPr>
    </w:p>
    <w:p w:rsidR="0078317B" w:rsidRDefault="0078317B" w:rsidP="0078317B">
      <w:pPr>
        <w:rPr>
          <w:rFonts w:ascii="Times New Roman" w:hAnsi="Times New Roman"/>
          <w:sz w:val="22"/>
          <w:szCs w:val="22"/>
          <w:lang w:val="lt-LT"/>
        </w:rPr>
      </w:pPr>
    </w:p>
    <w:p w:rsidR="006840AF" w:rsidRDefault="006840AF" w:rsidP="0078317B">
      <w:pPr>
        <w:rPr>
          <w:rFonts w:ascii="Times New Roman" w:hAnsi="Times New Roman"/>
          <w:sz w:val="22"/>
          <w:szCs w:val="22"/>
          <w:lang w:val="lt-LT"/>
        </w:rPr>
      </w:pPr>
    </w:p>
    <w:p w:rsidR="006840AF" w:rsidRDefault="006840AF" w:rsidP="0078317B">
      <w:pPr>
        <w:rPr>
          <w:rFonts w:ascii="Times New Roman" w:hAnsi="Times New Roman"/>
          <w:sz w:val="22"/>
          <w:szCs w:val="22"/>
          <w:lang w:val="lt-LT"/>
        </w:rPr>
      </w:pPr>
    </w:p>
    <w:p w:rsidR="00A91174" w:rsidRDefault="00A91174" w:rsidP="0078317B">
      <w:pPr>
        <w:rPr>
          <w:rFonts w:ascii="Times New Roman" w:hAnsi="Times New Roman"/>
          <w:sz w:val="22"/>
          <w:szCs w:val="22"/>
          <w:lang w:val="lt-LT"/>
        </w:rPr>
      </w:pPr>
    </w:p>
    <w:sectPr w:rsidR="00A91174" w:rsidSect="001925E0">
      <w:pgSz w:w="11900" w:h="16840"/>
      <w:pgMar w:top="567" w:right="843"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HelveticaLT Extended">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L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45D07F9"/>
    <w:multiLevelType w:val="hybridMultilevel"/>
    <w:tmpl w:val="5942C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3EA3507"/>
    <w:multiLevelType w:val="hybridMultilevel"/>
    <w:tmpl w:val="83C2144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nsid w:val="1B037E15"/>
    <w:multiLevelType w:val="hybridMultilevel"/>
    <w:tmpl w:val="1A2E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1">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9832FC0"/>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15">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36966703"/>
    <w:multiLevelType w:val="hybridMultilevel"/>
    <w:tmpl w:val="F8A0A03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38722098"/>
    <w:multiLevelType w:val="hybridMultilevel"/>
    <w:tmpl w:val="8F46E304"/>
    <w:lvl w:ilvl="0" w:tplc="C4C2D7C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9">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5D153CE1"/>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nsid w:val="5F9650B1"/>
    <w:multiLevelType w:val="hybridMultilevel"/>
    <w:tmpl w:val="1A7EBDA0"/>
    <w:lvl w:ilvl="0" w:tplc="158C237E">
      <w:start w:val="1"/>
      <w:numFmt w:val="decimal"/>
      <w:lvlText w:val="%1."/>
      <w:lvlJc w:val="left"/>
      <w:pPr>
        <w:tabs>
          <w:tab w:val="num" w:pos="502"/>
        </w:tabs>
        <w:ind w:left="502"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6">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AE7791D"/>
    <w:multiLevelType w:val="hybridMultilevel"/>
    <w:tmpl w:val="FCA87920"/>
    <w:lvl w:ilvl="0" w:tplc="5AF6ED60">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nsid w:val="6F0C7A20"/>
    <w:multiLevelType w:val="hybridMultilevel"/>
    <w:tmpl w:val="C38C6EA6"/>
    <w:lvl w:ilvl="0" w:tplc="518A911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2">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4">
    <w:nsid w:val="72C00AC2"/>
    <w:multiLevelType w:val="hybridMultilevel"/>
    <w:tmpl w:val="5F9446BC"/>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nsid w:val="73DB5838"/>
    <w:multiLevelType w:val="hybridMultilevel"/>
    <w:tmpl w:val="C6D44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7EC59B1"/>
    <w:multiLevelType w:val="hybridMultilevel"/>
    <w:tmpl w:val="45764770"/>
    <w:lvl w:ilvl="0" w:tplc="F5649908">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abstractNumId w:val="3"/>
  </w:num>
  <w:num w:numId="2">
    <w:abstractNumId w:val="1"/>
  </w:num>
  <w:num w:numId="3">
    <w:abstractNumId w:val="26"/>
  </w:num>
  <w:num w:numId="4">
    <w:abstractNumId w:val="25"/>
  </w:num>
  <w:num w:numId="5">
    <w:abstractNumId w:val="11"/>
  </w:num>
  <w:num w:numId="6">
    <w:abstractNumId w:val="19"/>
  </w:num>
  <w:num w:numId="7">
    <w:abstractNumId w:val="0"/>
  </w:num>
  <w:num w:numId="8">
    <w:abstractNumId w:val="6"/>
  </w:num>
  <w:num w:numId="9">
    <w:abstractNumId w:val="20"/>
  </w:num>
  <w:num w:numId="10">
    <w:abstractNumId w:val="10"/>
  </w:num>
  <w:num w:numId="11">
    <w:abstractNumId w:val="30"/>
  </w:num>
  <w:num w:numId="12">
    <w:abstractNumId w:val="23"/>
  </w:num>
  <w:num w:numId="13">
    <w:abstractNumId w:val="8"/>
  </w:num>
  <w:num w:numId="14">
    <w:abstractNumId w:val="27"/>
  </w:num>
  <w:num w:numId="15">
    <w:abstractNumId w:val="7"/>
  </w:num>
  <w:num w:numId="16">
    <w:abstractNumId w:val="18"/>
  </w:num>
  <w:num w:numId="17">
    <w:abstractNumId w:val="33"/>
  </w:num>
  <w:num w:numId="18">
    <w:abstractNumId w:val="12"/>
  </w:num>
  <w:num w:numId="19">
    <w:abstractNumId w:val="5"/>
  </w:num>
  <w:num w:numId="20">
    <w:abstractNumId w:val="13"/>
  </w:num>
  <w:num w:numId="21">
    <w:abstractNumId w:val="22"/>
  </w:num>
  <w:num w:numId="22">
    <w:abstractNumId w:val="21"/>
  </w:num>
  <w:num w:numId="23">
    <w:abstractNumId w:val="15"/>
  </w:num>
  <w:num w:numId="24">
    <w:abstractNumId w:val="4"/>
  </w:num>
  <w:num w:numId="25">
    <w:abstractNumId w:val="34"/>
  </w:num>
  <w:num w:numId="26">
    <w:abstractNumId w:val="36"/>
  </w:num>
  <w:num w:numId="27">
    <w:abstractNumId w:val="31"/>
  </w:num>
  <w:num w:numId="28">
    <w:abstractNumId w:val="9"/>
  </w:num>
  <w:num w:numId="29">
    <w:abstractNumId w:val="29"/>
  </w:num>
  <w:num w:numId="30">
    <w:abstractNumId w:val="35"/>
  </w:num>
  <w:num w:numId="31">
    <w:abstractNumId w:val="2"/>
  </w:num>
  <w:num w:numId="32">
    <w:abstractNumId w:val="3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
  </w:num>
  <w:num w:numId="36">
    <w:abstractNumId w:val="3"/>
  </w:num>
  <w:num w:numId="37">
    <w:abstractNumId w:val="28"/>
  </w:num>
  <w:num w:numId="38">
    <w:abstractNumId w:val="14"/>
  </w:num>
  <w:num w:numId="39">
    <w:abstractNumId w:val="16"/>
  </w:num>
  <w:num w:numId="40">
    <w:abstractNumId w:val="24"/>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BB2"/>
    <w:rsid w:val="00001B84"/>
    <w:rsid w:val="00002EF4"/>
    <w:rsid w:val="00003148"/>
    <w:rsid w:val="000048AF"/>
    <w:rsid w:val="000077A8"/>
    <w:rsid w:val="00007BCB"/>
    <w:rsid w:val="00010E81"/>
    <w:rsid w:val="00015FE1"/>
    <w:rsid w:val="00016492"/>
    <w:rsid w:val="00016E17"/>
    <w:rsid w:val="000250BE"/>
    <w:rsid w:val="00026B68"/>
    <w:rsid w:val="0002790F"/>
    <w:rsid w:val="00030B7A"/>
    <w:rsid w:val="00031A91"/>
    <w:rsid w:val="00035B2D"/>
    <w:rsid w:val="00035F3A"/>
    <w:rsid w:val="00036DF6"/>
    <w:rsid w:val="00047CAB"/>
    <w:rsid w:val="00050902"/>
    <w:rsid w:val="00057497"/>
    <w:rsid w:val="00071273"/>
    <w:rsid w:val="000713D6"/>
    <w:rsid w:val="00071547"/>
    <w:rsid w:val="00075493"/>
    <w:rsid w:val="00083063"/>
    <w:rsid w:val="000849F8"/>
    <w:rsid w:val="00087190"/>
    <w:rsid w:val="000913FB"/>
    <w:rsid w:val="000926B0"/>
    <w:rsid w:val="00094F41"/>
    <w:rsid w:val="00095EE1"/>
    <w:rsid w:val="00095F26"/>
    <w:rsid w:val="000A1D29"/>
    <w:rsid w:val="000A2606"/>
    <w:rsid w:val="000A5970"/>
    <w:rsid w:val="000A76B9"/>
    <w:rsid w:val="000B1740"/>
    <w:rsid w:val="000B44CD"/>
    <w:rsid w:val="000B78D2"/>
    <w:rsid w:val="000C1A2D"/>
    <w:rsid w:val="000C2EC3"/>
    <w:rsid w:val="000C38C2"/>
    <w:rsid w:val="000C5A7C"/>
    <w:rsid w:val="000C73C0"/>
    <w:rsid w:val="000D3AFF"/>
    <w:rsid w:val="000E35A5"/>
    <w:rsid w:val="000E4CA2"/>
    <w:rsid w:val="000E5057"/>
    <w:rsid w:val="000E5B3B"/>
    <w:rsid w:val="000F4CCD"/>
    <w:rsid w:val="000F5EFC"/>
    <w:rsid w:val="000F74DD"/>
    <w:rsid w:val="000F7713"/>
    <w:rsid w:val="001009AC"/>
    <w:rsid w:val="00101E30"/>
    <w:rsid w:val="0010266B"/>
    <w:rsid w:val="00102F85"/>
    <w:rsid w:val="00116457"/>
    <w:rsid w:val="00117307"/>
    <w:rsid w:val="00120628"/>
    <w:rsid w:val="0012095D"/>
    <w:rsid w:val="0012110B"/>
    <w:rsid w:val="00122079"/>
    <w:rsid w:val="00124FFD"/>
    <w:rsid w:val="00132B18"/>
    <w:rsid w:val="0013575B"/>
    <w:rsid w:val="00141FA0"/>
    <w:rsid w:val="001443C0"/>
    <w:rsid w:val="0014668E"/>
    <w:rsid w:val="001466E9"/>
    <w:rsid w:val="00147292"/>
    <w:rsid w:val="00151A16"/>
    <w:rsid w:val="00153A82"/>
    <w:rsid w:val="00155147"/>
    <w:rsid w:val="00156553"/>
    <w:rsid w:val="00164112"/>
    <w:rsid w:val="00165071"/>
    <w:rsid w:val="00165235"/>
    <w:rsid w:val="0016679C"/>
    <w:rsid w:val="0016692F"/>
    <w:rsid w:val="00167E7F"/>
    <w:rsid w:val="00170E3B"/>
    <w:rsid w:val="00172714"/>
    <w:rsid w:val="001748CF"/>
    <w:rsid w:val="001777AD"/>
    <w:rsid w:val="00177E6F"/>
    <w:rsid w:val="00180D2F"/>
    <w:rsid w:val="00184890"/>
    <w:rsid w:val="0018559B"/>
    <w:rsid w:val="00190923"/>
    <w:rsid w:val="001925E0"/>
    <w:rsid w:val="00195C72"/>
    <w:rsid w:val="00197B21"/>
    <w:rsid w:val="001A006C"/>
    <w:rsid w:val="001A0E35"/>
    <w:rsid w:val="001A1F25"/>
    <w:rsid w:val="001A2FC9"/>
    <w:rsid w:val="001A6ECD"/>
    <w:rsid w:val="001B0FA6"/>
    <w:rsid w:val="001B4636"/>
    <w:rsid w:val="001B6BC6"/>
    <w:rsid w:val="001C16C3"/>
    <w:rsid w:val="001C4E29"/>
    <w:rsid w:val="001C76F6"/>
    <w:rsid w:val="001D3E24"/>
    <w:rsid w:val="001D6D24"/>
    <w:rsid w:val="001D7D88"/>
    <w:rsid w:val="001E1514"/>
    <w:rsid w:val="001E2875"/>
    <w:rsid w:val="001E36E2"/>
    <w:rsid w:val="001F1BC2"/>
    <w:rsid w:val="001F61DA"/>
    <w:rsid w:val="001F62C6"/>
    <w:rsid w:val="002011BC"/>
    <w:rsid w:val="00201F23"/>
    <w:rsid w:val="002027C4"/>
    <w:rsid w:val="00203114"/>
    <w:rsid w:val="00203A22"/>
    <w:rsid w:val="00203E4D"/>
    <w:rsid w:val="00210064"/>
    <w:rsid w:val="0021686D"/>
    <w:rsid w:val="00224422"/>
    <w:rsid w:val="002256E3"/>
    <w:rsid w:val="00225887"/>
    <w:rsid w:val="00231182"/>
    <w:rsid w:val="0023236A"/>
    <w:rsid w:val="002330BA"/>
    <w:rsid w:val="00236373"/>
    <w:rsid w:val="00241AE9"/>
    <w:rsid w:val="002426FB"/>
    <w:rsid w:val="00244842"/>
    <w:rsid w:val="00244CF6"/>
    <w:rsid w:val="002456A2"/>
    <w:rsid w:val="00245BAD"/>
    <w:rsid w:val="0025439A"/>
    <w:rsid w:val="00254554"/>
    <w:rsid w:val="00260494"/>
    <w:rsid w:val="002608D6"/>
    <w:rsid w:val="00262B04"/>
    <w:rsid w:val="00262BD6"/>
    <w:rsid w:val="002666D3"/>
    <w:rsid w:val="002712F0"/>
    <w:rsid w:val="002724DF"/>
    <w:rsid w:val="00272942"/>
    <w:rsid w:val="00275E2D"/>
    <w:rsid w:val="00276136"/>
    <w:rsid w:val="00277440"/>
    <w:rsid w:val="00280BFB"/>
    <w:rsid w:val="00281D54"/>
    <w:rsid w:val="0028431B"/>
    <w:rsid w:val="00291BE1"/>
    <w:rsid w:val="002942E2"/>
    <w:rsid w:val="00296254"/>
    <w:rsid w:val="002978E4"/>
    <w:rsid w:val="002A3C9D"/>
    <w:rsid w:val="002A4B8C"/>
    <w:rsid w:val="002A5EA4"/>
    <w:rsid w:val="002B1A2C"/>
    <w:rsid w:val="002C530E"/>
    <w:rsid w:val="002D1831"/>
    <w:rsid w:val="002D29A0"/>
    <w:rsid w:val="002D42C0"/>
    <w:rsid w:val="002D5274"/>
    <w:rsid w:val="002E21F4"/>
    <w:rsid w:val="002E263A"/>
    <w:rsid w:val="002E2D02"/>
    <w:rsid w:val="002E3494"/>
    <w:rsid w:val="002E5926"/>
    <w:rsid w:val="002E7B2F"/>
    <w:rsid w:val="002E7D83"/>
    <w:rsid w:val="00300643"/>
    <w:rsid w:val="0030126B"/>
    <w:rsid w:val="00301E44"/>
    <w:rsid w:val="00302527"/>
    <w:rsid w:val="003036F2"/>
    <w:rsid w:val="003041D5"/>
    <w:rsid w:val="003065AD"/>
    <w:rsid w:val="0030732F"/>
    <w:rsid w:val="00310BA8"/>
    <w:rsid w:val="00312371"/>
    <w:rsid w:val="00312E89"/>
    <w:rsid w:val="00312F36"/>
    <w:rsid w:val="00313780"/>
    <w:rsid w:val="00313F46"/>
    <w:rsid w:val="003157A3"/>
    <w:rsid w:val="0031778B"/>
    <w:rsid w:val="00317CBA"/>
    <w:rsid w:val="00321105"/>
    <w:rsid w:val="00321EEC"/>
    <w:rsid w:val="003269D2"/>
    <w:rsid w:val="00335440"/>
    <w:rsid w:val="00335D68"/>
    <w:rsid w:val="00336780"/>
    <w:rsid w:val="00336B74"/>
    <w:rsid w:val="00342F72"/>
    <w:rsid w:val="00343189"/>
    <w:rsid w:val="00344454"/>
    <w:rsid w:val="0034583E"/>
    <w:rsid w:val="0034670F"/>
    <w:rsid w:val="00346DBF"/>
    <w:rsid w:val="00346FAF"/>
    <w:rsid w:val="00354C4A"/>
    <w:rsid w:val="003569B5"/>
    <w:rsid w:val="0035711E"/>
    <w:rsid w:val="00360A62"/>
    <w:rsid w:val="00360B8C"/>
    <w:rsid w:val="00363F60"/>
    <w:rsid w:val="00366ABC"/>
    <w:rsid w:val="00370363"/>
    <w:rsid w:val="003704C4"/>
    <w:rsid w:val="003741B1"/>
    <w:rsid w:val="00375B17"/>
    <w:rsid w:val="00376DCC"/>
    <w:rsid w:val="003774D7"/>
    <w:rsid w:val="003802CC"/>
    <w:rsid w:val="0038361C"/>
    <w:rsid w:val="00384035"/>
    <w:rsid w:val="00394CCE"/>
    <w:rsid w:val="00395753"/>
    <w:rsid w:val="00396916"/>
    <w:rsid w:val="00397C95"/>
    <w:rsid w:val="003A3D4D"/>
    <w:rsid w:val="003A5066"/>
    <w:rsid w:val="003B2641"/>
    <w:rsid w:val="003B4009"/>
    <w:rsid w:val="003B7C69"/>
    <w:rsid w:val="003C1440"/>
    <w:rsid w:val="003C2883"/>
    <w:rsid w:val="003C2AB5"/>
    <w:rsid w:val="003C3EA5"/>
    <w:rsid w:val="003C4549"/>
    <w:rsid w:val="003C4CC1"/>
    <w:rsid w:val="003C6005"/>
    <w:rsid w:val="003C63B5"/>
    <w:rsid w:val="003D0E22"/>
    <w:rsid w:val="003D1B2A"/>
    <w:rsid w:val="003D2A6D"/>
    <w:rsid w:val="003D4B31"/>
    <w:rsid w:val="003D4B7B"/>
    <w:rsid w:val="003D4C80"/>
    <w:rsid w:val="003D5BF6"/>
    <w:rsid w:val="003D7AAC"/>
    <w:rsid w:val="003E1CFF"/>
    <w:rsid w:val="003E3D3D"/>
    <w:rsid w:val="003E4C9A"/>
    <w:rsid w:val="003E6E18"/>
    <w:rsid w:val="003E7F79"/>
    <w:rsid w:val="003F0B5A"/>
    <w:rsid w:val="003F0F5B"/>
    <w:rsid w:val="003F137F"/>
    <w:rsid w:val="003F1560"/>
    <w:rsid w:val="003F6195"/>
    <w:rsid w:val="0040188E"/>
    <w:rsid w:val="00406862"/>
    <w:rsid w:val="00411787"/>
    <w:rsid w:val="00420117"/>
    <w:rsid w:val="00424354"/>
    <w:rsid w:val="00424C47"/>
    <w:rsid w:val="00425574"/>
    <w:rsid w:val="00430239"/>
    <w:rsid w:val="0043052B"/>
    <w:rsid w:val="004333A6"/>
    <w:rsid w:val="00435A7C"/>
    <w:rsid w:val="004373AD"/>
    <w:rsid w:val="00440E24"/>
    <w:rsid w:val="00446684"/>
    <w:rsid w:val="0045032C"/>
    <w:rsid w:val="00452CD6"/>
    <w:rsid w:val="00453610"/>
    <w:rsid w:val="004602E9"/>
    <w:rsid w:val="00461ECB"/>
    <w:rsid w:val="004627D0"/>
    <w:rsid w:val="004711FD"/>
    <w:rsid w:val="0047226E"/>
    <w:rsid w:val="004737CD"/>
    <w:rsid w:val="00473F1C"/>
    <w:rsid w:val="00476750"/>
    <w:rsid w:val="00482823"/>
    <w:rsid w:val="0048318B"/>
    <w:rsid w:val="00485B79"/>
    <w:rsid w:val="00490A78"/>
    <w:rsid w:val="004959BD"/>
    <w:rsid w:val="00496AFA"/>
    <w:rsid w:val="0049739E"/>
    <w:rsid w:val="004A03F7"/>
    <w:rsid w:val="004A1FB0"/>
    <w:rsid w:val="004A233C"/>
    <w:rsid w:val="004A2982"/>
    <w:rsid w:val="004A7A9D"/>
    <w:rsid w:val="004B4F9A"/>
    <w:rsid w:val="004C16E4"/>
    <w:rsid w:val="004C244B"/>
    <w:rsid w:val="004C2C26"/>
    <w:rsid w:val="004C52BC"/>
    <w:rsid w:val="004C6772"/>
    <w:rsid w:val="004D0A1F"/>
    <w:rsid w:val="004D1523"/>
    <w:rsid w:val="004E069C"/>
    <w:rsid w:val="004E38C4"/>
    <w:rsid w:val="0050063A"/>
    <w:rsid w:val="00500895"/>
    <w:rsid w:val="0050223D"/>
    <w:rsid w:val="00502642"/>
    <w:rsid w:val="00502BCF"/>
    <w:rsid w:val="0050397F"/>
    <w:rsid w:val="00503FB5"/>
    <w:rsid w:val="005074AC"/>
    <w:rsid w:val="00510438"/>
    <w:rsid w:val="005108DA"/>
    <w:rsid w:val="00511831"/>
    <w:rsid w:val="00512C2E"/>
    <w:rsid w:val="005149EB"/>
    <w:rsid w:val="0051520F"/>
    <w:rsid w:val="00516BD7"/>
    <w:rsid w:val="00520948"/>
    <w:rsid w:val="0052151C"/>
    <w:rsid w:val="0052519E"/>
    <w:rsid w:val="00527398"/>
    <w:rsid w:val="005278E7"/>
    <w:rsid w:val="0053446B"/>
    <w:rsid w:val="005372B4"/>
    <w:rsid w:val="00540B62"/>
    <w:rsid w:val="00542EE6"/>
    <w:rsid w:val="00543682"/>
    <w:rsid w:val="00544492"/>
    <w:rsid w:val="00544FA3"/>
    <w:rsid w:val="00546BE2"/>
    <w:rsid w:val="00547A0C"/>
    <w:rsid w:val="00551BEA"/>
    <w:rsid w:val="00551DA0"/>
    <w:rsid w:val="00555ED0"/>
    <w:rsid w:val="0056271E"/>
    <w:rsid w:val="00573900"/>
    <w:rsid w:val="00573999"/>
    <w:rsid w:val="00576899"/>
    <w:rsid w:val="00576B9C"/>
    <w:rsid w:val="00581318"/>
    <w:rsid w:val="00584E8A"/>
    <w:rsid w:val="005852C7"/>
    <w:rsid w:val="0058661F"/>
    <w:rsid w:val="005905FC"/>
    <w:rsid w:val="00590754"/>
    <w:rsid w:val="00590FCC"/>
    <w:rsid w:val="00592C27"/>
    <w:rsid w:val="00592D76"/>
    <w:rsid w:val="00595344"/>
    <w:rsid w:val="005959AB"/>
    <w:rsid w:val="00596508"/>
    <w:rsid w:val="005A0C2C"/>
    <w:rsid w:val="005A4166"/>
    <w:rsid w:val="005A7256"/>
    <w:rsid w:val="005B0A3D"/>
    <w:rsid w:val="005B0B6A"/>
    <w:rsid w:val="005B1F57"/>
    <w:rsid w:val="005B4F84"/>
    <w:rsid w:val="005B5CB9"/>
    <w:rsid w:val="005B69FA"/>
    <w:rsid w:val="005C0A11"/>
    <w:rsid w:val="005D22B4"/>
    <w:rsid w:val="005D23CA"/>
    <w:rsid w:val="005E061F"/>
    <w:rsid w:val="005E1557"/>
    <w:rsid w:val="005E27EC"/>
    <w:rsid w:val="005E675A"/>
    <w:rsid w:val="005E74E1"/>
    <w:rsid w:val="005F20F9"/>
    <w:rsid w:val="005F58A2"/>
    <w:rsid w:val="005F68A7"/>
    <w:rsid w:val="00600058"/>
    <w:rsid w:val="00601E9C"/>
    <w:rsid w:val="00603D03"/>
    <w:rsid w:val="006049AC"/>
    <w:rsid w:val="00604BEF"/>
    <w:rsid w:val="0060684F"/>
    <w:rsid w:val="00611ED8"/>
    <w:rsid w:val="00612CED"/>
    <w:rsid w:val="00613CF9"/>
    <w:rsid w:val="00616E66"/>
    <w:rsid w:val="00620317"/>
    <w:rsid w:val="00621771"/>
    <w:rsid w:val="006233C5"/>
    <w:rsid w:val="00623B4A"/>
    <w:rsid w:val="00623D56"/>
    <w:rsid w:val="00625EDC"/>
    <w:rsid w:val="0063020C"/>
    <w:rsid w:val="0063036A"/>
    <w:rsid w:val="00633997"/>
    <w:rsid w:val="00635254"/>
    <w:rsid w:val="0063552E"/>
    <w:rsid w:val="00641131"/>
    <w:rsid w:val="006413E3"/>
    <w:rsid w:val="00643921"/>
    <w:rsid w:val="00645F6A"/>
    <w:rsid w:val="00646D1C"/>
    <w:rsid w:val="0064722B"/>
    <w:rsid w:val="006479C5"/>
    <w:rsid w:val="006518A3"/>
    <w:rsid w:val="00654F6B"/>
    <w:rsid w:val="006629F5"/>
    <w:rsid w:val="006708AB"/>
    <w:rsid w:val="00671888"/>
    <w:rsid w:val="0067189F"/>
    <w:rsid w:val="006723FC"/>
    <w:rsid w:val="00673D66"/>
    <w:rsid w:val="00676AE8"/>
    <w:rsid w:val="006801E1"/>
    <w:rsid w:val="00680464"/>
    <w:rsid w:val="00683760"/>
    <w:rsid w:val="00683BA2"/>
    <w:rsid w:val="006840AF"/>
    <w:rsid w:val="00686B32"/>
    <w:rsid w:val="00687F1F"/>
    <w:rsid w:val="00690A8B"/>
    <w:rsid w:val="00690EA1"/>
    <w:rsid w:val="006A1434"/>
    <w:rsid w:val="006A2D90"/>
    <w:rsid w:val="006A3ABD"/>
    <w:rsid w:val="006A6FDE"/>
    <w:rsid w:val="006A7A97"/>
    <w:rsid w:val="006A7FA7"/>
    <w:rsid w:val="006B125E"/>
    <w:rsid w:val="006B242A"/>
    <w:rsid w:val="006B2A84"/>
    <w:rsid w:val="006B46AD"/>
    <w:rsid w:val="006B6D0B"/>
    <w:rsid w:val="006B6DB6"/>
    <w:rsid w:val="006C02EC"/>
    <w:rsid w:val="006C435F"/>
    <w:rsid w:val="006C5C91"/>
    <w:rsid w:val="006C69A2"/>
    <w:rsid w:val="006D1E9D"/>
    <w:rsid w:val="006D3C79"/>
    <w:rsid w:val="006D5010"/>
    <w:rsid w:val="006D6D36"/>
    <w:rsid w:val="006E1F52"/>
    <w:rsid w:val="006E48BE"/>
    <w:rsid w:val="006E4F4A"/>
    <w:rsid w:val="006F0894"/>
    <w:rsid w:val="006F13BA"/>
    <w:rsid w:val="006F270C"/>
    <w:rsid w:val="006F2A4D"/>
    <w:rsid w:val="006F763D"/>
    <w:rsid w:val="007029EC"/>
    <w:rsid w:val="00704025"/>
    <w:rsid w:val="00704D7C"/>
    <w:rsid w:val="00707E49"/>
    <w:rsid w:val="00710BA7"/>
    <w:rsid w:val="00712531"/>
    <w:rsid w:val="00713EC3"/>
    <w:rsid w:val="007163EB"/>
    <w:rsid w:val="007176B7"/>
    <w:rsid w:val="00717738"/>
    <w:rsid w:val="00717EC1"/>
    <w:rsid w:val="00720FA9"/>
    <w:rsid w:val="00721CFC"/>
    <w:rsid w:val="007237B5"/>
    <w:rsid w:val="00724BF2"/>
    <w:rsid w:val="00724CCC"/>
    <w:rsid w:val="00727C77"/>
    <w:rsid w:val="007318E3"/>
    <w:rsid w:val="0073762E"/>
    <w:rsid w:val="007377F4"/>
    <w:rsid w:val="0074122D"/>
    <w:rsid w:val="00742AD0"/>
    <w:rsid w:val="00745A78"/>
    <w:rsid w:val="00746C89"/>
    <w:rsid w:val="0075146C"/>
    <w:rsid w:val="00751501"/>
    <w:rsid w:val="00751D04"/>
    <w:rsid w:val="00752848"/>
    <w:rsid w:val="0075467E"/>
    <w:rsid w:val="00755399"/>
    <w:rsid w:val="0076025B"/>
    <w:rsid w:val="00765BDE"/>
    <w:rsid w:val="0077045C"/>
    <w:rsid w:val="00771268"/>
    <w:rsid w:val="00777861"/>
    <w:rsid w:val="00777E96"/>
    <w:rsid w:val="00782DEF"/>
    <w:rsid w:val="0078317B"/>
    <w:rsid w:val="007853BF"/>
    <w:rsid w:val="007905CA"/>
    <w:rsid w:val="00792E67"/>
    <w:rsid w:val="0079654C"/>
    <w:rsid w:val="007A2AFB"/>
    <w:rsid w:val="007A3661"/>
    <w:rsid w:val="007A5672"/>
    <w:rsid w:val="007B1B17"/>
    <w:rsid w:val="007B2FBA"/>
    <w:rsid w:val="007B6F2A"/>
    <w:rsid w:val="007C1222"/>
    <w:rsid w:val="007C454F"/>
    <w:rsid w:val="007C4827"/>
    <w:rsid w:val="007D076A"/>
    <w:rsid w:val="007D1604"/>
    <w:rsid w:val="007D2BC9"/>
    <w:rsid w:val="007D3361"/>
    <w:rsid w:val="007D3615"/>
    <w:rsid w:val="007D3F39"/>
    <w:rsid w:val="007D5265"/>
    <w:rsid w:val="007D5C8D"/>
    <w:rsid w:val="007D6BC5"/>
    <w:rsid w:val="007E38F6"/>
    <w:rsid w:val="007E67E8"/>
    <w:rsid w:val="007F6097"/>
    <w:rsid w:val="00800EA1"/>
    <w:rsid w:val="00802899"/>
    <w:rsid w:val="00803D82"/>
    <w:rsid w:val="0080623A"/>
    <w:rsid w:val="0081254E"/>
    <w:rsid w:val="00812B73"/>
    <w:rsid w:val="008163AD"/>
    <w:rsid w:val="008205FC"/>
    <w:rsid w:val="008217C0"/>
    <w:rsid w:val="00821CB5"/>
    <w:rsid w:val="008251FA"/>
    <w:rsid w:val="00830E81"/>
    <w:rsid w:val="008311E6"/>
    <w:rsid w:val="00831ED8"/>
    <w:rsid w:val="008324A1"/>
    <w:rsid w:val="00836902"/>
    <w:rsid w:val="00836A96"/>
    <w:rsid w:val="00837A34"/>
    <w:rsid w:val="00837B77"/>
    <w:rsid w:val="008420D8"/>
    <w:rsid w:val="008433DF"/>
    <w:rsid w:val="008520B1"/>
    <w:rsid w:val="0085227F"/>
    <w:rsid w:val="00852A84"/>
    <w:rsid w:val="00854302"/>
    <w:rsid w:val="00855FAA"/>
    <w:rsid w:val="00856BF0"/>
    <w:rsid w:val="00860DE5"/>
    <w:rsid w:val="0086701B"/>
    <w:rsid w:val="00867A26"/>
    <w:rsid w:val="00871476"/>
    <w:rsid w:val="00874656"/>
    <w:rsid w:val="008758F2"/>
    <w:rsid w:val="00876BCB"/>
    <w:rsid w:val="00880C3E"/>
    <w:rsid w:val="008810EA"/>
    <w:rsid w:val="0089479E"/>
    <w:rsid w:val="008969FE"/>
    <w:rsid w:val="00896D08"/>
    <w:rsid w:val="008975A6"/>
    <w:rsid w:val="00897743"/>
    <w:rsid w:val="008A47EB"/>
    <w:rsid w:val="008A49B8"/>
    <w:rsid w:val="008B0091"/>
    <w:rsid w:val="008B0558"/>
    <w:rsid w:val="008B1186"/>
    <w:rsid w:val="008B29A8"/>
    <w:rsid w:val="008B29CD"/>
    <w:rsid w:val="008B4A71"/>
    <w:rsid w:val="008B6CBA"/>
    <w:rsid w:val="008C0348"/>
    <w:rsid w:val="008C26B4"/>
    <w:rsid w:val="008C3DB0"/>
    <w:rsid w:val="008D7044"/>
    <w:rsid w:val="008D7892"/>
    <w:rsid w:val="008E524E"/>
    <w:rsid w:val="008E6561"/>
    <w:rsid w:val="008F05F8"/>
    <w:rsid w:val="008F1B13"/>
    <w:rsid w:val="00903DAE"/>
    <w:rsid w:val="0090446A"/>
    <w:rsid w:val="00910E12"/>
    <w:rsid w:val="0091229C"/>
    <w:rsid w:val="0091701F"/>
    <w:rsid w:val="009206D1"/>
    <w:rsid w:val="0092392C"/>
    <w:rsid w:val="00923EEF"/>
    <w:rsid w:val="009240BD"/>
    <w:rsid w:val="00930150"/>
    <w:rsid w:val="009373B7"/>
    <w:rsid w:val="00937BDB"/>
    <w:rsid w:val="00940791"/>
    <w:rsid w:val="00942924"/>
    <w:rsid w:val="00944506"/>
    <w:rsid w:val="00947477"/>
    <w:rsid w:val="0095009C"/>
    <w:rsid w:val="00952A62"/>
    <w:rsid w:val="009530D3"/>
    <w:rsid w:val="009545AF"/>
    <w:rsid w:val="009565C6"/>
    <w:rsid w:val="0095670E"/>
    <w:rsid w:val="00961907"/>
    <w:rsid w:val="00962784"/>
    <w:rsid w:val="00974541"/>
    <w:rsid w:val="00975B67"/>
    <w:rsid w:val="0097687A"/>
    <w:rsid w:val="0098370D"/>
    <w:rsid w:val="009857D6"/>
    <w:rsid w:val="00986488"/>
    <w:rsid w:val="009878F2"/>
    <w:rsid w:val="00992EF9"/>
    <w:rsid w:val="009932B3"/>
    <w:rsid w:val="00997CF2"/>
    <w:rsid w:val="009A37FD"/>
    <w:rsid w:val="009A5D36"/>
    <w:rsid w:val="009A670B"/>
    <w:rsid w:val="009D180B"/>
    <w:rsid w:val="009D19A4"/>
    <w:rsid w:val="009D1E21"/>
    <w:rsid w:val="009D4D12"/>
    <w:rsid w:val="009E001A"/>
    <w:rsid w:val="009E1FA0"/>
    <w:rsid w:val="009E414B"/>
    <w:rsid w:val="009E5C00"/>
    <w:rsid w:val="009E73DD"/>
    <w:rsid w:val="009F127D"/>
    <w:rsid w:val="009F1780"/>
    <w:rsid w:val="009F6286"/>
    <w:rsid w:val="00A01B12"/>
    <w:rsid w:val="00A02A25"/>
    <w:rsid w:val="00A05042"/>
    <w:rsid w:val="00A05FB0"/>
    <w:rsid w:val="00A064B2"/>
    <w:rsid w:val="00A10651"/>
    <w:rsid w:val="00A122BB"/>
    <w:rsid w:val="00A13BC3"/>
    <w:rsid w:val="00A14841"/>
    <w:rsid w:val="00A20BF0"/>
    <w:rsid w:val="00A27061"/>
    <w:rsid w:val="00A275F7"/>
    <w:rsid w:val="00A31882"/>
    <w:rsid w:val="00A329DC"/>
    <w:rsid w:val="00A336AA"/>
    <w:rsid w:val="00A40EE8"/>
    <w:rsid w:val="00A41720"/>
    <w:rsid w:val="00A451AE"/>
    <w:rsid w:val="00A4587C"/>
    <w:rsid w:val="00A5129E"/>
    <w:rsid w:val="00A51CEC"/>
    <w:rsid w:val="00A539C2"/>
    <w:rsid w:val="00A53CB2"/>
    <w:rsid w:val="00A54D17"/>
    <w:rsid w:val="00A56EE6"/>
    <w:rsid w:val="00A57760"/>
    <w:rsid w:val="00A57FAA"/>
    <w:rsid w:val="00A6636A"/>
    <w:rsid w:val="00A7045B"/>
    <w:rsid w:val="00A70CAF"/>
    <w:rsid w:val="00A70CCE"/>
    <w:rsid w:val="00A739CF"/>
    <w:rsid w:val="00A75596"/>
    <w:rsid w:val="00A76DF0"/>
    <w:rsid w:val="00A76EAD"/>
    <w:rsid w:val="00A773AE"/>
    <w:rsid w:val="00A7785A"/>
    <w:rsid w:val="00A77F98"/>
    <w:rsid w:val="00A8031F"/>
    <w:rsid w:val="00A80895"/>
    <w:rsid w:val="00A87106"/>
    <w:rsid w:val="00A91174"/>
    <w:rsid w:val="00AA03D0"/>
    <w:rsid w:val="00AA0E5F"/>
    <w:rsid w:val="00AA3DD9"/>
    <w:rsid w:val="00AB088A"/>
    <w:rsid w:val="00AB252D"/>
    <w:rsid w:val="00AB25F8"/>
    <w:rsid w:val="00AB341E"/>
    <w:rsid w:val="00AB450E"/>
    <w:rsid w:val="00AB4594"/>
    <w:rsid w:val="00AB7F96"/>
    <w:rsid w:val="00AC04F6"/>
    <w:rsid w:val="00AC31FC"/>
    <w:rsid w:val="00AC38A9"/>
    <w:rsid w:val="00AC42B7"/>
    <w:rsid w:val="00AC5600"/>
    <w:rsid w:val="00AC642D"/>
    <w:rsid w:val="00AC7405"/>
    <w:rsid w:val="00AC746E"/>
    <w:rsid w:val="00AC7DB9"/>
    <w:rsid w:val="00AD0CD5"/>
    <w:rsid w:val="00AD263F"/>
    <w:rsid w:val="00AD48BE"/>
    <w:rsid w:val="00AD61CC"/>
    <w:rsid w:val="00AD758B"/>
    <w:rsid w:val="00AE0215"/>
    <w:rsid w:val="00AE0E73"/>
    <w:rsid w:val="00AE14A2"/>
    <w:rsid w:val="00AE4E7F"/>
    <w:rsid w:val="00AE73CB"/>
    <w:rsid w:val="00AF099C"/>
    <w:rsid w:val="00AF0A6A"/>
    <w:rsid w:val="00AF0B71"/>
    <w:rsid w:val="00AF36F7"/>
    <w:rsid w:val="00B05F46"/>
    <w:rsid w:val="00B06F62"/>
    <w:rsid w:val="00B1054D"/>
    <w:rsid w:val="00B136D3"/>
    <w:rsid w:val="00B14D1E"/>
    <w:rsid w:val="00B234E7"/>
    <w:rsid w:val="00B24A90"/>
    <w:rsid w:val="00B250A9"/>
    <w:rsid w:val="00B25146"/>
    <w:rsid w:val="00B25AC7"/>
    <w:rsid w:val="00B32221"/>
    <w:rsid w:val="00B35BA4"/>
    <w:rsid w:val="00B3711F"/>
    <w:rsid w:val="00B37712"/>
    <w:rsid w:val="00B40652"/>
    <w:rsid w:val="00B40B97"/>
    <w:rsid w:val="00B44D91"/>
    <w:rsid w:val="00B4547F"/>
    <w:rsid w:val="00B53BF6"/>
    <w:rsid w:val="00B64E37"/>
    <w:rsid w:val="00B66620"/>
    <w:rsid w:val="00B70A1C"/>
    <w:rsid w:val="00B808D8"/>
    <w:rsid w:val="00B80ECB"/>
    <w:rsid w:val="00B8264C"/>
    <w:rsid w:val="00B835A9"/>
    <w:rsid w:val="00B845C9"/>
    <w:rsid w:val="00B8524F"/>
    <w:rsid w:val="00B87703"/>
    <w:rsid w:val="00B8771F"/>
    <w:rsid w:val="00B87E93"/>
    <w:rsid w:val="00B92A02"/>
    <w:rsid w:val="00B92DFB"/>
    <w:rsid w:val="00B93A03"/>
    <w:rsid w:val="00B93E04"/>
    <w:rsid w:val="00B9642D"/>
    <w:rsid w:val="00BA7058"/>
    <w:rsid w:val="00BB19BE"/>
    <w:rsid w:val="00BB54E2"/>
    <w:rsid w:val="00BB5E31"/>
    <w:rsid w:val="00BB7ACE"/>
    <w:rsid w:val="00BC753A"/>
    <w:rsid w:val="00BC76C6"/>
    <w:rsid w:val="00BD0B62"/>
    <w:rsid w:val="00BD3D8C"/>
    <w:rsid w:val="00BD492B"/>
    <w:rsid w:val="00BD5AC5"/>
    <w:rsid w:val="00BE07CE"/>
    <w:rsid w:val="00BE49FF"/>
    <w:rsid w:val="00BE4DF5"/>
    <w:rsid w:val="00BF0355"/>
    <w:rsid w:val="00BF296E"/>
    <w:rsid w:val="00BF3207"/>
    <w:rsid w:val="00C00A44"/>
    <w:rsid w:val="00C046B5"/>
    <w:rsid w:val="00C10D07"/>
    <w:rsid w:val="00C11C59"/>
    <w:rsid w:val="00C21BB2"/>
    <w:rsid w:val="00C226B2"/>
    <w:rsid w:val="00C3619D"/>
    <w:rsid w:val="00C36BE4"/>
    <w:rsid w:val="00C36DA4"/>
    <w:rsid w:val="00C444AF"/>
    <w:rsid w:val="00C460CB"/>
    <w:rsid w:val="00C46A65"/>
    <w:rsid w:val="00C46D7F"/>
    <w:rsid w:val="00C51EF2"/>
    <w:rsid w:val="00C54ED3"/>
    <w:rsid w:val="00C5571A"/>
    <w:rsid w:val="00C56AC9"/>
    <w:rsid w:val="00C6031B"/>
    <w:rsid w:val="00C61A39"/>
    <w:rsid w:val="00C63DFD"/>
    <w:rsid w:val="00C66383"/>
    <w:rsid w:val="00C66967"/>
    <w:rsid w:val="00C67727"/>
    <w:rsid w:val="00C679C3"/>
    <w:rsid w:val="00C67E54"/>
    <w:rsid w:val="00C723B0"/>
    <w:rsid w:val="00C7293C"/>
    <w:rsid w:val="00C85193"/>
    <w:rsid w:val="00C92256"/>
    <w:rsid w:val="00C9306B"/>
    <w:rsid w:val="00C97C38"/>
    <w:rsid w:val="00CA4179"/>
    <w:rsid w:val="00CA4A03"/>
    <w:rsid w:val="00CA7C73"/>
    <w:rsid w:val="00CB2A61"/>
    <w:rsid w:val="00CB3555"/>
    <w:rsid w:val="00CB705F"/>
    <w:rsid w:val="00CB75D3"/>
    <w:rsid w:val="00CB7B83"/>
    <w:rsid w:val="00CC0915"/>
    <w:rsid w:val="00CC2A5C"/>
    <w:rsid w:val="00CD00AE"/>
    <w:rsid w:val="00CD00D0"/>
    <w:rsid w:val="00CD1420"/>
    <w:rsid w:val="00CD2E36"/>
    <w:rsid w:val="00CD6418"/>
    <w:rsid w:val="00CD6AFE"/>
    <w:rsid w:val="00CD6C5A"/>
    <w:rsid w:val="00CE344B"/>
    <w:rsid w:val="00CE5B9D"/>
    <w:rsid w:val="00CE6252"/>
    <w:rsid w:val="00CE65BF"/>
    <w:rsid w:val="00CF1689"/>
    <w:rsid w:val="00CF342B"/>
    <w:rsid w:val="00CF5637"/>
    <w:rsid w:val="00CF70F3"/>
    <w:rsid w:val="00D02309"/>
    <w:rsid w:val="00D02662"/>
    <w:rsid w:val="00D04069"/>
    <w:rsid w:val="00D13875"/>
    <w:rsid w:val="00D223F4"/>
    <w:rsid w:val="00D2255A"/>
    <w:rsid w:val="00D259A6"/>
    <w:rsid w:val="00D269BD"/>
    <w:rsid w:val="00D3202D"/>
    <w:rsid w:val="00D35FB6"/>
    <w:rsid w:val="00D364F2"/>
    <w:rsid w:val="00D400D8"/>
    <w:rsid w:val="00D4228C"/>
    <w:rsid w:val="00D45190"/>
    <w:rsid w:val="00D46F60"/>
    <w:rsid w:val="00D51925"/>
    <w:rsid w:val="00D52DA4"/>
    <w:rsid w:val="00D54C6A"/>
    <w:rsid w:val="00D550ED"/>
    <w:rsid w:val="00D55338"/>
    <w:rsid w:val="00D600FF"/>
    <w:rsid w:val="00D64053"/>
    <w:rsid w:val="00D64E93"/>
    <w:rsid w:val="00D66239"/>
    <w:rsid w:val="00D71801"/>
    <w:rsid w:val="00D75D81"/>
    <w:rsid w:val="00D76B23"/>
    <w:rsid w:val="00D77736"/>
    <w:rsid w:val="00D82FF1"/>
    <w:rsid w:val="00D83D85"/>
    <w:rsid w:val="00D8642A"/>
    <w:rsid w:val="00D94ED6"/>
    <w:rsid w:val="00D952F3"/>
    <w:rsid w:val="00DA43C6"/>
    <w:rsid w:val="00DA5426"/>
    <w:rsid w:val="00DA71B0"/>
    <w:rsid w:val="00DA7CE4"/>
    <w:rsid w:val="00DB1B02"/>
    <w:rsid w:val="00DB72A7"/>
    <w:rsid w:val="00DC0BB5"/>
    <w:rsid w:val="00DC4954"/>
    <w:rsid w:val="00DC4E21"/>
    <w:rsid w:val="00DD04DA"/>
    <w:rsid w:val="00DD36E3"/>
    <w:rsid w:val="00DD37CB"/>
    <w:rsid w:val="00DD4AE1"/>
    <w:rsid w:val="00DE63B3"/>
    <w:rsid w:val="00DE6AFF"/>
    <w:rsid w:val="00DF1A1C"/>
    <w:rsid w:val="00DF48EA"/>
    <w:rsid w:val="00DF7B1A"/>
    <w:rsid w:val="00E003A6"/>
    <w:rsid w:val="00E026F2"/>
    <w:rsid w:val="00E02765"/>
    <w:rsid w:val="00E058C0"/>
    <w:rsid w:val="00E0708A"/>
    <w:rsid w:val="00E073F7"/>
    <w:rsid w:val="00E07F4B"/>
    <w:rsid w:val="00E107D7"/>
    <w:rsid w:val="00E1103F"/>
    <w:rsid w:val="00E13FAB"/>
    <w:rsid w:val="00E1438D"/>
    <w:rsid w:val="00E1471C"/>
    <w:rsid w:val="00E148A2"/>
    <w:rsid w:val="00E15803"/>
    <w:rsid w:val="00E15BF8"/>
    <w:rsid w:val="00E21535"/>
    <w:rsid w:val="00E219CE"/>
    <w:rsid w:val="00E23DF0"/>
    <w:rsid w:val="00E241B1"/>
    <w:rsid w:val="00E264AE"/>
    <w:rsid w:val="00E31860"/>
    <w:rsid w:val="00E34BE5"/>
    <w:rsid w:val="00E35507"/>
    <w:rsid w:val="00E36859"/>
    <w:rsid w:val="00E406C7"/>
    <w:rsid w:val="00E40EE4"/>
    <w:rsid w:val="00E418FF"/>
    <w:rsid w:val="00E46D54"/>
    <w:rsid w:val="00E51D3D"/>
    <w:rsid w:val="00E53069"/>
    <w:rsid w:val="00E64C21"/>
    <w:rsid w:val="00E71989"/>
    <w:rsid w:val="00E7216F"/>
    <w:rsid w:val="00E74270"/>
    <w:rsid w:val="00E74F41"/>
    <w:rsid w:val="00E76042"/>
    <w:rsid w:val="00E81A71"/>
    <w:rsid w:val="00E81AD5"/>
    <w:rsid w:val="00E81CDC"/>
    <w:rsid w:val="00E81D82"/>
    <w:rsid w:val="00E81E61"/>
    <w:rsid w:val="00E8490F"/>
    <w:rsid w:val="00E85DF6"/>
    <w:rsid w:val="00E860FB"/>
    <w:rsid w:val="00E90C63"/>
    <w:rsid w:val="00E911F9"/>
    <w:rsid w:val="00E9202D"/>
    <w:rsid w:val="00E93294"/>
    <w:rsid w:val="00E95BF4"/>
    <w:rsid w:val="00E9665E"/>
    <w:rsid w:val="00E9746C"/>
    <w:rsid w:val="00E9781E"/>
    <w:rsid w:val="00EA3F43"/>
    <w:rsid w:val="00EA54EB"/>
    <w:rsid w:val="00EA67A0"/>
    <w:rsid w:val="00EB278A"/>
    <w:rsid w:val="00EB5887"/>
    <w:rsid w:val="00EB6BFC"/>
    <w:rsid w:val="00EC183B"/>
    <w:rsid w:val="00EC1CF7"/>
    <w:rsid w:val="00EC3D02"/>
    <w:rsid w:val="00EC45E6"/>
    <w:rsid w:val="00ED14D6"/>
    <w:rsid w:val="00ED1893"/>
    <w:rsid w:val="00ED3869"/>
    <w:rsid w:val="00ED40AA"/>
    <w:rsid w:val="00ED5795"/>
    <w:rsid w:val="00ED7AB6"/>
    <w:rsid w:val="00EE03F2"/>
    <w:rsid w:val="00EE4254"/>
    <w:rsid w:val="00EE4923"/>
    <w:rsid w:val="00EF0133"/>
    <w:rsid w:val="00EF0729"/>
    <w:rsid w:val="00EF08C6"/>
    <w:rsid w:val="00EF30A6"/>
    <w:rsid w:val="00EF312B"/>
    <w:rsid w:val="00EF4F41"/>
    <w:rsid w:val="00EF6A9B"/>
    <w:rsid w:val="00F00A84"/>
    <w:rsid w:val="00F101F7"/>
    <w:rsid w:val="00F14C3B"/>
    <w:rsid w:val="00F1634A"/>
    <w:rsid w:val="00F17511"/>
    <w:rsid w:val="00F17C74"/>
    <w:rsid w:val="00F23EB5"/>
    <w:rsid w:val="00F24959"/>
    <w:rsid w:val="00F24C2F"/>
    <w:rsid w:val="00F3164D"/>
    <w:rsid w:val="00F32468"/>
    <w:rsid w:val="00F34F8E"/>
    <w:rsid w:val="00F35228"/>
    <w:rsid w:val="00F35E61"/>
    <w:rsid w:val="00F36420"/>
    <w:rsid w:val="00F408AF"/>
    <w:rsid w:val="00F41151"/>
    <w:rsid w:val="00F43E8F"/>
    <w:rsid w:val="00F45B3F"/>
    <w:rsid w:val="00F47E6A"/>
    <w:rsid w:val="00F513B3"/>
    <w:rsid w:val="00F52280"/>
    <w:rsid w:val="00F60F33"/>
    <w:rsid w:val="00F613F7"/>
    <w:rsid w:val="00F619E6"/>
    <w:rsid w:val="00F66644"/>
    <w:rsid w:val="00F66870"/>
    <w:rsid w:val="00F742AC"/>
    <w:rsid w:val="00F75AB2"/>
    <w:rsid w:val="00F81C56"/>
    <w:rsid w:val="00F83F5F"/>
    <w:rsid w:val="00F844A9"/>
    <w:rsid w:val="00F84EFB"/>
    <w:rsid w:val="00F9601B"/>
    <w:rsid w:val="00F978F9"/>
    <w:rsid w:val="00F97A99"/>
    <w:rsid w:val="00F97CC1"/>
    <w:rsid w:val="00FA345A"/>
    <w:rsid w:val="00FA4674"/>
    <w:rsid w:val="00FA54AA"/>
    <w:rsid w:val="00FA69F3"/>
    <w:rsid w:val="00FA6B0B"/>
    <w:rsid w:val="00FB1113"/>
    <w:rsid w:val="00FB142C"/>
    <w:rsid w:val="00FB29C9"/>
    <w:rsid w:val="00FB34E4"/>
    <w:rsid w:val="00FB5F26"/>
    <w:rsid w:val="00FC1FD5"/>
    <w:rsid w:val="00FC61CA"/>
    <w:rsid w:val="00FC6F0A"/>
    <w:rsid w:val="00FC7112"/>
    <w:rsid w:val="00FC71ED"/>
    <w:rsid w:val="00FD5371"/>
    <w:rsid w:val="00FE5B2D"/>
    <w:rsid w:val="00FE5F3A"/>
    <w:rsid w:val="00FE69B8"/>
    <w:rsid w:val="00FF2138"/>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Normal"/>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semiHidden/>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semiHidden/>
    <w:rsid w:val="00473F1C"/>
    <w:rPr>
      <w:rFonts w:ascii="TimesLT" w:eastAsia="Times New Roman" w:hAnsi="TimesLT"/>
      <w:sz w:val="24"/>
      <w:szCs w:val="24"/>
    </w:rPr>
  </w:style>
  <w:style w:type="paragraph" w:styleId="Porat">
    <w:name w:val="footer"/>
    <w:basedOn w:val="prastasis"/>
    <w:link w:val="Porat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semiHidden/>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aliases w:val="Char Char,Diagrama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 w:type="paragraph" w:customStyle="1" w:styleId="Antrats2">
    <w:name w:val="Antraštės2"/>
    <w:aliases w:val="Char,Diagrama"/>
    <w:basedOn w:val="prastasis"/>
    <w:rsid w:val="00C66967"/>
    <w:rPr>
      <w:sz w:val="20"/>
      <w:szCs w:val="20"/>
      <w:lang w:val="lt-LT" w:eastAsia="lt-LT"/>
    </w:rPr>
  </w:style>
  <w:style w:type="character" w:customStyle="1" w:styleId="LLCTekstas">
    <w:name w:val="LLCTekstas"/>
    <w:basedOn w:val="Numatytasispastraiposriftas"/>
    <w:rsid w:val="00C66967"/>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paragraph" w:styleId="Antrat5">
    <w:name w:val="heading 5"/>
    <w:basedOn w:val="prastasis"/>
    <w:link w:val="Antrat5Diagrama"/>
    <w:uiPriority w:val="9"/>
    <w:qFormat/>
    <w:rsid w:val="00473F1C"/>
    <w:pPr>
      <w:spacing w:before="240" w:after="60" w:line="360" w:lineRule="auto"/>
      <w:ind w:left="3827" w:hanging="708"/>
      <w:jc w:val="both"/>
      <w:outlineLvl w:val="4"/>
    </w:pPr>
    <w:rPr>
      <w:rFonts w:ascii="Arial" w:eastAsia="Times New Roman" w:hAnsi="Arial" w:cs="Arial"/>
      <w:smallCaps/>
      <w:sz w:val="22"/>
      <w:szCs w:val="22"/>
      <w:lang w:val="lt-LT" w:eastAsia="lt-LT"/>
    </w:rPr>
  </w:style>
  <w:style w:type="paragraph" w:styleId="Antrat6">
    <w:name w:val="heading 6"/>
    <w:basedOn w:val="prastasis"/>
    <w:link w:val="Antrat6Diagrama"/>
    <w:uiPriority w:val="9"/>
    <w:qFormat/>
    <w:rsid w:val="00473F1C"/>
    <w:pPr>
      <w:spacing w:before="240" w:after="60" w:line="360" w:lineRule="auto"/>
      <w:ind w:left="4535" w:hanging="708"/>
      <w:jc w:val="both"/>
      <w:outlineLvl w:val="5"/>
    </w:pPr>
    <w:rPr>
      <w:rFonts w:ascii="Arial" w:eastAsia="Times New Roman" w:hAnsi="Arial" w:cs="Arial"/>
      <w:i/>
      <w:iCs/>
      <w:sz w:val="22"/>
      <w:szCs w:val="22"/>
      <w:lang w:val="lt-LT" w:eastAsia="lt-LT"/>
    </w:rPr>
  </w:style>
  <w:style w:type="paragraph" w:styleId="Antrat7">
    <w:name w:val="heading 7"/>
    <w:basedOn w:val="prastasis"/>
    <w:link w:val="Antrat7Diagrama"/>
    <w:uiPriority w:val="9"/>
    <w:qFormat/>
    <w:rsid w:val="00473F1C"/>
    <w:pPr>
      <w:spacing w:before="240" w:after="60" w:line="360" w:lineRule="auto"/>
      <w:ind w:left="5243" w:hanging="708"/>
      <w:jc w:val="both"/>
      <w:outlineLvl w:val="6"/>
    </w:pPr>
    <w:rPr>
      <w:rFonts w:ascii="Arial" w:eastAsia="Times New Roman" w:hAnsi="Arial" w:cs="Arial"/>
      <w:sz w:val="20"/>
      <w:szCs w:val="20"/>
      <w:lang w:val="lt-LT" w:eastAsia="lt-LT"/>
    </w:rPr>
  </w:style>
  <w:style w:type="paragraph" w:styleId="Antrat8">
    <w:name w:val="heading 8"/>
    <w:basedOn w:val="prastasis"/>
    <w:link w:val="Antrat8Diagrama"/>
    <w:uiPriority w:val="9"/>
    <w:qFormat/>
    <w:rsid w:val="00473F1C"/>
    <w:pPr>
      <w:spacing w:before="240" w:after="60" w:line="360" w:lineRule="auto"/>
      <w:ind w:left="5951" w:hanging="708"/>
      <w:jc w:val="both"/>
      <w:outlineLvl w:val="7"/>
    </w:pPr>
    <w:rPr>
      <w:rFonts w:ascii="Arial" w:eastAsia="Times New Roman" w:hAnsi="Arial" w:cs="Arial"/>
      <w:i/>
      <w:iCs/>
      <w:sz w:val="20"/>
      <w:szCs w:val="20"/>
      <w:lang w:val="lt-LT" w:eastAsia="lt-LT"/>
    </w:rPr>
  </w:style>
  <w:style w:type="paragraph" w:styleId="Antrat9">
    <w:name w:val="heading 9"/>
    <w:basedOn w:val="prastasis"/>
    <w:link w:val="Antrat9Diagrama"/>
    <w:uiPriority w:val="9"/>
    <w:qFormat/>
    <w:rsid w:val="00473F1C"/>
    <w:pPr>
      <w:spacing w:before="240" w:after="60" w:line="360" w:lineRule="auto"/>
      <w:ind w:left="6659" w:hanging="708"/>
      <w:jc w:val="both"/>
      <w:outlineLvl w:val="8"/>
    </w:pPr>
    <w:rPr>
      <w:rFonts w:ascii="Arial" w:eastAsia="Times New Roman" w:hAnsi="Arial" w:cs="Arial"/>
      <w:i/>
      <w:iCs/>
      <w:sz w:val="18"/>
      <w:szCs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aliases w:val="Pagrindinis tekstas Diagrama Diagrama,Pagrindinis tekstas Diagrama Diagrama Diagrama Diagrama Diagrama Diagrama Diagrama"/>
    <w:basedOn w:val="prastasis"/>
    <w:link w:val="BodyTextChar"/>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customStyle="1" w:styleId="Antrat5Diagrama">
    <w:name w:val="Antraštė 5 Diagrama"/>
    <w:basedOn w:val="Numatytasispastraiposriftas"/>
    <w:link w:val="Antrat5"/>
    <w:uiPriority w:val="9"/>
    <w:rsid w:val="00473F1C"/>
    <w:rPr>
      <w:rFonts w:ascii="Arial" w:eastAsia="Times New Roman" w:hAnsi="Arial" w:cs="Arial"/>
      <w:smallCaps/>
      <w:sz w:val="22"/>
      <w:szCs w:val="22"/>
    </w:rPr>
  </w:style>
  <w:style w:type="character" w:customStyle="1" w:styleId="Antrat6Diagrama">
    <w:name w:val="Antraštė 6 Diagrama"/>
    <w:basedOn w:val="Numatytasispastraiposriftas"/>
    <w:link w:val="Antrat6"/>
    <w:uiPriority w:val="9"/>
    <w:rsid w:val="00473F1C"/>
    <w:rPr>
      <w:rFonts w:ascii="Arial" w:eastAsia="Times New Roman" w:hAnsi="Arial" w:cs="Arial"/>
      <w:i/>
      <w:iCs/>
      <w:sz w:val="22"/>
      <w:szCs w:val="22"/>
    </w:rPr>
  </w:style>
  <w:style w:type="character" w:customStyle="1" w:styleId="Antrat7Diagrama">
    <w:name w:val="Antraštė 7 Diagrama"/>
    <w:basedOn w:val="Numatytasispastraiposriftas"/>
    <w:link w:val="Antrat7"/>
    <w:uiPriority w:val="9"/>
    <w:rsid w:val="00473F1C"/>
    <w:rPr>
      <w:rFonts w:ascii="Arial" w:eastAsia="Times New Roman" w:hAnsi="Arial" w:cs="Arial"/>
    </w:rPr>
  </w:style>
  <w:style w:type="character" w:customStyle="1" w:styleId="Antrat8Diagrama">
    <w:name w:val="Antraštė 8 Diagrama"/>
    <w:basedOn w:val="Numatytasispastraiposriftas"/>
    <w:link w:val="Antrat8"/>
    <w:uiPriority w:val="9"/>
    <w:rsid w:val="00473F1C"/>
    <w:rPr>
      <w:rFonts w:ascii="Arial" w:eastAsia="Times New Roman" w:hAnsi="Arial" w:cs="Arial"/>
      <w:i/>
      <w:iCs/>
    </w:rPr>
  </w:style>
  <w:style w:type="character" w:customStyle="1" w:styleId="Antrat9Diagrama">
    <w:name w:val="Antraštė 9 Diagrama"/>
    <w:basedOn w:val="Numatytasispastraiposriftas"/>
    <w:link w:val="Antrat9"/>
    <w:uiPriority w:val="9"/>
    <w:rsid w:val="00473F1C"/>
    <w:rPr>
      <w:rFonts w:ascii="Arial" w:eastAsia="Times New Roman" w:hAnsi="Arial" w:cs="Arial"/>
      <w:i/>
      <w:iCs/>
      <w:sz w:val="18"/>
      <w:szCs w:val="18"/>
    </w:rPr>
  </w:style>
  <w:style w:type="numbering" w:customStyle="1" w:styleId="Sraonra1">
    <w:name w:val="Sąrašo nėra1"/>
    <w:next w:val="Sraonra"/>
    <w:uiPriority w:val="99"/>
    <w:semiHidden/>
    <w:unhideWhenUsed/>
    <w:rsid w:val="00473F1C"/>
  </w:style>
  <w:style w:type="numbering" w:customStyle="1" w:styleId="Sraonra11">
    <w:name w:val="Sąrašo nėra11"/>
    <w:next w:val="Sraonra"/>
    <w:uiPriority w:val="99"/>
    <w:semiHidden/>
    <w:unhideWhenUsed/>
    <w:rsid w:val="00473F1C"/>
  </w:style>
  <w:style w:type="paragraph" w:customStyle="1" w:styleId="apaciapunktaitd">
    <w:name w:val="apaciapunktaitd"/>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
    <w:name w:val="apaciapunktaitd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show">
    <w:name w:val="apaciapunktaitd-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apaciapunktaitd2-show">
    <w:name w:val="apaciapunktaitd2-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page-url">
    <w:name w:val="page-url"/>
    <w:basedOn w:val="prastasis"/>
    <w:rsid w:val="00473F1C"/>
    <w:pPr>
      <w:spacing w:before="100" w:beforeAutospacing="1" w:after="100" w:afterAutospacing="1"/>
    </w:pPr>
    <w:rPr>
      <w:rFonts w:ascii="Times New Roman" w:eastAsia="Times New Roman" w:hAnsi="Times New Roman"/>
      <w:vanish/>
      <w:lang w:val="lt-LT" w:eastAsia="lt-LT"/>
    </w:rPr>
  </w:style>
  <w:style w:type="paragraph" w:customStyle="1" w:styleId="div-virsus">
    <w:name w:val="div-virsu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gongas">
    <w:name w:val="virsus-gong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
    <w:name w:val="virsus-sal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sale-w5-show">
    <w:name w:val="virsus-sale-w5-show"/>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div-virsus-seimas">
    <w:name w:val="div-virsus-seimas"/>
    <w:basedOn w:val="prastasis"/>
    <w:rsid w:val="00473F1C"/>
    <w:pPr>
      <w:shd w:val="clear" w:color="auto" w:fill="870008"/>
      <w:spacing w:before="100" w:beforeAutospacing="1" w:after="100" w:afterAutospacing="1"/>
    </w:pPr>
    <w:rPr>
      <w:rFonts w:ascii="Times New Roman" w:eastAsia="Times New Roman" w:hAnsi="Times New Roman"/>
      <w:lang w:val="lt-LT" w:eastAsia="lt-LT"/>
    </w:rPr>
  </w:style>
  <w:style w:type="paragraph" w:customStyle="1" w:styleId="pagr-medzio-saka">
    <w:name w:val="pagr-medzio-saka"/>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apacia-copy">
    <w:name w:val="td-apacia-copy"/>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h1title">
    <w:name w:val="h1_title"/>
    <w:basedOn w:val="prastasis"/>
    <w:rsid w:val="00473F1C"/>
    <w:pPr>
      <w:spacing w:before="100" w:beforeAutospacing="1" w:after="100" w:afterAutospacing="1"/>
    </w:pPr>
    <w:rPr>
      <w:rFonts w:ascii="Verdana" w:eastAsia="Times New Roman" w:hAnsi="Verdana"/>
      <w:b/>
      <w:bCs/>
      <w:color w:val="870008"/>
      <w:sz w:val="23"/>
      <w:szCs w:val="23"/>
      <w:lang w:val="lt-LT" w:eastAsia="lt-LT"/>
    </w:rPr>
  </w:style>
  <w:style w:type="paragraph" w:customStyle="1" w:styleId="k2">
    <w:name w:val="k2"/>
    <w:basedOn w:val="prastasis"/>
    <w:rsid w:val="00473F1C"/>
    <w:pPr>
      <w:spacing w:before="100" w:beforeAutospacing="1" w:after="100" w:afterAutospacing="1"/>
      <w:jc w:val="center"/>
    </w:pPr>
    <w:rPr>
      <w:rFonts w:ascii="Tahoma" w:eastAsia="Times New Roman" w:hAnsi="Tahoma" w:cs="Tahoma"/>
      <w:b/>
      <w:bCs/>
      <w:smallCaps/>
      <w:sz w:val="16"/>
      <w:szCs w:val="16"/>
      <w:lang w:val="lt-LT" w:eastAsia="lt-LT"/>
    </w:rPr>
  </w:style>
  <w:style w:type="paragraph" w:customStyle="1" w:styleId="k1">
    <w:name w:val="k1"/>
    <w:basedOn w:val="prastasis"/>
    <w:rsid w:val="00473F1C"/>
    <w:pPr>
      <w:spacing w:before="100" w:beforeAutospacing="1" w:after="100" w:afterAutospacing="1"/>
      <w:jc w:val="center"/>
    </w:pPr>
    <w:rPr>
      <w:rFonts w:ascii="Times New Roman" w:eastAsia="Times New Roman" w:hAnsi="Times New Roman"/>
      <w:sz w:val="16"/>
      <w:szCs w:val="16"/>
      <w:lang w:val="lt-LT" w:eastAsia="lt-LT"/>
    </w:rPr>
  </w:style>
  <w:style w:type="paragraph" w:customStyle="1" w:styleId="med">
    <w:name w:val="med"/>
    <w:basedOn w:val="prastasis"/>
    <w:rsid w:val="00473F1C"/>
    <w:pPr>
      <w:pBdr>
        <w:top w:val="single" w:sz="24" w:space="0" w:color="FAF7ED"/>
      </w:pBdr>
      <w:spacing w:before="100" w:beforeAutospacing="1" w:after="100" w:afterAutospacing="1"/>
    </w:pPr>
    <w:rPr>
      <w:rFonts w:ascii="Times New Roman" w:eastAsia="Times New Roman" w:hAnsi="Times New Roman"/>
      <w:lang w:val="lt-LT" w:eastAsia="lt-LT"/>
    </w:rPr>
  </w:style>
  <w:style w:type="paragraph" w:customStyle="1" w:styleId="blur">
    <w:name w:val="blur"/>
    <w:basedOn w:val="prastasis"/>
    <w:rsid w:val="00473F1C"/>
    <w:pPr>
      <w:shd w:val="clear" w:color="auto" w:fill="CCCCCC"/>
      <w:spacing w:before="60" w:after="100" w:afterAutospacing="1"/>
      <w:ind w:left="60"/>
    </w:pPr>
    <w:rPr>
      <w:rFonts w:ascii="Times New Roman" w:eastAsia="Times New Roman" w:hAnsi="Times New Roman"/>
      <w:lang w:val="lt-LT" w:eastAsia="lt-LT"/>
    </w:rPr>
  </w:style>
  <w:style w:type="paragraph" w:customStyle="1" w:styleId="shadow">
    <w:name w:val="shadow"/>
    <w:basedOn w:val="prastasis"/>
    <w:rsid w:val="00473F1C"/>
    <w:pPr>
      <w:shd w:val="clear" w:color="auto" w:fill="666666"/>
      <w:spacing w:before="100" w:beforeAutospacing="1" w:after="100" w:afterAutospacing="1"/>
    </w:pPr>
    <w:rPr>
      <w:rFonts w:ascii="Times New Roman" w:eastAsia="Times New Roman" w:hAnsi="Times New Roman"/>
      <w:lang w:val="lt-LT" w:eastAsia="lt-LT"/>
    </w:rPr>
  </w:style>
  <w:style w:type="paragraph" w:customStyle="1" w:styleId="content">
    <w:name w:val="content"/>
    <w:basedOn w:val="prastasis"/>
    <w:rsid w:val="00473F1C"/>
    <w:pPr>
      <w:pBdr>
        <w:top w:val="single" w:sz="6" w:space="6" w:color="000000"/>
        <w:left w:val="single" w:sz="6" w:space="12" w:color="000000"/>
        <w:bottom w:val="single" w:sz="6" w:space="6" w:color="000000"/>
        <w:right w:val="single" w:sz="6" w:space="12" w:color="000000"/>
      </w:pBdr>
      <w:shd w:val="clear" w:color="auto" w:fill="FFFFFF"/>
      <w:spacing w:before="100" w:beforeAutospacing="1" w:after="100" w:afterAutospacing="1"/>
    </w:pPr>
    <w:rPr>
      <w:rFonts w:ascii="Times New Roman" w:eastAsia="Times New Roman" w:hAnsi="Times New Roman"/>
      <w:color w:val="000000"/>
      <w:lang w:val="lt-LT" w:eastAsia="lt-LT"/>
    </w:rPr>
  </w:style>
  <w:style w:type="paragraph" w:customStyle="1" w:styleId="pareil">
    <w:name w:val="pareil"/>
    <w:basedOn w:val="prastasis"/>
    <w:rsid w:val="00473F1C"/>
    <w:pPr>
      <w:spacing w:before="100" w:beforeAutospacing="1" w:after="100" w:afterAutospacing="1"/>
    </w:pPr>
    <w:rPr>
      <w:rFonts w:ascii="Times New Roman" w:eastAsia="Times New Roman" w:hAnsi="Times New Roman"/>
      <w:b/>
      <w:bCs/>
      <w:sz w:val="26"/>
      <w:szCs w:val="26"/>
      <w:lang w:val="lt-LT" w:eastAsia="lt-LT"/>
    </w:rPr>
  </w:style>
  <w:style w:type="paragraph" w:customStyle="1" w:styleId="suggestlink">
    <w:name w:val="suggest_link"/>
    <w:basedOn w:val="prastasis"/>
    <w:rsid w:val="00473F1C"/>
    <w:pPr>
      <w:shd w:val="clear" w:color="auto" w:fill="FFFFFF"/>
      <w:spacing w:before="100" w:beforeAutospacing="1" w:after="100" w:afterAutospacing="1"/>
    </w:pPr>
    <w:rPr>
      <w:rFonts w:ascii="Times New Roman" w:eastAsia="Times New Roman" w:hAnsi="Times New Roman"/>
      <w:lang w:val="lt-LT" w:eastAsia="lt-LT"/>
    </w:rPr>
  </w:style>
  <w:style w:type="paragraph" w:customStyle="1" w:styleId="suggestlinkover">
    <w:name w:val="suggest_link_over"/>
    <w:basedOn w:val="prastasis"/>
    <w:rsid w:val="00473F1C"/>
    <w:pPr>
      <w:shd w:val="clear" w:color="auto" w:fill="3366CC"/>
      <w:spacing w:before="100" w:beforeAutospacing="1" w:after="100" w:afterAutospacing="1"/>
    </w:pPr>
    <w:rPr>
      <w:rFonts w:ascii="Times New Roman" w:eastAsia="Times New Roman" w:hAnsi="Times New Roman"/>
      <w:lang w:val="lt-LT" w:eastAsia="lt-LT"/>
    </w:rPr>
  </w:style>
  <w:style w:type="paragraph" w:customStyle="1" w:styleId="errtext">
    <w:name w:val="errtext"/>
    <w:basedOn w:val="prastasis"/>
    <w:rsid w:val="00473F1C"/>
    <w:pPr>
      <w:spacing w:before="100" w:beforeAutospacing="1" w:after="100" w:afterAutospacing="1"/>
    </w:pPr>
    <w:rPr>
      <w:rFonts w:ascii="Times New Roman" w:eastAsia="Times New Roman" w:hAnsi="Times New Roman"/>
      <w:b/>
      <w:bCs/>
      <w:color w:val="FF0000"/>
      <w:lang w:val="lt-LT" w:eastAsia="lt-LT"/>
    </w:rPr>
  </w:style>
  <w:style w:type="paragraph" w:customStyle="1" w:styleId="required">
    <w:name w:val="required"/>
    <w:basedOn w:val="prastasis"/>
    <w:rsid w:val="00473F1C"/>
    <w:pPr>
      <w:shd w:val="clear" w:color="auto" w:fill="FFFF66"/>
      <w:spacing w:before="100" w:beforeAutospacing="1" w:after="100" w:afterAutospacing="1"/>
    </w:pPr>
    <w:rPr>
      <w:rFonts w:ascii="Times New Roman" w:eastAsia="Times New Roman" w:hAnsi="Times New Roman"/>
      <w:lang w:val="lt-LT" w:eastAsia="lt-LT"/>
    </w:rPr>
  </w:style>
  <w:style w:type="paragraph" w:customStyle="1" w:styleId="div-pavad-inline">
    <w:name w:val="div-pavad-inline"/>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virsus-pavadinimas">
    <w:name w:val="virsus-pavadinimas"/>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humbdiv">
    <w:name w:val="thumbdiv"/>
    <w:basedOn w:val="prastasis"/>
    <w:rsid w:val="00473F1C"/>
    <w:pPr>
      <w:pBdr>
        <w:top w:val="single" w:sz="6" w:space="0" w:color="FF0000"/>
        <w:left w:val="single" w:sz="6" w:space="0" w:color="FF0000"/>
        <w:bottom w:val="single" w:sz="6" w:space="0" w:color="FF0000"/>
        <w:right w:val="single" w:sz="6" w:space="0" w:color="FF0000"/>
      </w:pBdr>
      <w:spacing w:before="100" w:beforeAutospacing="1" w:after="225"/>
      <w:ind w:right="225"/>
    </w:pPr>
    <w:rPr>
      <w:rFonts w:ascii="Times New Roman" w:eastAsia="Times New Roman" w:hAnsi="Times New Roman"/>
      <w:lang w:val="lt-LT" w:eastAsia="lt-LT"/>
    </w:rPr>
  </w:style>
  <w:style w:type="paragraph" w:customStyle="1" w:styleId="tdpadding">
    <w:name w:val="td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2">
    <w:name w:val="tdpadding2"/>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dpadding3">
    <w:name w:val="tdpadding3"/>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tablpadding">
    <w:name w:val="tablpadding"/>
    <w:basedOn w:val="prastasis"/>
    <w:rsid w:val="00473F1C"/>
    <w:pPr>
      <w:spacing w:before="100" w:beforeAutospacing="1" w:after="100" w:afterAutospacing="1"/>
    </w:pPr>
    <w:rPr>
      <w:rFonts w:ascii="Times New Roman" w:eastAsia="Times New Roman" w:hAnsi="Times New Roman"/>
      <w:lang w:val="lt-LT" w:eastAsia="lt-LT"/>
    </w:rPr>
  </w:style>
  <w:style w:type="paragraph" w:customStyle="1" w:styleId="righttxtdiv">
    <w:name w:val="righttxtdiv"/>
    <w:basedOn w:val="prastasis"/>
    <w:rsid w:val="00473F1C"/>
    <w:pPr>
      <w:spacing w:before="100" w:beforeAutospacing="1" w:after="100" w:afterAutospacing="1"/>
      <w:ind w:firstLine="300"/>
    </w:pPr>
    <w:rPr>
      <w:rFonts w:ascii="Times New Roman" w:eastAsia="Times New Roman" w:hAnsi="Times New Roman"/>
      <w:lang w:val="lt-LT" w:eastAsia="lt-LT"/>
    </w:rPr>
  </w:style>
  <w:style w:type="paragraph" w:customStyle="1" w:styleId="rightdiv">
    <w:name w:val="rightdiv"/>
    <w:basedOn w:val="prastasis"/>
    <w:rsid w:val="00473F1C"/>
    <w:pPr>
      <w:spacing w:before="100" w:beforeAutospacing="1" w:after="100" w:afterAutospacing="1"/>
    </w:pPr>
    <w:rPr>
      <w:rFonts w:ascii="Times New Roman" w:eastAsia="Times New Roman" w:hAnsi="Times New Roman"/>
      <w:b/>
      <w:bCs/>
      <w:lang w:val="lt-LT" w:eastAsia="lt-LT"/>
    </w:rPr>
  </w:style>
  <w:style w:type="character" w:customStyle="1" w:styleId="dimmed">
    <w:name w:val="dimmed"/>
    <w:basedOn w:val="Numatytasispastraiposriftas"/>
    <w:rsid w:val="00473F1C"/>
    <w:rPr>
      <w:color w:val="808080"/>
    </w:rPr>
  </w:style>
  <w:style w:type="character" w:customStyle="1" w:styleId="tezrys">
    <w:name w:val="tezrys"/>
    <w:basedOn w:val="Numatytasispastraiposriftas"/>
    <w:rsid w:val="00473F1C"/>
    <w:rPr>
      <w:rFonts w:ascii="Tahoma" w:hAnsi="Tahoma" w:cs="Tahoma" w:hint="default"/>
      <w:b/>
      <w:bCs/>
      <w:sz w:val="18"/>
      <w:szCs w:val="18"/>
    </w:rPr>
  </w:style>
  <w:style w:type="character" w:customStyle="1" w:styleId="tezkom">
    <w:name w:val="tezkom"/>
    <w:basedOn w:val="Numatytasispastraiposriftas"/>
    <w:rsid w:val="00473F1C"/>
    <w:rPr>
      <w:rFonts w:ascii="Tahoma" w:hAnsi="Tahoma" w:cs="Tahoma" w:hint="default"/>
      <w:b/>
      <w:bCs/>
      <w:sz w:val="18"/>
      <w:szCs w:val="18"/>
    </w:rPr>
  </w:style>
  <w:style w:type="character" w:customStyle="1" w:styleId="tezkom2">
    <w:name w:val="tezkom2"/>
    <w:basedOn w:val="Numatytasispastraiposriftas"/>
    <w:rsid w:val="00473F1C"/>
    <w:rPr>
      <w:rFonts w:ascii="Tahoma" w:hAnsi="Tahoma" w:cs="Tahoma" w:hint="default"/>
      <w:b w:val="0"/>
      <w:bCs w:val="0"/>
      <w:sz w:val="19"/>
      <w:szCs w:val="19"/>
    </w:rPr>
  </w:style>
  <w:style w:type="character" w:customStyle="1" w:styleId="ctxmark">
    <w:name w:val="ctx_mark"/>
    <w:basedOn w:val="Numatytasispastraiposriftas"/>
    <w:rsid w:val="00473F1C"/>
    <w:rPr>
      <w:b/>
      <w:bCs/>
      <w:color w:val="FFFFFF"/>
      <w:sz w:val="36"/>
      <w:szCs w:val="36"/>
      <w:shd w:val="clear" w:color="auto" w:fill="0000FF"/>
    </w:rPr>
  </w:style>
  <w:style w:type="character" w:customStyle="1" w:styleId="dpav">
    <w:name w:val="dpav"/>
    <w:basedOn w:val="Numatytasispastraiposriftas"/>
    <w:rsid w:val="00473F1C"/>
    <w:rPr>
      <w:sz w:val="26"/>
      <w:szCs w:val="26"/>
    </w:rPr>
  </w:style>
  <w:style w:type="paragraph" w:customStyle="1" w:styleId="prastasis1">
    <w:name w:val="Įprastasis1"/>
    <w:aliases w:val="Hyperlink,Normal"/>
    <w:basedOn w:val="prastasis"/>
    <w:rsid w:val="00473F1C"/>
    <w:rPr>
      <w:rFonts w:ascii="TimesLT" w:eastAsia="Times New Roman" w:hAnsi="TimesLT"/>
      <w:lang w:val="lt-LT" w:eastAsia="lt-LT"/>
    </w:rPr>
  </w:style>
  <w:style w:type="character" w:customStyle="1" w:styleId="Heading1Char">
    <w:name w:val="Heading 1 Char"/>
    <w:aliases w:val="Dalis Char"/>
    <w:basedOn w:val="Numatytasispastraiposriftas"/>
    <w:link w:val="Antrat11"/>
    <w:rsid w:val="00473F1C"/>
    <w:rPr>
      <w:rFonts w:ascii="HelveticaLT Extended" w:hAnsi="HelveticaLT Extended"/>
      <w:b/>
      <w:bCs/>
      <w:caps/>
    </w:rPr>
  </w:style>
  <w:style w:type="paragraph" w:customStyle="1" w:styleId="Antrat11">
    <w:name w:val="Antraštė 11"/>
    <w:aliases w:val="Dalis"/>
    <w:basedOn w:val="prastasis"/>
    <w:link w:val="Heading1Char"/>
    <w:rsid w:val="00473F1C"/>
    <w:pPr>
      <w:keepNext/>
      <w:spacing w:after="360"/>
      <w:ind w:left="1701" w:right="1701" w:firstLine="720"/>
      <w:jc w:val="center"/>
    </w:pPr>
    <w:rPr>
      <w:rFonts w:ascii="HelveticaLT Extended" w:hAnsi="HelveticaLT Extended"/>
      <w:b/>
      <w:bCs/>
      <w:caps/>
      <w:sz w:val="20"/>
      <w:szCs w:val="20"/>
      <w:lang w:val="lt-LT" w:eastAsia="lt-LT"/>
    </w:rPr>
  </w:style>
  <w:style w:type="character" w:customStyle="1" w:styleId="Heading2Char">
    <w:name w:val="Heading 2 Char"/>
    <w:aliases w:val="Skyrius Char"/>
    <w:basedOn w:val="Numatytasispastraiposriftas"/>
    <w:link w:val="Antrat21"/>
    <w:rsid w:val="00473F1C"/>
    <w:rPr>
      <w:rFonts w:ascii="TimesLT" w:hAnsi="TimesLT"/>
      <w:caps/>
    </w:rPr>
  </w:style>
  <w:style w:type="paragraph" w:customStyle="1" w:styleId="Antrat21">
    <w:name w:val="Antraštė 21"/>
    <w:aliases w:val="Skyrius"/>
    <w:basedOn w:val="prastasis"/>
    <w:link w:val="Heading2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3Char">
    <w:name w:val="Heading 3 Char"/>
    <w:aliases w:val="Skirsnis Char"/>
    <w:basedOn w:val="Numatytasispastraiposriftas"/>
    <w:link w:val="Antrat31"/>
    <w:rsid w:val="00473F1C"/>
    <w:rPr>
      <w:rFonts w:ascii="TimesLT" w:hAnsi="TimesLT"/>
      <w:caps/>
    </w:rPr>
  </w:style>
  <w:style w:type="paragraph" w:customStyle="1" w:styleId="Antrat31">
    <w:name w:val="Antraštė 31"/>
    <w:aliases w:val="Skirsnis"/>
    <w:basedOn w:val="prastasis"/>
    <w:link w:val="Heading3Char"/>
    <w:rsid w:val="00473F1C"/>
    <w:pPr>
      <w:keepNext/>
      <w:spacing w:before="240" w:after="120"/>
      <w:ind w:left="1701" w:right="1701" w:firstLine="720"/>
      <w:jc w:val="center"/>
    </w:pPr>
    <w:rPr>
      <w:rFonts w:ascii="TimesLT" w:hAnsi="TimesLT"/>
      <w:caps/>
      <w:sz w:val="20"/>
      <w:szCs w:val="20"/>
      <w:lang w:val="lt-LT" w:eastAsia="lt-LT"/>
    </w:rPr>
  </w:style>
  <w:style w:type="character" w:customStyle="1" w:styleId="Heading4Char">
    <w:name w:val="Heading 4 Char"/>
    <w:aliases w:val="Strapsnis Char"/>
    <w:basedOn w:val="Numatytasispastraiposriftas"/>
    <w:link w:val="Antrat41"/>
    <w:rsid w:val="00473F1C"/>
    <w:rPr>
      <w:rFonts w:ascii="TimesLT" w:hAnsi="TimesLT"/>
      <w:b/>
      <w:bCs/>
    </w:rPr>
  </w:style>
  <w:style w:type="paragraph" w:customStyle="1" w:styleId="Antrat41">
    <w:name w:val="Antraštė 41"/>
    <w:aliases w:val="Strapsnis"/>
    <w:basedOn w:val="prastasis"/>
    <w:link w:val="Heading4Char"/>
    <w:rsid w:val="00473F1C"/>
    <w:pPr>
      <w:keepNext/>
      <w:spacing w:before="120" w:line="360" w:lineRule="auto"/>
      <w:ind w:left="2138" w:hanging="1418"/>
      <w:jc w:val="both"/>
    </w:pPr>
    <w:rPr>
      <w:rFonts w:ascii="TimesLT" w:hAnsi="TimesLT"/>
      <w:b/>
      <w:bCs/>
      <w:sz w:val="20"/>
      <w:szCs w:val="20"/>
      <w:lang w:val="lt-LT" w:eastAsia="lt-LT"/>
    </w:rPr>
  </w:style>
  <w:style w:type="paragraph" w:styleId="HTMLiankstoformatuotas">
    <w:name w:val="HTML Preformatted"/>
    <w:basedOn w:val="prastasis"/>
    <w:link w:val="HTMLiankstoformatuotasDiagrama"/>
    <w:uiPriority w:val="99"/>
    <w:semiHidden/>
    <w:unhideWhenUsed/>
    <w:rsid w:val="0047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473F1C"/>
    <w:rPr>
      <w:rFonts w:ascii="Arial Unicode MS" w:eastAsia="Arial Unicode MS" w:hAnsi="Arial Unicode MS" w:cs="Arial Unicode MS"/>
    </w:rPr>
  </w:style>
  <w:style w:type="paragraph" w:styleId="Antrats">
    <w:name w:val="header"/>
    <w:basedOn w:val="prastasis"/>
    <w:link w:val="AntratsDiagrama"/>
    <w:uiPriority w:val="99"/>
    <w:semiHidden/>
    <w:unhideWhenUsed/>
    <w:rsid w:val="00473F1C"/>
    <w:rPr>
      <w:rFonts w:ascii="TimesLT" w:eastAsia="Times New Roman" w:hAnsi="TimesLT"/>
      <w:lang w:val="lt-LT" w:eastAsia="lt-LT"/>
    </w:rPr>
  </w:style>
  <w:style w:type="character" w:customStyle="1" w:styleId="AntratsDiagrama">
    <w:name w:val="Antraštės Diagrama"/>
    <w:basedOn w:val="Numatytasispastraiposriftas"/>
    <w:link w:val="Antrats"/>
    <w:uiPriority w:val="99"/>
    <w:semiHidden/>
    <w:rsid w:val="00473F1C"/>
    <w:rPr>
      <w:rFonts w:ascii="TimesLT" w:eastAsia="Times New Roman" w:hAnsi="TimesLT"/>
      <w:sz w:val="24"/>
      <w:szCs w:val="24"/>
    </w:rPr>
  </w:style>
  <w:style w:type="paragraph" w:styleId="Porat">
    <w:name w:val="footer"/>
    <w:basedOn w:val="prastasis"/>
    <w:link w:val="Porat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oratDiagrama">
    <w:name w:val="Poraštė Diagrama"/>
    <w:basedOn w:val="Numatytasispastraiposriftas"/>
    <w:link w:val="Porat"/>
    <w:uiPriority w:val="99"/>
    <w:semiHidden/>
    <w:rsid w:val="00473F1C"/>
    <w:rPr>
      <w:rFonts w:ascii="TimesLT" w:eastAsia="Times New Roman" w:hAnsi="TimesLT"/>
      <w:sz w:val="24"/>
      <w:szCs w:val="24"/>
    </w:rPr>
  </w:style>
  <w:style w:type="character" w:customStyle="1" w:styleId="BodyTextChar">
    <w:name w:val="Body Text Char"/>
    <w:aliases w:val="Pagrindinis tekstas Diagrama Diagrama Char,Pagrindinis tekstas Diagrama Diagrama Diagrama Diagrama Diagrama Diagrama Diagrama Char"/>
    <w:basedOn w:val="Numatytasispastraiposriftas"/>
    <w:link w:val="Pagrindinistekstas1"/>
    <w:rsid w:val="00473F1C"/>
    <w:rPr>
      <w:rFonts w:ascii="Times New Roman" w:hAnsi="Times New Roman"/>
      <w:color w:val="000000"/>
      <w:lang w:eastAsia="en-US"/>
    </w:rPr>
  </w:style>
  <w:style w:type="paragraph" w:styleId="Pagrindiniotekstotrauka">
    <w:name w:val="Body Text Indent"/>
    <w:basedOn w:val="prastasis"/>
    <w:link w:val="PagrindiniotekstotraukaDiagrama"/>
    <w:uiPriority w:val="99"/>
    <w:semiHidden/>
    <w:unhideWhenUsed/>
    <w:rsid w:val="00473F1C"/>
    <w:pPr>
      <w:spacing w:line="360" w:lineRule="auto"/>
      <w:ind w:firstLine="720"/>
      <w:jc w:val="both"/>
    </w:pPr>
    <w:rPr>
      <w:rFonts w:ascii="TimesLT" w:eastAsia="Times New Roman" w:hAnsi="TimesLT"/>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473F1C"/>
    <w:rPr>
      <w:rFonts w:ascii="TimesLT" w:eastAsia="Times New Roman" w:hAnsi="TimesLT"/>
      <w:sz w:val="24"/>
      <w:szCs w:val="24"/>
    </w:rPr>
  </w:style>
  <w:style w:type="paragraph" w:styleId="Pagrindiniotekstotrauka3">
    <w:name w:val="Body Text Indent 3"/>
    <w:basedOn w:val="prastasis"/>
    <w:link w:val="Pagrindiniotekstotrauka3Diagrama"/>
    <w:uiPriority w:val="99"/>
    <w:semiHidden/>
    <w:unhideWhenUsed/>
    <w:rsid w:val="00473F1C"/>
    <w:pPr>
      <w:ind w:left="360"/>
      <w:jc w:val="both"/>
    </w:pPr>
    <w:rPr>
      <w:rFonts w:ascii="Times New Roman" w:eastAsia="Times New Roman" w:hAnsi="Times New Roman"/>
      <w:lang w:val="lt-LT" w:eastAsia="lt-LT"/>
    </w:rPr>
  </w:style>
  <w:style w:type="character" w:customStyle="1" w:styleId="Pagrindiniotekstotrauka3Diagrama">
    <w:name w:val="Pagrindinio teksto įtrauka 3 Diagrama"/>
    <w:basedOn w:val="Numatytasispastraiposriftas"/>
    <w:link w:val="Pagrindiniotekstotrauka3"/>
    <w:uiPriority w:val="99"/>
    <w:semiHidden/>
    <w:rsid w:val="00473F1C"/>
    <w:rPr>
      <w:rFonts w:ascii="Times New Roman" w:eastAsia="Times New Roman" w:hAnsi="Times New Roman"/>
      <w:sz w:val="24"/>
      <w:szCs w:val="24"/>
    </w:rPr>
  </w:style>
  <w:style w:type="paragraph" w:customStyle="1" w:styleId="statymopavad">
    <w:name w:val="Įstatymo pavad."/>
    <w:basedOn w:val="prastasis"/>
    <w:rsid w:val="00473F1C"/>
    <w:pPr>
      <w:spacing w:line="360" w:lineRule="auto"/>
      <w:ind w:firstLine="720"/>
      <w:jc w:val="center"/>
    </w:pPr>
    <w:rPr>
      <w:rFonts w:ascii="TimesLT" w:eastAsia="Times New Roman" w:hAnsi="TimesLT"/>
      <w:caps/>
      <w:lang w:val="lt-LT" w:eastAsia="lt-LT"/>
    </w:rPr>
  </w:style>
  <w:style w:type="paragraph" w:customStyle="1" w:styleId="Tekstas">
    <w:name w:val="Tekstas"/>
    <w:basedOn w:val="prastasis"/>
    <w:rsid w:val="00473F1C"/>
    <w:pPr>
      <w:spacing w:before="40" w:after="40"/>
      <w:ind w:right="40" w:firstLine="1247"/>
      <w:jc w:val="both"/>
    </w:pPr>
    <w:rPr>
      <w:rFonts w:ascii="Times New Roman" w:eastAsia="Times New Roman" w:hAnsi="Times New Roman"/>
      <w:lang w:val="lt-LT" w:eastAsia="lt-LT"/>
    </w:rPr>
  </w:style>
  <w:style w:type="character" w:customStyle="1" w:styleId="StyleHeading3BoldAllcapsChar">
    <w:name w:val="Style Heading 3 + Bold All caps Char"/>
    <w:basedOn w:val="Numatytasispastraiposriftas"/>
    <w:link w:val="StyleHeading3BoldAllcaps"/>
    <w:rsid w:val="00473F1C"/>
    <w:rPr>
      <w:rFonts w:ascii="TimesLT" w:hAnsi="TimesLT"/>
      <w:b/>
      <w:bCs/>
    </w:rPr>
  </w:style>
  <w:style w:type="paragraph" w:customStyle="1" w:styleId="StyleHeading3BoldAllcaps">
    <w:name w:val="Style Heading 3 + Bold All caps"/>
    <w:basedOn w:val="prastasis"/>
    <w:link w:val="StyleHeading3BoldAllcapsChar"/>
    <w:rsid w:val="00473F1C"/>
    <w:pPr>
      <w:spacing w:line="360" w:lineRule="auto"/>
      <w:ind w:left="2138" w:hanging="1418"/>
    </w:pPr>
    <w:rPr>
      <w:rFonts w:ascii="TimesLT" w:hAnsi="TimesLT"/>
      <w:b/>
      <w:bCs/>
      <w:sz w:val="20"/>
      <w:szCs w:val="20"/>
      <w:lang w:val="lt-LT" w:eastAsia="lt-LT"/>
    </w:rPr>
  </w:style>
  <w:style w:type="paragraph" w:customStyle="1" w:styleId="prastasisTimesNewRoman">
    <w:name w:val="Įprastasis + Times New Roman"/>
    <w:aliases w:val="12 pt,Paryškintasis,Parykintasis"/>
    <w:basedOn w:val="prastasis"/>
    <w:rsid w:val="00473F1C"/>
    <w:pPr>
      <w:ind w:firstLine="851"/>
      <w:jc w:val="both"/>
    </w:pPr>
    <w:rPr>
      <w:rFonts w:ascii="Calibri" w:eastAsia="Times New Roman" w:hAnsi="Calibri"/>
      <w:b/>
      <w:bCs/>
      <w:lang w:val="lt-LT" w:eastAsia="lt-LT"/>
    </w:rPr>
  </w:style>
  <w:style w:type="character" w:customStyle="1" w:styleId="Datadiena">
    <w:name w:val="Data_diena"/>
    <w:basedOn w:val="Numatytasispastraiposriftas"/>
    <w:rsid w:val="00473F1C"/>
  </w:style>
  <w:style w:type="character" w:customStyle="1" w:styleId="statymoNr">
    <w:name w:val="Įstatymo Nr."/>
    <w:basedOn w:val="Numatytasispastraiposriftas"/>
    <w:rsid w:val="00473F1C"/>
    <w:rPr>
      <w:rFonts w:ascii="HelveticaLT" w:hAnsi="HelveticaLT" w:hint="default"/>
    </w:rPr>
  </w:style>
  <w:style w:type="character" w:customStyle="1" w:styleId="Datamnuo">
    <w:name w:val="Data_mënuo"/>
    <w:basedOn w:val="Numatytasispastraiposriftas"/>
    <w:rsid w:val="00473F1C"/>
    <w:rPr>
      <w:rFonts w:ascii="HelveticaLT" w:hAnsi="HelveticaLT" w:hint="default"/>
    </w:rPr>
  </w:style>
  <w:style w:type="character" w:customStyle="1" w:styleId="Datametai">
    <w:name w:val="Data_metai"/>
    <w:basedOn w:val="Numatytasispastraiposriftas"/>
    <w:rsid w:val="00473F1C"/>
  </w:style>
  <w:style w:type="character" w:customStyle="1" w:styleId="Pareigos">
    <w:name w:val="Pareigos"/>
    <w:basedOn w:val="Numatytasispastraiposriftas"/>
    <w:rsid w:val="00473F1C"/>
    <w:rPr>
      <w:rFonts w:ascii="TimesLT" w:hAnsi="TimesLT" w:hint="default"/>
      <w:caps/>
    </w:rPr>
  </w:style>
  <w:style w:type="character" w:customStyle="1" w:styleId="typewriter">
    <w:name w:val="typewriter"/>
    <w:basedOn w:val="Numatytasispastraiposriftas"/>
    <w:rsid w:val="00473F1C"/>
  </w:style>
  <w:style w:type="paragraph" w:customStyle="1" w:styleId="HTMLiankstoformatuotas1">
    <w:name w:val="HTML iš anksto formatuotas1"/>
    <w:basedOn w:val="prastasis"/>
    <w:link w:val="HTMLPreformattedChar"/>
    <w:rsid w:val="00473F1C"/>
    <w:pPr>
      <w:spacing w:before="100" w:beforeAutospacing="1" w:after="100" w:afterAutospacing="1"/>
    </w:pPr>
    <w:rPr>
      <w:rFonts w:ascii="Times New Roman" w:eastAsia="Times New Roman" w:hAnsi="Times New Roman"/>
      <w:lang w:val="lt-LT" w:eastAsia="lt-LT"/>
    </w:rPr>
  </w:style>
  <w:style w:type="character" w:customStyle="1" w:styleId="HTMLPreformattedChar">
    <w:name w:val="HTML Preformatted Char"/>
    <w:basedOn w:val="Numatytasispastraiposriftas"/>
    <w:link w:val="HTMLiankstoformatuotas1"/>
    <w:rsid w:val="00473F1C"/>
    <w:rPr>
      <w:rFonts w:ascii="Times New Roman" w:eastAsia="Times New Roman" w:hAnsi="Times New Roman"/>
      <w:sz w:val="24"/>
      <w:szCs w:val="24"/>
    </w:rPr>
  </w:style>
  <w:style w:type="paragraph" w:customStyle="1" w:styleId="Paprastasistekstas1">
    <w:name w:val="Paprastasis tekstas1"/>
    <w:basedOn w:val="prastasis"/>
    <w:link w:val="PlainTextChar"/>
    <w:rsid w:val="00473F1C"/>
    <w:pPr>
      <w:spacing w:before="100" w:beforeAutospacing="1" w:after="100" w:afterAutospacing="1"/>
    </w:pPr>
    <w:rPr>
      <w:rFonts w:ascii="Times New Roman" w:eastAsia="Times New Roman" w:hAnsi="Times New Roman"/>
      <w:lang w:val="lt-LT" w:eastAsia="lt-LT"/>
    </w:rPr>
  </w:style>
  <w:style w:type="character" w:customStyle="1" w:styleId="PlainTextChar">
    <w:name w:val="Plain Text Char"/>
    <w:basedOn w:val="Numatytasispastraiposriftas"/>
    <w:link w:val="Paprastasistekstas1"/>
    <w:rsid w:val="00473F1C"/>
    <w:rPr>
      <w:rFonts w:ascii="Times New Roman" w:eastAsia="Times New Roman" w:hAnsi="Times New Roman"/>
      <w:sz w:val="24"/>
      <w:szCs w:val="24"/>
    </w:rPr>
  </w:style>
  <w:style w:type="character" w:customStyle="1" w:styleId="apple-style-span">
    <w:name w:val="apple-style-span"/>
    <w:basedOn w:val="Numatytasispastraiposriftas"/>
    <w:rsid w:val="00473F1C"/>
    <w:rPr>
      <w:rFonts w:ascii="Times New Roman" w:hAnsi="Times New Roman" w:cs="Times New Roman" w:hint="default"/>
    </w:rPr>
  </w:style>
  <w:style w:type="paragraph" w:customStyle="1" w:styleId="Antrat51">
    <w:name w:val="Antraštė 51"/>
    <w:basedOn w:val="prastasis"/>
    <w:link w:val="Heading5Char"/>
    <w:rsid w:val="00473F1C"/>
    <w:pPr>
      <w:spacing w:before="100" w:beforeAutospacing="1" w:after="100" w:afterAutospacing="1"/>
    </w:pPr>
    <w:rPr>
      <w:rFonts w:ascii="Times New Roman" w:eastAsia="Times New Roman" w:hAnsi="Times New Roman"/>
      <w:lang w:val="lt-LT" w:eastAsia="lt-LT"/>
    </w:rPr>
  </w:style>
  <w:style w:type="character" w:customStyle="1" w:styleId="Heading5Char">
    <w:name w:val="Heading 5 Char"/>
    <w:basedOn w:val="Numatytasispastraiposriftas"/>
    <w:link w:val="Antrat51"/>
    <w:rsid w:val="00473F1C"/>
    <w:rPr>
      <w:rFonts w:ascii="Times New Roman" w:eastAsia="Times New Roman" w:hAnsi="Times New Roman"/>
      <w:sz w:val="24"/>
      <w:szCs w:val="24"/>
    </w:rPr>
  </w:style>
  <w:style w:type="paragraph" w:customStyle="1" w:styleId="Antrat61">
    <w:name w:val="Antraštė 61"/>
    <w:basedOn w:val="prastasis"/>
    <w:link w:val="Heading6Char"/>
    <w:rsid w:val="00473F1C"/>
    <w:pPr>
      <w:spacing w:before="100" w:beforeAutospacing="1" w:after="100" w:afterAutospacing="1"/>
    </w:pPr>
    <w:rPr>
      <w:rFonts w:ascii="Times New Roman" w:eastAsia="Times New Roman" w:hAnsi="Times New Roman"/>
      <w:lang w:val="lt-LT" w:eastAsia="lt-LT"/>
    </w:rPr>
  </w:style>
  <w:style w:type="character" w:customStyle="1" w:styleId="Heading6Char">
    <w:name w:val="Heading 6 Char"/>
    <w:basedOn w:val="Numatytasispastraiposriftas"/>
    <w:link w:val="Antrat61"/>
    <w:rsid w:val="00473F1C"/>
    <w:rPr>
      <w:rFonts w:ascii="Times New Roman" w:eastAsia="Times New Roman" w:hAnsi="Times New Roman"/>
      <w:sz w:val="24"/>
      <w:szCs w:val="24"/>
    </w:rPr>
  </w:style>
  <w:style w:type="paragraph" w:customStyle="1" w:styleId="Antrat71">
    <w:name w:val="Antraštė 71"/>
    <w:basedOn w:val="prastasis"/>
    <w:link w:val="Heading7Char"/>
    <w:rsid w:val="00473F1C"/>
    <w:pPr>
      <w:spacing w:before="100" w:beforeAutospacing="1" w:after="100" w:afterAutospacing="1"/>
    </w:pPr>
    <w:rPr>
      <w:rFonts w:ascii="Times New Roman" w:eastAsia="Times New Roman" w:hAnsi="Times New Roman"/>
      <w:lang w:val="lt-LT" w:eastAsia="lt-LT"/>
    </w:rPr>
  </w:style>
  <w:style w:type="character" w:customStyle="1" w:styleId="Heading7Char">
    <w:name w:val="Heading 7 Char"/>
    <w:basedOn w:val="Numatytasispastraiposriftas"/>
    <w:link w:val="Antrat71"/>
    <w:rsid w:val="00473F1C"/>
    <w:rPr>
      <w:rFonts w:ascii="Times New Roman" w:eastAsia="Times New Roman" w:hAnsi="Times New Roman"/>
      <w:sz w:val="24"/>
      <w:szCs w:val="24"/>
    </w:rPr>
  </w:style>
  <w:style w:type="paragraph" w:customStyle="1" w:styleId="Antrat81">
    <w:name w:val="Antraštė 81"/>
    <w:basedOn w:val="prastasis"/>
    <w:link w:val="Heading8Char"/>
    <w:rsid w:val="00473F1C"/>
    <w:pPr>
      <w:spacing w:before="100" w:beforeAutospacing="1" w:after="100" w:afterAutospacing="1"/>
    </w:pPr>
    <w:rPr>
      <w:rFonts w:ascii="Times New Roman" w:eastAsia="Times New Roman" w:hAnsi="Times New Roman"/>
      <w:lang w:val="lt-LT" w:eastAsia="lt-LT"/>
    </w:rPr>
  </w:style>
  <w:style w:type="character" w:customStyle="1" w:styleId="Heading8Char">
    <w:name w:val="Heading 8 Char"/>
    <w:basedOn w:val="Numatytasispastraiposriftas"/>
    <w:link w:val="Antrat81"/>
    <w:rsid w:val="00473F1C"/>
    <w:rPr>
      <w:rFonts w:ascii="Times New Roman" w:eastAsia="Times New Roman" w:hAnsi="Times New Roman"/>
      <w:sz w:val="24"/>
      <w:szCs w:val="24"/>
    </w:rPr>
  </w:style>
  <w:style w:type="paragraph" w:customStyle="1" w:styleId="Antrat91">
    <w:name w:val="Antraštė 91"/>
    <w:basedOn w:val="prastasis"/>
    <w:link w:val="Heading9Char"/>
    <w:rsid w:val="00473F1C"/>
    <w:pPr>
      <w:spacing w:before="100" w:beforeAutospacing="1" w:after="100" w:afterAutospacing="1"/>
    </w:pPr>
    <w:rPr>
      <w:rFonts w:ascii="Times New Roman" w:eastAsia="Times New Roman" w:hAnsi="Times New Roman"/>
      <w:lang w:val="lt-LT" w:eastAsia="lt-LT"/>
    </w:rPr>
  </w:style>
  <w:style w:type="character" w:customStyle="1" w:styleId="Heading9Char">
    <w:name w:val="Heading 9 Char"/>
    <w:basedOn w:val="Numatytasispastraiposriftas"/>
    <w:link w:val="Antrat91"/>
    <w:rsid w:val="00473F1C"/>
    <w:rPr>
      <w:rFonts w:ascii="Times New Roman" w:eastAsia="Times New Roman" w:hAnsi="Times New Roman"/>
      <w:sz w:val="24"/>
      <w:szCs w:val="24"/>
    </w:rPr>
  </w:style>
  <w:style w:type="paragraph" w:customStyle="1" w:styleId="Porat1">
    <w:name w:val="Poraštė1"/>
    <w:basedOn w:val="prastasis"/>
    <w:link w:val="FooterChar"/>
    <w:rsid w:val="00473F1C"/>
    <w:pPr>
      <w:spacing w:before="100" w:beforeAutospacing="1" w:after="100" w:afterAutospacing="1"/>
    </w:pPr>
    <w:rPr>
      <w:rFonts w:ascii="Times New Roman" w:eastAsia="Times New Roman" w:hAnsi="Times New Roman"/>
      <w:lang w:val="lt-LT" w:eastAsia="lt-LT"/>
    </w:rPr>
  </w:style>
  <w:style w:type="character" w:customStyle="1" w:styleId="FooterChar">
    <w:name w:val="Footer Char"/>
    <w:basedOn w:val="Numatytasispastraiposriftas"/>
    <w:link w:val="Porat1"/>
    <w:rsid w:val="00473F1C"/>
    <w:rPr>
      <w:rFonts w:ascii="Times New Roman" w:eastAsia="Times New Roman" w:hAnsi="Times New Roman"/>
      <w:sz w:val="24"/>
      <w:szCs w:val="24"/>
    </w:rPr>
  </w:style>
  <w:style w:type="paragraph" w:customStyle="1" w:styleId="Antrats1">
    <w:name w:val="Antraštės1"/>
    <w:basedOn w:val="prastasis"/>
    <w:link w:val="HeaderChar"/>
    <w:rsid w:val="00473F1C"/>
    <w:pPr>
      <w:spacing w:before="100" w:beforeAutospacing="1" w:after="100" w:afterAutospacing="1"/>
    </w:pPr>
    <w:rPr>
      <w:rFonts w:ascii="Times New Roman" w:eastAsia="Times New Roman" w:hAnsi="Times New Roman"/>
      <w:lang w:val="lt-LT" w:eastAsia="lt-LT"/>
    </w:rPr>
  </w:style>
  <w:style w:type="character" w:customStyle="1" w:styleId="HeaderChar">
    <w:name w:val="Header Char"/>
    <w:aliases w:val="Char Char,Diagrama Char"/>
    <w:basedOn w:val="Numatytasispastraiposriftas"/>
    <w:link w:val="Antrats1"/>
    <w:rsid w:val="00473F1C"/>
    <w:rPr>
      <w:rFonts w:ascii="Times New Roman" w:eastAsia="Times New Roman" w:hAnsi="Times New Roman"/>
      <w:sz w:val="24"/>
      <w:szCs w:val="24"/>
    </w:rPr>
  </w:style>
  <w:style w:type="paragraph" w:customStyle="1" w:styleId="Pagrindiniotekstotrauka21">
    <w:name w:val="Pagrindinio teksto įtrauka 21"/>
    <w:basedOn w:val="prastasis"/>
    <w:link w:val="BodyTextIndent2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2Char">
    <w:name w:val="Body Text Indent 2 Char"/>
    <w:basedOn w:val="Numatytasispastraiposriftas"/>
    <w:link w:val="Pagrindiniotekstotrauka21"/>
    <w:rsid w:val="00473F1C"/>
    <w:rPr>
      <w:rFonts w:ascii="Times New Roman" w:eastAsia="Times New Roman" w:hAnsi="Times New Roman"/>
      <w:sz w:val="24"/>
      <w:szCs w:val="24"/>
    </w:rPr>
  </w:style>
  <w:style w:type="paragraph" w:customStyle="1" w:styleId="Pagrindiniotekstotrauka31">
    <w:name w:val="Pagrindinio teksto įtrauka 31"/>
    <w:basedOn w:val="prastasis"/>
    <w:link w:val="BodyTextIndent3Char"/>
    <w:rsid w:val="00473F1C"/>
    <w:pPr>
      <w:spacing w:before="100" w:beforeAutospacing="1" w:after="100" w:afterAutospacing="1"/>
    </w:pPr>
    <w:rPr>
      <w:rFonts w:ascii="Times New Roman" w:eastAsia="Times New Roman" w:hAnsi="Times New Roman"/>
      <w:lang w:val="lt-LT" w:eastAsia="lt-LT"/>
    </w:rPr>
  </w:style>
  <w:style w:type="character" w:customStyle="1" w:styleId="BodyTextIndent3Char">
    <w:name w:val="Body Text Indent 3 Char"/>
    <w:basedOn w:val="Numatytasispastraiposriftas"/>
    <w:link w:val="Pagrindiniotekstotrauka31"/>
    <w:rsid w:val="00473F1C"/>
    <w:rPr>
      <w:rFonts w:ascii="Times New Roman" w:eastAsia="Times New Roman" w:hAnsi="Times New Roman"/>
      <w:sz w:val="24"/>
      <w:szCs w:val="24"/>
    </w:rPr>
  </w:style>
  <w:style w:type="paragraph" w:customStyle="1" w:styleId="CommentText">
    <w:name w:val="Comment Text"/>
    <w:basedOn w:val="prastasis"/>
    <w:link w:val="CommentTextChar"/>
    <w:rsid w:val="00473F1C"/>
    <w:pPr>
      <w:spacing w:before="100" w:beforeAutospacing="1" w:after="100" w:afterAutospacing="1"/>
    </w:pPr>
    <w:rPr>
      <w:rFonts w:ascii="Times New Roman" w:eastAsia="Times New Roman" w:hAnsi="Times New Roman"/>
      <w:lang w:val="lt-LT" w:eastAsia="lt-LT"/>
    </w:rPr>
  </w:style>
  <w:style w:type="character" w:customStyle="1" w:styleId="CommentTextChar">
    <w:name w:val="Comment Text Char"/>
    <w:basedOn w:val="Numatytasispastraiposriftas"/>
    <w:link w:val="CommentText"/>
    <w:rsid w:val="00473F1C"/>
    <w:rPr>
      <w:rFonts w:ascii="Times New Roman" w:eastAsia="Times New Roman" w:hAnsi="Times New Roman"/>
      <w:sz w:val="24"/>
      <w:szCs w:val="24"/>
    </w:rPr>
  </w:style>
  <w:style w:type="paragraph" w:customStyle="1" w:styleId="Debesliotekstas1">
    <w:name w:val="Debesėlio tekstas1"/>
    <w:basedOn w:val="prastasis"/>
    <w:link w:val="BalloonTextChar"/>
    <w:rsid w:val="00473F1C"/>
    <w:pPr>
      <w:spacing w:before="100" w:beforeAutospacing="1" w:after="100" w:afterAutospacing="1"/>
    </w:pPr>
    <w:rPr>
      <w:rFonts w:ascii="Times New Roman" w:eastAsia="Times New Roman" w:hAnsi="Times New Roman"/>
      <w:lang w:val="lt-LT" w:eastAsia="lt-LT"/>
    </w:rPr>
  </w:style>
  <w:style w:type="character" w:customStyle="1" w:styleId="BalloonTextChar">
    <w:name w:val="Balloon Text Char"/>
    <w:basedOn w:val="Numatytasispastraiposriftas"/>
    <w:link w:val="Debesliotekstas1"/>
    <w:rsid w:val="00473F1C"/>
    <w:rPr>
      <w:rFonts w:ascii="Times New Roman" w:eastAsia="Times New Roman" w:hAnsi="Times New Roman"/>
      <w:sz w:val="24"/>
      <w:szCs w:val="24"/>
    </w:rPr>
  </w:style>
  <w:style w:type="character" w:styleId="Emfaz">
    <w:name w:val="Emphasis"/>
    <w:basedOn w:val="Numatytasispastraiposriftas"/>
    <w:uiPriority w:val="20"/>
    <w:qFormat/>
    <w:rsid w:val="00473F1C"/>
    <w:rPr>
      <w:i/>
      <w:iCs/>
    </w:rPr>
  </w:style>
  <w:style w:type="paragraph" w:customStyle="1" w:styleId="Default">
    <w:name w:val="Default"/>
    <w:basedOn w:val="prastasis"/>
    <w:rsid w:val="006A3ABD"/>
    <w:pPr>
      <w:autoSpaceDE w:val="0"/>
      <w:autoSpaceDN w:val="0"/>
    </w:pPr>
    <w:rPr>
      <w:rFonts w:ascii="Times New Roman" w:eastAsia="Times New Roman" w:hAnsi="Times New Roman"/>
      <w:color w:val="000000"/>
      <w:lang w:val="lt-LT" w:eastAsia="lt-LT"/>
    </w:rPr>
  </w:style>
  <w:style w:type="paragraph" w:customStyle="1" w:styleId="Pa12">
    <w:name w:val="Pa12"/>
    <w:basedOn w:val="prastasis"/>
    <w:rsid w:val="006A3ABD"/>
    <w:pPr>
      <w:autoSpaceDE w:val="0"/>
      <w:autoSpaceDN w:val="0"/>
    </w:pPr>
    <w:rPr>
      <w:rFonts w:ascii="Times New Roman" w:eastAsia="Times New Roman" w:hAnsi="Times New Roman"/>
      <w:lang w:val="lt-LT" w:eastAsia="lt-LT"/>
    </w:rPr>
  </w:style>
  <w:style w:type="paragraph" w:customStyle="1" w:styleId="Antrats2">
    <w:name w:val="Antraštės2"/>
    <w:aliases w:val="Char,Diagrama"/>
    <w:basedOn w:val="prastasis"/>
    <w:rsid w:val="00C66967"/>
    <w:rPr>
      <w:sz w:val="20"/>
      <w:szCs w:val="20"/>
      <w:lang w:val="lt-LT" w:eastAsia="lt-LT"/>
    </w:rPr>
  </w:style>
  <w:style w:type="character" w:customStyle="1" w:styleId="LLCTekstas">
    <w:name w:val="LLCTekstas"/>
    <w:basedOn w:val="Numatytasispastraiposriftas"/>
    <w:rsid w:val="00C6696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839">
      <w:bodyDiv w:val="1"/>
      <w:marLeft w:val="0"/>
      <w:marRight w:val="0"/>
      <w:marTop w:val="0"/>
      <w:marBottom w:val="0"/>
      <w:divBdr>
        <w:top w:val="none" w:sz="0" w:space="0" w:color="auto"/>
        <w:left w:val="none" w:sz="0" w:space="0" w:color="auto"/>
        <w:bottom w:val="none" w:sz="0" w:space="0" w:color="auto"/>
        <w:right w:val="none" w:sz="0" w:space="0" w:color="auto"/>
      </w:divBdr>
      <w:divsChild>
        <w:div w:id="238441538">
          <w:marLeft w:val="0"/>
          <w:marRight w:val="0"/>
          <w:marTop w:val="0"/>
          <w:marBottom w:val="0"/>
          <w:divBdr>
            <w:top w:val="none" w:sz="0" w:space="0" w:color="auto"/>
            <w:left w:val="none" w:sz="0" w:space="0" w:color="auto"/>
            <w:bottom w:val="none" w:sz="0" w:space="0" w:color="auto"/>
            <w:right w:val="none" w:sz="0" w:space="0" w:color="auto"/>
          </w:divBdr>
        </w:div>
      </w:divsChild>
    </w:div>
    <w:div w:id="169223159">
      <w:bodyDiv w:val="1"/>
      <w:marLeft w:val="0"/>
      <w:marRight w:val="0"/>
      <w:marTop w:val="0"/>
      <w:marBottom w:val="0"/>
      <w:divBdr>
        <w:top w:val="none" w:sz="0" w:space="0" w:color="auto"/>
        <w:left w:val="none" w:sz="0" w:space="0" w:color="auto"/>
        <w:bottom w:val="none" w:sz="0" w:space="0" w:color="auto"/>
        <w:right w:val="none" w:sz="0" w:space="0" w:color="auto"/>
      </w:divBdr>
    </w:div>
    <w:div w:id="192311356">
      <w:bodyDiv w:val="1"/>
      <w:marLeft w:val="0"/>
      <w:marRight w:val="0"/>
      <w:marTop w:val="0"/>
      <w:marBottom w:val="0"/>
      <w:divBdr>
        <w:top w:val="none" w:sz="0" w:space="0" w:color="auto"/>
        <w:left w:val="none" w:sz="0" w:space="0" w:color="auto"/>
        <w:bottom w:val="none" w:sz="0" w:space="0" w:color="auto"/>
        <w:right w:val="none" w:sz="0" w:space="0" w:color="auto"/>
      </w:divBdr>
      <w:divsChild>
        <w:div w:id="1811286397">
          <w:marLeft w:val="0"/>
          <w:marRight w:val="0"/>
          <w:marTop w:val="0"/>
          <w:marBottom w:val="0"/>
          <w:divBdr>
            <w:top w:val="none" w:sz="0" w:space="0" w:color="auto"/>
            <w:left w:val="none" w:sz="0" w:space="0" w:color="auto"/>
            <w:bottom w:val="none" w:sz="0" w:space="0" w:color="auto"/>
            <w:right w:val="none" w:sz="0" w:space="0" w:color="auto"/>
          </w:divBdr>
          <w:divsChild>
            <w:div w:id="854348625">
              <w:marLeft w:val="0"/>
              <w:marRight w:val="0"/>
              <w:marTop w:val="0"/>
              <w:marBottom w:val="0"/>
              <w:divBdr>
                <w:top w:val="none" w:sz="0" w:space="0" w:color="auto"/>
                <w:left w:val="none" w:sz="0" w:space="0" w:color="auto"/>
                <w:bottom w:val="none" w:sz="0" w:space="0" w:color="auto"/>
                <w:right w:val="none" w:sz="0" w:space="0" w:color="auto"/>
              </w:divBdr>
              <w:divsChild>
                <w:div w:id="1148520223">
                  <w:marLeft w:val="0"/>
                  <w:marRight w:val="0"/>
                  <w:marTop w:val="0"/>
                  <w:marBottom w:val="0"/>
                  <w:divBdr>
                    <w:top w:val="none" w:sz="0" w:space="0" w:color="auto"/>
                    <w:left w:val="none" w:sz="0" w:space="0" w:color="auto"/>
                    <w:bottom w:val="none" w:sz="0" w:space="0" w:color="auto"/>
                    <w:right w:val="none" w:sz="0" w:space="0" w:color="auto"/>
                  </w:divBdr>
                  <w:divsChild>
                    <w:div w:id="13297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6798">
      <w:bodyDiv w:val="1"/>
      <w:marLeft w:val="0"/>
      <w:marRight w:val="0"/>
      <w:marTop w:val="0"/>
      <w:marBottom w:val="0"/>
      <w:divBdr>
        <w:top w:val="none" w:sz="0" w:space="0" w:color="auto"/>
        <w:left w:val="none" w:sz="0" w:space="0" w:color="auto"/>
        <w:bottom w:val="none" w:sz="0" w:space="0" w:color="auto"/>
        <w:right w:val="none" w:sz="0" w:space="0" w:color="auto"/>
      </w:divBdr>
    </w:div>
    <w:div w:id="386539762">
      <w:bodyDiv w:val="1"/>
      <w:marLeft w:val="0"/>
      <w:marRight w:val="0"/>
      <w:marTop w:val="0"/>
      <w:marBottom w:val="0"/>
      <w:divBdr>
        <w:top w:val="none" w:sz="0" w:space="0" w:color="auto"/>
        <w:left w:val="none" w:sz="0" w:space="0" w:color="auto"/>
        <w:bottom w:val="none" w:sz="0" w:space="0" w:color="auto"/>
        <w:right w:val="none" w:sz="0" w:space="0" w:color="auto"/>
      </w:divBdr>
      <w:divsChild>
        <w:div w:id="553274317">
          <w:marLeft w:val="0"/>
          <w:marRight w:val="0"/>
          <w:marTop w:val="0"/>
          <w:marBottom w:val="0"/>
          <w:divBdr>
            <w:top w:val="none" w:sz="0" w:space="0" w:color="auto"/>
            <w:left w:val="none" w:sz="0" w:space="0" w:color="auto"/>
            <w:bottom w:val="none" w:sz="0" w:space="0" w:color="auto"/>
            <w:right w:val="none" w:sz="0" w:space="0" w:color="auto"/>
          </w:divBdr>
        </w:div>
      </w:divsChild>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510266359">
      <w:bodyDiv w:val="1"/>
      <w:marLeft w:val="0"/>
      <w:marRight w:val="0"/>
      <w:marTop w:val="0"/>
      <w:marBottom w:val="0"/>
      <w:divBdr>
        <w:top w:val="none" w:sz="0" w:space="0" w:color="auto"/>
        <w:left w:val="none" w:sz="0" w:space="0" w:color="auto"/>
        <w:bottom w:val="none" w:sz="0" w:space="0" w:color="auto"/>
        <w:right w:val="none" w:sz="0" w:space="0" w:color="auto"/>
      </w:divBdr>
    </w:div>
    <w:div w:id="596446120">
      <w:bodyDiv w:val="1"/>
      <w:marLeft w:val="0"/>
      <w:marRight w:val="0"/>
      <w:marTop w:val="0"/>
      <w:marBottom w:val="0"/>
      <w:divBdr>
        <w:top w:val="none" w:sz="0" w:space="0" w:color="auto"/>
        <w:left w:val="none" w:sz="0" w:space="0" w:color="auto"/>
        <w:bottom w:val="none" w:sz="0" w:space="0" w:color="auto"/>
        <w:right w:val="none" w:sz="0" w:space="0" w:color="auto"/>
      </w:divBdr>
    </w:div>
    <w:div w:id="617833283">
      <w:bodyDiv w:val="1"/>
      <w:marLeft w:val="0"/>
      <w:marRight w:val="0"/>
      <w:marTop w:val="0"/>
      <w:marBottom w:val="0"/>
      <w:divBdr>
        <w:top w:val="none" w:sz="0" w:space="0" w:color="auto"/>
        <w:left w:val="none" w:sz="0" w:space="0" w:color="auto"/>
        <w:bottom w:val="none" w:sz="0" w:space="0" w:color="auto"/>
        <w:right w:val="none" w:sz="0" w:space="0" w:color="auto"/>
      </w:divBdr>
      <w:divsChild>
        <w:div w:id="472842391">
          <w:marLeft w:val="0"/>
          <w:marRight w:val="0"/>
          <w:marTop w:val="0"/>
          <w:marBottom w:val="0"/>
          <w:divBdr>
            <w:top w:val="none" w:sz="0" w:space="0" w:color="auto"/>
            <w:left w:val="none" w:sz="0" w:space="0" w:color="auto"/>
            <w:bottom w:val="none" w:sz="0" w:space="0" w:color="auto"/>
            <w:right w:val="none" w:sz="0" w:space="0" w:color="auto"/>
          </w:divBdr>
        </w:div>
      </w:divsChild>
    </w:div>
    <w:div w:id="620382254">
      <w:bodyDiv w:val="1"/>
      <w:marLeft w:val="0"/>
      <w:marRight w:val="0"/>
      <w:marTop w:val="0"/>
      <w:marBottom w:val="0"/>
      <w:divBdr>
        <w:top w:val="none" w:sz="0" w:space="0" w:color="auto"/>
        <w:left w:val="none" w:sz="0" w:space="0" w:color="auto"/>
        <w:bottom w:val="none" w:sz="0" w:space="0" w:color="auto"/>
        <w:right w:val="none" w:sz="0" w:space="0" w:color="auto"/>
      </w:divBdr>
      <w:divsChild>
        <w:div w:id="181364117">
          <w:marLeft w:val="0"/>
          <w:marRight w:val="0"/>
          <w:marTop w:val="0"/>
          <w:marBottom w:val="0"/>
          <w:divBdr>
            <w:top w:val="none" w:sz="0" w:space="0" w:color="auto"/>
            <w:left w:val="none" w:sz="0" w:space="0" w:color="auto"/>
            <w:bottom w:val="none" w:sz="0" w:space="0" w:color="auto"/>
            <w:right w:val="none" w:sz="0" w:space="0" w:color="auto"/>
          </w:divBdr>
        </w:div>
      </w:divsChild>
    </w:div>
    <w:div w:id="744961286">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98466685">
      <w:bodyDiv w:val="1"/>
      <w:marLeft w:val="0"/>
      <w:marRight w:val="0"/>
      <w:marTop w:val="0"/>
      <w:marBottom w:val="0"/>
      <w:divBdr>
        <w:top w:val="none" w:sz="0" w:space="0" w:color="auto"/>
        <w:left w:val="none" w:sz="0" w:space="0" w:color="auto"/>
        <w:bottom w:val="none" w:sz="0" w:space="0" w:color="auto"/>
        <w:right w:val="none" w:sz="0" w:space="0" w:color="auto"/>
      </w:divBdr>
      <w:divsChild>
        <w:div w:id="728379897">
          <w:marLeft w:val="0"/>
          <w:marRight w:val="0"/>
          <w:marTop w:val="0"/>
          <w:marBottom w:val="0"/>
          <w:divBdr>
            <w:top w:val="none" w:sz="0" w:space="0" w:color="auto"/>
            <w:left w:val="none" w:sz="0" w:space="0" w:color="auto"/>
            <w:bottom w:val="none" w:sz="0" w:space="0" w:color="auto"/>
            <w:right w:val="none" w:sz="0" w:space="0" w:color="auto"/>
          </w:divBdr>
        </w:div>
      </w:divsChild>
    </w:div>
    <w:div w:id="1422945821">
      <w:bodyDiv w:val="1"/>
      <w:marLeft w:val="0"/>
      <w:marRight w:val="0"/>
      <w:marTop w:val="0"/>
      <w:marBottom w:val="0"/>
      <w:divBdr>
        <w:top w:val="none" w:sz="0" w:space="0" w:color="auto"/>
        <w:left w:val="none" w:sz="0" w:space="0" w:color="auto"/>
        <w:bottom w:val="none" w:sz="0" w:space="0" w:color="auto"/>
        <w:right w:val="none" w:sz="0" w:space="0" w:color="auto"/>
      </w:divBdr>
      <w:divsChild>
        <w:div w:id="1476483144">
          <w:marLeft w:val="0"/>
          <w:marRight w:val="0"/>
          <w:marTop w:val="0"/>
          <w:marBottom w:val="0"/>
          <w:divBdr>
            <w:top w:val="none" w:sz="0" w:space="0" w:color="auto"/>
            <w:left w:val="none" w:sz="0" w:space="0" w:color="auto"/>
            <w:bottom w:val="none" w:sz="0" w:space="0" w:color="auto"/>
            <w:right w:val="none" w:sz="0" w:space="0" w:color="auto"/>
          </w:divBdr>
          <w:divsChild>
            <w:div w:id="1036201012">
              <w:marLeft w:val="0"/>
              <w:marRight w:val="0"/>
              <w:marTop w:val="0"/>
              <w:marBottom w:val="0"/>
              <w:divBdr>
                <w:top w:val="none" w:sz="0" w:space="0" w:color="auto"/>
                <w:left w:val="none" w:sz="0" w:space="0" w:color="auto"/>
                <w:bottom w:val="none" w:sz="0" w:space="0" w:color="auto"/>
                <w:right w:val="none" w:sz="0" w:space="0" w:color="auto"/>
              </w:divBdr>
              <w:divsChild>
                <w:div w:id="1746995732">
                  <w:marLeft w:val="0"/>
                  <w:marRight w:val="0"/>
                  <w:marTop w:val="0"/>
                  <w:marBottom w:val="0"/>
                  <w:divBdr>
                    <w:top w:val="none" w:sz="0" w:space="0" w:color="auto"/>
                    <w:left w:val="none" w:sz="0" w:space="0" w:color="auto"/>
                    <w:bottom w:val="none" w:sz="0" w:space="0" w:color="auto"/>
                    <w:right w:val="none" w:sz="0" w:space="0" w:color="auto"/>
                  </w:divBdr>
                  <w:divsChild>
                    <w:div w:id="5395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06193">
      <w:bodyDiv w:val="1"/>
      <w:marLeft w:val="0"/>
      <w:marRight w:val="0"/>
      <w:marTop w:val="0"/>
      <w:marBottom w:val="0"/>
      <w:divBdr>
        <w:top w:val="none" w:sz="0" w:space="0" w:color="auto"/>
        <w:left w:val="none" w:sz="0" w:space="0" w:color="auto"/>
        <w:bottom w:val="none" w:sz="0" w:space="0" w:color="auto"/>
        <w:right w:val="none" w:sz="0" w:space="0" w:color="auto"/>
      </w:divBdr>
      <w:divsChild>
        <w:div w:id="560794484">
          <w:marLeft w:val="0"/>
          <w:marRight w:val="0"/>
          <w:marTop w:val="0"/>
          <w:marBottom w:val="0"/>
          <w:divBdr>
            <w:top w:val="none" w:sz="0" w:space="0" w:color="auto"/>
            <w:left w:val="none" w:sz="0" w:space="0" w:color="auto"/>
            <w:bottom w:val="none" w:sz="0" w:space="0" w:color="auto"/>
            <w:right w:val="none" w:sz="0" w:space="0" w:color="auto"/>
          </w:divBdr>
        </w:div>
      </w:divsChild>
    </w:div>
    <w:div w:id="1565212817">
      <w:bodyDiv w:val="1"/>
      <w:marLeft w:val="0"/>
      <w:marRight w:val="0"/>
      <w:marTop w:val="0"/>
      <w:marBottom w:val="0"/>
      <w:divBdr>
        <w:top w:val="none" w:sz="0" w:space="0" w:color="auto"/>
        <w:left w:val="none" w:sz="0" w:space="0" w:color="auto"/>
        <w:bottom w:val="none" w:sz="0" w:space="0" w:color="auto"/>
        <w:right w:val="none" w:sz="0" w:space="0" w:color="auto"/>
      </w:divBdr>
      <w:divsChild>
        <w:div w:id="200900379">
          <w:marLeft w:val="0"/>
          <w:marRight w:val="0"/>
          <w:marTop w:val="0"/>
          <w:marBottom w:val="0"/>
          <w:divBdr>
            <w:top w:val="none" w:sz="0" w:space="0" w:color="auto"/>
            <w:left w:val="none" w:sz="0" w:space="0" w:color="auto"/>
            <w:bottom w:val="none" w:sz="0" w:space="0" w:color="auto"/>
            <w:right w:val="none" w:sz="0" w:space="0" w:color="auto"/>
          </w:divBdr>
          <w:divsChild>
            <w:div w:id="995456836">
              <w:marLeft w:val="0"/>
              <w:marRight w:val="0"/>
              <w:marTop w:val="0"/>
              <w:marBottom w:val="0"/>
              <w:divBdr>
                <w:top w:val="none" w:sz="0" w:space="0" w:color="auto"/>
                <w:left w:val="none" w:sz="0" w:space="0" w:color="auto"/>
                <w:bottom w:val="none" w:sz="0" w:space="0" w:color="auto"/>
                <w:right w:val="none" w:sz="0" w:space="0" w:color="auto"/>
              </w:divBdr>
              <w:divsChild>
                <w:div w:id="1983657362">
                  <w:marLeft w:val="0"/>
                  <w:marRight w:val="0"/>
                  <w:marTop w:val="0"/>
                  <w:marBottom w:val="0"/>
                  <w:divBdr>
                    <w:top w:val="none" w:sz="0" w:space="0" w:color="auto"/>
                    <w:left w:val="none" w:sz="0" w:space="0" w:color="auto"/>
                    <w:bottom w:val="none" w:sz="0" w:space="0" w:color="auto"/>
                    <w:right w:val="none" w:sz="0" w:space="0" w:color="auto"/>
                  </w:divBdr>
                  <w:divsChild>
                    <w:div w:id="15880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763368">
      <w:bodyDiv w:val="1"/>
      <w:marLeft w:val="0"/>
      <w:marRight w:val="0"/>
      <w:marTop w:val="0"/>
      <w:marBottom w:val="0"/>
      <w:divBdr>
        <w:top w:val="none" w:sz="0" w:space="0" w:color="auto"/>
        <w:left w:val="none" w:sz="0" w:space="0" w:color="auto"/>
        <w:bottom w:val="none" w:sz="0" w:space="0" w:color="auto"/>
        <w:right w:val="none" w:sz="0" w:space="0" w:color="auto"/>
      </w:divBdr>
      <w:divsChild>
        <w:div w:id="1325013797">
          <w:marLeft w:val="0"/>
          <w:marRight w:val="0"/>
          <w:marTop w:val="0"/>
          <w:marBottom w:val="0"/>
          <w:divBdr>
            <w:top w:val="none" w:sz="0" w:space="0" w:color="auto"/>
            <w:left w:val="none" w:sz="0" w:space="0" w:color="auto"/>
            <w:bottom w:val="none" w:sz="0" w:space="0" w:color="auto"/>
            <w:right w:val="none" w:sz="0" w:space="0" w:color="auto"/>
          </w:divBdr>
        </w:div>
      </w:divsChild>
    </w:div>
    <w:div w:id="1648630028">
      <w:bodyDiv w:val="1"/>
      <w:marLeft w:val="0"/>
      <w:marRight w:val="0"/>
      <w:marTop w:val="0"/>
      <w:marBottom w:val="0"/>
      <w:divBdr>
        <w:top w:val="none" w:sz="0" w:space="0" w:color="auto"/>
        <w:left w:val="none" w:sz="0" w:space="0" w:color="auto"/>
        <w:bottom w:val="none" w:sz="0" w:space="0" w:color="auto"/>
        <w:right w:val="none" w:sz="0" w:space="0" w:color="auto"/>
      </w:divBdr>
      <w:divsChild>
        <w:div w:id="1033461315">
          <w:marLeft w:val="0"/>
          <w:marRight w:val="0"/>
          <w:marTop w:val="0"/>
          <w:marBottom w:val="0"/>
          <w:divBdr>
            <w:top w:val="none" w:sz="0" w:space="0" w:color="auto"/>
            <w:left w:val="none" w:sz="0" w:space="0" w:color="auto"/>
            <w:bottom w:val="none" w:sz="0" w:space="0" w:color="auto"/>
            <w:right w:val="none" w:sz="0" w:space="0" w:color="auto"/>
          </w:divBdr>
        </w:div>
      </w:divsChild>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830054390">
      <w:bodyDiv w:val="1"/>
      <w:marLeft w:val="0"/>
      <w:marRight w:val="0"/>
      <w:marTop w:val="0"/>
      <w:marBottom w:val="0"/>
      <w:divBdr>
        <w:top w:val="none" w:sz="0" w:space="0" w:color="auto"/>
        <w:left w:val="none" w:sz="0" w:space="0" w:color="auto"/>
        <w:bottom w:val="none" w:sz="0" w:space="0" w:color="auto"/>
        <w:right w:val="none" w:sz="0" w:space="0" w:color="auto"/>
      </w:divBdr>
      <w:divsChild>
        <w:div w:id="2097822387">
          <w:marLeft w:val="0"/>
          <w:marRight w:val="0"/>
          <w:marTop w:val="0"/>
          <w:marBottom w:val="0"/>
          <w:divBdr>
            <w:top w:val="none" w:sz="0" w:space="0" w:color="auto"/>
            <w:left w:val="none" w:sz="0" w:space="0" w:color="auto"/>
            <w:bottom w:val="none" w:sz="0" w:space="0" w:color="auto"/>
            <w:right w:val="none" w:sz="0" w:space="0" w:color="auto"/>
          </w:divBdr>
          <w:divsChild>
            <w:div w:id="227958497">
              <w:marLeft w:val="0"/>
              <w:marRight w:val="0"/>
              <w:marTop w:val="0"/>
              <w:marBottom w:val="0"/>
              <w:divBdr>
                <w:top w:val="none" w:sz="0" w:space="0" w:color="auto"/>
                <w:left w:val="none" w:sz="0" w:space="0" w:color="auto"/>
                <w:bottom w:val="none" w:sz="0" w:space="0" w:color="auto"/>
                <w:right w:val="none" w:sz="0" w:space="0" w:color="auto"/>
              </w:divBdr>
              <w:divsChild>
                <w:div w:id="1289824263">
                  <w:marLeft w:val="0"/>
                  <w:marRight w:val="0"/>
                  <w:marTop w:val="0"/>
                  <w:marBottom w:val="0"/>
                  <w:divBdr>
                    <w:top w:val="none" w:sz="0" w:space="0" w:color="auto"/>
                    <w:left w:val="none" w:sz="0" w:space="0" w:color="auto"/>
                    <w:bottom w:val="none" w:sz="0" w:space="0" w:color="auto"/>
                    <w:right w:val="none" w:sz="0" w:space="0" w:color="auto"/>
                  </w:divBdr>
                </w:div>
                <w:div w:id="825165704">
                  <w:marLeft w:val="0"/>
                  <w:marRight w:val="0"/>
                  <w:marTop w:val="0"/>
                  <w:marBottom w:val="0"/>
                  <w:divBdr>
                    <w:top w:val="none" w:sz="0" w:space="0" w:color="auto"/>
                    <w:left w:val="none" w:sz="0" w:space="0" w:color="auto"/>
                    <w:bottom w:val="none" w:sz="0" w:space="0" w:color="auto"/>
                    <w:right w:val="none" w:sz="0" w:space="0" w:color="auto"/>
                  </w:divBdr>
                </w:div>
                <w:div w:id="219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5893">
      <w:bodyDiv w:val="1"/>
      <w:marLeft w:val="0"/>
      <w:marRight w:val="0"/>
      <w:marTop w:val="0"/>
      <w:marBottom w:val="0"/>
      <w:divBdr>
        <w:top w:val="none" w:sz="0" w:space="0" w:color="auto"/>
        <w:left w:val="none" w:sz="0" w:space="0" w:color="auto"/>
        <w:bottom w:val="none" w:sz="0" w:space="0" w:color="auto"/>
        <w:right w:val="none" w:sz="0" w:space="0" w:color="auto"/>
      </w:divBdr>
      <w:divsChild>
        <w:div w:id="948705892">
          <w:marLeft w:val="0"/>
          <w:marRight w:val="0"/>
          <w:marTop w:val="0"/>
          <w:marBottom w:val="0"/>
          <w:divBdr>
            <w:top w:val="none" w:sz="0" w:space="0" w:color="auto"/>
            <w:left w:val="none" w:sz="0" w:space="0" w:color="auto"/>
            <w:bottom w:val="none" w:sz="0" w:space="0" w:color="auto"/>
            <w:right w:val="none" w:sz="0" w:space="0" w:color="auto"/>
          </w:divBdr>
          <w:divsChild>
            <w:div w:id="260141179">
              <w:marLeft w:val="0"/>
              <w:marRight w:val="0"/>
              <w:marTop w:val="0"/>
              <w:marBottom w:val="0"/>
              <w:divBdr>
                <w:top w:val="none" w:sz="0" w:space="0" w:color="auto"/>
                <w:left w:val="none" w:sz="0" w:space="0" w:color="auto"/>
                <w:bottom w:val="none" w:sz="0" w:space="0" w:color="auto"/>
                <w:right w:val="none" w:sz="0" w:space="0" w:color="auto"/>
              </w:divBdr>
              <w:divsChild>
                <w:div w:id="2094164166">
                  <w:marLeft w:val="0"/>
                  <w:marRight w:val="0"/>
                  <w:marTop w:val="0"/>
                  <w:marBottom w:val="0"/>
                  <w:divBdr>
                    <w:top w:val="none" w:sz="0" w:space="0" w:color="auto"/>
                    <w:left w:val="none" w:sz="0" w:space="0" w:color="auto"/>
                    <w:bottom w:val="none" w:sz="0" w:space="0" w:color="auto"/>
                    <w:right w:val="none" w:sz="0" w:space="0" w:color="auto"/>
                  </w:divBdr>
                  <w:divsChild>
                    <w:div w:id="1552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13293">
      <w:bodyDiv w:val="1"/>
      <w:marLeft w:val="0"/>
      <w:marRight w:val="0"/>
      <w:marTop w:val="0"/>
      <w:marBottom w:val="0"/>
      <w:divBdr>
        <w:top w:val="none" w:sz="0" w:space="0" w:color="auto"/>
        <w:left w:val="none" w:sz="0" w:space="0" w:color="auto"/>
        <w:bottom w:val="none" w:sz="0" w:space="0" w:color="auto"/>
        <w:right w:val="none" w:sz="0" w:space="0" w:color="auto"/>
      </w:divBdr>
    </w:div>
    <w:div w:id="1866366217">
      <w:bodyDiv w:val="1"/>
      <w:marLeft w:val="0"/>
      <w:marRight w:val="0"/>
      <w:marTop w:val="0"/>
      <w:marBottom w:val="0"/>
      <w:divBdr>
        <w:top w:val="none" w:sz="0" w:space="0" w:color="auto"/>
        <w:left w:val="none" w:sz="0" w:space="0" w:color="auto"/>
        <w:bottom w:val="none" w:sz="0" w:space="0" w:color="auto"/>
        <w:right w:val="none" w:sz="0" w:space="0" w:color="auto"/>
      </w:divBdr>
      <w:divsChild>
        <w:div w:id="1038433567">
          <w:marLeft w:val="0"/>
          <w:marRight w:val="0"/>
          <w:marTop w:val="0"/>
          <w:marBottom w:val="0"/>
          <w:divBdr>
            <w:top w:val="none" w:sz="0" w:space="0" w:color="auto"/>
            <w:left w:val="none" w:sz="0" w:space="0" w:color="auto"/>
            <w:bottom w:val="none" w:sz="0" w:space="0" w:color="auto"/>
            <w:right w:val="none" w:sz="0" w:space="0" w:color="auto"/>
          </w:divBdr>
          <w:divsChild>
            <w:div w:id="255527918">
              <w:marLeft w:val="0"/>
              <w:marRight w:val="0"/>
              <w:marTop w:val="0"/>
              <w:marBottom w:val="0"/>
              <w:divBdr>
                <w:top w:val="none" w:sz="0" w:space="0" w:color="auto"/>
                <w:left w:val="none" w:sz="0" w:space="0" w:color="auto"/>
                <w:bottom w:val="none" w:sz="0" w:space="0" w:color="auto"/>
                <w:right w:val="none" w:sz="0" w:space="0" w:color="auto"/>
              </w:divBdr>
              <w:divsChild>
                <w:div w:id="738135982">
                  <w:marLeft w:val="0"/>
                  <w:marRight w:val="0"/>
                  <w:marTop w:val="0"/>
                  <w:marBottom w:val="0"/>
                  <w:divBdr>
                    <w:top w:val="none" w:sz="0" w:space="0" w:color="auto"/>
                    <w:left w:val="none" w:sz="0" w:space="0" w:color="auto"/>
                    <w:bottom w:val="none" w:sz="0" w:space="0" w:color="auto"/>
                    <w:right w:val="none" w:sz="0" w:space="0" w:color="auto"/>
                  </w:divBdr>
                  <w:divsChild>
                    <w:div w:id="18987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72614">
      <w:bodyDiv w:val="1"/>
      <w:marLeft w:val="0"/>
      <w:marRight w:val="0"/>
      <w:marTop w:val="0"/>
      <w:marBottom w:val="0"/>
      <w:divBdr>
        <w:top w:val="none" w:sz="0" w:space="0" w:color="auto"/>
        <w:left w:val="none" w:sz="0" w:space="0" w:color="auto"/>
        <w:bottom w:val="none" w:sz="0" w:space="0" w:color="auto"/>
        <w:right w:val="none" w:sz="0" w:space="0" w:color="auto"/>
      </w:divBdr>
      <w:divsChild>
        <w:div w:id="414939478">
          <w:marLeft w:val="0"/>
          <w:marRight w:val="0"/>
          <w:marTop w:val="0"/>
          <w:marBottom w:val="0"/>
          <w:divBdr>
            <w:top w:val="none" w:sz="0" w:space="0" w:color="auto"/>
            <w:left w:val="none" w:sz="0" w:space="0" w:color="auto"/>
            <w:bottom w:val="none" w:sz="0" w:space="0" w:color="auto"/>
            <w:right w:val="none" w:sz="0" w:space="0" w:color="auto"/>
          </w:divBdr>
          <w:divsChild>
            <w:div w:id="201215052">
              <w:marLeft w:val="0"/>
              <w:marRight w:val="0"/>
              <w:marTop w:val="0"/>
              <w:marBottom w:val="0"/>
              <w:divBdr>
                <w:top w:val="none" w:sz="0" w:space="0" w:color="auto"/>
                <w:left w:val="none" w:sz="0" w:space="0" w:color="auto"/>
                <w:bottom w:val="none" w:sz="0" w:space="0" w:color="auto"/>
                <w:right w:val="none" w:sz="0" w:space="0" w:color="auto"/>
              </w:divBdr>
              <w:divsChild>
                <w:div w:id="1873300819">
                  <w:marLeft w:val="0"/>
                  <w:marRight w:val="0"/>
                  <w:marTop w:val="0"/>
                  <w:marBottom w:val="0"/>
                  <w:divBdr>
                    <w:top w:val="none" w:sz="0" w:space="0" w:color="auto"/>
                    <w:left w:val="none" w:sz="0" w:space="0" w:color="auto"/>
                    <w:bottom w:val="none" w:sz="0" w:space="0" w:color="auto"/>
                    <w:right w:val="none" w:sz="0" w:space="0" w:color="auto"/>
                  </w:divBdr>
                  <w:divsChild>
                    <w:div w:id="9061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32761">
      <w:bodyDiv w:val="1"/>
      <w:marLeft w:val="0"/>
      <w:marRight w:val="0"/>
      <w:marTop w:val="0"/>
      <w:marBottom w:val="0"/>
      <w:divBdr>
        <w:top w:val="none" w:sz="0" w:space="0" w:color="auto"/>
        <w:left w:val="none" w:sz="0" w:space="0" w:color="auto"/>
        <w:bottom w:val="none" w:sz="0" w:space="0" w:color="auto"/>
        <w:right w:val="none" w:sz="0" w:space="0" w:color="auto"/>
      </w:divBdr>
      <w:divsChild>
        <w:div w:id="595870020">
          <w:marLeft w:val="0"/>
          <w:marRight w:val="0"/>
          <w:marTop w:val="0"/>
          <w:marBottom w:val="0"/>
          <w:divBdr>
            <w:top w:val="none" w:sz="0" w:space="0" w:color="auto"/>
            <w:left w:val="none" w:sz="0" w:space="0" w:color="auto"/>
            <w:bottom w:val="none" w:sz="0" w:space="0" w:color="auto"/>
            <w:right w:val="none" w:sz="0" w:space="0" w:color="auto"/>
          </w:divBdr>
          <w:divsChild>
            <w:div w:id="1605381888">
              <w:marLeft w:val="0"/>
              <w:marRight w:val="0"/>
              <w:marTop w:val="0"/>
              <w:marBottom w:val="0"/>
              <w:divBdr>
                <w:top w:val="none" w:sz="0" w:space="0" w:color="auto"/>
                <w:left w:val="none" w:sz="0" w:space="0" w:color="auto"/>
                <w:bottom w:val="none" w:sz="0" w:space="0" w:color="auto"/>
                <w:right w:val="none" w:sz="0" w:space="0" w:color="auto"/>
              </w:divBdr>
              <w:divsChild>
                <w:div w:id="224032599">
                  <w:marLeft w:val="0"/>
                  <w:marRight w:val="0"/>
                  <w:marTop w:val="0"/>
                  <w:marBottom w:val="0"/>
                  <w:divBdr>
                    <w:top w:val="none" w:sz="0" w:space="0" w:color="auto"/>
                    <w:left w:val="none" w:sz="0" w:space="0" w:color="auto"/>
                    <w:bottom w:val="none" w:sz="0" w:space="0" w:color="auto"/>
                    <w:right w:val="none" w:sz="0" w:space="0" w:color="auto"/>
                  </w:divBdr>
                  <w:divsChild>
                    <w:div w:id="5904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7756">
      <w:bodyDiv w:val="1"/>
      <w:marLeft w:val="0"/>
      <w:marRight w:val="0"/>
      <w:marTop w:val="0"/>
      <w:marBottom w:val="0"/>
      <w:divBdr>
        <w:top w:val="none" w:sz="0" w:space="0" w:color="auto"/>
        <w:left w:val="none" w:sz="0" w:space="0" w:color="auto"/>
        <w:bottom w:val="none" w:sz="0" w:space="0" w:color="auto"/>
        <w:right w:val="none" w:sz="0" w:space="0" w:color="auto"/>
      </w:divBdr>
      <w:divsChild>
        <w:div w:id="1140221145">
          <w:marLeft w:val="0"/>
          <w:marRight w:val="0"/>
          <w:marTop w:val="0"/>
          <w:marBottom w:val="0"/>
          <w:divBdr>
            <w:top w:val="none" w:sz="0" w:space="0" w:color="auto"/>
            <w:left w:val="none" w:sz="0" w:space="0" w:color="auto"/>
            <w:bottom w:val="none" w:sz="0" w:space="0" w:color="auto"/>
            <w:right w:val="none" w:sz="0" w:space="0" w:color="auto"/>
          </w:divBdr>
          <w:divsChild>
            <w:div w:id="823665234">
              <w:marLeft w:val="0"/>
              <w:marRight w:val="0"/>
              <w:marTop w:val="0"/>
              <w:marBottom w:val="0"/>
              <w:divBdr>
                <w:top w:val="none" w:sz="0" w:space="0" w:color="auto"/>
                <w:left w:val="none" w:sz="0" w:space="0" w:color="auto"/>
                <w:bottom w:val="none" w:sz="0" w:space="0" w:color="auto"/>
                <w:right w:val="none" w:sz="0" w:space="0" w:color="auto"/>
              </w:divBdr>
              <w:divsChild>
                <w:div w:id="673848323">
                  <w:marLeft w:val="0"/>
                  <w:marRight w:val="0"/>
                  <w:marTop w:val="0"/>
                  <w:marBottom w:val="0"/>
                  <w:divBdr>
                    <w:top w:val="none" w:sz="0" w:space="0" w:color="auto"/>
                    <w:left w:val="none" w:sz="0" w:space="0" w:color="auto"/>
                    <w:bottom w:val="none" w:sz="0" w:space="0" w:color="auto"/>
                    <w:right w:val="none" w:sz="0" w:space="0" w:color="auto"/>
                  </w:divBdr>
                  <w:divsChild>
                    <w:div w:id="10519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7704a400196d11e4b542dec0b12e28b0/rjubNARxer" TargetMode="External"/><Relationship Id="rId26" Type="http://schemas.openxmlformats.org/officeDocument/2006/relationships/hyperlink" Target="https://e-seimas.lrs.lt/portal/legalAct/lt/TAD/TAIS.297143/DXMhLVCiNm" TargetMode="External"/><Relationship Id="rId3" Type="http://schemas.openxmlformats.org/officeDocument/2006/relationships/styles" Target="styles.xml"/><Relationship Id="rId21" Type="http://schemas.openxmlformats.org/officeDocument/2006/relationships/hyperlink" Target="http://195.182.67.21:800/mpregistras/Resultsfull.php"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bd3f9b305b6e11e487eff7b424bd0f08/asr" TargetMode="External"/><Relationship Id="rId25" Type="http://schemas.openxmlformats.org/officeDocument/2006/relationships/hyperlink" Target="https://e-seimas.lrs.lt/portal/legalAct/lt/TAD/TAIS.298962/uMtJRmstw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t/legalAct/05c76420876911e993ffd4361ddf8976" TargetMode="External"/><Relationship Id="rId20" Type="http://schemas.openxmlformats.org/officeDocument/2006/relationships/hyperlink" Target="file:///C:\Users\Natalija\Desktop\KK%20rengimas%20ir%20atnaujinimas\2018%20m\2018-08-00%206%20KK\matavimo%20priemoni&#371;%20valstyb&#279;s%20registras" TargetMode="External"/><Relationship Id="rId29" Type="http://schemas.openxmlformats.org/officeDocument/2006/relationships/hyperlink" Target="https://e-seimas.lrs.lt/portal/legalAct/lt/TAD/TAIS.205393/ZkziUtLSo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e-seimas.lrs.lt/portal/legalAct/lt/TAD/TAIS.280883/ZjvhulSGV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seimas.lrs.lt/portal/legalAct/lt/TAD/TAIS.29970/asr" TargetMode="External"/><Relationship Id="rId23" Type="http://schemas.openxmlformats.org/officeDocument/2006/relationships/hyperlink" Target="https://www.e-tar.lt/portal/lt/legalAct/TAR.FF33B3BF23DD/asr" TargetMode="External"/><Relationship Id="rId28" Type="http://schemas.openxmlformats.org/officeDocument/2006/relationships/hyperlink" Target="https://e-seimas.lrs.lt/portal/legalAct/lt/TAD/TAIS.251886/BAVdIJDFVR" TargetMode="External"/><Relationship Id="rId10" Type="http://schemas.openxmlformats.org/officeDocument/2006/relationships/image" Target="media/image3.png"/><Relationship Id="rId19" Type="http://schemas.openxmlformats.org/officeDocument/2006/relationships/hyperlink" Target="https://www.e-tar.lt/portal/lt/legalAct/beb508d042d611e8acd6a982d1f6431f" TargetMode="External"/><Relationship Id="rId31" Type="http://schemas.openxmlformats.org/officeDocument/2006/relationships/hyperlink" Target="https://www.e-tar.lt/portal/lt/legalAct/TAR.0BDFFD850A66/uOmCNGZVjY"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hyperlink" Target="http://metrinsp.lrv.lt/lt/atviri-duomenys/matavimo-priemoniu-irasytu-i-lietuvos-matavimo-priemoniu-valstybes-registra-tipo-patvirtinimo-sertifikatu-galiojimo-laikas" TargetMode="External"/><Relationship Id="rId22" Type="http://schemas.openxmlformats.org/officeDocument/2006/relationships/hyperlink" Target="http://www.metrinsp.lt/1/153/" TargetMode="External"/><Relationship Id="rId27" Type="http://schemas.openxmlformats.org/officeDocument/2006/relationships/hyperlink" Target="https://e-seimas.lrs.lt/portal/legalAct/lt/TAD/TAIS.426691/ayeiqrMycm" TargetMode="External"/><Relationship Id="rId30" Type="http://schemas.openxmlformats.org/officeDocument/2006/relationships/hyperlink" Target="https://e-seimas.lrs.lt/portal/legalAct/lt/TAD/TAIS.430839?jfwid=fhhu5mqj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E72B9-6182-44F9-8AEF-9E2724AD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14222</Words>
  <Characters>8108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9</cp:revision>
  <cp:lastPrinted>2019-06-20T10:07:00Z</cp:lastPrinted>
  <dcterms:created xsi:type="dcterms:W3CDTF">2020-06-04T13:18:00Z</dcterms:created>
  <dcterms:modified xsi:type="dcterms:W3CDTF">2020-07-01T07:41:00Z</dcterms:modified>
</cp:coreProperties>
</file>