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7DC5" w14:textId="77777777" w:rsidR="008E47F6" w:rsidRDefault="008A32A4">
      <w:pPr>
        <w:ind w:left="9639"/>
        <w:rPr>
          <w:szCs w:val="24"/>
        </w:rPr>
      </w:pPr>
      <w:r>
        <w:rPr>
          <w:szCs w:val="24"/>
        </w:rPr>
        <w:t xml:space="preserve">Projektų administravimo ir finansavimo taisyklių  </w:t>
      </w:r>
    </w:p>
    <w:p w14:paraId="5F8DA5B6" w14:textId="77777777" w:rsidR="008E47F6" w:rsidRDefault="008A32A4">
      <w:pPr>
        <w:ind w:left="9639"/>
        <w:rPr>
          <w:szCs w:val="24"/>
        </w:rPr>
      </w:pPr>
      <w:r>
        <w:rPr>
          <w:szCs w:val="24"/>
        </w:rPr>
        <w:t>1 priedas</w:t>
      </w:r>
    </w:p>
    <w:p w14:paraId="581B2B54" w14:textId="77777777" w:rsidR="008E47F6" w:rsidRDefault="008E47F6">
      <w:pPr>
        <w:ind w:left="10206" w:firstLine="2"/>
        <w:rPr>
          <w:szCs w:val="24"/>
        </w:rPr>
      </w:pPr>
    </w:p>
    <w:p w14:paraId="255A2B28" w14:textId="77777777" w:rsidR="008E47F6" w:rsidRDefault="008A32A4">
      <w:pPr>
        <w:jc w:val="center"/>
        <w:rPr>
          <w:b/>
          <w:bCs/>
          <w:szCs w:val="24"/>
        </w:rPr>
      </w:pPr>
      <w:r>
        <w:rPr>
          <w:b/>
          <w:bCs/>
          <w:szCs w:val="24"/>
        </w:rPr>
        <w:t>(Projekto įgyvendinimo plano forma)</w:t>
      </w:r>
    </w:p>
    <w:p w14:paraId="0F3657C1" w14:textId="77777777" w:rsidR="008E47F6" w:rsidRDefault="008E47F6">
      <w:pPr>
        <w:widowControl w:val="0"/>
        <w:shd w:val="clear" w:color="auto" w:fill="FFFFFF"/>
        <w:spacing w:line="259" w:lineRule="auto"/>
        <w:jc w:val="center"/>
        <w:rPr>
          <w:b/>
          <w:bCs/>
          <w:sz w:val="22"/>
          <w:szCs w:val="22"/>
          <w:lang w:eastAsia="lt-LT"/>
        </w:rPr>
      </w:pPr>
    </w:p>
    <w:p w14:paraId="32D13FC3" w14:textId="77777777" w:rsidR="008E47F6" w:rsidRDefault="008E47F6">
      <w:pPr>
        <w:rPr>
          <w:sz w:val="14"/>
          <w:szCs w:val="14"/>
        </w:rPr>
      </w:pPr>
    </w:p>
    <w:p w14:paraId="2087DB9B" w14:textId="00A65DB9" w:rsidR="008E47F6" w:rsidRDefault="008A32A4">
      <w:pPr>
        <w:widowControl w:val="0"/>
        <w:shd w:val="clear" w:color="auto" w:fill="FFFFFF"/>
        <w:spacing w:line="259" w:lineRule="auto"/>
        <w:jc w:val="center"/>
        <w:rPr>
          <w:b/>
          <w:bCs/>
          <w:sz w:val="22"/>
          <w:szCs w:val="22"/>
          <w:lang w:eastAsia="lt-LT"/>
        </w:rPr>
      </w:pPr>
      <w:r>
        <w:rPr>
          <w:b/>
          <w:bCs/>
          <w:sz w:val="22"/>
          <w:szCs w:val="22"/>
          <w:lang w:eastAsia="lt-LT"/>
        </w:rPr>
        <w:t xml:space="preserve"> </w:t>
      </w:r>
    </w:p>
    <w:p w14:paraId="5B71F16F" w14:textId="77777777" w:rsidR="008E47F6" w:rsidRDefault="008E47F6">
      <w:pPr>
        <w:rPr>
          <w:sz w:val="14"/>
          <w:szCs w:val="14"/>
        </w:rPr>
      </w:pPr>
    </w:p>
    <w:p w14:paraId="3D481F58" w14:textId="77777777" w:rsidR="008E47F6" w:rsidRDefault="008A32A4">
      <w:pPr>
        <w:widowControl w:val="0"/>
        <w:shd w:val="clear" w:color="auto" w:fill="FFFFFF"/>
        <w:spacing w:line="259" w:lineRule="auto"/>
        <w:jc w:val="center"/>
        <w:rPr>
          <w:b/>
          <w:bCs/>
          <w:sz w:val="22"/>
          <w:szCs w:val="22"/>
          <w:lang w:eastAsia="lt-LT"/>
        </w:rPr>
      </w:pPr>
      <w:commentRangeStart w:id="0"/>
      <w:r>
        <w:rPr>
          <w:noProof/>
          <w:sz w:val="22"/>
          <w:szCs w:val="22"/>
          <w:lang w:val="en-US"/>
        </w:rPr>
        <w:drawing>
          <wp:inline distT="0" distB="0" distL="0" distR="0" wp14:anchorId="5238EBAD" wp14:editId="6CB634D2">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commentRangeEnd w:id="0"/>
      <w:r w:rsidR="00C8369F">
        <w:rPr>
          <w:rStyle w:val="Komentaronuoroda"/>
        </w:rPr>
        <w:commentReference w:id="0"/>
      </w:r>
    </w:p>
    <w:p w14:paraId="2598F571" w14:textId="77777777" w:rsidR="008E47F6" w:rsidRDefault="008E47F6">
      <w:pPr>
        <w:rPr>
          <w:sz w:val="14"/>
          <w:szCs w:val="14"/>
        </w:rPr>
      </w:pPr>
    </w:p>
    <w:p w14:paraId="52D923D9" w14:textId="77777777" w:rsidR="00425DDF" w:rsidRDefault="00425DDF">
      <w:pPr>
        <w:widowControl w:val="0"/>
        <w:shd w:val="clear" w:color="auto" w:fill="FFFFFF"/>
        <w:jc w:val="center"/>
        <w:rPr>
          <w:sz w:val="22"/>
          <w:szCs w:val="22"/>
          <w:lang w:eastAsia="lt-LT"/>
        </w:rPr>
      </w:pPr>
    </w:p>
    <w:p w14:paraId="329C5E95" w14:textId="1E1BE79B" w:rsidR="00425DDF" w:rsidRDefault="00425DDF">
      <w:pPr>
        <w:widowControl w:val="0"/>
        <w:shd w:val="clear" w:color="auto" w:fill="FFFFFF"/>
        <w:jc w:val="center"/>
        <w:rPr>
          <w:sz w:val="22"/>
          <w:szCs w:val="22"/>
          <w:lang w:eastAsia="lt-LT"/>
        </w:rPr>
      </w:pPr>
      <w:r w:rsidRPr="00425DDF">
        <w:rPr>
          <w:sz w:val="22"/>
          <w:szCs w:val="22"/>
          <w:highlight w:val="yellow"/>
          <w:lang w:eastAsia="lt-LT"/>
        </w:rPr>
        <w:t>UAB „Pramonės įmonė“</w:t>
      </w:r>
    </w:p>
    <w:p w14:paraId="7AC6CB4F" w14:textId="77777777" w:rsidR="008E47F6" w:rsidRDefault="008A32A4">
      <w:pPr>
        <w:jc w:val="center"/>
      </w:pPr>
      <w:r>
        <w:t>_____________________________________________________________________</w:t>
      </w:r>
    </w:p>
    <w:p w14:paraId="3772839F" w14:textId="77777777" w:rsidR="008E47F6" w:rsidRDefault="008A32A4">
      <w:pPr>
        <w:jc w:val="center"/>
      </w:pPr>
      <w:r>
        <w:t>(</w:t>
      </w:r>
      <w:r>
        <w:rPr>
          <w:sz w:val="22"/>
          <w:szCs w:val="22"/>
        </w:rPr>
        <w:t>pareiškėjo pavadinimas</w:t>
      </w:r>
      <w:r>
        <w:t>)</w:t>
      </w:r>
    </w:p>
    <w:p w14:paraId="3F303038" w14:textId="77777777" w:rsidR="008E47F6" w:rsidRDefault="008E47F6">
      <w:pPr>
        <w:jc w:val="center"/>
      </w:pPr>
    </w:p>
    <w:p w14:paraId="36B6BCCB" w14:textId="77777777" w:rsidR="008E47F6" w:rsidRDefault="008A32A4">
      <w:pPr>
        <w:jc w:val="center"/>
        <w:rPr>
          <w:b/>
          <w:bCs/>
          <w:szCs w:val="24"/>
        </w:rPr>
      </w:pPr>
      <w:r>
        <w:rPr>
          <w:b/>
          <w:bCs/>
          <w:szCs w:val="24"/>
        </w:rPr>
        <w:t>PROJEKTO ĮGYVENDINIMO PLANAS</w:t>
      </w:r>
    </w:p>
    <w:p w14:paraId="1B759988" w14:textId="77777777" w:rsidR="008E47F6" w:rsidRDefault="008E47F6">
      <w:pPr>
        <w:jc w:val="center"/>
        <w:rPr>
          <w:b/>
          <w:bCs/>
          <w:szCs w:val="24"/>
        </w:rPr>
      </w:pPr>
    </w:p>
    <w:p w14:paraId="098FAB76" w14:textId="77777777" w:rsidR="008E47F6" w:rsidRDefault="008E47F6">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8E47F6" w14:paraId="253CB146" w14:textId="77777777">
        <w:tc>
          <w:tcPr>
            <w:tcW w:w="2122" w:type="dxa"/>
          </w:tcPr>
          <w:p w14:paraId="67B1720E" w14:textId="77777777" w:rsidR="008E47F6" w:rsidRPr="00425DDF" w:rsidRDefault="008A32A4">
            <w:pPr>
              <w:rPr>
                <w:sz w:val="22"/>
                <w:szCs w:val="22"/>
                <w:highlight w:val="yellow"/>
                <w:lang w:eastAsia="lt-LT"/>
              </w:rPr>
            </w:pPr>
            <w:r w:rsidRPr="00425DDF">
              <w:rPr>
                <w:sz w:val="22"/>
                <w:szCs w:val="22"/>
                <w:highlight w:val="yellow"/>
                <w:lang w:eastAsia="lt-LT"/>
              </w:rPr>
              <w:t>Pildymo data</w:t>
            </w:r>
          </w:p>
        </w:tc>
        <w:tc>
          <w:tcPr>
            <w:tcW w:w="3489" w:type="dxa"/>
          </w:tcPr>
          <w:p w14:paraId="1D717907" w14:textId="77777777" w:rsidR="008E47F6" w:rsidRPr="00425DDF" w:rsidRDefault="008A32A4">
            <w:pPr>
              <w:rPr>
                <w:sz w:val="20"/>
                <w:highlight w:val="yellow"/>
                <w:lang w:eastAsia="lt-LT"/>
              </w:rPr>
            </w:pPr>
            <w:r w:rsidRPr="00425DDF">
              <w:rPr>
                <w:i/>
                <w:sz w:val="20"/>
                <w:highlight w:val="yellow"/>
                <w:lang w:eastAsia="lt-LT"/>
              </w:rPr>
              <w:t xml:space="preserve">Nurodoma pildymo data </w:t>
            </w:r>
          </w:p>
        </w:tc>
      </w:tr>
      <w:tr w:rsidR="008E47F6" w14:paraId="4800028F" w14:textId="77777777">
        <w:tc>
          <w:tcPr>
            <w:tcW w:w="2122" w:type="dxa"/>
          </w:tcPr>
          <w:p w14:paraId="246998F5" w14:textId="77777777" w:rsidR="008E47F6" w:rsidRPr="00425DDF" w:rsidRDefault="008A32A4">
            <w:pPr>
              <w:rPr>
                <w:sz w:val="22"/>
                <w:szCs w:val="22"/>
                <w:highlight w:val="yellow"/>
                <w:lang w:eastAsia="lt-LT"/>
              </w:rPr>
            </w:pPr>
            <w:r w:rsidRPr="00425DDF">
              <w:rPr>
                <w:sz w:val="22"/>
                <w:szCs w:val="22"/>
                <w:highlight w:val="yellow"/>
                <w:lang w:eastAsia="lt-LT"/>
              </w:rPr>
              <w:t>Patikslinimo data</w:t>
            </w:r>
          </w:p>
        </w:tc>
        <w:tc>
          <w:tcPr>
            <w:tcW w:w="3489" w:type="dxa"/>
          </w:tcPr>
          <w:p w14:paraId="021DB045" w14:textId="77777777" w:rsidR="008E47F6" w:rsidRPr="00425DDF" w:rsidRDefault="008A32A4">
            <w:pPr>
              <w:rPr>
                <w:sz w:val="20"/>
                <w:highlight w:val="yellow"/>
                <w:lang w:eastAsia="lt-LT"/>
              </w:rPr>
            </w:pPr>
            <w:r w:rsidRPr="00425DDF">
              <w:rPr>
                <w:i/>
                <w:sz w:val="20"/>
                <w:highlight w:val="yellow"/>
                <w:lang w:eastAsia="lt-LT"/>
              </w:rPr>
              <w:t xml:space="preserve">Nurodoma patikslinimo data </w:t>
            </w:r>
          </w:p>
        </w:tc>
      </w:tr>
    </w:tbl>
    <w:p w14:paraId="436F0A55" w14:textId="77777777" w:rsidR="008E47F6" w:rsidRDefault="008E47F6">
      <w:pPr>
        <w:rPr>
          <w:sz w:val="22"/>
          <w:szCs w:val="22"/>
          <w:lang w:eastAsia="lt-LT"/>
        </w:rPr>
      </w:pPr>
    </w:p>
    <w:p w14:paraId="15EC3C51" w14:textId="77777777" w:rsidR="008E47F6" w:rsidRDefault="008E47F6">
      <w:pPr>
        <w:rPr>
          <w:sz w:val="6"/>
          <w:szCs w:val="6"/>
        </w:rPr>
      </w:pPr>
    </w:p>
    <w:p w14:paraId="22D2B64F" w14:textId="77777777" w:rsidR="008E47F6" w:rsidRDefault="008A32A4">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08A8C819" w14:textId="77777777" w:rsidR="008E47F6" w:rsidRDefault="008E47F6">
      <w:pPr>
        <w:rPr>
          <w:sz w:val="6"/>
          <w:szCs w:val="6"/>
        </w:rPr>
      </w:pPr>
    </w:p>
    <w:p w14:paraId="4E1120ED" w14:textId="77777777" w:rsidR="008E47F6" w:rsidRDefault="008A32A4">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022906A2" w14:textId="77777777" w:rsidR="008E47F6" w:rsidRDefault="008E47F6">
      <w:pPr>
        <w:jc w:val="center"/>
        <w:rPr>
          <w:b/>
        </w:rPr>
      </w:pPr>
    </w:p>
    <w:p w14:paraId="7AF022DB" w14:textId="77777777" w:rsidR="008E47F6" w:rsidRDefault="008A32A4">
      <w:pPr>
        <w:tabs>
          <w:tab w:val="left" w:pos="5387"/>
          <w:tab w:val="left" w:pos="5670"/>
          <w:tab w:val="left" w:pos="5812"/>
          <w:tab w:val="left" w:pos="6379"/>
          <w:tab w:val="left" w:pos="6804"/>
        </w:tabs>
        <w:spacing w:line="276" w:lineRule="auto"/>
        <w:ind w:left="357"/>
        <w:jc w:val="center"/>
        <w:rPr>
          <w:b/>
          <w:bCs/>
        </w:rPr>
      </w:pPr>
      <w:r>
        <w:rPr>
          <w:b/>
          <w:bCs/>
        </w:rPr>
        <w:t>I SKYRIUS</w:t>
      </w:r>
    </w:p>
    <w:p w14:paraId="697619A1" w14:textId="77777777" w:rsidR="008E47F6" w:rsidRDefault="008A32A4">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8E47F6" w14:paraId="6833873C" w14:textId="77777777" w:rsidTr="799CDD1F">
        <w:trPr>
          <w:trHeight w:val="841"/>
        </w:trPr>
        <w:tc>
          <w:tcPr>
            <w:tcW w:w="756" w:type="dxa"/>
            <w:shd w:val="clear" w:color="auto" w:fill="F2F2F2" w:themeFill="background1" w:themeFillShade="F2"/>
          </w:tcPr>
          <w:p w14:paraId="72C21FCF" w14:textId="77777777" w:rsidR="008E47F6" w:rsidRDefault="008A32A4">
            <w:pPr>
              <w:rPr>
                <w:rFonts w:eastAsia="Calibri"/>
                <w:sz w:val="22"/>
                <w:szCs w:val="22"/>
              </w:rPr>
            </w:pPr>
            <w:r>
              <w:rPr>
                <w:rFonts w:eastAsia="Calibri"/>
                <w:sz w:val="22"/>
                <w:szCs w:val="22"/>
              </w:rPr>
              <w:t>1.1.</w:t>
            </w:r>
          </w:p>
        </w:tc>
        <w:tc>
          <w:tcPr>
            <w:tcW w:w="2383" w:type="dxa"/>
            <w:shd w:val="clear" w:color="auto" w:fill="F2F2F2" w:themeFill="background1" w:themeFillShade="F2"/>
          </w:tcPr>
          <w:p w14:paraId="1C4B3EBD" w14:textId="77777777" w:rsidR="008E47F6" w:rsidRDefault="008A32A4">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17C7D498" w14:textId="78878559" w:rsidR="008E47F6" w:rsidRDefault="01CB6016" w:rsidP="799CDD1F">
            <w:pPr>
              <w:jc w:val="both"/>
              <w:rPr>
                <w:rFonts w:eastAsia="Calibri"/>
                <w:i/>
                <w:iCs/>
                <w:sz w:val="20"/>
              </w:rPr>
            </w:pPr>
            <w:r w:rsidRPr="799CDD1F">
              <w:rPr>
                <w:rFonts w:eastAsia="Calibri"/>
                <w:i/>
                <w:iCs/>
                <w:sz w:val="20"/>
              </w:rPr>
              <w:t>02-062-K</w:t>
            </w:r>
          </w:p>
        </w:tc>
      </w:tr>
      <w:tr w:rsidR="008E47F6" w14:paraId="2982993D" w14:textId="77777777" w:rsidTr="799CDD1F">
        <w:tc>
          <w:tcPr>
            <w:tcW w:w="756" w:type="dxa"/>
            <w:shd w:val="clear" w:color="auto" w:fill="F2F2F2" w:themeFill="background1" w:themeFillShade="F2"/>
          </w:tcPr>
          <w:p w14:paraId="1BD7F598" w14:textId="77777777" w:rsidR="008E47F6" w:rsidRDefault="008A32A4">
            <w:pPr>
              <w:rPr>
                <w:rFonts w:eastAsia="Calibri"/>
                <w:sz w:val="22"/>
                <w:szCs w:val="22"/>
              </w:rPr>
            </w:pPr>
            <w:r>
              <w:rPr>
                <w:rFonts w:eastAsia="Calibri"/>
                <w:sz w:val="22"/>
                <w:szCs w:val="22"/>
              </w:rPr>
              <w:t>1.2.</w:t>
            </w:r>
          </w:p>
        </w:tc>
        <w:tc>
          <w:tcPr>
            <w:tcW w:w="2383" w:type="dxa"/>
            <w:shd w:val="clear" w:color="auto" w:fill="F2F2F2" w:themeFill="background1" w:themeFillShade="F2"/>
          </w:tcPr>
          <w:p w14:paraId="46F5982B" w14:textId="77777777" w:rsidR="008E47F6" w:rsidRDefault="008A32A4">
            <w:pPr>
              <w:rPr>
                <w:rFonts w:eastAsia="Calibri"/>
                <w:sz w:val="22"/>
                <w:szCs w:val="22"/>
              </w:rPr>
            </w:pPr>
            <w:r>
              <w:rPr>
                <w:rFonts w:eastAsia="Calibri"/>
                <w:sz w:val="22"/>
                <w:szCs w:val="22"/>
              </w:rPr>
              <w:t>Pavienio ar jungtinio projekto (toliau – projektas) pavadinimas</w:t>
            </w:r>
          </w:p>
        </w:tc>
        <w:tc>
          <w:tcPr>
            <w:tcW w:w="11457" w:type="dxa"/>
            <w:gridSpan w:val="5"/>
          </w:tcPr>
          <w:p w14:paraId="3298C321" w14:textId="4553E4F1" w:rsidR="008E47F6" w:rsidRDefault="00425DDF">
            <w:pPr>
              <w:jc w:val="both"/>
              <w:rPr>
                <w:rFonts w:eastAsia="Calibri"/>
                <w:i/>
                <w:sz w:val="20"/>
              </w:rPr>
            </w:pPr>
            <w:r w:rsidRPr="00425DDF">
              <w:rPr>
                <w:i/>
                <w:sz w:val="20"/>
                <w:highlight w:val="yellow"/>
                <w:lang w:eastAsia="lt-LT"/>
              </w:rPr>
              <w:t>Pvz. Alternatyvaus kuro diegimas UAB „</w:t>
            </w:r>
            <w:r>
              <w:rPr>
                <w:i/>
                <w:sz w:val="20"/>
                <w:highlight w:val="yellow"/>
                <w:lang w:eastAsia="lt-LT"/>
              </w:rPr>
              <w:t>Pramonės į</w:t>
            </w:r>
            <w:r w:rsidRPr="00425DDF">
              <w:rPr>
                <w:i/>
                <w:sz w:val="20"/>
                <w:highlight w:val="yellow"/>
                <w:lang w:eastAsia="lt-LT"/>
              </w:rPr>
              <w:t>monė“</w:t>
            </w:r>
          </w:p>
        </w:tc>
      </w:tr>
      <w:tr w:rsidR="008E47F6" w14:paraId="6792DA8B" w14:textId="77777777" w:rsidTr="799CDD1F">
        <w:tc>
          <w:tcPr>
            <w:tcW w:w="756" w:type="dxa"/>
            <w:shd w:val="clear" w:color="auto" w:fill="F2F2F2" w:themeFill="background1" w:themeFillShade="F2"/>
          </w:tcPr>
          <w:p w14:paraId="123D813F" w14:textId="77777777" w:rsidR="008E47F6" w:rsidRDefault="008A32A4">
            <w:pPr>
              <w:rPr>
                <w:rFonts w:eastAsia="Calibri"/>
                <w:sz w:val="22"/>
                <w:szCs w:val="22"/>
              </w:rPr>
            </w:pPr>
            <w:r>
              <w:rPr>
                <w:rFonts w:eastAsia="Calibri"/>
                <w:sz w:val="22"/>
                <w:szCs w:val="22"/>
              </w:rPr>
              <w:t>1.3.</w:t>
            </w:r>
          </w:p>
        </w:tc>
        <w:tc>
          <w:tcPr>
            <w:tcW w:w="2383" w:type="dxa"/>
            <w:shd w:val="clear" w:color="auto" w:fill="F2F2F2" w:themeFill="background1" w:themeFillShade="F2"/>
          </w:tcPr>
          <w:p w14:paraId="5C93F752" w14:textId="77777777" w:rsidR="008E47F6" w:rsidRDefault="008A32A4">
            <w:pPr>
              <w:rPr>
                <w:rFonts w:eastAsia="Calibri"/>
                <w:sz w:val="22"/>
                <w:szCs w:val="22"/>
              </w:rPr>
            </w:pPr>
            <w:r>
              <w:rPr>
                <w:rFonts w:eastAsia="Calibri"/>
                <w:sz w:val="22"/>
                <w:szCs w:val="22"/>
              </w:rPr>
              <w:t>Projekto kodas</w:t>
            </w:r>
          </w:p>
        </w:tc>
        <w:tc>
          <w:tcPr>
            <w:tcW w:w="11457" w:type="dxa"/>
            <w:gridSpan w:val="5"/>
          </w:tcPr>
          <w:p w14:paraId="3383EFCA" w14:textId="62B6EA3E" w:rsidR="008E47F6" w:rsidRDefault="00425DDF">
            <w:pPr>
              <w:jc w:val="both"/>
              <w:rPr>
                <w:rFonts w:eastAsia="Calibri"/>
                <w:i/>
                <w:iCs/>
                <w:sz w:val="20"/>
              </w:rPr>
            </w:pPr>
            <w:r>
              <w:rPr>
                <w:rFonts w:eastAsia="Calibri"/>
                <w:i/>
                <w:iCs/>
                <w:sz w:val="20"/>
              </w:rPr>
              <w:t>-</w:t>
            </w:r>
          </w:p>
        </w:tc>
      </w:tr>
      <w:tr w:rsidR="008E47F6" w14:paraId="68107EA3" w14:textId="77777777" w:rsidTr="799CDD1F">
        <w:tc>
          <w:tcPr>
            <w:tcW w:w="756" w:type="dxa"/>
            <w:shd w:val="clear" w:color="auto" w:fill="F2F2F2" w:themeFill="background1" w:themeFillShade="F2"/>
          </w:tcPr>
          <w:p w14:paraId="07D6EF40" w14:textId="77777777" w:rsidR="008E47F6" w:rsidRDefault="008A32A4">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14:paraId="5BA51B2D" w14:textId="77777777" w:rsidR="008E47F6" w:rsidRDefault="008A32A4">
            <w:pPr>
              <w:rPr>
                <w:rFonts w:eastAsia="Calibri"/>
                <w:sz w:val="22"/>
                <w:szCs w:val="22"/>
              </w:rPr>
            </w:pPr>
            <w:r>
              <w:rPr>
                <w:rFonts w:eastAsia="Calibri"/>
                <w:sz w:val="22"/>
                <w:szCs w:val="22"/>
              </w:rPr>
              <w:t>Pareiškėjas</w:t>
            </w:r>
          </w:p>
        </w:tc>
      </w:tr>
      <w:tr w:rsidR="008E47F6" w14:paraId="01930C48" w14:textId="77777777" w:rsidTr="799CDD1F">
        <w:trPr>
          <w:trHeight w:val="346"/>
        </w:trPr>
        <w:tc>
          <w:tcPr>
            <w:tcW w:w="756" w:type="dxa"/>
            <w:shd w:val="clear" w:color="auto" w:fill="F2F2F2" w:themeFill="background1" w:themeFillShade="F2"/>
          </w:tcPr>
          <w:p w14:paraId="5BD725A1" w14:textId="77777777" w:rsidR="008E47F6" w:rsidRDefault="008A32A4">
            <w:pPr>
              <w:rPr>
                <w:rFonts w:eastAsia="Calibri"/>
                <w:sz w:val="22"/>
                <w:szCs w:val="22"/>
              </w:rPr>
            </w:pPr>
            <w:r>
              <w:rPr>
                <w:rFonts w:eastAsia="Calibri"/>
                <w:sz w:val="22"/>
                <w:szCs w:val="22"/>
              </w:rPr>
              <w:lastRenderedPageBreak/>
              <w:t>1.4.1.</w:t>
            </w:r>
          </w:p>
        </w:tc>
        <w:tc>
          <w:tcPr>
            <w:tcW w:w="2383" w:type="dxa"/>
            <w:shd w:val="clear" w:color="auto" w:fill="F2F2F2" w:themeFill="background1" w:themeFillShade="F2"/>
          </w:tcPr>
          <w:p w14:paraId="67CB7956" w14:textId="77777777" w:rsidR="008E47F6" w:rsidRDefault="008A32A4">
            <w:pPr>
              <w:rPr>
                <w:rFonts w:eastAsia="Calibri"/>
                <w:sz w:val="22"/>
                <w:szCs w:val="22"/>
              </w:rPr>
            </w:pPr>
            <w:r>
              <w:rPr>
                <w:rFonts w:eastAsia="Calibri"/>
                <w:i/>
                <w:iCs/>
                <w:sz w:val="22"/>
                <w:szCs w:val="22"/>
              </w:rPr>
              <w:t>Pavadinimas</w:t>
            </w:r>
          </w:p>
        </w:tc>
        <w:tc>
          <w:tcPr>
            <w:tcW w:w="11457" w:type="dxa"/>
            <w:gridSpan w:val="5"/>
          </w:tcPr>
          <w:p w14:paraId="5373008D" w14:textId="77777777" w:rsidR="008E47F6" w:rsidRPr="00670F51" w:rsidRDefault="008A32A4" w:rsidP="005D53DF">
            <w:pPr>
              <w:jc w:val="both"/>
              <w:rPr>
                <w:rFonts w:eastAsia="Calibri"/>
                <w:i/>
                <w:sz w:val="20"/>
                <w:highlight w:val="yellow"/>
              </w:rPr>
            </w:pPr>
            <w:r w:rsidRPr="00670F51">
              <w:rPr>
                <w:rFonts w:eastAsia="Calibri"/>
                <w:i/>
                <w:sz w:val="20"/>
                <w:highlight w:val="yellow"/>
              </w:rPr>
              <w:t xml:space="preserve">Nurodomas PĮP teikiančio viešojo ar privataus juridinio asmens, juridinio asmens filialo, atstovybės, kitos organizacijos ar jų padalinio (toliau – juridinis asmuo) pavadinimas. </w:t>
            </w:r>
          </w:p>
          <w:p w14:paraId="17FA8A29" w14:textId="7E524E3B" w:rsidR="005D53DF" w:rsidRPr="00670F51" w:rsidRDefault="005D53DF" w:rsidP="005D53DF">
            <w:pPr>
              <w:jc w:val="both"/>
              <w:rPr>
                <w:rFonts w:eastAsia="Calibri"/>
                <w:i/>
                <w:sz w:val="20"/>
                <w:highlight w:val="yellow"/>
              </w:rPr>
            </w:pPr>
          </w:p>
        </w:tc>
      </w:tr>
      <w:tr w:rsidR="008E47F6" w14:paraId="199629A7" w14:textId="77777777" w:rsidTr="799CDD1F">
        <w:tc>
          <w:tcPr>
            <w:tcW w:w="756" w:type="dxa"/>
            <w:shd w:val="clear" w:color="auto" w:fill="F2F2F2" w:themeFill="background1" w:themeFillShade="F2"/>
          </w:tcPr>
          <w:p w14:paraId="014AE147" w14:textId="77777777" w:rsidR="008E47F6" w:rsidRDefault="008A32A4">
            <w:pPr>
              <w:rPr>
                <w:rFonts w:eastAsia="Calibri"/>
                <w:sz w:val="22"/>
                <w:szCs w:val="22"/>
              </w:rPr>
            </w:pPr>
            <w:r>
              <w:rPr>
                <w:rFonts w:eastAsia="Calibri"/>
                <w:sz w:val="22"/>
                <w:szCs w:val="22"/>
              </w:rPr>
              <w:t>1.4.2.</w:t>
            </w:r>
          </w:p>
        </w:tc>
        <w:tc>
          <w:tcPr>
            <w:tcW w:w="2383" w:type="dxa"/>
            <w:shd w:val="clear" w:color="auto" w:fill="F2F2F2" w:themeFill="background1" w:themeFillShade="F2"/>
          </w:tcPr>
          <w:p w14:paraId="30B12056" w14:textId="77777777" w:rsidR="008E47F6" w:rsidRDefault="008A32A4">
            <w:pPr>
              <w:rPr>
                <w:rFonts w:eastAsia="Calibri"/>
                <w:sz w:val="22"/>
                <w:szCs w:val="22"/>
              </w:rPr>
            </w:pPr>
            <w:r>
              <w:rPr>
                <w:rFonts w:eastAsia="Calibri"/>
                <w:i/>
                <w:iCs/>
                <w:sz w:val="22"/>
                <w:szCs w:val="22"/>
              </w:rPr>
              <w:t xml:space="preserve">Kodas </w:t>
            </w:r>
          </w:p>
        </w:tc>
        <w:tc>
          <w:tcPr>
            <w:tcW w:w="11457" w:type="dxa"/>
            <w:gridSpan w:val="5"/>
          </w:tcPr>
          <w:p w14:paraId="1632436B" w14:textId="77777777" w:rsidR="008E47F6" w:rsidRPr="00670F51" w:rsidRDefault="008A32A4">
            <w:pPr>
              <w:jc w:val="both"/>
              <w:rPr>
                <w:i/>
                <w:sz w:val="20"/>
                <w:highlight w:val="yellow"/>
                <w:lang w:eastAsia="lt-LT"/>
              </w:rPr>
            </w:pPr>
            <w:r w:rsidRPr="00670F51">
              <w:rPr>
                <w:i/>
                <w:sz w:val="20"/>
                <w:highlight w:val="yellow"/>
                <w:lang w:eastAsia="lt-LT"/>
              </w:rPr>
              <w:t xml:space="preserve">Nurodomas pareiškėjo juridinio asmens kodas, nurodytas Juridinių asmenų registre. </w:t>
            </w:r>
          </w:p>
          <w:p w14:paraId="6A262B21" w14:textId="77777777" w:rsidR="008E47F6" w:rsidRPr="00670F51" w:rsidRDefault="008E47F6">
            <w:pPr>
              <w:jc w:val="both"/>
              <w:rPr>
                <w:sz w:val="20"/>
                <w:highlight w:val="yellow"/>
                <w:lang w:eastAsia="lt-LT"/>
              </w:rPr>
            </w:pPr>
          </w:p>
          <w:p w14:paraId="55516DC0" w14:textId="77777777" w:rsidR="008E47F6" w:rsidRPr="00670F51" w:rsidRDefault="008A32A4">
            <w:pPr>
              <w:jc w:val="both"/>
              <w:rPr>
                <w:sz w:val="20"/>
                <w:highlight w:val="yellow"/>
                <w:lang w:eastAsia="lt-LT"/>
              </w:rPr>
            </w:pPr>
            <w:r w:rsidRPr="00670F51">
              <w:rPr>
                <w:rFonts w:eastAsia="Wingdings"/>
                <w:sz w:val="20"/>
                <w:highlight w:val="yellow"/>
                <w:lang w:eastAsia="lt-LT"/>
              </w:rPr>
              <w:t></w:t>
            </w:r>
            <w:r w:rsidRPr="00670F51">
              <w:rPr>
                <w:sz w:val="20"/>
                <w:highlight w:val="yellow"/>
                <w:lang w:eastAsia="lt-LT"/>
              </w:rPr>
              <w:t xml:space="preserve"> Pareiškėjas yra užsienyje registruotas juridinis asmuo</w:t>
            </w:r>
          </w:p>
          <w:p w14:paraId="2FEC33A5" w14:textId="77777777" w:rsidR="008E47F6" w:rsidRPr="00670F51" w:rsidRDefault="008E47F6">
            <w:pPr>
              <w:jc w:val="both"/>
              <w:rPr>
                <w:sz w:val="20"/>
                <w:highlight w:val="yellow"/>
                <w:lang w:eastAsia="lt-LT"/>
              </w:rPr>
            </w:pPr>
          </w:p>
          <w:p w14:paraId="13861311" w14:textId="77777777" w:rsidR="008E47F6" w:rsidRPr="00670F51" w:rsidRDefault="008A32A4">
            <w:pPr>
              <w:jc w:val="both"/>
              <w:rPr>
                <w:i/>
                <w:sz w:val="20"/>
                <w:highlight w:val="yellow"/>
                <w:lang w:eastAsia="lt-LT"/>
              </w:rPr>
            </w:pPr>
            <w:r w:rsidRPr="00670F51">
              <w:rPr>
                <w:i/>
                <w:sz w:val="20"/>
                <w:highlight w:val="yellow"/>
                <w:lang w:eastAsia="lt-LT"/>
              </w:rPr>
              <w:t>Pažymima, jeigu pareiškėjas yra užsienyje registruotas juridinis asmuo. Nurodžius šį požymį, privaloma pateikti pareiškėjo ir partnerio deklaracijas.</w:t>
            </w:r>
          </w:p>
        </w:tc>
      </w:tr>
      <w:tr w:rsidR="008E47F6" w14:paraId="0EE584BC" w14:textId="77777777" w:rsidTr="799CDD1F">
        <w:tc>
          <w:tcPr>
            <w:tcW w:w="756" w:type="dxa"/>
            <w:shd w:val="clear" w:color="auto" w:fill="F2F2F2" w:themeFill="background1" w:themeFillShade="F2"/>
          </w:tcPr>
          <w:p w14:paraId="30C8A12B" w14:textId="77777777" w:rsidR="008E47F6" w:rsidRDefault="008A32A4">
            <w:pPr>
              <w:rPr>
                <w:rFonts w:eastAsia="Calibri"/>
                <w:sz w:val="22"/>
                <w:szCs w:val="22"/>
              </w:rPr>
            </w:pPr>
            <w:r>
              <w:rPr>
                <w:rFonts w:eastAsia="Calibri"/>
                <w:sz w:val="22"/>
                <w:szCs w:val="22"/>
              </w:rPr>
              <w:t>1.4.3.</w:t>
            </w:r>
          </w:p>
        </w:tc>
        <w:tc>
          <w:tcPr>
            <w:tcW w:w="2383" w:type="dxa"/>
            <w:shd w:val="clear" w:color="auto" w:fill="F2F2F2" w:themeFill="background1" w:themeFillShade="F2"/>
          </w:tcPr>
          <w:p w14:paraId="1BDBBCA0" w14:textId="77777777" w:rsidR="008E47F6" w:rsidRDefault="008A32A4">
            <w:pPr>
              <w:rPr>
                <w:rFonts w:eastAsia="Calibri"/>
                <w:i/>
                <w:iCs/>
                <w:sz w:val="22"/>
                <w:szCs w:val="22"/>
              </w:rPr>
            </w:pPr>
            <w:r>
              <w:rPr>
                <w:rFonts w:eastAsia="Calibri"/>
                <w:i/>
                <w:iCs/>
                <w:sz w:val="22"/>
                <w:szCs w:val="22"/>
              </w:rPr>
              <w:t>Adresas</w:t>
            </w:r>
          </w:p>
        </w:tc>
        <w:tc>
          <w:tcPr>
            <w:tcW w:w="11457" w:type="dxa"/>
            <w:gridSpan w:val="5"/>
          </w:tcPr>
          <w:p w14:paraId="57DFFCF9" w14:textId="77777777" w:rsidR="008E47F6" w:rsidRPr="00670F51" w:rsidRDefault="008A32A4">
            <w:pPr>
              <w:jc w:val="both"/>
              <w:rPr>
                <w:rFonts w:eastAsia="Calibri"/>
                <w:i/>
                <w:sz w:val="20"/>
                <w:highlight w:val="yellow"/>
              </w:rPr>
            </w:pPr>
            <w:r w:rsidRPr="00670F51">
              <w:rPr>
                <w:rFonts w:eastAsia="Calibri"/>
                <w:i/>
                <w:sz w:val="20"/>
                <w:highlight w:val="yellow"/>
              </w:rPr>
              <w:t xml:space="preserve">Nurodomas pareiškėjo adresas, skirtas susirašinėti: gatvės pavadinimas, namo eilės ir buto numeriai (jei yra), pašto kodas (pvz., 02134), miesto ar rajono pavadinimas. </w:t>
            </w:r>
          </w:p>
          <w:p w14:paraId="4E3CD5DE" w14:textId="7DE9022D" w:rsidR="008E47F6" w:rsidRPr="00670F51" w:rsidRDefault="008E47F6">
            <w:pPr>
              <w:jc w:val="both"/>
              <w:rPr>
                <w:rFonts w:eastAsia="Calibri"/>
                <w:i/>
                <w:sz w:val="22"/>
                <w:szCs w:val="22"/>
                <w:highlight w:val="yellow"/>
              </w:rPr>
            </w:pPr>
          </w:p>
        </w:tc>
      </w:tr>
      <w:tr w:rsidR="008E47F6" w14:paraId="2EE47E47" w14:textId="77777777" w:rsidTr="799CDD1F">
        <w:tc>
          <w:tcPr>
            <w:tcW w:w="756" w:type="dxa"/>
            <w:shd w:val="clear" w:color="auto" w:fill="F2F2F2" w:themeFill="background1" w:themeFillShade="F2"/>
          </w:tcPr>
          <w:p w14:paraId="1621E708" w14:textId="77777777" w:rsidR="008E47F6" w:rsidRDefault="008A32A4">
            <w:pPr>
              <w:rPr>
                <w:rFonts w:eastAsia="Calibri"/>
                <w:sz w:val="22"/>
                <w:szCs w:val="22"/>
              </w:rPr>
            </w:pPr>
            <w:r>
              <w:rPr>
                <w:rFonts w:eastAsia="Calibri"/>
                <w:sz w:val="22"/>
                <w:szCs w:val="22"/>
              </w:rPr>
              <w:t>1.4.4.</w:t>
            </w:r>
          </w:p>
        </w:tc>
        <w:tc>
          <w:tcPr>
            <w:tcW w:w="2383" w:type="dxa"/>
            <w:shd w:val="clear" w:color="auto" w:fill="F2F2F2" w:themeFill="background1" w:themeFillShade="F2"/>
          </w:tcPr>
          <w:p w14:paraId="2DA8E35E" w14:textId="77777777" w:rsidR="008E47F6" w:rsidRDefault="008A32A4">
            <w:pPr>
              <w:rPr>
                <w:rFonts w:eastAsia="Calibri"/>
                <w:sz w:val="22"/>
                <w:szCs w:val="22"/>
              </w:rPr>
            </w:pPr>
            <w:r>
              <w:rPr>
                <w:rFonts w:eastAsia="Calibri"/>
                <w:i/>
                <w:iCs/>
                <w:sz w:val="22"/>
                <w:szCs w:val="22"/>
              </w:rPr>
              <w:t>Telefono numeris</w:t>
            </w:r>
          </w:p>
        </w:tc>
        <w:tc>
          <w:tcPr>
            <w:tcW w:w="11457" w:type="dxa"/>
            <w:gridSpan w:val="5"/>
          </w:tcPr>
          <w:p w14:paraId="43274F3C" w14:textId="77777777" w:rsidR="008E47F6" w:rsidRPr="00670F51" w:rsidRDefault="008A32A4">
            <w:pPr>
              <w:jc w:val="both"/>
              <w:rPr>
                <w:rFonts w:eastAsia="Calibri"/>
                <w:i/>
                <w:sz w:val="20"/>
                <w:highlight w:val="yellow"/>
              </w:rPr>
            </w:pPr>
            <w:r w:rsidRPr="00670F51">
              <w:rPr>
                <w:rFonts w:eastAsia="Calibri"/>
                <w:i/>
                <w:sz w:val="20"/>
                <w:highlight w:val="yellow"/>
              </w:rPr>
              <w:t>Nurodomas pareiškėjo telefono numeris.</w:t>
            </w:r>
          </w:p>
          <w:p w14:paraId="56179294" w14:textId="77777777" w:rsidR="008E47F6" w:rsidRPr="00670F51" w:rsidRDefault="008A32A4">
            <w:pPr>
              <w:jc w:val="both"/>
              <w:rPr>
                <w:rFonts w:eastAsia="Calibri"/>
                <w:i/>
                <w:sz w:val="20"/>
                <w:highlight w:val="yellow"/>
              </w:rPr>
            </w:pPr>
            <w:r w:rsidRPr="00670F51">
              <w:rPr>
                <w:rFonts w:eastAsia="Calibri"/>
                <w:i/>
                <w:sz w:val="20"/>
                <w:highlight w:val="yellow"/>
              </w:rPr>
              <w:t xml:space="preserve">Telefono numeris nurodomas taip: +370 5 216 2222 (fiksuotojo telefono ryšio) arba +370 611 10 977 (judriojo telefono ryšio). </w:t>
            </w:r>
          </w:p>
          <w:p w14:paraId="176F9644" w14:textId="6F057A32" w:rsidR="008E47F6" w:rsidRPr="00670F51" w:rsidRDefault="008E47F6">
            <w:pPr>
              <w:jc w:val="both"/>
              <w:rPr>
                <w:rFonts w:eastAsia="Calibri"/>
                <w:i/>
                <w:sz w:val="20"/>
                <w:highlight w:val="yellow"/>
              </w:rPr>
            </w:pPr>
          </w:p>
        </w:tc>
      </w:tr>
      <w:tr w:rsidR="008E47F6" w14:paraId="3377E28D" w14:textId="77777777" w:rsidTr="799CDD1F">
        <w:tc>
          <w:tcPr>
            <w:tcW w:w="756" w:type="dxa"/>
            <w:shd w:val="clear" w:color="auto" w:fill="F2F2F2" w:themeFill="background1" w:themeFillShade="F2"/>
          </w:tcPr>
          <w:p w14:paraId="0ECD3FE4" w14:textId="77777777" w:rsidR="008E47F6" w:rsidRDefault="008A32A4">
            <w:pPr>
              <w:rPr>
                <w:rFonts w:eastAsia="Calibri"/>
                <w:sz w:val="22"/>
                <w:szCs w:val="22"/>
              </w:rPr>
            </w:pPr>
            <w:r>
              <w:rPr>
                <w:rFonts w:eastAsia="Calibri"/>
                <w:sz w:val="22"/>
                <w:szCs w:val="22"/>
              </w:rPr>
              <w:t>1.4.5.</w:t>
            </w:r>
          </w:p>
        </w:tc>
        <w:tc>
          <w:tcPr>
            <w:tcW w:w="2383" w:type="dxa"/>
            <w:shd w:val="clear" w:color="auto" w:fill="F2F2F2" w:themeFill="background1" w:themeFillShade="F2"/>
          </w:tcPr>
          <w:p w14:paraId="7318B5FD" w14:textId="77777777" w:rsidR="008E47F6" w:rsidRDefault="008A32A4">
            <w:pPr>
              <w:rPr>
                <w:rFonts w:eastAsia="Calibri"/>
                <w:sz w:val="22"/>
                <w:szCs w:val="22"/>
              </w:rPr>
            </w:pPr>
            <w:r>
              <w:rPr>
                <w:rFonts w:eastAsia="Calibri"/>
                <w:i/>
                <w:iCs/>
                <w:sz w:val="22"/>
                <w:szCs w:val="22"/>
              </w:rPr>
              <w:t>El. paštas</w:t>
            </w:r>
          </w:p>
        </w:tc>
        <w:tc>
          <w:tcPr>
            <w:tcW w:w="11457" w:type="dxa"/>
            <w:gridSpan w:val="5"/>
          </w:tcPr>
          <w:p w14:paraId="160A928A" w14:textId="77777777" w:rsidR="008E47F6" w:rsidRPr="00670F51" w:rsidRDefault="008A32A4">
            <w:pPr>
              <w:jc w:val="both"/>
              <w:rPr>
                <w:rFonts w:eastAsia="Calibri"/>
                <w:i/>
                <w:sz w:val="20"/>
                <w:highlight w:val="yellow"/>
              </w:rPr>
            </w:pPr>
            <w:r w:rsidRPr="00670F51">
              <w:rPr>
                <w:rFonts w:eastAsia="Calibri"/>
                <w:i/>
                <w:sz w:val="20"/>
                <w:highlight w:val="yellow"/>
              </w:rPr>
              <w:t xml:space="preserve">Nurodomas PĮP teikiančio juridinio asmens elektroninio pašto adresas (pvz., </w:t>
            </w:r>
            <w:proofErr w:type="spellStart"/>
            <w:r w:rsidRPr="00670F51">
              <w:rPr>
                <w:rFonts w:eastAsia="Calibri"/>
                <w:i/>
                <w:sz w:val="20"/>
                <w:highlight w:val="yellow"/>
              </w:rPr>
              <w:t>info@savivaldybe.lt</w:t>
            </w:r>
            <w:proofErr w:type="spellEnd"/>
            <w:r w:rsidRPr="00670F51">
              <w:rPr>
                <w:rFonts w:eastAsia="Calibri"/>
                <w:i/>
                <w:sz w:val="20"/>
                <w:highlight w:val="yellow"/>
              </w:rPr>
              <w:t xml:space="preserve"> arba </w:t>
            </w:r>
            <w:proofErr w:type="spellStart"/>
            <w:r w:rsidRPr="00670F51">
              <w:rPr>
                <w:rFonts w:eastAsia="Calibri"/>
                <w:i/>
                <w:sz w:val="20"/>
                <w:highlight w:val="yellow"/>
              </w:rPr>
              <w:t>savivaldybe@savivaldybe.lt</w:t>
            </w:r>
            <w:proofErr w:type="spellEnd"/>
            <w:r w:rsidRPr="00670F51">
              <w:rPr>
                <w:rFonts w:eastAsia="Calibri"/>
                <w:i/>
                <w:sz w:val="20"/>
                <w:highlight w:val="yellow"/>
              </w:rPr>
              <w:t xml:space="preserve"> ir pan.).</w:t>
            </w:r>
          </w:p>
          <w:p w14:paraId="75F78360" w14:textId="402DC820" w:rsidR="008E47F6" w:rsidRPr="00670F51" w:rsidRDefault="008E47F6">
            <w:pPr>
              <w:jc w:val="both"/>
              <w:rPr>
                <w:rFonts w:eastAsia="Calibri"/>
                <w:i/>
                <w:sz w:val="20"/>
                <w:highlight w:val="yellow"/>
              </w:rPr>
            </w:pPr>
          </w:p>
        </w:tc>
      </w:tr>
      <w:tr w:rsidR="008E47F6" w14:paraId="7969AB5C" w14:textId="77777777" w:rsidTr="799CDD1F">
        <w:tc>
          <w:tcPr>
            <w:tcW w:w="756" w:type="dxa"/>
            <w:shd w:val="clear" w:color="auto" w:fill="F2F2F2" w:themeFill="background1" w:themeFillShade="F2"/>
          </w:tcPr>
          <w:p w14:paraId="193B0BA0" w14:textId="77777777" w:rsidR="008E47F6" w:rsidRDefault="008A32A4">
            <w:pPr>
              <w:rPr>
                <w:rFonts w:eastAsia="Calibri"/>
                <w:sz w:val="22"/>
                <w:szCs w:val="22"/>
              </w:rPr>
            </w:pPr>
            <w:r>
              <w:rPr>
                <w:rFonts w:eastAsia="Calibri"/>
                <w:sz w:val="22"/>
                <w:szCs w:val="22"/>
              </w:rPr>
              <w:t>1.5.</w:t>
            </w:r>
          </w:p>
        </w:tc>
        <w:tc>
          <w:tcPr>
            <w:tcW w:w="2383" w:type="dxa"/>
            <w:shd w:val="clear" w:color="auto" w:fill="F2F2F2" w:themeFill="background1" w:themeFillShade="F2"/>
          </w:tcPr>
          <w:p w14:paraId="0939A8C8" w14:textId="77777777" w:rsidR="008E47F6" w:rsidRDefault="008A32A4">
            <w:pPr>
              <w:rPr>
                <w:rFonts w:eastAsia="Calibri"/>
                <w:sz w:val="22"/>
                <w:szCs w:val="22"/>
              </w:rPr>
            </w:pPr>
            <w:r>
              <w:rPr>
                <w:rFonts w:eastAsia="Calibri"/>
                <w:sz w:val="22"/>
                <w:szCs w:val="22"/>
              </w:rPr>
              <w:t>Kontaktinis asmuo</w:t>
            </w:r>
          </w:p>
        </w:tc>
        <w:tc>
          <w:tcPr>
            <w:tcW w:w="11457" w:type="dxa"/>
            <w:gridSpan w:val="5"/>
          </w:tcPr>
          <w:p w14:paraId="040CC837" w14:textId="77777777" w:rsidR="008E47F6" w:rsidRPr="00670F51" w:rsidRDefault="008E47F6">
            <w:pPr>
              <w:jc w:val="both"/>
              <w:rPr>
                <w:rFonts w:eastAsia="Calibri"/>
                <w:i/>
                <w:sz w:val="20"/>
              </w:rPr>
            </w:pPr>
          </w:p>
        </w:tc>
      </w:tr>
      <w:tr w:rsidR="008E47F6" w14:paraId="389B50F5" w14:textId="77777777" w:rsidTr="799CDD1F">
        <w:tc>
          <w:tcPr>
            <w:tcW w:w="756" w:type="dxa"/>
            <w:shd w:val="clear" w:color="auto" w:fill="F2F2F2" w:themeFill="background1" w:themeFillShade="F2"/>
          </w:tcPr>
          <w:p w14:paraId="65DFF044" w14:textId="77777777" w:rsidR="008E47F6" w:rsidRDefault="008A32A4">
            <w:pPr>
              <w:rPr>
                <w:rFonts w:eastAsia="Calibri"/>
                <w:sz w:val="22"/>
                <w:szCs w:val="22"/>
              </w:rPr>
            </w:pPr>
            <w:r>
              <w:rPr>
                <w:rFonts w:eastAsia="Calibri"/>
                <w:sz w:val="22"/>
                <w:szCs w:val="22"/>
              </w:rPr>
              <w:t>1.5.1.</w:t>
            </w:r>
          </w:p>
        </w:tc>
        <w:tc>
          <w:tcPr>
            <w:tcW w:w="2383" w:type="dxa"/>
            <w:shd w:val="clear" w:color="auto" w:fill="F2F2F2" w:themeFill="background1" w:themeFillShade="F2"/>
          </w:tcPr>
          <w:p w14:paraId="5B1146AE" w14:textId="77777777" w:rsidR="008E47F6" w:rsidRDefault="008A32A4">
            <w:pPr>
              <w:rPr>
                <w:rFonts w:eastAsia="Calibri"/>
                <w:sz w:val="22"/>
                <w:szCs w:val="22"/>
              </w:rPr>
            </w:pPr>
            <w:r>
              <w:rPr>
                <w:rFonts w:eastAsia="Calibri"/>
                <w:i/>
                <w:iCs/>
                <w:sz w:val="22"/>
                <w:szCs w:val="22"/>
              </w:rPr>
              <w:t>Asmens pareigų pavadinimas, vardas, pavardė</w:t>
            </w:r>
          </w:p>
        </w:tc>
        <w:tc>
          <w:tcPr>
            <w:tcW w:w="11457" w:type="dxa"/>
            <w:gridSpan w:val="5"/>
          </w:tcPr>
          <w:p w14:paraId="40D16338" w14:textId="77777777" w:rsidR="008E47F6" w:rsidRPr="00670F51" w:rsidRDefault="008A32A4" w:rsidP="029215F9">
            <w:pPr>
              <w:jc w:val="both"/>
              <w:rPr>
                <w:rFonts w:eastAsia="Calibri"/>
                <w:i/>
                <w:iCs/>
                <w:sz w:val="20"/>
                <w:highlight w:val="yellow"/>
              </w:rPr>
            </w:pPr>
            <w:r w:rsidRPr="029215F9">
              <w:rPr>
                <w:rFonts w:eastAsia="Calibri"/>
                <w:i/>
                <w:iCs/>
                <w:sz w:val="20"/>
                <w:highlight w:val="yellow"/>
              </w:rPr>
              <w:t>Nurodomas kontaktinio asmens pareigų pavadinimas, vardas ir pavardė. Kontaktiniu asmeniu gali būti konsultuojančios įmonės (įstaigos) konsultantas ar pareiškėjo organizacijos vadovas,</w:t>
            </w:r>
            <w:commentRangeStart w:id="1"/>
            <w:r w:rsidRPr="029215F9">
              <w:rPr>
                <w:rFonts w:eastAsia="Calibri"/>
                <w:i/>
                <w:iCs/>
                <w:sz w:val="20"/>
                <w:highlight w:val="yellow"/>
              </w:rPr>
              <w:t xml:space="preserve"> jeigu</w:t>
            </w:r>
            <w:commentRangeEnd w:id="1"/>
            <w:r>
              <w:commentReference w:id="1"/>
            </w:r>
            <w:r w:rsidRPr="029215F9">
              <w:rPr>
                <w:rFonts w:eastAsia="Calibri"/>
                <w:i/>
                <w:iCs/>
                <w:sz w:val="20"/>
                <w:highlight w:val="yellow"/>
              </w:rPr>
              <w:t xml:space="preserve"> jis tiesiogiai susijęs su projekto rengimu ir galės atsakyti į klausimus, susijusius su projekto rengimu ir teikimu vertinti. </w:t>
            </w:r>
          </w:p>
          <w:p w14:paraId="6E1BB929" w14:textId="3763461F" w:rsidR="008E47F6" w:rsidRPr="00670F51" w:rsidRDefault="008E47F6">
            <w:pPr>
              <w:jc w:val="both"/>
              <w:rPr>
                <w:rFonts w:eastAsia="Calibri"/>
                <w:i/>
                <w:sz w:val="20"/>
                <w:highlight w:val="yellow"/>
              </w:rPr>
            </w:pPr>
          </w:p>
        </w:tc>
      </w:tr>
      <w:tr w:rsidR="008E47F6" w14:paraId="47B2D4C0" w14:textId="77777777" w:rsidTr="799CDD1F">
        <w:tc>
          <w:tcPr>
            <w:tcW w:w="756" w:type="dxa"/>
            <w:shd w:val="clear" w:color="auto" w:fill="F2F2F2" w:themeFill="background1" w:themeFillShade="F2"/>
          </w:tcPr>
          <w:p w14:paraId="397D929B" w14:textId="77777777" w:rsidR="008E47F6" w:rsidRDefault="008A32A4">
            <w:pPr>
              <w:rPr>
                <w:rFonts w:eastAsia="Calibri"/>
                <w:sz w:val="22"/>
                <w:szCs w:val="22"/>
              </w:rPr>
            </w:pPr>
            <w:r>
              <w:rPr>
                <w:rFonts w:eastAsia="Calibri"/>
                <w:sz w:val="22"/>
                <w:szCs w:val="22"/>
              </w:rPr>
              <w:t>1.5.2.</w:t>
            </w:r>
          </w:p>
        </w:tc>
        <w:tc>
          <w:tcPr>
            <w:tcW w:w="2383" w:type="dxa"/>
            <w:shd w:val="clear" w:color="auto" w:fill="F2F2F2" w:themeFill="background1" w:themeFillShade="F2"/>
          </w:tcPr>
          <w:p w14:paraId="216E28B7" w14:textId="77777777" w:rsidR="008E47F6" w:rsidRDefault="008A32A4">
            <w:pPr>
              <w:rPr>
                <w:rFonts w:eastAsia="Calibri"/>
                <w:sz w:val="22"/>
                <w:szCs w:val="22"/>
              </w:rPr>
            </w:pPr>
            <w:r>
              <w:rPr>
                <w:rFonts w:eastAsia="Calibri"/>
                <w:i/>
                <w:iCs/>
                <w:sz w:val="22"/>
                <w:szCs w:val="22"/>
              </w:rPr>
              <w:t>Telefono numeris</w:t>
            </w:r>
          </w:p>
        </w:tc>
        <w:tc>
          <w:tcPr>
            <w:tcW w:w="11457" w:type="dxa"/>
            <w:gridSpan w:val="5"/>
          </w:tcPr>
          <w:p w14:paraId="1A1CB73F" w14:textId="77777777" w:rsidR="008E47F6" w:rsidRPr="00670F51" w:rsidRDefault="008A32A4">
            <w:pPr>
              <w:jc w:val="both"/>
              <w:rPr>
                <w:rFonts w:eastAsia="Calibri"/>
                <w:i/>
                <w:sz w:val="20"/>
                <w:highlight w:val="yellow"/>
              </w:rPr>
            </w:pPr>
            <w:r w:rsidRPr="00670F51">
              <w:rPr>
                <w:rFonts w:eastAsia="Calibri"/>
                <w:i/>
                <w:sz w:val="20"/>
                <w:highlight w:val="yellow"/>
              </w:rPr>
              <w:t xml:space="preserve">Nurodomas kontaktinio asmens telefono numeris. Telefono numeris nurodomas taip: +370 5 216 2222 (fiksuotojo telefono ryšio) arba +370 611 10 977 (judriojo telefono ryšio). </w:t>
            </w:r>
          </w:p>
          <w:p w14:paraId="773BAEEE" w14:textId="7685EC93" w:rsidR="008E47F6" w:rsidRPr="00670F51" w:rsidRDefault="008E47F6">
            <w:pPr>
              <w:jc w:val="both"/>
              <w:rPr>
                <w:rFonts w:eastAsia="Calibri"/>
                <w:i/>
                <w:sz w:val="20"/>
                <w:highlight w:val="yellow"/>
              </w:rPr>
            </w:pPr>
          </w:p>
        </w:tc>
      </w:tr>
      <w:tr w:rsidR="008E47F6" w14:paraId="4143C04A" w14:textId="77777777" w:rsidTr="799CDD1F">
        <w:tc>
          <w:tcPr>
            <w:tcW w:w="756" w:type="dxa"/>
            <w:shd w:val="clear" w:color="auto" w:fill="F2F2F2" w:themeFill="background1" w:themeFillShade="F2"/>
          </w:tcPr>
          <w:p w14:paraId="32989FFE" w14:textId="77777777" w:rsidR="008E47F6" w:rsidRDefault="008A32A4">
            <w:pPr>
              <w:rPr>
                <w:rFonts w:eastAsia="Calibri"/>
                <w:sz w:val="22"/>
                <w:szCs w:val="22"/>
              </w:rPr>
            </w:pPr>
            <w:r>
              <w:rPr>
                <w:rFonts w:eastAsia="Calibri"/>
                <w:sz w:val="22"/>
                <w:szCs w:val="22"/>
              </w:rPr>
              <w:t>1.5.3.</w:t>
            </w:r>
          </w:p>
        </w:tc>
        <w:tc>
          <w:tcPr>
            <w:tcW w:w="2383" w:type="dxa"/>
            <w:shd w:val="clear" w:color="auto" w:fill="F2F2F2" w:themeFill="background1" w:themeFillShade="F2"/>
          </w:tcPr>
          <w:p w14:paraId="243EAFBD" w14:textId="77777777" w:rsidR="008E47F6" w:rsidRDefault="008A32A4">
            <w:pPr>
              <w:rPr>
                <w:rFonts w:eastAsia="Calibri"/>
                <w:sz w:val="22"/>
                <w:szCs w:val="22"/>
              </w:rPr>
            </w:pPr>
            <w:r>
              <w:rPr>
                <w:rFonts w:eastAsia="Calibri"/>
                <w:i/>
                <w:iCs/>
                <w:sz w:val="22"/>
                <w:szCs w:val="22"/>
              </w:rPr>
              <w:t>El. paštas</w:t>
            </w:r>
          </w:p>
        </w:tc>
        <w:tc>
          <w:tcPr>
            <w:tcW w:w="11457" w:type="dxa"/>
            <w:gridSpan w:val="5"/>
          </w:tcPr>
          <w:p w14:paraId="5CE74958" w14:textId="77777777" w:rsidR="005D53DF" w:rsidRPr="00670F51" w:rsidRDefault="008A32A4">
            <w:pPr>
              <w:jc w:val="both"/>
              <w:rPr>
                <w:rFonts w:eastAsia="Calibri"/>
                <w:i/>
                <w:sz w:val="20"/>
                <w:highlight w:val="yellow"/>
              </w:rPr>
            </w:pPr>
            <w:r w:rsidRPr="00670F51">
              <w:rPr>
                <w:rFonts w:eastAsia="Calibri"/>
                <w:i/>
                <w:sz w:val="20"/>
                <w:highlight w:val="yellow"/>
              </w:rPr>
              <w:t>Nurodomas vienas kontaktinio asmens elektroninio pašto adresas.</w:t>
            </w:r>
          </w:p>
          <w:p w14:paraId="00FB3C44" w14:textId="1F1DE613" w:rsidR="005D53DF" w:rsidRPr="00670F51" w:rsidRDefault="005D53DF">
            <w:pPr>
              <w:jc w:val="both"/>
              <w:rPr>
                <w:rFonts w:eastAsia="Calibri"/>
                <w:i/>
                <w:sz w:val="20"/>
                <w:highlight w:val="yellow"/>
              </w:rPr>
            </w:pPr>
          </w:p>
        </w:tc>
      </w:tr>
      <w:tr w:rsidR="008E47F6" w14:paraId="0A63CFDD" w14:textId="77777777" w:rsidTr="799CDD1F">
        <w:tc>
          <w:tcPr>
            <w:tcW w:w="756" w:type="dxa"/>
            <w:shd w:val="clear" w:color="auto" w:fill="F2F2F2" w:themeFill="background1" w:themeFillShade="F2"/>
          </w:tcPr>
          <w:p w14:paraId="5F34AA94" w14:textId="77777777" w:rsidR="008E47F6" w:rsidRDefault="008A32A4">
            <w:pPr>
              <w:rPr>
                <w:rFonts w:eastAsia="Calibri"/>
                <w:sz w:val="22"/>
                <w:szCs w:val="22"/>
              </w:rPr>
            </w:pPr>
            <w:r>
              <w:rPr>
                <w:rFonts w:eastAsia="Calibri"/>
                <w:sz w:val="22"/>
                <w:szCs w:val="22"/>
              </w:rPr>
              <w:t>1.6.</w:t>
            </w:r>
          </w:p>
        </w:tc>
        <w:tc>
          <w:tcPr>
            <w:tcW w:w="2383" w:type="dxa"/>
            <w:shd w:val="clear" w:color="auto" w:fill="F2F2F2" w:themeFill="background1" w:themeFillShade="F2"/>
          </w:tcPr>
          <w:p w14:paraId="0280D0F4" w14:textId="77777777" w:rsidR="008E47F6" w:rsidRDefault="008A32A4">
            <w:pPr>
              <w:rPr>
                <w:rFonts w:eastAsia="Calibri"/>
                <w:sz w:val="22"/>
                <w:szCs w:val="22"/>
              </w:rPr>
            </w:pPr>
            <w:commentRangeStart w:id="2"/>
            <w:r>
              <w:rPr>
                <w:rFonts w:eastAsia="Calibri"/>
                <w:sz w:val="22"/>
                <w:szCs w:val="22"/>
              </w:rPr>
              <w:t>Partneris (-</w:t>
            </w:r>
            <w:proofErr w:type="spellStart"/>
            <w:r>
              <w:rPr>
                <w:rFonts w:eastAsia="Calibri"/>
                <w:sz w:val="22"/>
                <w:szCs w:val="22"/>
              </w:rPr>
              <w:t>iai</w:t>
            </w:r>
            <w:proofErr w:type="spellEnd"/>
            <w:r>
              <w:rPr>
                <w:rFonts w:eastAsia="Calibri"/>
                <w:sz w:val="22"/>
                <w:szCs w:val="22"/>
              </w:rPr>
              <w:t>)</w:t>
            </w:r>
            <w:commentRangeEnd w:id="2"/>
            <w:r w:rsidR="00425DDF">
              <w:rPr>
                <w:rStyle w:val="Komentaronuoroda"/>
              </w:rPr>
              <w:commentReference w:id="2"/>
            </w:r>
          </w:p>
        </w:tc>
        <w:tc>
          <w:tcPr>
            <w:tcW w:w="11457" w:type="dxa"/>
            <w:gridSpan w:val="5"/>
          </w:tcPr>
          <w:p w14:paraId="22DCC44F" w14:textId="77777777" w:rsidR="008E47F6" w:rsidRDefault="008A32A4">
            <w:pPr>
              <w:jc w:val="both"/>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 (-</w:t>
            </w:r>
            <w:proofErr w:type="spellStart"/>
            <w:r>
              <w:rPr>
                <w:rFonts w:eastAsia="Calibri"/>
                <w:i/>
                <w:sz w:val="20"/>
              </w:rPr>
              <w:t>ie</w:t>
            </w:r>
            <w:proofErr w:type="spellEnd"/>
            <w:r>
              <w:rPr>
                <w:rFonts w:eastAsia="Calibri"/>
                <w:i/>
                <w:sz w:val="20"/>
              </w:rPr>
              <w:t>) kartu su pareiškėju inicijuoja ir įgyvendins projektą, siekdamas (-i) bendrų rezultatų.</w:t>
            </w:r>
          </w:p>
        </w:tc>
      </w:tr>
      <w:tr w:rsidR="008E47F6" w14:paraId="29508E68" w14:textId="77777777" w:rsidTr="799CDD1F">
        <w:tc>
          <w:tcPr>
            <w:tcW w:w="756" w:type="dxa"/>
            <w:shd w:val="clear" w:color="auto" w:fill="F2F2F2" w:themeFill="background1" w:themeFillShade="F2"/>
          </w:tcPr>
          <w:p w14:paraId="322A0E81" w14:textId="77777777" w:rsidR="008E47F6" w:rsidRDefault="008E47F6">
            <w:pPr>
              <w:rPr>
                <w:rFonts w:eastAsia="Calibri"/>
                <w:sz w:val="22"/>
                <w:szCs w:val="22"/>
              </w:rPr>
            </w:pPr>
          </w:p>
        </w:tc>
        <w:tc>
          <w:tcPr>
            <w:tcW w:w="2383" w:type="dxa"/>
            <w:shd w:val="clear" w:color="auto" w:fill="F2F2F2" w:themeFill="background1" w:themeFillShade="F2"/>
          </w:tcPr>
          <w:p w14:paraId="127B2DB4" w14:textId="77777777" w:rsidR="008E47F6" w:rsidRDefault="008A32A4">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1A9506C5" w14:textId="77777777" w:rsidR="008E47F6" w:rsidRDefault="008A32A4">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14:paraId="623165C4" w14:textId="77777777" w:rsidR="008E47F6" w:rsidRDefault="008E47F6">
            <w:pPr>
              <w:rPr>
                <w:rFonts w:eastAsia="Calibri"/>
                <w:i/>
                <w:sz w:val="22"/>
                <w:szCs w:val="22"/>
                <w:highlight w:val="yellow"/>
              </w:rPr>
            </w:pPr>
          </w:p>
        </w:tc>
        <w:tc>
          <w:tcPr>
            <w:tcW w:w="3089" w:type="dxa"/>
            <w:shd w:val="clear" w:color="auto" w:fill="F2F2F2" w:themeFill="background1" w:themeFillShade="F2"/>
          </w:tcPr>
          <w:p w14:paraId="1C1A04DE" w14:textId="77777777" w:rsidR="008E47F6" w:rsidRDefault="008A32A4">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2D398B5F" w14:textId="77777777" w:rsidR="008E47F6" w:rsidRDefault="008A32A4">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13A4835F" w14:textId="77777777" w:rsidR="008E47F6" w:rsidRDefault="008A32A4">
            <w:pPr>
              <w:rPr>
                <w:rFonts w:eastAsia="Calibri"/>
                <w:i/>
                <w:sz w:val="22"/>
                <w:szCs w:val="22"/>
              </w:rPr>
            </w:pPr>
            <w:r>
              <w:rPr>
                <w:rFonts w:eastAsia="Calibri"/>
                <w:i/>
                <w:sz w:val="22"/>
                <w:szCs w:val="22"/>
              </w:rPr>
              <w:t>El. paštas</w:t>
            </w:r>
          </w:p>
        </w:tc>
      </w:tr>
      <w:tr w:rsidR="008E47F6" w14:paraId="7D1D679A" w14:textId="77777777" w:rsidTr="799CDD1F">
        <w:tc>
          <w:tcPr>
            <w:tcW w:w="756" w:type="dxa"/>
            <w:shd w:val="clear" w:color="auto" w:fill="F2F2F2" w:themeFill="background1" w:themeFillShade="F2"/>
          </w:tcPr>
          <w:p w14:paraId="1273FCC8" w14:textId="77777777" w:rsidR="008E47F6" w:rsidRDefault="008A32A4">
            <w:pPr>
              <w:rPr>
                <w:rFonts w:eastAsia="Calibri"/>
                <w:sz w:val="22"/>
                <w:szCs w:val="22"/>
              </w:rPr>
            </w:pPr>
            <w:r>
              <w:rPr>
                <w:rFonts w:eastAsia="Calibri"/>
                <w:sz w:val="22"/>
                <w:szCs w:val="22"/>
              </w:rPr>
              <w:t>1.6.1.</w:t>
            </w:r>
          </w:p>
        </w:tc>
        <w:tc>
          <w:tcPr>
            <w:tcW w:w="2383" w:type="dxa"/>
            <w:shd w:val="clear" w:color="auto" w:fill="auto"/>
          </w:tcPr>
          <w:p w14:paraId="78DAD5FB" w14:textId="65AE2446" w:rsidR="008E47F6" w:rsidRPr="00425DDF" w:rsidRDefault="00425DDF">
            <w:pPr>
              <w:jc w:val="both"/>
              <w:rPr>
                <w:rFonts w:eastAsia="Calibri"/>
                <w:i/>
                <w:iCs/>
                <w:sz w:val="20"/>
                <w:highlight w:val="yellow"/>
              </w:rPr>
            </w:pPr>
            <w:r w:rsidRPr="00425DDF">
              <w:rPr>
                <w:rFonts w:eastAsia="Calibri"/>
                <w:i/>
                <w:iCs/>
                <w:sz w:val="20"/>
                <w:highlight w:val="yellow"/>
              </w:rPr>
              <w:t>-</w:t>
            </w:r>
          </w:p>
        </w:tc>
        <w:tc>
          <w:tcPr>
            <w:tcW w:w="2291" w:type="dxa"/>
            <w:tcBorders>
              <w:right w:val="nil"/>
            </w:tcBorders>
            <w:shd w:val="clear" w:color="auto" w:fill="auto"/>
          </w:tcPr>
          <w:p w14:paraId="6508B9BA" w14:textId="64B26E90" w:rsidR="008E47F6" w:rsidRPr="00425DDF" w:rsidRDefault="00425DDF">
            <w:pPr>
              <w:jc w:val="both"/>
              <w:rPr>
                <w:rFonts w:eastAsia="Calibri"/>
                <w:i/>
                <w:sz w:val="20"/>
                <w:highlight w:val="yellow"/>
                <w:lang w:val="en-US"/>
              </w:rPr>
            </w:pPr>
            <w:r w:rsidRPr="00425DDF">
              <w:rPr>
                <w:rFonts w:eastAsia="Calibri"/>
                <w:i/>
                <w:sz w:val="20"/>
                <w:highlight w:val="yellow"/>
                <w:lang w:val="en-US"/>
              </w:rPr>
              <w:t>-</w:t>
            </w:r>
          </w:p>
        </w:tc>
        <w:tc>
          <w:tcPr>
            <w:tcW w:w="236" w:type="dxa"/>
            <w:tcBorders>
              <w:left w:val="nil"/>
            </w:tcBorders>
            <w:shd w:val="clear" w:color="auto" w:fill="auto"/>
          </w:tcPr>
          <w:p w14:paraId="1ACA0650" w14:textId="77777777" w:rsidR="008E47F6" w:rsidRPr="00425DDF" w:rsidRDefault="008E47F6">
            <w:pPr>
              <w:jc w:val="both"/>
              <w:rPr>
                <w:rFonts w:eastAsia="Calibri"/>
                <w:i/>
                <w:sz w:val="20"/>
                <w:highlight w:val="yellow"/>
                <w:lang w:val="en-US"/>
              </w:rPr>
            </w:pPr>
          </w:p>
        </w:tc>
        <w:tc>
          <w:tcPr>
            <w:tcW w:w="3089" w:type="dxa"/>
            <w:shd w:val="clear" w:color="auto" w:fill="auto"/>
          </w:tcPr>
          <w:p w14:paraId="4A793570" w14:textId="2C48820D" w:rsidR="008E47F6" w:rsidRPr="00425DDF" w:rsidRDefault="00425DDF">
            <w:pPr>
              <w:jc w:val="both"/>
              <w:rPr>
                <w:rFonts w:eastAsia="Calibri"/>
                <w:i/>
                <w:sz w:val="20"/>
                <w:highlight w:val="yellow"/>
              </w:rPr>
            </w:pPr>
            <w:r w:rsidRPr="00425DDF">
              <w:rPr>
                <w:rFonts w:eastAsia="Calibri"/>
                <w:i/>
                <w:sz w:val="20"/>
                <w:highlight w:val="yellow"/>
              </w:rPr>
              <w:t>-</w:t>
            </w:r>
          </w:p>
        </w:tc>
        <w:tc>
          <w:tcPr>
            <w:tcW w:w="2977" w:type="dxa"/>
            <w:shd w:val="clear" w:color="auto" w:fill="auto"/>
          </w:tcPr>
          <w:p w14:paraId="42A911C5" w14:textId="74B1EA3C" w:rsidR="008E47F6" w:rsidRPr="00425DDF" w:rsidRDefault="00425DDF">
            <w:pPr>
              <w:jc w:val="both"/>
              <w:rPr>
                <w:rFonts w:eastAsia="Calibri"/>
                <w:i/>
                <w:sz w:val="20"/>
                <w:highlight w:val="yellow"/>
              </w:rPr>
            </w:pPr>
            <w:r w:rsidRPr="00425DDF">
              <w:rPr>
                <w:rFonts w:eastAsia="Calibri"/>
                <w:i/>
                <w:sz w:val="20"/>
                <w:highlight w:val="yellow"/>
              </w:rPr>
              <w:t>-</w:t>
            </w:r>
          </w:p>
        </w:tc>
        <w:tc>
          <w:tcPr>
            <w:tcW w:w="2864" w:type="dxa"/>
            <w:shd w:val="clear" w:color="auto" w:fill="auto"/>
          </w:tcPr>
          <w:p w14:paraId="456CE1C0" w14:textId="687404DE" w:rsidR="008E47F6" w:rsidRPr="00425DDF" w:rsidRDefault="00425DDF">
            <w:pPr>
              <w:jc w:val="both"/>
              <w:rPr>
                <w:rFonts w:eastAsia="Calibri"/>
                <w:i/>
                <w:sz w:val="20"/>
                <w:highlight w:val="yellow"/>
              </w:rPr>
            </w:pPr>
            <w:r w:rsidRPr="00425DDF">
              <w:rPr>
                <w:rFonts w:eastAsia="Calibri"/>
                <w:i/>
                <w:sz w:val="20"/>
                <w:highlight w:val="yellow"/>
              </w:rPr>
              <w:t>-</w:t>
            </w:r>
          </w:p>
        </w:tc>
      </w:tr>
    </w:tbl>
    <w:p w14:paraId="6C1C6B84" w14:textId="77777777" w:rsidR="008E47F6" w:rsidRDefault="008E47F6">
      <w:pPr>
        <w:jc w:val="center"/>
      </w:pPr>
    </w:p>
    <w:p w14:paraId="19558870" w14:textId="77777777" w:rsidR="008E47F6" w:rsidRDefault="008A32A4">
      <w:pPr>
        <w:tabs>
          <w:tab w:val="left" w:pos="5245"/>
          <w:tab w:val="left" w:pos="5387"/>
          <w:tab w:val="left" w:pos="5670"/>
          <w:tab w:val="left" w:pos="5812"/>
        </w:tabs>
        <w:spacing w:line="276" w:lineRule="auto"/>
        <w:jc w:val="center"/>
        <w:rPr>
          <w:b/>
          <w:bCs/>
        </w:rPr>
      </w:pPr>
      <w:r>
        <w:rPr>
          <w:b/>
          <w:bCs/>
        </w:rPr>
        <w:t>II SKYRIUS</w:t>
      </w:r>
    </w:p>
    <w:p w14:paraId="015FF04E" w14:textId="77777777" w:rsidR="008E47F6" w:rsidRDefault="008A32A4">
      <w:pPr>
        <w:tabs>
          <w:tab w:val="left" w:pos="3402"/>
          <w:tab w:val="left" w:pos="4820"/>
          <w:tab w:val="left" w:pos="5103"/>
          <w:tab w:val="left" w:pos="5387"/>
        </w:tabs>
        <w:spacing w:line="276" w:lineRule="auto"/>
        <w:jc w:val="center"/>
        <w:rPr>
          <w:b/>
          <w:bCs/>
        </w:rPr>
      </w:pPr>
      <w:r>
        <w:rPr>
          <w:b/>
          <w:bCs/>
        </w:rPr>
        <w:t>PROJEKTO INICIJAVIMAS</w:t>
      </w:r>
    </w:p>
    <w:p w14:paraId="58929BFA" w14:textId="77777777" w:rsidR="008E47F6" w:rsidRDefault="008A32A4">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8E47F6" w14:paraId="1521F865" w14:textId="77777777" w:rsidTr="029215F9">
        <w:tc>
          <w:tcPr>
            <w:tcW w:w="1111" w:type="dxa"/>
            <w:shd w:val="clear" w:color="auto" w:fill="F2F2F2" w:themeFill="background1" w:themeFillShade="F2"/>
          </w:tcPr>
          <w:p w14:paraId="0B76B624" w14:textId="77777777" w:rsidR="008E47F6" w:rsidRDefault="008E47F6">
            <w:pPr>
              <w:rPr>
                <w:sz w:val="10"/>
                <w:szCs w:val="10"/>
              </w:rPr>
            </w:pPr>
          </w:p>
          <w:p w14:paraId="64364CBB" w14:textId="77777777" w:rsidR="008E47F6" w:rsidRDefault="008A32A4">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14:paraId="122A90FB" w14:textId="77777777" w:rsidR="008E47F6" w:rsidRDefault="008E47F6">
            <w:pPr>
              <w:rPr>
                <w:sz w:val="10"/>
                <w:szCs w:val="10"/>
              </w:rPr>
            </w:pPr>
          </w:p>
          <w:p w14:paraId="0608A802" w14:textId="77777777" w:rsidR="008E47F6" w:rsidRDefault="008A32A4">
            <w:pPr>
              <w:jc w:val="both"/>
              <w:rPr>
                <w:rFonts w:eastAsia="Calibri"/>
                <w:sz w:val="22"/>
                <w:szCs w:val="22"/>
              </w:rPr>
            </w:pPr>
            <w:r>
              <w:rPr>
                <w:rFonts w:eastAsia="Calibri"/>
                <w:sz w:val="22"/>
                <w:szCs w:val="22"/>
              </w:rPr>
              <w:t>Projektu sprendžiamos problemos</w:t>
            </w:r>
          </w:p>
        </w:tc>
      </w:tr>
      <w:tr w:rsidR="00425DDF" w14:paraId="00E065CA" w14:textId="77777777" w:rsidTr="029215F9">
        <w:tc>
          <w:tcPr>
            <w:tcW w:w="14822" w:type="dxa"/>
            <w:gridSpan w:val="2"/>
            <w:shd w:val="clear" w:color="auto" w:fill="FFFFFF" w:themeFill="background1"/>
          </w:tcPr>
          <w:p w14:paraId="23D63B2E" w14:textId="2DAD2559" w:rsidR="00425DDF" w:rsidRPr="00B87F49" w:rsidRDefault="00425DDF" w:rsidP="007B46F9">
            <w:pPr>
              <w:spacing w:line="259" w:lineRule="auto"/>
              <w:jc w:val="both"/>
              <w:rPr>
                <w:b/>
                <w:bCs/>
                <w:i/>
                <w:sz w:val="20"/>
                <w:szCs w:val="22"/>
              </w:rPr>
            </w:pPr>
            <w:r w:rsidRPr="007B46F9">
              <w:rPr>
                <w:b/>
                <w:bCs/>
                <w:i/>
                <w:sz w:val="20"/>
                <w:szCs w:val="22"/>
                <w:highlight w:val="cyan"/>
              </w:rPr>
              <w:t>Aprašomos projektu planuojamos spręsti problemos, jų priežastys.</w:t>
            </w:r>
            <w:r w:rsidRPr="00B87F49">
              <w:rPr>
                <w:b/>
                <w:bCs/>
                <w:i/>
                <w:sz w:val="20"/>
                <w:szCs w:val="22"/>
              </w:rPr>
              <w:t xml:space="preserve"> </w:t>
            </w:r>
          </w:p>
          <w:p w14:paraId="6CA9084F" w14:textId="6743879B" w:rsidR="00425DDF" w:rsidRPr="00B21878" w:rsidRDefault="00425DDF" w:rsidP="00425DDF">
            <w:pPr>
              <w:widowControl w:val="0"/>
              <w:shd w:val="clear" w:color="auto" w:fill="FFFFFF"/>
              <w:spacing w:line="259" w:lineRule="auto"/>
              <w:jc w:val="both"/>
              <w:rPr>
                <w:b/>
                <w:bCs/>
                <w:iCs/>
                <w:sz w:val="20"/>
                <w:szCs w:val="22"/>
              </w:rPr>
            </w:pPr>
            <w:r w:rsidRPr="00B21878">
              <w:rPr>
                <w:b/>
                <w:bCs/>
                <w:iCs/>
                <w:sz w:val="20"/>
                <w:szCs w:val="22"/>
                <w:highlight w:val="yellow"/>
              </w:rPr>
              <w:t>P</w:t>
            </w:r>
            <w:r w:rsidR="00670F51">
              <w:rPr>
                <w:b/>
                <w:bCs/>
                <w:iCs/>
                <w:sz w:val="20"/>
                <w:szCs w:val="22"/>
                <w:highlight w:val="yellow"/>
              </w:rPr>
              <w:t>vz</w:t>
            </w:r>
            <w:r w:rsidRPr="00B21878">
              <w:rPr>
                <w:b/>
                <w:bCs/>
                <w:iCs/>
                <w:sz w:val="20"/>
                <w:szCs w:val="22"/>
                <w:highlight w:val="yellow"/>
              </w:rPr>
              <w:t xml:space="preserve">. </w:t>
            </w:r>
            <w:r w:rsidR="007B46F9" w:rsidRPr="00B21878">
              <w:rPr>
                <w:b/>
                <w:bCs/>
                <w:iCs/>
                <w:sz w:val="20"/>
                <w:szCs w:val="22"/>
                <w:highlight w:val="yellow"/>
              </w:rPr>
              <w:t>Projekto metu įgyvendinama veikla, kai iškastinis kuras keičiamas alternatyviuoju, prisideda prie klimato kaitos švelninimo, kadangi tokiu būdu mažinamos CO2 emisijos.</w:t>
            </w:r>
          </w:p>
          <w:p w14:paraId="2BB0AC2C" w14:textId="77777777" w:rsidR="00425DDF" w:rsidRPr="00B87F49" w:rsidRDefault="00425DDF" w:rsidP="00425DDF">
            <w:pPr>
              <w:widowControl w:val="0"/>
              <w:shd w:val="clear" w:color="auto" w:fill="FFFFFF"/>
              <w:spacing w:line="259" w:lineRule="auto"/>
              <w:jc w:val="both"/>
              <w:rPr>
                <w:b/>
                <w:bCs/>
                <w:i/>
                <w:sz w:val="20"/>
                <w:szCs w:val="22"/>
              </w:rPr>
            </w:pPr>
          </w:p>
          <w:p w14:paraId="61237273" w14:textId="2156398A" w:rsidR="00425DDF" w:rsidRDefault="00425DDF" w:rsidP="007B46F9">
            <w:pPr>
              <w:widowControl w:val="0"/>
              <w:shd w:val="clear" w:color="auto" w:fill="FFFFFF" w:themeFill="background1"/>
              <w:spacing w:line="259" w:lineRule="auto"/>
              <w:jc w:val="both"/>
              <w:rPr>
                <w:i/>
                <w:iCs/>
                <w:sz w:val="20"/>
              </w:rPr>
            </w:pPr>
            <w:r w:rsidRPr="00B87F49">
              <w:rPr>
                <w:b/>
                <w:bCs/>
                <w:i/>
                <w:iCs/>
                <w:sz w:val="20"/>
                <w:highlight w:val="cyan"/>
              </w:rPr>
              <w:lastRenderedPageBreak/>
              <w:t>Aprašomas projekto poreikis</w:t>
            </w:r>
            <w:r w:rsidRPr="00B87F49">
              <w:rPr>
                <w:i/>
                <w:iCs/>
                <w:sz w:val="20"/>
              </w:rPr>
              <w:t xml:space="preserve"> </w:t>
            </w:r>
          </w:p>
          <w:p w14:paraId="26575EE6" w14:textId="6ED42A4F" w:rsidR="00B36FA2" w:rsidRPr="00B21878" w:rsidRDefault="00B36FA2" w:rsidP="00B21878">
            <w:pPr>
              <w:widowControl w:val="0"/>
              <w:shd w:val="clear" w:color="auto" w:fill="FFFFFF" w:themeFill="background1"/>
              <w:spacing w:line="259" w:lineRule="auto"/>
              <w:jc w:val="both"/>
              <w:rPr>
                <w:b/>
                <w:bCs/>
                <w:i/>
                <w:iCs/>
                <w:sz w:val="20"/>
              </w:rPr>
            </w:pPr>
            <w:r w:rsidRPr="00B21878">
              <w:rPr>
                <w:rStyle w:val="normaltextrun"/>
                <w:b/>
                <w:bCs/>
                <w:color w:val="000000"/>
                <w:sz w:val="20"/>
                <w:highlight w:val="yellow"/>
              </w:rPr>
              <w:t>P</w:t>
            </w:r>
            <w:r w:rsidR="00670F51">
              <w:rPr>
                <w:rStyle w:val="normaltextrun"/>
                <w:b/>
                <w:bCs/>
                <w:color w:val="000000"/>
                <w:sz w:val="20"/>
                <w:highlight w:val="yellow"/>
              </w:rPr>
              <w:t>vz.</w:t>
            </w:r>
            <w:r w:rsidRPr="00B21878">
              <w:rPr>
                <w:rStyle w:val="normaltextrun"/>
                <w:b/>
                <w:bCs/>
                <w:color w:val="000000"/>
                <w:sz w:val="20"/>
                <w:highlight w:val="yellow"/>
              </w:rPr>
              <w:t xml:space="preserve"> Kasmet augantis suvartojamos energijos kiekis</w:t>
            </w:r>
            <w:r w:rsidR="00B21878">
              <w:rPr>
                <w:rStyle w:val="normaltextrun"/>
                <w:b/>
                <w:bCs/>
                <w:color w:val="000000"/>
                <w:sz w:val="20"/>
                <w:highlight w:val="yellow"/>
              </w:rPr>
              <w:t>, pagaminamas iš</w:t>
            </w:r>
            <w:r w:rsidRPr="00B21878">
              <w:rPr>
                <w:rStyle w:val="normaltextrun"/>
                <w:b/>
                <w:bCs/>
                <w:color w:val="000000"/>
                <w:sz w:val="20"/>
                <w:highlight w:val="yellow"/>
              </w:rPr>
              <w:t xml:space="preserve"> iškastinio kuro ir išaugusios energijos kainos skatina įmonę įvertinti energijos vartojimą/ taupymą, efektyvesnį energijos panaudojimą, įvairių priemonių, </w:t>
            </w:r>
            <w:r w:rsidRPr="00D15EB0">
              <w:rPr>
                <w:rStyle w:val="normaltextrun"/>
                <w:b/>
                <w:bCs/>
                <w:color w:val="000000"/>
                <w:sz w:val="20"/>
                <w:highlight w:val="yellow"/>
              </w:rPr>
              <w:t xml:space="preserve">technologijų, tausojančių aplinką ir gamtinius išteklius, diegimą. UAB „Pramonės įmonė“ atliko energijos vartojimo auditą ir vadovaudamasi jame pateiktomis rekomendacijomis </w:t>
            </w:r>
            <w:r w:rsidR="00B21878" w:rsidRPr="00D15EB0">
              <w:rPr>
                <w:rStyle w:val="normaltextrun"/>
                <w:b/>
                <w:bCs/>
                <w:color w:val="000000"/>
                <w:sz w:val="20"/>
                <w:highlight w:val="yellow"/>
              </w:rPr>
              <w:t>planuoja diegti įrangą/technologinį sprendimą, kuris įmonei leis</w:t>
            </w:r>
            <w:r w:rsidR="00670F51" w:rsidRPr="00D15EB0">
              <w:rPr>
                <w:rStyle w:val="normaltextrun"/>
                <w:b/>
                <w:bCs/>
                <w:color w:val="000000"/>
                <w:sz w:val="20"/>
                <w:highlight w:val="yellow"/>
              </w:rPr>
              <w:t xml:space="preserve"> mažinti iškastinio kuro naudojimą įmonės</w:t>
            </w:r>
            <w:r w:rsidR="00B21878" w:rsidRPr="00D15EB0">
              <w:rPr>
                <w:rStyle w:val="normaltextrun"/>
                <w:b/>
                <w:bCs/>
                <w:color w:val="000000"/>
                <w:sz w:val="20"/>
                <w:highlight w:val="yellow"/>
              </w:rPr>
              <w:t>, taip mažinant pramonės įmonės išmetamą ŠESD kiekį.</w:t>
            </w:r>
          </w:p>
        </w:tc>
      </w:tr>
      <w:tr w:rsidR="00425DDF" w14:paraId="42B487C4" w14:textId="77777777" w:rsidTr="029215F9">
        <w:tc>
          <w:tcPr>
            <w:tcW w:w="1111" w:type="dxa"/>
            <w:shd w:val="clear" w:color="auto" w:fill="F2F2F2" w:themeFill="background1" w:themeFillShade="F2"/>
          </w:tcPr>
          <w:p w14:paraId="3BADADC1" w14:textId="77777777" w:rsidR="00425DDF" w:rsidRDefault="00425DDF" w:rsidP="00425DDF">
            <w:pPr>
              <w:rPr>
                <w:sz w:val="10"/>
                <w:szCs w:val="10"/>
              </w:rPr>
            </w:pPr>
          </w:p>
          <w:p w14:paraId="10EFA7E0" w14:textId="77777777" w:rsidR="00425DDF" w:rsidRDefault="00425DDF" w:rsidP="00425DDF">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14:paraId="5507E463" w14:textId="77777777" w:rsidR="00425DDF" w:rsidRDefault="00425DDF" w:rsidP="00425DDF">
            <w:pPr>
              <w:rPr>
                <w:sz w:val="10"/>
                <w:szCs w:val="10"/>
              </w:rPr>
            </w:pPr>
          </w:p>
          <w:p w14:paraId="2AD183A8" w14:textId="77777777" w:rsidR="00425DDF" w:rsidRDefault="00425DDF" w:rsidP="00425DDF">
            <w:pPr>
              <w:jc w:val="both"/>
              <w:rPr>
                <w:rFonts w:eastAsia="Calibri"/>
                <w:sz w:val="22"/>
                <w:szCs w:val="22"/>
              </w:rPr>
            </w:pPr>
            <w:r>
              <w:rPr>
                <w:rFonts w:eastAsia="Calibri"/>
                <w:sz w:val="22"/>
                <w:szCs w:val="22"/>
              </w:rPr>
              <w:t>Projekto tikslas</w:t>
            </w:r>
          </w:p>
        </w:tc>
      </w:tr>
      <w:tr w:rsidR="00425DDF" w14:paraId="413CC70E" w14:textId="77777777" w:rsidTr="029215F9">
        <w:tc>
          <w:tcPr>
            <w:tcW w:w="14822" w:type="dxa"/>
            <w:gridSpan w:val="2"/>
            <w:shd w:val="clear" w:color="auto" w:fill="auto"/>
          </w:tcPr>
          <w:p w14:paraId="2B4D6F17" w14:textId="66068D30" w:rsidR="00B21878" w:rsidRPr="00670F51" w:rsidRDefault="00425DDF" w:rsidP="00425DDF">
            <w:pPr>
              <w:jc w:val="both"/>
              <w:rPr>
                <w:rFonts w:eastAsia="Calibri"/>
                <w:i/>
                <w:sz w:val="20"/>
              </w:rPr>
            </w:pPr>
            <w:r w:rsidRPr="0081038B">
              <w:rPr>
                <w:rFonts w:eastAsia="Calibri"/>
                <w:i/>
                <w:sz w:val="20"/>
                <w:highlight w:val="cyan"/>
              </w:rPr>
              <w:t>Nurodomas projekto tikslas.</w:t>
            </w:r>
          </w:p>
          <w:p w14:paraId="3155BCE7" w14:textId="5C06617E" w:rsidR="00425DDF" w:rsidRPr="00670F51" w:rsidRDefault="00B21878" w:rsidP="00425DDF">
            <w:pPr>
              <w:jc w:val="both"/>
              <w:rPr>
                <w:b/>
                <w:bCs/>
                <w:iCs/>
                <w:sz w:val="20"/>
              </w:rPr>
            </w:pPr>
            <w:r w:rsidRPr="00670F51">
              <w:rPr>
                <w:rFonts w:eastAsia="Calibri"/>
                <w:b/>
                <w:bCs/>
                <w:iCs/>
                <w:sz w:val="20"/>
                <w:highlight w:val="yellow"/>
              </w:rPr>
              <w:t>P</w:t>
            </w:r>
            <w:r w:rsidR="00670F51">
              <w:rPr>
                <w:rFonts w:eastAsia="Calibri"/>
                <w:b/>
                <w:bCs/>
                <w:iCs/>
                <w:sz w:val="20"/>
                <w:highlight w:val="yellow"/>
              </w:rPr>
              <w:t>vz</w:t>
            </w:r>
            <w:r w:rsidRPr="00670F51">
              <w:rPr>
                <w:rFonts w:eastAsia="Calibri"/>
                <w:b/>
                <w:bCs/>
                <w:iCs/>
                <w:sz w:val="20"/>
                <w:highlight w:val="yellow"/>
              </w:rPr>
              <w:t>.</w:t>
            </w:r>
            <w:r w:rsidRPr="00670F51">
              <w:rPr>
                <w:rFonts w:eastAsia="Calibri"/>
                <w:b/>
                <w:bCs/>
                <w:iCs/>
                <w:highlight w:val="yellow"/>
              </w:rPr>
              <w:t xml:space="preserve"> </w:t>
            </w:r>
            <w:r w:rsidR="0081038B" w:rsidRPr="00670F51">
              <w:rPr>
                <w:b/>
                <w:bCs/>
                <w:iCs/>
                <w:sz w:val="20"/>
                <w:highlight w:val="yellow"/>
              </w:rPr>
              <w:t>Mažinti sunaudojamo iškastinio kuro kiekį</w:t>
            </w:r>
            <w:r w:rsidR="00505A69">
              <w:rPr>
                <w:b/>
                <w:bCs/>
                <w:iCs/>
                <w:sz w:val="20"/>
                <w:highlight w:val="yellow"/>
              </w:rPr>
              <w:t>, keičiant jį alternatyviuoju,</w:t>
            </w:r>
            <w:r w:rsidR="0081038B" w:rsidRPr="00670F51">
              <w:rPr>
                <w:b/>
                <w:bCs/>
                <w:iCs/>
                <w:sz w:val="20"/>
                <w:highlight w:val="yellow"/>
              </w:rPr>
              <w:t xml:space="preserve"> </w:t>
            </w:r>
            <w:r w:rsidR="00505A69">
              <w:rPr>
                <w:b/>
                <w:bCs/>
                <w:iCs/>
                <w:sz w:val="20"/>
                <w:highlight w:val="yellow"/>
              </w:rPr>
              <w:t xml:space="preserve">bei </w:t>
            </w:r>
            <w:r w:rsidRPr="00670F51">
              <w:rPr>
                <w:b/>
                <w:bCs/>
                <w:iCs/>
                <w:sz w:val="20"/>
                <w:highlight w:val="yellow"/>
              </w:rPr>
              <w:t>išmetamų šiltnamio efektą sukeliančių dujų kiekį</w:t>
            </w:r>
            <w:r w:rsidR="0081038B" w:rsidRPr="00670F51">
              <w:rPr>
                <w:b/>
                <w:bCs/>
                <w:iCs/>
                <w:sz w:val="20"/>
                <w:highlight w:val="yellow"/>
              </w:rPr>
              <w:t xml:space="preserve"> pramonės įmonės veikloje.</w:t>
            </w:r>
          </w:p>
        </w:tc>
      </w:tr>
      <w:tr w:rsidR="00425DDF" w14:paraId="23CF277E" w14:textId="77777777" w:rsidTr="029215F9">
        <w:tc>
          <w:tcPr>
            <w:tcW w:w="1111" w:type="dxa"/>
            <w:shd w:val="clear" w:color="auto" w:fill="F2F2F2" w:themeFill="background1" w:themeFillShade="F2"/>
          </w:tcPr>
          <w:p w14:paraId="53AD3575" w14:textId="77777777" w:rsidR="00425DDF" w:rsidRDefault="00425DDF" w:rsidP="00425DDF">
            <w:pPr>
              <w:rPr>
                <w:sz w:val="10"/>
                <w:szCs w:val="10"/>
              </w:rPr>
            </w:pPr>
          </w:p>
          <w:p w14:paraId="36E8AD62" w14:textId="77777777" w:rsidR="00425DDF" w:rsidRDefault="00425DDF" w:rsidP="00425DDF">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14:paraId="17506750" w14:textId="77777777" w:rsidR="00425DDF" w:rsidRDefault="00425DDF" w:rsidP="00425DDF">
            <w:pPr>
              <w:rPr>
                <w:sz w:val="10"/>
                <w:szCs w:val="10"/>
              </w:rPr>
            </w:pPr>
          </w:p>
          <w:p w14:paraId="02983252" w14:textId="77777777" w:rsidR="00425DDF" w:rsidRDefault="00425DDF" w:rsidP="00425DDF">
            <w:pPr>
              <w:jc w:val="both"/>
              <w:rPr>
                <w:rFonts w:eastAsia="Calibri"/>
                <w:sz w:val="22"/>
                <w:szCs w:val="22"/>
              </w:rPr>
            </w:pPr>
            <w:r>
              <w:rPr>
                <w:rFonts w:eastAsia="Calibri"/>
                <w:sz w:val="22"/>
                <w:szCs w:val="22"/>
              </w:rPr>
              <w:t xml:space="preserve">Projekto tikslinė grupė </w:t>
            </w:r>
          </w:p>
        </w:tc>
      </w:tr>
      <w:tr w:rsidR="00425DDF" w14:paraId="72133BC0" w14:textId="77777777" w:rsidTr="029215F9">
        <w:tc>
          <w:tcPr>
            <w:tcW w:w="14822" w:type="dxa"/>
            <w:gridSpan w:val="2"/>
            <w:shd w:val="clear" w:color="auto" w:fill="FFFFFF" w:themeFill="background1"/>
          </w:tcPr>
          <w:p w14:paraId="50548654" w14:textId="35CADF2E" w:rsidR="00D95F74" w:rsidRPr="00B87F49" w:rsidRDefault="00D95F74" w:rsidP="00670F51">
            <w:pPr>
              <w:keepNext/>
              <w:keepLines/>
              <w:jc w:val="both"/>
              <w:outlineLvl w:val="1"/>
              <w:rPr>
                <w:i/>
                <w:sz w:val="20"/>
              </w:rPr>
            </w:pPr>
            <w:r w:rsidRPr="00B87F49">
              <w:rPr>
                <w:i/>
                <w:sz w:val="20"/>
                <w:highlight w:val="cyan"/>
              </w:rPr>
              <w:t>Nustatoma (-</w:t>
            </w:r>
            <w:proofErr w:type="spellStart"/>
            <w:r w:rsidRPr="00B87F49">
              <w:rPr>
                <w:i/>
                <w:sz w:val="20"/>
                <w:highlight w:val="cyan"/>
              </w:rPr>
              <w:t>os</w:t>
            </w:r>
            <w:proofErr w:type="spellEnd"/>
            <w:r w:rsidRPr="00B87F49">
              <w:rPr>
                <w:i/>
                <w:sz w:val="20"/>
                <w:highlight w:val="cyan"/>
              </w:rPr>
              <w:t>) projekto tikslinė (-ės) grupė (-s</w:t>
            </w:r>
            <w:r w:rsidRPr="002B10C6">
              <w:rPr>
                <w:i/>
                <w:sz w:val="20"/>
                <w:highlight w:val="cyan"/>
              </w:rPr>
              <w:t>), kurią (-</w:t>
            </w:r>
            <w:proofErr w:type="spellStart"/>
            <w:r w:rsidRPr="002B10C6">
              <w:rPr>
                <w:i/>
                <w:sz w:val="20"/>
                <w:highlight w:val="cyan"/>
              </w:rPr>
              <w:t>ias</w:t>
            </w:r>
            <w:proofErr w:type="spellEnd"/>
            <w:r w:rsidRPr="002B10C6">
              <w:rPr>
                <w:i/>
                <w:sz w:val="20"/>
                <w:highlight w:val="cyan"/>
              </w:rPr>
              <w:t>) tiesiogiai paveiks įgyvendinamas projektas.</w:t>
            </w:r>
            <w:r w:rsidRPr="00B87F49">
              <w:rPr>
                <w:i/>
                <w:sz w:val="20"/>
              </w:rPr>
              <w:t xml:space="preserve"> </w:t>
            </w:r>
          </w:p>
          <w:p w14:paraId="7A4988D5" w14:textId="3342A95B" w:rsidR="00425DDF" w:rsidRDefault="00D95F74" w:rsidP="00D95F74">
            <w:pPr>
              <w:jc w:val="both"/>
              <w:rPr>
                <w:rFonts w:eastAsia="Calibri"/>
                <w:i/>
                <w:sz w:val="20"/>
              </w:rPr>
            </w:pPr>
            <w:r w:rsidRPr="00B87F49">
              <w:rPr>
                <w:b/>
                <w:bCs/>
                <w:sz w:val="20"/>
                <w:highlight w:val="yellow"/>
              </w:rPr>
              <w:t>Pramonės įmonė</w:t>
            </w:r>
          </w:p>
        </w:tc>
      </w:tr>
      <w:tr w:rsidR="00425DDF" w14:paraId="69CDCD44" w14:textId="77777777" w:rsidTr="029215F9">
        <w:tc>
          <w:tcPr>
            <w:tcW w:w="1111" w:type="dxa"/>
            <w:shd w:val="clear" w:color="auto" w:fill="F2F2F2" w:themeFill="background1" w:themeFillShade="F2"/>
          </w:tcPr>
          <w:p w14:paraId="66E83600" w14:textId="77777777" w:rsidR="00425DDF" w:rsidRDefault="00425DDF" w:rsidP="00425DDF">
            <w:pPr>
              <w:rPr>
                <w:sz w:val="10"/>
                <w:szCs w:val="10"/>
              </w:rPr>
            </w:pPr>
          </w:p>
          <w:p w14:paraId="756C8493" w14:textId="77777777" w:rsidR="00425DDF" w:rsidRDefault="00425DDF" w:rsidP="00425DDF">
            <w:pPr>
              <w:jc w:val="both"/>
              <w:rPr>
                <w:rFonts w:eastAsia="Calibri"/>
                <w:sz w:val="22"/>
                <w:szCs w:val="22"/>
              </w:rPr>
            </w:pPr>
            <w:r>
              <w:rPr>
                <w:rFonts w:eastAsia="Calibri"/>
                <w:sz w:val="22"/>
                <w:szCs w:val="22"/>
              </w:rPr>
              <w:t>2.4.</w:t>
            </w:r>
          </w:p>
        </w:tc>
        <w:tc>
          <w:tcPr>
            <w:tcW w:w="13711" w:type="dxa"/>
            <w:shd w:val="clear" w:color="auto" w:fill="F2F2F2" w:themeFill="background1" w:themeFillShade="F2"/>
          </w:tcPr>
          <w:p w14:paraId="5F26EECA" w14:textId="77777777" w:rsidR="00425DDF" w:rsidRDefault="00425DDF" w:rsidP="00425DDF">
            <w:pPr>
              <w:rPr>
                <w:sz w:val="10"/>
                <w:szCs w:val="10"/>
              </w:rPr>
            </w:pPr>
          </w:p>
          <w:p w14:paraId="73A3B118" w14:textId="77777777" w:rsidR="00425DDF" w:rsidRDefault="00425DDF" w:rsidP="00425DDF">
            <w:pPr>
              <w:jc w:val="both"/>
              <w:rPr>
                <w:rFonts w:eastAsia="Calibri"/>
                <w:sz w:val="22"/>
                <w:szCs w:val="22"/>
              </w:rPr>
            </w:pPr>
            <w:r>
              <w:rPr>
                <w:rFonts w:eastAsia="Calibri"/>
                <w:sz w:val="22"/>
                <w:szCs w:val="22"/>
              </w:rPr>
              <w:t>Galimi teisiniai apribojimai</w:t>
            </w:r>
          </w:p>
        </w:tc>
      </w:tr>
      <w:tr w:rsidR="00D95F74" w14:paraId="2E52D061" w14:textId="77777777" w:rsidTr="029215F9">
        <w:tc>
          <w:tcPr>
            <w:tcW w:w="14822" w:type="dxa"/>
            <w:gridSpan w:val="2"/>
            <w:shd w:val="clear" w:color="auto" w:fill="FFFFFF" w:themeFill="background1"/>
          </w:tcPr>
          <w:p w14:paraId="6B721B8B" w14:textId="64D06655" w:rsidR="00D95F74" w:rsidRDefault="00D95F74" w:rsidP="00D95F74">
            <w:pPr>
              <w:jc w:val="both"/>
              <w:rPr>
                <w:i/>
                <w:iCs/>
                <w:sz w:val="20"/>
              </w:rPr>
            </w:pPr>
            <w:r w:rsidRPr="00B87F49">
              <w:rPr>
                <w:i/>
                <w:iCs/>
                <w:sz w:val="20"/>
                <w:highlight w:val="cyan"/>
              </w:rPr>
              <w:t>Nurodomas planuojamos vykdyti veiklos teisinis reglamentavimas, reikalavimai ir galimi apribojimai</w:t>
            </w:r>
            <w:r w:rsidRPr="00B87F49">
              <w:rPr>
                <w:i/>
                <w:iCs/>
                <w:sz w:val="20"/>
              </w:rPr>
              <w:t xml:space="preserve">. </w:t>
            </w:r>
            <w:r w:rsidRPr="00B87F49">
              <w:rPr>
                <w:i/>
                <w:iCs/>
                <w:sz w:val="20"/>
                <w:highlight w:val="cyan"/>
              </w:rPr>
              <w:t>Šioje dalyje nurodomi tik tie specifiniai teisiniai apribojimai, kurie aktualūs konkrečiam projekto vykdytojui bei planuojamai vykdyti veiklai</w:t>
            </w:r>
          </w:p>
          <w:p w14:paraId="1397873B" w14:textId="77777777" w:rsidR="00D95F74" w:rsidRPr="00B87F49" w:rsidRDefault="00D95F74" w:rsidP="00D95F74">
            <w:pPr>
              <w:jc w:val="both"/>
              <w:rPr>
                <w:i/>
                <w:iCs/>
                <w:sz w:val="20"/>
              </w:rPr>
            </w:pPr>
          </w:p>
          <w:p w14:paraId="372B8CEB" w14:textId="77777777" w:rsidR="00D95F74" w:rsidRDefault="00D95F74" w:rsidP="00D95F74">
            <w:pPr>
              <w:jc w:val="both"/>
              <w:rPr>
                <w:b/>
                <w:bCs/>
                <w:sz w:val="20"/>
              </w:rPr>
            </w:pPr>
            <w:r w:rsidRPr="00B87F49">
              <w:rPr>
                <w:b/>
                <w:bCs/>
                <w:sz w:val="20"/>
                <w:highlight w:val="yellow"/>
              </w:rPr>
              <w:t xml:space="preserve">Pvz. Taikomas: Poveikio aplinkai vertinimas ir kt. ARBA Teisiniai ribojimai netaikomi </w:t>
            </w:r>
          </w:p>
          <w:p w14:paraId="73D0DA47" w14:textId="7D6A2BFB" w:rsidR="00D95F74" w:rsidRDefault="00D95F74" w:rsidP="00D95F74">
            <w:pPr>
              <w:jc w:val="both"/>
              <w:rPr>
                <w:rFonts w:eastAsia="Calibri"/>
                <w:i/>
                <w:sz w:val="22"/>
                <w:szCs w:val="22"/>
              </w:rPr>
            </w:pPr>
          </w:p>
        </w:tc>
      </w:tr>
      <w:tr w:rsidR="00D95F74" w14:paraId="118FBC19" w14:textId="77777777" w:rsidTr="029215F9">
        <w:tc>
          <w:tcPr>
            <w:tcW w:w="1111" w:type="dxa"/>
            <w:shd w:val="clear" w:color="auto" w:fill="F2F2F2" w:themeFill="background1" w:themeFillShade="F2"/>
          </w:tcPr>
          <w:p w14:paraId="3A10D302" w14:textId="77777777" w:rsidR="00D95F74" w:rsidRDefault="00D95F74" w:rsidP="00D95F74">
            <w:pPr>
              <w:rPr>
                <w:sz w:val="10"/>
                <w:szCs w:val="10"/>
              </w:rPr>
            </w:pPr>
          </w:p>
          <w:p w14:paraId="327BCF4A" w14:textId="77777777" w:rsidR="00D95F74" w:rsidRDefault="00D95F74" w:rsidP="00D95F74">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14:paraId="52CC225F" w14:textId="77777777" w:rsidR="00D95F74" w:rsidRDefault="00D95F74" w:rsidP="00D95F74">
            <w:pPr>
              <w:rPr>
                <w:sz w:val="10"/>
                <w:szCs w:val="10"/>
              </w:rPr>
            </w:pPr>
          </w:p>
          <w:p w14:paraId="7C4F8434" w14:textId="77777777" w:rsidR="00D95F74" w:rsidRDefault="00D95F74" w:rsidP="00D95F74">
            <w:pPr>
              <w:jc w:val="both"/>
              <w:rPr>
                <w:rFonts w:eastAsia="Calibri"/>
                <w:i/>
                <w:iCs/>
                <w:sz w:val="22"/>
                <w:szCs w:val="22"/>
              </w:rPr>
            </w:pPr>
            <w:r>
              <w:rPr>
                <w:rFonts w:eastAsia="Calibri"/>
                <w:sz w:val="22"/>
                <w:szCs w:val="22"/>
              </w:rPr>
              <w:t>Rezultatai (produkto stebėsenos rodiklis (-</w:t>
            </w:r>
            <w:proofErr w:type="spellStart"/>
            <w:r>
              <w:rPr>
                <w:rFonts w:eastAsia="Calibri"/>
                <w:sz w:val="22"/>
                <w:szCs w:val="22"/>
              </w:rPr>
              <w:t>iai</w:t>
            </w:r>
            <w:proofErr w:type="spellEnd"/>
            <w:r>
              <w:rPr>
                <w:rFonts w:eastAsia="Calibri"/>
                <w:sz w:val="22"/>
                <w:szCs w:val="22"/>
              </w:rPr>
              <w:t>) ir (arba) rezultato stebėsenos rodiklis (-</w:t>
            </w:r>
            <w:proofErr w:type="spellStart"/>
            <w:r>
              <w:rPr>
                <w:rFonts w:eastAsia="Calibri"/>
                <w:sz w:val="22"/>
                <w:szCs w:val="22"/>
              </w:rPr>
              <w:t>iai</w:t>
            </w:r>
            <w:proofErr w:type="spellEnd"/>
            <w:r>
              <w:rPr>
                <w:rFonts w:eastAsia="Calibri"/>
                <w:sz w:val="22"/>
                <w:szCs w:val="22"/>
              </w:rPr>
              <w:t>))</w:t>
            </w:r>
          </w:p>
        </w:tc>
      </w:tr>
      <w:tr w:rsidR="00D95F74" w14:paraId="1937E319" w14:textId="77777777" w:rsidTr="029215F9">
        <w:tc>
          <w:tcPr>
            <w:tcW w:w="14822" w:type="dxa"/>
            <w:gridSpan w:val="2"/>
            <w:shd w:val="clear" w:color="auto" w:fill="FFFFFF" w:themeFill="background1"/>
          </w:tcPr>
          <w:p w14:paraId="522FD2A3" w14:textId="77777777" w:rsidR="00D95F74" w:rsidRDefault="00D95F74" w:rsidP="00D95F74">
            <w:pPr>
              <w:rPr>
                <w:sz w:val="8"/>
                <w:szCs w:val="8"/>
              </w:rPr>
            </w:pPr>
          </w:p>
          <w:p w14:paraId="0FB0A2F7" w14:textId="1CC9ECD7" w:rsidR="00D95F74" w:rsidRDefault="00D95F74" w:rsidP="00D95F74">
            <w:pPr>
              <w:jc w:val="both"/>
              <w:textAlignment w:val="baseline"/>
              <w:rPr>
                <w:szCs w:val="24"/>
                <w:lang w:eastAsia="lt-LT"/>
              </w:rPr>
            </w:pPr>
            <w:r>
              <w:rPr>
                <w:rFonts w:eastAsia="Calibri"/>
                <w:i/>
                <w:sz w:val="20"/>
                <w:lang w:eastAsia="lt-LT"/>
              </w:rPr>
              <w:t>Nurodomi kokybinėmis ir kiekybinėmis reikšmėmis išreikšti minimalūs projektu siekiami rezultatai.</w:t>
            </w:r>
            <w:r>
              <w:rPr>
                <w:i/>
                <w:iCs/>
                <w:color w:val="0078D4"/>
                <w:sz w:val="20"/>
                <w:lang w:eastAsia="lt-LT"/>
              </w:rPr>
              <w:t xml:space="preserve"> </w:t>
            </w:r>
          </w:p>
          <w:p w14:paraId="066898DA" w14:textId="77777777" w:rsidR="00D95F74" w:rsidRDefault="00D95F74" w:rsidP="00D95F74">
            <w:pPr>
              <w:rPr>
                <w:sz w:val="8"/>
                <w:szCs w:val="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93"/>
              <w:gridCol w:w="1533"/>
              <w:gridCol w:w="70"/>
              <w:gridCol w:w="1168"/>
              <w:gridCol w:w="82"/>
              <w:gridCol w:w="1801"/>
              <w:gridCol w:w="1559"/>
              <w:gridCol w:w="2551"/>
              <w:gridCol w:w="4539"/>
            </w:tblGrid>
            <w:tr w:rsidR="00D95F74" w14:paraId="360B5266" w14:textId="77777777" w:rsidTr="029215F9">
              <w:trPr>
                <w:trHeight w:val="615"/>
              </w:trPr>
              <w:tc>
                <w:tcPr>
                  <w:tcW w:w="443" w:type="pct"/>
                  <w:shd w:val="clear" w:color="auto" w:fill="D9D9D9" w:themeFill="background1" w:themeFillShade="D9"/>
                  <w:vAlign w:val="center"/>
                </w:tcPr>
                <w:p w14:paraId="75BCA2BB" w14:textId="77777777" w:rsidR="00D95F74" w:rsidRDefault="00D95F74" w:rsidP="00D95F74">
                  <w:pPr>
                    <w:rPr>
                      <w:sz w:val="8"/>
                      <w:szCs w:val="8"/>
                    </w:rPr>
                  </w:pPr>
                </w:p>
                <w:p w14:paraId="60BBE155" w14:textId="77777777" w:rsidR="00D95F74" w:rsidRDefault="00D95F74" w:rsidP="00D95F74">
                  <w:pPr>
                    <w:jc w:val="center"/>
                    <w:textAlignment w:val="baseline"/>
                    <w:rPr>
                      <w:b/>
                      <w:bCs/>
                      <w:sz w:val="22"/>
                      <w:szCs w:val="22"/>
                      <w:lang w:eastAsia="lt-LT"/>
                    </w:rPr>
                  </w:pPr>
                </w:p>
                <w:p w14:paraId="22C06E65" w14:textId="77777777" w:rsidR="00D95F74" w:rsidRDefault="00D95F74" w:rsidP="00D95F74">
                  <w:pPr>
                    <w:rPr>
                      <w:sz w:val="8"/>
                      <w:szCs w:val="8"/>
                    </w:rPr>
                  </w:pPr>
                </w:p>
                <w:p w14:paraId="4B57DD7A" w14:textId="77777777" w:rsidR="00D95F74" w:rsidRDefault="00D95F74" w:rsidP="00D95F74">
                  <w:pPr>
                    <w:jc w:val="center"/>
                    <w:textAlignment w:val="baseline"/>
                    <w:rPr>
                      <w:b/>
                      <w:szCs w:val="24"/>
                      <w:lang w:eastAsia="lt-LT"/>
                    </w:rPr>
                  </w:pPr>
                  <w:r>
                    <w:rPr>
                      <w:b/>
                      <w:bCs/>
                      <w:sz w:val="22"/>
                      <w:szCs w:val="22"/>
                      <w:lang w:eastAsia="lt-LT"/>
                    </w:rPr>
                    <w:t xml:space="preserve">Pažangos priemonės </w:t>
                  </w:r>
                  <w:proofErr w:type="spellStart"/>
                  <w:r>
                    <w:rPr>
                      <w:b/>
                      <w:bCs/>
                      <w:sz w:val="22"/>
                      <w:szCs w:val="22"/>
                      <w:lang w:eastAsia="lt-LT"/>
                    </w:rPr>
                    <w:t>poveiklės</w:t>
                  </w:r>
                  <w:proofErr w:type="spellEnd"/>
                  <w:r>
                    <w:rPr>
                      <w:b/>
                      <w:bCs/>
                      <w:sz w:val="22"/>
                      <w:szCs w:val="22"/>
                      <w:lang w:eastAsia="lt-LT"/>
                    </w:rPr>
                    <w:t xml:space="preserve"> numeris</w:t>
                  </w:r>
                </w:p>
                <w:p w14:paraId="04D8616C" w14:textId="77777777" w:rsidR="00D95F74" w:rsidRDefault="00D95F74" w:rsidP="00D95F74">
                  <w:pPr>
                    <w:rPr>
                      <w:sz w:val="8"/>
                      <w:szCs w:val="8"/>
                    </w:rPr>
                  </w:pPr>
                </w:p>
                <w:p w14:paraId="7C1E2660" w14:textId="77777777" w:rsidR="00D95F74" w:rsidRDefault="00D95F74" w:rsidP="00D95F74">
                  <w:pPr>
                    <w:keepNext/>
                    <w:jc w:val="center"/>
                    <w:rPr>
                      <w:sz w:val="22"/>
                      <w:szCs w:val="22"/>
                    </w:rPr>
                  </w:pPr>
                </w:p>
              </w:tc>
              <w:tc>
                <w:tcPr>
                  <w:tcW w:w="525" w:type="pct"/>
                  <w:shd w:val="clear" w:color="auto" w:fill="D9D9D9" w:themeFill="background1" w:themeFillShade="D9"/>
                  <w:vAlign w:val="center"/>
                </w:tcPr>
                <w:p w14:paraId="2BB32F48" w14:textId="77777777" w:rsidR="00D95F74" w:rsidRDefault="00D95F74" w:rsidP="00D95F74">
                  <w:pPr>
                    <w:keepNext/>
                    <w:jc w:val="center"/>
                    <w:rPr>
                      <w:b/>
                      <w:sz w:val="22"/>
                      <w:szCs w:val="22"/>
                    </w:rPr>
                  </w:pPr>
                  <w:r>
                    <w:rPr>
                      <w:b/>
                      <w:sz w:val="22"/>
                      <w:szCs w:val="22"/>
                    </w:rPr>
                    <w:t>Stebėsenos rodiklio pavadinimas</w:t>
                  </w:r>
                </w:p>
              </w:tc>
              <w:tc>
                <w:tcPr>
                  <w:tcW w:w="424" w:type="pct"/>
                  <w:gridSpan w:val="2"/>
                  <w:shd w:val="clear" w:color="auto" w:fill="D9D9D9" w:themeFill="background1" w:themeFillShade="D9"/>
                  <w:vAlign w:val="center"/>
                </w:tcPr>
                <w:p w14:paraId="1429A11F" w14:textId="77777777" w:rsidR="00D95F74" w:rsidRDefault="00D95F74" w:rsidP="00D95F74">
                  <w:pPr>
                    <w:keepNext/>
                    <w:jc w:val="center"/>
                    <w:rPr>
                      <w:b/>
                      <w:sz w:val="22"/>
                      <w:szCs w:val="22"/>
                    </w:rPr>
                  </w:pPr>
                  <w:r>
                    <w:rPr>
                      <w:b/>
                      <w:sz w:val="22"/>
                      <w:szCs w:val="22"/>
                    </w:rPr>
                    <w:t>Stebėsenos rodiklio kodas</w:t>
                  </w:r>
                </w:p>
              </w:tc>
              <w:tc>
                <w:tcPr>
                  <w:tcW w:w="645" w:type="pct"/>
                  <w:gridSpan w:val="2"/>
                  <w:shd w:val="clear" w:color="auto" w:fill="D9D9D9" w:themeFill="background1" w:themeFillShade="D9"/>
                  <w:vAlign w:val="center"/>
                </w:tcPr>
                <w:p w14:paraId="1C16CC13" w14:textId="77777777" w:rsidR="00D95F74" w:rsidRDefault="00D95F74" w:rsidP="00D95F74">
                  <w:pPr>
                    <w:keepNext/>
                    <w:jc w:val="center"/>
                    <w:rPr>
                      <w:b/>
                      <w:sz w:val="22"/>
                      <w:szCs w:val="22"/>
                    </w:rPr>
                  </w:pPr>
                  <w:r>
                    <w:rPr>
                      <w:b/>
                      <w:sz w:val="22"/>
                      <w:szCs w:val="22"/>
                    </w:rPr>
                    <w:t>Matavimo vienetas</w:t>
                  </w:r>
                </w:p>
              </w:tc>
              <w:tc>
                <w:tcPr>
                  <w:tcW w:w="534" w:type="pct"/>
                  <w:shd w:val="clear" w:color="auto" w:fill="D9D9D9" w:themeFill="background1" w:themeFillShade="D9"/>
                  <w:vAlign w:val="center"/>
                </w:tcPr>
                <w:p w14:paraId="319FB604" w14:textId="77777777" w:rsidR="00D95F74" w:rsidRDefault="00D95F74" w:rsidP="00D95F74">
                  <w:pPr>
                    <w:keepNext/>
                    <w:jc w:val="center"/>
                    <w:rPr>
                      <w:b/>
                      <w:sz w:val="22"/>
                      <w:szCs w:val="22"/>
                    </w:rPr>
                  </w:pPr>
                  <w:r>
                    <w:rPr>
                      <w:b/>
                      <w:sz w:val="22"/>
                      <w:szCs w:val="22"/>
                    </w:rPr>
                    <w:t>Pradinė reikšmė</w:t>
                  </w:r>
                </w:p>
              </w:tc>
              <w:tc>
                <w:tcPr>
                  <w:tcW w:w="874" w:type="pct"/>
                  <w:shd w:val="clear" w:color="auto" w:fill="D9D9D9" w:themeFill="background1" w:themeFillShade="D9"/>
                  <w:vAlign w:val="center"/>
                </w:tcPr>
                <w:p w14:paraId="57168B5F" w14:textId="77777777" w:rsidR="00D95F74" w:rsidRDefault="00D95F74" w:rsidP="00D95F74">
                  <w:pPr>
                    <w:keepNext/>
                    <w:jc w:val="center"/>
                    <w:rPr>
                      <w:b/>
                      <w:sz w:val="22"/>
                      <w:szCs w:val="22"/>
                    </w:rPr>
                  </w:pPr>
                  <w:r>
                    <w:rPr>
                      <w:b/>
                      <w:sz w:val="22"/>
                      <w:szCs w:val="22"/>
                    </w:rPr>
                    <w:t>Siektina reikšmė</w:t>
                  </w:r>
                </w:p>
              </w:tc>
              <w:tc>
                <w:tcPr>
                  <w:tcW w:w="1555" w:type="pct"/>
                  <w:shd w:val="clear" w:color="auto" w:fill="D9D9D9" w:themeFill="background1" w:themeFillShade="D9"/>
                  <w:vAlign w:val="center"/>
                </w:tcPr>
                <w:p w14:paraId="16EDA623" w14:textId="77777777" w:rsidR="00D95F74" w:rsidRDefault="00D95F74" w:rsidP="00D95F74">
                  <w:pPr>
                    <w:keepNext/>
                    <w:jc w:val="center"/>
                    <w:rPr>
                      <w:b/>
                      <w:sz w:val="22"/>
                      <w:szCs w:val="22"/>
                    </w:rPr>
                  </w:pPr>
                  <w:r>
                    <w:rPr>
                      <w:b/>
                      <w:sz w:val="22"/>
                      <w:szCs w:val="22"/>
                    </w:rPr>
                    <w:t>Siektinos reikšmės pagrindimas</w:t>
                  </w:r>
                </w:p>
              </w:tc>
            </w:tr>
            <w:tr w:rsidR="00D95F74" w14:paraId="1937DC47" w14:textId="77777777" w:rsidTr="029215F9">
              <w:trPr>
                <w:trHeight w:val="381"/>
              </w:trPr>
              <w:tc>
                <w:tcPr>
                  <w:tcW w:w="443" w:type="pct"/>
                  <w:shd w:val="clear" w:color="auto" w:fill="D9D9D9" w:themeFill="background1" w:themeFillShade="D9"/>
                  <w:vAlign w:val="center"/>
                </w:tcPr>
                <w:p w14:paraId="6B64EA0B" w14:textId="77777777" w:rsidR="00D95F74" w:rsidRDefault="00D95F74" w:rsidP="00D95F74">
                  <w:pPr>
                    <w:rPr>
                      <w:sz w:val="8"/>
                      <w:szCs w:val="8"/>
                    </w:rPr>
                  </w:pPr>
                </w:p>
                <w:p w14:paraId="1973A3C8" w14:textId="77777777" w:rsidR="00D95F74" w:rsidRDefault="00D95F74" w:rsidP="00D95F74">
                  <w:pPr>
                    <w:jc w:val="center"/>
                    <w:textAlignment w:val="baseline"/>
                    <w:rPr>
                      <w:bCs/>
                      <w:i/>
                      <w:sz w:val="18"/>
                      <w:szCs w:val="18"/>
                      <w:lang w:eastAsia="lt-LT"/>
                    </w:rPr>
                  </w:pPr>
                  <w:r>
                    <w:rPr>
                      <w:bCs/>
                      <w:i/>
                      <w:sz w:val="18"/>
                      <w:szCs w:val="18"/>
                      <w:lang w:eastAsia="lt-LT"/>
                    </w:rPr>
                    <w:t>1</w:t>
                  </w:r>
                </w:p>
              </w:tc>
              <w:tc>
                <w:tcPr>
                  <w:tcW w:w="525" w:type="pct"/>
                  <w:shd w:val="clear" w:color="auto" w:fill="D9D9D9" w:themeFill="background1" w:themeFillShade="D9"/>
                  <w:vAlign w:val="center"/>
                </w:tcPr>
                <w:p w14:paraId="045EE5D5" w14:textId="77777777" w:rsidR="00D95F74" w:rsidRDefault="00D95F74" w:rsidP="00D95F74">
                  <w:pPr>
                    <w:keepNext/>
                    <w:jc w:val="center"/>
                    <w:rPr>
                      <w:i/>
                      <w:sz w:val="18"/>
                      <w:szCs w:val="18"/>
                    </w:rPr>
                  </w:pPr>
                  <w:r>
                    <w:rPr>
                      <w:i/>
                      <w:sz w:val="18"/>
                      <w:szCs w:val="18"/>
                    </w:rPr>
                    <w:t>2</w:t>
                  </w:r>
                </w:p>
              </w:tc>
              <w:tc>
                <w:tcPr>
                  <w:tcW w:w="424" w:type="pct"/>
                  <w:gridSpan w:val="2"/>
                  <w:shd w:val="clear" w:color="auto" w:fill="D9D9D9" w:themeFill="background1" w:themeFillShade="D9"/>
                  <w:vAlign w:val="center"/>
                </w:tcPr>
                <w:p w14:paraId="47A3DC5E" w14:textId="77777777" w:rsidR="00D95F74" w:rsidRDefault="00D95F74" w:rsidP="00D95F74">
                  <w:pPr>
                    <w:keepNext/>
                    <w:jc w:val="center"/>
                    <w:rPr>
                      <w:i/>
                      <w:sz w:val="18"/>
                      <w:szCs w:val="18"/>
                    </w:rPr>
                  </w:pPr>
                  <w:r>
                    <w:rPr>
                      <w:i/>
                      <w:sz w:val="18"/>
                      <w:szCs w:val="18"/>
                    </w:rPr>
                    <w:t>3</w:t>
                  </w:r>
                </w:p>
              </w:tc>
              <w:tc>
                <w:tcPr>
                  <w:tcW w:w="645" w:type="pct"/>
                  <w:gridSpan w:val="2"/>
                  <w:shd w:val="clear" w:color="auto" w:fill="D9D9D9" w:themeFill="background1" w:themeFillShade="D9"/>
                  <w:vAlign w:val="center"/>
                </w:tcPr>
                <w:p w14:paraId="7449E0A1" w14:textId="77777777" w:rsidR="00D95F74" w:rsidRDefault="00D95F74" w:rsidP="00D95F74">
                  <w:pPr>
                    <w:keepNext/>
                    <w:jc w:val="center"/>
                    <w:rPr>
                      <w:i/>
                      <w:sz w:val="18"/>
                      <w:szCs w:val="18"/>
                    </w:rPr>
                  </w:pPr>
                  <w:r>
                    <w:rPr>
                      <w:i/>
                      <w:sz w:val="18"/>
                      <w:szCs w:val="18"/>
                    </w:rPr>
                    <w:t>4</w:t>
                  </w:r>
                </w:p>
              </w:tc>
              <w:tc>
                <w:tcPr>
                  <w:tcW w:w="534" w:type="pct"/>
                  <w:shd w:val="clear" w:color="auto" w:fill="D9D9D9" w:themeFill="background1" w:themeFillShade="D9"/>
                  <w:vAlign w:val="center"/>
                </w:tcPr>
                <w:p w14:paraId="513B8290" w14:textId="77777777" w:rsidR="00D95F74" w:rsidRDefault="00D95F74" w:rsidP="00D95F74">
                  <w:pPr>
                    <w:keepNext/>
                    <w:jc w:val="center"/>
                    <w:rPr>
                      <w:i/>
                      <w:sz w:val="18"/>
                      <w:szCs w:val="18"/>
                    </w:rPr>
                  </w:pPr>
                  <w:r>
                    <w:rPr>
                      <w:i/>
                      <w:sz w:val="18"/>
                      <w:szCs w:val="18"/>
                    </w:rPr>
                    <w:t>5</w:t>
                  </w:r>
                </w:p>
              </w:tc>
              <w:tc>
                <w:tcPr>
                  <w:tcW w:w="874" w:type="pct"/>
                  <w:shd w:val="clear" w:color="auto" w:fill="D9D9D9" w:themeFill="background1" w:themeFillShade="D9"/>
                  <w:vAlign w:val="center"/>
                </w:tcPr>
                <w:p w14:paraId="730CB4BD" w14:textId="77777777" w:rsidR="00D95F74" w:rsidRDefault="00D95F74" w:rsidP="00D95F74">
                  <w:pPr>
                    <w:keepNext/>
                    <w:jc w:val="center"/>
                    <w:rPr>
                      <w:i/>
                      <w:sz w:val="18"/>
                      <w:szCs w:val="18"/>
                    </w:rPr>
                  </w:pPr>
                  <w:r>
                    <w:rPr>
                      <w:i/>
                      <w:sz w:val="18"/>
                      <w:szCs w:val="18"/>
                    </w:rPr>
                    <w:t>6</w:t>
                  </w:r>
                </w:p>
              </w:tc>
              <w:tc>
                <w:tcPr>
                  <w:tcW w:w="1555" w:type="pct"/>
                  <w:shd w:val="clear" w:color="auto" w:fill="D9D9D9" w:themeFill="background1" w:themeFillShade="D9"/>
                  <w:vAlign w:val="center"/>
                </w:tcPr>
                <w:p w14:paraId="497E9C1D" w14:textId="77777777" w:rsidR="00D95F74" w:rsidRDefault="00D95F74" w:rsidP="00D95F74">
                  <w:pPr>
                    <w:keepNext/>
                    <w:jc w:val="center"/>
                    <w:rPr>
                      <w:i/>
                      <w:sz w:val="18"/>
                      <w:szCs w:val="18"/>
                    </w:rPr>
                  </w:pPr>
                  <w:r>
                    <w:rPr>
                      <w:i/>
                      <w:sz w:val="18"/>
                      <w:szCs w:val="18"/>
                    </w:rPr>
                    <w:t>7</w:t>
                  </w:r>
                </w:p>
              </w:tc>
            </w:tr>
            <w:tr w:rsidR="00D95F74" w14:paraId="57740280" w14:textId="77777777" w:rsidTr="029215F9">
              <w:trPr>
                <w:trHeight w:val="514"/>
              </w:trPr>
              <w:tc>
                <w:tcPr>
                  <w:tcW w:w="443" w:type="pct"/>
                </w:tcPr>
                <w:p w14:paraId="0F0A5E2C" w14:textId="77777777" w:rsidR="00D95F74" w:rsidRPr="00C8369F" w:rsidRDefault="00D95F74" w:rsidP="00D95F74">
                  <w:pPr>
                    <w:rPr>
                      <w:sz w:val="10"/>
                      <w:szCs w:val="10"/>
                    </w:rPr>
                  </w:pPr>
                </w:p>
                <w:p w14:paraId="1BCB7150" w14:textId="77777777" w:rsidR="00D95F74" w:rsidRPr="00C8369F" w:rsidRDefault="00D95F74" w:rsidP="00D95F74">
                  <w:pPr>
                    <w:widowControl w:val="0"/>
                    <w:shd w:val="clear" w:color="auto" w:fill="FFFFFF"/>
                    <w:jc w:val="center"/>
                    <w:rPr>
                      <w:sz w:val="22"/>
                      <w:szCs w:val="22"/>
                    </w:rPr>
                  </w:pPr>
                </w:p>
              </w:tc>
              <w:tc>
                <w:tcPr>
                  <w:tcW w:w="4557" w:type="pct"/>
                  <w:gridSpan w:val="8"/>
                  <w:vAlign w:val="center"/>
                </w:tcPr>
                <w:p w14:paraId="66C6CDCC" w14:textId="77777777" w:rsidR="00D95F74" w:rsidRPr="00C8369F" w:rsidRDefault="00D95F74" w:rsidP="00D95F74">
                  <w:pPr>
                    <w:rPr>
                      <w:sz w:val="10"/>
                      <w:szCs w:val="10"/>
                    </w:rPr>
                  </w:pPr>
                </w:p>
                <w:p w14:paraId="73D1ECBD" w14:textId="77777777" w:rsidR="00D95F74" w:rsidRPr="00C8369F" w:rsidRDefault="00D95F74" w:rsidP="00D95F74">
                  <w:pPr>
                    <w:widowControl w:val="0"/>
                    <w:shd w:val="clear" w:color="auto" w:fill="FFFFFF"/>
                    <w:jc w:val="center"/>
                    <w:rPr>
                      <w:sz w:val="22"/>
                      <w:szCs w:val="22"/>
                    </w:rPr>
                  </w:pPr>
                  <w:r w:rsidRPr="00C8369F">
                    <w:rPr>
                      <w:sz w:val="22"/>
                      <w:szCs w:val="22"/>
                    </w:rPr>
                    <w:t>2.5.1. Produkto stebėsenos rodikliai</w:t>
                  </w:r>
                </w:p>
              </w:tc>
            </w:tr>
            <w:tr w:rsidR="00D95F74" w14:paraId="1D3F011B" w14:textId="77777777" w:rsidTr="029215F9">
              <w:trPr>
                <w:trHeight w:val="25"/>
              </w:trPr>
              <w:tc>
                <w:tcPr>
                  <w:tcW w:w="443" w:type="pct"/>
                </w:tcPr>
                <w:p w14:paraId="1890BB73" w14:textId="057EAF88" w:rsidR="00D95F74" w:rsidRPr="003A1BCD" w:rsidRDefault="00D44C86" w:rsidP="00C8369F">
                  <w:pPr>
                    <w:jc w:val="center"/>
                    <w:rPr>
                      <w:b/>
                      <w:bCs/>
                      <w:iCs/>
                      <w:sz w:val="20"/>
                    </w:rPr>
                  </w:pPr>
                  <w:r w:rsidRPr="003A1BCD">
                    <w:rPr>
                      <w:b/>
                      <w:bCs/>
                      <w:iCs/>
                      <w:sz w:val="20"/>
                    </w:rPr>
                    <w:t>05-001-01-04-02</w:t>
                  </w:r>
                  <w:r w:rsidR="00B574B1">
                    <w:rPr>
                      <w:b/>
                      <w:bCs/>
                      <w:iCs/>
                      <w:sz w:val="20"/>
                    </w:rPr>
                    <w:t>-10</w:t>
                  </w:r>
                  <w:r w:rsidR="00396D79">
                    <w:rPr>
                      <w:b/>
                      <w:bCs/>
                      <w:iCs/>
                      <w:sz w:val="20"/>
                    </w:rPr>
                    <w:t>-01</w:t>
                  </w:r>
                </w:p>
              </w:tc>
              <w:tc>
                <w:tcPr>
                  <w:tcW w:w="525" w:type="pct"/>
                  <w:tcBorders>
                    <w:top w:val="single" w:sz="4" w:space="0" w:color="auto"/>
                    <w:left w:val="single" w:sz="4" w:space="0" w:color="auto"/>
                    <w:bottom w:val="single" w:sz="4" w:space="0" w:color="auto"/>
                    <w:right w:val="single" w:sz="4" w:space="0" w:color="auto"/>
                  </w:tcBorders>
                </w:tcPr>
                <w:p w14:paraId="0F92503F" w14:textId="31853339" w:rsidR="00D95F74" w:rsidRPr="003A1BCD" w:rsidRDefault="00D95F74" w:rsidP="00C8369F">
                  <w:pPr>
                    <w:jc w:val="center"/>
                    <w:rPr>
                      <w:iCs/>
                      <w:sz w:val="20"/>
                    </w:rPr>
                  </w:pPr>
                  <w:r w:rsidRPr="003A1BCD">
                    <w:rPr>
                      <w:iCs/>
                      <w:sz w:val="20"/>
                    </w:rPr>
                    <w:t>Paramą gavusios įmonės (iš kurių: labai mažos, mažosios, vidutinės ir didelės)</w:t>
                  </w:r>
                </w:p>
              </w:tc>
              <w:tc>
                <w:tcPr>
                  <w:tcW w:w="424" w:type="pct"/>
                  <w:gridSpan w:val="2"/>
                  <w:tcBorders>
                    <w:top w:val="single" w:sz="4" w:space="0" w:color="auto"/>
                    <w:left w:val="single" w:sz="4" w:space="0" w:color="auto"/>
                    <w:bottom w:val="single" w:sz="4" w:space="0" w:color="auto"/>
                    <w:right w:val="single" w:sz="4" w:space="0" w:color="auto"/>
                  </w:tcBorders>
                </w:tcPr>
                <w:p w14:paraId="63D00D78" w14:textId="6212A81B" w:rsidR="00D95F74" w:rsidRPr="003A1BCD" w:rsidRDefault="00D95F74" w:rsidP="00C8369F">
                  <w:pPr>
                    <w:jc w:val="center"/>
                    <w:rPr>
                      <w:iCs/>
                      <w:sz w:val="20"/>
                    </w:rPr>
                  </w:pPr>
                  <w:r w:rsidRPr="003A1BCD">
                    <w:rPr>
                      <w:iCs/>
                      <w:sz w:val="20"/>
                    </w:rPr>
                    <w:t>P-05-001-01-04-02-26</w:t>
                  </w:r>
                </w:p>
                <w:p w14:paraId="3FA1A570" w14:textId="77777777" w:rsidR="00D95F74" w:rsidRPr="003A1BCD" w:rsidRDefault="00D95F74" w:rsidP="00C8369F">
                  <w:pPr>
                    <w:jc w:val="center"/>
                    <w:rPr>
                      <w:iCs/>
                      <w:sz w:val="20"/>
                    </w:rPr>
                  </w:pPr>
                </w:p>
                <w:p w14:paraId="294692C7" w14:textId="5E0AEA6C" w:rsidR="00D95F74" w:rsidRPr="003A1BCD" w:rsidRDefault="00D95F74" w:rsidP="00C8369F">
                  <w:pPr>
                    <w:widowControl w:val="0"/>
                    <w:shd w:val="clear" w:color="auto" w:fill="FFFFFF"/>
                    <w:jc w:val="center"/>
                    <w:rPr>
                      <w:iCs/>
                      <w:sz w:val="20"/>
                    </w:rPr>
                  </w:pPr>
                </w:p>
              </w:tc>
              <w:tc>
                <w:tcPr>
                  <w:tcW w:w="645" w:type="pct"/>
                  <w:gridSpan w:val="2"/>
                  <w:tcBorders>
                    <w:top w:val="single" w:sz="4" w:space="0" w:color="auto"/>
                    <w:left w:val="single" w:sz="4" w:space="0" w:color="auto"/>
                    <w:bottom w:val="single" w:sz="4" w:space="0" w:color="auto"/>
                    <w:right w:val="single" w:sz="4" w:space="0" w:color="auto"/>
                  </w:tcBorders>
                </w:tcPr>
                <w:p w14:paraId="18ED3C83" w14:textId="3754824B" w:rsidR="00D95F74" w:rsidRPr="003A1BCD" w:rsidRDefault="00D95F74" w:rsidP="00C8369F">
                  <w:pPr>
                    <w:widowControl w:val="0"/>
                    <w:shd w:val="clear" w:color="auto" w:fill="FFFFFF"/>
                    <w:jc w:val="center"/>
                    <w:rPr>
                      <w:iCs/>
                      <w:sz w:val="20"/>
                    </w:rPr>
                  </w:pPr>
                  <w:r w:rsidRPr="003A1BCD">
                    <w:rPr>
                      <w:iCs/>
                      <w:sz w:val="20"/>
                    </w:rPr>
                    <w:t>Įmonės</w:t>
                  </w:r>
                </w:p>
              </w:tc>
              <w:tc>
                <w:tcPr>
                  <w:tcW w:w="534" w:type="pct"/>
                  <w:shd w:val="clear" w:color="auto" w:fill="auto"/>
                </w:tcPr>
                <w:p w14:paraId="60371FF1" w14:textId="6FB82ADE" w:rsidR="00647187" w:rsidRPr="00C8369F" w:rsidRDefault="00647187" w:rsidP="00C8369F">
                  <w:pPr>
                    <w:widowControl w:val="0"/>
                    <w:shd w:val="clear" w:color="auto" w:fill="FFFFFF"/>
                    <w:jc w:val="center"/>
                    <w:rPr>
                      <w:sz w:val="20"/>
                    </w:rPr>
                  </w:pPr>
                  <w:r w:rsidRPr="00C8369F">
                    <w:rPr>
                      <w:color w:val="FF0000"/>
                      <w:sz w:val="20"/>
                      <w:highlight w:val="yellow"/>
                    </w:rPr>
                    <w:t>-</w:t>
                  </w:r>
                </w:p>
              </w:tc>
              <w:tc>
                <w:tcPr>
                  <w:tcW w:w="874" w:type="pct"/>
                </w:tcPr>
                <w:p w14:paraId="1F15DBDD" w14:textId="33E19094" w:rsidR="00D95F74" w:rsidRPr="00C8369F" w:rsidRDefault="00D95F74" w:rsidP="00C8369F">
                  <w:pPr>
                    <w:widowControl w:val="0"/>
                    <w:shd w:val="clear" w:color="auto" w:fill="FFFFFF"/>
                    <w:jc w:val="center"/>
                    <w:rPr>
                      <w:sz w:val="20"/>
                      <w:highlight w:val="yellow"/>
                    </w:rPr>
                  </w:pPr>
                  <w:r w:rsidRPr="00C8369F">
                    <w:rPr>
                      <w:i/>
                      <w:sz w:val="20"/>
                      <w:highlight w:val="yellow"/>
                    </w:rPr>
                    <w:t>1</w:t>
                  </w:r>
                </w:p>
              </w:tc>
              <w:tc>
                <w:tcPr>
                  <w:tcW w:w="1555" w:type="pct"/>
                </w:tcPr>
                <w:p w14:paraId="5FB0D096" w14:textId="0155C6ED" w:rsidR="00D95F74" w:rsidRPr="00C8369F" w:rsidRDefault="00D95F74" w:rsidP="00D95F74">
                  <w:pPr>
                    <w:widowControl w:val="0"/>
                    <w:shd w:val="clear" w:color="auto" w:fill="FFFFFF"/>
                    <w:rPr>
                      <w:iCs/>
                      <w:sz w:val="20"/>
                      <w:highlight w:val="yellow"/>
                    </w:rPr>
                  </w:pPr>
                  <w:commentRangeStart w:id="3"/>
                  <w:r w:rsidRPr="00C8369F">
                    <w:rPr>
                      <w:iCs/>
                      <w:sz w:val="20"/>
                      <w:highlight w:val="yellow"/>
                    </w:rPr>
                    <w:t>Rodiklio reikšmė pasiekiama pasirašius projekto sutartį</w:t>
                  </w:r>
                  <w:commentRangeEnd w:id="3"/>
                  <w:r w:rsidR="00647187" w:rsidRPr="00C8369F">
                    <w:rPr>
                      <w:rStyle w:val="Komentaronuoroda"/>
                      <w:iCs/>
                      <w:sz w:val="20"/>
                      <w:szCs w:val="20"/>
                      <w:highlight w:val="yellow"/>
                    </w:rPr>
                    <w:commentReference w:id="3"/>
                  </w:r>
                </w:p>
              </w:tc>
            </w:tr>
            <w:tr w:rsidR="00D95F74" w14:paraId="59F284B7" w14:textId="77777777" w:rsidTr="029215F9">
              <w:trPr>
                <w:trHeight w:val="25"/>
              </w:trPr>
              <w:tc>
                <w:tcPr>
                  <w:tcW w:w="443" w:type="pct"/>
                </w:tcPr>
                <w:p w14:paraId="392F065E" w14:textId="1048146A" w:rsidR="00D95F74" w:rsidRPr="003A1BCD" w:rsidRDefault="00D44C86" w:rsidP="00C8369F">
                  <w:pPr>
                    <w:jc w:val="center"/>
                    <w:rPr>
                      <w:b/>
                      <w:bCs/>
                      <w:iCs/>
                      <w:sz w:val="20"/>
                    </w:rPr>
                  </w:pPr>
                  <w:r w:rsidRPr="003A1BCD">
                    <w:rPr>
                      <w:b/>
                      <w:bCs/>
                      <w:iCs/>
                      <w:sz w:val="20"/>
                    </w:rPr>
                    <w:lastRenderedPageBreak/>
                    <w:t>05-001-01-04-02</w:t>
                  </w:r>
                  <w:r w:rsidR="00B574B1">
                    <w:rPr>
                      <w:b/>
                      <w:bCs/>
                      <w:iCs/>
                      <w:sz w:val="20"/>
                    </w:rPr>
                    <w:t>-10</w:t>
                  </w:r>
                  <w:r w:rsidR="00396D79">
                    <w:rPr>
                      <w:b/>
                      <w:bCs/>
                      <w:iCs/>
                      <w:sz w:val="20"/>
                    </w:rPr>
                    <w:t>-01</w:t>
                  </w:r>
                </w:p>
              </w:tc>
              <w:tc>
                <w:tcPr>
                  <w:tcW w:w="525" w:type="pct"/>
                  <w:tcBorders>
                    <w:top w:val="single" w:sz="4" w:space="0" w:color="auto"/>
                    <w:left w:val="single" w:sz="4" w:space="0" w:color="auto"/>
                    <w:bottom w:val="single" w:sz="4" w:space="0" w:color="auto"/>
                    <w:right w:val="single" w:sz="4" w:space="0" w:color="auto"/>
                  </w:tcBorders>
                </w:tcPr>
                <w:p w14:paraId="5C141D63" w14:textId="3C47B1C1" w:rsidR="00D95F74" w:rsidRPr="003A1BCD" w:rsidRDefault="00D95F74" w:rsidP="00C8369F">
                  <w:pPr>
                    <w:jc w:val="center"/>
                    <w:rPr>
                      <w:iCs/>
                      <w:sz w:val="20"/>
                    </w:rPr>
                  </w:pPr>
                  <w:r w:rsidRPr="003A1BCD">
                    <w:rPr>
                      <w:iCs/>
                      <w:sz w:val="20"/>
                    </w:rPr>
                    <w:t>Paramą dotacijomis gavusios įmonės</w:t>
                  </w:r>
                </w:p>
              </w:tc>
              <w:tc>
                <w:tcPr>
                  <w:tcW w:w="424" w:type="pct"/>
                  <w:gridSpan w:val="2"/>
                  <w:tcBorders>
                    <w:top w:val="single" w:sz="4" w:space="0" w:color="auto"/>
                    <w:left w:val="single" w:sz="4" w:space="0" w:color="auto"/>
                    <w:bottom w:val="single" w:sz="4" w:space="0" w:color="auto"/>
                    <w:right w:val="single" w:sz="4" w:space="0" w:color="auto"/>
                  </w:tcBorders>
                </w:tcPr>
                <w:p w14:paraId="257B155A" w14:textId="00C7F020" w:rsidR="00D95F74" w:rsidRPr="003A1BCD" w:rsidRDefault="00D95F74" w:rsidP="00C8369F">
                  <w:pPr>
                    <w:jc w:val="center"/>
                    <w:rPr>
                      <w:iCs/>
                      <w:sz w:val="20"/>
                    </w:rPr>
                  </w:pPr>
                  <w:r w:rsidRPr="003A1BCD">
                    <w:rPr>
                      <w:iCs/>
                      <w:sz w:val="20"/>
                    </w:rPr>
                    <w:t>P-05-001-01-04-02-31</w:t>
                  </w:r>
                </w:p>
                <w:p w14:paraId="7DEEE82C" w14:textId="77777777" w:rsidR="00D95F74" w:rsidRPr="003A1BCD" w:rsidRDefault="00D95F74" w:rsidP="00C8369F">
                  <w:pPr>
                    <w:jc w:val="center"/>
                    <w:rPr>
                      <w:iCs/>
                      <w:sz w:val="20"/>
                    </w:rPr>
                  </w:pPr>
                </w:p>
                <w:p w14:paraId="0AB8459F" w14:textId="77777777" w:rsidR="00D95F74" w:rsidRPr="003A1BCD" w:rsidRDefault="00D95F74" w:rsidP="00C8369F">
                  <w:pPr>
                    <w:jc w:val="center"/>
                    <w:rPr>
                      <w:iCs/>
                      <w:sz w:val="20"/>
                    </w:rPr>
                  </w:pPr>
                </w:p>
              </w:tc>
              <w:tc>
                <w:tcPr>
                  <w:tcW w:w="645" w:type="pct"/>
                  <w:gridSpan w:val="2"/>
                  <w:tcBorders>
                    <w:top w:val="single" w:sz="4" w:space="0" w:color="auto"/>
                    <w:left w:val="single" w:sz="4" w:space="0" w:color="auto"/>
                    <w:bottom w:val="single" w:sz="4" w:space="0" w:color="auto"/>
                    <w:right w:val="single" w:sz="4" w:space="0" w:color="auto"/>
                  </w:tcBorders>
                </w:tcPr>
                <w:p w14:paraId="5A539264" w14:textId="514DCEF4" w:rsidR="00D95F74" w:rsidRPr="003A1BCD" w:rsidRDefault="00D95F74" w:rsidP="00C8369F">
                  <w:pPr>
                    <w:widowControl w:val="0"/>
                    <w:shd w:val="clear" w:color="auto" w:fill="FFFFFF"/>
                    <w:jc w:val="center"/>
                    <w:rPr>
                      <w:iCs/>
                      <w:sz w:val="20"/>
                    </w:rPr>
                  </w:pPr>
                  <w:r w:rsidRPr="003A1BCD">
                    <w:rPr>
                      <w:iCs/>
                      <w:sz w:val="20"/>
                    </w:rPr>
                    <w:t>Įmonės</w:t>
                  </w:r>
                </w:p>
              </w:tc>
              <w:tc>
                <w:tcPr>
                  <w:tcW w:w="534" w:type="pct"/>
                  <w:tcBorders>
                    <w:top w:val="single" w:sz="4" w:space="0" w:color="auto"/>
                    <w:left w:val="single" w:sz="4" w:space="0" w:color="auto"/>
                    <w:bottom w:val="single" w:sz="4" w:space="0" w:color="auto"/>
                    <w:right w:val="single" w:sz="4" w:space="0" w:color="auto"/>
                  </w:tcBorders>
                </w:tcPr>
                <w:p w14:paraId="5323F7EB" w14:textId="3A900605" w:rsidR="00D95F74" w:rsidRPr="00C8369F" w:rsidRDefault="00647187" w:rsidP="00C8369F">
                  <w:pPr>
                    <w:widowControl w:val="0"/>
                    <w:shd w:val="clear" w:color="auto" w:fill="FFFFFF"/>
                    <w:jc w:val="center"/>
                    <w:rPr>
                      <w:i/>
                      <w:sz w:val="20"/>
                    </w:rPr>
                  </w:pPr>
                  <w:r w:rsidRPr="00C8369F">
                    <w:rPr>
                      <w:i/>
                      <w:sz w:val="20"/>
                      <w:highlight w:val="yellow"/>
                    </w:rPr>
                    <w:t>-</w:t>
                  </w:r>
                </w:p>
              </w:tc>
              <w:tc>
                <w:tcPr>
                  <w:tcW w:w="874" w:type="pct"/>
                  <w:tcBorders>
                    <w:top w:val="single" w:sz="4" w:space="0" w:color="auto"/>
                    <w:left w:val="single" w:sz="4" w:space="0" w:color="auto"/>
                    <w:bottom w:val="single" w:sz="4" w:space="0" w:color="auto"/>
                    <w:right w:val="single" w:sz="4" w:space="0" w:color="auto"/>
                  </w:tcBorders>
                </w:tcPr>
                <w:p w14:paraId="25EADA4C" w14:textId="4243B440" w:rsidR="00D95F74" w:rsidRPr="00C8369F" w:rsidRDefault="00647187" w:rsidP="00C8369F">
                  <w:pPr>
                    <w:jc w:val="center"/>
                    <w:rPr>
                      <w:i/>
                      <w:sz w:val="20"/>
                      <w:highlight w:val="yellow"/>
                    </w:rPr>
                  </w:pPr>
                  <w:r w:rsidRPr="00C8369F">
                    <w:rPr>
                      <w:i/>
                      <w:sz w:val="20"/>
                      <w:highlight w:val="yellow"/>
                    </w:rPr>
                    <w:t>1</w:t>
                  </w:r>
                </w:p>
              </w:tc>
              <w:tc>
                <w:tcPr>
                  <w:tcW w:w="1555" w:type="pct"/>
                </w:tcPr>
                <w:p w14:paraId="3DC56CFA" w14:textId="02E67739" w:rsidR="00D95F74" w:rsidRPr="00C8369F" w:rsidRDefault="00D95F74" w:rsidP="00D95F74">
                  <w:pPr>
                    <w:widowControl w:val="0"/>
                    <w:shd w:val="clear" w:color="auto" w:fill="FFFFFF"/>
                    <w:rPr>
                      <w:iCs/>
                      <w:sz w:val="20"/>
                      <w:highlight w:val="yellow"/>
                    </w:rPr>
                  </w:pPr>
                  <w:r w:rsidRPr="00C8369F">
                    <w:rPr>
                      <w:iCs/>
                      <w:sz w:val="20"/>
                      <w:highlight w:val="yellow"/>
                    </w:rPr>
                    <w:t>Rodiklio reikšmė pasiekiama pasirašius projekto sutartį</w:t>
                  </w:r>
                </w:p>
              </w:tc>
            </w:tr>
            <w:tr w:rsidR="00D95F74" w14:paraId="2B516720" w14:textId="77777777" w:rsidTr="029215F9">
              <w:trPr>
                <w:trHeight w:val="398"/>
              </w:trPr>
              <w:tc>
                <w:tcPr>
                  <w:tcW w:w="5000" w:type="pct"/>
                  <w:gridSpan w:val="9"/>
                </w:tcPr>
                <w:p w14:paraId="151A30E4" w14:textId="77777777" w:rsidR="00D95F74" w:rsidRPr="00C8369F" w:rsidRDefault="00D95F74" w:rsidP="00C8369F">
                  <w:pPr>
                    <w:jc w:val="center"/>
                    <w:rPr>
                      <w:sz w:val="20"/>
                    </w:rPr>
                  </w:pPr>
                </w:p>
                <w:p w14:paraId="28D26AA1" w14:textId="77777777" w:rsidR="00D95F74" w:rsidRPr="00C8369F" w:rsidRDefault="00D95F74" w:rsidP="00C8369F">
                  <w:pPr>
                    <w:widowControl w:val="0"/>
                    <w:shd w:val="clear" w:color="auto" w:fill="FFFFFF"/>
                    <w:jc w:val="center"/>
                    <w:rPr>
                      <w:sz w:val="20"/>
                    </w:rPr>
                  </w:pPr>
                  <w:r w:rsidRPr="00C8369F">
                    <w:rPr>
                      <w:sz w:val="20"/>
                    </w:rPr>
                    <w:t>2.5.2. Rezultato stebėsenos rodikliai</w:t>
                  </w:r>
                </w:p>
              </w:tc>
            </w:tr>
            <w:tr w:rsidR="00D95F74" w14:paraId="2D2CC22D" w14:textId="77777777" w:rsidTr="029215F9">
              <w:trPr>
                <w:trHeight w:val="615"/>
              </w:trPr>
              <w:tc>
                <w:tcPr>
                  <w:tcW w:w="443" w:type="pct"/>
                </w:tcPr>
                <w:p w14:paraId="6CEDF8C9" w14:textId="687EBC2A" w:rsidR="00D95F74" w:rsidRPr="003A1BCD" w:rsidRDefault="00D44C86" w:rsidP="00C8369F">
                  <w:pPr>
                    <w:widowControl w:val="0"/>
                    <w:shd w:val="clear" w:color="auto" w:fill="FFFFFF"/>
                    <w:jc w:val="center"/>
                    <w:rPr>
                      <w:b/>
                      <w:bCs/>
                      <w:iCs/>
                      <w:sz w:val="20"/>
                    </w:rPr>
                  </w:pPr>
                  <w:r w:rsidRPr="003A1BCD">
                    <w:rPr>
                      <w:b/>
                      <w:bCs/>
                      <w:iCs/>
                      <w:sz w:val="20"/>
                    </w:rPr>
                    <w:t>05-001-01-04-02</w:t>
                  </w:r>
                  <w:r w:rsidR="00B574B1">
                    <w:rPr>
                      <w:b/>
                      <w:bCs/>
                      <w:iCs/>
                      <w:sz w:val="20"/>
                    </w:rPr>
                    <w:t>-10</w:t>
                  </w:r>
                  <w:r w:rsidR="00396D79">
                    <w:rPr>
                      <w:b/>
                      <w:bCs/>
                      <w:iCs/>
                      <w:sz w:val="20"/>
                    </w:rPr>
                    <w:t>-01</w:t>
                  </w:r>
                </w:p>
              </w:tc>
              <w:tc>
                <w:tcPr>
                  <w:tcW w:w="549" w:type="pct"/>
                  <w:gridSpan w:val="2"/>
                </w:tcPr>
                <w:p w14:paraId="1BD1DD4B" w14:textId="604C3703" w:rsidR="00D95F74" w:rsidRPr="003A1BCD" w:rsidRDefault="00D95F74" w:rsidP="00C8369F">
                  <w:pPr>
                    <w:widowControl w:val="0"/>
                    <w:shd w:val="clear" w:color="auto" w:fill="FFFFFF"/>
                    <w:jc w:val="center"/>
                    <w:rPr>
                      <w:iCs/>
                      <w:sz w:val="20"/>
                    </w:rPr>
                  </w:pPr>
                  <w:r w:rsidRPr="003A1BCD">
                    <w:rPr>
                      <w:iCs/>
                      <w:sz w:val="20"/>
                    </w:rPr>
                    <w:t>Privačiosios investicijos, papildančios viešąją paramą (iš kurių: dotacijos, finansinės priemonės</w:t>
                  </w:r>
                </w:p>
              </w:tc>
              <w:tc>
                <w:tcPr>
                  <w:tcW w:w="428" w:type="pct"/>
                  <w:gridSpan w:val="2"/>
                </w:tcPr>
                <w:p w14:paraId="55A276B1" w14:textId="77777777" w:rsidR="00D95F74" w:rsidRPr="003A1BCD" w:rsidRDefault="00D95F74" w:rsidP="00C8369F">
                  <w:pPr>
                    <w:jc w:val="center"/>
                    <w:rPr>
                      <w:iCs/>
                      <w:sz w:val="20"/>
                    </w:rPr>
                  </w:pPr>
                  <w:r w:rsidRPr="003A1BCD">
                    <w:rPr>
                      <w:iCs/>
                      <w:sz w:val="20"/>
                    </w:rPr>
                    <w:t>R-05-001-01-04-02-03</w:t>
                  </w:r>
                </w:p>
                <w:p w14:paraId="434640A3" w14:textId="0F8BA29C" w:rsidR="00D95F74" w:rsidRPr="003A1BCD" w:rsidRDefault="00D95F74" w:rsidP="00C8369F">
                  <w:pPr>
                    <w:widowControl w:val="0"/>
                    <w:shd w:val="clear" w:color="auto" w:fill="FFFFFF"/>
                    <w:jc w:val="center"/>
                    <w:rPr>
                      <w:iCs/>
                      <w:sz w:val="20"/>
                    </w:rPr>
                  </w:pPr>
                </w:p>
              </w:tc>
              <w:tc>
                <w:tcPr>
                  <w:tcW w:w="617" w:type="pct"/>
                  <w:shd w:val="clear" w:color="auto" w:fill="auto"/>
                </w:tcPr>
                <w:p w14:paraId="71242364" w14:textId="065A2A8E" w:rsidR="00D95F74" w:rsidRPr="003A1BCD" w:rsidRDefault="00D95F74" w:rsidP="00C8369F">
                  <w:pPr>
                    <w:widowControl w:val="0"/>
                    <w:shd w:val="clear" w:color="auto" w:fill="FFFFFF"/>
                    <w:jc w:val="center"/>
                    <w:rPr>
                      <w:iCs/>
                      <w:sz w:val="20"/>
                    </w:rPr>
                  </w:pPr>
                  <w:r w:rsidRPr="003A1BCD">
                    <w:rPr>
                      <w:iCs/>
                      <w:sz w:val="20"/>
                    </w:rPr>
                    <w:t>Eur</w:t>
                  </w:r>
                </w:p>
              </w:tc>
              <w:tc>
                <w:tcPr>
                  <w:tcW w:w="534" w:type="pct"/>
                  <w:shd w:val="clear" w:color="auto" w:fill="auto"/>
                </w:tcPr>
                <w:p w14:paraId="126EA958" w14:textId="11752E01" w:rsidR="00D95F74" w:rsidRPr="001B4679" w:rsidRDefault="006C49CA" w:rsidP="00C8369F">
                  <w:pPr>
                    <w:widowControl w:val="0"/>
                    <w:shd w:val="clear" w:color="auto" w:fill="FFFFFF"/>
                    <w:jc w:val="center"/>
                    <w:rPr>
                      <w:i/>
                      <w:sz w:val="20"/>
                      <w:highlight w:val="yellow"/>
                    </w:rPr>
                  </w:pPr>
                  <w:r w:rsidRPr="001B4679">
                    <w:rPr>
                      <w:i/>
                      <w:sz w:val="20"/>
                      <w:highlight w:val="yellow"/>
                    </w:rPr>
                    <w:t>-</w:t>
                  </w:r>
                </w:p>
              </w:tc>
              <w:tc>
                <w:tcPr>
                  <w:tcW w:w="874" w:type="pct"/>
                  <w:shd w:val="clear" w:color="auto" w:fill="auto"/>
                </w:tcPr>
                <w:p w14:paraId="0E5D8966" w14:textId="2D9526D9" w:rsidR="00D95F74" w:rsidRPr="001B4679" w:rsidRDefault="006C49CA" w:rsidP="00C8369F">
                  <w:pPr>
                    <w:widowControl w:val="0"/>
                    <w:shd w:val="clear" w:color="auto" w:fill="FFFFFF"/>
                    <w:jc w:val="center"/>
                    <w:rPr>
                      <w:sz w:val="20"/>
                      <w:highlight w:val="yellow"/>
                    </w:rPr>
                  </w:pPr>
                  <w:r w:rsidRPr="001B4679">
                    <w:rPr>
                      <w:sz w:val="20"/>
                      <w:highlight w:val="yellow"/>
                    </w:rPr>
                    <w:t>P</w:t>
                  </w:r>
                  <w:r w:rsidR="00C8369F" w:rsidRPr="001B4679">
                    <w:rPr>
                      <w:sz w:val="20"/>
                      <w:highlight w:val="yellow"/>
                    </w:rPr>
                    <w:t>vz</w:t>
                  </w:r>
                  <w:r w:rsidRPr="001B4679">
                    <w:rPr>
                      <w:sz w:val="20"/>
                      <w:highlight w:val="yellow"/>
                    </w:rPr>
                    <w:t>.</w:t>
                  </w:r>
                </w:p>
              </w:tc>
              <w:tc>
                <w:tcPr>
                  <w:tcW w:w="1555" w:type="pct"/>
                </w:tcPr>
                <w:p w14:paraId="439F6274" w14:textId="0F9775E0" w:rsidR="00C8369F" w:rsidRPr="001B4679" w:rsidRDefault="00670F51" w:rsidP="00C8369F">
                  <w:pPr>
                    <w:widowControl w:val="0"/>
                    <w:shd w:val="clear" w:color="auto" w:fill="FFFFFF"/>
                    <w:jc w:val="center"/>
                    <w:rPr>
                      <w:sz w:val="20"/>
                      <w:highlight w:val="yellow"/>
                    </w:rPr>
                  </w:pPr>
                  <w:r w:rsidRPr="001B4679">
                    <w:rPr>
                      <w:color w:val="000000" w:themeColor="text1"/>
                      <w:sz w:val="20"/>
                      <w:highlight w:val="yellow"/>
                    </w:rPr>
                    <w:t xml:space="preserve">Pareiškėjo </w:t>
                  </w:r>
                  <w:commentRangeStart w:id="4"/>
                  <w:r w:rsidRPr="001B4679">
                    <w:rPr>
                      <w:color w:val="000000" w:themeColor="text1"/>
                      <w:sz w:val="20"/>
                      <w:highlight w:val="yellow"/>
                    </w:rPr>
                    <w:t xml:space="preserve">nuosavas indėlis </w:t>
                  </w:r>
                  <w:commentRangeEnd w:id="4"/>
                  <w:r w:rsidR="00D15EB0" w:rsidRPr="001B4679">
                    <w:rPr>
                      <w:rStyle w:val="Komentaronuoroda"/>
                      <w:sz w:val="20"/>
                      <w:szCs w:val="20"/>
                    </w:rPr>
                    <w:commentReference w:id="4"/>
                  </w:r>
                  <w:r w:rsidRPr="001B4679">
                    <w:rPr>
                      <w:color w:val="000000" w:themeColor="text1"/>
                      <w:sz w:val="20"/>
                      <w:highlight w:val="yellow"/>
                    </w:rPr>
                    <w:t xml:space="preserve">į projektą. </w:t>
                  </w:r>
                </w:p>
                <w:p w14:paraId="1467A918" w14:textId="35EF7062" w:rsidR="00670F51" w:rsidRPr="001B4679" w:rsidRDefault="00670F51" w:rsidP="00602C45">
                  <w:pPr>
                    <w:widowControl w:val="0"/>
                    <w:shd w:val="clear" w:color="auto" w:fill="FFFFFF"/>
                    <w:jc w:val="center"/>
                    <w:rPr>
                      <w:sz w:val="20"/>
                    </w:rPr>
                  </w:pPr>
                  <w:r w:rsidRPr="001B4679">
                    <w:rPr>
                      <w:color w:val="000000" w:themeColor="text1"/>
                      <w:sz w:val="20"/>
                      <w:highlight w:val="yellow"/>
                    </w:rPr>
                    <w:t>Pagrindžiantys dokumentai bus teikiami su veiklos ataskaitomis.</w:t>
                  </w:r>
                  <w:r w:rsidR="00D15EB0" w:rsidRPr="001B4679">
                    <w:rPr>
                      <w:color w:val="000000" w:themeColor="text1"/>
                      <w:sz w:val="20"/>
                      <w:highlight w:val="yellow"/>
                    </w:rPr>
                    <w:t xml:space="preserve"> Galutinai u</w:t>
                  </w:r>
                  <w:r w:rsidR="00D15EB0" w:rsidRPr="001B4679">
                    <w:rPr>
                      <w:sz w:val="20"/>
                      <w:highlight w:val="yellow"/>
                    </w:rPr>
                    <w:t>ž rodiklio pasiekimą atsiskaitoma projekto veiklų pabaigoje.</w:t>
                  </w:r>
                </w:p>
                <w:p w14:paraId="7E8D0823" w14:textId="77777777" w:rsidR="002B10C6" w:rsidRPr="001B4679" w:rsidRDefault="002B10C6" w:rsidP="00602C45">
                  <w:pPr>
                    <w:jc w:val="center"/>
                    <w:rPr>
                      <w:noProof/>
                      <w:color w:val="000000"/>
                      <w:sz w:val="20"/>
                      <w:lang w:val="en-IE" w:eastAsia="en-IE"/>
                    </w:rPr>
                  </w:pPr>
                </w:p>
                <w:p w14:paraId="75893E6D" w14:textId="512F589A" w:rsidR="00D95F74" w:rsidRPr="001B4679" w:rsidRDefault="002B10C6" w:rsidP="00602C45">
                  <w:pPr>
                    <w:widowControl w:val="0"/>
                    <w:shd w:val="clear" w:color="auto" w:fill="FFFFFF"/>
                    <w:jc w:val="center"/>
                    <w:rPr>
                      <w:i/>
                      <w:sz w:val="20"/>
                    </w:rPr>
                  </w:pPr>
                  <w:r w:rsidRPr="001B4679">
                    <w:rPr>
                      <w:i/>
                      <w:iCs/>
                      <w:sz w:val="20"/>
                      <w:lang w:eastAsia="lt-LT"/>
                    </w:rPr>
                    <w:t>.</w:t>
                  </w:r>
                </w:p>
              </w:tc>
            </w:tr>
            <w:tr w:rsidR="00B21878" w14:paraId="7C00809A" w14:textId="77777777" w:rsidTr="029215F9">
              <w:trPr>
                <w:trHeight w:val="615"/>
              </w:trPr>
              <w:tc>
                <w:tcPr>
                  <w:tcW w:w="443" w:type="pct"/>
                </w:tcPr>
                <w:p w14:paraId="1CE7CD4D" w14:textId="402C0F94" w:rsidR="00B21878" w:rsidRPr="003A1BCD" w:rsidRDefault="00D44C86" w:rsidP="00B21878">
                  <w:pPr>
                    <w:widowControl w:val="0"/>
                    <w:shd w:val="clear" w:color="auto" w:fill="FFFFFF"/>
                    <w:jc w:val="center"/>
                    <w:rPr>
                      <w:b/>
                      <w:bCs/>
                      <w:iCs/>
                      <w:sz w:val="20"/>
                    </w:rPr>
                  </w:pPr>
                  <w:r w:rsidRPr="003A1BCD">
                    <w:rPr>
                      <w:b/>
                      <w:bCs/>
                      <w:iCs/>
                      <w:sz w:val="20"/>
                    </w:rPr>
                    <w:t>05-001-01-04-02</w:t>
                  </w:r>
                  <w:r w:rsidR="00B574B1">
                    <w:rPr>
                      <w:b/>
                      <w:bCs/>
                      <w:iCs/>
                      <w:sz w:val="20"/>
                    </w:rPr>
                    <w:t>-10</w:t>
                  </w:r>
                  <w:r w:rsidR="00396D79">
                    <w:rPr>
                      <w:b/>
                      <w:bCs/>
                      <w:iCs/>
                      <w:sz w:val="20"/>
                    </w:rPr>
                    <w:t>-01</w:t>
                  </w:r>
                </w:p>
              </w:tc>
              <w:tc>
                <w:tcPr>
                  <w:tcW w:w="549" w:type="pct"/>
                  <w:gridSpan w:val="2"/>
                </w:tcPr>
                <w:p w14:paraId="03BBC60A" w14:textId="66E76034" w:rsidR="00B21878" w:rsidRPr="003A1BCD" w:rsidRDefault="00B21878" w:rsidP="0081038B">
                  <w:pPr>
                    <w:widowControl w:val="0"/>
                    <w:shd w:val="clear" w:color="auto" w:fill="FFFFFF"/>
                    <w:jc w:val="center"/>
                    <w:rPr>
                      <w:iCs/>
                      <w:sz w:val="20"/>
                    </w:rPr>
                  </w:pPr>
                  <w:r w:rsidRPr="003A1BCD">
                    <w:rPr>
                      <w:iCs/>
                      <w:sz w:val="20"/>
                    </w:rPr>
                    <w:t>Paramą gavusiuose subjektuose sukurtos tvarios darbo vietos</w:t>
                  </w:r>
                </w:p>
              </w:tc>
              <w:tc>
                <w:tcPr>
                  <w:tcW w:w="428" w:type="pct"/>
                  <w:gridSpan w:val="2"/>
                </w:tcPr>
                <w:p w14:paraId="62620C73" w14:textId="77777777" w:rsidR="00B21878" w:rsidRPr="003A1BCD" w:rsidRDefault="00B21878" w:rsidP="0081038B">
                  <w:pPr>
                    <w:jc w:val="center"/>
                    <w:rPr>
                      <w:iCs/>
                      <w:sz w:val="20"/>
                    </w:rPr>
                  </w:pPr>
                  <w:r w:rsidRPr="003A1BCD">
                    <w:rPr>
                      <w:iCs/>
                      <w:sz w:val="20"/>
                    </w:rPr>
                    <w:t>R-05-001-01-04-02-27</w:t>
                  </w:r>
                </w:p>
                <w:p w14:paraId="55A9108C" w14:textId="77777777" w:rsidR="00B21878" w:rsidRPr="003A1BCD" w:rsidRDefault="00B21878" w:rsidP="0081038B">
                  <w:pPr>
                    <w:jc w:val="center"/>
                    <w:rPr>
                      <w:iCs/>
                      <w:sz w:val="20"/>
                    </w:rPr>
                  </w:pPr>
                </w:p>
              </w:tc>
              <w:tc>
                <w:tcPr>
                  <w:tcW w:w="617" w:type="pct"/>
                  <w:shd w:val="clear" w:color="auto" w:fill="auto"/>
                </w:tcPr>
                <w:p w14:paraId="51ECBD6D" w14:textId="13DD33A0" w:rsidR="00B21878" w:rsidRPr="003A1BCD" w:rsidRDefault="00B21878" w:rsidP="0081038B">
                  <w:pPr>
                    <w:widowControl w:val="0"/>
                    <w:shd w:val="clear" w:color="auto" w:fill="FFFFFF"/>
                    <w:jc w:val="center"/>
                    <w:rPr>
                      <w:iCs/>
                      <w:sz w:val="20"/>
                    </w:rPr>
                  </w:pPr>
                  <w:r w:rsidRPr="003A1BCD">
                    <w:rPr>
                      <w:iCs/>
                      <w:color w:val="000000"/>
                      <w:sz w:val="20"/>
                    </w:rPr>
                    <w:t>Vienų metų</w:t>
                  </w:r>
                  <w:r w:rsidRPr="003A1BCD">
                    <w:rPr>
                      <w:iCs/>
                      <w:sz w:val="20"/>
                    </w:rPr>
                    <w:t xml:space="preserve"> </w:t>
                  </w:r>
                  <w:r w:rsidRPr="003A1BCD">
                    <w:rPr>
                      <w:iCs/>
                      <w:color w:val="000000"/>
                      <w:sz w:val="20"/>
                    </w:rPr>
                    <w:t>etato</w:t>
                  </w:r>
                  <w:r w:rsidRPr="003A1BCD">
                    <w:rPr>
                      <w:iCs/>
                      <w:sz w:val="20"/>
                    </w:rPr>
                    <w:t xml:space="preserve"> </w:t>
                  </w:r>
                  <w:r w:rsidRPr="003A1BCD">
                    <w:rPr>
                      <w:iCs/>
                      <w:color w:val="000000"/>
                      <w:sz w:val="20"/>
                    </w:rPr>
                    <w:t>ekvivalentai</w:t>
                  </w:r>
                </w:p>
              </w:tc>
              <w:tc>
                <w:tcPr>
                  <w:tcW w:w="534" w:type="pct"/>
                  <w:shd w:val="clear" w:color="auto" w:fill="auto"/>
                </w:tcPr>
                <w:p w14:paraId="1763188A" w14:textId="31E21C16" w:rsidR="00B21878" w:rsidRPr="001B4679" w:rsidRDefault="00670F51" w:rsidP="0081038B">
                  <w:pPr>
                    <w:widowControl w:val="0"/>
                    <w:shd w:val="clear" w:color="auto" w:fill="FFFFFF"/>
                    <w:jc w:val="center"/>
                    <w:rPr>
                      <w:i/>
                      <w:sz w:val="20"/>
                      <w:highlight w:val="yellow"/>
                    </w:rPr>
                  </w:pPr>
                  <w:r w:rsidRPr="001B4679">
                    <w:rPr>
                      <w:i/>
                      <w:sz w:val="20"/>
                      <w:highlight w:val="yellow"/>
                    </w:rPr>
                    <w:t>0</w:t>
                  </w:r>
                </w:p>
                <w:p w14:paraId="5CA57400" w14:textId="77777777" w:rsidR="00602C45" w:rsidRPr="001B4679" w:rsidRDefault="00602C45" w:rsidP="0081038B">
                  <w:pPr>
                    <w:widowControl w:val="0"/>
                    <w:shd w:val="clear" w:color="auto" w:fill="FFFFFF"/>
                    <w:jc w:val="center"/>
                    <w:rPr>
                      <w:i/>
                      <w:sz w:val="20"/>
                      <w:highlight w:val="yellow"/>
                    </w:rPr>
                  </w:pPr>
                </w:p>
                <w:p w14:paraId="022BCE07" w14:textId="4A5C4970" w:rsidR="00602C45" w:rsidRPr="001B4679" w:rsidRDefault="00602C45" w:rsidP="0081038B">
                  <w:pPr>
                    <w:widowControl w:val="0"/>
                    <w:shd w:val="clear" w:color="auto" w:fill="FFFFFF"/>
                    <w:jc w:val="center"/>
                    <w:rPr>
                      <w:i/>
                      <w:sz w:val="20"/>
                      <w:highlight w:val="yellow"/>
                    </w:rPr>
                  </w:pPr>
                </w:p>
              </w:tc>
              <w:tc>
                <w:tcPr>
                  <w:tcW w:w="874" w:type="pct"/>
                  <w:shd w:val="clear" w:color="auto" w:fill="auto"/>
                </w:tcPr>
                <w:p w14:paraId="2BF54DC5" w14:textId="622AAAF2" w:rsidR="00B21878" w:rsidRPr="001B4679" w:rsidRDefault="006C49CA" w:rsidP="0081038B">
                  <w:pPr>
                    <w:widowControl w:val="0"/>
                    <w:shd w:val="clear" w:color="auto" w:fill="FFFFFF"/>
                    <w:jc w:val="center"/>
                    <w:rPr>
                      <w:sz w:val="20"/>
                      <w:highlight w:val="yellow"/>
                    </w:rPr>
                  </w:pPr>
                  <w:r w:rsidRPr="001B4679">
                    <w:rPr>
                      <w:sz w:val="20"/>
                      <w:highlight w:val="yellow"/>
                    </w:rPr>
                    <w:t>P</w:t>
                  </w:r>
                  <w:r w:rsidR="001B4679" w:rsidRPr="001B4679">
                    <w:rPr>
                      <w:sz w:val="20"/>
                      <w:highlight w:val="yellow"/>
                    </w:rPr>
                    <w:t>vz</w:t>
                  </w:r>
                  <w:r w:rsidRPr="001B4679">
                    <w:rPr>
                      <w:sz w:val="20"/>
                      <w:highlight w:val="yellow"/>
                    </w:rPr>
                    <w:t xml:space="preserve">. </w:t>
                  </w:r>
                </w:p>
                <w:p w14:paraId="4EEE9A6D" w14:textId="77777777" w:rsidR="00602C45" w:rsidRPr="001B4679" w:rsidRDefault="00602C45" w:rsidP="0081038B">
                  <w:pPr>
                    <w:widowControl w:val="0"/>
                    <w:shd w:val="clear" w:color="auto" w:fill="FFFFFF"/>
                    <w:jc w:val="center"/>
                    <w:rPr>
                      <w:sz w:val="20"/>
                      <w:highlight w:val="yellow"/>
                    </w:rPr>
                  </w:pPr>
                </w:p>
                <w:p w14:paraId="24413F1E" w14:textId="5C08BB96" w:rsidR="00602C45" w:rsidRPr="001B4679" w:rsidRDefault="003A1BCD" w:rsidP="0081038B">
                  <w:pPr>
                    <w:widowControl w:val="0"/>
                    <w:shd w:val="clear" w:color="auto" w:fill="FFFFFF"/>
                    <w:jc w:val="center"/>
                    <w:rPr>
                      <w:noProof/>
                      <w:color w:val="000000"/>
                      <w:sz w:val="20"/>
                      <w:highlight w:val="yellow"/>
                      <w:lang w:eastAsia="en-IE"/>
                    </w:rPr>
                  </w:pPr>
                  <w:r w:rsidRPr="001B4679">
                    <w:rPr>
                      <w:noProof/>
                      <w:color w:val="000000"/>
                      <w:sz w:val="20"/>
                      <w:highlight w:val="cyan"/>
                      <w:lang w:eastAsia="en-IE"/>
                    </w:rPr>
                    <w:t>Tvarių darbo vietų skaičius, išreikštas vidutiniais metiniais visos darbo dienos ekvivalentais (FTE), sukurtais pagal projektu remiamą veiklos sritį.</w:t>
                  </w:r>
                </w:p>
                <w:p w14:paraId="658B8455" w14:textId="091AE4BC" w:rsidR="003A1BCD" w:rsidRPr="001B4679" w:rsidRDefault="003A1BCD" w:rsidP="0081038B">
                  <w:pPr>
                    <w:widowControl w:val="0"/>
                    <w:shd w:val="clear" w:color="auto" w:fill="FFFFFF"/>
                    <w:jc w:val="center"/>
                    <w:rPr>
                      <w:sz w:val="20"/>
                      <w:highlight w:val="yellow"/>
                    </w:rPr>
                  </w:pPr>
                </w:p>
              </w:tc>
              <w:tc>
                <w:tcPr>
                  <w:tcW w:w="1555" w:type="pct"/>
                  <w:tcBorders>
                    <w:top w:val="single" w:sz="4" w:space="0" w:color="auto"/>
                    <w:left w:val="single" w:sz="4" w:space="0" w:color="auto"/>
                    <w:bottom w:val="single" w:sz="4" w:space="0" w:color="auto"/>
                    <w:right w:val="single" w:sz="4" w:space="0" w:color="auto"/>
                  </w:tcBorders>
                </w:tcPr>
                <w:p w14:paraId="15919C65" w14:textId="79EB93F5" w:rsidR="002B10C6" w:rsidRPr="00AC6028" w:rsidRDefault="00AC6028" w:rsidP="0081038B">
                  <w:pPr>
                    <w:widowControl w:val="0"/>
                    <w:jc w:val="center"/>
                    <w:rPr>
                      <w:noProof/>
                      <w:color w:val="000000"/>
                      <w:sz w:val="20"/>
                      <w:highlight w:val="yellow"/>
                      <w:lang w:eastAsia="en-IE"/>
                    </w:rPr>
                  </w:pPr>
                  <w:r w:rsidRPr="00AC6028">
                    <w:rPr>
                      <w:noProof/>
                      <w:color w:val="000000"/>
                      <w:sz w:val="20"/>
                      <w:highlight w:val="yellow"/>
                      <w:lang w:val="en-US" w:eastAsia="en-IE"/>
                    </w:rPr>
                    <w:t xml:space="preserve">Pagrindžiantys dokumentai bus teikiami su veiklos ataskaitomis. </w:t>
                  </w:r>
                  <w:r w:rsidR="002B10C6" w:rsidRPr="00AC6028">
                    <w:rPr>
                      <w:noProof/>
                      <w:color w:val="000000"/>
                      <w:sz w:val="20"/>
                      <w:highlight w:val="yellow"/>
                      <w:lang w:val="en-US" w:eastAsia="en-IE"/>
                    </w:rPr>
                    <w:t xml:space="preserve">Už rodiklį atsiskaitoma </w:t>
                  </w:r>
                  <w:r w:rsidR="002B10C6" w:rsidRPr="00AC6028">
                    <w:rPr>
                      <w:noProof/>
                      <w:color w:val="000000"/>
                      <w:sz w:val="20"/>
                      <w:highlight w:val="yellow"/>
                      <w:lang w:eastAsia="en-IE"/>
                    </w:rPr>
                    <w:t>po vienerių metų nuo projekto užbaigimo.</w:t>
                  </w:r>
                </w:p>
                <w:p w14:paraId="61CA2CF2" w14:textId="77777777" w:rsidR="003A1BCD" w:rsidRPr="001B4679" w:rsidRDefault="003A1BCD" w:rsidP="0081038B">
                  <w:pPr>
                    <w:widowControl w:val="0"/>
                    <w:jc w:val="center"/>
                    <w:rPr>
                      <w:noProof/>
                      <w:color w:val="000000"/>
                      <w:sz w:val="20"/>
                      <w:highlight w:val="yellow"/>
                      <w:lang w:eastAsia="en-IE"/>
                    </w:rPr>
                  </w:pPr>
                </w:p>
                <w:p w14:paraId="1ADB9F9C" w14:textId="77777777" w:rsidR="002B10C6" w:rsidRPr="001B4679" w:rsidRDefault="002B10C6" w:rsidP="0081038B">
                  <w:pPr>
                    <w:widowControl w:val="0"/>
                    <w:shd w:val="clear" w:color="auto" w:fill="FFFFFF"/>
                    <w:jc w:val="center"/>
                    <w:rPr>
                      <w:noProof/>
                      <w:color w:val="000000"/>
                      <w:sz w:val="20"/>
                      <w:highlight w:val="yellow"/>
                      <w:lang w:val="en-US" w:eastAsia="en-IE"/>
                    </w:rPr>
                  </w:pPr>
                </w:p>
                <w:p w14:paraId="52DE6A02" w14:textId="24B625D1" w:rsidR="00B21878" w:rsidRPr="001B4679" w:rsidRDefault="00B21878" w:rsidP="0081038B">
                  <w:pPr>
                    <w:widowControl w:val="0"/>
                    <w:jc w:val="center"/>
                    <w:rPr>
                      <w:i/>
                      <w:iCs/>
                      <w:noProof/>
                      <w:color w:val="000000"/>
                      <w:sz w:val="20"/>
                      <w:highlight w:val="yellow"/>
                      <w:lang w:eastAsia="en-IE"/>
                    </w:rPr>
                  </w:pPr>
                </w:p>
                <w:p w14:paraId="3460AE03" w14:textId="0AE213F2" w:rsidR="00B21878" w:rsidRPr="001B4679" w:rsidRDefault="00B21878" w:rsidP="0081038B">
                  <w:pPr>
                    <w:widowControl w:val="0"/>
                    <w:shd w:val="clear" w:color="auto" w:fill="FFFFFF"/>
                    <w:jc w:val="center"/>
                    <w:rPr>
                      <w:i/>
                      <w:sz w:val="20"/>
                      <w:highlight w:val="yellow"/>
                    </w:rPr>
                  </w:pPr>
                </w:p>
              </w:tc>
            </w:tr>
            <w:tr w:rsidR="00B21878" w:rsidRPr="002B10C6" w14:paraId="0FB59A55" w14:textId="77777777" w:rsidTr="029215F9">
              <w:trPr>
                <w:trHeight w:val="615"/>
              </w:trPr>
              <w:tc>
                <w:tcPr>
                  <w:tcW w:w="443" w:type="pct"/>
                </w:tcPr>
                <w:p w14:paraId="463B7D8B" w14:textId="14A70FEC" w:rsidR="00B21878" w:rsidRPr="003A1BCD" w:rsidRDefault="00D44C86" w:rsidP="00B21878">
                  <w:pPr>
                    <w:widowControl w:val="0"/>
                    <w:shd w:val="clear" w:color="auto" w:fill="FFFFFF"/>
                    <w:jc w:val="center"/>
                    <w:rPr>
                      <w:b/>
                      <w:bCs/>
                      <w:iCs/>
                      <w:sz w:val="20"/>
                    </w:rPr>
                  </w:pPr>
                  <w:r w:rsidRPr="003A1BCD">
                    <w:rPr>
                      <w:b/>
                      <w:bCs/>
                      <w:iCs/>
                      <w:sz w:val="20"/>
                    </w:rPr>
                    <w:t>05-001-01-04-02</w:t>
                  </w:r>
                  <w:r w:rsidR="00B574B1">
                    <w:rPr>
                      <w:b/>
                      <w:bCs/>
                      <w:iCs/>
                      <w:sz w:val="20"/>
                    </w:rPr>
                    <w:t>-10</w:t>
                  </w:r>
                  <w:r w:rsidR="00396D79">
                    <w:rPr>
                      <w:b/>
                      <w:bCs/>
                      <w:iCs/>
                      <w:sz w:val="20"/>
                    </w:rPr>
                    <w:t>-01</w:t>
                  </w:r>
                </w:p>
              </w:tc>
              <w:tc>
                <w:tcPr>
                  <w:tcW w:w="549" w:type="pct"/>
                  <w:gridSpan w:val="2"/>
                  <w:tcBorders>
                    <w:top w:val="single" w:sz="4" w:space="0" w:color="auto"/>
                    <w:left w:val="single" w:sz="4" w:space="0" w:color="auto"/>
                    <w:bottom w:val="single" w:sz="4" w:space="0" w:color="auto"/>
                    <w:right w:val="single" w:sz="4" w:space="0" w:color="auto"/>
                  </w:tcBorders>
                </w:tcPr>
                <w:p w14:paraId="734C0CFE" w14:textId="55629D3B" w:rsidR="00B21878" w:rsidRPr="003A1BCD" w:rsidRDefault="00B21878" w:rsidP="0081038B">
                  <w:pPr>
                    <w:widowControl w:val="0"/>
                    <w:shd w:val="clear" w:color="auto" w:fill="FFFFFF"/>
                    <w:jc w:val="center"/>
                    <w:rPr>
                      <w:iCs/>
                      <w:sz w:val="20"/>
                    </w:rPr>
                  </w:pPr>
                  <w:r w:rsidRPr="003A1BCD">
                    <w:rPr>
                      <w:iCs/>
                      <w:sz w:val="20"/>
                    </w:rPr>
                    <w:t>Metinis pirminės energijos suvartojimo kiekis (iš kurio: būstai, viešieji pastatai, įmonės, kita)</w:t>
                  </w:r>
                </w:p>
              </w:tc>
              <w:tc>
                <w:tcPr>
                  <w:tcW w:w="428" w:type="pct"/>
                  <w:gridSpan w:val="2"/>
                  <w:tcBorders>
                    <w:top w:val="single" w:sz="4" w:space="0" w:color="auto"/>
                    <w:left w:val="single" w:sz="4" w:space="0" w:color="auto"/>
                    <w:bottom w:val="single" w:sz="4" w:space="0" w:color="auto"/>
                    <w:right w:val="single" w:sz="4" w:space="0" w:color="auto"/>
                  </w:tcBorders>
                </w:tcPr>
                <w:p w14:paraId="14512936" w14:textId="4336C151" w:rsidR="00B21878" w:rsidRPr="003A1BCD" w:rsidRDefault="00B21878" w:rsidP="0081038B">
                  <w:pPr>
                    <w:jc w:val="center"/>
                    <w:rPr>
                      <w:iCs/>
                      <w:sz w:val="20"/>
                    </w:rPr>
                  </w:pPr>
                  <w:r w:rsidRPr="003A1BCD">
                    <w:rPr>
                      <w:iCs/>
                      <w:sz w:val="20"/>
                    </w:rPr>
                    <w:t>R-05-001-01-04-02-07</w:t>
                  </w:r>
                </w:p>
                <w:p w14:paraId="08A6B544" w14:textId="77777777" w:rsidR="00B21878" w:rsidRPr="003A1BCD" w:rsidRDefault="00B21878" w:rsidP="0081038B">
                  <w:pPr>
                    <w:jc w:val="center"/>
                    <w:rPr>
                      <w:iCs/>
                      <w:sz w:val="20"/>
                    </w:rPr>
                  </w:pPr>
                </w:p>
                <w:p w14:paraId="479B61C3" w14:textId="77777777" w:rsidR="00B21878" w:rsidRPr="003A1BCD" w:rsidRDefault="00B21878" w:rsidP="0081038B">
                  <w:pPr>
                    <w:jc w:val="center"/>
                    <w:rPr>
                      <w:iCs/>
                      <w:sz w:val="20"/>
                    </w:rPr>
                  </w:pPr>
                </w:p>
              </w:tc>
              <w:tc>
                <w:tcPr>
                  <w:tcW w:w="617" w:type="pct"/>
                  <w:tcBorders>
                    <w:top w:val="single" w:sz="4" w:space="0" w:color="auto"/>
                    <w:left w:val="single" w:sz="4" w:space="0" w:color="auto"/>
                    <w:bottom w:val="single" w:sz="4" w:space="0" w:color="auto"/>
                    <w:right w:val="single" w:sz="4" w:space="0" w:color="auto"/>
                  </w:tcBorders>
                </w:tcPr>
                <w:p w14:paraId="2F02487D" w14:textId="7E84B177" w:rsidR="00B21878" w:rsidRPr="003A1BCD" w:rsidRDefault="00B21878" w:rsidP="0081038B">
                  <w:pPr>
                    <w:widowControl w:val="0"/>
                    <w:shd w:val="clear" w:color="auto" w:fill="FFFFFF"/>
                    <w:jc w:val="center"/>
                    <w:rPr>
                      <w:iCs/>
                      <w:color w:val="000000"/>
                      <w:sz w:val="20"/>
                    </w:rPr>
                  </w:pPr>
                  <w:r w:rsidRPr="003A1BCD">
                    <w:rPr>
                      <w:iCs/>
                      <w:sz w:val="20"/>
                    </w:rPr>
                    <w:t>MWh/per metus</w:t>
                  </w:r>
                </w:p>
              </w:tc>
              <w:tc>
                <w:tcPr>
                  <w:tcW w:w="534" w:type="pct"/>
                  <w:tcBorders>
                    <w:top w:val="single" w:sz="4" w:space="0" w:color="auto"/>
                    <w:left w:val="single" w:sz="4" w:space="0" w:color="auto"/>
                    <w:bottom w:val="single" w:sz="4" w:space="0" w:color="auto"/>
                    <w:right w:val="single" w:sz="4" w:space="0" w:color="auto"/>
                  </w:tcBorders>
                </w:tcPr>
                <w:p w14:paraId="58009047" w14:textId="52F1D9C1" w:rsidR="00B21878" w:rsidRPr="001B4679" w:rsidRDefault="006C49CA" w:rsidP="0081038B">
                  <w:pPr>
                    <w:widowControl w:val="0"/>
                    <w:shd w:val="clear" w:color="auto" w:fill="FFFFFF"/>
                    <w:jc w:val="center"/>
                    <w:rPr>
                      <w:iCs/>
                      <w:sz w:val="20"/>
                    </w:rPr>
                  </w:pPr>
                  <w:r w:rsidRPr="001B4679">
                    <w:rPr>
                      <w:iCs/>
                      <w:sz w:val="20"/>
                      <w:highlight w:val="yellow"/>
                    </w:rPr>
                    <w:t>P</w:t>
                  </w:r>
                  <w:r w:rsidR="00670F51" w:rsidRPr="001B4679">
                    <w:rPr>
                      <w:iCs/>
                      <w:sz w:val="20"/>
                      <w:highlight w:val="yellow"/>
                    </w:rPr>
                    <w:t>vz</w:t>
                  </w:r>
                  <w:r w:rsidRPr="001B4679">
                    <w:rPr>
                      <w:iCs/>
                      <w:sz w:val="20"/>
                      <w:highlight w:val="yellow"/>
                    </w:rPr>
                    <w:t>.</w:t>
                  </w:r>
                </w:p>
                <w:p w14:paraId="6601A339" w14:textId="77777777" w:rsidR="00BD201C" w:rsidRPr="001B4679" w:rsidRDefault="00BD201C" w:rsidP="0081038B">
                  <w:pPr>
                    <w:widowControl w:val="0"/>
                    <w:shd w:val="clear" w:color="auto" w:fill="FFFFFF"/>
                    <w:jc w:val="center"/>
                    <w:rPr>
                      <w:i/>
                      <w:sz w:val="20"/>
                    </w:rPr>
                  </w:pPr>
                </w:p>
                <w:p w14:paraId="05A3A44D" w14:textId="7CA6FA8A" w:rsidR="00BD201C" w:rsidRPr="00536924" w:rsidRDefault="520A79AC" w:rsidP="029215F9">
                  <w:pPr>
                    <w:widowControl w:val="0"/>
                    <w:shd w:val="clear" w:color="auto" w:fill="FFFFFF" w:themeFill="background1"/>
                    <w:jc w:val="center"/>
                    <w:rPr>
                      <w:i/>
                      <w:iCs/>
                      <w:sz w:val="20"/>
                      <w:lang w:val="en-US"/>
                    </w:rPr>
                  </w:pPr>
                  <w:r w:rsidRPr="029215F9">
                    <w:rPr>
                      <w:sz w:val="20"/>
                      <w:highlight w:val="cyan"/>
                    </w:rPr>
                    <w:t>Bazinė vertė nurodo metinį pirminės energijos suvartojimą prieš projekto įgyvendinimą –</w:t>
                  </w:r>
                  <w:r w:rsidR="00C316B5">
                    <w:rPr>
                      <w:sz w:val="20"/>
                      <w:highlight w:val="cyan"/>
                    </w:rPr>
                    <w:t xml:space="preserve"> (</w:t>
                  </w:r>
                  <w:r w:rsidRPr="029215F9">
                    <w:rPr>
                      <w:sz w:val="20"/>
                      <w:highlight w:val="cyan"/>
                    </w:rPr>
                    <w:t xml:space="preserve"> </w:t>
                  </w:r>
                  <w:r w:rsidR="00C316B5" w:rsidRPr="029215F9">
                    <w:rPr>
                      <w:sz w:val="20"/>
                      <w:highlight w:val="cyan"/>
                    </w:rPr>
                    <w:t>reikšmė</w:t>
                  </w:r>
                  <w:r w:rsidRPr="029215F9">
                    <w:rPr>
                      <w:sz w:val="20"/>
                      <w:highlight w:val="cyan"/>
                    </w:rPr>
                    <w:t xml:space="preserve"> imama iš audito</w:t>
                  </w:r>
                  <w:r w:rsidR="5DBDB784" w:rsidRPr="029215F9">
                    <w:rPr>
                      <w:sz w:val="20"/>
                      <w:highlight w:val="cyan"/>
                    </w:rPr>
                    <w:t xml:space="preserve"> ar apskaičiavus Aprašo 3 priede</w:t>
                  </w:r>
                  <w:r w:rsidRPr="029215F9">
                    <w:rPr>
                      <w:sz w:val="20"/>
                      <w:highlight w:val="cyan"/>
                    </w:rPr>
                    <w:t>)</w:t>
                  </w:r>
                </w:p>
              </w:tc>
              <w:tc>
                <w:tcPr>
                  <w:tcW w:w="874" w:type="pct"/>
                  <w:tcBorders>
                    <w:top w:val="single" w:sz="4" w:space="0" w:color="auto"/>
                    <w:left w:val="single" w:sz="4" w:space="0" w:color="auto"/>
                    <w:bottom w:val="single" w:sz="4" w:space="0" w:color="auto"/>
                    <w:right w:val="single" w:sz="4" w:space="0" w:color="auto"/>
                  </w:tcBorders>
                </w:tcPr>
                <w:p w14:paraId="445D9EE4" w14:textId="32BC4A09" w:rsidR="00B21878" w:rsidRPr="001B4679" w:rsidRDefault="00B21878" w:rsidP="0081038B">
                  <w:pPr>
                    <w:widowControl w:val="0"/>
                    <w:shd w:val="clear" w:color="auto" w:fill="FFFFFF" w:themeFill="background1"/>
                    <w:jc w:val="center"/>
                    <w:rPr>
                      <w:sz w:val="20"/>
                      <w:highlight w:val="yellow"/>
                    </w:rPr>
                  </w:pPr>
                  <w:r w:rsidRPr="001B4679">
                    <w:rPr>
                      <w:sz w:val="20"/>
                      <w:highlight w:val="yellow"/>
                    </w:rPr>
                    <w:t>P</w:t>
                  </w:r>
                  <w:r w:rsidR="00670F51" w:rsidRPr="001B4679">
                    <w:rPr>
                      <w:sz w:val="20"/>
                      <w:highlight w:val="yellow"/>
                    </w:rPr>
                    <w:t>vz</w:t>
                  </w:r>
                  <w:r w:rsidRPr="001B4679">
                    <w:rPr>
                      <w:sz w:val="20"/>
                      <w:highlight w:val="yellow"/>
                    </w:rPr>
                    <w:t>.</w:t>
                  </w:r>
                </w:p>
                <w:p w14:paraId="5A5F8DAD" w14:textId="77777777" w:rsidR="00BD201C" w:rsidRPr="001B4679" w:rsidRDefault="00BD201C" w:rsidP="0081038B">
                  <w:pPr>
                    <w:widowControl w:val="0"/>
                    <w:shd w:val="clear" w:color="auto" w:fill="FFFFFF"/>
                    <w:jc w:val="center"/>
                    <w:rPr>
                      <w:sz w:val="20"/>
                      <w:highlight w:val="yellow"/>
                    </w:rPr>
                  </w:pPr>
                </w:p>
                <w:p w14:paraId="71E2DCFC" w14:textId="71CD1F7D" w:rsidR="00B21878" w:rsidRPr="001B4679" w:rsidRDefault="4B0E267A" w:rsidP="029215F9">
                  <w:pPr>
                    <w:widowControl w:val="0"/>
                    <w:shd w:val="clear" w:color="auto" w:fill="FFFFFF" w:themeFill="background1"/>
                    <w:jc w:val="center"/>
                    <w:rPr>
                      <w:sz w:val="20"/>
                      <w:highlight w:val="cyan"/>
                    </w:rPr>
                  </w:pPr>
                  <w:r w:rsidRPr="029215F9">
                    <w:rPr>
                      <w:sz w:val="20"/>
                      <w:highlight w:val="cyan"/>
                    </w:rPr>
                    <w:t>Nurodomas planuojamos metinis pirminės energijos suvartojimo kiekis per metus po projekto pabaigos</w:t>
                  </w:r>
                  <w:r w:rsidR="3D7A4C90" w:rsidRPr="029215F9">
                    <w:rPr>
                      <w:sz w:val="20"/>
                      <w:highlight w:val="cyan"/>
                    </w:rPr>
                    <w:t xml:space="preserve"> (siūloma remtis kiekiu nurodytu energijos vartojimo audite ar apskaičiuotu Aprašo 3 priede)</w:t>
                  </w:r>
                </w:p>
              </w:tc>
              <w:tc>
                <w:tcPr>
                  <w:tcW w:w="1555" w:type="pct"/>
                </w:tcPr>
                <w:p w14:paraId="2966E027" w14:textId="27A60CA3" w:rsidR="00B21878" w:rsidRPr="001B4679" w:rsidRDefault="00B21878" w:rsidP="0081038B">
                  <w:pPr>
                    <w:widowControl w:val="0"/>
                    <w:shd w:val="clear" w:color="auto" w:fill="FFFFFF"/>
                    <w:jc w:val="center"/>
                    <w:rPr>
                      <w:noProof/>
                      <w:color w:val="000000"/>
                      <w:sz w:val="20"/>
                      <w:highlight w:val="yellow"/>
                      <w:lang w:eastAsia="en-IE"/>
                    </w:rPr>
                  </w:pPr>
                  <w:commentRangeStart w:id="5"/>
                  <w:r w:rsidRPr="001B4679">
                    <w:rPr>
                      <w:noProof/>
                      <w:color w:val="000000"/>
                      <w:sz w:val="20"/>
                      <w:highlight w:val="yellow"/>
                      <w:lang w:eastAsia="en-IE"/>
                    </w:rPr>
                    <w:t>P</w:t>
                  </w:r>
                  <w:r w:rsidR="001B4679">
                    <w:rPr>
                      <w:noProof/>
                      <w:color w:val="000000"/>
                      <w:sz w:val="20"/>
                      <w:highlight w:val="yellow"/>
                      <w:lang w:eastAsia="en-IE"/>
                    </w:rPr>
                    <w:t>vz</w:t>
                  </w:r>
                  <w:r w:rsidRPr="001B4679">
                    <w:rPr>
                      <w:noProof/>
                      <w:color w:val="000000"/>
                      <w:sz w:val="20"/>
                      <w:highlight w:val="yellow"/>
                      <w:lang w:eastAsia="en-IE"/>
                    </w:rPr>
                    <w:t>.</w:t>
                  </w:r>
                </w:p>
                <w:p w14:paraId="2744A689" w14:textId="59E10A06" w:rsidR="00B21878" w:rsidRPr="001B4679" w:rsidRDefault="00B574B1" w:rsidP="0081038B">
                  <w:pPr>
                    <w:widowControl w:val="0"/>
                    <w:shd w:val="clear" w:color="auto" w:fill="FFFFFF"/>
                    <w:jc w:val="center"/>
                    <w:rPr>
                      <w:i/>
                      <w:sz w:val="20"/>
                      <w:highlight w:val="yellow"/>
                    </w:rPr>
                  </w:pPr>
                  <w:r>
                    <w:rPr>
                      <w:noProof/>
                      <w:color w:val="000000"/>
                      <w:sz w:val="20"/>
                      <w:highlight w:val="yellow"/>
                      <w:lang w:eastAsia="en-IE"/>
                    </w:rPr>
                    <w:t xml:space="preserve">Rodiklis apskaičiuojamas praėjus metams po projekto užbaigimo. </w:t>
                  </w:r>
                  <w:r w:rsidR="00B21878" w:rsidRPr="001B4679">
                    <w:rPr>
                      <w:noProof/>
                      <w:color w:val="000000"/>
                      <w:sz w:val="20"/>
                      <w:highlight w:val="yellow"/>
                      <w:lang w:eastAsia="en-IE"/>
                    </w:rPr>
                    <w:t xml:space="preserve">Pagrindžiantys dokumentai </w:t>
                  </w:r>
                  <w:r>
                    <w:rPr>
                      <w:noProof/>
                      <w:color w:val="000000"/>
                      <w:sz w:val="20"/>
                      <w:highlight w:val="yellow"/>
                      <w:lang w:eastAsia="en-IE"/>
                    </w:rPr>
                    <w:t>(</w:t>
                  </w:r>
                  <w:r w:rsidR="00B21878" w:rsidRPr="001B4679">
                    <w:rPr>
                      <w:noProof/>
                      <w:color w:val="000000"/>
                      <w:sz w:val="20"/>
                      <w:highlight w:val="yellow"/>
                      <w:lang w:eastAsia="en-IE"/>
                    </w:rPr>
                    <w:t>atliktas energijos vartojimo auditas</w:t>
                  </w:r>
                  <w:r w:rsidR="00AF2ED6" w:rsidRPr="001B4679">
                    <w:rPr>
                      <w:noProof/>
                      <w:color w:val="000000"/>
                      <w:sz w:val="20"/>
                      <w:highlight w:val="yellow"/>
                      <w:lang w:eastAsia="en-IE"/>
                    </w:rPr>
                    <w:t xml:space="preserve">, </w:t>
                  </w:r>
                  <w:r w:rsidR="00AF2ED6" w:rsidRPr="001B4679">
                    <w:rPr>
                      <w:sz w:val="20"/>
                      <w:highlight w:val="yellow"/>
                    </w:rPr>
                    <w:t>energinio naudingumo sertifikatas</w:t>
                  </w:r>
                  <w:r w:rsidR="00B21878" w:rsidRPr="001B4679">
                    <w:rPr>
                      <w:noProof/>
                      <w:color w:val="000000"/>
                      <w:sz w:val="20"/>
                      <w:highlight w:val="yellow"/>
                      <w:lang w:eastAsia="en-IE"/>
                    </w:rPr>
                    <w:t xml:space="preserve"> ar kita atitinkama techninė specifikacija</w:t>
                  </w:r>
                  <w:r>
                    <w:rPr>
                      <w:noProof/>
                      <w:color w:val="000000"/>
                      <w:sz w:val="20"/>
                      <w:highlight w:val="yellow"/>
                      <w:lang w:eastAsia="en-IE"/>
                    </w:rPr>
                    <w:t>) teikiami su veiklos atskaitomis</w:t>
                  </w:r>
                  <w:r w:rsidR="00B21878" w:rsidRPr="001B4679">
                    <w:rPr>
                      <w:noProof/>
                      <w:color w:val="000000"/>
                      <w:sz w:val="20"/>
                      <w:highlight w:val="yellow"/>
                      <w:lang w:eastAsia="en-IE"/>
                    </w:rPr>
                    <w:t>.</w:t>
                  </w:r>
                  <w:commentRangeEnd w:id="5"/>
                  <w:r w:rsidR="00AF2ED6" w:rsidRPr="001B4679">
                    <w:rPr>
                      <w:rStyle w:val="Komentaronuoroda"/>
                      <w:sz w:val="20"/>
                      <w:szCs w:val="20"/>
                      <w:highlight w:val="yellow"/>
                    </w:rPr>
                    <w:commentReference w:id="5"/>
                  </w:r>
                </w:p>
              </w:tc>
            </w:tr>
            <w:tr w:rsidR="00B21878" w:rsidRPr="002B10C6" w14:paraId="420DFEBF" w14:textId="77777777" w:rsidTr="029215F9">
              <w:trPr>
                <w:trHeight w:val="615"/>
              </w:trPr>
              <w:tc>
                <w:tcPr>
                  <w:tcW w:w="443" w:type="pct"/>
                </w:tcPr>
                <w:p w14:paraId="509B6435" w14:textId="4710DD60" w:rsidR="00B21878" w:rsidRPr="003A1BCD" w:rsidRDefault="00D44C86" w:rsidP="00B21878">
                  <w:pPr>
                    <w:widowControl w:val="0"/>
                    <w:shd w:val="clear" w:color="auto" w:fill="FFFFFF"/>
                    <w:jc w:val="center"/>
                    <w:rPr>
                      <w:b/>
                      <w:bCs/>
                      <w:iCs/>
                      <w:sz w:val="20"/>
                    </w:rPr>
                  </w:pPr>
                  <w:r w:rsidRPr="003A1BCD">
                    <w:rPr>
                      <w:b/>
                      <w:bCs/>
                      <w:iCs/>
                      <w:sz w:val="20"/>
                    </w:rPr>
                    <w:t>05-001-01-04-02</w:t>
                  </w:r>
                  <w:r w:rsidR="00B574B1">
                    <w:rPr>
                      <w:b/>
                      <w:bCs/>
                      <w:iCs/>
                      <w:sz w:val="20"/>
                    </w:rPr>
                    <w:t>-10</w:t>
                  </w:r>
                  <w:r w:rsidR="00396D79">
                    <w:rPr>
                      <w:b/>
                      <w:bCs/>
                      <w:iCs/>
                      <w:sz w:val="20"/>
                    </w:rPr>
                    <w:t>-01</w:t>
                  </w:r>
                </w:p>
              </w:tc>
              <w:tc>
                <w:tcPr>
                  <w:tcW w:w="549" w:type="pct"/>
                  <w:gridSpan w:val="2"/>
                  <w:tcBorders>
                    <w:top w:val="single" w:sz="4" w:space="0" w:color="auto"/>
                    <w:left w:val="single" w:sz="4" w:space="0" w:color="auto"/>
                    <w:bottom w:val="single" w:sz="4" w:space="0" w:color="auto"/>
                    <w:right w:val="single" w:sz="4" w:space="0" w:color="auto"/>
                  </w:tcBorders>
                </w:tcPr>
                <w:p w14:paraId="746015F3" w14:textId="0AB0C3FC" w:rsidR="00B21878" w:rsidRPr="003A1BCD" w:rsidRDefault="00B21878" w:rsidP="0081038B">
                  <w:pPr>
                    <w:widowControl w:val="0"/>
                    <w:shd w:val="clear" w:color="auto" w:fill="FFFFFF"/>
                    <w:jc w:val="center"/>
                    <w:rPr>
                      <w:iCs/>
                      <w:sz w:val="20"/>
                    </w:rPr>
                  </w:pPr>
                  <w:r w:rsidRPr="003A1BCD">
                    <w:rPr>
                      <w:iCs/>
                      <w:sz w:val="20"/>
                    </w:rPr>
                    <w:t>Numatomas išmetamas šiltnamio efektą sukeliančių dujų kiekis</w:t>
                  </w:r>
                </w:p>
              </w:tc>
              <w:tc>
                <w:tcPr>
                  <w:tcW w:w="428" w:type="pct"/>
                  <w:gridSpan w:val="2"/>
                  <w:tcBorders>
                    <w:top w:val="single" w:sz="4" w:space="0" w:color="auto"/>
                    <w:left w:val="single" w:sz="4" w:space="0" w:color="auto"/>
                    <w:bottom w:val="single" w:sz="4" w:space="0" w:color="auto"/>
                    <w:right w:val="single" w:sz="4" w:space="0" w:color="auto"/>
                  </w:tcBorders>
                </w:tcPr>
                <w:p w14:paraId="1ACBCB4A" w14:textId="26A314F2" w:rsidR="00B21878" w:rsidRPr="003A1BCD" w:rsidRDefault="00B21878" w:rsidP="0081038B">
                  <w:pPr>
                    <w:jc w:val="center"/>
                    <w:rPr>
                      <w:iCs/>
                      <w:sz w:val="20"/>
                    </w:rPr>
                  </w:pPr>
                  <w:r w:rsidRPr="003A1BCD">
                    <w:rPr>
                      <w:iCs/>
                      <w:sz w:val="20"/>
                    </w:rPr>
                    <w:t>R-05-001-01-04-02-12</w:t>
                  </w:r>
                </w:p>
                <w:p w14:paraId="17429187" w14:textId="77777777" w:rsidR="00B21878" w:rsidRPr="003A1BCD" w:rsidRDefault="00B21878" w:rsidP="0081038B">
                  <w:pPr>
                    <w:jc w:val="center"/>
                    <w:rPr>
                      <w:iCs/>
                      <w:sz w:val="20"/>
                    </w:rPr>
                  </w:pPr>
                </w:p>
                <w:p w14:paraId="2536FD2C" w14:textId="77777777" w:rsidR="00B21878" w:rsidRPr="003A1BCD" w:rsidRDefault="00B21878" w:rsidP="0081038B">
                  <w:pPr>
                    <w:jc w:val="center"/>
                    <w:rPr>
                      <w:iCs/>
                      <w:sz w:val="20"/>
                    </w:rPr>
                  </w:pPr>
                </w:p>
              </w:tc>
              <w:tc>
                <w:tcPr>
                  <w:tcW w:w="617" w:type="pct"/>
                  <w:tcBorders>
                    <w:top w:val="single" w:sz="4" w:space="0" w:color="auto"/>
                    <w:left w:val="single" w:sz="4" w:space="0" w:color="auto"/>
                    <w:bottom w:val="single" w:sz="4" w:space="0" w:color="auto"/>
                    <w:right w:val="single" w:sz="4" w:space="0" w:color="auto"/>
                  </w:tcBorders>
                </w:tcPr>
                <w:p w14:paraId="499B380E" w14:textId="6FD5B1FF" w:rsidR="00B21878" w:rsidRPr="003A1BCD" w:rsidRDefault="00B21878" w:rsidP="0081038B">
                  <w:pPr>
                    <w:widowControl w:val="0"/>
                    <w:shd w:val="clear" w:color="auto" w:fill="FFFFFF"/>
                    <w:jc w:val="center"/>
                    <w:rPr>
                      <w:iCs/>
                      <w:sz w:val="20"/>
                    </w:rPr>
                  </w:pPr>
                  <w:r w:rsidRPr="003A1BCD">
                    <w:rPr>
                      <w:iCs/>
                      <w:sz w:val="20"/>
                    </w:rPr>
                    <w:t>tCO2/per metus</w:t>
                  </w:r>
                </w:p>
              </w:tc>
              <w:tc>
                <w:tcPr>
                  <w:tcW w:w="534" w:type="pct"/>
                  <w:tcBorders>
                    <w:top w:val="single" w:sz="4" w:space="0" w:color="auto"/>
                    <w:left w:val="single" w:sz="4" w:space="0" w:color="auto"/>
                    <w:bottom w:val="single" w:sz="4" w:space="0" w:color="auto"/>
                    <w:right w:val="single" w:sz="4" w:space="0" w:color="auto"/>
                  </w:tcBorders>
                </w:tcPr>
                <w:p w14:paraId="64F42E91" w14:textId="1B4D75D6" w:rsidR="006C49CA" w:rsidRPr="001B4679" w:rsidRDefault="006C49CA" w:rsidP="0081038B">
                  <w:pPr>
                    <w:widowControl w:val="0"/>
                    <w:shd w:val="clear" w:color="auto" w:fill="FFFFFF"/>
                    <w:jc w:val="center"/>
                    <w:rPr>
                      <w:sz w:val="20"/>
                      <w:highlight w:val="yellow"/>
                    </w:rPr>
                  </w:pPr>
                  <w:r w:rsidRPr="001B4679">
                    <w:rPr>
                      <w:sz w:val="20"/>
                      <w:highlight w:val="yellow"/>
                    </w:rPr>
                    <w:t>P</w:t>
                  </w:r>
                  <w:r w:rsidR="001B4679" w:rsidRPr="001B4679">
                    <w:rPr>
                      <w:sz w:val="20"/>
                      <w:highlight w:val="yellow"/>
                    </w:rPr>
                    <w:t>vz</w:t>
                  </w:r>
                  <w:r w:rsidRPr="001B4679">
                    <w:rPr>
                      <w:sz w:val="20"/>
                      <w:highlight w:val="yellow"/>
                    </w:rPr>
                    <w:t>.</w:t>
                  </w:r>
                </w:p>
                <w:p w14:paraId="76700370" w14:textId="77777777" w:rsidR="006C49CA" w:rsidRPr="001B4679" w:rsidRDefault="006C49CA" w:rsidP="0081038B">
                  <w:pPr>
                    <w:widowControl w:val="0"/>
                    <w:shd w:val="clear" w:color="auto" w:fill="FFFFFF"/>
                    <w:jc w:val="center"/>
                    <w:rPr>
                      <w:sz w:val="20"/>
                      <w:highlight w:val="yellow"/>
                    </w:rPr>
                  </w:pPr>
                </w:p>
                <w:p w14:paraId="62C25E54" w14:textId="1881A459" w:rsidR="00B21878" w:rsidRPr="001B4679" w:rsidRDefault="006C49CA" w:rsidP="0081038B">
                  <w:pPr>
                    <w:widowControl w:val="0"/>
                    <w:shd w:val="clear" w:color="auto" w:fill="FFFFFF"/>
                    <w:jc w:val="center"/>
                    <w:rPr>
                      <w:i/>
                      <w:sz w:val="20"/>
                      <w:highlight w:val="yellow"/>
                    </w:rPr>
                  </w:pPr>
                  <w:r w:rsidRPr="001B4679">
                    <w:rPr>
                      <w:sz w:val="20"/>
                      <w:highlight w:val="cyan"/>
                    </w:rPr>
                    <w:t xml:space="preserve">Bazinis vertė reiškia numatomą šiltnamio efektą sukeliančių dujų emisijų lygį per </w:t>
                  </w:r>
                  <w:r w:rsidRPr="001B4679">
                    <w:rPr>
                      <w:sz w:val="20"/>
                      <w:highlight w:val="cyan"/>
                    </w:rPr>
                    <w:lastRenderedPageBreak/>
                    <w:t xml:space="preserve">metus iki projekto pradžios </w:t>
                  </w:r>
                  <w:r w:rsidR="0081038B" w:rsidRPr="001B4679">
                    <w:rPr>
                      <w:sz w:val="20"/>
                      <w:highlight w:val="cyan"/>
                    </w:rPr>
                    <w:t>(</w:t>
                  </w:r>
                  <w:r w:rsidRPr="001B4679">
                    <w:rPr>
                      <w:sz w:val="20"/>
                      <w:highlight w:val="cyan"/>
                    </w:rPr>
                    <w:t>reikšmė imama iš audito ar apskaičiavus Aprašo 3 priede)</w:t>
                  </w:r>
                </w:p>
              </w:tc>
              <w:tc>
                <w:tcPr>
                  <w:tcW w:w="874" w:type="pct"/>
                  <w:tcBorders>
                    <w:top w:val="single" w:sz="4" w:space="0" w:color="auto"/>
                    <w:left w:val="single" w:sz="4" w:space="0" w:color="auto"/>
                    <w:bottom w:val="single" w:sz="4" w:space="0" w:color="auto"/>
                    <w:right w:val="single" w:sz="4" w:space="0" w:color="auto"/>
                  </w:tcBorders>
                </w:tcPr>
                <w:p w14:paraId="1D8E2953" w14:textId="02CBEFDC" w:rsidR="00B21878" w:rsidRPr="001B4679" w:rsidRDefault="00B21878" w:rsidP="0081038B">
                  <w:pPr>
                    <w:widowControl w:val="0"/>
                    <w:shd w:val="clear" w:color="auto" w:fill="FFFFFF" w:themeFill="background1"/>
                    <w:jc w:val="center"/>
                    <w:rPr>
                      <w:sz w:val="20"/>
                      <w:highlight w:val="yellow"/>
                    </w:rPr>
                  </w:pPr>
                  <w:r w:rsidRPr="001B4679">
                    <w:rPr>
                      <w:sz w:val="20"/>
                      <w:highlight w:val="yellow"/>
                    </w:rPr>
                    <w:lastRenderedPageBreak/>
                    <w:t>P</w:t>
                  </w:r>
                  <w:r w:rsidR="001B4679" w:rsidRPr="001B4679">
                    <w:rPr>
                      <w:sz w:val="20"/>
                      <w:highlight w:val="yellow"/>
                    </w:rPr>
                    <w:t>vz</w:t>
                  </w:r>
                  <w:r w:rsidRPr="001B4679">
                    <w:rPr>
                      <w:sz w:val="20"/>
                      <w:highlight w:val="yellow"/>
                    </w:rPr>
                    <w:t>.</w:t>
                  </w:r>
                </w:p>
                <w:p w14:paraId="237BE361" w14:textId="77777777" w:rsidR="006C49CA" w:rsidRPr="001B4679" w:rsidRDefault="006C49CA" w:rsidP="0081038B">
                  <w:pPr>
                    <w:widowControl w:val="0"/>
                    <w:shd w:val="clear" w:color="auto" w:fill="FFFFFF" w:themeFill="background1"/>
                    <w:jc w:val="center"/>
                    <w:rPr>
                      <w:sz w:val="20"/>
                      <w:highlight w:val="yellow"/>
                    </w:rPr>
                  </w:pPr>
                </w:p>
                <w:p w14:paraId="71D408B3" w14:textId="23B0DFA9" w:rsidR="00B21878" w:rsidRPr="001B4679" w:rsidRDefault="00B21878" w:rsidP="0081038B">
                  <w:pPr>
                    <w:widowControl w:val="0"/>
                    <w:shd w:val="clear" w:color="auto" w:fill="FFFFFF" w:themeFill="background1"/>
                    <w:jc w:val="center"/>
                    <w:rPr>
                      <w:sz w:val="20"/>
                      <w:highlight w:val="cyan"/>
                    </w:rPr>
                  </w:pPr>
                  <w:r w:rsidRPr="001B4679">
                    <w:rPr>
                      <w:sz w:val="20"/>
                      <w:highlight w:val="cyan"/>
                    </w:rPr>
                    <w:t xml:space="preserve">Nurodomas numatomas </w:t>
                  </w:r>
                  <w:r w:rsidR="006C49CA" w:rsidRPr="001B4679">
                    <w:rPr>
                      <w:sz w:val="20"/>
                      <w:highlight w:val="cyan"/>
                    </w:rPr>
                    <w:t xml:space="preserve">bendras </w:t>
                  </w:r>
                  <w:r w:rsidRPr="001B4679">
                    <w:rPr>
                      <w:sz w:val="20"/>
                      <w:highlight w:val="cyan"/>
                    </w:rPr>
                    <w:t>išmetamas šiltnamio efektą sukeliančių dujų</w:t>
                  </w:r>
                  <w:r w:rsidR="00AC6028">
                    <w:rPr>
                      <w:sz w:val="20"/>
                      <w:highlight w:val="cyan"/>
                    </w:rPr>
                    <w:t xml:space="preserve"> emisijų lygį </w:t>
                  </w:r>
                  <w:r w:rsidRPr="001B4679">
                    <w:rPr>
                      <w:sz w:val="20"/>
                      <w:highlight w:val="cyan"/>
                    </w:rPr>
                    <w:t>per metus po projekto pabaigos</w:t>
                  </w:r>
                  <w:r w:rsidR="007A7236" w:rsidRPr="001B4679">
                    <w:rPr>
                      <w:sz w:val="20"/>
                      <w:highlight w:val="cyan"/>
                    </w:rPr>
                    <w:t xml:space="preserve">, </w:t>
                  </w:r>
                  <w:proofErr w:type="spellStart"/>
                  <w:r w:rsidR="007A7236" w:rsidRPr="001B4679">
                    <w:rPr>
                      <w:sz w:val="20"/>
                      <w:highlight w:val="cyan"/>
                    </w:rPr>
                    <w:t>t.y</w:t>
                  </w:r>
                  <w:proofErr w:type="spellEnd"/>
                  <w:r w:rsidR="007A7236" w:rsidRPr="001B4679">
                    <w:rPr>
                      <w:sz w:val="20"/>
                      <w:highlight w:val="cyan"/>
                    </w:rPr>
                    <w:t xml:space="preserve">. </w:t>
                  </w:r>
                  <w:r w:rsidR="007A7236" w:rsidRPr="001B4679">
                    <w:rPr>
                      <w:sz w:val="20"/>
                      <w:highlight w:val="cyan"/>
                    </w:rPr>
                    <w:lastRenderedPageBreak/>
                    <w:t xml:space="preserve">skaičiuojamas santykis  tarp bazinės vertės ir pareiškėjo </w:t>
                  </w:r>
                  <w:r w:rsidR="0081038B" w:rsidRPr="001B4679">
                    <w:rPr>
                      <w:sz w:val="20"/>
                      <w:highlight w:val="cyan"/>
                    </w:rPr>
                    <w:t xml:space="preserve">planuojamo </w:t>
                  </w:r>
                  <w:r w:rsidR="007A7236" w:rsidRPr="001B4679">
                    <w:rPr>
                      <w:sz w:val="20"/>
                      <w:highlight w:val="cyan"/>
                    </w:rPr>
                    <w:t>sumažint</w:t>
                  </w:r>
                  <w:r w:rsidR="0081038B" w:rsidRPr="001B4679">
                    <w:rPr>
                      <w:sz w:val="20"/>
                      <w:highlight w:val="cyan"/>
                    </w:rPr>
                    <w:t>i</w:t>
                  </w:r>
                  <w:r w:rsidR="007A7236" w:rsidRPr="001B4679">
                    <w:rPr>
                      <w:sz w:val="20"/>
                      <w:highlight w:val="cyan"/>
                    </w:rPr>
                    <w:t xml:space="preserve"> CO2 kiekio </w:t>
                  </w:r>
                  <w:r w:rsidRPr="001B4679">
                    <w:rPr>
                      <w:sz w:val="20"/>
                      <w:highlight w:val="cyan"/>
                    </w:rPr>
                    <w:t>(siūloma remtis kiekiu nurodytu energijos vartojimo audite</w:t>
                  </w:r>
                  <w:r w:rsidR="007A7236" w:rsidRPr="001B4679">
                    <w:rPr>
                      <w:sz w:val="20"/>
                      <w:highlight w:val="cyan"/>
                    </w:rPr>
                    <w:t xml:space="preserve"> ar apskaičiuotu Aprašo 3 priede</w:t>
                  </w:r>
                  <w:r w:rsidRPr="001B4679">
                    <w:rPr>
                      <w:sz w:val="20"/>
                      <w:highlight w:val="cyan"/>
                    </w:rPr>
                    <w:t>)</w:t>
                  </w:r>
                </w:p>
                <w:p w14:paraId="55A9B646" w14:textId="1FADA0E9" w:rsidR="00B21878" w:rsidRPr="001B4679" w:rsidRDefault="00B21878" w:rsidP="0081038B">
                  <w:pPr>
                    <w:widowControl w:val="0"/>
                    <w:shd w:val="clear" w:color="auto" w:fill="FFFFFF" w:themeFill="background1"/>
                    <w:jc w:val="center"/>
                    <w:rPr>
                      <w:sz w:val="20"/>
                      <w:highlight w:val="yellow"/>
                    </w:rPr>
                  </w:pPr>
                </w:p>
              </w:tc>
              <w:tc>
                <w:tcPr>
                  <w:tcW w:w="1555" w:type="pct"/>
                </w:tcPr>
                <w:p w14:paraId="5FC96708" w14:textId="1125D6FB" w:rsidR="00B21878" w:rsidRPr="001B4679" w:rsidRDefault="00B21878" w:rsidP="0081038B">
                  <w:pPr>
                    <w:widowControl w:val="0"/>
                    <w:shd w:val="clear" w:color="auto" w:fill="FFFFFF" w:themeFill="background1"/>
                    <w:jc w:val="center"/>
                    <w:rPr>
                      <w:sz w:val="20"/>
                      <w:highlight w:val="yellow"/>
                    </w:rPr>
                  </w:pPr>
                  <w:r w:rsidRPr="001B4679">
                    <w:rPr>
                      <w:sz w:val="20"/>
                      <w:highlight w:val="yellow"/>
                    </w:rPr>
                    <w:lastRenderedPageBreak/>
                    <w:t>P</w:t>
                  </w:r>
                  <w:r w:rsidR="001B4679">
                    <w:rPr>
                      <w:sz w:val="20"/>
                      <w:highlight w:val="yellow"/>
                    </w:rPr>
                    <w:t>vz</w:t>
                  </w:r>
                  <w:r w:rsidRPr="001B4679">
                    <w:rPr>
                      <w:sz w:val="20"/>
                      <w:highlight w:val="yellow"/>
                    </w:rPr>
                    <w:t>.</w:t>
                  </w:r>
                </w:p>
                <w:p w14:paraId="6AC27BA3" w14:textId="05F5864A" w:rsidR="00B21878" w:rsidRPr="001B4679" w:rsidRDefault="00B512F4" w:rsidP="0081038B">
                  <w:pPr>
                    <w:widowControl w:val="0"/>
                    <w:shd w:val="clear" w:color="auto" w:fill="FFFFFF"/>
                    <w:jc w:val="center"/>
                    <w:rPr>
                      <w:noProof/>
                      <w:color w:val="000000"/>
                      <w:sz w:val="20"/>
                      <w:highlight w:val="yellow"/>
                      <w:lang w:eastAsia="en-IE"/>
                    </w:rPr>
                  </w:pPr>
                  <w:commentRangeStart w:id="6"/>
                  <w:r w:rsidRPr="00B512F4">
                    <w:rPr>
                      <w:noProof/>
                      <w:color w:val="000000"/>
                      <w:sz w:val="20"/>
                      <w:highlight w:val="yellow"/>
                      <w:lang w:eastAsia="en-IE"/>
                    </w:rPr>
                    <w:t>Rodiklis apskaičiuojamas praėjus metams po projekto užbaigimo. Pagrindžiantys dokumentai (atliktas energijos vartojimo auditas, energinio naudingumo sertifikatas ar kita atitinkama techninė specifikacija) teikiami su veiklos atskaitomis.</w:t>
                  </w:r>
                  <w:commentRangeEnd w:id="6"/>
                  <w:r>
                    <w:rPr>
                      <w:rStyle w:val="Komentaronuoroda"/>
                    </w:rPr>
                    <w:commentReference w:id="6"/>
                  </w:r>
                </w:p>
              </w:tc>
            </w:tr>
          </w:tbl>
          <w:p w14:paraId="29220573" w14:textId="77777777" w:rsidR="00D95F74" w:rsidRDefault="00D95F74" w:rsidP="00D95F74">
            <w:pPr>
              <w:tabs>
                <w:tab w:val="left" w:pos="12049"/>
              </w:tabs>
              <w:ind w:right="-28"/>
              <w:jc w:val="both"/>
              <w:rPr>
                <w:rFonts w:eastAsia="Calibri"/>
                <w:i/>
                <w:sz w:val="22"/>
                <w:szCs w:val="22"/>
                <w:highlight w:val="yellow"/>
              </w:rPr>
            </w:pPr>
          </w:p>
        </w:tc>
      </w:tr>
    </w:tbl>
    <w:p w14:paraId="100FF327" w14:textId="77777777" w:rsidR="008E47F6" w:rsidRDefault="008E47F6"/>
    <w:p w14:paraId="4EEFD411" w14:textId="77777777" w:rsidR="008E47F6" w:rsidRDefault="008A32A4">
      <w:pPr>
        <w:tabs>
          <w:tab w:val="left" w:pos="5387"/>
          <w:tab w:val="left" w:pos="5670"/>
          <w:tab w:val="left" w:pos="5812"/>
        </w:tabs>
        <w:spacing w:line="276" w:lineRule="auto"/>
        <w:ind w:firstLine="576"/>
        <w:jc w:val="center"/>
        <w:rPr>
          <w:b/>
          <w:bCs/>
        </w:rPr>
      </w:pPr>
      <w:r>
        <w:rPr>
          <w:b/>
          <w:bCs/>
        </w:rPr>
        <w:t>III SKYRIUS</w:t>
      </w:r>
    </w:p>
    <w:p w14:paraId="61A77328" w14:textId="77777777" w:rsidR="008E47F6" w:rsidRDefault="008A32A4">
      <w:pPr>
        <w:tabs>
          <w:tab w:val="left" w:pos="3402"/>
        </w:tabs>
        <w:spacing w:line="276" w:lineRule="auto"/>
        <w:ind w:firstLine="576"/>
        <w:jc w:val="center"/>
        <w:rPr>
          <w:b/>
          <w:bCs/>
        </w:rPr>
      </w:pPr>
      <w:r>
        <w:rPr>
          <w:b/>
          <w:bCs/>
        </w:rPr>
        <w:t>PROJEKTO ĮGYVENDINIMO DETALIZACIJA</w:t>
      </w:r>
    </w:p>
    <w:p w14:paraId="6FF99D58" w14:textId="77777777" w:rsidR="008E47F6" w:rsidRDefault="008A32A4">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561634AD" w14:textId="77777777" w:rsidR="008E47F6" w:rsidRDefault="008E47F6">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8"/>
        <w:gridCol w:w="601"/>
        <w:gridCol w:w="781"/>
        <w:gridCol w:w="772"/>
        <w:gridCol w:w="947"/>
        <w:gridCol w:w="952"/>
        <w:gridCol w:w="87"/>
        <w:gridCol w:w="1025"/>
        <w:gridCol w:w="1019"/>
        <w:gridCol w:w="18"/>
        <w:gridCol w:w="33"/>
        <w:gridCol w:w="968"/>
        <w:gridCol w:w="902"/>
        <w:gridCol w:w="150"/>
        <w:gridCol w:w="1265"/>
        <w:gridCol w:w="1638"/>
        <w:gridCol w:w="1355"/>
        <w:gridCol w:w="1052"/>
        <w:gridCol w:w="78"/>
      </w:tblGrid>
      <w:tr w:rsidR="0036185E" w14:paraId="00D2FADB" w14:textId="77777777" w:rsidTr="3D1E4DEF">
        <w:trPr>
          <w:gridAfter w:val="1"/>
          <w:wAfter w:w="78" w:type="dxa"/>
          <w:trHeight w:val="358"/>
        </w:trPr>
        <w:tc>
          <w:tcPr>
            <w:tcW w:w="14948" w:type="dxa"/>
            <w:gridSpan w:val="20"/>
            <w:shd w:val="clear" w:color="auto" w:fill="F2F2F2" w:themeFill="background1" w:themeFillShade="F2"/>
            <w:vAlign w:val="center"/>
          </w:tcPr>
          <w:p w14:paraId="2CEFA67E" w14:textId="77777777" w:rsidR="0036185E" w:rsidRDefault="0036185E">
            <w:pPr>
              <w:rPr>
                <w:rFonts w:eastAsia="Calibri"/>
                <w:sz w:val="22"/>
                <w:szCs w:val="22"/>
              </w:rPr>
            </w:pPr>
            <w:r>
              <w:rPr>
                <w:rFonts w:eastAsia="Calibri"/>
                <w:sz w:val="22"/>
                <w:szCs w:val="22"/>
              </w:rPr>
              <w:t>3.1. Projekto veiklos (trukmė ir etapai)</w:t>
            </w:r>
          </w:p>
        </w:tc>
      </w:tr>
      <w:tr w:rsidR="0036185E" w14:paraId="787C672F" w14:textId="77777777" w:rsidTr="3D1E4DEF">
        <w:tblPrEx>
          <w:tblLook w:val="01E0" w:firstRow="1" w:lastRow="1" w:firstColumn="1" w:lastColumn="1" w:noHBand="0" w:noVBand="0"/>
        </w:tblPrEx>
        <w:trPr>
          <w:trHeight w:val="416"/>
        </w:trPr>
        <w:tc>
          <w:tcPr>
            <w:tcW w:w="5436" w:type="dxa"/>
            <w:gridSpan w:val="8"/>
            <w:shd w:val="clear" w:color="auto" w:fill="D9D9D9" w:themeFill="background1" w:themeFillShade="D9"/>
            <w:vAlign w:val="center"/>
          </w:tcPr>
          <w:p w14:paraId="38EE572F" w14:textId="77777777" w:rsidR="0036185E" w:rsidRDefault="0036185E">
            <w:pPr>
              <w:ind w:right="-57"/>
              <w:jc w:val="center"/>
              <w:rPr>
                <w:b/>
                <w:bCs/>
                <w:sz w:val="22"/>
                <w:szCs w:val="22"/>
              </w:rPr>
            </w:pPr>
            <w:r>
              <w:rPr>
                <w:b/>
                <w:bCs/>
                <w:sz w:val="22"/>
                <w:szCs w:val="22"/>
              </w:rPr>
              <w:t>Projekto įgyvendinimo laikotarpis</w:t>
            </w:r>
          </w:p>
        </w:tc>
        <w:tc>
          <w:tcPr>
            <w:tcW w:w="9590" w:type="dxa"/>
            <w:gridSpan w:val="13"/>
            <w:shd w:val="clear" w:color="auto" w:fill="D9D9D9" w:themeFill="background1" w:themeFillShade="D9"/>
            <w:vAlign w:val="center"/>
          </w:tcPr>
          <w:p w14:paraId="4E7E7EAB" w14:textId="5BF76A4D" w:rsidR="0036185E" w:rsidRDefault="0036185E">
            <w:pPr>
              <w:rPr>
                <w:rFonts w:eastAsia="Calibri"/>
                <w:i/>
                <w:sz w:val="20"/>
              </w:rPr>
            </w:pPr>
            <w:r w:rsidRPr="00CA4A63">
              <w:rPr>
                <w:rFonts w:eastAsia="Calibri"/>
                <w:i/>
                <w:sz w:val="20"/>
                <w:highlight w:val="cyan"/>
              </w:rPr>
              <w:t>Įrašomas planuojamas projekto įgyvendinimo laikotarpi</w:t>
            </w:r>
            <w:r w:rsidRPr="00CA4A63">
              <w:rPr>
                <w:rFonts w:eastAsia="Calibri"/>
                <w:i/>
                <w:sz w:val="20"/>
              </w:rPr>
              <w:t>s</w:t>
            </w:r>
            <w:r>
              <w:rPr>
                <w:rFonts w:eastAsia="Calibri"/>
                <w:i/>
                <w:sz w:val="20"/>
              </w:rPr>
              <w:t xml:space="preserve"> </w:t>
            </w:r>
            <w:r w:rsidRPr="00CA4A63">
              <w:rPr>
                <w:rFonts w:eastAsia="Calibri"/>
                <w:i/>
                <w:sz w:val="20"/>
                <w:highlight w:val="cyan"/>
              </w:rPr>
              <w:t>mėnesių tikslumu</w:t>
            </w:r>
            <w:r>
              <w:rPr>
                <w:rFonts w:eastAsia="Calibri"/>
                <w:i/>
                <w:sz w:val="20"/>
              </w:rPr>
              <w:t xml:space="preserve"> </w:t>
            </w:r>
            <w:r w:rsidRPr="0036185E">
              <w:rPr>
                <w:rFonts w:eastAsia="Calibri"/>
                <w:i/>
                <w:sz w:val="20"/>
                <w:highlight w:val="cyan"/>
              </w:rPr>
              <w:t>nuo projekto sutarties pasirašymo dienos iki projekto veiklų vykdymo pabaigos.</w:t>
            </w:r>
            <w:r>
              <w:rPr>
                <w:rFonts w:eastAsia="Calibri"/>
                <w:i/>
                <w:sz w:val="20"/>
              </w:rPr>
              <w:t xml:space="preserve"> </w:t>
            </w:r>
          </w:p>
          <w:p w14:paraId="2A9385AF" w14:textId="0CC3A303" w:rsidR="0036185E" w:rsidRPr="00D15EB0" w:rsidRDefault="0036185E">
            <w:pPr>
              <w:rPr>
                <w:rFonts w:eastAsia="Calibri"/>
                <w:b/>
                <w:bCs/>
                <w:iCs/>
                <w:sz w:val="20"/>
              </w:rPr>
            </w:pPr>
            <w:commentRangeStart w:id="7"/>
            <w:r w:rsidRPr="00D15EB0">
              <w:rPr>
                <w:rFonts w:eastAsia="Calibri"/>
                <w:b/>
                <w:bCs/>
                <w:iCs/>
                <w:sz w:val="20"/>
                <w:highlight w:val="yellow"/>
              </w:rPr>
              <w:t>Pvz. 30</w:t>
            </w:r>
            <w:commentRangeEnd w:id="7"/>
            <w:r w:rsidR="00E80506">
              <w:rPr>
                <w:rStyle w:val="Komentaronuoroda"/>
              </w:rPr>
              <w:commentReference w:id="7"/>
            </w:r>
          </w:p>
        </w:tc>
      </w:tr>
      <w:tr w:rsidR="0036185E" w14:paraId="16BA51DE" w14:textId="77777777" w:rsidTr="3D1E4DEF">
        <w:tblPrEx>
          <w:tblLook w:val="01E0" w:firstRow="1" w:lastRow="1" w:firstColumn="1" w:lastColumn="1" w:noHBand="0" w:noVBand="0"/>
        </w:tblPrEx>
        <w:trPr>
          <w:trHeight w:val="733"/>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F6365" w14:textId="77777777" w:rsidR="0036185E" w:rsidRDefault="0036185E">
            <w:pPr>
              <w:ind w:left="-57" w:right="-109"/>
              <w:jc w:val="center"/>
              <w:rPr>
                <w:b/>
                <w:sz w:val="22"/>
                <w:szCs w:val="22"/>
              </w:rPr>
            </w:pPr>
            <w:r>
              <w:rPr>
                <w:b/>
                <w:bCs/>
                <w:sz w:val="22"/>
                <w:szCs w:val="22"/>
              </w:rPr>
              <w:t>Nr.</w:t>
            </w:r>
          </w:p>
        </w:tc>
        <w:tc>
          <w:tcPr>
            <w:tcW w:w="2830"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4F422" w14:textId="77777777" w:rsidR="0036185E" w:rsidRDefault="0036185E">
            <w:pPr>
              <w:ind w:left="-57" w:right="-57"/>
              <w:jc w:val="center"/>
              <w:rPr>
                <w:b/>
                <w:bCs/>
                <w:sz w:val="22"/>
                <w:szCs w:val="22"/>
              </w:rPr>
            </w:pPr>
          </w:p>
          <w:p w14:paraId="1476790C" w14:textId="77777777" w:rsidR="0036185E" w:rsidRDefault="0036185E">
            <w:pPr>
              <w:rPr>
                <w:sz w:val="6"/>
                <w:szCs w:val="6"/>
              </w:rPr>
            </w:pPr>
          </w:p>
          <w:p w14:paraId="200E79C8" w14:textId="77777777" w:rsidR="0036185E" w:rsidRDefault="0036185E">
            <w:pPr>
              <w:ind w:left="-57" w:right="-57"/>
              <w:jc w:val="center"/>
              <w:rPr>
                <w:b/>
                <w:sz w:val="22"/>
                <w:szCs w:val="22"/>
              </w:rPr>
            </w:pPr>
            <w:r>
              <w:rPr>
                <w:b/>
                <w:bCs/>
                <w:sz w:val="22"/>
                <w:szCs w:val="22"/>
              </w:rPr>
              <w:t>Projekto veikla</w:t>
            </w:r>
          </w:p>
        </w:tc>
        <w:tc>
          <w:tcPr>
            <w:tcW w:w="189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62BEE0" w14:textId="77777777" w:rsidR="0036185E" w:rsidRDefault="0036185E">
            <w:pPr>
              <w:ind w:right="-57"/>
              <w:jc w:val="center"/>
              <w:rPr>
                <w:b/>
                <w:sz w:val="22"/>
                <w:szCs w:val="22"/>
              </w:rPr>
            </w:pPr>
          </w:p>
          <w:p w14:paraId="754193AE" w14:textId="77777777" w:rsidR="0036185E" w:rsidRDefault="0036185E">
            <w:pPr>
              <w:rPr>
                <w:sz w:val="6"/>
                <w:szCs w:val="6"/>
              </w:rPr>
            </w:pPr>
          </w:p>
          <w:p w14:paraId="6FCB6129" w14:textId="77777777" w:rsidR="0036185E" w:rsidRDefault="0036185E">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42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B51E9" w14:textId="77777777" w:rsidR="0036185E" w:rsidRDefault="0036185E">
            <w:pPr>
              <w:tabs>
                <w:tab w:val="left" w:pos="2005"/>
              </w:tabs>
              <w:ind w:left="-57" w:right="-57"/>
              <w:jc w:val="center"/>
              <w:rPr>
                <w:b/>
                <w:bCs/>
                <w:sz w:val="22"/>
                <w:szCs w:val="22"/>
              </w:rPr>
            </w:pPr>
            <w:r>
              <w:rPr>
                <w:b/>
                <w:sz w:val="22"/>
                <w:szCs w:val="22"/>
              </w:rPr>
              <w:t>Tinkamų finansuoti išlaidų suma, eurais</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6246C4" w14:textId="77777777" w:rsidR="0036185E" w:rsidRDefault="0036185E">
            <w:pPr>
              <w:ind w:left="-117" w:right="-57"/>
              <w:jc w:val="center"/>
              <w:rPr>
                <w:b/>
                <w:bCs/>
                <w:sz w:val="22"/>
                <w:szCs w:val="22"/>
              </w:rPr>
            </w:pPr>
          </w:p>
          <w:p w14:paraId="5F418EFD" w14:textId="77777777" w:rsidR="0036185E" w:rsidRDefault="0036185E">
            <w:pPr>
              <w:rPr>
                <w:sz w:val="6"/>
                <w:szCs w:val="6"/>
              </w:rPr>
            </w:pPr>
          </w:p>
          <w:p w14:paraId="71176C2E" w14:textId="77777777" w:rsidR="0036185E" w:rsidRDefault="0036185E">
            <w:pPr>
              <w:ind w:left="-117" w:right="-57"/>
              <w:jc w:val="center"/>
              <w:rPr>
                <w:b/>
                <w:bCs/>
                <w:sz w:val="22"/>
                <w:szCs w:val="22"/>
              </w:rPr>
            </w:pPr>
            <w:r>
              <w:rPr>
                <w:b/>
                <w:bCs/>
                <w:sz w:val="22"/>
                <w:szCs w:val="22"/>
              </w:rPr>
              <w:t>Pradėta</w:t>
            </w:r>
            <w:r>
              <w:rPr>
                <w:b/>
                <w:sz w:val="22"/>
                <w:szCs w:val="22"/>
              </w:rPr>
              <w:t xml:space="preserve"> iki projekto sutarties pasirašymo</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E0C9C" w14:textId="77777777" w:rsidR="0036185E" w:rsidRDefault="0036185E">
            <w:pPr>
              <w:ind w:left="-57" w:right="-57"/>
              <w:jc w:val="center"/>
              <w:rPr>
                <w:b/>
                <w:sz w:val="22"/>
                <w:szCs w:val="22"/>
              </w:rPr>
            </w:pPr>
          </w:p>
          <w:p w14:paraId="0C5685BB" w14:textId="77777777" w:rsidR="0036185E" w:rsidRDefault="0036185E">
            <w:pPr>
              <w:rPr>
                <w:sz w:val="6"/>
                <w:szCs w:val="6"/>
              </w:rPr>
            </w:pPr>
          </w:p>
          <w:p w14:paraId="6E550E3A" w14:textId="77777777" w:rsidR="0036185E" w:rsidRDefault="0036185E">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FC938" w14:textId="77777777" w:rsidR="0036185E" w:rsidRDefault="0036185E">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13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756D1" w14:textId="77777777" w:rsidR="0036185E" w:rsidRDefault="0036185E">
            <w:pPr>
              <w:ind w:left="-57" w:right="-57"/>
              <w:jc w:val="center"/>
              <w:rPr>
                <w:b/>
                <w:sz w:val="22"/>
                <w:szCs w:val="22"/>
              </w:rPr>
            </w:pPr>
            <w:r>
              <w:rPr>
                <w:b/>
                <w:sz w:val="22"/>
                <w:szCs w:val="22"/>
              </w:rPr>
              <w:t>Regionas / Teisingos pertvarkos fondas (toliau – TPF)</w:t>
            </w:r>
          </w:p>
        </w:tc>
      </w:tr>
      <w:tr w:rsidR="0036185E" w14:paraId="30E1CF45" w14:textId="77777777" w:rsidTr="3D1E4DEF">
        <w:tblPrEx>
          <w:tblLook w:val="01E0" w:firstRow="1" w:lastRow="1" w:firstColumn="1" w:lastColumn="1" w:noHBand="0" w:noVBand="0"/>
        </w:tblPrEx>
        <w:trPr>
          <w:trHeight w:val="375"/>
        </w:trPr>
        <w:tc>
          <w:tcPr>
            <w:tcW w:w="707" w:type="dxa"/>
            <w:vMerge/>
            <w:vAlign w:val="center"/>
          </w:tcPr>
          <w:p w14:paraId="04E35F22" w14:textId="77777777" w:rsidR="0036185E" w:rsidRDefault="0036185E">
            <w:pPr>
              <w:ind w:left="-57" w:right="-109"/>
              <w:jc w:val="center"/>
              <w:rPr>
                <w:b/>
                <w:bCs/>
                <w:sz w:val="22"/>
                <w:szCs w:val="22"/>
              </w:rPr>
            </w:pPr>
          </w:p>
        </w:tc>
        <w:tc>
          <w:tcPr>
            <w:tcW w:w="2830" w:type="dxa"/>
            <w:gridSpan w:val="5"/>
            <w:vMerge/>
            <w:vAlign w:val="center"/>
          </w:tcPr>
          <w:p w14:paraId="21C558A5" w14:textId="77777777" w:rsidR="0036185E" w:rsidRDefault="0036185E">
            <w:pPr>
              <w:ind w:left="-57" w:right="-57"/>
              <w:jc w:val="center"/>
              <w:rPr>
                <w:bCs/>
                <w:sz w:val="22"/>
                <w:szCs w:val="22"/>
              </w:rPr>
            </w:pPr>
          </w:p>
        </w:tc>
        <w:tc>
          <w:tcPr>
            <w:tcW w:w="1899" w:type="dxa"/>
            <w:gridSpan w:val="2"/>
            <w:vMerge/>
            <w:vAlign w:val="center"/>
          </w:tcPr>
          <w:p w14:paraId="2AE67BBF" w14:textId="77777777" w:rsidR="0036185E" w:rsidRDefault="0036185E">
            <w:pPr>
              <w:ind w:right="-57"/>
              <w:jc w:val="center"/>
              <w:rPr>
                <w:sz w:val="22"/>
                <w:szCs w:val="22"/>
              </w:rPr>
            </w:pPr>
          </w:p>
        </w:tc>
        <w:tc>
          <w:tcPr>
            <w:tcW w:w="218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262500" w14:textId="77777777" w:rsidR="0036185E" w:rsidRDefault="0036185E">
            <w:pPr>
              <w:ind w:left="-57" w:right="-57"/>
              <w:jc w:val="center"/>
              <w:rPr>
                <w:b/>
                <w:sz w:val="22"/>
                <w:szCs w:val="22"/>
              </w:rPr>
            </w:pPr>
            <w:r>
              <w:rPr>
                <w:b/>
                <w:sz w:val="22"/>
                <w:szCs w:val="22"/>
              </w:rPr>
              <w:t>Bendra suma, eurais</w:t>
            </w:r>
          </w:p>
        </w:tc>
        <w:tc>
          <w:tcPr>
            <w:tcW w:w="20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6704E" w14:textId="77777777" w:rsidR="0036185E" w:rsidRDefault="0036185E">
            <w:pPr>
              <w:ind w:left="-102" w:right="-94"/>
              <w:jc w:val="center"/>
              <w:rPr>
                <w:b/>
                <w:bCs/>
                <w:sz w:val="22"/>
                <w:szCs w:val="22"/>
                <w:lang w:val="en-GB"/>
              </w:rPr>
            </w:pPr>
            <w:r>
              <w:rPr>
                <w:b/>
                <w:bCs/>
                <w:sz w:val="22"/>
                <w:szCs w:val="22"/>
              </w:rPr>
              <w:t>Iš jos</w:t>
            </w:r>
            <w:r>
              <w:rPr>
                <w:b/>
                <w:bCs/>
                <w:sz w:val="22"/>
                <w:szCs w:val="22"/>
                <w:lang w:val="en-GB"/>
              </w:rPr>
              <w:t xml:space="preserve"> </w:t>
            </w:r>
            <w:proofErr w:type="spellStart"/>
            <w:r>
              <w:rPr>
                <w:b/>
                <w:bCs/>
                <w:sz w:val="22"/>
                <w:szCs w:val="22"/>
                <w:lang w:val="en-GB"/>
              </w:rPr>
              <w:t>pridėtinės</w:t>
            </w:r>
            <w:proofErr w:type="spellEnd"/>
            <w:r>
              <w:rPr>
                <w:b/>
                <w:bCs/>
                <w:sz w:val="22"/>
                <w:szCs w:val="22"/>
                <w:lang w:val="en-GB"/>
              </w:rPr>
              <w:t xml:space="preserve"> </w:t>
            </w:r>
            <w:proofErr w:type="spellStart"/>
            <w:r>
              <w:rPr>
                <w:b/>
                <w:bCs/>
                <w:sz w:val="22"/>
                <w:szCs w:val="22"/>
                <w:lang w:val="en-GB"/>
              </w:rPr>
              <w:t>vertės</w:t>
            </w:r>
            <w:proofErr w:type="spellEnd"/>
            <w:r>
              <w:rPr>
                <w:b/>
                <w:bCs/>
                <w:sz w:val="22"/>
                <w:szCs w:val="22"/>
                <w:lang w:val="en-GB"/>
              </w:rPr>
              <w:t xml:space="preserve"> </w:t>
            </w:r>
            <w:proofErr w:type="spellStart"/>
            <w:r>
              <w:rPr>
                <w:b/>
                <w:bCs/>
                <w:sz w:val="22"/>
                <w:szCs w:val="22"/>
                <w:lang w:val="en-GB"/>
              </w:rPr>
              <w:t>mokestis</w:t>
            </w:r>
            <w:proofErr w:type="spellEnd"/>
            <w:r>
              <w:rPr>
                <w:b/>
                <w:bCs/>
                <w:sz w:val="22"/>
                <w:szCs w:val="22"/>
                <w:lang w:val="en-GB"/>
              </w:rPr>
              <w:t xml:space="preserve"> (</w:t>
            </w:r>
            <w:proofErr w:type="spellStart"/>
            <w:r>
              <w:rPr>
                <w:b/>
                <w:bCs/>
                <w:sz w:val="22"/>
                <w:szCs w:val="22"/>
                <w:lang w:val="en-GB"/>
              </w:rPr>
              <w:t>toliau</w:t>
            </w:r>
            <w:proofErr w:type="spellEnd"/>
            <w:r>
              <w:rPr>
                <w:b/>
                <w:bCs/>
                <w:sz w:val="22"/>
                <w:szCs w:val="22"/>
                <w:lang w:val="en-GB"/>
              </w:rPr>
              <w:t xml:space="preserve"> – PVM), </w:t>
            </w:r>
            <w:r>
              <w:rPr>
                <w:b/>
                <w:bCs/>
                <w:sz w:val="22"/>
                <w:szCs w:val="22"/>
              </w:rPr>
              <w:t>eurais</w:t>
            </w:r>
          </w:p>
        </w:tc>
        <w:tc>
          <w:tcPr>
            <w:tcW w:w="1265" w:type="dxa"/>
            <w:vMerge/>
            <w:vAlign w:val="center"/>
          </w:tcPr>
          <w:p w14:paraId="1DEF2B1E" w14:textId="77777777" w:rsidR="0036185E" w:rsidRDefault="0036185E">
            <w:pPr>
              <w:ind w:left="-57" w:right="-57"/>
              <w:jc w:val="center"/>
              <w:rPr>
                <w:b/>
                <w:bCs/>
                <w:sz w:val="22"/>
                <w:szCs w:val="22"/>
              </w:rPr>
            </w:pPr>
          </w:p>
        </w:tc>
        <w:tc>
          <w:tcPr>
            <w:tcW w:w="1638" w:type="dxa"/>
            <w:vMerge/>
            <w:vAlign w:val="center"/>
          </w:tcPr>
          <w:p w14:paraId="7B55DC03" w14:textId="77777777" w:rsidR="0036185E" w:rsidRDefault="0036185E">
            <w:pPr>
              <w:ind w:left="-57" w:right="-57"/>
              <w:jc w:val="center"/>
              <w:rPr>
                <w:b/>
                <w:sz w:val="22"/>
                <w:szCs w:val="22"/>
              </w:rPr>
            </w:pPr>
          </w:p>
        </w:tc>
        <w:tc>
          <w:tcPr>
            <w:tcW w:w="1355" w:type="dxa"/>
            <w:vMerge/>
            <w:vAlign w:val="center"/>
          </w:tcPr>
          <w:p w14:paraId="27E64F2F" w14:textId="77777777" w:rsidR="0036185E" w:rsidRDefault="0036185E">
            <w:pPr>
              <w:ind w:right="-57"/>
              <w:jc w:val="center"/>
              <w:rPr>
                <w:b/>
                <w:sz w:val="22"/>
                <w:szCs w:val="22"/>
              </w:rPr>
            </w:pPr>
          </w:p>
        </w:tc>
        <w:tc>
          <w:tcPr>
            <w:tcW w:w="1130" w:type="dxa"/>
            <w:gridSpan w:val="2"/>
            <w:vMerge/>
          </w:tcPr>
          <w:p w14:paraId="49788DB9" w14:textId="77777777" w:rsidR="0036185E" w:rsidRDefault="0036185E">
            <w:pPr>
              <w:ind w:right="-57"/>
              <w:jc w:val="center"/>
              <w:rPr>
                <w:b/>
                <w:sz w:val="22"/>
                <w:szCs w:val="22"/>
              </w:rPr>
            </w:pPr>
          </w:p>
        </w:tc>
      </w:tr>
      <w:tr w:rsidR="0036185E" w14:paraId="07F0657A" w14:textId="77777777" w:rsidTr="3D1E4DEF">
        <w:tblPrEx>
          <w:tblLook w:val="01E0" w:firstRow="1" w:lastRow="1" w:firstColumn="1" w:lastColumn="1" w:noHBand="0" w:noVBand="0"/>
        </w:tblPrEx>
        <w:trPr>
          <w:trHeight w:val="2399"/>
        </w:trPr>
        <w:tc>
          <w:tcPr>
            <w:tcW w:w="707" w:type="dxa"/>
            <w:vMerge w:val="restart"/>
            <w:tcBorders>
              <w:top w:val="single" w:sz="4" w:space="0" w:color="auto"/>
              <w:left w:val="single" w:sz="4" w:space="0" w:color="auto"/>
              <w:right w:val="single" w:sz="4" w:space="0" w:color="auto"/>
            </w:tcBorders>
            <w:shd w:val="clear" w:color="auto" w:fill="auto"/>
          </w:tcPr>
          <w:p w14:paraId="2667BBCD" w14:textId="2D93DA94" w:rsidR="0036185E" w:rsidRPr="0036185E" w:rsidRDefault="0036185E" w:rsidP="00CA4A63">
            <w:pPr>
              <w:ind w:left="-113" w:right="-57"/>
              <w:jc w:val="center"/>
              <w:rPr>
                <w:sz w:val="20"/>
              </w:rPr>
            </w:pPr>
            <w:r w:rsidRPr="0036185E">
              <w:rPr>
                <w:i/>
                <w:sz w:val="20"/>
              </w:rPr>
              <w:t>1.</w:t>
            </w:r>
          </w:p>
          <w:p w14:paraId="749C7DDD" w14:textId="77777777" w:rsidR="0036185E" w:rsidRPr="0036185E" w:rsidRDefault="0036185E" w:rsidP="00CA4A63">
            <w:pPr>
              <w:ind w:left="-57" w:right="-57"/>
              <w:jc w:val="center"/>
              <w:rPr>
                <w:sz w:val="20"/>
              </w:rPr>
            </w:pPr>
          </w:p>
        </w:tc>
        <w:tc>
          <w:tcPr>
            <w:tcW w:w="2830" w:type="dxa"/>
            <w:gridSpan w:val="5"/>
            <w:tcBorders>
              <w:top w:val="single" w:sz="4" w:space="0" w:color="auto"/>
              <w:left w:val="single" w:sz="4" w:space="0" w:color="auto"/>
              <w:bottom w:val="single" w:sz="4" w:space="0" w:color="auto"/>
              <w:right w:val="single" w:sz="4" w:space="0" w:color="auto"/>
            </w:tcBorders>
            <w:shd w:val="clear" w:color="auto" w:fill="auto"/>
          </w:tcPr>
          <w:p w14:paraId="5BCE2620" w14:textId="3D1A33EB" w:rsidR="0036185E" w:rsidRDefault="0036185E" w:rsidP="00CA4A63">
            <w:pPr>
              <w:ind w:left="-57" w:right="-57"/>
              <w:jc w:val="center"/>
              <w:rPr>
                <w:b/>
                <w:bCs/>
                <w:sz w:val="20"/>
                <w:highlight w:val="yellow"/>
              </w:rPr>
            </w:pPr>
            <w:r>
              <w:rPr>
                <w:b/>
                <w:bCs/>
                <w:sz w:val="20"/>
                <w:highlight w:val="yellow"/>
              </w:rPr>
              <w:t>P</w:t>
            </w:r>
            <w:r w:rsidR="00670F51">
              <w:rPr>
                <w:b/>
                <w:bCs/>
                <w:sz w:val="20"/>
                <w:highlight w:val="yellow"/>
              </w:rPr>
              <w:t>vz</w:t>
            </w:r>
            <w:r>
              <w:rPr>
                <w:b/>
                <w:bCs/>
                <w:sz w:val="20"/>
                <w:highlight w:val="yellow"/>
              </w:rPr>
              <w:t>.</w:t>
            </w:r>
          </w:p>
          <w:p w14:paraId="7336665E" w14:textId="3146A52D" w:rsidR="0036185E" w:rsidRPr="0036185E" w:rsidRDefault="0036185E" w:rsidP="00CA4A63">
            <w:pPr>
              <w:ind w:left="-57" w:right="-57"/>
              <w:jc w:val="center"/>
              <w:rPr>
                <w:b/>
                <w:bCs/>
                <w:i/>
                <w:sz w:val="20"/>
                <w:highlight w:val="yellow"/>
              </w:rPr>
            </w:pPr>
            <w:r w:rsidRPr="0036185E">
              <w:rPr>
                <w:b/>
                <w:bCs/>
                <w:sz w:val="20"/>
                <w:highlight w:val="yellow"/>
              </w:rPr>
              <w:t xml:space="preserve">Mažinti sunaudojamo iškastinio kuro kiekį </w:t>
            </w:r>
          </w:p>
        </w:tc>
        <w:tc>
          <w:tcPr>
            <w:tcW w:w="1899" w:type="dxa"/>
            <w:gridSpan w:val="2"/>
          </w:tcPr>
          <w:p w14:paraId="15B52CE9" w14:textId="4E2C4C37" w:rsidR="0036185E" w:rsidRPr="0036185E" w:rsidRDefault="0036185E" w:rsidP="00D44C86">
            <w:pPr>
              <w:ind w:left="-57" w:right="-57"/>
              <w:jc w:val="center"/>
              <w:rPr>
                <w:i/>
                <w:sz w:val="20"/>
                <w:highlight w:val="yellow"/>
              </w:rPr>
            </w:pPr>
            <w:r w:rsidRPr="0036185E">
              <w:rPr>
                <w:rStyle w:val="normaltextrun"/>
                <w:b/>
                <w:bCs/>
                <w:color w:val="000000"/>
                <w:sz w:val="20"/>
                <w:highlight w:val="yellow"/>
                <w:bdr w:val="none" w:sz="0" w:space="0" w:color="auto" w:frame="1"/>
              </w:rPr>
              <w:t>05-001-01-04-02</w:t>
            </w:r>
            <w:r w:rsidR="0075634C">
              <w:rPr>
                <w:rStyle w:val="normaltextrun"/>
                <w:b/>
                <w:bCs/>
                <w:color w:val="000000"/>
                <w:sz w:val="20"/>
                <w:highlight w:val="yellow"/>
                <w:bdr w:val="none" w:sz="0" w:space="0" w:color="auto" w:frame="1"/>
              </w:rPr>
              <w:t>-10</w:t>
            </w:r>
            <w:r w:rsidR="00396D79">
              <w:rPr>
                <w:rStyle w:val="normaltextrun"/>
                <w:b/>
                <w:bCs/>
                <w:color w:val="000000"/>
                <w:sz w:val="20"/>
                <w:highlight w:val="yellow"/>
                <w:bdr w:val="none" w:sz="0" w:space="0" w:color="auto" w:frame="1"/>
              </w:rPr>
              <w:t>-01</w:t>
            </w:r>
          </w:p>
        </w:tc>
        <w:tc>
          <w:tcPr>
            <w:tcW w:w="2182" w:type="dxa"/>
            <w:gridSpan w:val="5"/>
          </w:tcPr>
          <w:p w14:paraId="2DC2B0E6" w14:textId="341A9192" w:rsidR="002D1B13" w:rsidRDefault="002D1B13" w:rsidP="00CA4A63">
            <w:pPr>
              <w:ind w:right="-57"/>
              <w:jc w:val="center"/>
              <w:rPr>
                <w:b/>
                <w:bCs/>
                <w:iCs/>
                <w:sz w:val="20"/>
                <w:highlight w:val="yellow"/>
              </w:rPr>
            </w:pPr>
            <w:r>
              <w:rPr>
                <w:b/>
                <w:bCs/>
                <w:iCs/>
                <w:sz w:val="20"/>
                <w:highlight w:val="yellow"/>
              </w:rPr>
              <w:t>Pvz. 600 000</w:t>
            </w:r>
          </w:p>
          <w:p w14:paraId="4B21F300" w14:textId="3617958C" w:rsidR="0036185E" w:rsidRPr="0036185E" w:rsidRDefault="0036185E" w:rsidP="00CA4A63">
            <w:pPr>
              <w:ind w:right="-57"/>
              <w:jc w:val="center"/>
              <w:rPr>
                <w:i/>
                <w:sz w:val="20"/>
                <w:highlight w:val="yellow"/>
              </w:rPr>
            </w:pPr>
            <w:r w:rsidRPr="00B512F4">
              <w:rPr>
                <w:b/>
                <w:bCs/>
                <w:iCs/>
                <w:sz w:val="20"/>
                <w:highlight w:val="cyan"/>
              </w:rPr>
              <w:t xml:space="preserve">Nurodoma suma </w:t>
            </w:r>
            <w:r w:rsidR="00B512F4">
              <w:rPr>
                <w:b/>
                <w:bCs/>
                <w:iCs/>
                <w:sz w:val="20"/>
                <w:highlight w:val="cyan"/>
              </w:rPr>
              <w:t>turi sutapti su</w:t>
            </w:r>
            <w:r w:rsidRPr="00B512F4">
              <w:rPr>
                <w:b/>
                <w:bCs/>
                <w:iCs/>
                <w:sz w:val="20"/>
                <w:highlight w:val="cyan"/>
              </w:rPr>
              <w:t xml:space="preserve"> Aprašo 3 priedo 4 lentel</w:t>
            </w:r>
            <w:r w:rsidR="00B512F4">
              <w:rPr>
                <w:b/>
                <w:bCs/>
                <w:iCs/>
                <w:sz w:val="20"/>
                <w:highlight w:val="cyan"/>
              </w:rPr>
              <w:t>e</w:t>
            </w:r>
            <w:r w:rsidRPr="00B512F4">
              <w:rPr>
                <w:b/>
                <w:bCs/>
                <w:iCs/>
                <w:sz w:val="20"/>
                <w:highlight w:val="cyan"/>
              </w:rPr>
              <w:t xml:space="preserve"> (skaičius)</w:t>
            </w:r>
          </w:p>
        </w:tc>
        <w:tc>
          <w:tcPr>
            <w:tcW w:w="2020" w:type="dxa"/>
            <w:gridSpan w:val="3"/>
          </w:tcPr>
          <w:p w14:paraId="70741167" w14:textId="60B5F5C0" w:rsidR="0036185E" w:rsidRPr="0036185E" w:rsidRDefault="0036185E" w:rsidP="00CA4A63">
            <w:pPr>
              <w:ind w:right="-57"/>
              <w:jc w:val="center"/>
              <w:rPr>
                <w:i/>
                <w:sz w:val="20"/>
                <w:highlight w:val="yellow"/>
              </w:rPr>
            </w:pPr>
            <w:r w:rsidRPr="0036185E">
              <w:rPr>
                <w:b/>
                <w:bCs/>
                <w:sz w:val="20"/>
                <w:highlight w:val="yellow"/>
              </w:rPr>
              <w:t>-</w:t>
            </w:r>
          </w:p>
        </w:tc>
        <w:tc>
          <w:tcPr>
            <w:tcW w:w="1265" w:type="dxa"/>
          </w:tcPr>
          <w:p w14:paraId="3B8599E2" w14:textId="77777777" w:rsidR="0036185E" w:rsidRPr="0036185E" w:rsidRDefault="0036185E" w:rsidP="00CA4A63">
            <w:pPr>
              <w:ind w:left="-57" w:right="-57"/>
              <w:jc w:val="center"/>
              <w:rPr>
                <w:b/>
                <w:bCs/>
                <w:sz w:val="20"/>
                <w:highlight w:val="yellow"/>
              </w:rPr>
            </w:pPr>
            <w:r w:rsidRPr="0036185E">
              <w:rPr>
                <w:b/>
                <w:bCs/>
                <w:sz w:val="20"/>
                <w:highlight w:val="yellow"/>
              </w:rPr>
              <w:t xml:space="preserve"> „Taip“ arba „Ne“.</w:t>
            </w:r>
          </w:p>
          <w:p w14:paraId="5D7C1D59" w14:textId="3FA1C168" w:rsidR="0036185E" w:rsidRPr="0036185E" w:rsidRDefault="0036185E" w:rsidP="00CA4A63">
            <w:pPr>
              <w:ind w:left="-57" w:right="-57"/>
              <w:jc w:val="center"/>
              <w:rPr>
                <w:i/>
                <w:sz w:val="20"/>
                <w:highlight w:val="yellow"/>
              </w:rPr>
            </w:pPr>
          </w:p>
        </w:tc>
        <w:tc>
          <w:tcPr>
            <w:tcW w:w="1638" w:type="dxa"/>
          </w:tcPr>
          <w:p w14:paraId="0105C4FF" w14:textId="4CA047D9" w:rsidR="0036185E" w:rsidRPr="0036185E" w:rsidRDefault="0036185E" w:rsidP="00CA4A63">
            <w:pPr>
              <w:ind w:left="-57" w:right="-57"/>
              <w:jc w:val="center"/>
              <w:rPr>
                <w:i/>
                <w:sz w:val="20"/>
                <w:highlight w:val="yellow"/>
              </w:rPr>
            </w:pPr>
            <w:r w:rsidRPr="0036185E">
              <w:rPr>
                <w:b/>
                <w:bCs/>
                <w:iCs/>
                <w:sz w:val="20"/>
                <w:highlight w:val="yellow"/>
              </w:rPr>
              <w:t>P</w:t>
            </w:r>
            <w:r w:rsidR="001B4679">
              <w:rPr>
                <w:b/>
                <w:bCs/>
                <w:iCs/>
                <w:sz w:val="20"/>
                <w:highlight w:val="yellow"/>
              </w:rPr>
              <w:t>vz</w:t>
            </w:r>
            <w:r w:rsidRPr="0036185E">
              <w:rPr>
                <w:b/>
                <w:bCs/>
                <w:iCs/>
                <w:sz w:val="20"/>
                <w:highlight w:val="yellow"/>
              </w:rPr>
              <w:t>. 1</w:t>
            </w:r>
          </w:p>
        </w:tc>
        <w:tc>
          <w:tcPr>
            <w:tcW w:w="1355" w:type="dxa"/>
          </w:tcPr>
          <w:p w14:paraId="57FCBF65" w14:textId="5360A49F" w:rsidR="0036185E" w:rsidRPr="0036185E" w:rsidRDefault="0036185E" w:rsidP="00CA4A63">
            <w:pPr>
              <w:ind w:left="-57" w:right="-57"/>
              <w:jc w:val="center"/>
              <w:rPr>
                <w:i/>
                <w:sz w:val="20"/>
                <w:highlight w:val="yellow"/>
              </w:rPr>
            </w:pPr>
            <w:r w:rsidRPr="0036185E">
              <w:rPr>
                <w:b/>
                <w:bCs/>
                <w:iCs/>
                <w:sz w:val="20"/>
                <w:highlight w:val="yellow"/>
              </w:rPr>
              <w:t>P</w:t>
            </w:r>
            <w:r w:rsidR="001B4679">
              <w:rPr>
                <w:b/>
                <w:bCs/>
                <w:iCs/>
                <w:sz w:val="20"/>
                <w:highlight w:val="yellow"/>
              </w:rPr>
              <w:t>vz</w:t>
            </w:r>
            <w:r w:rsidRPr="0036185E">
              <w:rPr>
                <w:b/>
                <w:bCs/>
                <w:iCs/>
                <w:sz w:val="20"/>
                <w:highlight w:val="yellow"/>
              </w:rPr>
              <w:t>. 30</w:t>
            </w:r>
          </w:p>
        </w:tc>
        <w:tc>
          <w:tcPr>
            <w:tcW w:w="1130" w:type="dxa"/>
            <w:gridSpan w:val="2"/>
          </w:tcPr>
          <w:p w14:paraId="42B3D49D" w14:textId="5D41615D" w:rsidR="0036185E" w:rsidRPr="0036185E" w:rsidRDefault="0036185E" w:rsidP="00CA4A63">
            <w:pPr>
              <w:ind w:left="-57" w:right="-57"/>
              <w:jc w:val="center"/>
              <w:rPr>
                <w:i/>
                <w:strike/>
                <w:sz w:val="20"/>
                <w:highlight w:val="yellow"/>
              </w:rPr>
            </w:pPr>
            <w:r w:rsidRPr="0036185E">
              <w:rPr>
                <w:b/>
                <w:bCs/>
                <w:iCs/>
                <w:sz w:val="20"/>
                <w:highlight w:val="yellow"/>
              </w:rPr>
              <w:t>TPF</w:t>
            </w:r>
          </w:p>
        </w:tc>
      </w:tr>
      <w:tr w:rsidR="0036185E" w14:paraId="0FE462F7" w14:textId="77777777" w:rsidTr="3D1E4DEF">
        <w:tblPrEx>
          <w:tblLook w:val="01E0" w:firstRow="1" w:lastRow="1" w:firstColumn="1" w:lastColumn="1" w:noHBand="0" w:noVBand="0"/>
        </w:tblPrEx>
        <w:trPr>
          <w:trHeight w:val="203"/>
        </w:trPr>
        <w:tc>
          <w:tcPr>
            <w:tcW w:w="707" w:type="dxa"/>
            <w:vMerge/>
          </w:tcPr>
          <w:p w14:paraId="2C71B604" w14:textId="77777777" w:rsidR="0036185E" w:rsidRPr="0036185E" w:rsidRDefault="0036185E">
            <w:pPr>
              <w:rPr>
                <w:sz w:val="20"/>
              </w:rPr>
            </w:pPr>
          </w:p>
        </w:tc>
        <w:tc>
          <w:tcPr>
            <w:tcW w:w="56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1606FE0" w14:textId="77777777" w:rsidR="0036185E" w:rsidRPr="0036185E" w:rsidRDefault="0036185E">
            <w:pPr>
              <w:spacing w:after="160"/>
              <w:ind w:left="-57" w:right="-57"/>
              <w:jc w:val="center"/>
              <w:rPr>
                <w:b/>
                <w:sz w:val="20"/>
              </w:rPr>
            </w:pPr>
            <w:r w:rsidRPr="0036185E">
              <w:rPr>
                <w:b/>
                <w:sz w:val="20"/>
              </w:rPr>
              <w:t>Nr.</w:t>
            </w:r>
          </w:p>
        </w:tc>
        <w:tc>
          <w:tcPr>
            <w:tcW w:w="2262"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BB0B59A" w14:textId="77777777" w:rsidR="0036185E" w:rsidRPr="0036185E" w:rsidRDefault="0036185E">
            <w:pPr>
              <w:ind w:left="-57" w:right="-57"/>
              <w:jc w:val="center"/>
              <w:rPr>
                <w:b/>
                <w:bCs/>
                <w:sz w:val="20"/>
              </w:rPr>
            </w:pPr>
            <w:proofErr w:type="spellStart"/>
            <w:r w:rsidRPr="0036185E">
              <w:rPr>
                <w:b/>
                <w:bCs/>
                <w:sz w:val="20"/>
              </w:rPr>
              <w:t>Poveiklės</w:t>
            </w:r>
            <w:proofErr w:type="spellEnd"/>
            <w:r w:rsidRPr="0036185E">
              <w:rPr>
                <w:b/>
                <w:bCs/>
                <w:sz w:val="20"/>
              </w:rPr>
              <w:t xml:space="preserve"> pavadinimas</w:t>
            </w:r>
          </w:p>
        </w:tc>
        <w:tc>
          <w:tcPr>
            <w:tcW w:w="9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5338487" w14:textId="77777777" w:rsidR="0036185E" w:rsidRPr="0036185E" w:rsidRDefault="0036185E">
            <w:pPr>
              <w:ind w:left="-57" w:right="-57"/>
              <w:jc w:val="center"/>
              <w:rPr>
                <w:b/>
                <w:bCs/>
                <w:sz w:val="20"/>
              </w:rPr>
            </w:pPr>
            <w:proofErr w:type="spellStart"/>
            <w:r w:rsidRPr="0036185E">
              <w:rPr>
                <w:b/>
                <w:bCs/>
                <w:sz w:val="20"/>
              </w:rPr>
              <w:t>Mata</w:t>
            </w:r>
            <w:proofErr w:type="spellEnd"/>
            <w:r w:rsidRPr="0036185E">
              <w:rPr>
                <w:b/>
                <w:bCs/>
                <w:sz w:val="20"/>
              </w:rPr>
              <w:t xml:space="preserve">-vimo </w:t>
            </w:r>
            <w:proofErr w:type="spellStart"/>
            <w:r w:rsidRPr="0036185E">
              <w:rPr>
                <w:b/>
                <w:bCs/>
                <w:sz w:val="20"/>
              </w:rPr>
              <w:t>viene</w:t>
            </w:r>
            <w:proofErr w:type="spellEnd"/>
            <w:r w:rsidRPr="0036185E">
              <w:rPr>
                <w:b/>
                <w:bCs/>
                <w:sz w:val="20"/>
              </w:rPr>
              <w:t>-</w:t>
            </w:r>
          </w:p>
          <w:p w14:paraId="746FEFA1" w14:textId="77777777" w:rsidR="0036185E" w:rsidRPr="0036185E" w:rsidRDefault="0036185E">
            <w:pPr>
              <w:ind w:left="-57" w:right="-57"/>
              <w:jc w:val="center"/>
              <w:rPr>
                <w:b/>
                <w:bCs/>
                <w:sz w:val="20"/>
              </w:rPr>
            </w:pPr>
            <w:r w:rsidRPr="0036185E">
              <w:rPr>
                <w:b/>
                <w:bCs/>
                <w:sz w:val="20"/>
              </w:rPr>
              <w:t>tas</w:t>
            </w:r>
          </w:p>
        </w:tc>
        <w:tc>
          <w:tcPr>
            <w:tcW w:w="1039"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548E35C" w14:textId="77777777" w:rsidR="0036185E" w:rsidRPr="0036185E" w:rsidRDefault="0036185E">
            <w:pPr>
              <w:ind w:left="-57" w:right="-57"/>
              <w:jc w:val="center"/>
              <w:rPr>
                <w:b/>
                <w:sz w:val="20"/>
              </w:rPr>
            </w:pPr>
            <w:r w:rsidRPr="0036185E">
              <w:rPr>
                <w:b/>
                <w:sz w:val="20"/>
              </w:rPr>
              <w:t>Siektina reikšmė</w:t>
            </w:r>
          </w:p>
        </w:tc>
        <w:tc>
          <w:tcPr>
            <w:tcW w:w="411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46FB3D" w14:textId="77777777" w:rsidR="0036185E" w:rsidRPr="0036185E" w:rsidRDefault="0036185E">
            <w:pPr>
              <w:ind w:left="-57" w:right="-57"/>
              <w:jc w:val="center"/>
              <w:rPr>
                <w:b/>
                <w:sz w:val="20"/>
              </w:rPr>
            </w:pPr>
            <w:r w:rsidRPr="0036185E">
              <w:rPr>
                <w:b/>
                <w:sz w:val="20"/>
              </w:rPr>
              <w:t>Tinkamų finansuoti išlaidų suma, eurais</w:t>
            </w:r>
          </w:p>
        </w:tc>
        <w:tc>
          <w:tcPr>
            <w:tcW w:w="2903"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621438E" w14:textId="77777777" w:rsidR="0036185E" w:rsidRPr="0036185E" w:rsidRDefault="0036185E">
            <w:pPr>
              <w:ind w:left="-57" w:right="-57"/>
              <w:jc w:val="center"/>
              <w:rPr>
                <w:b/>
                <w:bCs/>
                <w:sz w:val="20"/>
              </w:rPr>
            </w:pPr>
            <w:proofErr w:type="spellStart"/>
            <w:r w:rsidRPr="0036185E">
              <w:rPr>
                <w:b/>
                <w:bCs/>
                <w:sz w:val="20"/>
              </w:rPr>
              <w:t>Poveiklės</w:t>
            </w:r>
            <w:proofErr w:type="spellEnd"/>
            <w:r w:rsidRPr="0036185E">
              <w:rPr>
                <w:b/>
                <w:bCs/>
                <w:sz w:val="20"/>
              </w:rPr>
              <w:t xml:space="preserve"> aprašymas</w:t>
            </w:r>
          </w:p>
        </w:tc>
        <w:tc>
          <w:tcPr>
            <w:tcW w:w="2485"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52963BF" w14:textId="77777777" w:rsidR="0036185E" w:rsidRPr="0036185E" w:rsidRDefault="0036185E">
            <w:pPr>
              <w:ind w:left="-57" w:right="-57"/>
              <w:jc w:val="center"/>
              <w:rPr>
                <w:b/>
                <w:sz w:val="20"/>
              </w:rPr>
            </w:pPr>
            <w:r w:rsidRPr="0036185E">
              <w:rPr>
                <w:b/>
                <w:sz w:val="20"/>
              </w:rPr>
              <w:t>Poreikio pagrindimas</w:t>
            </w:r>
          </w:p>
        </w:tc>
      </w:tr>
      <w:tr w:rsidR="0036185E" w14:paraId="26495897" w14:textId="77777777" w:rsidTr="3D1E4DEF">
        <w:tblPrEx>
          <w:tblLook w:val="01E0" w:firstRow="1" w:lastRow="1" w:firstColumn="1" w:lastColumn="1" w:noHBand="0" w:noVBand="0"/>
        </w:tblPrEx>
        <w:trPr>
          <w:trHeight w:val="203"/>
        </w:trPr>
        <w:tc>
          <w:tcPr>
            <w:tcW w:w="707" w:type="dxa"/>
            <w:vMerge/>
          </w:tcPr>
          <w:p w14:paraId="47B569A2" w14:textId="77777777" w:rsidR="0036185E" w:rsidRPr="0036185E" w:rsidRDefault="0036185E">
            <w:pPr>
              <w:rPr>
                <w:sz w:val="20"/>
              </w:rPr>
            </w:pPr>
          </w:p>
        </w:tc>
        <w:tc>
          <w:tcPr>
            <w:tcW w:w="568" w:type="dxa"/>
            <w:vMerge/>
            <w:vAlign w:val="center"/>
          </w:tcPr>
          <w:p w14:paraId="15A245C5" w14:textId="77777777" w:rsidR="0036185E" w:rsidRPr="0036185E" w:rsidRDefault="0036185E">
            <w:pPr>
              <w:spacing w:after="160"/>
              <w:ind w:left="-57" w:right="-57"/>
              <w:jc w:val="center"/>
              <w:rPr>
                <w:b/>
                <w:sz w:val="20"/>
              </w:rPr>
            </w:pPr>
          </w:p>
        </w:tc>
        <w:tc>
          <w:tcPr>
            <w:tcW w:w="2262" w:type="dxa"/>
            <w:gridSpan w:val="4"/>
            <w:vMerge/>
            <w:vAlign w:val="center"/>
          </w:tcPr>
          <w:p w14:paraId="0D5B48D9" w14:textId="77777777" w:rsidR="0036185E" w:rsidRPr="0036185E" w:rsidRDefault="0036185E">
            <w:pPr>
              <w:ind w:left="-57" w:right="-57"/>
              <w:jc w:val="center"/>
              <w:rPr>
                <w:b/>
                <w:bCs/>
                <w:sz w:val="20"/>
              </w:rPr>
            </w:pPr>
          </w:p>
        </w:tc>
        <w:tc>
          <w:tcPr>
            <w:tcW w:w="947" w:type="dxa"/>
            <w:vMerge/>
            <w:vAlign w:val="center"/>
          </w:tcPr>
          <w:p w14:paraId="02065BBE" w14:textId="77777777" w:rsidR="0036185E" w:rsidRPr="0036185E" w:rsidRDefault="0036185E">
            <w:pPr>
              <w:ind w:left="-57" w:right="-57"/>
              <w:jc w:val="center"/>
              <w:rPr>
                <w:b/>
                <w:bCs/>
                <w:sz w:val="20"/>
              </w:rPr>
            </w:pPr>
          </w:p>
        </w:tc>
        <w:tc>
          <w:tcPr>
            <w:tcW w:w="1039" w:type="dxa"/>
            <w:gridSpan w:val="2"/>
            <w:vMerge/>
            <w:vAlign w:val="center"/>
          </w:tcPr>
          <w:p w14:paraId="48FA3042" w14:textId="77777777" w:rsidR="0036185E" w:rsidRPr="0036185E" w:rsidRDefault="0036185E">
            <w:pPr>
              <w:ind w:left="-57" w:right="-57"/>
              <w:jc w:val="center"/>
              <w:rPr>
                <w:b/>
                <w:sz w:val="20"/>
              </w:rPr>
            </w:pPr>
          </w:p>
        </w:tc>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1A4293" w14:textId="77777777" w:rsidR="0036185E" w:rsidRPr="0036185E" w:rsidRDefault="0036185E">
            <w:pPr>
              <w:ind w:left="-57" w:right="-57"/>
              <w:jc w:val="center"/>
              <w:rPr>
                <w:b/>
                <w:sz w:val="20"/>
              </w:rPr>
            </w:pPr>
            <w:r w:rsidRPr="0036185E">
              <w:rPr>
                <w:b/>
                <w:sz w:val="20"/>
              </w:rPr>
              <w:t>Bendra suma, eurais</w:t>
            </w:r>
          </w:p>
        </w:tc>
        <w:tc>
          <w:tcPr>
            <w:tcW w:w="1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78CFC7" w14:textId="77777777" w:rsidR="0036185E" w:rsidRPr="0036185E" w:rsidRDefault="0036185E">
            <w:pPr>
              <w:ind w:left="-57" w:right="-57"/>
              <w:jc w:val="center"/>
              <w:rPr>
                <w:b/>
                <w:sz w:val="20"/>
              </w:rPr>
            </w:pPr>
            <w:r w:rsidRPr="0036185E">
              <w:rPr>
                <w:b/>
                <w:sz w:val="20"/>
              </w:rPr>
              <w:t>PVM finan-</w:t>
            </w:r>
            <w:proofErr w:type="spellStart"/>
            <w:r w:rsidRPr="0036185E">
              <w:rPr>
                <w:b/>
                <w:sz w:val="20"/>
              </w:rPr>
              <w:t>savimo</w:t>
            </w:r>
            <w:proofErr w:type="spellEnd"/>
            <w:r w:rsidRPr="0036185E">
              <w:rPr>
                <w:b/>
                <w:sz w:val="20"/>
              </w:rPr>
              <w:t xml:space="preserve"> požymis</w:t>
            </w:r>
          </w:p>
        </w:tc>
        <w:tc>
          <w:tcPr>
            <w:tcW w:w="101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C7DEFB" w14:textId="77777777" w:rsidR="0036185E" w:rsidRPr="0036185E" w:rsidRDefault="0036185E">
            <w:pPr>
              <w:ind w:left="-57" w:right="-57"/>
              <w:jc w:val="center"/>
              <w:rPr>
                <w:b/>
                <w:sz w:val="20"/>
              </w:rPr>
            </w:pPr>
            <w:r w:rsidRPr="0036185E">
              <w:rPr>
                <w:b/>
                <w:sz w:val="20"/>
              </w:rPr>
              <w:t>PVM suma, eurais</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C22D48" w14:textId="77777777" w:rsidR="0036185E" w:rsidRPr="0036185E" w:rsidRDefault="0036185E">
            <w:pPr>
              <w:ind w:left="-57" w:right="-57"/>
              <w:jc w:val="center"/>
              <w:rPr>
                <w:b/>
                <w:sz w:val="20"/>
              </w:rPr>
            </w:pPr>
            <w:r w:rsidRPr="0036185E">
              <w:rPr>
                <w:b/>
                <w:sz w:val="20"/>
              </w:rPr>
              <w:t xml:space="preserve">Lietuvos </w:t>
            </w:r>
            <w:proofErr w:type="spellStart"/>
            <w:r w:rsidRPr="0036185E">
              <w:rPr>
                <w:b/>
                <w:sz w:val="20"/>
              </w:rPr>
              <w:t>Respubli-kos</w:t>
            </w:r>
            <w:proofErr w:type="spellEnd"/>
            <w:r w:rsidRPr="0036185E">
              <w:rPr>
                <w:b/>
                <w:sz w:val="20"/>
              </w:rPr>
              <w:t xml:space="preserve"> PVM </w:t>
            </w:r>
            <w:r w:rsidRPr="0036185E">
              <w:rPr>
                <w:b/>
                <w:sz w:val="20"/>
              </w:rPr>
              <w:lastRenderedPageBreak/>
              <w:t>įstatymo straipsnis</w:t>
            </w:r>
          </w:p>
        </w:tc>
        <w:tc>
          <w:tcPr>
            <w:tcW w:w="2903" w:type="dxa"/>
            <w:gridSpan w:val="2"/>
            <w:vMerge/>
            <w:vAlign w:val="center"/>
          </w:tcPr>
          <w:p w14:paraId="2A5004CA" w14:textId="77777777" w:rsidR="0036185E" w:rsidRPr="0036185E" w:rsidRDefault="0036185E">
            <w:pPr>
              <w:ind w:left="-57" w:right="-57"/>
              <w:jc w:val="center"/>
              <w:rPr>
                <w:b/>
                <w:bCs/>
                <w:sz w:val="20"/>
              </w:rPr>
            </w:pPr>
          </w:p>
        </w:tc>
        <w:tc>
          <w:tcPr>
            <w:tcW w:w="2485" w:type="dxa"/>
            <w:gridSpan w:val="3"/>
            <w:vMerge/>
            <w:vAlign w:val="center"/>
          </w:tcPr>
          <w:p w14:paraId="5AD486EF" w14:textId="77777777" w:rsidR="0036185E" w:rsidRPr="0036185E" w:rsidRDefault="0036185E">
            <w:pPr>
              <w:ind w:left="-57" w:right="-57"/>
              <w:jc w:val="center"/>
              <w:rPr>
                <w:b/>
                <w:sz w:val="20"/>
              </w:rPr>
            </w:pPr>
          </w:p>
        </w:tc>
      </w:tr>
      <w:tr w:rsidR="0036185E" w14:paraId="3343416C" w14:textId="6EBED424" w:rsidTr="3D1E4DEF">
        <w:tblPrEx>
          <w:tblLook w:val="01E0" w:firstRow="1" w:lastRow="1" w:firstColumn="1" w:lastColumn="1" w:noHBand="0" w:noVBand="0"/>
        </w:tblPrEx>
        <w:trPr>
          <w:trHeight w:val="203"/>
        </w:trPr>
        <w:tc>
          <w:tcPr>
            <w:tcW w:w="707" w:type="dxa"/>
            <w:vMerge/>
          </w:tcPr>
          <w:p w14:paraId="66D8638F" w14:textId="77777777" w:rsidR="0036185E" w:rsidRPr="0036185E" w:rsidRDefault="0036185E" w:rsidP="009E631D">
            <w:pPr>
              <w:rPr>
                <w:sz w:val="20"/>
              </w:rPr>
            </w:pPr>
          </w:p>
        </w:tc>
        <w:tc>
          <w:tcPr>
            <w:tcW w:w="568" w:type="dxa"/>
            <w:vMerge w:val="restart"/>
            <w:tcBorders>
              <w:bottom w:val="nil"/>
            </w:tcBorders>
          </w:tcPr>
          <w:p w14:paraId="4B10C7E5" w14:textId="77777777" w:rsidR="0036185E" w:rsidRPr="0036185E" w:rsidRDefault="0036185E" w:rsidP="009E631D">
            <w:pPr>
              <w:ind w:left="-57" w:right="-57"/>
              <w:jc w:val="center"/>
              <w:rPr>
                <w:b/>
                <w:bCs/>
                <w:sz w:val="20"/>
                <w:highlight w:val="yellow"/>
              </w:rPr>
            </w:pPr>
            <w:r w:rsidRPr="0036185E">
              <w:rPr>
                <w:b/>
                <w:bCs/>
                <w:sz w:val="20"/>
                <w:highlight w:val="yellow"/>
              </w:rPr>
              <w:t>PVZ.</w:t>
            </w:r>
          </w:p>
          <w:p w14:paraId="3C50B1F2" w14:textId="5DD180D2" w:rsidR="0036185E" w:rsidRPr="0036185E" w:rsidRDefault="0036185E" w:rsidP="009E631D">
            <w:pPr>
              <w:ind w:left="-57" w:right="-57"/>
              <w:jc w:val="center"/>
              <w:rPr>
                <w:b/>
                <w:sz w:val="20"/>
                <w:highlight w:val="yellow"/>
              </w:rPr>
            </w:pPr>
            <w:r w:rsidRPr="0036185E">
              <w:rPr>
                <w:b/>
                <w:bCs/>
                <w:sz w:val="20"/>
                <w:highlight w:val="yellow"/>
              </w:rPr>
              <w:t>1.1.</w:t>
            </w:r>
          </w:p>
        </w:tc>
        <w:tc>
          <w:tcPr>
            <w:tcW w:w="2262" w:type="dxa"/>
            <w:gridSpan w:val="4"/>
            <w:tcBorders>
              <w:bottom w:val="single" w:sz="4" w:space="0" w:color="auto"/>
            </w:tcBorders>
          </w:tcPr>
          <w:p w14:paraId="612FEC93" w14:textId="7E3B7660" w:rsidR="0036185E" w:rsidRPr="0036185E" w:rsidRDefault="0036185E" w:rsidP="009E631D">
            <w:pPr>
              <w:ind w:left="-57" w:right="-57"/>
              <w:jc w:val="center"/>
              <w:rPr>
                <w:b/>
                <w:bCs/>
                <w:sz w:val="20"/>
                <w:highlight w:val="yellow"/>
              </w:rPr>
            </w:pPr>
            <w:r w:rsidRPr="0036185E">
              <w:rPr>
                <w:b/>
                <w:bCs/>
                <w:sz w:val="20"/>
                <w:highlight w:val="yellow"/>
              </w:rPr>
              <w:t xml:space="preserve">Mažinti sunaudojamo iškastinio kuro kiekį </w:t>
            </w:r>
          </w:p>
        </w:tc>
        <w:tc>
          <w:tcPr>
            <w:tcW w:w="947" w:type="dxa"/>
            <w:tcBorders>
              <w:bottom w:val="single" w:sz="4" w:space="0" w:color="auto"/>
            </w:tcBorders>
          </w:tcPr>
          <w:p w14:paraId="05E9BCF1" w14:textId="68DE3C13" w:rsidR="0036185E" w:rsidRPr="0036185E" w:rsidRDefault="001B4679" w:rsidP="009E631D">
            <w:pPr>
              <w:ind w:right="-57"/>
              <w:jc w:val="center"/>
              <w:rPr>
                <w:b/>
                <w:bCs/>
                <w:sz w:val="20"/>
                <w:highlight w:val="yellow"/>
              </w:rPr>
            </w:pPr>
            <w:r w:rsidRPr="0036185E">
              <w:rPr>
                <w:b/>
                <w:bCs/>
                <w:iCs/>
                <w:sz w:val="20"/>
                <w:highlight w:val="yellow"/>
              </w:rPr>
              <w:t>P</w:t>
            </w:r>
            <w:r>
              <w:rPr>
                <w:b/>
                <w:bCs/>
                <w:iCs/>
                <w:sz w:val="20"/>
                <w:highlight w:val="yellow"/>
              </w:rPr>
              <w:t>vz</w:t>
            </w:r>
            <w:r w:rsidRPr="0036185E">
              <w:rPr>
                <w:b/>
                <w:bCs/>
                <w:iCs/>
                <w:sz w:val="20"/>
                <w:highlight w:val="yellow"/>
              </w:rPr>
              <w:t>.</w:t>
            </w:r>
            <w:r w:rsidR="0036185E" w:rsidRPr="0036185E">
              <w:rPr>
                <w:b/>
                <w:bCs/>
                <w:sz w:val="20"/>
                <w:highlight w:val="yellow"/>
              </w:rPr>
              <w:t>.</w:t>
            </w:r>
          </w:p>
          <w:p w14:paraId="4A6ADCBE" w14:textId="0080F95D" w:rsidR="0036185E" w:rsidRPr="0036185E" w:rsidRDefault="0036185E" w:rsidP="009E631D">
            <w:pPr>
              <w:ind w:left="-57" w:right="-57"/>
              <w:jc w:val="center"/>
              <w:rPr>
                <w:b/>
                <w:bCs/>
                <w:sz w:val="20"/>
                <w:highlight w:val="yellow"/>
              </w:rPr>
            </w:pPr>
            <w:commentRangeStart w:id="8"/>
            <w:proofErr w:type="spellStart"/>
            <w:r w:rsidRPr="0036185E">
              <w:rPr>
                <w:b/>
                <w:bCs/>
                <w:sz w:val="20"/>
                <w:highlight w:val="yellow"/>
              </w:rPr>
              <w:t>Kompl</w:t>
            </w:r>
            <w:proofErr w:type="spellEnd"/>
            <w:r w:rsidRPr="0036185E">
              <w:rPr>
                <w:b/>
                <w:bCs/>
                <w:sz w:val="20"/>
                <w:highlight w:val="yellow"/>
              </w:rPr>
              <w:t>. / Vnt.</w:t>
            </w:r>
            <w:commentRangeEnd w:id="8"/>
            <w:r w:rsidRPr="0036185E">
              <w:rPr>
                <w:rStyle w:val="Komentaronuoroda"/>
                <w:sz w:val="20"/>
                <w:szCs w:val="20"/>
                <w:highlight w:val="yellow"/>
              </w:rPr>
              <w:commentReference w:id="8"/>
            </w:r>
          </w:p>
        </w:tc>
        <w:tc>
          <w:tcPr>
            <w:tcW w:w="1039" w:type="dxa"/>
            <w:gridSpan w:val="2"/>
          </w:tcPr>
          <w:p w14:paraId="67A2C362" w14:textId="4E70D96E" w:rsidR="0036185E" w:rsidRPr="0036185E" w:rsidRDefault="001B4679" w:rsidP="009E631D">
            <w:pPr>
              <w:ind w:left="-57" w:right="-57"/>
              <w:jc w:val="center"/>
              <w:rPr>
                <w:b/>
                <w:sz w:val="20"/>
                <w:highlight w:val="yellow"/>
              </w:rPr>
            </w:pPr>
            <w:r w:rsidRPr="0036185E">
              <w:rPr>
                <w:b/>
                <w:bCs/>
                <w:iCs/>
                <w:sz w:val="20"/>
                <w:highlight w:val="yellow"/>
              </w:rPr>
              <w:t>P</w:t>
            </w:r>
            <w:r>
              <w:rPr>
                <w:b/>
                <w:bCs/>
                <w:iCs/>
                <w:sz w:val="20"/>
                <w:highlight w:val="yellow"/>
              </w:rPr>
              <w:t>vz</w:t>
            </w:r>
            <w:r w:rsidRPr="0036185E">
              <w:rPr>
                <w:b/>
                <w:bCs/>
                <w:iCs/>
                <w:sz w:val="20"/>
                <w:highlight w:val="yellow"/>
              </w:rPr>
              <w:t xml:space="preserve">. </w:t>
            </w:r>
            <w:r w:rsidR="0036185E" w:rsidRPr="0036185E">
              <w:rPr>
                <w:b/>
                <w:bCs/>
                <w:sz w:val="20"/>
                <w:highlight w:val="yellow"/>
              </w:rPr>
              <w:t>1</w:t>
            </w:r>
          </w:p>
        </w:tc>
        <w:tc>
          <w:tcPr>
            <w:tcW w:w="1025" w:type="dxa"/>
          </w:tcPr>
          <w:p w14:paraId="2CDDAF2F" w14:textId="27405CBB" w:rsidR="0036185E" w:rsidRDefault="001B4679" w:rsidP="009E631D">
            <w:pPr>
              <w:ind w:left="-57" w:right="-57"/>
              <w:jc w:val="center"/>
              <w:rPr>
                <w:b/>
                <w:bCs/>
                <w:iCs/>
                <w:sz w:val="20"/>
                <w:highlight w:val="yellow"/>
              </w:rPr>
            </w:pPr>
            <w:r w:rsidRPr="0036185E">
              <w:rPr>
                <w:b/>
                <w:bCs/>
                <w:iCs/>
                <w:sz w:val="20"/>
                <w:highlight w:val="yellow"/>
              </w:rPr>
              <w:t>P</w:t>
            </w:r>
            <w:r>
              <w:rPr>
                <w:b/>
                <w:bCs/>
                <w:iCs/>
                <w:sz w:val="20"/>
                <w:highlight w:val="yellow"/>
              </w:rPr>
              <w:t>vz</w:t>
            </w:r>
            <w:r w:rsidR="0036185E" w:rsidRPr="0036185E">
              <w:rPr>
                <w:b/>
                <w:bCs/>
                <w:iCs/>
                <w:sz w:val="20"/>
                <w:highlight w:val="yellow"/>
              </w:rPr>
              <w:t>.</w:t>
            </w:r>
          </w:p>
          <w:p w14:paraId="07AB2E35" w14:textId="7A4F5762" w:rsidR="002D1B13" w:rsidRPr="0036185E" w:rsidRDefault="002D1B13" w:rsidP="009E631D">
            <w:pPr>
              <w:ind w:left="-57" w:right="-57"/>
              <w:jc w:val="center"/>
              <w:rPr>
                <w:b/>
                <w:bCs/>
                <w:sz w:val="20"/>
                <w:highlight w:val="yellow"/>
              </w:rPr>
            </w:pPr>
            <w:r>
              <w:rPr>
                <w:b/>
                <w:bCs/>
                <w:iCs/>
                <w:sz w:val="20"/>
                <w:highlight w:val="yellow"/>
              </w:rPr>
              <w:t>600 000</w:t>
            </w:r>
          </w:p>
          <w:p w14:paraId="10E3642B" w14:textId="4F96748A" w:rsidR="0036185E" w:rsidRPr="0036185E" w:rsidRDefault="0036185E" w:rsidP="009E631D">
            <w:pPr>
              <w:ind w:left="-57" w:right="-57"/>
              <w:jc w:val="center"/>
              <w:rPr>
                <w:b/>
                <w:sz w:val="20"/>
                <w:highlight w:val="yellow"/>
              </w:rPr>
            </w:pPr>
            <w:r w:rsidRPr="0036185E">
              <w:rPr>
                <w:b/>
                <w:bCs/>
                <w:iCs/>
                <w:sz w:val="20"/>
                <w:highlight w:val="yellow"/>
              </w:rPr>
              <w:t xml:space="preserve"> Nurodoma bendra 1.1. </w:t>
            </w:r>
            <w:proofErr w:type="spellStart"/>
            <w:r w:rsidRPr="0036185E">
              <w:rPr>
                <w:b/>
                <w:bCs/>
                <w:iCs/>
                <w:sz w:val="20"/>
                <w:highlight w:val="yellow"/>
              </w:rPr>
              <w:t>poveiklės</w:t>
            </w:r>
            <w:proofErr w:type="spellEnd"/>
            <w:r w:rsidRPr="0036185E">
              <w:rPr>
                <w:b/>
                <w:bCs/>
                <w:iCs/>
                <w:sz w:val="20"/>
                <w:highlight w:val="yellow"/>
              </w:rPr>
              <w:t xml:space="preserve">  visų įrenginių (veiksmų) suma apskaičiuota pagal Aprašo 3 priedo 4 lentelę</w:t>
            </w:r>
          </w:p>
        </w:tc>
        <w:tc>
          <w:tcPr>
            <w:tcW w:w="1019" w:type="dxa"/>
          </w:tcPr>
          <w:p w14:paraId="5A01C380" w14:textId="77777777" w:rsidR="0036185E" w:rsidRPr="0036185E" w:rsidRDefault="0036185E" w:rsidP="009E631D">
            <w:pPr>
              <w:ind w:left="-57" w:right="-57"/>
              <w:jc w:val="center"/>
              <w:textAlignment w:val="baseline"/>
              <w:rPr>
                <w:sz w:val="20"/>
                <w:highlight w:val="yellow"/>
                <w:u w:val="single"/>
                <w:lang w:eastAsia="lt-LT"/>
              </w:rPr>
            </w:pPr>
            <w:r w:rsidRPr="0036185E">
              <w:rPr>
                <w:rFonts w:ascii="Segoe UI Symbol" w:eastAsia="MS Gothic" w:hAnsi="Segoe UI Symbol" w:cs="Segoe UI Symbol"/>
                <w:sz w:val="20"/>
                <w:highlight w:val="yellow"/>
                <w:u w:val="single"/>
                <w:lang w:eastAsia="lt-LT"/>
              </w:rPr>
              <w:t>☐</w:t>
            </w:r>
            <w:r w:rsidRPr="0036185E">
              <w:rPr>
                <w:sz w:val="20"/>
                <w:highlight w:val="yellow"/>
                <w:u w:val="single"/>
                <w:lang w:eastAsia="lt-LT"/>
              </w:rPr>
              <w:t xml:space="preserve"> Neprašoma finansuoti PVM</w:t>
            </w:r>
          </w:p>
          <w:p w14:paraId="5383C920" w14:textId="15261946" w:rsidR="0036185E" w:rsidRPr="0036185E" w:rsidRDefault="0036185E" w:rsidP="009E631D">
            <w:pPr>
              <w:ind w:left="-57" w:right="-57"/>
              <w:jc w:val="center"/>
              <w:rPr>
                <w:b/>
                <w:sz w:val="20"/>
                <w:highlight w:val="yellow"/>
              </w:rPr>
            </w:pPr>
          </w:p>
        </w:tc>
        <w:tc>
          <w:tcPr>
            <w:tcW w:w="1019" w:type="dxa"/>
            <w:gridSpan w:val="3"/>
          </w:tcPr>
          <w:p w14:paraId="10B5D886" w14:textId="59C2B8E3" w:rsidR="0036185E" w:rsidRPr="0036185E" w:rsidRDefault="001B4679" w:rsidP="009E631D">
            <w:pPr>
              <w:ind w:left="-57" w:right="-57"/>
              <w:jc w:val="center"/>
              <w:rPr>
                <w:b/>
                <w:bCs/>
                <w:sz w:val="20"/>
                <w:highlight w:val="yellow"/>
              </w:rPr>
            </w:pPr>
            <w:r w:rsidRPr="0036185E">
              <w:rPr>
                <w:b/>
                <w:bCs/>
                <w:iCs/>
                <w:sz w:val="20"/>
                <w:highlight w:val="yellow"/>
              </w:rPr>
              <w:t>P</w:t>
            </w:r>
            <w:r>
              <w:rPr>
                <w:b/>
                <w:bCs/>
                <w:iCs/>
                <w:sz w:val="20"/>
                <w:highlight w:val="yellow"/>
              </w:rPr>
              <w:t>vz</w:t>
            </w:r>
            <w:r w:rsidRPr="0036185E">
              <w:rPr>
                <w:b/>
                <w:bCs/>
                <w:iCs/>
                <w:sz w:val="20"/>
                <w:highlight w:val="yellow"/>
              </w:rPr>
              <w:t>.</w:t>
            </w:r>
          </w:p>
          <w:p w14:paraId="36D8A301" w14:textId="2B404A0C" w:rsidR="0036185E" w:rsidRPr="0036185E" w:rsidRDefault="0036185E" w:rsidP="009E631D">
            <w:pPr>
              <w:ind w:left="-57" w:right="-57"/>
              <w:jc w:val="center"/>
              <w:rPr>
                <w:b/>
                <w:sz w:val="20"/>
                <w:highlight w:val="yellow"/>
              </w:rPr>
            </w:pPr>
            <w:r w:rsidRPr="0036185E">
              <w:rPr>
                <w:b/>
                <w:bCs/>
                <w:sz w:val="20"/>
                <w:highlight w:val="yellow"/>
              </w:rPr>
              <w:t>-</w:t>
            </w:r>
          </w:p>
        </w:tc>
        <w:tc>
          <w:tcPr>
            <w:tcW w:w="1052" w:type="dxa"/>
            <w:gridSpan w:val="2"/>
          </w:tcPr>
          <w:p w14:paraId="5C657F21" w14:textId="107C19E8" w:rsidR="0036185E" w:rsidRPr="0036185E" w:rsidRDefault="0036185E" w:rsidP="009E631D">
            <w:pPr>
              <w:ind w:right="-57"/>
              <w:jc w:val="center"/>
              <w:rPr>
                <w:b/>
                <w:bCs/>
                <w:sz w:val="20"/>
                <w:highlight w:val="yellow"/>
              </w:rPr>
            </w:pPr>
            <w:r w:rsidRPr="0036185E">
              <w:rPr>
                <w:b/>
                <w:bCs/>
                <w:sz w:val="20"/>
                <w:highlight w:val="yellow"/>
              </w:rPr>
              <w:t>P</w:t>
            </w:r>
            <w:r w:rsidR="001B4679">
              <w:rPr>
                <w:b/>
                <w:bCs/>
                <w:sz w:val="20"/>
                <w:highlight w:val="yellow"/>
              </w:rPr>
              <w:t>vz</w:t>
            </w:r>
            <w:r w:rsidRPr="0036185E">
              <w:rPr>
                <w:b/>
                <w:bCs/>
                <w:sz w:val="20"/>
                <w:highlight w:val="yellow"/>
              </w:rPr>
              <w:t xml:space="preserve">. </w:t>
            </w:r>
          </w:p>
          <w:p w14:paraId="76430557" w14:textId="3CCB0DD9" w:rsidR="0036185E" w:rsidRPr="0036185E" w:rsidRDefault="0036185E" w:rsidP="009E631D">
            <w:pPr>
              <w:ind w:left="-57" w:right="-57"/>
              <w:jc w:val="center"/>
              <w:rPr>
                <w:b/>
                <w:sz w:val="20"/>
                <w:highlight w:val="yellow"/>
              </w:rPr>
            </w:pPr>
            <w:r w:rsidRPr="0036185E">
              <w:rPr>
                <w:b/>
                <w:bCs/>
                <w:sz w:val="20"/>
                <w:highlight w:val="yellow"/>
              </w:rPr>
              <w:t>-</w:t>
            </w:r>
          </w:p>
        </w:tc>
        <w:tc>
          <w:tcPr>
            <w:tcW w:w="2903" w:type="dxa"/>
            <w:gridSpan w:val="2"/>
          </w:tcPr>
          <w:p w14:paraId="2A232BEF" w14:textId="283F80E3" w:rsidR="0036185E" w:rsidRPr="0036185E" w:rsidRDefault="001B4679" w:rsidP="002D1B13">
            <w:pPr>
              <w:ind w:left="-57" w:right="-57"/>
              <w:jc w:val="center"/>
              <w:rPr>
                <w:b/>
                <w:bCs/>
                <w:sz w:val="20"/>
                <w:highlight w:val="yellow"/>
              </w:rPr>
            </w:pPr>
            <w:r w:rsidRPr="0036185E">
              <w:rPr>
                <w:b/>
                <w:bCs/>
                <w:iCs/>
                <w:sz w:val="20"/>
                <w:highlight w:val="yellow"/>
              </w:rPr>
              <w:t>P</w:t>
            </w:r>
            <w:r>
              <w:rPr>
                <w:b/>
                <w:bCs/>
                <w:iCs/>
                <w:sz w:val="20"/>
                <w:highlight w:val="yellow"/>
              </w:rPr>
              <w:t>vz</w:t>
            </w:r>
            <w:r w:rsidR="0036185E" w:rsidRPr="0036185E">
              <w:rPr>
                <w:b/>
                <w:bCs/>
                <w:sz w:val="20"/>
                <w:highlight w:val="yellow"/>
              </w:rPr>
              <w:t>.</w:t>
            </w:r>
          </w:p>
          <w:p w14:paraId="15F345ED" w14:textId="464302B5" w:rsidR="0036185E" w:rsidRPr="0036185E" w:rsidRDefault="0036185E" w:rsidP="002D1B13">
            <w:pPr>
              <w:ind w:left="-57" w:right="-57"/>
              <w:jc w:val="center"/>
              <w:rPr>
                <w:b/>
                <w:bCs/>
                <w:sz w:val="20"/>
                <w:highlight w:val="yellow"/>
              </w:rPr>
            </w:pPr>
            <w:r w:rsidRPr="0036185E">
              <w:rPr>
                <w:b/>
                <w:bCs/>
                <w:sz w:val="20"/>
                <w:highlight w:val="yellow"/>
              </w:rPr>
              <w:t xml:space="preserve">Įdiegti įrenginiai mažins pramonės įmonės sunaudojamo iškastinio kuro kiekį energijos </w:t>
            </w:r>
            <w:r w:rsidR="00670F51">
              <w:rPr>
                <w:b/>
                <w:bCs/>
                <w:sz w:val="20"/>
                <w:highlight w:val="yellow"/>
              </w:rPr>
              <w:t>gamybai</w:t>
            </w:r>
            <w:r w:rsidRPr="0036185E">
              <w:rPr>
                <w:b/>
                <w:bCs/>
                <w:sz w:val="20"/>
                <w:highlight w:val="yellow"/>
              </w:rPr>
              <w:t xml:space="preserve"> bei CO2 išmetamą kiekį.</w:t>
            </w:r>
          </w:p>
        </w:tc>
        <w:tc>
          <w:tcPr>
            <w:tcW w:w="2485" w:type="dxa"/>
            <w:gridSpan w:val="3"/>
          </w:tcPr>
          <w:p w14:paraId="621EE28C" w14:textId="708C81E2" w:rsidR="0036185E" w:rsidRPr="001B4679" w:rsidRDefault="0036185E" w:rsidP="002D1B13">
            <w:pPr>
              <w:ind w:right="-57"/>
              <w:jc w:val="center"/>
              <w:rPr>
                <w:b/>
                <w:sz w:val="20"/>
                <w:highlight w:val="yellow"/>
              </w:rPr>
            </w:pPr>
            <w:r w:rsidRPr="001B4679">
              <w:rPr>
                <w:b/>
                <w:sz w:val="20"/>
                <w:highlight w:val="yellow"/>
              </w:rPr>
              <w:t>P</w:t>
            </w:r>
            <w:r w:rsidR="001B4679">
              <w:rPr>
                <w:b/>
                <w:sz w:val="20"/>
                <w:highlight w:val="yellow"/>
              </w:rPr>
              <w:t>vz</w:t>
            </w:r>
            <w:r w:rsidRPr="001B4679">
              <w:rPr>
                <w:b/>
                <w:sz w:val="20"/>
                <w:highlight w:val="yellow"/>
              </w:rPr>
              <w:t>.</w:t>
            </w:r>
          </w:p>
          <w:p w14:paraId="2AD11C9B" w14:textId="6A285991" w:rsidR="0036185E" w:rsidRPr="0036185E" w:rsidRDefault="0036185E" w:rsidP="002D1B13">
            <w:pPr>
              <w:ind w:right="-57"/>
              <w:jc w:val="center"/>
              <w:rPr>
                <w:b/>
                <w:sz w:val="20"/>
                <w:highlight w:val="yellow"/>
              </w:rPr>
            </w:pPr>
            <w:r w:rsidRPr="0036185E">
              <w:rPr>
                <w:b/>
                <w:bCs/>
                <w:sz w:val="20"/>
                <w:highlight w:val="yellow"/>
              </w:rPr>
              <w:t>Įdiegti įrenginiai, mažinantys iškastinio kuro panaudojimą pramonės įmonės veikloje ir mažinantys CO2 išmetamą kiekį.</w:t>
            </w:r>
          </w:p>
        </w:tc>
      </w:tr>
      <w:tr w:rsidR="0036185E" w14:paraId="2BB222AF" w14:textId="77777777" w:rsidTr="3D1E4DEF">
        <w:tblPrEx>
          <w:tblLook w:val="01E0" w:firstRow="1" w:lastRow="1" w:firstColumn="1" w:lastColumn="1" w:noHBand="0" w:noVBand="0"/>
        </w:tblPrEx>
        <w:trPr>
          <w:trHeight w:val="203"/>
        </w:trPr>
        <w:tc>
          <w:tcPr>
            <w:tcW w:w="707" w:type="dxa"/>
            <w:vMerge/>
          </w:tcPr>
          <w:p w14:paraId="3631A147" w14:textId="77777777" w:rsidR="0036185E" w:rsidRDefault="0036185E" w:rsidP="009E631D"/>
        </w:tc>
        <w:tc>
          <w:tcPr>
            <w:tcW w:w="568" w:type="dxa"/>
            <w:vMerge/>
          </w:tcPr>
          <w:p w14:paraId="290500DA" w14:textId="77777777" w:rsidR="0036185E" w:rsidRDefault="0036185E" w:rsidP="009E631D">
            <w:pPr>
              <w:spacing w:after="160"/>
              <w:ind w:left="-113" w:right="-113"/>
              <w:jc w:val="center"/>
              <w:rPr>
                <w:i/>
                <w:sz w:val="20"/>
                <w:szCs w:val="22"/>
              </w:rPr>
            </w:pPr>
          </w:p>
        </w:tc>
        <w:tc>
          <w:tcPr>
            <w:tcW w:w="709" w:type="dxa"/>
            <w:gridSpan w:val="2"/>
            <w:vMerge w:val="restart"/>
            <w:tcBorders>
              <w:left w:val="single" w:sz="4" w:space="0" w:color="auto"/>
              <w:right w:val="single" w:sz="4" w:space="0" w:color="auto"/>
            </w:tcBorders>
            <w:shd w:val="clear" w:color="auto" w:fill="F2F2F2" w:themeFill="background1" w:themeFillShade="F2"/>
            <w:vAlign w:val="center"/>
          </w:tcPr>
          <w:p w14:paraId="3FFE7FCA" w14:textId="77777777" w:rsidR="0036185E" w:rsidRDefault="0036185E" w:rsidP="009E631D">
            <w:pPr>
              <w:ind w:left="-57" w:right="-57"/>
              <w:jc w:val="center"/>
              <w:rPr>
                <w:b/>
                <w:i/>
                <w:sz w:val="22"/>
                <w:szCs w:val="22"/>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14:paraId="217944FF" w14:textId="77777777" w:rsidR="0036185E" w:rsidRDefault="0036185E" w:rsidP="009E631D">
            <w:pPr>
              <w:ind w:left="-57" w:right="-57"/>
              <w:jc w:val="center"/>
              <w:rPr>
                <w:b/>
                <w:bCs/>
                <w:sz w:val="22"/>
                <w:szCs w:val="22"/>
              </w:rPr>
            </w:pPr>
            <w:r>
              <w:rPr>
                <w:b/>
                <w:bCs/>
                <w:sz w:val="22"/>
                <w:szCs w:val="22"/>
              </w:rPr>
              <w:t>Veiksmo / išlaidų tipo</w:t>
            </w:r>
          </w:p>
          <w:p w14:paraId="4458B198" w14:textId="77777777" w:rsidR="0036185E" w:rsidRDefault="0036185E" w:rsidP="009E631D">
            <w:pPr>
              <w:ind w:left="-57" w:right="-57"/>
              <w:jc w:val="center"/>
              <w:rPr>
                <w:b/>
                <w:i/>
                <w:sz w:val="22"/>
                <w:szCs w:val="22"/>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19A1EE96" w14:textId="77777777" w:rsidR="0036185E" w:rsidRDefault="0036185E" w:rsidP="009E631D">
            <w:pPr>
              <w:ind w:left="-57" w:right="-57"/>
              <w:jc w:val="center"/>
              <w:rPr>
                <w:b/>
                <w:i/>
                <w:sz w:val="22"/>
                <w:szCs w:val="22"/>
              </w:rPr>
            </w:pPr>
            <w:proofErr w:type="spellStart"/>
            <w:r>
              <w:rPr>
                <w:b/>
                <w:bCs/>
                <w:sz w:val="22"/>
                <w:szCs w:val="22"/>
              </w:rPr>
              <w:t>Ma-tavimo</w:t>
            </w:r>
            <w:proofErr w:type="spellEnd"/>
            <w:r>
              <w:rPr>
                <w:b/>
                <w:bCs/>
                <w:sz w:val="22"/>
                <w:szCs w:val="22"/>
              </w:rPr>
              <w:t xml:space="preserve"> vienetas</w:t>
            </w:r>
          </w:p>
        </w:tc>
        <w:tc>
          <w:tcPr>
            <w:tcW w:w="1039" w:type="dxa"/>
            <w:gridSpan w:val="2"/>
            <w:vMerge w:val="restart"/>
            <w:tcBorders>
              <w:left w:val="single" w:sz="4" w:space="0" w:color="auto"/>
              <w:right w:val="single" w:sz="4" w:space="0" w:color="auto"/>
            </w:tcBorders>
            <w:shd w:val="clear" w:color="auto" w:fill="F2F2F2" w:themeFill="background1" w:themeFillShade="F2"/>
            <w:vAlign w:val="center"/>
          </w:tcPr>
          <w:p w14:paraId="744AA637" w14:textId="77777777" w:rsidR="0036185E" w:rsidRDefault="0036185E" w:rsidP="009E631D">
            <w:pPr>
              <w:ind w:left="-57" w:right="-57"/>
              <w:jc w:val="center"/>
              <w:rPr>
                <w:b/>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ED76EE2" w14:textId="77777777" w:rsidR="0036185E" w:rsidRDefault="0036185E" w:rsidP="009E631D">
            <w:pPr>
              <w:ind w:left="-57" w:right="-57"/>
              <w:jc w:val="center"/>
              <w:rPr>
                <w:b/>
                <w:i/>
                <w:sz w:val="22"/>
                <w:szCs w:val="22"/>
              </w:rPr>
            </w:pPr>
            <w:r>
              <w:rPr>
                <w:b/>
                <w:bCs/>
                <w:sz w:val="22"/>
                <w:szCs w:val="22"/>
              </w:rPr>
              <w:t>Vieneto kaina, eurais</w:t>
            </w:r>
          </w:p>
        </w:tc>
        <w:tc>
          <w:tcPr>
            <w:tcW w:w="3318" w:type="dxa"/>
            <w:gridSpan w:val="5"/>
            <w:tcBorders>
              <w:top w:val="single" w:sz="4" w:space="0" w:color="auto"/>
              <w:left w:val="single" w:sz="4" w:space="0" w:color="auto"/>
              <w:right w:val="single" w:sz="4" w:space="0" w:color="auto"/>
            </w:tcBorders>
            <w:shd w:val="clear" w:color="auto" w:fill="F2F2F2" w:themeFill="background1" w:themeFillShade="F2"/>
            <w:vAlign w:val="center"/>
          </w:tcPr>
          <w:p w14:paraId="59C5CB50" w14:textId="77777777" w:rsidR="0036185E" w:rsidRDefault="0036185E" w:rsidP="009E631D">
            <w:pPr>
              <w:suppressAutoHyphens/>
              <w:ind w:left="-7" w:right="-57"/>
              <w:jc w:val="center"/>
              <w:rPr>
                <w:b/>
                <w:i/>
                <w:sz w:val="22"/>
                <w:szCs w:val="22"/>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14:paraId="1415959B" w14:textId="77777777" w:rsidR="0036185E" w:rsidRDefault="0036185E" w:rsidP="009E631D">
            <w:pPr>
              <w:ind w:left="-7" w:right="-57"/>
              <w:jc w:val="center"/>
              <w:rPr>
                <w:b/>
                <w:i/>
                <w:sz w:val="22"/>
                <w:szCs w:val="22"/>
              </w:rPr>
            </w:pPr>
            <w:r>
              <w:rPr>
                <w:b/>
                <w:sz w:val="22"/>
                <w:szCs w:val="22"/>
              </w:rPr>
              <w:t>Poreikio ir išlaidų pagrindimas</w:t>
            </w:r>
          </w:p>
        </w:tc>
        <w:tc>
          <w:tcPr>
            <w:tcW w:w="2485" w:type="dxa"/>
            <w:gridSpan w:val="3"/>
            <w:vMerge w:val="restart"/>
            <w:tcBorders>
              <w:left w:val="single" w:sz="4" w:space="0" w:color="auto"/>
              <w:right w:val="single" w:sz="4" w:space="0" w:color="auto"/>
            </w:tcBorders>
            <w:shd w:val="clear" w:color="auto" w:fill="F2F2F2" w:themeFill="background1" w:themeFillShade="F2"/>
            <w:vAlign w:val="center"/>
          </w:tcPr>
          <w:p w14:paraId="1B19111C" w14:textId="77777777" w:rsidR="0036185E" w:rsidRDefault="0036185E" w:rsidP="009E631D">
            <w:pPr>
              <w:widowControl w:val="0"/>
              <w:ind w:left="-57" w:right="-57"/>
              <w:jc w:val="center"/>
              <w:rPr>
                <w:b/>
                <w:i/>
                <w:sz w:val="22"/>
                <w:szCs w:val="22"/>
              </w:rPr>
            </w:pPr>
            <w:r>
              <w:rPr>
                <w:b/>
                <w:bCs/>
                <w:sz w:val="22"/>
                <w:szCs w:val="22"/>
              </w:rPr>
              <w:t>Požymiai</w:t>
            </w:r>
          </w:p>
        </w:tc>
      </w:tr>
      <w:tr w:rsidR="0036185E" w14:paraId="41831134" w14:textId="77777777" w:rsidTr="3D1E4DEF">
        <w:tblPrEx>
          <w:tblLook w:val="01E0" w:firstRow="1" w:lastRow="1" w:firstColumn="1" w:lastColumn="1" w:noHBand="0" w:noVBand="0"/>
        </w:tblPrEx>
        <w:trPr>
          <w:trHeight w:val="203"/>
        </w:trPr>
        <w:tc>
          <w:tcPr>
            <w:tcW w:w="707" w:type="dxa"/>
            <w:vMerge/>
          </w:tcPr>
          <w:p w14:paraId="6BE9604C" w14:textId="77777777" w:rsidR="0036185E" w:rsidRDefault="0036185E" w:rsidP="009E631D"/>
        </w:tc>
        <w:tc>
          <w:tcPr>
            <w:tcW w:w="568" w:type="dxa"/>
            <w:vMerge/>
          </w:tcPr>
          <w:p w14:paraId="732043CF" w14:textId="77777777" w:rsidR="0036185E" w:rsidRDefault="0036185E" w:rsidP="009E631D">
            <w:pPr>
              <w:spacing w:after="160"/>
              <w:ind w:left="-113" w:right="-113"/>
              <w:jc w:val="center"/>
              <w:rPr>
                <w:i/>
                <w:sz w:val="20"/>
                <w:szCs w:val="22"/>
              </w:rPr>
            </w:pPr>
          </w:p>
        </w:tc>
        <w:tc>
          <w:tcPr>
            <w:tcW w:w="709" w:type="dxa"/>
            <w:gridSpan w:val="2"/>
            <w:vMerge/>
            <w:vAlign w:val="center"/>
          </w:tcPr>
          <w:p w14:paraId="37D6544F" w14:textId="77777777" w:rsidR="0036185E" w:rsidRDefault="0036185E" w:rsidP="009E631D">
            <w:pPr>
              <w:ind w:left="-57" w:right="-57"/>
              <w:jc w:val="center"/>
              <w:rPr>
                <w:b/>
                <w:bCs/>
                <w:sz w:val="22"/>
                <w:szCs w:val="22"/>
                <w:lang w:val="en-GB"/>
              </w:rPr>
            </w:pPr>
          </w:p>
        </w:tc>
        <w:tc>
          <w:tcPr>
            <w:tcW w:w="1553" w:type="dxa"/>
            <w:gridSpan w:val="2"/>
            <w:vMerge/>
            <w:vAlign w:val="center"/>
          </w:tcPr>
          <w:p w14:paraId="346D3B22" w14:textId="77777777" w:rsidR="0036185E" w:rsidRDefault="0036185E" w:rsidP="009E631D">
            <w:pPr>
              <w:ind w:left="-57" w:right="-57"/>
              <w:jc w:val="center"/>
              <w:rPr>
                <w:b/>
                <w:bCs/>
                <w:sz w:val="22"/>
                <w:szCs w:val="22"/>
              </w:rPr>
            </w:pPr>
          </w:p>
        </w:tc>
        <w:tc>
          <w:tcPr>
            <w:tcW w:w="947" w:type="dxa"/>
            <w:vMerge/>
            <w:vAlign w:val="center"/>
          </w:tcPr>
          <w:p w14:paraId="5D82586C" w14:textId="77777777" w:rsidR="0036185E" w:rsidRDefault="0036185E" w:rsidP="009E631D">
            <w:pPr>
              <w:ind w:left="-57" w:right="-57"/>
              <w:jc w:val="center"/>
              <w:rPr>
                <w:b/>
                <w:bCs/>
                <w:sz w:val="22"/>
                <w:szCs w:val="22"/>
              </w:rPr>
            </w:pPr>
          </w:p>
        </w:tc>
        <w:tc>
          <w:tcPr>
            <w:tcW w:w="1039" w:type="dxa"/>
            <w:gridSpan w:val="2"/>
            <w:vMerge/>
            <w:vAlign w:val="center"/>
          </w:tcPr>
          <w:p w14:paraId="6C87159A" w14:textId="77777777" w:rsidR="0036185E" w:rsidRDefault="0036185E" w:rsidP="009E631D">
            <w:pPr>
              <w:ind w:left="-57" w:right="-57"/>
              <w:jc w:val="center"/>
              <w:rPr>
                <w:b/>
                <w:bCs/>
                <w:lang w:val="en-GB"/>
              </w:rPr>
            </w:pPr>
          </w:p>
        </w:tc>
        <w:tc>
          <w:tcPr>
            <w:tcW w:w="2062" w:type="dxa"/>
            <w:gridSpan w:val="3"/>
            <w:vMerge/>
            <w:vAlign w:val="center"/>
          </w:tcPr>
          <w:p w14:paraId="1554A424" w14:textId="77777777" w:rsidR="0036185E" w:rsidRDefault="0036185E" w:rsidP="009E631D">
            <w:pPr>
              <w:ind w:left="-57" w:right="-57"/>
              <w:jc w:val="center"/>
              <w:rPr>
                <w:bCs/>
                <w:sz w:val="22"/>
                <w:szCs w:val="22"/>
              </w:rPr>
            </w:pPr>
          </w:p>
        </w:tc>
        <w:tc>
          <w:tcPr>
            <w:tcW w:w="1903"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6B29C1D5" w14:textId="77777777" w:rsidR="0036185E" w:rsidRDefault="0036185E" w:rsidP="009E631D">
            <w:pPr>
              <w:ind w:left="-57" w:right="-57"/>
              <w:jc w:val="center"/>
              <w:rPr>
                <w:b/>
                <w:bCs/>
                <w:sz w:val="22"/>
                <w:szCs w:val="22"/>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14:paraId="3BFDF088" w14:textId="77777777" w:rsidR="0036185E" w:rsidRDefault="0036185E" w:rsidP="009E631D">
            <w:pPr>
              <w:suppressAutoHyphens/>
              <w:ind w:left="-7" w:right="-57"/>
              <w:jc w:val="center"/>
              <w:rPr>
                <w:b/>
                <w:sz w:val="22"/>
                <w:szCs w:val="22"/>
              </w:rPr>
            </w:pPr>
            <w:r>
              <w:rPr>
                <w:b/>
                <w:sz w:val="22"/>
                <w:szCs w:val="22"/>
              </w:rPr>
              <w:t>Iš jos PVM, eurais</w:t>
            </w:r>
          </w:p>
        </w:tc>
        <w:tc>
          <w:tcPr>
            <w:tcW w:w="1638" w:type="dxa"/>
            <w:vMerge/>
            <w:vAlign w:val="center"/>
          </w:tcPr>
          <w:p w14:paraId="18015778" w14:textId="77777777" w:rsidR="0036185E" w:rsidRDefault="0036185E" w:rsidP="009E631D">
            <w:pPr>
              <w:ind w:left="-7" w:right="-57"/>
              <w:jc w:val="center"/>
              <w:rPr>
                <w:b/>
                <w:sz w:val="22"/>
                <w:szCs w:val="22"/>
              </w:rPr>
            </w:pPr>
          </w:p>
        </w:tc>
        <w:tc>
          <w:tcPr>
            <w:tcW w:w="2485" w:type="dxa"/>
            <w:gridSpan w:val="3"/>
            <w:vMerge/>
            <w:vAlign w:val="center"/>
          </w:tcPr>
          <w:p w14:paraId="068543B4" w14:textId="77777777" w:rsidR="0036185E" w:rsidRDefault="0036185E" w:rsidP="009E631D">
            <w:pPr>
              <w:widowControl w:val="0"/>
              <w:ind w:left="-57" w:right="-57"/>
              <w:jc w:val="center"/>
              <w:rPr>
                <w:b/>
                <w:bCs/>
                <w:sz w:val="22"/>
                <w:szCs w:val="22"/>
              </w:rPr>
            </w:pPr>
          </w:p>
        </w:tc>
      </w:tr>
      <w:tr w:rsidR="0036185E" w14:paraId="77324147" w14:textId="77777777" w:rsidTr="3D1E4DEF">
        <w:tblPrEx>
          <w:tblLook w:val="01E0" w:firstRow="1" w:lastRow="1" w:firstColumn="1" w:lastColumn="1" w:noHBand="0" w:noVBand="0"/>
        </w:tblPrEx>
        <w:trPr>
          <w:trHeight w:val="203"/>
        </w:trPr>
        <w:tc>
          <w:tcPr>
            <w:tcW w:w="707" w:type="dxa"/>
            <w:vMerge/>
          </w:tcPr>
          <w:p w14:paraId="5C37D64D" w14:textId="77777777" w:rsidR="0036185E" w:rsidRDefault="0036185E" w:rsidP="0036185E"/>
        </w:tc>
        <w:tc>
          <w:tcPr>
            <w:tcW w:w="568" w:type="dxa"/>
            <w:vMerge/>
          </w:tcPr>
          <w:p w14:paraId="65251CB7" w14:textId="77777777" w:rsidR="0036185E" w:rsidRDefault="0036185E" w:rsidP="0036185E">
            <w:pPr>
              <w:spacing w:after="160"/>
              <w:ind w:left="-113" w:right="-113"/>
              <w:jc w:val="center"/>
              <w:rPr>
                <w:i/>
                <w:sz w:val="20"/>
                <w:szCs w:val="22"/>
              </w:rPr>
            </w:pPr>
          </w:p>
        </w:tc>
        <w:tc>
          <w:tcPr>
            <w:tcW w:w="709" w:type="dxa"/>
            <w:gridSpan w:val="2"/>
          </w:tcPr>
          <w:p w14:paraId="57794B0E" w14:textId="5115105E" w:rsidR="0036185E" w:rsidRDefault="0036185E" w:rsidP="0036185E">
            <w:pPr>
              <w:ind w:left="-57" w:right="-57"/>
              <w:jc w:val="center"/>
              <w:rPr>
                <w:b/>
                <w:bCs/>
                <w:sz w:val="20"/>
                <w:lang w:val="en-GB"/>
              </w:rPr>
            </w:pPr>
            <w:r>
              <w:rPr>
                <w:b/>
                <w:bCs/>
                <w:sz w:val="20"/>
                <w:highlight w:val="yellow"/>
              </w:rPr>
              <w:t>1.2.</w:t>
            </w:r>
            <w:commentRangeStart w:id="9"/>
            <w:r>
              <w:rPr>
                <w:b/>
                <w:bCs/>
                <w:sz w:val="20"/>
                <w:highlight w:val="yellow"/>
              </w:rPr>
              <w:t>1</w:t>
            </w:r>
            <w:commentRangeEnd w:id="9"/>
            <w:r>
              <w:rPr>
                <w:rStyle w:val="Komentaronuoroda"/>
              </w:rPr>
              <w:commentReference w:id="9"/>
            </w:r>
            <w:r>
              <w:rPr>
                <w:b/>
                <w:bCs/>
                <w:sz w:val="20"/>
                <w:highlight w:val="yellow"/>
              </w:rPr>
              <w:t>.</w:t>
            </w:r>
          </w:p>
        </w:tc>
        <w:tc>
          <w:tcPr>
            <w:tcW w:w="1553" w:type="dxa"/>
            <w:gridSpan w:val="2"/>
          </w:tcPr>
          <w:p w14:paraId="71D2F4BB" w14:textId="131CB874" w:rsidR="0036185E" w:rsidRDefault="0036185E" w:rsidP="0036185E">
            <w:pPr>
              <w:ind w:left="-57" w:right="-57"/>
              <w:jc w:val="center"/>
              <w:rPr>
                <w:b/>
                <w:bCs/>
                <w:sz w:val="20"/>
              </w:rPr>
            </w:pPr>
            <w:r>
              <w:rPr>
                <w:b/>
                <w:bCs/>
                <w:sz w:val="20"/>
                <w:highlight w:val="yellow"/>
              </w:rPr>
              <w:t>P</w:t>
            </w:r>
            <w:r w:rsidR="001B4679">
              <w:rPr>
                <w:b/>
                <w:bCs/>
                <w:sz w:val="20"/>
                <w:highlight w:val="yellow"/>
              </w:rPr>
              <w:t>vz</w:t>
            </w:r>
            <w:r>
              <w:rPr>
                <w:b/>
                <w:bCs/>
                <w:sz w:val="20"/>
                <w:highlight w:val="yellow"/>
              </w:rPr>
              <w:t>.</w:t>
            </w:r>
            <w:r>
              <w:rPr>
                <w:b/>
                <w:bCs/>
                <w:sz w:val="20"/>
                <w:highlight w:val="yellow"/>
              </w:rPr>
              <w:br/>
              <w:t>Įdiegta įranga (nurodomas įrangos pavadinimas)</w:t>
            </w:r>
          </w:p>
        </w:tc>
        <w:tc>
          <w:tcPr>
            <w:tcW w:w="947" w:type="dxa"/>
          </w:tcPr>
          <w:p w14:paraId="6BE23E1A" w14:textId="2653B674" w:rsidR="0036185E" w:rsidRDefault="0036185E" w:rsidP="0036185E">
            <w:pPr>
              <w:ind w:left="-57" w:right="-57"/>
              <w:jc w:val="center"/>
              <w:rPr>
                <w:b/>
                <w:bCs/>
                <w:sz w:val="20"/>
              </w:rPr>
            </w:pPr>
            <w:r>
              <w:rPr>
                <w:b/>
                <w:bCs/>
                <w:sz w:val="20"/>
                <w:highlight w:val="yellow"/>
              </w:rPr>
              <w:t>Vnt.</w:t>
            </w:r>
          </w:p>
        </w:tc>
        <w:tc>
          <w:tcPr>
            <w:tcW w:w="1039" w:type="dxa"/>
            <w:gridSpan w:val="2"/>
          </w:tcPr>
          <w:p w14:paraId="1D2F032A" w14:textId="748B4F43" w:rsidR="0036185E" w:rsidRDefault="0036185E" w:rsidP="0036185E">
            <w:pPr>
              <w:ind w:left="-57" w:right="-57"/>
              <w:jc w:val="center"/>
              <w:rPr>
                <w:b/>
                <w:bCs/>
                <w:sz w:val="20"/>
                <w:lang w:val="en-GB"/>
              </w:rPr>
            </w:pPr>
            <w:r>
              <w:rPr>
                <w:b/>
                <w:bCs/>
                <w:sz w:val="20"/>
                <w:highlight w:val="yellow"/>
              </w:rPr>
              <w:t>1</w:t>
            </w:r>
          </w:p>
        </w:tc>
        <w:tc>
          <w:tcPr>
            <w:tcW w:w="2062" w:type="dxa"/>
            <w:gridSpan w:val="3"/>
          </w:tcPr>
          <w:p w14:paraId="36FD8D48" w14:textId="1F6CB65A" w:rsidR="0036185E" w:rsidRDefault="0036185E" w:rsidP="0036185E">
            <w:pPr>
              <w:ind w:left="-57" w:right="-57"/>
              <w:jc w:val="center"/>
              <w:rPr>
                <w:i/>
                <w:sz w:val="20"/>
              </w:rPr>
            </w:pPr>
            <w:r w:rsidRPr="00891258">
              <w:rPr>
                <w:b/>
                <w:bCs/>
                <w:iCs/>
                <w:sz w:val="20"/>
                <w:highlight w:val="yellow"/>
              </w:rPr>
              <w:t>Nurodoma įrangos kaina pagal su PĮP pateiktame komerciniame pasiūlyme nurodomą kainą be PVM.</w:t>
            </w:r>
          </w:p>
        </w:tc>
        <w:tc>
          <w:tcPr>
            <w:tcW w:w="1903" w:type="dxa"/>
            <w:gridSpan w:val="3"/>
          </w:tcPr>
          <w:p w14:paraId="1CAC7BAE" w14:textId="289C5BA9" w:rsidR="0036185E" w:rsidRDefault="0036185E" w:rsidP="0036185E">
            <w:pPr>
              <w:ind w:left="-57" w:right="-57"/>
              <w:jc w:val="center"/>
              <w:rPr>
                <w:b/>
                <w:bCs/>
                <w:sz w:val="20"/>
              </w:rPr>
            </w:pPr>
            <w:r>
              <w:rPr>
                <w:b/>
                <w:bCs/>
                <w:iCs/>
                <w:sz w:val="20"/>
                <w:highlight w:val="yellow"/>
              </w:rPr>
              <w:t>N</w:t>
            </w:r>
            <w:r w:rsidRPr="00B87F49">
              <w:rPr>
                <w:b/>
                <w:bCs/>
                <w:iCs/>
                <w:sz w:val="20"/>
                <w:highlight w:val="yellow"/>
              </w:rPr>
              <w:t xml:space="preserve">urodoma </w:t>
            </w:r>
            <w:r>
              <w:rPr>
                <w:b/>
                <w:bCs/>
                <w:iCs/>
                <w:sz w:val="20"/>
                <w:highlight w:val="yellow"/>
              </w:rPr>
              <w:t xml:space="preserve">konkretaus įrenginio </w:t>
            </w:r>
            <w:r w:rsidRPr="00B87F49">
              <w:rPr>
                <w:b/>
                <w:bCs/>
                <w:iCs/>
                <w:sz w:val="20"/>
                <w:highlight w:val="yellow"/>
              </w:rPr>
              <w:t>suma apskaičiuota pagal Aprašo 3 priedo 4 lentelę</w:t>
            </w:r>
          </w:p>
        </w:tc>
        <w:tc>
          <w:tcPr>
            <w:tcW w:w="1415" w:type="dxa"/>
            <w:gridSpan w:val="2"/>
          </w:tcPr>
          <w:p w14:paraId="5CAB26C4" w14:textId="11752861" w:rsidR="0036185E" w:rsidRDefault="0036185E" w:rsidP="0036185E">
            <w:pPr>
              <w:suppressAutoHyphens/>
              <w:ind w:left="-7" w:right="-57"/>
              <w:jc w:val="center"/>
              <w:rPr>
                <w:b/>
                <w:sz w:val="20"/>
              </w:rPr>
            </w:pPr>
            <w:r>
              <w:rPr>
                <w:b/>
                <w:sz w:val="20"/>
                <w:highlight w:val="yellow"/>
              </w:rPr>
              <w:t>-</w:t>
            </w:r>
          </w:p>
        </w:tc>
        <w:tc>
          <w:tcPr>
            <w:tcW w:w="1638" w:type="dxa"/>
          </w:tcPr>
          <w:p w14:paraId="6CFDC239" w14:textId="60A14048" w:rsidR="0036185E" w:rsidRDefault="0036185E" w:rsidP="3D1E4DEF">
            <w:pPr>
              <w:ind w:left="-7" w:right="-57"/>
              <w:jc w:val="center"/>
              <w:rPr>
                <w:b/>
                <w:bCs/>
                <w:sz w:val="20"/>
                <w:highlight w:val="yellow"/>
              </w:rPr>
            </w:pPr>
            <w:r w:rsidRPr="3D1E4DEF">
              <w:rPr>
                <w:b/>
                <w:bCs/>
                <w:sz w:val="20"/>
                <w:highlight w:val="yellow"/>
              </w:rPr>
              <w:t xml:space="preserve">Poreikis grindžiamas pateiktame Energijos vartojimo audite, taip pat </w:t>
            </w:r>
            <w:r w:rsidR="3EDE58F2" w:rsidRPr="3D1E4DEF">
              <w:rPr>
                <w:b/>
                <w:bCs/>
                <w:sz w:val="20"/>
                <w:highlight w:val="yellow"/>
              </w:rPr>
              <w:t>Aprašo</w:t>
            </w:r>
            <w:r w:rsidRPr="3D1E4DEF">
              <w:rPr>
                <w:b/>
                <w:bCs/>
                <w:sz w:val="20"/>
                <w:highlight w:val="yellow"/>
              </w:rPr>
              <w:t xml:space="preserve"> 3 priedo 4 lentelėje bei su PĮP pateiktais biudžetą pagrindžiančiais dokumentais.</w:t>
            </w:r>
          </w:p>
        </w:tc>
        <w:tc>
          <w:tcPr>
            <w:tcW w:w="2485" w:type="dxa"/>
            <w:gridSpan w:val="3"/>
          </w:tcPr>
          <w:p w14:paraId="49951422" w14:textId="4642EC4C" w:rsidR="0036185E" w:rsidRDefault="002D1B13" w:rsidP="0036185E">
            <w:pPr>
              <w:ind w:left="-57" w:right="-57"/>
              <w:jc w:val="center"/>
              <w:rPr>
                <w:i/>
                <w:sz w:val="20"/>
              </w:rPr>
            </w:pPr>
            <w:r>
              <w:rPr>
                <w:b/>
                <w:bCs/>
                <w:sz w:val="20"/>
                <w:highlight w:val="yellow"/>
              </w:rPr>
              <w:t>V</w:t>
            </w:r>
            <w:r w:rsidR="0036185E" w:rsidRPr="004B1083">
              <w:rPr>
                <w:b/>
                <w:bCs/>
                <w:sz w:val="20"/>
                <w:highlight w:val="yellow"/>
              </w:rPr>
              <w:t>alstybės pagalba</w:t>
            </w:r>
          </w:p>
        </w:tc>
      </w:tr>
      <w:tr w:rsidR="0036185E" w14:paraId="5E91F8C0" w14:textId="77777777" w:rsidTr="3D1E4DEF">
        <w:tblPrEx>
          <w:tblLook w:val="01E0" w:firstRow="1" w:lastRow="1" w:firstColumn="1" w:lastColumn="1" w:noHBand="0" w:noVBand="0"/>
        </w:tblPrEx>
        <w:trPr>
          <w:trHeight w:val="203"/>
        </w:trPr>
        <w:tc>
          <w:tcPr>
            <w:tcW w:w="707" w:type="dxa"/>
            <w:vMerge/>
          </w:tcPr>
          <w:p w14:paraId="5DFF3455" w14:textId="77777777" w:rsidR="0036185E" w:rsidRDefault="0036185E" w:rsidP="0036185E"/>
        </w:tc>
        <w:tc>
          <w:tcPr>
            <w:tcW w:w="568" w:type="dxa"/>
            <w:vMerge/>
          </w:tcPr>
          <w:p w14:paraId="22877E51" w14:textId="77777777" w:rsidR="0036185E" w:rsidRDefault="0036185E" w:rsidP="0036185E">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4305B04F" w14:textId="77777777" w:rsidR="0036185E" w:rsidRDefault="0036185E" w:rsidP="0036185E">
            <w:pPr>
              <w:ind w:left="-57" w:right="-57"/>
              <w:jc w:val="center"/>
              <w:rPr>
                <w:i/>
                <w:sz w:val="20"/>
              </w:rPr>
            </w:pPr>
            <w:r>
              <w:rPr>
                <w:i/>
                <w:sz w:val="20"/>
              </w:rPr>
              <w:t>...</w:t>
            </w:r>
          </w:p>
        </w:tc>
        <w:tc>
          <w:tcPr>
            <w:tcW w:w="1553" w:type="dxa"/>
            <w:gridSpan w:val="2"/>
            <w:tcBorders>
              <w:left w:val="single" w:sz="4" w:space="0" w:color="auto"/>
              <w:right w:val="single" w:sz="4" w:space="0" w:color="auto"/>
            </w:tcBorders>
            <w:shd w:val="clear" w:color="auto" w:fill="auto"/>
          </w:tcPr>
          <w:p w14:paraId="4C499A18" w14:textId="77777777" w:rsidR="0036185E" w:rsidRDefault="0036185E" w:rsidP="0036185E">
            <w:pPr>
              <w:ind w:right="-57"/>
              <w:jc w:val="center"/>
              <w:rPr>
                <w:i/>
                <w:iCs/>
                <w:sz w:val="20"/>
              </w:rPr>
            </w:pPr>
            <w:r>
              <w:rPr>
                <w:i/>
                <w:iCs/>
                <w:sz w:val="20"/>
              </w:rPr>
              <w:t>...</w:t>
            </w:r>
          </w:p>
        </w:tc>
        <w:tc>
          <w:tcPr>
            <w:tcW w:w="947" w:type="dxa"/>
            <w:tcBorders>
              <w:left w:val="single" w:sz="4" w:space="0" w:color="auto"/>
              <w:right w:val="single" w:sz="4" w:space="0" w:color="auto"/>
            </w:tcBorders>
            <w:shd w:val="clear" w:color="auto" w:fill="auto"/>
          </w:tcPr>
          <w:p w14:paraId="3EA96AED" w14:textId="77777777" w:rsidR="0036185E" w:rsidRDefault="0036185E" w:rsidP="0036185E">
            <w:pPr>
              <w:ind w:left="-57" w:right="-57"/>
              <w:jc w:val="center"/>
              <w:rPr>
                <w:i/>
                <w:sz w:val="20"/>
              </w:rPr>
            </w:pPr>
            <w:r>
              <w:rPr>
                <w:i/>
                <w:sz w:val="20"/>
              </w:rPr>
              <w:t>...</w:t>
            </w:r>
          </w:p>
        </w:tc>
        <w:tc>
          <w:tcPr>
            <w:tcW w:w="1039" w:type="dxa"/>
            <w:gridSpan w:val="2"/>
            <w:tcBorders>
              <w:left w:val="single" w:sz="4" w:space="0" w:color="auto"/>
              <w:bottom w:val="single" w:sz="4" w:space="0" w:color="auto"/>
              <w:right w:val="single" w:sz="4" w:space="0" w:color="auto"/>
            </w:tcBorders>
            <w:shd w:val="clear" w:color="auto" w:fill="auto"/>
          </w:tcPr>
          <w:p w14:paraId="0477E8A2" w14:textId="77777777" w:rsidR="0036185E" w:rsidRDefault="0036185E" w:rsidP="0036185E">
            <w:pPr>
              <w:ind w:left="-57" w:right="-57"/>
              <w:jc w:val="center"/>
              <w:rPr>
                <w:i/>
                <w:sz w:val="20"/>
              </w:rPr>
            </w:pPr>
            <w:r>
              <w:rPr>
                <w:i/>
                <w:sz w:val="20"/>
              </w:rPr>
              <w:t>...</w:t>
            </w:r>
          </w:p>
        </w:tc>
        <w:tc>
          <w:tcPr>
            <w:tcW w:w="2062" w:type="dxa"/>
            <w:gridSpan w:val="3"/>
            <w:tcBorders>
              <w:left w:val="single" w:sz="4" w:space="0" w:color="auto"/>
              <w:bottom w:val="single" w:sz="4" w:space="0" w:color="auto"/>
              <w:right w:val="single" w:sz="4" w:space="0" w:color="auto"/>
            </w:tcBorders>
            <w:shd w:val="clear" w:color="auto" w:fill="auto"/>
          </w:tcPr>
          <w:p w14:paraId="07243CDD" w14:textId="77777777" w:rsidR="0036185E" w:rsidRDefault="0036185E" w:rsidP="0036185E">
            <w:pPr>
              <w:ind w:left="-57" w:right="-57"/>
              <w:jc w:val="center"/>
              <w:rPr>
                <w:i/>
                <w:sz w:val="20"/>
              </w:rPr>
            </w:pPr>
            <w:r>
              <w:rPr>
                <w:i/>
                <w:sz w:val="20"/>
              </w:rPr>
              <w:t>...</w:t>
            </w:r>
          </w:p>
        </w:tc>
        <w:tc>
          <w:tcPr>
            <w:tcW w:w="1903" w:type="dxa"/>
            <w:gridSpan w:val="3"/>
            <w:tcBorders>
              <w:left w:val="single" w:sz="4" w:space="0" w:color="auto"/>
              <w:bottom w:val="single" w:sz="4" w:space="0" w:color="auto"/>
              <w:right w:val="single" w:sz="4" w:space="0" w:color="auto"/>
            </w:tcBorders>
            <w:shd w:val="clear" w:color="auto" w:fill="auto"/>
          </w:tcPr>
          <w:p w14:paraId="143F8BA2" w14:textId="77777777" w:rsidR="0036185E" w:rsidRDefault="0036185E" w:rsidP="0036185E">
            <w:pPr>
              <w:ind w:left="-57" w:right="-57"/>
              <w:jc w:val="center"/>
              <w:rPr>
                <w:i/>
                <w:sz w:val="20"/>
              </w:rPr>
            </w:pPr>
            <w:r>
              <w:rPr>
                <w:i/>
                <w:sz w:val="20"/>
              </w:rPr>
              <w:t>...</w:t>
            </w:r>
          </w:p>
        </w:tc>
        <w:tc>
          <w:tcPr>
            <w:tcW w:w="1415" w:type="dxa"/>
            <w:gridSpan w:val="2"/>
            <w:tcBorders>
              <w:left w:val="single" w:sz="4" w:space="0" w:color="auto"/>
              <w:right w:val="single" w:sz="4" w:space="0" w:color="auto"/>
            </w:tcBorders>
            <w:shd w:val="clear" w:color="auto" w:fill="auto"/>
          </w:tcPr>
          <w:p w14:paraId="64DC72CE" w14:textId="77777777" w:rsidR="0036185E" w:rsidRDefault="0036185E" w:rsidP="0036185E">
            <w:pPr>
              <w:ind w:left="-57" w:right="-62"/>
              <w:jc w:val="center"/>
              <w:rPr>
                <w:i/>
                <w:sz w:val="20"/>
              </w:rPr>
            </w:pPr>
            <w:r>
              <w:rPr>
                <w:i/>
                <w:sz w:val="20"/>
              </w:rPr>
              <w:t>...</w:t>
            </w:r>
          </w:p>
        </w:tc>
        <w:tc>
          <w:tcPr>
            <w:tcW w:w="1638" w:type="dxa"/>
            <w:tcBorders>
              <w:left w:val="single" w:sz="4" w:space="0" w:color="auto"/>
              <w:right w:val="single" w:sz="4" w:space="0" w:color="auto"/>
            </w:tcBorders>
            <w:shd w:val="clear" w:color="auto" w:fill="auto"/>
          </w:tcPr>
          <w:p w14:paraId="782D4870" w14:textId="77777777" w:rsidR="0036185E" w:rsidRDefault="0036185E" w:rsidP="0036185E">
            <w:pPr>
              <w:ind w:left="-57" w:right="-57"/>
              <w:jc w:val="center"/>
              <w:rPr>
                <w:i/>
                <w:iCs/>
                <w:sz w:val="20"/>
              </w:rPr>
            </w:pPr>
            <w:r>
              <w:rPr>
                <w:i/>
                <w:iCs/>
                <w:sz w:val="20"/>
              </w:rPr>
              <w:t>...</w:t>
            </w:r>
          </w:p>
        </w:tc>
        <w:tc>
          <w:tcPr>
            <w:tcW w:w="2485" w:type="dxa"/>
            <w:gridSpan w:val="3"/>
            <w:tcBorders>
              <w:left w:val="single" w:sz="4" w:space="0" w:color="auto"/>
              <w:right w:val="single" w:sz="4" w:space="0" w:color="auto"/>
            </w:tcBorders>
            <w:shd w:val="clear" w:color="auto" w:fill="auto"/>
          </w:tcPr>
          <w:p w14:paraId="7C40D756" w14:textId="77777777" w:rsidR="0036185E" w:rsidRDefault="0036185E" w:rsidP="0036185E">
            <w:pPr>
              <w:ind w:left="-57" w:right="-57"/>
              <w:jc w:val="center"/>
              <w:rPr>
                <w:i/>
                <w:sz w:val="20"/>
              </w:rPr>
            </w:pPr>
            <w:r>
              <w:rPr>
                <w:i/>
                <w:sz w:val="20"/>
              </w:rPr>
              <w:t>...</w:t>
            </w:r>
          </w:p>
        </w:tc>
      </w:tr>
      <w:tr w:rsidR="0036185E" w14:paraId="30CD96A3" w14:textId="77777777" w:rsidTr="3D1E4DEF">
        <w:tblPrEx>
          <w:tblLook w:val="01E0" w:firstRow="1" w:lastRow="1" w:firstColumn="1" w:lastColumn="1" w:noHBand="0" w:noVBand="0"/>
        </w:tblPrEx>
        <w:trPr>
          <w:trHeight w:val="203"/>
        </w:trPr>
        <w:tc>
          <w:tcPr>
            <w:tcW w:w="707" w:type="dxa"/>
            <w:vMerge/>
          </w:tcPr>
          <w:p w14:paraId="2100B6FE" w14:textId="77777777" w:rsidR="0036185E" w:rsidRDefault="0036185E" w:rsidP="0036185E"/>
        </w:tc>
        <w:tc>
          <w:tcPr>
            <w:tcW w:w="568" w:type="dxa"/>
            <w:vMerge/>
          </w:tcPr>
          <w:p w14:paraId="3378EE90" w14:textId="77777777" w:rsidR="0036185E" w:rsidRDefault="0036185E" w:rsidP="0036185E">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4164DE4F" w14:textId="77777777" w:rsidR="0036185E" w:rsidRDefault="0036185E" w:rsidP="0036185E">
            <w:pPr>
              <w:ind w:left="-57" w:right="-57"/>
              <w:jc w:val="center"/>
              <w:rPr>
                <w:i/>
                <w:sz w:val="20"/>
              </w:rPr>
            </w:pPr>
            <w:r>
              <w:rPr>
                <w:i/>
                <w:sz w:val="20"/>
              </w:rPr>
              <w:t>...</w:t>
            </w:r>
          </w:p>
        </w:tc>
        <w:tc>
          <w:tcPr>
            <w:tcW w:w="1553" w:type="dxa"/>
            <w:gridSpan w:val="2"/>
            <w:tcBorders>
              <w:left w:val="single" w:sz="4" w:space="0" w:color="auto"/>
              <w:right w:val="single" w:sz="4" w:space="0" w:color="auto"/>
            </w:tcBorders>
            <w:shd w:val="clear" w:color="auto" w:fill="auto"/>
          </w:tcPr>
          <w:p w14:paraId="55B147ED" w14:textId="77777777" w:rsidR="0036185E" w:rsidRDefault="0036185E" w:rsidP="0036185E">
            <w:pPr>
              <w:ind w:right="-57"/>
              <w:jc w:val="center"/>
              <w:rPr>
                <w:i/>
                <w:iCs/>
                <w:sz w:val="20"/>
              </w:rPr>
            </w:pPr>
            <w:r>
              <w:rPr>
                <w:i/>
                <w:iCs/>
                <w:sz w:val="20"/>
              </w:rPr>
              <w:t>...</w:t>
            </w:r>
          </w:p>
        </w:tc>
        <w:tc>
          <w:tcPr>
            <w:tcW w:w="947" w:type="dxa"/>
            <w:tcBorders>
              <w:left w:val="single" w:sz="4" w:space="0" w:color="auto"/>
              <w:right w:val="single" w:sz="4" w:space="0" w:color="auto"/>
            </w:tcBorders>
            <w:shd w:val="clear" w:color="auto" w:fill="auto"/>
          </w:tcPr>
          <w:p w14:paraId="0D213707" w14:textId="77777777" w:rsidR="0036185E" w:rsidRDefault="0036185E" w:rsidP="0036185E">
            <w:pPr>
              <w:ind w:left="-57" w:right="-57"/>
              <w:jc w:val="center"/>
              <w:rPr>
                <w:i/>
                <w:sz w:val="20"/>
              </w:rPr>
            </w:pPr>
            <w:r>
              <w:rPr>
                <w:i/>
                <w:sz w:val="20"/>
              </w:rPr>
              <w:t>...</w:t>
            </w:r>
          </w:p>
        </w:tc>
        <w:tc>
          <w:tcPr>
            <w:tcW w:w="1039" w:type="dxa"/>
            <w:gridSpan w:val="2"/>
            <w:tcBorders>
              <w:left w:val="single" w:sz="4" w:space="0" w:color="auto"/>
              <w:bottom w:val="single" w:sz="4" w:space="0" w:color="auto"/>
              <w:right w:val="single" w:sz="4" w:space="0" w:color="auto"/>
            </w:tcBorders>
            <w:shd w:val="clear" w:color="auto" w:fill="auto"/>
          </w:tcPr>
          <w:p w14:paraId="4E48B88C" w14:textId="77777777" w:rsidR="0036185E" w:rsidRDefault="0036185E" w:rsidP="0036185E">
            <w:pPr>
              <w:ind w:left="-57" w:right="-57"/>
              <w:jc w:val="center"/>
              <w:rPr>
                <w:i/>
                <w:sz w:val="20"/>
              </w:rPr>
            </w:pPr>
            <w:r>
              <w:rPr>
                <w:i/>
                <w:sz w:val="20"/>
              </w:rPr>
              <w:t>...</w:t>
            </w:r>
          </w:p>
        </w:tc>
        <w:tc>
          <w:tcPr>
            <w:tcW w:w="2062" w:type="dxa"/>
            <w:gridSpan w:val="3"/>
            <w:tcBorders>
              <w:left w:val="single" w:sz="4" w:space="0" w:color="auto"/>
              <w:bottom w:val="single" w:sz="4" w:space="0" w:color="auto"/>
              <w:right w:val="single" w:sz="4" w:space="0" w:color="auto"/>
            </w:tcBorders>
            <w:shd w:val="clear" w:color="auto" w:fill="auto"/>
          </w:tcPr>
          <w:p w14:paraId="56DCA4C1" w14:textId="77777777" w:rsidR="0036185E" w:rsidRDefault="0036185E" w:rsidP="0036185E">
            <w:pPr>
              <w:ind w:left="-57" w:right="-57"/>
              <w:jc w:val="center"/>
              <w:rPr>
                <w:i/>
                <w:sz w:val="20"/>
              </w:rPr>
            </w:pPr>
            <w:r>
              <w:rPr>
                <w:i/>
                <w:sz w:val="20"/>
              </w:rPr>
              <w:t>...</w:t>
            </w:r>
          </w:p>
        </w:tc>
        <w:tc>
          <w:tcPr>
            <w:tcW w:w="1903" w:type="dxa"/>
            <w:gridSpan w:val="3"/>
            <w:tcBorders>
              <w:left w:val="single" w:sz="4" w:space="0" w:color="auto"/>
              <w:bottom w:val="single" w:sz="4" w:space="0" w:color="auto"/>
              <w:right w:val="single" w:sz="4" w:space="0" w:color="auto"/>
            </w:tcBorders>
            <w:shd w:val="clear" w:color="auto" w:fill="auto"/>
          </w:tcPr>
          <w:p w14:paraId="69A96E68" w14:textId="77777777" w:rsidR="0036185E" w:rsidRDefault="0036185E" w:rsidP="0036185E">
            <w:pPr>
              <w:ind w:left="-57" w:right="-57"/>
              <w:jc w:val="center"/>
              <w:rPr>
                <w:i/>
                <w:sz w:val="20"/>
              </w:rPr>
            </w:pPr>
            <w:r>
              <w:rPr>
                <w:i/>
                <w:sz w:val="20"/>
              </w:rPr>
              <w:t>...</w:t>
            </w:r>
          </w:p>
        </w:tc>
        <w:tc>
          <w:tcPr>
            <w:tcW w:w="1415" w:type="dxa"/>
            <w:gridSpan w:val="2"/>
            <w:tcBorders>
              <w:left w:val="single" w:sz="4" w:space="0" w:color="auto"/>
              <w:right w:val="single" w:sz="4" w:space="0" w:color="auto"/>
            </w:tcBorders>
            <w:shd w:val="clear" w:color="auto" w:fill="auto"/>
          </w:tcPr>
          <w:p w14:paraId="23FD7402" w14:textId="77777777" w:rsidR="0036185E" w:rsidRDefault="0036185E" w:rsidP="0036185E">
            <w:pPr>
              <w:ind w:left="-57" w:right="-62"/>
              <w:jc w:val="center"/>
              <w:rPr>
                <w:i/>
                <w:sz w:val="20"/>
              </w:rPr>
            </w:pPr>
            <w:r>
              <w:rPr>
                <w:i/>
                <w:sz w:val="20"/>
              </w:rPr>
              <w:t>...</w:t>
            </w:r>
          </w:p>
        </w:tc>
        <w:tc>
          <w:tcPr>
            <w:tcW w:w="1638" w:type="dxa"/>
            <w:tcBorders>
              <w:left w:val="single" w:sz="4" w:space="0" w:color="auto"/>
              <w:right w:val="single" w:sz="4" w:space="0" w:color="auto"/>
            </w:tcBorders>
            <w:shd w:val="clear" w:color="auto" w:fill="auto"/>
          </w:tcPr>
          <w:p w14:paraId="4D583D9A" w14:textId="77777777" w:rsidR="0036185E" w:rsidRDefault="0036185E" w:rsidP="0036185E">
            <w:pPr>
              <w:ind w:left="-57" w:right="-57"/>
              <w:jc w:val="center"/>
              <w:rPr>
                <w:i/>
                <w:iCs/>
                <w:sz w:val="20"/>
              </w:rPr>
            </w:pPr>
            <w:r>
              <w:rPr>
                <w:i/>
                <w:iCs/>
                <w:sz w:val="20"/>
              </w:rPr>
              <w:t>...</w:t>
            </w:r>
          </w:p>
        </w:tc>
        <w:tc>
          <w:tcPr>
            <w:tcW w:w="2485" w:type="dxa"/>
            <w:gridSpan w:val="3"/>
            <w:tcBorders>
              <w:left w:val="single" w:sz="4" w:space="0" w:color="auto"/>
              <w:right w:val="single" w:sz="4" w:space="0" w:color="auto"/>
            </w:tcBorders>
            <w:shd w:val="clear" w:color="auto" w:fill="auto"/>
          </w:tcPr>
          <w:p w14:paraId="4D4024B8" w14:textId="77777777" w:rsidR="0036185E" w:rsidRDefault="0036185E" w:rsidP="0036185E">
            <w:pPr>
              <w:ind w:left="-57" w:right="-57"/>
              <w:jc w:val="center"/>
              <w:rPr>
                <w:i/>
                <w:sz w:val="20"/>
              </w:rPr>
            </w:pPr>
            <w:r>
              <w:rPr>
                <w:i/>
                <w:sz w:val="20"/>
              </w:rPr>
              <w:t>...</w:t>
            </w:r>
          </w:p>
        </w:tc>
      </w:tr>
      <w:tr w:rsidR="0036185E" w14:paraId="09BAB5AC" w14:textId="77777777" w:rsidTr="3D1E4DEF">
        <w:tblPrEx>
          <w:tblLook w:val="01E0" w:firstRow="1" w:lastRow="1" w:firstColumn="1" w:lastColumn="1" w:noHBand="0" w:noVBand="0"/>
        </w:tblPrEx>
        <w:trPr>
          <w:trHeight w:val="203"/>
        </w:trPr>
        <w:tc>
          <w:tcPr>
            <w:tcW w:w="15026" w:type="dxa"/>
            <w:gridSpan w:val="21"/>
            <w:tcBorders>
              <w:left w:val="single" w:sz="4" w:space="0" w:color="auto"/>
              <w:right w:val="single" w:sz="4" w:space="0" w:color="auto"/>
            </w:tcBorders>
            <w:shd w:val="clear" w:color="auto" w:fill="auto"/>
            <w:vAlign w:val="center"/>
          </w:tcPr>
          <w:p w14:paraId="2437BF82" w14:textId="77777777" w:rsidR="0036185E" w:rsidRDefault="0036185E" w:rsidP="0036185E">
            <w:pPr>
              <w:ind w:left="-57" w:right="-57"/>
              <w:rPr>
                <w:b/>
                <w:bCs/>
                <w:i/>
                <w:sz w:val="20"/>
              </w:rPr>
            </w:pPr>
            <w:commentRangeStart w:id="10"/>
            <w:r>
              <w:rPr>
                <w:b/>
                <w:sz w:val="22"/>
                <w:szCs w:val="22"/>
              </w:rPr>
              <w:t>Projekto matomumo ir informavimo apie projektą priemonės</w:t>
            </w:r>
            <w:commentRangeEnd w:id="10"/>
            <w:r w:rsidR="007A4A10">
              <w:rPr>
                <w:rStyle w:val="Komentaronuoroda"/>
              </w:rPr>
              <w:commentReference w:id="10"/>
            </w:r>
          </w:p>
        </w:tc>
      </w:tr>
      <w:tr w:rsidR="0036185E" w14:paraId="1EDCACD6" w14:textId="77777777" w:rsidTr="3D1E4DEF">
        <w:tblPrEx>
          <w:tblLook w:val="01E0" w:firstRow="1" w:lastRow="1" w:firstColumn="1" w:lastColumn="1" w:noHBand="0" w:noVBand="0"/>
        </w:tblPrEx>
        <w:trPr>
          <w:trHeight w:val="203"/>
        </w:trPr>
        <w:tc>
          <w:tcPr>
            <w:tcW w:w="5523" w:type="dxa"/>
            <w:gridSpan w:val="9"/>
            <w:tcBorders>
              <w:left w:val="single" w:sz="4" w:space="0" w:color="auto"/>
              <w:right w:val="single" w:sz="4" w:space="0" w:color="auto"/>
            </w:tcBorders>
            <w:shd w:val="clear" w:color="auto" w:fill="D9D9D9" w:themeFill="background1" w:themeFillShade="D9"/>
            <w:vAlign w:val="center"/>
          </w:tcPr>
          <w:p w14:paraId="5AD839FC" w14:textId="77777777" w:rsidR="0036185E" w:rsidRDefault="0036185E" w:rsidP="0036185E">
            <w:pPr>
              <w:ind w:left="-57" w:right="-57"/>
              <w:jc w:val="center"/>
              <w:rPr>
                <w:b/>
                <w:bCs/>
                <w:i/>
                <w:sz w:val="22"/>
                <w:szCs w:val="22"/>
              </w:rPr>
            </w:pPr>
            <w:r>
              <w:rPr>
                <w:b/>
                <w:sz w:val="22"/>
                <w:szCs w:val="22"/>
              </w:rPr>
              <w:t>Projekto veiklos numeris</w:t>
            </w:r>
          </w:p>
        </w:tc>
        <w:tc>
          <w:tcPr>
            <w:tcW w:w="2062"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343562B9" w14:textId="77777777" w:rsidR="0036185E" w:rsidRDefault="0036185E" w:rsidP="0036185E">
            <w:pPr>
              <w:ind w:left="-57" w:right="-57"/>
              <w:jc w:val="center"/>
              <w:rPr>
                <w:b/>
                <w:bCs/>
                <w:i/>
                <w:sz w:val="22"/>
                <w:szCs w:val="22"/>
              </w:rPr>
            </w:pPr>
            <w:r>
              <w:rPr>
                <w:b/>
                <w:sz w:val="22"/>
                <w:szCs w:val="22"/>
              </w:rPr>
              <w:t>Tinkamų finansuoti išlaidų suma, eurais</w:t>
            </w:r>
          </w:p>
        </w:tc>
        <w:tc>
          <w:tcPr>
            <w:tcW w:w="1903"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7F191571" w14:textId="77777777" w:rsidR="0036185E" w:rsidRDefault="0036185E" w:rsidP="0036185E">
            <w:pPr>
              <w:ind w:left="-57" w:right="-57"/>
              <w:jc w:val="center"/>
              <w:rPr>
                <w:b/>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3053" w:type="dxa"/>
            <w:gridSpan w:val="3"/>
            <w:tcBorders>
              <w:left w:val="single" w:sz="4" w:space="0" w:color="auto"/>
              <w:right w:val="single" w:sz="4" w:space="0" w:color="auto"/>
            </w:tcBorders>
            <w:shd w:val="clear" w:color="auto" w:fill="D9D9D9" w:themeFill="background1" w:themeFillShade="D9"/>
            <w:vAlign w:val="center"/>
          </w:tcPr>
          <w:p w14:paraId="00587FC6" w14:textId="77777777" w:rsidR="0036185E" w:rsidRDefault="0036185E" w:rsidP="0036185E">
            <w:pPr>
              <w:ind w:left="-57" w:right="-57"/>
              <w:jc w:val="center"/>
              <w:rPr>
                <w:b/>
                <w:i/>
                <w:sz w:val="22"/>
                <w:szCs w:val="22"/>
                <w:lang w:val="en-GB"/>
              </w:rPr>
            </w:pPr>
            <w:r>
              <w:rPr>
                <w:b/>
                <w:bCs/>
                <w:sz w:val="22"/>
                <w:szCs w:val="22"/>
              </w:rPr>
              <w:t>Aprašymas</w:t>
            </w:r>
          </w:p>
        </w:tc>
        <w:tc>
          <w:tcPr>
            <w:tcW w:w="2485" w:type="dxa"/>
            <w:gridSpan w:val="3"/>
            <w:tcBorders>
              <w:left w:val="single" w:sz="4" w:space="0" w:color="auto"/>
              <w:right w:val="single" w:sz="4" w:space="0" w:color="auto"/>
            </w:tcBorders>
            <w:shd w:val="clear" w:color="auto" w:fill="D9D9D9" w:themeFill="background1" w:themeFillShade="D9"/>
            <w:vAlign w:val="center"/>
          </w:tcPr>
          <w:p w14:paraId="5E2A7BCF" w14:textId="77777777" w:rsidR="0036185E" w:rsidRDefault="0036185E" w:rsidP="0036185E">
            <w:pPr>
              <w:ind w:left="-57" w:right="-57"/>
              <w:jc w:val="center"/>
              <w:rPr>
                <w:b/>
                <w:bCs/>
                <w:i/>
                <w:sz w:val="22"/>
                <w:szCs w:val="22"/>
              </w:rPr>
            </w:pPr>
            <w:r>
              <w:rPr>
                <w:b/>
                <w:sz w:val="22"/>
                <w:szCs w:val="22"/>
              </w:rPr>
              <w:t>Regionas / TPF</w:t>
            </w:r>
          </w:p>
        </w:tc>
      </w:tr>
      <w:tr w:rsidR="0036185E" w14:paraId="6D301FD0" w14:textId="77777777" w:rsidTr="3D1E4DEF">
        <w:tblPrEx>
          <w:tblLook w:val="01E0" w:firstRow="1" w:lastRow="1" w:firstColumn="1" w:lastColumn="1" w:noHBand="0" w:noVBand="0"/>
        </w:tblPrEx>
        <w:trPr>
          <w:trHeight w:val="203"/>
        </w:trPr>
        <w:tc>
          <w:tcPr>
            <w:tcW w:w="5523" w:type="dxa"/>
            <w:gridSpan w:val="9"/>
            <w:tcBorders>
              <w:left w:val="single" w:sz="4" w:space="0" w:color="auto"/>
              <w:right w:val="single" w:sz="4" w:space="0" w:color="auto"/>
            </w:tcBorders>
            <w:shd w:val="clear" w:color="auto" w:fill="auto"/>
          </w:tcPr>
          <w:p w14:paraId="4A060024" w14:textId="58147F3D" w:rsidR="0036185E" w:rsidRPr="007A4A10" w:rsidRDefault="007A4A10" w:rsidP="0036185E">
            <w:pPr>
              <w:ind w:left="-57" w:right="-57"/>
              <w:jc w:val="center"/>
              <w:rPr>
                <w:b/>
                <w:sz w:val="20"/>
                <w:highlight w:val="yellow"/>
              </w:rPr>
            </w:pPr>
            <w:r w:rsidRPr="007A4A10">
              <w:rPr>
                <w:b/>
                <w:sz w:val="20"/>
                <w:highlight w:val="yellow"/>
              </w:rPr>
              <w:t>-</w:t>
            </w:r>
          </w:p>
        </w:tc>
        <w:tc>
          <w:tcPr>
            <w:tcW w:w="2062" w:type="dxa"/>
            <w:gridSpan w:val="3"/>
            <w:tcBorders>
              <w:left w:val="single" w:sz="4" w:space="0" w:color="auto"/>
              <w:bottom w:val="single" w:sz="4" w:space="0" w:color="auto"/>
              <w:right w:val="single" w:sz="4" w:space="0" w:color="auto"/>
            </w:tcBorders>
            <w:shd w:val="clear" w:color="auto" w:fill="auto"/>
          </w:tcPr>
          <w:p w14:paraId="6EF928DB" w14:textId="25623515" w:rsidR="0036185E" w:rsidRPr="007A4A10" w:rsidRDefault="007A4A10" w:rsidP="0036185E">
            <w:pPr>
              <w:ind w:left="-57" w:right="-57"/>
              <w:jc w:val="center"/>
              <w:rPr>
                <w:b/>
                <w:sz w:val="20"/>
                <w:highlight w:val="yellow"/>
              </w:rPr>
            </w:pPr>
            <w:r w:rsidRPr="007A4A10">
              <w:rPr>
                <w:b/>
                <w:sz w:val="20"/>
                <w:highlight w:val="yellow"/>
              </w:rPr>
              <w:t>-</w:t>
            </w:r>
          </w:p>
        </w:tc>
        <w:tc>
          <w:tcPr>
            <w:tcW w:w="1903" w:type="dxa"/>
            <w:gridSpan w:val="3"/>
            <w:tcBorders>
              <w:left w:val="single" w:sz="4" w:space="0" w:color="auto"/>
              <w:bottom w:val="single" w:sz="4" w:space="0" w:color="auto"/>
              <w:right w:val="single" w:sz="4" w:space="0" w:color="auto"/>
            </w:tcBorders>
            <w:shd w:val="clear" w:color="auto" w:fill="auto"/>
          </w:tcPr>
          <w:p w14:paraId="4837673E" w14:textId="439B2C03" w:rsidR="0036185E" w:rsidRPr="007A4A10" w:rsidRDefault="007A4A10" w:rsidP="0036185E">
            <w:pPr>
              <w:ind w:left="-57" w:right="-57"/>
              <w:jc w:val="center"/>
              <w:rPr>
                <w:b/>
                <w:bCs/>
                <w:sz w:val="20"/>
                <w:highlight w:val="yellow"/>
                <w:lang w:val="en-GB"/>
              </w:rPr>
            </w:pPr>
            <w:r w:rsidRPr="007A4A10">
              <w:rPr>
                <w:b/>
                <w:bCs/>
                <w:sz w:val="20"/>
                <w:highlight w:val="yellow"/>
                <w:lang w:val="en-GB"/>
              </w:rPr>
              <w:t>-</w:t>
            </w:r>
          </w:p>
        </w:tc>
        <w:tc>
          <w:tcPr>
            <w:tcW w:w="3053" w:type="dxa"/>
            <w:gridSpan w:val="3"/>
            <w:tcBorders>
              <w:left w:val="single" w:sz="4" w:space="0" w:color="auto"/>
              <w:right w:val="single" w:sz="4" w:space="0" w:color="auto"/>
            </w:tcBorders>
            <w:shd w:val="clear" w:color="auto" w:fill="auto"/>
          </w:tcPr>
          <w:p w14:paraId="447FCA5F" w14:textId="32F45093" w:rsidR="0036185E" w:rsidRPr="007A4A10" w:rsidRDefault="007A4A10" w:rsidP="0036185E">
            <w:pPr>
              <w:ind w:left="-57" w:right="-57"/>
              <w:jc w:val="center"/>
              <w:rPr>
                <w:b/>
                <w:bCs/>
                <w:sz w:val="20"/>
                <w:highlight w:val="yellow"/>
              </w:rPr>
            </w:pPr>
            <w:r w:rsidRPr="007A4A10">
              <w:rPr>
                <w:b/>
                <w:bCs/>
                <w:sz w:val="20"/>
                <w:highlight w:val="yellow"/>
              </w:rPr>
              <w:t>-</w:t>
            </w:r>
          </w:p>
        </w:tc>
        <w:tc>
          <w:tcPr>
            <w:tcW w:w="2485" w:type="dxa"/>
            <w:gridSpan w:val="3"/>
            <w:tcBorders>
              <w:left w:val="single" w:sz="4" w:space="0" w:color="auto"/>
              <w:right w:val="single" w:sz="4" w:space="0" w:color="auto"/>
            </w:tcBorders>
            <w:shd w:val="clear" w:color="auto" w:fill="auto"/>
          </w:tcPr>
          <w:p w14:paraId="7C15D8EE" w14:textId="61C3D6F1" w:rsidR="0036185E" w:rsidRPr="007A4A10" w:rsidRDefault="007A4A10" w:rsidP="0036185E">
            <w:pPr>
              <w:ind w:left="-57" w:right="-57"/>
              <w:jc w:val="center"/>
              <w:rPr>
                <w:b/>
                <w:sz w:val="20"/>
                <w:highlight w:val="yellow"/>
              </w:rPr>
            </w:pPr>
            <w:r w:rsidRPr="007A4A10">
              <w:rPr>
                <w:b/>
                <w:sz w:val="20"/>
                <w:highlight w:val="yellow"/>
              </w:rPr>
              <w:t>-</w:t>
            </w:r>
          </w:p>
        </w:tc>
      </w:tr>
      <w:tr w:rsidR="0036185E" w14:paraId="6A9C6E73" w14:textId="77777777" w:rsidTr="3D1E4DEF">
        <w:tblPrEx>
          <w:tblLook w:val="01E0" w:firstRow="1" w:lastRow="1" w:firstColumn="1" w:lastColumn="1" w:noHBand="0" w:noVBand="0"/>
        </w:tblPrEx>
        <w:trPr>
          <w:trHeight w:val="203"/>
        </w:trPr>
        <w:tc>
          <w:tcPr>
            <w:tcW w:w="15026" w:type="dxa"/>
            <w:gridSpan w:val="21"/>
            <w:tcBorders>
              <w:left w:val="single" w:sz="4" w:space="0" w:color="auto"/>
              <w:right w:val="single" w:sz="4" w:space="0" w:color="auto"/>
            </w:tcBorders>
            <w:shd w:val="clear" w:color="auto" w:fill="auto"/>
          </w:tcPr>
          <w:p w14:paraId="6A416A6B" w14:textId="77777777" w:rsidR="0036185E" w:rsidRDefault="0036185E" w:rsidP="0036185E">
            <w:pPr>
              <w:ind w:left="-57" w:right="-57"/>
              <w:rPr>
                <w:b/>
                <w:sz w:val="22"/>
                <w:szCs w:val="22"/>
              </w:rPr>
            </w:pPr>
            <w:r>
              <w:rPr>
                <w:b/>
                <w:sz w:val="22"/>
                <w:szCs w:val="22"/>
              </w:rPr>
              <w:lastRenderedPageBreak/>
              <w:t>Netiesioginės išlaidos</w:t>
            </w:r>
          </w:p>
        </w:tc>
      </w:tr>
      <w:tr w:rsidR="0036185E" w14:paraId="0204521A" w14:textId="77777777" w:rsidTr="3D1E4DEF">
        <w:tblPrEx>
          <w:tblLook w:val="01E0" w:firstRow="1" w:lastRow="1" w:firstColumn="1" w:lastColumn="1" w:noHBand="0" w:noVBand="0"/>
        </w:tblPrEx>
        <w:trPr>
          <w:trHeight w:val="203"/>
        </w:trPr>
        <w:tc>
          <w:tcPr>
            <w:tcW w:w="1383" w:type="dxa"/>
            <w:gridSpan w:val="3"/>
            <w:vMerge w:val="restart"/>
            <w:tcBorders>
              <w:left w:val="single" w:sz="4" w:space="0" w:color="auto"/>
              <w:right w:val="single" w:sz="4" w:space="0" w:color="auto"/>
            </w:tcBorders>
            <w:shd w:val="clear" w:color="auto" w:fill="D9D9D9" w:themeFill="background1" w:themeFillShade="D9"/>
            <w:vAlign w:val="center"/>
          </w:tcPr>
          <w:p w14:paraId="0E461AFB" w14:textId="77777777" w:rsidR="0036185E" w:rsidRDefault="0036185E" w:rsidP="0036185E">
            <w:pPr>
              <w:ind w:left="-57" w:right="-57"/>
              <w:jc w:val="center"/>
              <w:rPr>
                <w:b/>
                <w:sz w:val="22"/>
                <w:szCs w:val="22"/>
              </w:rPr>
            </w:pPr>
            <w:r>
              <w:rPr>
                <w:b/>
                <w:sz w:val="22"/>
                <w:szCs w:val="22"/>
              </w:rPr>
              <w:t>Projekto veiklos numeris</w:t>
            </w:r>
          </w:p>
        </w:tc>
        <w:tc>
          <w:tcPr>
            <w:tcW w:w="1382" w:type="dxa"/>
            <w:gridSpan w:val="2"/>
            <w:vMerge w:val="restart"/>
            <w:tcBorders>
              <w:left w:val="single" w:sz="4" w:space="0" w:color="auto"/>
              <w:right w:val="single" w:sz="4" w:space="0" w:color="auto"/>
            </w:tcBorders>
            <w:shd w:val="clear" w:color="auto" w:fill="D9D9D9" w:themeFill="background1" w:themeFillShade="D9"/>
            <w:vAlign w:val="center"/>
          </w:tcPr>
          <w:p w14:paraId="3285C38F" w14:textId="77777777" w:rsidR="0036185E" w:rsidRDefault="0036185E" w:rsidP="0036185E">
            <w:pPr>
              <w:ind w:left="-57" w:right="-57"/>
              <w:rPr>
                <w:b/>
                <w:sz w:val="22"/>
                <w:szCs w:val="22"/>
              </w:rPr>
            </w:pPr>
            <w:r>
              <w:rPr>
                <w:b/>
                <w:sz w:val="22"/>
                <w:szCs w:val="22"/>
              </w:rPr>
              <w:t xml:space="preserve">Fiksuotoji norma, skirta </w:t>
            </w:r>
            <w:proofErr w:type="spellStart"/>
            <w:r>
              <w:rPr>
                <w:b/>
                <w:sz w:val="22"/>
                <w:szCs w:val="22"/>
              </w:rPr>
              <w:t>netiesiogi-nėms</w:t>
            </w:r>
            <w:proofErr w:type="spellEnd"/>
            <w:r>
              <w:rPr>
                <w:b/>
                <w:sz w:val="22"/>
                <w:szCs w:val="22"/>
              </w:rPr>
              <w:t xml:space="preserve"> ir kitoms išlaidoms padengti</w:t>
            </w:r>
          </w:p>
        </w:tc>
        <w:tc>
          <w:tcPr>
            <w:tcW w:w="2758" w:type="dxa"/>
            <w:gridSpan w:val="4"/>
            <w:vMerge w:val="restart"/>
            <w:tcBorders>
              <w:left w:val="single" w:sz="4" w:space="0" w:color="auto"/>
              <w:right w:val="single" w:sz="4" w:space="0" w:color="auto"/>
            </w:tcBorders>
            <w:shd w:val="clear" w:color="auto" w:fill="D9D9D9" w:themeFill="background1" w:themeFillShade="D9"/>
            <w:vAlign w:val="center"/>
          </w:tcPr>
          <w:p w14:paraId="50AC1D84" w14:textId="77777777" w:rsidR="0036185E" w:rsidRDefault="0036185E" w:rsidP="0036185E">
            <w:pPr>
              <w:ind w:left="-57" w:right="-57"/>
              <w:jc w:val="center"/>
              <w:rPr>
                <w:b/>
                <w:sz w:val="22"/>
                <w:szCs w:val="22"/>
              </w:rPr>
            </w:pPr>
            <w:r>
              <w:rPr>
                <w:b/>
                <w:sz w:val="22"/>
                <w:szCs w:val="22"/>
              </w:rPr>
              <w:t>Taikoma fiksuotoji norma, proc.</w:t>
            </w:r>
          </w:p>
        </w:tc>
        <w:tc>
          <w:tcPr>
            <w:tcW w:w="3965"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75F51F40" w14:textId="77777777" w:rsidR="0036185E" w:rsidRDefault="0036185E" w:rsidP="0036185E">
            <w:pPr>
              <w:ind w:left="-57" w:right="-57"/>
              <w:jc w:val="center"/>
              <w:rPr>
                <w:b/>
                <w:i/>
                <w:iCs/>
                <w:sz w:val="22"/>
                <w:szCs w:val="22"/>
              </w:rPr>
            </w:pPr>
            <w:r>
              <w:rPr>
                <w:b/>
                <w:sz w:val="22"/>
                <w:szCs w:val="22"/>
              </w:rPr>
              <w:t>Tinkamų finansuoti išlaidų suma, eurais</w:t>
            </w:r>
          </w:p>
        </w:tc>
        <w:tc>
          <w:tcPr>
            <w:tcW w:w="5538" w:type="dxa"/>
            <w:gridSpan w:val="6"/>
            <w:vMerge w:val="restart"/>
            <w:tcBorders>
              <w:left w:val="single" w:sz="4" w:space="0" w:color="auto"/>
              <w:right w:val="single" w:sz="4" w:space="0" w:color="auto"/>
            </w:tcBorders>
            <w:shd w:val="clear" w:color="auto" w:fill="D9D9D9" w:themeFill="background1" w:themeFillShade="D9"/>
            <w:vAlign w:val="center"/>
          </w:tcPr>
          <w:p w14:paraId="57BCD355" w14:textId="77777777" w:rsidR="0036185E" w:rsidRDefault="0036185E" w:rsidP="0036185E">
            <w:pPr>
              <w:ind w:left="-57" w:right="-57"/>
              <w:jc w:val="center"/>
              <w:rPr>
                <w:i/>
                <w:sz w:val="22"/>
                <w:szCs w:val="22"/>
              </w:rPr>
            </w:pPr>
          </w:p>
        </w:tc>
      </w:tr>
      <w:tr w:rsidR="0036185E" w14:paraId="5ADF06DD" w14:textId="77777777" w:rsidTr="3D1E4DEF">
        <w:tblPrEx>
          <w:tblLook w:val="01E0" w:firstRow="1" w:lastRow="1" w:firstColumn="1" w:lastColumn="1" w:noHBand="0" w:noVBand="0"/>
        </w:tblPrEx>
        <w:trPr>
          <w:trHeight w:val="203"/>
        </w:trPr>
        <w:tc>
          <w:tcPr>
            <w:tcW w:w="1383" w:type="dxa"/>
            <w:gridSpan w:val="3"/>
            <w:vMerge/>
            <w:vAlign w:val="center"/>
          </w:tcPr>
          <w:p w14:paraId="7ACE6A56" w14:textId="77777777" w:rsidR="0036185E" w:rsidRDefault="0036185E" w:rsidP="0036185E">
            <w:pPr>
              <w:ind w:left="-57" w:right="-57"/>
              <w:jc w:val="center"/>
              <w:rPr>
                <w:b/>
                <w:i/>
                <w:sz w:val="22"/>
                <w:szCs w:val="22"/>
              </w:rPr>
            </w:pPr>
          </w:p>
        </w:tc>
        <w:tc>
          <w:tcPr>
            <w:tcW w:w="1382" w:type="dxa"/>
            <w:gridSpan w:val="2"/>
            <w:vMerge/>
            <w:vAlign w:val="center"/>
          </w:tcPr>
          <w:p w14:paraId="5BD25C9B" w14:textId="77777777" w:rsidR="0036185E" w:rsidRDefault="0036185E" w:rsidP="0036185E">
            <w:pPr>
              <w:ind w:left="-57" w:right="-57"/>
              <w:jc w:val="center"/>
              <w:rPr>
                <w:b/>
                <w:i/>
                <w:sz w:val="22"/>
                <w:szCs w:val="22"/>
              </w:rPr>
            </w:pPr>
          </w:p>
        </w:tc>
        <w:tc>
          <w:tcPr>
            <w:tcW w:w="2758" w:type="dxa"/>
            <w:gridSpan w:val="4"/>
            <w:vMerge/>
            <w:vAlign w:val="center"/>
          </w:tcPr>
          <w:p w14:paraId="30377E5A" w14:textId="77777777" w:rsidR="0036185E" w:rsidRDefault="0036185E" w:rsidP="0036185E">
            <w:pPr>
              <w:ind w:left="-57" w:right="-57"/>
              <w:jc w:val="center"/>
              <w:rPr>
                <w:b/>
                <w:sz w:val="22"/>
                <w:szCs w:val="22"/>
              </w:rPr>
            </w:pPr>
          </w:p>
        </w:tc>
        <w:tc>
          <w:tcPr>
            <w:tcW w:w="2062"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5BF70694" w14:textId="77777777" w:rsidR="0036185E" w:rsidRDefault="0036185E" w:rsidP="0036185E">
            <w:pPr>
              <w:jc w:val="center"/>
              <w:rPr>
                <w:b/>
                <w:i/>
                <w:iCs/>
                <w:sz w:val="22"/>
                <w:szCs w:val="22"/>
              </w:rPr>
            </w:pPr>
            <w:r>
              <w:rPr>
                <w:b/>
                <w:sz w:val="22"/>
                <w:szCs w:val="22"/>
              </w:rPr>
              <w:t>Bendra suma, eurais</w:t>
            </w:r>
          </w:p>
        </w:tc>
        <w:tc>
          <w:tcPr>
            <w:tcW w:w="1903"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2EC44B56" w14:textId="77777777" w:rsidR="0036185E" w:rsidRDefault="0036185E" w:rsidP="0036185E">
            <w:pPr>
              <w:ind w:left="-57" w:right="-57"/>
              <w:jc w:val="center"/>
              <w:rPr>
                <w:b/>
                <w:i/>
                <w:iCs/>
                <w:sz w:val="22"/>
                <w:szCs w:val="22"/>
              </w:rPr>
            </w:pPr>
            <w:r>
              <w:rPr>
                <w:b/>
                <w:sz w:val="22"/>
                <w:szCs w:val="22"/>
              </w:rPr>
              <w:t xml:space="preserve">Iš jos PVM, </w:t>
            </w:r>
            <w:commentRangeStart w:id="11"/>
            <w:r>
              <w:rPr>
                <w:b/>
                <w:sz w:val="22"/>
                <w:szCs w:val="22"/>
              </w:rPr>
              <w:t>eurais</w:t>
            </w:r>
            <w:commentRangeEnd w:id="11"/>
            <w:r w:rsidR="007A4A10">
              <w:rPr>
                <w:rStyle w:val="Komentaronuoroda"/>
              </w:rPr>
              <w:commentReference w:id="11"/>
            </w:r>
          </w:p>
        </w:tc>
        <w:tc>
          <w:tcPr>
            <w:tcW w:w="5538" w:type="dxa"/>
            <w:gridSpan w:val="6"/>
            <w:vMerge/>
            <w:vAlign w:val="center"/>
          </w:tcPr>
          <w:p w14:paraId="3B8AE77A" w14:textId="77777777" w:rsidR="0036185E" w:rsidRDefault="0036185E" w:rsidP="0036185E">
            <w:pPr>
              <w:ind w:left="-57" w:right="-57"/>
              <w:jc w:val="center"/>
              <w:rPr>
                <w:i/>
                <w:sz w:val="22"/>
                <w:szCs w:val="22"/>
              </w:rPr>
            </w:pPr>
          </w:p>
        </w:tc>
      </w:tr>
      <w:tr w:rsidR="0036185E" w14:paraId="7688FCBA" w14:textId="77777777" w:rsidTr="3D1E4DEF">
        <w:tblPrEx>
          <w:tblLook w:val="01E0" w:firstRow="1" w:lastRow="1" w:firstColumn="1" w:lastColumn="1" w:noHBand="0" w:noVBand="0"/>
        </w:tblPrEx>
        <w:trPr>
          <w:trHeight w:val="5943"/>
        </w:trPr>
        <w:tc>
          <w:tcPr>
            <w:tcW w:w="1383" w:type="dxa"/>
            <w:gridSpan w:val="3"/>
            <w:tcBorders>
              <w:left w:val="single" w:sz="4" w:space="0" w:color="auto"/>
              <w:right w:val="single" w:sz="4" w:space="0" w:color="auto"/>
            </w:tcBorders>
          </w:tcPr>
          <w:p w14:paraId="4B296840" w14:textId="783CC6AE" w:rsidR="0036185E" w:rsidRPr="007A4A10" w:rsidRDefault="007A4A10" w:rsidP="0036185E">
            <w:pPr>
              <w:ind w:left="-57" w:right="-57"/>
              <w:jc w:val="center"/>
              <w:rPr>
                <w:i/>
                <w:sz w:val="20"/>
                <w:highlight w:val="yellow"/>
              </w:rPr>
            </w:pPr>
            <w:r w:rsidRPr="007A4A10">
              <w:rPr>
                <w:i/>
                <w:sz w:val="20"/>
                <w:highlight w:val="yellow"/>
              </w:rPr>
              <w:t>-</w:t>
            </w:r>
          </w:p>
        </w:tc>
        <w:tc>
          <w:tcPr>
            <w:tcW w:w="1382" w:type="dxa"/>
            <w:gridSpan w:val="2"/>
            <w:tcBorders>
              <w:left w:val="single" w:sz="4" w:space="0" w:color="auto"/>
              <w:right w:val="single" w:sz="4" w:space="0" w:color="auto"/>
            </w:tcBorders>
          </w:tcPr>
          <w:p w14:paraId="64D54BD2" w14:textId="4E9F0875" w:rsidR="0036185E" w:rsidRPr="007A4A10" w:rsidRDefault="007A4A10" w:rsidP="0036185E">
            <w:pPr>
              <w:ind w:left="-57" w:right="-57"/>
              <w:jc w:val="center"/>
              <w:rPr>
                <w:i/>
                <w:sz w:val="20"/>
                <w:highlight w:val="yellow"/>
              </w:rPr>
            </w:pPr>
            <w:r w:rsidRPr="007A4A10">
              <w:rPr>
                <w:i/>
                <w:sz w:val="20"/>
                <w:highlight w:val="yellow"/>
              </w:rPr>
              <w:t>-</w:t>
            </w:r>
          </w:p>
        </w:tc>
        <w:tc>
          <w:tcPr>
            <w:tcW w:w="2758" w:type="dxa"/>
            <w:gridSpan w:val="4"/>
            <w:tcBorders>
              <w:left w:val="single" w:sz="4" w:space="0" w:color="auto"/>
              <w:right w:val="single" w:sz="4" w:space="0" w:color="auto"/>
            </w:tcBorders>
          </w:tcPr>
          <w:p w14:paraId="2FBF0FF9" w14:textId="46144519" w:rsidR="0036185E" w:rsidRPr="007A4A10" w:rsidRDefault="007A4A10" w:rsidP="0036185E">
            <w:pPr>
              <w:ind w:left="-57" w:right="-57"/>
              <w:jc w:val="center"/>
              <w:rPr>
                <w:i/>
                <w:sz w:val="20"/>
                <w:highlight w:val="yellow"/>
              </w:rPr>
            </w:pPr>
            <w:r w:rsidRPr="007A4A10">
              <w:rPr>
                <w:i/>
                <w:sz w:val="20"/>
                <w:highlight w:val="yellow"/>
              </w:rPr>
              <w:t>-</w:t>
            </w:r>
          </w:p>
        </w:tc>
        <w:tc>
          <w:tcPr>
            <w:tcW w:w="2062" w:type="dxa"/>
            <w:gridSpan w:val="3"/>
            <w:tcBorders>
              <w:left w:val="single" w:sz="4" w:space="0" w:color="auto"/>
              <w:right w:val="single" w:sz="4" w:space="0" w:color="auto"/>
            </w:tcBorders>
            <w:shd w:val="clear" w:color="auto" w:fill="auto"/>
          </w:tcPr>
          <w:p w14:paraId="4FD4A22A" w14:textId="12ABACB2" w:rsidR="0036185E" w:rsidRPr="007A4A10" w:rsidRDefault="007A4A10" w:rsidP="0036185E">
            <w:pPr>
              <w:ind w:left="-57" w:right="-57"/>
              <w:jc w:val="center"/>
              <w:rPr>
                <w:b/>
                <w:sz w:val="20"/>
                <w:highlight w:val="yellow"/>
                <w:lang w:val="en-GB"/>
              </w:rPr>
            </w:pPr>
            <w:r w:rsidRPr="007A4A10">
              <w:rPr>
                <w:b/>
                <w:sz w:val="20"/>
                <w:highlight w:val="yellow"/>
                <w:lang w:val="en-GB"/>
              </w:rPr>
              <w:t>-</w:t>
            </w:r>
          </w:p>
        </w:tc>
        <w:tc>
          <w:tcPr>
            <w:tcW w:w="1903" w:type="dxa"/>
            <w:gridSpan w:val="3"/>
            <w:tcBorders>
              <w:left w:val="single" w:sz="4" w:space="0" w:color="auto"/>
              <w:right w:val="single" w:sz="4" w:space="0" w:color="auto"/>
            </w:tcBorders>
            <w:shd w:val="clear" w:color="auto" w:fill="auto"/>
          </w:tcPr>
          <w:p w14:paraId="537A0C70" w14:textId="5F0CEF9F" w:rsidR="0036185E" w:rsidRPr="007A4A10" w:rsidRDefault="007A4A10" w:rsidP="0036185E">
            <w:pPr>
              <w:ind w:left="-57" w:right="-57"/>
              <w:jc w:val="center"/>
              <w:rPr>
                <w:b/>
                <w:sz w:val="20"/>
                <w:highlight w:val="yellow"/>
              </w:rPr>
            </w:pPr>
            <w:r w:rsidRPr="007A4A10">
              <w:rPr>
                <w:b/>
                <w:sz w:val="20"/>
                <w:highlight w:val="yellow"/>
              </w:rPr>
              <w:t>-</w:t>
            </w:r>
          </w:p>
        </w:tc>
        <w:tc>
          <w:tcPr>
            <w:tcW w:w="5538" w:type="dxa"/>
            <w:gridSpan w:val="6"/>
            <w:vMerge/>
          </w:tcPr>
          <w:p w14:paraId="0C3C0B45" w14:textId="77777777" w:rsidR="0036185E" w:rsidRDefault="0036185E" w:rsidP="0036185E">
            <w:pPr>
              <w:ind w:left="-57" w:right="-57"/>
              <w:jc w:val="center"/>
              <w:rPr>
                <w:i/>
                <w:sz w:val="20"/>
              </w:rPr>
            </w:pPr>
          </w:p>
        </w:tc>
      </w:tr>
      <w:tr w:rsidR="0036185E" w14:paraId="6E42D46A" w14:textId="77777777" w:rsidTr="3D1E4DEF">
        <w:tblPrEx>
          <w:tblLook w:val="01E0" w:firstRow="1" w:lastRow="1" w:firstColumn="1" w:lastColumn="1" w:noHBand="0" w:noVBand="0"/>
        </w:tblPrEx>
        <w:trPr>
          <w:trHeight w:val="203"/>
        </w:trPr>
        <w:tc>
          <w:tcPr>
            <w:tcW w:w="5523" w:type="dxa"/>
            <w:gridSpan w:val="9"/>
            <w:tcBorders>
              <w:left w:val="single" w:sz="4" w:space="0" w:color="auto"/>
              <w:right w:val="single" w:sz="4" w:space="0" w:color="auto"/>
            </w:tcBorders>
            <w:shd w:val="clear" w:color="auto" w:fill="auto"/>
            <w:vAlign w:val="center"/>
          </w:tcPr>
          <w:p w14:paraId="00546149" w14:textId="77777777" w:rsidR="0036185E" w:rsidRDefault="0036185E" w:rsidP="0036185E">
            <w:pPr>
              <w:spacing w:line="216" w:lineRule="auto"/>
              <w:ind w:left="-57" w:right="-57"/>
              <w:jc w:val="right"/>
              <w:rPr>
                <w:b/>
                <w:i/>
                <w:sz w:val="20"/>
              </w:rPr>
            </w:pPr>
            <w:r>
              <w:rPr>
                <w:b/>
              </w:rPr>
              <w:t>Bendra projekto tinkamų finansuoti išlaidų suma, eurais:</w:t>
            </w:r>
          </w:p>
        </w:tc>
        <w:tc>
          <w:tcPr>
            <w:tcW w:w="2062" w:type="dxa"/>
            <w:gridSpan w:val="3"/>
            <w:tcBorders>
              <w:left w:val="single" w:sz="4" w:space="0" w:color="auto"/>
              <w:right w:val="single" w:sz="4" w:space="0" w:color="auto"/>
            </w:tcBorders>
            <w:shd w:val="clear" w:color="auto" w:fill="auto"/>
          </w:tcPr>
          <w:p w14:paraId="7C4C1C04" w14:textId="095F3365" w:rsidR="007A4A10" w:rsidRPr="009B5810" w:rsidRDefault="007A4A10" w:rsidP="007A4A10">
            <w:pPr>
              <w:widowControl w:val="0"/>
              <w:shd w:val="clear" w:color="auto" w:fill="FFFFFF"/>
              <w:ind w:left="-57" w:right="-57"/>
              <w:jc w:val="center"/>
              <w:rPr>
                <w:b/>
                <w:bCs/>
                <w:iCs/>
                <w:sz w:val="20"/>
                <w:highlight w:val="yellow"/>
              </w:rPr>
            </w:pPr>
            <w:r w:rsidRPr="009B5810">
              <w:rPr>
                <w:b/>
                <w:bCs/>
                <w:iCs/>
                <w:sz w:val="20"/>
                <w:highlight w:val="yellow"/>
              </w:rPr>
              <w:t>P</w:t>
            </w:r>
            <w:r w:rsidR="001B4679">
              <w:rPr>
                <w:b/>
                <w:bCs/>
                <w:iCs/>
                <w:sz w:val="20"/>
                <w:highlight w:val="yellow"/>
              </w:rPr>
              <w:t>vz</w:t>
            </w:r>
            <w:r w:rsidRPr="009B5810">
              <w:rPr>
                <w:b/>
                <w:bCs/>
                <w:iCs/>
                <w:sz w:val="20"/>
                <w:highlight w:val="yellow"/>
              </w:rPr>
              <w:t>.</w:t>
            </w:r>
          </w:p>
          <w:p w14:paraId="08C2A25C" w14:textId="217F6117" w:rsidR="0036185E" w:rsidRPr="009B5810" w:rsidRDefault="007A4A10" w:rsidP="007A4A10">
            <w:pPr>
              <w:ind w:left="-57" w:right="-57"/>
              <w:jc w:val="center"/>
              <w:rPr>
                <w:b/>
                <w:bCs/>
                <w:iCs/>
                <w:sz w:val="20"/>
                <w:highlight w:val="yellow"/>
              </w:rPr>
            </w:pPr>
            <w:r w:rsidRPr="009B5810">
              <w:rPr>
                <w:b/>
                <w:bCs/>
                <w:iCs/>
                <w:sz w:val="20"/>
                <w:highlight w:val="yellow"/>
              </w:rPr>
              <w:t xml:space="preserve"> Nurodoma bendra visų </w:t>
            </w:r>
            <w:proofErr w:type="spellStart"/>
            <w:r w:rsidRPr="009B5810">
              <w:rPr>
                <w:b/>
                <w:bCs/>
                <w:iCs/>
                <w:sz w:val="20"/>
                <w:highlight w:val="yellow"/>
              </w:rPr>
              <w:t>poveiklių</w:t>
            </w:r>
            <w:proofErr w:type="spellEnd"/>
            <w:r w:rsidRPr="009B5810">
              <w:rPr>
                <w:b/>
                <w:bCs/>
                <w:iCs/>
                <w:sz w:val="20"/>
                <w:highlight w:val="yellow"/>
              </w:rPr>
              <w:t xml:space="preserve"> tinkama finansuoti suma apskaičiuota pagal Aprašo 3 priedo 4 lentelę.</w:t>
            </w:r>
          </w:p>
        </w:tc>
        <w:tc>
          <w:tcPr>
            <w:tcW w:w="1903" w:type="dxa"/>
            <w:gridSpan w:val="3"/>
            <w:tcBorders>
              <w:left w:val="single" w:sz="4" w:space="0" w:color="auto"/>
              <w:right w:val="single" w:sz="4" w:space="0" w:color="auto"/>
            </w:tcBorders>
            <w:shd w:val="clear" w:color="auto" w:fill="auto"/>
          </w:tcPr>
          <w:p w14:paraId="5968BED7" w14:textId="7600ACC1" w:rsidR="0036185E" w:rsidRPr="009B5810" w:rsidRDefault="007A4A10" w:rsidP="0036185E">
            <w:pPr>
              <w:ind w:left="-57" w:right="-57"/>
              <w:jc w:val="center"/>
              <w:rPr>
                <w:b/>
                <w:bCs/>
                <w:iCs/>
                <w:sz w:val="20"/>
                <w:highlight w:val="yellow"/>
                <w:lang w:eastAsia="lt-LT"/>
              </w:rPr>
            </w:pPr>
            <w:r w:rsidRPr="009B5810">
              <w:rPr>
                <w:b/>
                <w:bCs/>
                <w:iCs/>
                <w:sz w:val="20"/>
                <w:highlight w:val="yellow"/>
                <w:lang w:eastAsia="lt-LT"/>
              </w:rPr>
              <w:t>P</w:t>
            </w:r>
            <w:r w:rsidR="001B4679">
              <w:rPr>
                <w:b/>
                <w:bCs/>
                <w:iCs/>
                <w:sz w:val="20"/>
                <w:highlight w:val="yellow"/>
                <w:lang w:eastAsia="lt-LT"/>
              </w:rPr>
              <w:t>vz</w:t>
            </w:r>
            <w:r w:rsidRPr="009B5810">
              <w:rPr>
                <w:b/>
                <w:bCs/>
                <w:iCs/>
                <w:sz w:val="20"/>
                <w:highlight w:val="yellow"/>
                <w:lang w:eastAsia="lt-LT"/>
              </w:rPr>
              <w:t>.</w:t>
            </w:r>
          </w:p>
          <w:p w14:paraId="54C0CEC8" w14:textId="226E3039" w:rsidR="007A4A10" w:rsidRPr="009B5810" w:rsidRDefault="007A4A10" w:rsidP="0036185E">
            <w:pPr>
              <w:ind w:left="-57" w:right="-57"/>
              <w:jc w:val="center"/>
              <w:rPr>
                <w:b/>
                <w:bCs/>
                <w:iCs/>
                <w:sz w:val="20"/>
                <w:highlight w:val="yellow"/>
              </w:rPr>
            </w:pPr>
            <w:r w:rsidRPr="009B5810">
              <w:rPr>
                <w:b/>
                <w:bCs/>
                <w:iCs/>
                <w:sz w:val="20"/>
                <w:highlight w:val="yellow"/>
                <w:lang w:eastAsia="lt-LT"/>
              </w:rPr>
              <w:t>-</w:t>
            </w:r>
          </w:p>
        </w:tc>
        <w:tc>
          <w:tcPr>
            <w:tcW w:w="5538" w:type="dxa"/>
            <w:gridSpan w:val="6"/>
            <w:tcBorders>
              <w:left w:val="single" w:sz="4" w:space="0" w:color="auto"/>
              <w:right w:val="single" w:sz="4" w:space="0" w:color="auto"/>
            </w:tcBorders>
            <w:shd w:val="clear" w:color="auto" w:fill="D9D9D9" w:themeFill="background1" w:themeFillShade="D9"/>
          </w:tcPr>
          <w:p w14:paraId="03C9C2CD" w14:textId="77777777" w:rsidR="0036185E" w:rsidRDefault="0036185E" w:rsidP="0036185E">
            <w:pPr>
              <w:ind w:left="-57" w:right="-57"/>
              <w:jc w:val="center"/>
              <w:rPr>
                <w:i/>
                <w:sz w:val="20"/>
              </w:rPr>
            </w:pPr>
          </w:p>
        </w:tc>
      </w:tr>
    </w:tbl>
    <w:p w14:paraId="14DBCB37" w14:textId="77777777" w:rsidR="008E47F6" w:rsidRDefault="008E47F6"/>
    <w:p w14:paraId="4F0FB540" w14:textId="77777777" w:rsidR="008E47F6" w:rsidRDefault="008E47F6">
      <w:pPr>
        <w:spacing w:after="160" w:line="259" w:lineRule="auto"/>
        <w:rPr>
          <w:sz w:val="14"/>
          <w:szCs w:val="22"/>
        </w:rPr>
      </w:pPr>
    </w:p>
    <w:p w14:paraId="28A941E7" w14:textId="77777777" w:rsidR="008E47F6" w:rsidRDefault="008E47F6">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8E47F6" w14:paraId="528F05B8" w14:textId="77777777">
        <w:trPr>
          <w:trHeight w:val="23"/>
        </w:trPr>
        <w:tc>
          <w:tcPr>
            <w:tcW w:w="417" w:type="pct"/>
            <w:shd w:val="clear" w:color="auto" w:fill="D9D9D9"/>
            <w:vAlign w:val="center"/>
          </w:tcPr>
          <w:p w14:paraId="0051F2BE" w14:textId="77777777" w:rsidR="008E47F6" w:rsidRDefault="008A32A4">
            <w:pPr>
              <w:spacing w:line="259" w:lineRule="auto"/>
              <w:jc w:val="center"/>
              <w:rPr>
                <w:b/>
                <w:sz w:val="22"/>
              </w:rPr>
            </w:pPr>
            <w:r>
              <w:rPr>
                <w:b/>
                <w:sz w:val="22"/>
              </w:rPr>
              <w:t>3.1.1.</w:t>
            </w:r>
          </w:p>
        </w:tc>
        <w:tc>
          <w:tcPr>
            <w:tcW w:w="4583" w:type="pct"/>
            <w:gridSpan w:val="3"/>
            <w:shd w:val="clear" w:color="auto" w:fill="D9D9D9"/>
            <w:vAlign w:val="center"/>
          </w:tcPr>
          <w:p w14:paraId="62DA22DC" w14:textId="77777777" w:rsidR="008E47F6" w:rsidRDefault="008A32A4">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657848D5" w14:textId="77777777" w:rsidR="008E47F6" w:rsidRDefault="008A32A4">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8E47F6" w14:paraId="30922868" w14:textId="77777777">
        <w:trPr>
          <w:trHeight w:val="23"/>
        </w:trPr>
        <w:tc>
          <w:tcPr>
            <w:tcW w:w="417" w:type="pct"/>
            <w:shd w:val="clear" w:color="auto" w:fill="D9D9D9"/>
            <w:vAlign w:val="center"/>
          </w:tcPr>
          <w:p w14:paraId="53DB44BA" w14:textId="77777777" w:rsidR="008E47F6" w:rsidRDefault="008A32A4">
            <w:pPr>
              <w:spacing w:line="259" w:lineRule="auto"/>
              <w:jc w:val="center"/>
              <w:rPr>
                <w:b/>
                <w:sz w:val="22"/>
              </w:rPr>
            </w:pPr>
            <w:r>
              <w:rPr>
                <w:b/>
                <w:sz w:val="22"/>
              </w:rPr>
              <w:t>Eil. Nr.</w:t>
            </w:r>
          </w:p>
        </w:tc>
        <w:tc>
          <w:tcPr>
            <w:tcW w:w="1775" w:type="pct"/>
            <w:shd w:val="clear" w:color="auto" w:fill="D9D9D9"/>
            <w:vAlign w:val="center"/>
          </w:tcPr>
          <w:p w14:paraId="1DE86818" w14:textId="77777777" w:rsidR="008E47F6" w:rsidRDefault="008A32A4">
            <w:pPr>
              <w:spacing w:line="259" w:lineRule="auto"/>
              <w:jc w:val="center"/>
              <w:rPr>
                <w:b/>
                <w:sz w:val="22"/>
              </w:rPr>
            </w:pPr>
            <w:r>
              <w:rPr>
                <w:b/>
                <w:sz w:val="22"/>
              </w:rPr>
              <w:t>Projekto netinkamos finansuoti išlaidos</w:t>
            </w:r>
          </w:p>
        </w:tc>
        <w:tc>
          <w:tcPr>
            <w:tcW w:w="1404" w:type="pct"/>
            <w:shd w:val="clear" w:color="auto" w:fill="D9D9D9"/>
            <w:vAlign w:val="center"/>
          </w:tcPr>
          <w:p w14:paraId="77EE0FFF" w14:textId="77777777" w:rsidR="008E47F6" w:rsidRDefault="008A32A4">
            <w:pPr>
              <w:spacing w:line="259" w:lineRule="auto"/>
              <w:jc w:val="center"/>
              <w:rPr>
                <w:b/>
                <w:sz w:val="22"/>
              </w:rPr>
            </w:pPr>
            <w:r>
              <w:rPr>
                <w:b/>
                <w:sz w:val="22"/>
              </w:rPr>
              <w:t>Projekto netinkamų finansuoti išlaidų suma, eurais</w:t>
            </w:r>
          </w:p>
        </w:tc>
        <w:tc>
          <w:tcPr>
            <w:tcW w:w="1404" w:type="pct"/>
            <w:shd w:val="clear" w:color="auto" w:fill="D9D9D9"/>
            <w:vAlign w:val="center"/>
          </w:tcPr>
          <w:p w14:paraId="02E89B15" w14:textId="77777777" w:rsidR="008E47F6" w:rsidRDefault="008A32A4">
            <w:pPr>
              <w:spacing w:line="259" w:lineRule="auto"/>
              <w:jc w:val="center"/>
              <w:rPr>
                <w:b/>
                <w:sz w:val="22"/>
              </w:rPr>
            </w:pPr>
            <w:r>
              <w:rPr>
                <w:b/>
                <w:sz w:val="22"/>
              </w:rPr>
              <w:t>Numatomas arba turimas šių išlaidų finansavimo šaltinis</w:t>
            </w:r>
          </w:p>
        </w:tc>
      </w:tr>
      <w:tr w:rsidR="008E47F6" w14:paraId="4FAEBC97" w14:textId="77777777">
        <w:trPr>
          <w:trHeight w:val="23"/>
        </w:trPr>
        <w:tc>
          <w:tcPr>
            <w:tcW w:w="417" w:type="pct"/>
          </w:tcPr>
          <w:p w14:paraId="5B41D53C" w14:textId="034C1F61" w:rsidR="008E47F6" w:rsidRPr="001F0DD2" w:rsidRDefault="001F0DD2">
            <w:pPr>
              <w:widowControl w:val="0"/>
              <w:shd w:val="clear" w:color="auto" w:fill="FFFFFF"/>
              <w:spacing w:line="259" w:lineRule="auto"/>
              <w:jc w:val="center"/>
              <w:rPr>
                <w:i/>
                <w:sz w:val="20"/>
                <w:highlight w:val="yellow"/>
              </w:rPr>
            </w:pPr>
            <w:r w:rsidRPr="001F0DD2">
              <w:rPr>
                <w:i/>
                <w:sz w:val="20"/>
                <w:highlight w:val="yellow"/>
              </w:rPr>
              <w:t>-</w:t>
            </w:r>
          </w:p>
        </w:tc>
        <w:tc>
          <w:tcPr>
            <w:tcW w:w="1775" w:type="pct"/>
          </w:tcPr>
          <w:p w14:paraId="079E43A7" w14:textId="1A5C8171" w:rsidR="008E47F6" w:rsidRPr="001F0DD2" w:rsidRDefault="001F0DD2">
            <w:pPr>
              <w:widowControl w:val="0"/>
              <w:shd w:val="clear" w:color="auto" w:fill="FFFFFF"/>
              <w:spacing w:line="259" w:lineRule="auto"/>
              <w:jc w:val="center"/>
              <w:rPr>
                <w:i/>
                <w:sz w:val="20"/>
                <w:highlight w:val="yellow"/>
              </w:rPr>
            </w:pPr>
            <w:r w:rsidRPr="001F0DD2">
              <w:rPr>
                <w:i/>
                <w:sz w:val="20"/>
                <w:highlight w:val="yellow"/>
              </w:rPr>
              <w:t>-</w:t>
            </w:r>
          </w:p>
        </w:tc>
        <w:tc>
          <w:tcPr>
            <w:tcW w:w="1404" w:type="pct"/>
          </w:tcPr>
          <w:p w14:paraId="5D9623E0" w14:textId="69DE7E2E" w:rsidR="008E47F6" w:rsidRPr="001F0DD2" w:rsidRDefault="001F0DD2">
            <w:pPr>
              <w:widowControl w:val="0"/>
              <w:shd w:val="clear" w:color="auto" w:fill="FFFFFF"/>
              <w:spacing w:line="259" w:lineRule="auto"/>
              <w:jc w:val="center"/>
              <w:rPr>
                <w:i/>
                <w:sz w:val="20"/>
                <w:highlight w:val="yellow"/>
              </w:rPr>
            </w:pPr>
            <w:r w:rsidRPr="001F0DD2">
              <w:rPr>
                <w:i/>
                <w:sz w:val="20"/>
                <w:highlight w:val="yellow"/>
              </w:rPr>
              <w:t>-</w:t>
            </w:r>
          </w:p>
        </w:tc>
        <w:tc>
          <w:tcPr>
            <w:tcW w:w="1404" w:type="pct"/>
          </w:tcPr>
          <w:p w14:paraId="63EB29C8" w14:textId="179B890C" w:rsidR="008E47F6" w:rsidRPr="001F0DD2" w:rsidRDefault="001F0DD2">
            <w:pPr>
              <w:widowControl w:val="0"/>
              <w:shd w:val="clear" w:color="auto" w:fill="FFFFFF"/>
              <w:spacing w:line="259" w:lineRule="auto"/>
              <w:jc w:val="center"/>
              <w:rPr>
                <w:i/>
                <w:sz w:val="20"/>
                <w:highlight w:val="yellow"/>
              </w:rPr>
            </w:pPr>
            <w:r w:rsidRPr="001F0DD2">
              <w:rPr>
                <w:i/>
                <w:sz w:val="20"/>
                <w:highlight w:val="yellow"/>
              </w:rPr>
              <w:t>-</w:t>
            </w:r>
          </w:p>
        </w:tc>
      </w:tr>
      <w:tr w:rsidR="008E47F6" w14:paraId="119F491C" w14:textId="77777777">
        <w:trPr>
          <w:trHeight w:val="23"/>
        </w:trPr>
        <w:tc>
          <w:tcPr>
            <w:tcW w:w="417" w:type="pct"/>
          </w:tcPr>
          <w:p w14:paraId="7D85CC03" w14:textId="1672BAF4" w:rsidR="008E47F6" w:rsidRDefault="008E47F6">
            <w:pPr>
              <w:widowControl w:val="0"/>
              <w:shd w:val="clear" w:color="auto" w:fill="FFFFFF"/>
              <w:spacing w:line="259" w:lineRule="auto"/>
              <w:jc w:val="center"/>
              <w:rPr>
                <w:sz w:val="20"/>
              </w:rPr>
            </w:pPr>
          </w:p>
        </w:tc>
        <w:tc>
          <w:tcPr>
            <w:tcW w:w="1775" w:type="pct"/>
          </w:tcPr>
          <w:p w14:paraId="10F08328" w14:textId="6DDEC684" w:rsidR="008E47F6" w:rsidRDefault="008E47F6">
            <w:pPr>
              <w:spacing w:line="259" w:lineRule="auto"/>
              <w:jc w:val="center"/>
              <w:rPr>
                <w:sz w:val="20"/>
              </w:rPr>
            </w:pPr>
          </w:p>
        </w:tc>
        <w:tc>
          <w:tcPr>
            <w:tcW w:w="1404" w:type="pct"/>
          </w:tcPr>
          <w:p w14:paraId="75E456F1" w14:textId="2E7F8A06" w:rsidR="008E47F6" w:rsidRDefault="008E47F6">
            <w:pPr>
              <w:spacing w:line="259" w:lineRule="auto"/>
              <w:jc w:val="center"/>
              <w:rPr>
                <w:sz w:val="20"/>
              </w:rPr>
            </w:pPr>
          </w:p>
        </w:tc>
        <w:tc>
          <w:tcPr>
            <w:tcW w:w="1404" w:type="pct"/>
          </w:tcPr>
          <w:p w14:paraId="53E84B58" w14:textId="44E55F23" w:rsidR="008E47F6" w:rsidRDefault="008E47F6">
            <w:pPr>
              <w:spacing w:line="259" w:lineRule="auto"/>
              <w:jc w:val="center"/>
              <w:rPr>
                <w:sz w:val="20"/>
              </w:rPr>
            </w:pPr>
          </w:p>
        </w:tc>
      </w:tr>
    </w:tbl>
    <w:p w14:paraId="26C47E5B" w14:textId="77777777" w:rsidR="008E47F6" w:rsidRDefault="008E47F6">
      <w:pPr>
        <w:spacing w:line="259" w:lineRule="auto"/>
        <w:rPr>
          <w:sz w:val="14"/>
          <w:szCs w:val="22"/>
        </w:rPr>
      </w:pPr>
    </w:p>
    <w:p w14:paraId="5B3031F6" w14:textId="77777777" w:rsidR="008E47F6" w:rsidRDefault="008E47F6">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8E47F6" w14:paraId="54956C44" w14:textId="77777777" w:rsidTr="1CD55D36">
        <w:trPr>
          <w:trHeight w:val="325"/>
        </w:trPr>
        <w:tc>
          <w:tcPr>
            <w:tcW w:w="817" w:type="dxa"/>
            <w:shd w:val="clear" w:color="auto" w:fill="F2F2F2" w:themeFill="background1" w:themeFillShade="F2"/>
          </w:tcPr>
          <w:p w14:paraId="62F9A074" w14:textId="77777777" w:rsidR="008E47F6" w:rsidRDefault="008A32A4">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1D8D662C" w14:textId="77777777" w:rsidR="008E47F6" w:rsidRDefault="008A32A4">
            <w:pPr>
              <w:jc w:val="both"/>
              <w:rPr>
                <w:rFonts w:eastAsia="Calibri"/>
                <w:sz w:val="22"/>
                <w:szCs w:val="22"/>
              </w:rPr>
            </w:pPr>
            <w:r>
              <w:rPr>
                <w:rFonts w:eastAsia="Calibri"/>
                <w:sz w:val="22"/>
                <w:szCs w:val="22"/>
              </w:rPr>
              <w:t>Finansavimo šaltiniai</w:t>
            </w:r>
          </w:p>
        </w:tc>
      </w:tr>
      <w:tr w:rsidR="008E47F6" w14:paraId="585E4068" w14:textId="77777777" w:rsidTr="1CD55D36">
        <w:trPr>
          <w:trHeight w:val="840"/>
        </w:trPr>
        <w:tc>
          <w:tcPr>
            <w:tcW w:w="14850" w:type="dxa"/>
            <w:gridSpan w:val="2"/>
            <w:shd w:val="clear" w:color="auto" w:fill="auto"/>
          </w:tcPr>
          <w:p w14:paraId="03675515" w14:textId="77777777" w:rsidR="008E47F6" w:rsidRDefault="008E47F6">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1809"/>
              <w:gridCol w:w="1134"/>
              <w:gridCol w:w="2693"/>
              <w:gridCol w:w="1276"/>
              <w:gridCol w:w="1418"/>
              <w:gridCol w:w="1417"/>
              <w:gridCol w:w="992"/>
              <w:gridCol w:w="1134"/>
              <w:gridCol w:w="1134"/>
            </w:tblGrid>
            <w:tr w:rsidR="008E47F6" w14:paraId="1A2A79C9" w14:textId="77777777" w:rsidTr="005D298A">
              <w:trPr>
                <w:trHeight w:val="402"/>
              </w:trPr>
              <w:tc>
                <w:tcPr>
                  <w:tcW w:w="1725" w:type="dxa"/>
                  <w:vMerge w:val="restart"/>
                  <w:shd w:val="clear" w:color="auto" w:fill="auto"/>
                  <w:noWrap/>
                  <w:vAlign w:val="center"/>
                  <w:hideMark/>
                </w:tcPr>
                <w:p w14:paraId="2E37BB15" w14:textId="77777777" w:rsidR="008E47F6" w:rsidRDefault="008A32A4">
                  <w:pPr>
                    <w:ind w:left="-57" w:right="-57"/>
                    <w:jc w:val="center"/>
                    <w:rPr>
                      <w:b/>
                      <w:sz w:val="22"/>
                      <w:szCs w:val="22"/>
                      <w:lang w:eastAsia="lt-LT"/>
                    </w:rPr>
                  </w:pPr>
                  <w:r>
                    <w:rPr>
                      <w:b/>
                      <w:bCs/>
                      <w:sz w:val="22"/>
                      <w:szCs w:val="22"/>
                      <w:lang w:eastAsia="lt-LT"/>
                    </w:rPr>
                    <w:t>1. Projekto veiklos numeris</w:t>
                  </w:r>
                </w:p>
              </w:tc>
              <w:tc>
                <w:tcPr>
                  <w:tcW w:w="2943" w:type="dxa"/>
                  <w:gridSpan w:val="2"/>
                  <w:vMerge w:val="restart"/>
                  <w:vAlign w:val="center"/>
                </w:tcPr>
                <w:p w14:paraId="2B10CDCD" w14:textId="77777777" w:rsidR="008E47F6" w:rsidRDefault="008A32A4">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14:paraId="3EB3FBA7" w14:textId="77777777" w:rsidR="008E47F6" w:rsidRDefault="008A32A4">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14:paraId="19CA08C4" w14:textId="77777777" w:rsidR="008E47F6" w:rsidRDefault="008A32A4">
                  <w:pPr>
                    <w:ind w:left="-57" w:right="-57"/>
                    <w:jc w:val="center"/>
                    <w:rPr>
                      <w:b/>
                      <w:bCs/>
                      <w:sz w:val="22"/>
                      <w:szCs w:val="22"/>
                      <w:lang w:eastAsia="lt-LT"/>
                    </w:rPr>
                  </w:pPr>
                  <w:r>
                    <w:rPr>
                      <w:b/>
                      <w:bCs/>
                      <w:sz w:val="22"/>
                      <w:szCs w:val="22"/>
                      <w:lang w:eastAsia="lt-LT"/>
                    </w:rPr>
                    <w:t>4. Iš viso lėšų</w:t>
                  </w:r>
                </w:p>
                <w:p w14:paraId="76BF0B89" w14:textId="77777777" w:rsidR="008E47F6" w:rsidRDefault="008E47F6">
                  <w:pPr>
                    <w:ind w:right="-57"/>
                    <w:jc w:val="center"/>
                    <w:rPr>
                      <w:b/>
                      <w:bCs/>
                      <w:sz w:val="22"/>
                      <w:szCs w:val="22"/>
                      <w:lang w:eastAsia="lt-LT"/>
                    </w:rPr>
                  </w:pPr>
                </w:p>
              </w:tc>
            </w:tr>
            <w:tr w:rsidR="008E47F6" w14:paraId="5CE1F485" w14:textId="77777777" w:rsidTr="005D298A">
              <w:trPr>
                <w:trHeight w:val="356"/>
              </w:trPr>
              <w:tc>
                <w:tcPr>
                  <w:tcW w:w="1725" w:type="dxa"/>
                  <w:vMerge/>
                  <w:shd w:val="clear" w:color="auto" w:fill="auto"/>
                  <w:noWrap/>
                  <w:vAlign w:val="center"/>
                  <w:hideMark/>
                </w:tcPr>
                <w:p w14:paraId="6A8EE6F6" w14:textId="77777777" w:rsidR="008E47F6" w:rsidRDefault="008E47F6">
                  <w:pPr>
                    <w:ind w:left="-57" w:right="-57"/>
                    <w:jc w:val="center"/>
                    <w:rPr>
                      <w:sz w:val="22"/>
                      <w:szCs w:val="22"/>
                      <w:lang w:eastAsia="lt-LT"/>
                    </w:rPr>
                  </w:pPr>
                </w:p>
              </w:tc>
              <w:tc>
                <w:tcPr>
                  <w:tcW w:w="2943" w:type="dxa"/>
                  <w:gridSpan w:val="2"/>
                  <w:vMerge/>
                  <w:vAlign w:val="center"/>
                </w:tcPr>
                <w:p w14:paraId="073F6E7F" w14:textId="77777777" w:rsidR="008E47F6" w:rsidRDefault="008E47F6">
                  <w:pPr>
                    <w:ind w:left="-57" w:right="-57"/>
                    <w:jc w:val="center"/>
                    <w:rPr>
                      <w:b/>
                      <w:bCs/>
                      <w:sz w:val="22"/>
                      <w:szCs w:val="22"/>
                      <w:lang w:eastAsia="lt-LT"/>
                    </w:rPr>
                  </w:pPr>
                </w:p>
              </w:tc>
              <w:tc>
                <w:tcPr>
                  <w:tcW w:w="5387" w:type="dxa"/>
                  <w:gridSpan w:val="3"/>
                  <w:shd w:val="clear" w:color="auto" w:fill="auto"/>
                  <w:vAlign w:val="center"/>
                  <w:hideMark/>
                </w:tcPr>
                <w:p w14:paraId="277EACAB" w14:textId="77777777" w:rsidR="008E47F6" w:rsidRDefault="008A32A4">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14:paraId="41B2EE3E" w14:textId="77777777" w:rsidR="008E47F6" w:rsidRDefault="008A32A4">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14:paraId="086A9D5D" w14:textId="77777777" w:rsidR="008E47F6" w:rsidRDefault="008A32A4">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14:paraId="7D23AE48" w14:textId="77777777" w:rsidR="008E47F6" w:rsidRDefault="008E47F6">
                  <w:pPr>
                    <w:ind w:right="-57"/>
                    <w:jc w:val="center"/>
                    <w:rPr>
                      <w:b/>
                      <w:bCs/>
                      <w:sz w:val="22"/>
                      <w:szCs w:val="22"/>
                      <w:lang w:eastAsia="lt-LT"/>
                    </w:rPr>
                  </w:pPr>
                </w:p>
              </w:tc>
            </w:tr>
            <w:tr w:rsidR="008E47F6" w14:paraId="0A47FA58" w14:textId="77777777" w:rsidTr="005D298A">
              <w:trPr>
                <w:trHeight w:val="798"/>
              </w:trPr>
              <w:tc>
                <w:tcPr>
                  <w:tcW w:w="1725" w:type="dxa"/>
                  <w:vMerge/>
                  <w:shd w:val="clear" w:color="000000" w:fill="D9D9D9"/>
                  <w:vAlign w:val="center"/>
                  <w:hideMark/>
                </w:tcPr>
                <w:p w14:paraId="636E6F9A" w14:textId="77777777" w:rsidR="008E47F6" w:rsidRDefault="008E47F6">
                  <w:pPr>
                    <w:ind w:left="-57" w:right="-57"/>
                    <w:jc w:val="center"/>
                    <w:rPr>
                      <w:b/>
                      <w:bCs/>
                      <w:sz w:val="22"/>
                      <w:szCs w:val="22"/>
                      <w:lang w:eastAsia="lt-LT"/>
                    </w:rPr>
                  </w:pPr>
                </w:p>
              </w:tc>
              <w:tc>
                <w:tcPr>
                  <w:tcW w:w="1809" w:type="dxa"/>
                  <w:shd w:val="clear" w:color="auto" w:fill="auto"/>
                  <w:vAlign w:val="center"/>
                  <w:hideMark/>
                </w:tcPr>
                <w:p w14:paraId="1EBC4642" w14:textId="77777777" w:rsidR="008E47F6" w:rsidRDefault="008A32A4">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14:paraId="37E00740" w14:textId="77777777" w:rsidR="008E47F6" w:rsidRDefault="008A32A4">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14:paraId="288301B6" w14:textId="77777777" w:rsidR="008E47F6" w:rsidRDefault="008A32A4">
                  <w:pPr>
                    <w:ind w:left="-57" w:right="-101"/>
                    <w:jc w:val="center"/>
                    <w:rPr>
                      <w:b/>
                      <w:sz w:val="22"/>
                      <w:szCs w:val="22"/>
                      <w:lang w:eastAsia="lt-LT"/>
                    </w:rPr>
                  </w:pPr>
                  <w:r>
                    <w:rPr>
                      <w:b/>
                      <w:sz w:val="22"/>
                      <w:szCs w:val="22"/>
                      <w:lang w:eastAsia="lt-LT"/>
                    </w:rPr>
                    <w:t>3.1.1. Valstybės biudžeto lėšos</w:t>
                  </w:r>
                </w:p>
                <w:p w14:paraId="44E56654" w14:textId="77777777" w:rsidR="008E47F6" w:rsidRDefault="008E47F6">
                  <w:pPr>
                    <w:ind w:left="-57" w:right="-57"/>
                    <w:jc w:val="center"/>
                    <w:rPr>
                      <w:b/>
                      <w:sz w:val="22"/>
                      <w:szCs w:val="22"/>
                      <w:lang w:eastAsia="lt-LT"/>
                    </w:rPr>
                  </w:pPr>
                </w:p>
              </w:tc>
              <w:tc>
                <w:tcPr>
                  <w:tcW w:w="1276" w:type="dxa"/>
                  <w:shd w:val="clear" w:color="auto" w:fill="auto"/>
                  <w:vAlign w:val="center"/>
                  <w:hideMark/>
                </w:tcPr>
                <w:p w14:paraId="2F937BBC" w14:textId="77777777" w:rsidR="008E47F6" w:rsidRDefault="008A32A4">
                  <w:pPr>
                    <w:ind w:left="-57" w:right="-57"/>
                    <w:jc w:val="center"/>
                    <w:rPr>
                      <w:b/>
                      <w:sz w:val="22"/>
                      <w:szCs w:val="22"/>
                      <w:lang w:eastAsia="lt-LT"/>
                    </w:rPr>
                  </w:pPr>
                  <w:r>
                    <w:rPr>
                      <w:b/>
                      <w:sz w:val="22"/>
                      <w:szCs w:val="22"/>
                      <w:lang w:eastAsia="lt-LT"/>
                    </w:rPr>
                    <w:t>3.1.2. Savivaldy-</w:t>
                  </w:r>
                  <w:proofErr w:type="spellStart"/>
                  <w:r>
                    <w:rPr>
                      <w:b/>
                      <w:sz w:val="22"/>
                      <w:szCs w:val="22"/>
                      <w:lang w:eastAsia="lt-LT"/>
                    </w:rPr>
                    <w:t>bės</w:t>
                  </w:r>
                  <w:proofErr w:type="spellEnd"/>
                  <w:r>
                    <w:rPr>
                      <w:b/>
                      <w:sz w:val="22"/>
                      <w:szCs w:val="22"/>
                      <w:lang w:eastAsia="lt-LT"/>
                    </w:rPr>
                    <w:t xml:space="preserve"> biudžeto lėšos</w:t>
                  </w:r>
                </w:p>
              </w:tc>
              <w:tc>
                <w:tcPr>
                  <w:tcW w:w="1418" w:type="dxa"/>
                  <w:shd w:val="clear" w:color="auto" w:fill="auto"/>
                  <w:vAlign w:val="center"/>
                  <w:hideMark/>
                </w:tcPr>
                <w:p w14:paraId="47FE9F42" w14:textId="77777777" w:rsidR="008E47F6" w:rsidRDefault="008A32A4">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14:paraId="0E307727" w14:textId="77777777" w:rsidR="008E47F6" w:rsidRDefault="008A32A4">
                  <w:pPr>
                    <w:ind w:left="-57" w:right="-57"/>
                    <w:jc w:val="center"/>
                    <w:rPr>
                      <w:b/>
                      <w:sz w:val="22"/>
                      <w:szCs w:val="22"/>
                      <w:lang w:eastAsia="lt-LT"/>
                    </w:rPr>
                  </w:pPr>
                  <w:r>
                    <w:rPr>
                      <w:b/>
                      <w:sz w:val="22"/>
                      <w:szCs w:val="22"/>
                      <w:lang w:eastAsia="lt-LT"/>
                    </w:rPr>
                    <w:t xml:space="preserve">3.2.1. Pareiškėjo, partnerio </w:t>
                  </w:r>
                </w:p>
                <w:p w14:paraId="7457D447" w14:textId="77777777" w:rsidR="008E47F6" w:rsidRDefault="008A32A4">
                  <w:pPr>
                    <w:ind w:left="-57" w:right="-57"/>
                    <w:jc w:val="center"/>
                    <w:rPr>
                      <w:b/>
                      <w:sz w:val="22"/>
                      <w:szCs w:val="22"/>
                      <w:lang w:eastAsia="lt-LT"/>
                    </w:rPr>
                  </w:pPr>
                  <w:r>
                    <w:rPr>
                      <w:b/>
                      <w:sz w:val="22"/>
                      <w:szCs w:val="22"/>
                      <w:lang w:eastAsia="lt-LT"/>
                    </w:rPr>
                    <w:t>(-</w:t>
                  </w:r>
                  <w:proofErr w:type="spellStart"/>
                  <w:r>
                    <w:rPr>
                      <w:b/>
                      <w:sz w:val="22"/>
                      <w:szCs w:val="22"/>
                      <w:lang w:eastAsia="lt-LT"/>
                    </w:rPr>
                    <w:t>ių</w:t>
                  </w:r>
                  <w:proofErr w:type="spellEnd"/>
                  <w:r>
                    <w:rPr>
                      <w:b/>
                      <w:sz w:val="22"/>
                      <w:szCs w:val="22"/>
                      <w:lang w:eastAsia="lt-LT"/>
                    </w:rPr>
                    <w:t xml:space="preserve">) ir (ar) jungtinio projekto </w:t>
                  </w:r>
                  <w:proofErr w:type="spellStart"/>
                  <w:r>
                    <w:rPr>
                      <w:b/>
                      <w:sz w:val="22"/>
                      <w:szCs w:val="22"/>
                      <w:lang w:eastAsia="lt-LT"/>
                    </w:rPr>
                    <w:t>projekto</w:t>
                  </w:r>
                  <w:proofErr w:type="spellEnd"/>
                  <w:r>
                    <w:rPr>
                      <w:b/>
                      <w:sz w:val="22"/>
                      <w:szCs w:val="22"/>
                      <w:lang w:eastAsia="lt-LT"/>
                    </w:rPr>
                    <w:t xml:space="preserve"> pareiškėjo </w:t>
                  </w:r>
                </w:p>
                <w:p w14:paraId="6877A213" w14:textId="77777777" w:rsidR="008E47F6" w:rsidRDefault="008A32A4">
                  <w:pPr>
                    <w:ind w:left="-57" w:right="-57"/>
                    <w:jc w:val="center"/>
                    <w:rPr>
                      <w:b/>
                      <w:sz w:val="22"/>
                      <w:szCs w:val="22"/>
                      <w:lang w:eastAsia="lt-LT"/>
                    </w:rPr>
                  </w:pPr>
                  <w:r>
                    <w:rPr>
                      <w:b/>
                      <w:sz w:val="22"/>
                      <w:szCs w:val="22"/>
                      <w:lang w:eastAsia="lt-LT"/>
                    </w:rPr>
                    <w:t>(-ų)</w:t>
                  </w:r>
                </w:p>
                <w:p w14:paraId="50919D86" w14:textId="77777777" w:rsidR="008E47F6" w:rsidRDefault="008A32A4">
                  <w:pPr>
                    <w:ind w:left="-57" w:right="-57"/>
                    <w:jc w:val="center"/>
                    <w:rPr>
                      <w:b/>
                      <w:sz w:val="22"/>
                      <w:szCs w:val="22"/>
                      <w:lang w:eastAsia="lt-LT"/>
                    </w:rPr>
                  </w:pPr>
                  <w:r>
                    <w:rPr>
                      <w:b/>
                      <w:sz w:val="22"/>
                      <w:szCs w:val="22"/>
                      <w:lang w:eastAsia="lt-LT"/>
                    </w:rPr>
                    <w:t>lėšos</w:t>
                  </w:r>
                </w:p>
              </w:tc>
              <w:tc>
                <w:tcPr>
                  <w:tcW w:w="992" w:type="dxa"/>
                  <w:shd w:val="clear" w:color="auto" w:fill="auto"/>
                  <w:vAlign w:val="center"/>
                </w:tcPr>
                <w:p w14:paraId="7D5509B9" w14:textId="77777777" w:rsidR="008E47F6" w:rsidRDefault="008A32A4">
                  <w:pPr>
                    <w:ind w:left="-57" w:right="-57"/>
                    <w:jc w:val="center"/>
                    <w:rPr>
                      <w:b/>
                      <w:sz w:val="22"/>
                      <w:szCs w:val="22"/>
                      <w:lang w:eastAsia="lt-LT"/>
                    </w:rPr>
                  </w:pPr>
                  <w:r>
                    <w:rPr>
                      <w:b/>
                      <w:sz w:val="22"/>
                      <w:szCs w:val="22"/>
                      <w:lang w:eastAsia="lt-LT"/>
                    </w:rPr>
                    <w:t>3.2.2. Kiti lėšų šaltiniai</w:t>
                  </w:r>
                </w:p>
              </w:tc>
              <w:tc>
                <w:tcPr>
                  <w:tcW w:w="1134" w:type="dxa"/>
                  <w:vMerge/>
                  <w:tcBorders>
                    <w:bottom w:val="single" w:sz="4" w:space="0" w:color="auto"/>
                  </w:tcBorders>
                  <w:shd w:val="clear" w:color="auto" w:fill="auto"/>
                  <w:vAlign w:val="center"/>
                </w:tcPr>
                <w:p w14:paraId="4262FB90" w14:textId="77777777" w:rsidR="008E47F6" w:rsidRDefault="008E47F6">
                  <w:pPr>
                    <w:ind w:right="-57"/>
                    <w:jc w:val="center"/>
                    <w:rPr>
                      <w:b/>
                      <w:sz w:val="22"/>
                      <w:szCs w:val="22"/>
                      <w:lang w:eastAsia="lt-LT"/>
                    </w:rPr>
                  </w:pPr>
                </w:p>
              </w:tc>
              <w:tc>
                <w:tcPr>
                  <w:tcW w:w="1134" w:type="dxa"/>
                  <w:vMerge/>
                  <w:shd w:val="clear" w:color="auto" w:fill="auto"/>
                  <w:vAlign w:val="center"/>
                </w:tcPr>
                <w:p w14:paraId="6A5998CE" w14:textId="77777777" w:rsidR="008E47F6" w:rsidRDefault="008E47F6">
                  <w:pPr>
                    <w:ind w:right="-57"/>
                    <w:jc w:val="center"/>
                    <w:rPr>
                      <w:sz w:val="22"/>
                      <w:szCs w:val="22"/>
                      <w:lang w:eastAsia="lt-LT"/>
                    </w:rPr>
                  </w:pPr>
                </w:p>
              </w:tc>
            </w:tr>
            <w:tr w:rsidR="009B5810" w14:paraId="6FBC09C0" w14:textId="77777777" w:rsidTr="005D298A">
              <w:trPr>
                <w:trHeight w:val="300"/>
              </w:trPr>
              <w:tc>
                <w:tcPr>
                  <w:tcW w:w="1725" w:type="dxa"/>
                  <w:shd w:val="clear" w:color="auto" w:fill="auto"/>
                </w:tcPr>
                <w:p w14:paraId="664DE4FC" w14:textId="77777777" w:rsidR="009B5810" w:rsidRDefault="009B5810" w:rsidP="009B5810">
                  <w:pPr>
                    <w:ind w:left="-57" w:right="-57"/>
                    <w:jc w:val="center"/>
                    <w:rPr>
                      <w:b/>
                      <w:bCs/>
                      <w:sz w:val="20"/>
                      <w:lang w:eastAsia="lt-LT"/>
                    </w:rPr>
                  </w:pPr>
                  <w:r w:rsidRPr="00B87F49">
                    <w:rPr>
                      <w:bCs/>
                      <w:i/>
                      <w:sz w:val="20"/>
                      <w:lang w:eastAsia="lt-LT"/>
                    </w:rPr>
                    <w:t xml:space="preserve"> </w:t>
                  </w:r>
                  <w:r>
                    <w:rPr>
                      <w:b/>
                      <w:bCs/>
                      <w:sz w:val="20"/>
                      <w:lang w:eastAsia="lt-LT"/>
                    </w:rPr>
                    <w:t>Iš viso</w:t>
                  </w:r>
                </w:p>
                <w:p w14:paraId="065BBDD7" w14:textId="77777777" w:rsidR="009B5810" w:rsidRDefault="009B5810" w:rsidP="009B5810">
                  <w:pPr>
                    <w:ind w:left="-57" w:right="-57"/>
                    <w:jc w:val="center"/>
                    <w:rPr>
                      <w:bCs/>
                      <w:i/>
                      <w:strike/>
                      <w:sz w:val="20"/>
                      <w:lang w:eastAsia="lt-LT"/>
                    </w:rPr>
                  </w:pPr>
                </w:p>
              </w:tc>
              <w:tc>
                <w:tcPr>
                  <w:tcW w:w="1809" w:type="dxa"/>
                  <w:shd w:val="clear" w:color="auto" w:fill="auto"/>
                </w:tcPr>
                <w:p w14:paraId="55569161" w14:textId="77777777" w:rsidR="009B5810" w:rsidRPr="0004395D" w:rsidRDefault="009B5810" w:rsidP="009B5810">
                  <w:pPr>
                    <w:ind w:left="-57" w:right="-57"/>
                    <w:jc w:val="center"/>
                    <w:rPr>
                      <w:i/>
                      <w:iCs/>
                      <w:sz w:val="20"/>
                      <w:lang w:eastAsia="lt-LT"/>
                    </w:rPr>
                  </w:pPr>
                  <w:r w:rsidRPr="0004395D">
                    <w:rPr>
                      <w:i/>
                      <w:iCs/>
                      <w:sz w:val="20"/>
                      <w:lang w:eastAsia="lt-LT"/>
                    </w:rPr>
                    <w:t>Apskaičiuojama stulpelio</w:t>
                  </w:r>
                </w:p>
                <w:p w14:paraId="46AA75B1" w14:textId="6CCF465F" w:rsidR="009B5810" w:rsidRPr="0004395D" w:rsidRDefault="009B5810" w:rsidP="005D298A">
                  <w:pPr>
                    <w:ind w:left="-57" w:right="-57"/>
                    <w:jc w:val="center"/>
                    <w:rPr>
                      <w:i/>
                      <w:iCs/>
                      <w:sz w:val="20"/>
                      <w:lang w:eastAsia="lt-LT"/>
                    </w:rPr>
                  </w:pPr>
                  <w:r w:rsidRPr="0004395D">
                    <w:rPr>
                      <w:i/>
                      <w:iCs/>
                      <w:sz w:val="20"/>
                      <w:lang w:eastAsia="lt-LT"/>
                    </w:rPr>
                    <w:t>suma.</w:t>
                  </w:r>
                </w:p>
                <w:p w14:paraId="1471E75D" w14:textId="2E94A960" w:rsidR="009B5810" w:rsidRPr="0004395D" w:rsidRDefault="009B5810" w:rsidP="009B5810">
                  <w:pPr>
                    <w:ind w:left="-57" w:right="-57"/>
                    <w:jc w:val="center"/>
                    <w:rPr>
                      <w:b/>
                      <w:bCs/>
                      <w:i/>
                      <w:iCs/>
                      <w:sz w:val="20"/>
                      <w:highlight w:val="yellow"/>
                      <w:lang w:eastAsia="lt-LT"/>
                    </w:rPr>
                  </w:pPr>
                  <w:r w:rsidRPr="0004395D">
                    <w:rPr>
                      <w:b/>
                      <w:bCs/>
                      <w:i/>
                      <w:iCs/>
                      <w:sz w:val="20"/>
                      <w:highlight w:val="yellow"/>
                      <w:lang w:eastAsia="lt-LT"/>
                    </w:rPr>
                    <w:t>P</w:t>
                  </w:r>
                  <w:r w:rsidR="0045778F">
                    <w:rPr>
                      <w:b/>
                      <w:bCs/>
                      <w:i/>
                      <w:iCs/>
                      <w:sz w:val="20"/>
                      <w:highlight w:val="yellow"/>
                      <w:lang w:eastAsia="lt-LT"/>
                    </w:rPr>
                    <w:t>vz</w:t>
                  </w:r>
                  <w:r w:rsidRPr="0004395D">
                    <w:rPr>
                      <w:b/>
                      <w:bCs/>
                      <w:i/>
                      <w:iCs/>
                      <w:sz w:val="20"/>
                      <w:highlight w:val="yellow"/>
                      <w:lang w:eastAsia="lt-LT"/>
                    </w:rPr>
                    <w:t>.</w:t>
                  </w:r>
                </w:p>
                <w:p w14:paraId="36D1E9F5" w14:textId="56B887BF" w:rsidR="009B5810" w:rsidRDefault="009B5810" w:rsidP="009B5810">
                  <w:pPr>
                    <w:ind w:left="-57" w:right="-57"/>
                    <w:jc w:val="center"/>
                    <w:rPr>
                      <w:i/>
                      <w:iCs/>
                      <w:sz w:val="20"/>
                      <w:lang w:eastAsia="lt-LT"/>
                    </w:rPr>
                  </w:pPr>
                  <w:r w:rsidRPr="009B5810">
                    <w:rPr>
                      <w:b/>
                      <w:bCs/>
                      <w:i/>
                      <w:iCs/>
                      <w:sz w:val="20"/>
                      <w:highlight w:val="yellow"/>
                      <w:lang w:eastAsia="lt-LT"/>
                    </w:rPr>
                    <w:t>510 000,00</w:t>
                  </w:r>
                </w:p>
              </w:tc>
              <w:tc>
                <w:tcPr>
                  <w:tcW w:w="1134" w:type="dxa"/>
                  <w:shd w:val="pct10" w:color="auto" w:fill="auto"/>
                </w:tcPr>
                <w:p w14:paraId="65263B10" w14:textId="08CBD7F4" w:rsidR="009B5810" w:rsidRDefault="009B5810" w:rsidP="009B5810">
                  <w:pPr>
                    <w:ind w:left="-57" w:right="-57"/>
                    <w:jc w:val="center"/>
                    <w:rPr>
                      <w:bCs/>
                      <w:i/>
                      <w:sz w:val="20"/>
                      <w:lang w:eastAsia="lt-LT"/>
                    </w:rPr>
                  </w:pPr>
                  <w:proofErr w:type="spellStart"/>
                  <w:r w:rsidRPr="00955A07">
                    <w:rPr>
                      <w:bCs/>
                      <w:i/>
                      <w:sz w:val="20"/>
                      <w:lang w:eastAsia="lt-LT"/>
                    </w:rPr>
                    <w:t>Apskaičiuo-jama</w:t>
                  </w:r>
                  <w:proofErr w:type="spellEnd"/>
                  <w:r w:rsidRPr="00955A07">
                    <w:rPr>
                      <w:bCs/>
                      <w:i/>
                      <w:sz w:val="20"/>
                      <w:lang w:eastAsia="lt-LT"/>
                    </w:rPr>
                    <w:t xml:space="preserve"> procentinė dalis nuo bendros sumos </w:t>
                  </w:r>
                </w:p>
                <w:p w14:paraId="06B4C223" w14:textId="5F9DCE67" w:rsidR="009B5810" w:rsidRPr="00BD699B" w:rsidRDefault="009B5810" w:rsidP="009B5810">
                  <w:pPr>
                    <w:ind w:left="-57" w:right="-57"/>
                    <w:jc w:val="center"/>
                    <w:rPr>
                      <w:b/>
                      <w:i/>
                      <w:sz w:val="20"/>
                      <w:highlight w:val="yellow"/>
                      <w:lang w:eastAsia="lt-LT"/>
                    </w:rPr>
                  </w:pPr>
                  <w:r w:rsidRPr="00BD699B">
                    <w:rPr>
                      <w:b/>
                      <w:i/>
                      <w:sz w:val="20"/>
                      <w:highlight w:val="yellow"/>
                      <w:lang w:eastAsia="lt-LT"/>
                    </w:rPr>
                    <w:t>P</w:t>
                  </w:r>
                  <w:r w:rsidR="0045778F">
                    <w:rPr>
                      <w:b/>
                      <w:i/>
                      <w:sz w:val="20"/>
                      <w:highlight w:val="yellow"/>
                      <w:lang w:eastAsia="lt-LT"/>
                    </w:rPr>
                    <w:t>vz</w:t>
                  </w:r>
                  <w:r w:rsidRPr="00BD699B">
                    <w:rPr>
                      <w:b/>
                      <w:i/>
                      <w:sz w:val="20"/>
                      <w:highlight w:val="yellow"/>
                      <w:lang w:eastAsia="lt-LT"/>
                    </w:rPr>
                    <w:t>.</w:t>
                  </w:r>
                </w:p>
                <w:p w14:paraId="2E092031" w14:textId="2E61003B" w:rsidR="009B5810" w:rsidRPr="005D298A" w:rsidRDefault="009B5810" w:rsidP="005D298A">
                  <w:pPr>
                    <w:ind w:left="-57" w:right="-57"/>
                    <w:jc w:val="center"/>
                    <w:rPr>
                      <w:b/>
                      <w:i/>
                      <w:sz w:val="20"/>
                      <w:lang w:eastAsia="lt-LT"/>
                    </w:rPr>
                  </w:pPr>
                  <w:r>
                    <w:rPr>
                      <w:b/>
                      <w:i/>
                      <w:sz w:val="20"/>
                      <w:lang w:eastAsia="lt-LT"/>
                    </w:rPr>
                    <w:t>85</w:t>
                  </w:r>
                </w:p>
              </w:tc>
              <w:tc>
                <w:tcPr>
                  <w:tcW w:w="2693" w:type="dxa"/>
                  <w:shd w:val="clear" w:color="auto" w:fill="auto"/>
                </w:tcPr>
                <w:p w14:paraId="414D9195" w14:textId="77777777" w:rsidR="009B5810" w:rsidRDefault="009B5810" w:rsidP="009B5810">
                  <w:pPr>
                    <w:ind w:left="-57" w:right="-57"/>
                    <w:jc w:val="center"/>
                    <w:rPr>
                      <w:i/>
                      <w:iCs/>
                      <w:sz w:val="20"/>
                      <w:lang w:eastAsia="lt-LT"/>
                    </w:rPr>
                  </w:pPr>
                  <w:r w:rsidRPr="00955A07">
                    <w:rPr>
                      <w:i/>
                      <w:iCs/>
                      <w:sz w:val="20"/>
                      <w:lang w:eastAsia="lt-LT"/>
                    </w:rPr>
                    <w:t>Apskaičiuojama stulpelio suma.</w:t>
                  </w:r>
                </w:p>
                <w:p w14:paraId="57D6D1FA" w14:textId="5A2B5892" w:rsidR="009B5810" w:rsidRPr="006B3126" w:rsidRDefault="009B5810" w:rsidP="009B5810">
                  <w:pPr>
                    <w:ind w:left="-57" w:right="-57"/>
                    <w:jc w:val="center"/>
                    <w:rPr>
                      <w:b/>
                      <w:bCs/>
                      <w:i/>
                      <w:iCs/>
                      <w:sz w:val="20"/>
                      <w:highlight w:val="yellow"/>
                      <w:lang w:eastAsia="lt-LT"/>
                    </w:rPr>
                  </w:pPr>
                  <w:r w:rsidRPr="006B3126">
                    <w:rPr>
                      <w:b/>
                      <w:bCs/>
                      <w:i/>
                      <w:iCs/>
                      <w:sz w:val="20"/>
                      <w:highlight w:val="yellow"/>
                      <w:lang w:eastAsia="lt-LT"/>
                    </w:rPr>
                    <w:t>P</w:t>
                  </w:r>
                  <w:r w:rsidR="0045778F">
                    <w:rPr>
                      <w:b/>
                      <w:bCs/>
                      <w:i/>
                      <w:iCs/>
                      <w:sz w:val="20"/>
                      <w:highlight w:val="yellow"/>
                      <w:lang w:eastAsia="lt-LT"/>
                    </w:rPr>
                    <w:t>vz</w:t>
                  </w:r>
                  <w:r w:rsidRPr="006B3126">
                    <w:rPr>
                      <w:b/>
                      <w:bCs/>
                      <w:i/>
                      <w:iCs/>
                      <w:sz w:val="20"/>
                      <w:highlight w:val="yellow"/>
                      <w:lang w:eastAsia="lt-LT"/>
                    </w:rPr>
                    <w:t>.</w:t>
                  </w:r>
                </w:p>
                <w:p w14:paraId="2F24B684" w14:textId="67423D48" w:rsidR="009B5810" w:rsidRDefault="009B5810" w:rsidP="009B5810">
                  <w:pPr>
                    <w:ind w:left="-57" w:right="-57"/>
                    <w:jc w:val="center"/>
                    <w:rPr>
                      <w:i/>
                      <w:iCs/>
                      <w:sz w:val="20"/>
                      <w:lang w:eastAsia="lt-LT"/>
                    </w:rPr>
                  </w:pPr>
                  <w:r w:rsidRPr="006B3126">
                    <w:rPr>
                      <w:b/>
                      <w:bCs/>
                      <w:i/>
                      <w:iCs/>
                      <w:sz w:val="20"/>
                      <w:highlight w:val="yellow"/>
                      <w:lang w:eastAsia="lt-LT"/>
                    </w:rPr>
                    <w:t>0,00</w:t>
                  </w:r>
                </w:p>
              </w:tc>
              <w:tc>
                <w:tcPr>
                  <w:tcW w:w="1276" w:type="dxa"/>
                  <w:shd w:val="clear" w:color="auto" w:fill="auto"/>
                </w:tcPr>
                <w:p w14:paraId="7713AA1C" w14:textId="77777777" w:rsidR="009B5810" w:rsidRDefault="009B5810" w:rsidP="009B5810">
                  <w:pPr>
                    <w:ind w:left="-57" w:right="-57"/>
                    <w:jc w:val="center"/>
                    <w:rPr>
                      <w:i/>
                      <w:iCs/>
                      <w:sz w:val="20"/>
                      <w:lang w:eastAsia="lt-LT"/>
                    </w:rPr>
                  </w:pPr>
                  <w:proofErr w:type="spellStart"/>
                  <w:r w:rsidRPr="00955A07">
                    <w:rPr>
                      <w:i/>
                      <w:iCs/>
                      <w:sz w:val="20"/>
                      <w:lang w:eastAsia="lt-LT"/>
                    </w:rPr>
                    <w:t>Apskaičiuo-jama</w:t>
                  </w:r>
                  <w:proofErr w:type="spellEnd"/>
                  <w:r w:rsidRPr="00955A07">
                    <w:rPr>
                      <w:i/>
                      <w:iCs/>
                      <w:sz w:val="20"/>
                      <w:lang w:eastAsia="lt-LT"/>
                    </w:rPr>
                    <w:t xml:space="preserve"> stulpelio suma.</w:t>
                  </w:r>
                </w:p>
                <w:p w14:paraId="4871E6E3" w14:textId="6F74964A" w:rsidR="009B5810" w:rsidRPr="006B3126" w:rsidRDefault="009B5810" w:rsidP="009B5810">
                  <w:pPr>
                    <w:ind w:left="-57" w:right="-57"/>
                    <w:jc w:val="center"/>
                    <w:rPr>
                      <w:b/>
                      <w:bCs/>
                      <w:i/>
                      <w:iCs/>
                      <w:sz w:val="20"/>
                      <w:highlight w:val="yellow"/>
                      <w:lang w:eastAsia="lt-LT"/>
                    </w:rPr>
                  </w:pPr>
                  <w:r w:rsidRPr="006B3126">
                    <w:rPr>
                      <w:b/>
                      <w:bCs/>
                      <w:i/>
                      <w:iCs/>
                      <w:sz w:val="20"/>
                      <w:highlight w:val="yellow"/>
                      <w:lang w:eastAsia="lt-LT"/>
                    </w:rPr>
                    <w:t>P</w:t>
                  </w:r>
                  <w:r w:rsidR="0045778F">
                    <w:rPr>
                      <w:b/>
                      <w:bCs/>
                      <w:i/>
                      <w:iCs/>
                      <w:sz w:val="20"/>
                      <w:highlight w:val="yellow"/>
                      <w:lang w:eastAsia="lt-LT"/>
                    </w:rPr>
                    <w:t>vz</w:t>
                  </w:r>
                  <w:r w:rsidRPr="006B3126">
                    <w:rPr>
                      <w:b/>
                      <w:bCs/>
                      <w:i/>
                      <w:iCs/>
                      <w:sz w:val="20"/>
                      <w:highlight w:val="yellow"/>
                      <w:lang w:eastAsia="lt-LT"/>
                    </w:rPr>
                    <w:t>.</w:t>
                  </w:r>
                </w:p>
                <w:p w14:paraId="2E7AC111" w14:textId="54B36FE6" w:rsidR="009B5810" w:rsidRDefault="009B5810" w:rsidP="009B5810">
                  <w:pPr>
                    <w:ind w:left="-57" w:right="-57"/>
                    <w:jc w:val="center"/>
                    <w:rPr>
                      <w:i/>
                      <w:iCs/>
                      <w:sz w:val="20"/>
                      <w:lang w:eastAsia="lt-LT"/>
                    </w:rPr>
                  </w:pPr>
                  <w:r w:rsidRPr="006B3126">
                    <w:rPr>
                      <w:b/>
                      <w:bCs/>
                      <w:i/>
                      <w:iCs/>
                      <w:sz w:val="20"/>
                      <w:highlight w:val="yellow"/>
                      <w:lang w:eastAsia="lt-LT"/>
                    </w:rPr>
                    <w:t>0,00</w:t>
                  </w:r>
                </w:p>
              </w:tc>
              <w:tc>
                <w:tcPr>
                  <w:tcW w:w="1418" w:type="dxa"/>
                  <w:shd w:val="clear" w:color="auto" w:fill="auto"/>
                </w:tcPr>
                <w:p w14:paraId="4F1006DE" w14:textId="77777777" w:rsidR="009B5810" w:rsidRDefault="009B5810" w:rsidP="009B5810">
                  <w:pPr>
                    <w:ind w:left="-57" w:right="-57"/>
                    <w:jc w:val="center"/>
                    <w:rPr>
                      <w:i/>
                      <w:iCs/>
                      <w:sz w:val="20"/>
                      <w:lang w:eastAsia="lt-LT"/>
                    </w:rPr>
                  </w:pPr>
                  <w:r w:rsidRPr="00955A07">
                    <w:rPr>
                      <w:i/>
                      <w:iCs/>
                      <w:sz w:val="20"/>
                      <w:lang w:eastAsia="lt-LT"/>
                    </w:rPr>
                    <w:t>Apskaičiuojama stulpelio suma.</w:t>
                  </w:r>
                </w:p>
                <w:p w14:paraId="34E452DC" w14:textId="7CFA05E1" w:rsidR="009B5810" w:rsidRPr="006B3126" w:rsidRDefault="009B5810" w:rsidP="009B5810">
                  <w:pPr>
                    <w:ind w:left="-57" w:right="-57"/>
                    <w:jc w:val="center"/>
                    <w:rPr>
                      <w:b/>
                      <w:bCs/>
                      <w:i/>
                      <w:iCs/>
                      <w:sz w:val="20"/>
                      <w:highlight w:val="yellow"/>
                      <w:lang w:eastAsia="lt-LT"/>
                    </w:rPr>
                  </w:pPr>
                  <w:r w:rsidRPr="006B3126">
                    <w:rPr>
                      <w:b/>
                      <w:bCs/>
                      <w:i/>
                      <w:iCs/>
                      <w:sz w:val="20"/>
                      <w:highlight w:val="yellow"/>
                      <w:lang w:eastAsia="lt-LT"/>
                    </w:rPr>
                    <w:t>P</w:t>
                  </w:r>
                  <w:r w:rsidR="0045778F">
                    <w:rPr>
                      <w:b/>
                      <w:bCs/>
                      <w:i/>
                      <w:iCs/>
                      <w:sz w:val="20"/>
                      <w:highlight w:val="yellow"/>
                      <w:lang w:eastAsia="lt-LT"/>
                    </w:rPr>
                    <w:t>vz</w:t>
                  </w:r>
                  <w:r w:rsidRPr="006B3126">
                    <w:rPr>
                      <w:b/>
                      <w:bCs/>
                      <w:i/>
                      <w:iCs/>
                      <w:sz w:val="20"/>
                      <w:highlight w:val="yellow"/>
                      <w:lang w:eastAsia="lt-LT"/>
                    </w:rPr>
                    <w:t>.</w:t>
                  </w:r>
                </w:p>
                <w:p w14:paraId="364D7E38" w14:textId="364B9518" w:rsidR="009B5810" w:rsidRDefault="009B5810" w:rsidP="009B5810">
                  <w:pPr>
                    <w:ind w:left="-57" w:right="-57"/>
                    <w:jc w:val="center"/>
                    <w:rPr>
                      <w:i/>
                      <w:iCs/>
                      <w:sz w:val="20"/>
                      <w:lang w:eastAsia="lt-LT"/>
                    </w:rPr>
                  </w:pPr>
                  <w:r w:rsidRPr="006B3126">
                    <w:rPr>
                      <w:b/>
                      <w:bCs/>
                      <w:i/>
                      <w:iCs/>
                      <w:sz w:val="20"/>
                      <w:highlight w:val="yellow"/>
                      <w:lang w:eastAsia="lt-LT"/>
                    </w:rPr>
                    <w:t>0,00</w:t>
                  </w:r>
                </w:p>
              </w:tc>
              <w:tc>
                <w:tcPr>
                  <w:tcW w:w="1417" w:type="dxa"/>
                  <w:shd w:val="clear" w:color="auto" w:fill="auto"/>
                </w:tcPr>
                <w:p w14:paraId="7832FFB5" w14:textId="77777777" w:rsidR="009B5810" w:rsidRDefault="009B5810" w:rsidP="009B5810">
                  <w:pPr>
                    <w:ind w:left="-57" w:right="-57"/>
                    <w:jc w:val="center"/>
                    <w:rPr>
                      <w:i/>
                      <w:iCs/>
                      <w:sz w:val="20"/>
                      <w:lang w:eastAsia="lt-LT"/>
                    </w:rPr>
                  </w:pPr>
                  <w:r w:rsidRPr="00955A07">
                    <w:rPr>
                      <w:i/>
                      <w:iCs/>
                      <w:sz w:val="20"/>
                      <w:lang w:eastAsia="lt-LT"/>
                    </w:rPr>
                    <w:t>Apskaičiuojama stulpelio suma.</w:t>
                  </w:r>
                </w:p>
                <w:p w14:paraId="5788BC5D" w14:textId="20ECC5E3" w:rsidR="009B5810" w:rsidRPr="006B3126" w:rsidRDefault="009B5810" w:rsidP="009B5810">
                  <w:pPr>
                    <w:ind w:left="-57" w:right="-57"/>
                    <w:jc w:val="center"/>
                    <w:rPr>
                      <w:b/>
                      <w:bCs/>
                      <w:i/>
                      <w:iCs/>
                      <w:sz w:val="20"/>
                      <w:highlight w:val="yellow"/>
                      <w:lang w:eastAsia="lt-LT"/>
                    </w:rPr>
                  </w:pPr>
                  <w:r w:rsidRPr="006B3126">
                    <w:rPr>
                      <w:b/>
                      <w:bCs/>
                      <w:i/>
                      <w:iCs/>
                      <w:sz w:val="20"/>
                      <w:highlight w:val="yellow"/>
                      <w:lang w:eastAsia="lt-LT"/>
                    </w:rPr>
                    <w:t>P</w:t>
                  </w:r>
                  <w:r w:rsidR="0045778F">
                    <w:rPr>
                      <w:b/>
                      <w:bCs/>
                      <w:i/>
                      <w:iCs/>
                      <w:sz w:val="20"/>
                      <w:highlight w:val="yellow"/>
                      <w:lang w:eastAsia="lt-LT"/>
                    </w:rPr>
                    <w:t>vz</w:t>
                  </w:r>
                  <w:r w:rsidRPr="006B3126">
                    <w:rPr>
                      <w:b/>
                      <w:bCs/>
                      <w:i/>
                      <w:iCs/>
                      <w:sz w:val="20"/>
                      <w:highlight w:val="yellow"/>
                      <w:lang w:eastAsia="lt-LT"/>
                    </w:rPr>
                    <w:t>.</w:t>
                  </w:r>
                </w:p>
                <w:p w14:paraId="55F00A67" w14:textId="4850E003" w:rsidR="009B5810" w:rsidRDefault="0045778F" w:rsidP="009B5810">
                  <w:pPr>
                    <w:ind w:left="-57" w:right="-57"/>
                    <w:jc w:val="center"/>
                    <w:rPr>
                      <w:i/>
                      <w:iCs/>
                      <w:sz w:val="20"/>
                      <w:lang w:eastAsia="lt-LT"/>
                    </w:rPr>
                  </w:pPr>
                  <w:r>
                    <w:rPr>
                      <w:b/>
                      <w:bCs/>
                      <w:i/>
                      <w:iCs/>
                      <w:sz w:val="20"/>
                      <w:highlight w:val="yellow"/>
                      <w:lang w:eastAsia="lt-LT"/>
                    </w:rPr>
                    <w:t>9</w:t>
                  </w:r>
                  <w:r w:rsidR="009B5810" w:rsidRPr="006B3126">
                    <w:rPr>
                      <w:b/>
                      <w:bCs/>
                      <w:i/>
                      <w:iCs/>
                      <w:sz w:val="20"/>
                      <w:highlight w:val="yellow"/>
                      <w:lang w:eastAsia="lt-LT"/>
                    </w:rPr>
                    <w:t>0 000,00</w:t>
                  </w:r>
                </w:p>
              </w:tc>
              <w:tc>
                <w:tcPr>
                  <w:tcW w:w="992" w:type="dxa"/>
                  <w:shd w:val="clear" w:color="auto" w:fill="auto"/>
                </w:tcPr>
                <w:p w14:paraId="5C224A6E" w14:textId="77777777" w:rsidR="009B5810" w:rsidRDefault="009B5810" w:rsidP="009B5810">
                  <w:pPr>
                    <w:ind w:left="-57" w:right="-57"/>
                    <w:jc w:val="center"/>
                    <w:rPr>
                      <w:i/>
                      <w:iCs/>
                      <w:sz w:val="20"/>
                      <w:lang w:eastAsia="lt-LT"/>
                    </w:rPr>
                  </w:pPr>
                  <w:r w:rsidRPr="00955A07">
                    <w:rPr>
                      <w:i/>
                      <w:iCs/>
                      <w:sz w:val="20"/>
                      <w:lang w:eastAsia="lt-LT"/>
                    </w:rPr>
                    <w:t>Apskaičiuojama stulpelio suma.</w:t>
                  </w:r>
                </w:p>
                <w:p w14:paraId="4D43DDB3" w14:textId="003C8847" w:rsidR="009B5810" w:rsidRDefault="009B5810" w:rsidP="009B5810">
                  <w:pPr>
                    <w:ind w:left="-57" w:right="-57"/>
                    <w:jc w:val="center"/>
                    <w:rPr>
                      <w:i/>
                      <w:iCs/>
                      <w:sz w:val="20"/>
                      <w:lang w:eastAsia="lt-LT"/>
                    </w:rPr>
                  </w:pPr>
                </w:p>
              </w:tc>
              <w:tc>
                <w:tcPr>
                  <w:tcW w:w="1134" w:type="dxa"/>
                  <w:shd w:val="pct10" w:color="auto" w:fill="auto"/>
                </w:tcPr>
                <w:p w14:paraId="5522577C" w14:textId="0F285ED2" w:rsidR="009B5810" w:rsidRDefault="009B5810" w:rsidP="009B5810">
                  <w:pPr>
                    <w:ind w:left="-57" w:right="-57"/>
                    <w:jc w:val="center"/>
                    <w:rPr>
                      <w:bCs/>
                      <w:i/>
                      <w:sz w:val="20"/>
                      <w:lang w:eastAsia="lt-LT"/>
                    </w:rPr>
                  </w:pPr>
                  <w:proofErr w:type="spellStart"/>
                  <w:r w:rsidRPr="00955A07">
                    <w:rPr>
                      <w:bCs/>
                      <w:i/>
                      <w:sz w:val="20"/>
                      <w:lang w:eastAsia="lt-LT"/>
                    </w:rPr>
                    <w:t>Apskaičiuo-jama</w:t>
                  </w:r>
                  <w:proofErr w:type="spellEnd"/>
                  <w:r w:rsidRPr="00955A07">
                    <w:rPr>
                      <w:bCs/>
                      <w:i/>
                      <w:sz w:val="20"/>
                      <w:lang w:eastAsia="lt-LT"/>
                    </w:rPr>
                    <w:t xml:space="preserve"> procentinė dalis nuo bendros sumos </w:t>
                  </w:r>
                </w:p>
                <w:p w14:paraId="2183156D" w14:textId="30C6422C" w:rsidR="009B5810" w:rsidRPr="006B3126" w:rsidRDefault="009B5810" w:rsidP="009B5810">
                  <w:pPr>
                    <w:ind w:left="-57" w:right="-57"/>
                    <w:jc w:val="center"/>
                    <w:rPr>
                      <w:b/>
                      <w:bCs/>
                      <w:i/>
                      <w:iCs/>
                      <w:sz w:val="20"/>
                      <w:lang w:eastAsia="lt-LT"/>
                    </w:rPr>
                  </w:pPr>
                  <w:r w:rsidRPr="006B3126">
                    <w:rPr>
                      <w:b/>
                      <w:bCs/>
                      <w:i/>
                      <w:iCs/>
                      <w:sz w:val="20"/>
                      <w:highlight w:val="yellow"/>
                      <w:lang w:eastAsia="lt-LT"/>
                    </w:rPr>
                    <w:t>P</w:t>
                  </w:r>
                  <w:r w:rsidR="0045778F">
                    <w:rPr>
                      <w:b/>
                      <w:bCs/>
                      <w:i/>
                      <w:iCs/>
                      <w:sz w:val="20"/>
                      <w:highlight w:val="yellow"/>
                      <w:lang w:eastAsia="lt-LT"/>
                    </w:rPr>
                    <w:t>vz</w:t>
                  </w:r>
                  <w:r w:rsidRPr="006B3126">
                    <w:rPr>
                      <w:b/>
                      <w:bCs/>
                      <w:i/>
                      <w:iCs/>
                      <w:sz w:val="20"/>
                      <w:highlight w:val="yellow"/>
                      <w:lang w:eastAsia="lt-LT"/>
                    </w:rPr>
                    <w:t>.</w:t>
                  </w:r>
                </w:p>
                <w:p w14:paraId="3F9D0959" w14:textId="66CBAAB6" w:rsidR="009B5810" w:rsidRPr="005D298A" w:rsidRDefault="009B5810" w:rsidP="005D298A">
                  <w:pPr>
                    <w:ind w:left="-57" w:right="-57"/>
                    <w:jc w:val="center"/>
                    <w:rPr>
                      <w:b/>
                      <w:bCs/>
                      <w:i/>
                      <w:iCs/>
                      <w:sz w:val="20"/>
                      <w:lang w:eastAsia="lt-LT"/>
                    </w:rPr>
                  </w:pPr>
                  <w:r w:rsidRPr="0045778F">
                    <w:rPr>
                      <w:b/>
                      <w:bCs/>
                      <w:i/>
                      <w:iCs/>
                      <w:sz w:val="20"/>
                      <w:highlight w:val="yellow"/>
                      <w:lang w:eastAsia="lt-LT"/>
                    </w:rPr>
                    <w:t>15</w:t>
                  </w:r>
                </w:p>
              </w:tc>
              <w:tc>
                <w:tcPr>
                  <w:tcW w:w="1134" w:type="dxa"/>
                  <w:shd w:val="clear" w:color="auto" w:fill="auto"/>
                  <w:vAlign w:val="center"/>
                </w:tcPr>
                <w:p w14:paraId="23770443" w14:textId="77777777" w:rsidR="009B5810" w:rsidRDefault="009B5810" w:rsidP="009B5810">
                  <w:pPr>
                    <w:ind w:left="-57" w:right="-57"/>
                    <w:jc w:val="center"/>
                    <w:rPr>
                      <w:i/>
                      <w:iCs/>
                      <w:sz w:val="20"/>
                      <w:lang w:eastAsia="lt-LT"/>
                    </w:rPr>
                  </w:pPr>
                  <w:proofErr w:type="spellStart"/>
                  <w:r w:rsidRPr="00955A07">
                    <w:rPr>
                      <w:i/>
                      <w:iCs/>
                      <w:sz w:val="20"/>
                      <w:lang w:eastAsia="lt-LT"/>
                    </w:rPr>
                    <w:t>Apskaičiuo-jama</w:t>
                  </w:r>
                  <w:proofErr w:type="spellEnd"/>
                  <w:r w:rsidRPr="00955A07">
                    <w:rPr>
                      <w:i/>
                      <w:iCs/>
                      <w:sz w:val="20"/>
                      <w:lang w:eastAsia="lt-LT"/>
                    </w:rPr>
                    <w:t xml:space="preserve"> stulpelio suma.</w:t>
                  </w:r>
                </w:p>
                <w:p w14:paraId="067C75B3" w14:textId="00625656" w:rsidR="009B5810" w:rsidRPr="009B5810" w:rsidRDefault="009B5810" w:rsidP="009B5810">
                  <w:pPr>
                    <w:ind w:left="-57" w:right="-57"/>
                    <w:jc w:val="center"/>
                    <w:rPr>
                      <w:b/>
                      <w:bCs/>
                      <w:i/>
                      <w:iCs/>
                      <w:sz w:val="20"/>
                      <w:highlight w:val="yellow"/>
                      <w:lang w:eastAsia="lt-LT"/>
                    </w:rPr>
                  </w:pPr>
                  <w:r w:rsidRPr="0004395D">
                    <w:rPr>
                      <w:b/>
                      <w:bCs/>
                      <w:i/>
                      <w:iCs/>
                      <w:sz w:val="20"/>
                      <w:highlight w:val="yellow"/>
                      <w:lang w:eastAsia="lt-LT"/>
                    </w:rPr>
                    <w:t>P</w:t>
                  </w:r>
                  <w:r w:rsidR="0045778F">
                    <w:rPr>
                      <w:b/>
                      <w:bCs/>
                      <w:i/>
                      <w:iCs/>
                      <w:sz w:val="20"/>
                      <w:highlight w:val="yellow"/>
                      <w:lang w:eastAsia="lt-LT"/>
                    </w:rPr>
                    <w:t>vz</w:t>
                  </w:r>
                  <w:r w:rsidRPr="0004395D">
                    <w:rPr>
                      <w:b/>
                      <w:bCs/>
                      <w:i/>
                      <w:iCs/>
                      <w:sz w:val="20"/>
                      <w:highlight w:val="yellow"/>
                      <w:lang w:eastAsia="lt-LT"/>
                    </w:rPr>
                    <w:t>.</w:t>
                  </w:r>
                  <w:r>
                    <w:rPr>
                      <w:b/>
                      <w:bCs/>
                      <w:i/>
                      <w:iCs/>
                      <w:sz w:val="20"/>
                      <w:highlight w:val="yellow"/>
                      <w:lang w:eastAsia="lt-LT"/>
                    </w:rPr>
                    <w:t xml:space="preserve"> 6</w:t>
                  </w:r>
                  <w:r w:rsidRPr="0004395D">
                    <w:rPr>
                      <w:b/>
                      <w:bCs/>
                      <w:i/>
                      <w:iCs/>
                      <w:sz w:val="20"/>
                      <w:highlight w:val="yellow"/>
                      <w:lang w:eastAsia="lt-LT"/>
                    </w:rPr>
                    <w:t>00 000,00</w:t>
                  </w:r>
                </w:p>
              </w:tc>
            </w:tr>
            <w:tr w:rsidR="009B5810" w14:paraId="16821A12" w14:textId="77777777" w:rsidTr="005D298A">
              <w:trPr>
                <w:trHeight w:val="300"/>
              </w:trPr>
              <w:tc>
                <w:tcPr>
                  <w:tcW w:w="1725" w:type="dxa"/>
                  <w:tcBorders>
                    <w:top w:val="single" w:sz="4" w:space="0" w:color="auto"/>
                    <w:left w:val="single" w:sz="4" w:space="0" w:color="auto"/>
                    <w:bottom w:val="single" w:sz="4" w:space="0" w:color="auto"/>
                    <w:right w:val="single" w:sz="4" w:space="0" w:color="auto"/>
                  </w:tcBorders>
                </w:tcPr>
                <w:p w14:paraId="08FA8F35" w14:textId="6F3CABC7" w:rsidR="009B5810" w:rsidRPr="005D298A" w:rsidRDefault="001B4679" w:rsidP="005D298A">
                  <w:pPr>
                    <w:ind w:left="-57" w:right="-57"/>
                    <w:jc w:val="center"/>
                    <w:rPr>
                      <w:sz w:val="22"/>
                      <w:szCs w:val="22"/>
                    </w:rPr>
                  </w:pPr>
                  <w:r w:rsidRPr="001B4679">
                    <w:rPr>
                      <w:b/>
                      <w:bCs/>
                      <w:sz w:val="20"/>
                      <w:highlight w:val="yellow"/>
                    </w:rPr>
                    <w:t>1.</w:t>
                  </w:r>
                </w:p>
              </w:tc>
              <w:tc>
                <w:tcPr>
                  <w:tcW w:w="1809" w:type="dxa"/>
                  <w:tcBorders>
                    <w:top w:val="single" w:sz="4" w:space="0" w:color="auto"/>
                    <w:left w:val="single" w:sz="4" w:space="0" w:color="auto"/>
                    <w:bottom w:val="single" w:sz="4" w:space="0" w:color="auto"/>
                    <w:right w:val="single" w:sz="4" w:space="0" w:color="auto"/>
                  </w:tcBorders>
                </w:tcPr>
                <w:p w14:paraId="2A30BA65" w14:textId="59447EF5" w:rsidR="009B5810" w:rsidRPr="00F96FAA" w:rsidRDefault="009B5810" w:rsidP="009B5810">
                  <w:pPr>
                    <w:ind w:left="-57" w:right="-57"/>
                    <w:jc w:val="center"/>
                    <w:rPr>
                      <w:i/>
                      <w:iCs/>
                      <w:sz w:val="20"/>
                      <w:lang w:eastAsia="lt-LT"/>
                    </w:rPr>
                  </w:pPr>
                  <w:r w:rsidRPr="00131B7C">
                    <w:rPr>
                      <w:b/>
                      <w:bCs/>
                      <w:sz w:val="20"/>
                      <w:highlight w:val="yellow"/>
                      <w:lang w:eastAsia="lt-LT"/>
                    </w:rPr>
                    <w:t>P</w:t>
                  </w:r>
                  <w:r w:rsidR="002D1B13">
                    <w:rPr>
                      <w:b/>
                      <w:bCs/>
                      <w:sz w:val="20"/>
                      <w:highlight w:val="yellow"/>
                      <w:lang w:eastAsia="lt-LT"/>
                    </w:rPr>
                    <w:t>vz</w:t>
                  </w:r>
                  <w:r w:rsidRPr="00131B7C">
                    <w:rPr>
                      <w:b/>
                      <w:bCs/>
                      <w:sz w:val="20"/>
                      <w:highlight w:val="yellow"/>
                      <w:lang w:eastAsia="lt-LT"/>
                    </w:rPr>
                    <w:t xml:space="preserve">. </w:t>
                  </w:r>
                </w:p>
                <w:p w14:paraId="2A6B8C49" w14:textId="3CE97161" w:rsidR="009B5810" w:rsidRPr="00B87F49" w:rsidRDefault="009B5810" w:rsidP="009B5810">
                  <w:pPr>
                    <w:ind w:left="-57" w:right="-57"/>
                    <w:jc w:val="center"/>
                    <w:rPr>
                      <w:b/>
                      <w:bCs/>
                      <w:sz w:val="20"/>
                      <w:lang w:eastAsia="lt-LT"/>
                    </w:rPr>
                  </w:pPr>
                  <w:r w:rsidRPr="009B5810">
                    <w:rPr>
                      <w:b/>
                      <w:bCs/>
                      <w:sz w:val="20"/>
                      <w:highlight w:val="yellow"/>
                      <w:lang w:eastAsia="lt-LT"/>
                    </w:rPr>
                    <w:t>510 000,00</w:t>
                  </w:r>
                </w:p>
                <w:p w14:paraId="65A7C063" w14:textId="77777777" w:rsidR="009B5810" w:rsidRDefault="009B5810" w:rsidP="005D298A">
                  <w:pPr>
                    <w:ind w:right="-57"/>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1FB974F0" w14:textId="7FC39173" w:rsidR="009B5810" w:rsidRPr="00960B8E" w:rsidRDefault="009B5810" w:rsidP="009B5810">
                  <w:pPr>
                    <w:ind w:right="-57"/>
                    <w:jc w:val="center"/>
                    <w:rPr>
                      <w:b/>
                      <w:iCs/>
                      <w:sz w:val="20"/>
                      <w:highlight w:val="yellow"/>
                      <w:lang w:eastAsia="lt-LT"/>
                    </w:rPr>
                  </w:pPr>
                  <w:r w:rsidRPr="00960B8E">
                    <w:rPr>
                      <w:b/>
                      <w:iCs/>
                      <w:sz w:val="20"/>
                      <w:highlight w:val="yellow"/>
                      <w:lang w:eastAsia="lt-LT"/>
                    </w:rPr>
                    <w:t>P</w:t>
                  </w:r>
                  <w:r w:rsidR="002D1B13">
                    <w:rPr>
                      <w:b/>
                      <w:iCs/>
                      <w:sz w:val="20"/>
                      <w:highlight w:val="yellow"/>
                      <w:lang w:eastAsia="lt-LT"/>
                    </w:rPr>
                    <w:t>vz</w:t>
                  </w:r>
                  <w:r w:rsidRPr="00960B8E">
                    <w:rPr>
                      <w:b/>
                      <w:iCs/>
                      <w:sz w:val="20"/>
                      <w:highlight w:val="yellow"/>
                      <w:lang w:eastAsia="lt-LT"/>
                    </w:rPr>
                    <w:t>.</w:t>
                  </w:r>
                </w:p>
                <w:p w14:paraId="6F8C8D19" w14:textId="3564C5E6" w:rsidR="009B5810" w:rsidRDefault="009B5810" w:rsidP="009B5810">
                  <w:pPr>
                    <w:ind w:left="-57" w:right="-57"/>
                    <w:jc w:val="center"/>
                    <w:rPr>
                      <w:bCs/>
                      <w:i/>
                      <w:sz w:val="20"/>
                      <w:lang w:eastAsia="lt-LT"/>
                    </w:rPr>
                  </w:pPr>
                  <w:r>
                    <w:rPr>
                      <w:b/>
                      <w:bCs/>
                      <w:sz w:val="20"/>
                      <w:highlight w:val="yellow"/>
                      <w:lang w:eastAsia="lt-LT"/>
                    </w:rPr>
                    <w:t>8</w:t>
                  </w:r>
                  <w:r w:rsidRPr="661A14A8">
                    <w:rPr>
                      <w:b/>
                      <w:bCs/>
                      <w:sz w:val="20"/>
                      <w:highlight w:val="yellow"/>
                      <w:lang w:eastAsia="lt-LT"/>
                    </w:rPr>
                    <w:t>5</w:t>
                  </w:r>
                </w:p>
              </w:tc>
              <w:tc>
                <w:tcPr>
                  <w:tcW w:w="2693" w:type="dxa"/>
                  <w:tcBorders>
                    <w:top w:val="single" w:sz="4" w:space="0" w:color="auto"/>
                    <w:left w:val="single" w:sz="4" w:space="0" w:color="auto"/>
                    <w:bottom w:val="single" w:sz="4" w:space="0" w:color="auto"/>
                    <w:right w:val="single" w:sz="4" w:space="0" w:color="auto"/>
                  </w:tcBorders>
                </w:tcPr>
                <w:p w14:paraId="16A60688" w14:textId="253D19BB" w:rsidR="009B5810" w:rsidRDefault="009B5810" w:rsidP="009B5810">
                  <w:pPr>
                    <w:ind w:right="-57"/>
                    <w:jc w:val="center"/>
                    <w:rPr>
                      <w:b/>
                      <w:bCs/>
                      <w:sz w:val="20"/>
                      <w:highlight w:val="yellow"/>
                      <w:lang w:eastAsia="lt-LT"/>
                    </w:rPr>
                  </w:pPr>
                  <w:r w:rsidRPr="00B87F49">
                    <w:rPr>
                      <w:b/>
                      <w:bCs/>
                      <w:sz w:val="20"/>
                      <w:highlight w:val="yellow"/>
                      <w:lang w:eastAsia="lt-LT"/>
                    </w:rPr>
                    <w:t>P</w:t>
                  </w:r>
                  <w:r w:rsidR="002D1B13">
                    <w:rPr>
                      <w:b/>
                      <w:bCs/>
                      <w:sz w:val="20"/>
                      <w:highlight w:val="yellow"/>
                      <w:lang w:eastAsia="lt-LT"/>
                    </w:rPr>
                    <w:t>vz</w:t>
                  </w:r>
                  <w:r w:rsidRPr="00B87F49">
                    <w:rPr>
                      <w:b/>
                      <w:bCs/>
                      <w:sz w:val="20"/>
                      <w:highlight w:val="yellow"/>
                      <w:lang w:eastAsia="lt-LT"/>
                    </w:rPr>
                    <w:t>.</w:t>
                  </w:r>
                </w:p>
                <w:p w14:paraId="71A9B2FD" w14:textId="7A555B9B" w:rsidR="009B5810" w:rsidRDefault="009B5810" w:rsidP="009B5810">
                  <w:pPr>
                    <w:ind w:left="-57" w:right="-57"/>
                    <w:jc w:val="center"/>
                    <w:rPr>
                      <w:i/>
                      <w:iCs/>
                      <w:sz w:val="20"/>
                      <w:lang w:eastAsia="lt-LT"/>
                    </w:rPr>
                  </w:pPr>
                  <w:r w:rsidRPr="00131B7C">
                    <w:rPr>
                      <w:b/>
                      <w:bCs/>
                      <w:sz w:val="20"/>
                      <w:highlight w:val="yellow"/>
                      <w:lang w:eastAsia="lt-LT"/>
                    </w:rPr>
                    <w:t>0,00</w:t>
                  </w:r>
                </w:p>
              </w:tc>
              <w:tc>
                <w:tcPr>
                  <w:tcW w:w="1276" w:type="dxa"/>
                  <w:tcBorders>
                    <w:top w:val="single" w:sz="4" w:space="0" w:color="auto"/>
                    <w:left w:val="single" w:sz="4" w:space="0" w:color="auto"/>
                    <w:bottom w:val="single" w:sz="4" w:space="0" w:color="auto"/>
                    <w:right w:val="single" w:sz="4" w:space="0" w:color="auto"/>
                  </w:tcBorders>
                </w:tcPr>
                <w:p w14:paraId="37A83F19" w14:textId="33CF1AD0" w:rsidR="009B5810" w:rsidRDefault="009B5810" w:rsidP="009B5810">
                  <w:pPr>
                    <w:ind w:right="-57"/>
                    <w:jc w:val="center"/>
                    <w:rPr>
                      <w:b/>
                      <w:bCs/>
                      <w:sz w:val="20"/>
                      <w:highlight w:val="yellow"/>
                      <w:lang w:eastAsia="lt-LT"/>
                    </w:rPr>
                  </w:pPr>
                  <w:r w:rsidRPr="00131B7C">
                    <w:rPr>
                      <w:b/>
                      <w:bCs/>
                      <w:sz w:val="20"/>
                      <w:highlight w:val="yellow"/>
                      <w:lang w:eastAsia="lt-LT"/>
                    </w:rPr>
                    <w:t>P</w:t>
                  </w:r>
                  <w:r w:rsidR="002B18F3">
                    <w:rPr>
                      <w:b/>
                      <w:bCs/>
                      <w:sz w:val="20"/>
                      <w:highlight w:val="yellow"/>
                      <w:lang w:eastAsia="lt-LT"/>
                    </w:rPr>
                    <w:t>vz</w:t>
                  </w:r>
                  <w:r w:rsidRPr="00131B7C">
                    <w:rPr>
                      <w:b/>
                      <w:bCs/>
                      <w:sz w:val="20"/>
                      <w:highlight w:val="yellow"/>
                      <w:lang w:eastAsia="lt-LT"/>
                    </w:rPr>
                    <w:t>.</w:t>
                  </w:r>
                </w:p>
                <w:p w14:paraId="61AD3A21" w14:textId="4C896A3D" w:rsidR="009B5810" w:rsidRDefault="009B5810" w:rsidP="009B5810">
                  <w:pPr>
                    <w:ind w:left="-57" w:right="-57"/>
                    <w:jc w:val="center"/>
                    <w:rPr>
                      <w:i/>
                      <w:iCs/>
                      <w:sz w:val="20"/>
                      <w:lang w:eastAsia="lt-LT"/>
                    </w:rPr>
                  </w:pPr>
                  <w:r w:rsidRPr="00131B7C">
                    <w:rPr>
                      <w:b/>
                      <w:bCs/>
                      <w:sz w:val="20"/>
                      <w:highlight w:val="yellow"/>
                      <w:lang w:eastAsia="lt-LT"/>
                    </w:rPr>
                    <w:t>0,00</w:t>
                  </w:r>
                </w:p>
              </w:tc>
              <w:tc>
                <w:tcPr>
                  <w:tcW w:w="1418" w:type="dxa"/>
                  <w:tcBorders>
                    <w:top w:val="single" w:sz="4" w:space="0" w:color="auto"/>
                    <w:left w:val="single" w:sz="4" w:space="0" w:color="auto"/>
                    <w:bottom w:val="single" w:sz="4" w:space="0" w:color="auto"/>
                    <w:right w:val="single" w:sz="4" w:space="0" w:color="auto"/>
                  </w:tcBorders>
                </w:tcPr>
                <w:p w14:paraId="4EBD7CED" w14:textId="326B25D0" w:rsidR="009B5810" w:rsidRDefault="009B5810" w:rsidP="009B5810">
                  <w:pPr>
                    <w:ind w:right="-57"/>
                    <w:jc w:val="center"/>
                    <w:rPr>
                      <w:b/>
                      <w:bCs/>
                      <w:iCs/>
                      <w:sz w:val="20"/>
                      <w:highlight w:val="yellow"/>
                    </w:rPr>
                  </w:pPr>
                  <w:r w:rsidRPr="00B87F49">
                    <w:rPr>
                      <w:b/>
                      <w:bCs/>
                      <w:iCs/>
                      <w:sz w:val="20"/>
                      <w:highlight w:val="yellow"/>
                    </w:rPr>
                    <w:t>P</w:t>
                  </w:r>
                  <w:r w:rsidR="002B18F3">
                    <w:rPr>
                      <w:b/>
                      <w:bCs/>
                      <w:iCs/>
                      <w:sz w:val="20"/>
                      <w:highlight w:val="yellow"/>
                    </w:rPr>
                    <w:t>vz</w:t>
                  </w:r>
                  <w:r w:rsidRPr="00B87F49">
                    <w:rPr>
                      <w:b/>
                      <w:bCs/>
                      <w:iCs/>
                      <w:sz w:val="20"/>
                      <w:highlight w:val="yellow"/>
                    </w:rPr>
                    <w:t>.</w:t>
                  </w:r>
                </w:p>
                <w:p w14:paraId="165754E6" w14:textId="566E76F9" w:rsidR="009B5810" w:rsidRDefault="009B5810" w:rsidP="009B5810">
                  <w:pPr>
                    <w:ind w:left="-57" w:right="-57"/>
                    <w:jc w:val="center"/>
                    <w:rPr>
                      <w:i/>
                      <w:sz w:val="20"/>
                    </w:rPr>
                  </w:pPr>
                  <w:r w:rsidRPr="00131B7C">
                    <w:rPr>
                      <w:b/>
                      <w:bCs/>
                      <w:iCs/>
                      <w:sz w:val="20"/>
                      <w:highlight w:val="yellow"/>
                    </w:rPr>
                    <w:t>0,00</w:t>
                  </w:r>
                </w:p>
              </w:tc>
              <w:tc>
                <w:tcPr>
                  <w:tcW w:w="1417" w:type="dxa"/>
                  <w:tcBorders>
                    <w:top w:val="single" w:sz="4" w:space="0" w:color="auto"/>
                    <w:left w:val="single" w:sz="4" w:space="0" w:color="auto"/>
                    <w:bottom w:val="single" w:sz="4" w:space="0" w:color="auto"/>
                    <w:right w:val="single" w:sz="4" w:space="0" w:color="auto"/>
                  </w:tcBorders>
                </w:tcPr>
                <w:p w14:paraId="66D7175B" w14:textId="51FF6A73" w:rsidR="009B5810" w:rsidRDefault="009B5810" w:rsidP="009B5810">
                  <w:pPr>
                    <w:ind w:right="-57"/>
                    <w:jc w:val="center"/>
                    <w:rPr>
                      <w:b/>
                      <w:bCs/>
                      <w:sz w:val="20"/>
                      <w:highlight w:val="yellow"/>
                      <w:lang w:eastAsia="lt-LT"/>
                    </w:rPr>
                  </w:pPr>
                  <w:r w:rsidRPr="00B87F49">
                    <w:rPr>
                      <w:b/>
                      <w:bCs/>
                      <w:sz w:val="20"/>
                      <w:highlight w:val="yellow"/>
                      <w:lang w:eastAsia="lt-LT"/>
                    </w:rPr>
                    <w:t>P</w:t>
                  </w:r>
                  <w:r w:rsidR="002B18F3">
                    <w:rPr>
                      <w:b/>
                      <w:bCs/>
                      <w:sz w:val="20"/>
                      <w:highlight w:val="yellow"/>
                      <w:lang w:eastAsia="lt-LT"/>
                    </w:rPr>
                    <w:t>vz</w:t>
                  </w:r>
                  <w:r w:rsidRPr="00131B7C">
                    <w:rPr>
                      <w:b/>
                      <w:bCs/>
                      <w:sz w:val="20"/>
                      <w:highlight w:val="yellow"/>
                      <w:lang w:eastAsia="lt-LT"/>
                    </w:rPr>
                    <w:t>.</w:t>
                  </w:r>
                </w:p>
                <w:p w14:paraId="2B6A4912" w14:textId="5E02D653" w:rsidR="009B5810" w:rsidRDefault="009B5810" w:rsidP="009B5810">
                  <w:pPr>
                    <w:ind w:left="-57" w:right="-57"/>
                    <w:jc w:val="center"/>
                    <w:rPr>
                      <w:i/>
                      <w:iCs/>
                      <w:sz w:val="20"/>
                      <w:lang w:eastAsia="lt-LT"/>
                    </w:rPr>
                  </w:pPr>
                  <w:r>
                    <w:rPr>
                      <w:b/>
                      <w:bCs/>
                      <w:sz w:val="20"/>
                      <w:highlight w:val="yellow"/>
                      <w:lang w:eastAsia="lt-LT"/>
                    </w:rPr>
                    <w:t>90 000</w:t>
                  </w:r>
                  <w:r w:rsidRPr="00131B7C">
                    <w:rPr>
                      <w:b/>
                      <w:bCs/>
                      <w:sz w:val="20"/>
                      <w:highlight w:val="yellow"/>
                      <w:lang w:eastAsia="lt-LT"/>
                    </w:rPr>
                    <w:t>,00</w:t>
                  </w:r>
                </w:p>
              </w:tc>
              <w:tc>
                <w:tcPr>
                  <w:tcW w:w="992" w:type="dxa"/>
                  <w:tcBorders>
                    <w:top w:val="single" w:sz="4" w:space="0" w:color="auto"/>
                    <w:left w:val="single" w:sz="4" w:space="0" w:color="auto"/>
                    <w:bottom w:val="single" w:sz="4" w:space="0" w:color="auto"/>
                    <w:right w:val="single" w:sz="4" w:space="0" w:color="auto"/>
                  </w:tcBorders>
                </w:tcPr>
                <w:p w14:paraId="2744ED25" w14:textId="542FDDBE" w:rsidR="009B5810" w:rsidRDefault="009B5810" w:rsidP="009B5810">
                  <w:pPr>
                    <w:ind w:right="-57"/>
                    <w:jc w:val="center"/>
                    <w:rPr>
                      <w:b/>
                      <w:bCs/>
                      <w:sz w:val="20"/>
                      <w:highlight w:val="yellow"/>
                      <w:lang w:eastAsia="lt-LT"/>
                    </w:rPr>
                  </w:pPr>
                  <w:r w:rsidRPr="00131B7C">
                    <w:rPr>
                      <w:b/>
                      <w:bCs/>
                      <w:sz w:val="20"/>
                      <w:highlight w:val="yellow"/>
                      <w:lang w:eastAsia="lt-LT"/>
                    </w:rPr>
                    <w:t>P</w:t>
                  </w:r>
                  <w:r w:rsidR="002B18F3">
                    <w:rPr>
                      <w:b/>
                      <w:bCs/>
                      <w:sz w:val="20"/>
                      <w:highlight w:val="yellow"/>
                      <w:lang w:eastAsia="lt-LT"/>
                    </w:rPr>
                    <w:t>vz</w:t>
                  </w:r>
                  <w:r w:rsidRPr="00131B7C">
                    <w:rPr>
                      <w:b/>
                      <w:bCs/>
                      <w:sz w:val="20"/>
                      <w:highlight w:val="yellow"/>
                      <w:lang w:eastAsia="lt-LT"/>
                    </w:rPr>
                    <w:t>.</w:t>
                  </w:r>
                </w:p>
                <w:p w14:paraId="405810A6" w14:textId="1A4A7EA8" w:rsidR="009B5810" w:rsidRDefault="009B5810" w:rsidP="009B5810">
                  <w:pPr>
                    <w:ind w:left="-57" w:right="-57"/>
                    <w:jc w:val="center"/>
                    <w:rPr>
                      <w:i/>
                      <w:iCs/>
                      <w:sz w:val="20"/>
                      <w:lang w:eastAsia="lt-LT"/>
                    </w:rPr>
                  </w:pPr>
                  <w:r w:rsidRPr="00131B7C">
                    <w:rPr>
                      <w:b/>
                      <w:bCs/>
                      <w:sz w:val="20"/>
                      <w:highlight w:val="yellow"/>
                      <w:lang w:eastAsia="lt-LT"/>
                    </w:rPr>
                    <w:t>0,00</w:t>
                  </w:r>
                </w:p>
              </w:tc>
              <w:tc>
                <w:tcPr>
                  <w:tcW w:w="1134" w:type="dxa"/>
                  <w:tcBorders>
                    <w:top w:val="single" w:sz="4" w:space="0" w:color="auto"/>
                    <w:left w:val="single" w:sz="4" w:space="0" w:color="auto"/>
                    <w:bottom w:val="single" w:sz="4" w:space="0" w:color="auto"/>
                    <w:right w:val="single" w:sz="4" w:space="0" w:color="auto"/>
                  </w:tcBorders>
                </w:tcPr>
                <w:p w14:paraId="4478FB8F" w14:textId="21AA6AA2" w:rsidR="009B5810" w:rsidRPr="00D12792" w:rsidRDefault="009B5810" w:rsidP="009B5810">
                  <w:pPr>
                    <w:ind w:right="-105"/>
                    <w:jc w:val="center"/>
                    <w:rPr>
                      <w:b/>
                      <w:iCs/>
                      <w:sz w:val="20"/>
                      <w:highlight w:val="yellow"/>
                      <w:lang w:eastAsia="lt-LT"/>
                    </w:rPr>
                  </w:pPr>
                  <w:r w:rsidRPr="00D12792">
                    <w:rPr>
                      <w:b/>
                      <w:iCs/>
                      <w:sz w:val="20"/>
                      <w:highlight w:val="yellow"/>
                      <w:lang w:eastAsia="lt-LT"/>
                    </w:rPr>
                    <w:t>P</w:t>
                  </w:r>
                  <w:r w:rsidR="002B18F3">
                    <w:rPr>
                      <w:b/>
                      <w:iCs/>
                      <w:sz w:val="20"/>
                      <w:highlight w:val="yellow"/>
                      <w:lang w:eastAsia="lt-LT"/>
                    </w:rPr>
                    <w:t>vz</w:t>
                  </w:r>
                  <w:r w:rsidRPr="00D12792">
                    <w:rPr>
                      <w:b/>
                      <w:iCs/>
                      <w:sz w:val="20"/>
                      <w:highlight w:val="yellow"/>
                      <w:lang w:eastAsia="lt-LT"/>
                    </w:rPr>
                    <w:t>.</w:t>
                  </w:r>
                </w:p>
                <w:p w14:paraId="0957AAA0" w14:textId="647EB876" w:rsidR="009B5810" w:rsidRDefault="009B5810" w:rsidP="009B5810">
                  <w:pPr>
                    <w:ind w:left="-100" w:right="-105"/>
                    <w:jc w:val="center"/>
                    <w:rPr>
                      <w:bCs/>
                      <w:i/>
                      <w:sz w:val="20"/>
                      <w:lang w:eastAsia="lt-LT"/>
                    </w:rPr>
                  </w:pPr>
                  <w:r w:rsidRPr="009B5810">
                    <w:rPr>
                      <w:b/>
                      <w:iCs/>
                      <w:sz w:val="20"/>
                      <w:highlight w:val="yellow"/>
                      <w:lang w:eastAsia="lt-LT"/>
                    </w:rPr>
                    <w:t>15</w:t>
                  </w:r>
                </w:p>
              </w:tc>
              <w:tc>
                <w:tcPr>
                  <w:tcW w:w="1134" w:type="dxa"/>
                  <w:tcBorders>
                    <w:top w:val="single" w:sz="4" w:space="0" w:color="auto"/>
                    <w:left w:val="single" w:sz="4" w:space="0" w:color="auto"/>
                    <w:bottom w:val="single" w:sz="4" w:space="0" w:color="auto"/>
                    <w:right w:val="single" w:sz="4" w:space="0" w:color="auto"/>
                  </w:tcBorders>
                </w:tcPr>
                <w:p w14:paraId="39E4ED37" w14:textId="6DBCE980" w:rsidR="009B5810" w:rsidRPr="00B87F49" w:rsidRDefault="002B18F3" w:rsidP="009B5810">
                  <w:pPr>
                    <w:ind w:left="-57" w:right="-57"/>
                    <w:jc w:val="center"/>
                    <w:rPr>
                      <w:i/>
                      <w:iCs/>
                      <w:sz w:val="20"/>
                      <w:lang w:eastAsia="lt-LT"/>
                    </w:rPr>
                  </w:pPr>
                  <w:r>
                    <w:rPr>
                      <w:b/>
                      <w:bCs/>
                      <w:sz w:val="20"/>
                      <w:lang w:eastAsia="lt-LT"/>
                    </w:rPr>
                    <w:t>Pvz</w:t>
                  </w:r>
                  <w:r w:rsidR="009B5810">
                    <w:rPr>
                      <w:i/>
                      <w:iCs/>
                      <w:sz w:val="20"/>
                      <w:lang w:eastAsia="lt-LT"/>
                    </w:rPr>
                    <w:t>.</w:t>
                  </w:r>
                </w:p>
                <w:p w14:paraId="50A2F447" w14:textId="1E6D2223" w:rsidR="009B5810" w:rsidRDefault="009B5810" w:rsidP="009B5810">
                  <w:pPr>
                    <w:ind w:left="-57" w:right="-57"/>
                    <w:jc w:val="center"/>
                    <w:rPr>
                      <w:i/>
                      <w:iCs/>
                      <w:sz w:val="20"/>
                      <w:lang w:eastAsia="lt-LT"/>
                    </w:rPr>
                  </w:pPr>
                  <w:r>
                    <w:rPr>
                      <w:b/>
                      <w:bCs/>
                      <w:sz w:val="20"/>
                      <w:highlight w:val="yellow"/>
                      <w:lang w:eastAsia="lt-LT"/>
                    </w:rPr>
                    <w:t>6</w:t>
                  </w:r>
                  <w:r w:rsidRPr="00131B7C">
                    <w:rPr>
                      <w:b/>
                      <w:bCs/>
                      <w:sz w:val="20"/>
                      <w:highlight w:val="yellow"/>
                      <w:lang w:eastAsia="lt-LT"/>
                    </w:rPr>
                    <w:t>00 000,00</w:t>
                  </w:r>
                </w:p>
              </w:tc>
            </w:tr>
          </w:tbl>
          <w:p w14:paraId="182ED997" w14:textId="77777777" w:rsidR="008E47F6" w:rsidRDefault="008E47F6">
            <w:pPr>
              <w:jc w:val="both"/>
              <w:rPr>
                <w:rFonts w:eastAsia="Calibri"/>
                <w:sz w:val="22"/>
                <w:szCs w:val="22"/>
              </w:rPr>
            </w:pPr>
          </w:p>
        </w:tc>
      </w:tr>
      <w:tr w:rsidR="008E47F6" w14:paraId="252DF0B7" w14:textId="77777777" w:rsidTr="1CD55D36">
        <w:trPr>
          <w:trHeight w:val="412"/>
        </w:trPr>
        <w:tc>
          <w:tcPr>
            <w:tcW w:w="817" w:type="dxa"/>
            <w:shd w:val="clear" w:color="auto" w:fill="F2F2F2" w:themeFill="background1" w:themeFillShade="F2"/>
          </w:tcPr>
          <w:p w14:paraId="32D9CBB8" w14:textId="77777777" w:rsidR="008E47F6" w:rsidRDefault="008A32A4">
            <w:pPr>
              <w:jc w:val="both"/>
              <w:rPr>
                <w:rFonts w:eastAsia="Calibri"/>
                <w:sz w:val="22"/>
                <w:szCs w:val="22"/>
              </w:rPr>
            </w:pPr>
            <w:r>
              <w:rPr>
                <w:rFonts w:eastAsia="Calibri"/>
                <w:sz w:val="22"/>
                <w:szCs w:val="22"/>
              </w:rPr>
              <w:t>3.3.</w:t>
            </w:r>
          </w:p>
        </w:tc>
        <w:tc>
          <w:tcPr>
            <w:tcW w:w="14033" w:type="dxa"/>
            <w:shd w:val="clear" w:color="auto" w:fill="F2F2F2" w:themeFill="background1" w:themeFillShade="F2"/>
          </w:tcPr>
          <w:p w14:paraId="686927EF" w14:textId="77777777" w:rsidR="008E47F6" w:rsidRDefault="008A32A4">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8E47F6" w14:paraId="33AB1940" w14:textId="77777777" w:rsidTr="1CD55D36">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8E47F6" w14:paraId="3ECC9870" w14:textId="77777777">
              <w:tc>
                <w:tcPr>
                  <w:tcW w:w="1838" w:type="dxa"/>
                  <w:shd w:val="clear" w:color="auto" w:fill="E0E0E0"/>
                </w:tcPr>
                <w:p w14:paraId="6E785DBE" w14:textId="77777777" w:rsidR="008E47F6" w:rsidRDefault="008A32A4">
                  <w:pPr>
                    <w:jc w:val="center"/>
                    <w:rPr>
                      <w:b/>
                      <w:bCs/>
                      <w:sz w:val="22"/>
                      <w:szCs w:val="22"/>
                    </w:rPr>
                  </w:pPr>
                  <w:r>
                    <w:rPr>
                      <w:b/>
                      <w:bCs/>
                      <w:sz w:val="22"/>
                      <w:szCs w:val="22"/>
                    </w:rPr>
                    <w:lastRenderedPageBreak/>
                    <w:t>Regionas</w:t>
                  </w:r>
                </w:p>
              </w:tc>
              <w:tc>
                <w:tcPr>
                  <w:tcW w:w="2126" w:type="dxa"/>
                  <w:shd w:val="clear" w:color="auto" w:fill="E0E0E0"/>
                </w:tcPr>
                <w:p w14:paraId="1AB123E2" w14:textId="77777777" w:rsidR="008E47F6" w:rsidRDefault="008A32A4">
                  <w:pPr>
                    <w:jc w:val="center"/>
                    <w:rPr>
                      <w:b/>
                      <w:bCs/>
                      <w:sz w:val="22"/>
                      <w:szCs w:val="22"/>
                    </w:rPr>
                  </w:pPr>
                  <w:r>
                    <w:rPr>
                      <w:b/>
                      <w:bCs/>
                      <w:sz w:val="22"/>
                      <w:szCs w:val="22"/>
                    </w:rPr>
                    <w:t>Apskritis</w:t>
                  </w:r>
                </w:p>
              </w:tc>
              <w:tc>
                <w:tcPr>
                  <w:tcW w:w="10490" w:type="dxa"/>
                  <w:shd w:val="clear" w:color="auto" w:fill="E0E0E0"/>
                </w:tcPr>
                <w:p w14:paraId="18BA5146" w14:textId="77777777" w:rsidR="008E47F6" w:rsidRDefault="008A32A4">
                  <w:pPr>
                    <w:jc w:val="center"/>
                    <w:rPr>
                      <w:b/>
                      <w:bCs/>
                      <w:sz w:val="22"/>
                      <w:szCs w:val="22"/>
                    </w:rPr>
                  </w:pPr>
                  <w:r>
                    <w:rPr>
                      <w:b/>
                      <w:bCs/>
                      <w:sz w:val="22"/>
                      <w:szCs w:val="22"/>
                    </w:rPr>
                    <w:t>Savivaldybė</w:t>
                  </w:r>
                </w:p>
              </w:tc>
            </w:tr>
            <w:tr w:rsidR="008E47F6" w14:paraId="43C94346" w14:textId="77777777">
              <w:tc>
                <w:tcPr>
                  <w:tcW w:w="1838" w:type="dxa"/>
                </w:tcPr>
                <w:p w14:paraId="4A00C865" w14:textId="77777777" w:rsidR="008E47F6" w:rsidRDefault="008A32A4">
                  <w:pPr>
                    <w:rPr>
                      <w:bCs/>
                      <w:i/>
                      <w:sz w:val="20"/>
                    </w:rPr>
                  </w:pPr>
                  <w:r w:rsidRPr="001B4679">
                    <w:rPr>
                      <w:bCs/>
                      <w:i/>
                      <w:sz w:val="20"/>
                      <w:highlight w:val="cyan"/>
                    </w:rPr>
                    <w:t>Nurodomas regionas, kuriam bus priskiriamas projektas, pasirenkant iš variantų:</w:t>
                  </w:r>
                </w:p>
                <w:p w14:paraId="1B149E04" w14:textId="77777777" w:rsidR="008E47F6" w:rsidRDefault="008A32A4">
                  <w:pPr>
                    <w:tabs>
                      <w:tab w:val="left" w:pos="240"/>
                    </w:tabs>
                    <w:ind w:left="720" w:hanging="691"/>
                    <w:rPr>
                      <w:bCs/>
                      <w:i/>
                      <w:sz w:val="20"/>
                    </w:rPr>
                  </w:pPr>
                  <w:r>
                    <w:rPr>
                      <w:bCs/>
                      <w:sz w:val="20"/>
                    </w:rPr>
                    <w:t>-</w:t>
                  </w:r>
                  <w:r>
                    <w:rPr>
                      <w:bCs/>
                      <w:sz w:val="20"/>
                    </w:rPr>
                    <w:tab/>
                  </w:r>
                  <w:r>
                    <w:rPr>
                      <w:rFonts w:ascii="MS Gothic" w:eastAsia="MS Gothic" w:hAnsi="MS Gothic"/>
                      <w:color w:val="000000"/>
                      <w:sz w:val="22"/>
                      <w:szCs w:val="22"/>
                      <w:bdr w:val="none" w:sz="0" w:space="0" w:color="auto" w:frame="1"/>
                    </w:rPr>
                    <w:t xml:space="preserve">☐ </w:t>
                  </w:r>
                  <w:r>
                    <w:rPr>
                      <w:bCs/>
                      <w:i/>
                      <w:sz w:val="20"/>
                    </w:rPr>
                    <w:t>Sostinė,</w:t>
                  </w:r>
                </w:p>
                <w:p w14:paraId="00FEB255" w14:textId="77777777" w:rsidR="008E47F6" w:rsidRDefault="008A32A4">
                  <w:pPr>
                    <w:tabs>
                      <w:tab w:val="left" w:pos="240"/>
                    </w:tabs>
                    <w:ind w:firstLine="29"/>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Vidurio ir vakarų Lietuva.</w:t>
                  </w:r>
                </w:p>
                <w:p w14:paraId="460C272B" w14:textId="77777777" w:rsidR="008E47F6" w:rsidRDefault="008A32A4">
                  <w:pPr>
                    <w:tabs>
                      <w:tab w:val="left" w:pos="240"/>
                    </w:tabs>
                    <w:ind w:left="-6"/>
                    <w:rPr>
                      <w:bCs/>
                      <w:i/>
                      <w:sz w:val="20"/>
                    </w:rPr>
                  </w:pPr>
                  <w:r>
                    <w:rPr>
                      <w:bCs/>
                      <w:sz w:val="20"/>
                    </w:rPr>
                    <w:t>-</w:t>
                  </w:r>
                  <w:r>
                    <w:rPr>
                      <w:bCs/>
                      <w:sz w:val="20"/>
                    </w:rPr>
                    <w:tab/>
                  </w:r>
                  <w:r w:rsidRPr="001B4679">
                    <w:rPr>
                      <w:rFonts w:ascii="MS Gothic" w:eastAsia="MS Gothic" w:hAnsi="MS Gothic"/>
                      <w:color w:val="000000"/>
                      <w:sz w:val="22"/>
                      <w:szCs w:val="22"/>
                      <w:highlight w:val="yellow"/>
                      <w:bdr w:val="none" w:sz="0" w:space="0" w:color="auto" w:frame="1"/>
                    </w:rPr>
                    <w:t>☐</w:t>
                  </w:r>
                  <w:r w:rsidRPr="001B4679">
                    <w:rPr>
                      <w:bCs/>
                      <w:i/>
                      <w:sz w:val="20"/>
                      <w:highlight w:val="yellow"/>
                    </w:rPr>
                    <w:t>Netaikoma.</w:t>
                  </w:r>
                </w:p>
                <w:p w14:paraId="5B47709E" w14:textId="77777777" w:rsidR="008E47F6" w:rsidRDefault="008E47F6">
                  <w:pPr>
                    <w:tabs>
                      <w:tab w:val="left" w:pos="240"/>
                    </w:tabs>
                    <w:ind w:left="-6"/>
                    <w:rPr>
                      <w:bCs/>
                      <w:i/>
                      <w:sz w:val="20"/>
                    </w:rPr>
                  </w:pPr>
                </w:p>
                <w:p w14:paraId="5EB83417" w14:textId="77777777" w:rsidR="008E47F6" w:rsidRDefault="008A32A4">
                  <w:pPr>
                    <w:spacing w:line="259" w:lineRule="auto"/>
                    <w:rPr>
                      <w:bCs/>
                      <w:i/>
                      <w:iCs/>
                      <w:color w:val="000000"/>
                      <w:sz w:val="20"/>
                    </w:rPr>
                  </w:pPr>
                  <w:r>
                    <w:rPr>
                      <w:i/>
                      <w:sz w:val="20"/>
                    </w:rPr>
                    <w:t xml:space="preserve">Nurodyti privaloma. </w:t>
                  </w:r>
                  <w:r w:rsidRPr="009B5810">
                    <w:rPr>
                      <w:i/>
                      <w:sz w:val="20"/>
                      <w:highlight w:val="cyan"/>
                    </w:rPr>
                    <w:t xml:space="preserve">Jei projektas </w:t>
                  </w:r>
                  <w:proofErr w:type="spellStart"/>
                  <w:r w:rsidRPr="009B5810">
                    <w:rPr>
                      <w:i/>
                      <w:sz w:val="20"/>
                      <w:highlight w:val="cyan"/>
                    </w:rPr>
                    <w:t>finansuo-jamas</w:t>
                  </w:r>
                  <w:proofErr w:type="spellEnd"/>
                  <w:r w:rsidRPr="009B5810">
                    <w:rPr>
                      <w:i/>
                      <w:sz w:val="20"/>
                      <w:highlight w:val="cyan"/>
                    </w:rPr>
                    <w:t xml:space="preserve"> iš</w:t>
                  </w:r>
                  <w:r>
                    <w:rPr>
                      <w:i/>
                      <w:sz w:val="20"/>
                    </w:rPr>
                    <w:t xml:space="preserve"> Ekonomikos gaivinimo ir atsparumo didinimo priemonės</w:t>
                  </w:r>
                  <w:r>
                    <w:rPr>
                      <w:bCs/>
                      <w:i/>
                      <w:iCs/>
                      <w:color w:val="000000"/>
                      <w:sz w:val="20"/>
                    </w:rPr>
                    <w:t xml:space="preserve">, </w:t>
                  </w:r>
                  <w:r>
                    <w:rPr>
                      <w:bCs/>
                      <w:i/>
                      <w:iCs/>
                      <w:sz w:val="20"/>
                    </w:rPr>
                    <w:t xml:space="preserve">Sanglaudos fondo ir </w:t>
                  </w:r>
                  <w:r w:rsidRPr="009B5810">
                    <w:rPr>
                      <w:bCs/>
                      <w:i/>
                      <w:iCs/>
                      <w:sz w:val="20"/>
                      <w:highlight w:val="cyan"/>
                    </w:rPr>
                    <w:t>TPF lėšų,</w:t>
                  </w:r>
                  <w:r w:rsidRPr="009B5810">
                    <w:rPr>
                      <w:bCs/>
                      <w:i/>
                      <w:iCs/>
                      <w:color w:val="000000"/>
                      <w:sz w:val="20"/>
                      <w:highlight w:val="cyan"/>
                    </w:rPr>
                    <w:t xml:space="preserve"> žymima „Netaikoma“.</w:t>
                  </w:r>
                  <w:r>
                    <w:rPr>
                      <w:bCs/>
                      <w:i/>
                      <w:iCs/>
                      <w:color w:val="000000"/>
                      <w:sz w:val="20"/>
                    </w:rPr>
                    <w:t xml:space="preserve"> </w:t>
                  </w:r>
                </w:p>
                <w:p w14:paraId="5BB33643" w14:textId="77777777" w:rsidR="008E47F6" w:rsidRDefault="008E47F6">
                  <w:pPr>
                    <w:rPr>
                      <w:sz w:val="14"/>
                      <w:szCs w:val="14"/>
                    </w:rPr>
                  </w:pPr>
                </w:p>
                <w:p w14:paraId="0535955D" w14:textId="77777777" w:rsidR="008E47F6" w:rsidRDefault="008E47F6">
                  <w:pPr>
                    <w:rPr>
                      <w:i/>
                      <w:sz w:val="20"/>
                    </w:rPr>
                  </w:pPr>
                </w:p>
              </w:tc>
              <w:tc>
                <w:tcPr>
                  <w:tcW w:w="2126" w:type="dxa"/>
                </w:tcPr>
                <w:p w14:paraId="6BD529AF" w14:textId="57A6C3CF" w:rsidR="009B5810" w:rsidRPr="009B5810" w:rsidRDefault="009B5810">
                  <w:pPr>
                    <w:widowControl w:val="0"/>
                    <w:rPr>
                      <w:iCs/>
                      <w:sz w:val="20"/>
                      <w:highlight w:val="yellow"/>
                    </w:rPr>
                  </w:pPr>
                  <w:r w:rsidRPr="009B5810">
                    <w:rPr>
                      <w:iCs/>
                      <w:sz w:val="20"/>
                      <w:highlight w:val="yellow"/>
                    </w:rPr>
                    <w:t>P</w:t>
                  </w:r>
                  <w:r w:rsidR="00B900C9">
                    <w:rPr>
                      <w:iCs/>
                      <w:sz w:val="20"/>
                      <w:highlight w:val="yellow"/>
                    </w:rPr>
                    <w:t>vz</w:t>
                  </w:r>
                  <w:r w:rsidRPr="009B5810">
                    <w:rPr>
                      <w:iCs/>
                      <w:sz w:val="20"/>
                      <w:highlight w:val="yellow"/>
                    </w:rPr>
                    <w:t xml:space="preserve">. </w:t>
                  </w:r>
                </w:p>
                <w:p w14:paraId="09C4967C" w14:textId="7A030298" w:rsidR="008E47F6" w:rsidRDefault="009B5810">
                  <w:pPr>
                    <w:widowControl w:val="0"/>
                    <w:rPr>
                      <w:sz w:val="20"/>
                    </w:rPr>
                  </w:pPr>
                  <w:commentRangeStart w:id="12"/>
                  <w:r w:rsidRPr="009B5810">
                    <w:rPr>
                      <w:iCs/>
                      <w:sz w:val="20"/>
                      <w:highlight w:val="yellow"/>
                    </w:rPr>
                    <w:t>Šiaulių apskritis</w:t>
                  </w:r>
                  <w:commentRangeEnd w:id="12"/>
                  <w:r w:rsidR="00B574B1">
                    <w:rPr>
                      <w:rStyle w:val="Komentaronuoroda"/>
                    </w:rPr>
                    <w:commentReference w:id="12"/>
                  </w:r>
                </w:p>
              </w:tc>
              <w:tc>
                <w:tcPr>
                  <w:tcW w:w="10490" w:type="dxa"/>
                </w:tcPr>
                <w:p w14:paraId="55CDD103" w14:textId="77777777" w:rsidR="008E47F6" w:rsidRDefault="008A32A4">
                  <w:pPr>
                    <w:widowControl w:val="0"/>
                    <w:shd w:val="clear" w:color="auto" w:fill="FFFFFF"/>
                    <w:jc w:val="both"/>
                    <w:rPr>
                      <w:i/>
                      <w:sz w:val="20"/>
                    </w:rPr>
                  </w:pPr>
                  <w:r>
                    <w:rPr>
                      <w:i/>
                      <w:sz w:val="20"/>
                    </w:rPr>
                    <w:t>Jei projektas vykdomas visos Lietuvos mastu, nurodžius „visos apskritys“, pažymimos visos toliau nurodytos savivaldybės ir 3.4 papunktis nepildomas.</w:t>
                  </w:r>
                </w:p>
                <w:p w14:paraId="53D8423F" w14:textId="77777777" w:rsidR="008E47F6" w:rsidRDefault="008E47F6">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8E47F6" w14:paraId="06B22E55" w14:textId="77777777">
                    <w:tc>
                      <w:tcPr>
                        <w:tcW w:w="2444" w:type="dxa"/>
                      </w:tcPr>
                      <w:p w14:paraId="2A7242C7"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Akmenės rajono</w:t>
                        </w:r>
                      </w:p>
                      <w:p w14:paraId="7C78A89A"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 xml:space="preserve">Alytaus miesto </w:t>
                        </w:r>
                      </w:p>
                      <w:p w14:paraId="3BE913C2"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Alytaus rajono</w:t>
                        </w:r>
                      </w:p>
                      <w:p w14:paraId="77A7BE08"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Anykščių rajono</w:t>
                        </w:r>
                      </w:p>
                      <w:p w14:paraId="793240D3"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Birštono</w:t>
                        </w:r>
                      </w:p>
                      <w:p w14:paraId="17EDCBAD"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Biržų rajono</w:t>
                        </w:r>
                      </w:p>
                      <w:p w14:paraId="18AB6A6A"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Druskininkų</w:t>
                        </w:r>
                      </w:p>
                      <w:p w14:paraId="031E31B0"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Elektrėnų</w:t>
                        </w:r>
                      </w:p>
                      <w:p w14:paraId="3864E3DC"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Ignalinos rajono</w:t>
                        </w:r>
                      </w:p>
                      <w:p w14:paraId="11864E3C"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Jonavos rajono</w:t>
                        </w:r>
                      </w:p>
                      <w:p w14:paraId="68742012"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Joniškio rajono</w:t>
                        </w:r>
                      </w:p>
                      <w:p w14:paraId="49FF4F4B"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Jurbarko rajono</w:t>
                        </w:r>
                      </w:p>
                      <w:p w14:paraId="6291DAA4"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Kaišiadorių rajono</w:t>
                        </w:r>
                      </w:p>
                      <w:p w14:paraId="107DC316"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Kalvarijos</w:t>
                        </w:r>
                      </w:p>
                      <w:p w14:paraId="43B1DFFC"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Kauno miesto</w:t>
                        </w:r>
                      </w:p>
                      <w:p w14:paraId="19EA9AD8" w14:textId="77777777" w:rsidR="008E47F6" w:rsidRDefault="008E47F6">
                        <w:pPr>
                          <w:rPr>
                            <w:sz w:val="20"/>
                          </w:rPr>
                        </w:pPr>
                      </w:p>
                    </w:tc>
                    <w:tc>
                      <w:tcPr>
                        <w:tcW w:w="2417" w:type="dxa"/>
                      </w:tcPr>
                      <w:p w14:paraId="58431135"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Kauno rajono</w:t>
                        </w:r>
                      </w:p>
                      <w:p w14:paraId="1FF7F5B3"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Kazlų Rūdos</w:t>
                        </w:r>
                      </w:p>
                      <w:p w14:paraId="06998688"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Kėdainių rajono</w:t>
                        </w:r>
                      </w:p>
                      <w:p w14:paraId="4ACAD337"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Kelmės rajono</w:t>
                        </w:r>
                      </w:p>
                      <w:p w14:paraId="6215CD94"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Klaipėdos miesto</w:t>
                        </w:r>
                      </w:p>
                      <w:p w14:paraId="797C967B"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Klaipėdos rajono</w:t>
                        </w:r>
                      </w:p>
                      <w:p w14:paraId="3BA5E638"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Kretingos rajono</w:t>
                        </w:r>
                      </w:p>
                      <w:p w14:paraId="667DBDCB"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Kupiškio rajono</w:t>
                        </w:r>
                      </w:p>
                      <w:p w14:paraId="00E71195"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Lazdijų rajono</w:t>
                        </w:r>
                      </w:p>
                      <w:p w14:paraId="3B9A25C5"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Marijampolės</w:t>
                        </w:r>
                      </w:p>
                      <w:p w14:paraId="23A7C997"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Mažeikių rajono</w:t>
                        </w:r>
                      </w:p>
                      <w:p w14:paraId="76ED6EAF"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Molėtų rajono</w:t>
                        </w:r>
                      </w:p>
                      <w:p w14:paraId="0DBC1EB2"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Neringos</w:t>
                        </w:r>
                      </w:p>
                      <w:p w14:paraId="04F25488"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Pagėgių</w:t>
                        </w:r>
                      </w:p>
                      <w:p w14:paraId="5FA18BEB"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Pakruojo rajono</w:t>
                        </w:r>
                      </w:p>
                      <w:p w14:paraId="53819E25" w14:textId="77777777" w:rsidR="008E47F6" w:rsidRDefault="008E47F6">
                        <w:pPr>
                          <w:rPr>
                            <w:sz w:val="20"/>
                          </w:rPr>
                        </w:pPr>
                      </w:p>
                    </w:tc>
                    <w:tc>
                      <w:tcPr>
                        <w:tcW w:w="2389" w:type="dxa"/>
                      </w:tcPr>
                      <w:p w14:paraId="2E9CE13C"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Palangos miesto</w:t>
                        </w:r>
                      </w:p>
                      <w:p w14:paraId="537994EF" w14:textId="77777777" w:rsidR="008E47F6" w:rsidRDefault="008A32A4">
                        <w:pPr>
                          <w:ind w:right="508"/>
                          <w:rPr>
                            <w:sz w:val="20"/>
                          </w:rPr>
                        </w:pPr>
                        <w:r>
                          <w:rPr>
                            <w:rFonts w:ascii="MS Gothic" w:eastAsia="MS Gothic" w:hAnsi="MS Gothic"/>
                            <w:color w:val="000000"/>
                            <w:sz w:val="22"/>
                            <w:szCs w:val="22"/>
                            <w:bdr w:val="none" w:sz="0" w:space="0" w:color="auto" w:frame="1"/>
                          </w:rPr>
                          <w:t>☐</w:t>
                        </w:r>
                        <w:r>
                          <w:rPr>
                            <w:sz w:val="20"/>
                          </w:rPr>
                          <w:t>Panevėžio miesto</w:t>
                        </w:r>
                      </w:p>
                      <w:p w14:paraId="7A53825E"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Panevėžio rajono</w:t>
                        </w:r>
                      </w:p>
                      <w:p w14:paraId="70BD3F6A"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Pasvalio rajono</w:t>
                        </w:r>
                      </w:p>
                      <w:p w14:paraId="2736BBAC"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Plungės rajono</w:t>
                        </w:r>
                      </w:p>
                      <w:p w14:paraId="79CA7A31"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Prienų rajono</w:t>
                        </w:r>
                      </w:p>
                      <w:p w14:paraId="67BE994B"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Radviliškio rajono</w:t>
                        </w:r>
                      </w:p>
                      <w:p w14:paraId="160BB6E1"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Raseinių rajono</w:t>
                        </w:r>
                      </w:p>
                      <w:p w14:paraId="5A73870A"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Rietavo</w:t>
                        </w:r>
                      </w:p>
                      <w:p w14:paraId="1D107868"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Rokiškio rajono</w:t>
                        </w:r>
                      </w:p>
                      <w:p w14:paraId="1BE7E53B"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Skuodo rajono</w:t>
                        </w:r>
                      </w:p>
                      <w:p w14:paraId="2A51CBCC"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Šakių rajono</w:t>
                        </w:r>
                      </w:p>
                      <w:p w14:paraId="1F040FE7"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Šalčininkų rajono</w:t>
                        </w:r>
                      </w:p>
                      <w:p w14:paraId="79E2CCA2"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Šiaulių miesto</w:t>
                        </w:r>
                      </w:p>
                      <w:p w14:paraId="0CD15A24"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Šiaulių rajono</w:t>
                        </w:r>
                      </w:p>
                      <w:p w14:paraId="567BD126" w14:textId="77777777" w:rsidR="008E47F6" w:rsidRDefault="008E47F6">
                        <w:pPr>
                          <w:jc w:val="both"/>
                          <w:rPr>
                            <w:sz w:val="20"/>
                          </w:rPr>
                        </w:pPr>
                      </w:p>
                    </w:tc>
                    <w:tc>
                      <w:tcPr>
                        <w:tcW w:w="3005" w:type="dxa"/>
                      </w:tcPr>
                      <w:p w14:paraId="67136FE0"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Šilalės rajono</w:t>
                        </w:r>
                      </w:p>
                      <w:p w14:paraId="6FB7D2BE"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Šilutės rajono</w:t>
                        </w:r>
                      </w:p>
                      <w:p w14:paraId="7A1CB237"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Širvintų rajono</w:t>
                        </w:r>
                      </w:p>
                      <w:p w14:paraId="39EDD71A"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Švenčionių rajono</w:t>
                        </w:r>
                      </w:p>
                      <w:p w14:paraId="7461C24E"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Tauragės rajono</w:t>
                        </w:r>
                      </w:p>
                      <w:p w14:paraId="65681D93"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Telšių rajono</w:t>
                        </w:r>
                      </w:p>
                      <w:p w14:paraId="66437853"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Trakų rajono</w:t>
                        </w:r>
                      </w:p>
                      <w:p w14:paraId="456C05E2"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Ukmergės rajono</w:t>
                        </w:r>
                      </w:p>
                      <w:p w14:paraId="5C2A80FF"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Utenos rajono</w:t>
                        </w:r>
                      </w:p>
                      <w:p w14:paraId="65A3A4EE"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Varėnos rajono</w:t>
                        </w:r>
                      </w:p>
                      <w:p w14:paraId="51FB26AF"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Vilkaviškio rajono</w:t>
                        </w:r>
                      </w:p>
                      <w:p w14:paraId="2B07FAD1"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Vilniaus miesto</w:t>
                        </w:r>
                      </w:p>
                      <w:p w14:paraId="6C2DE556"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Vilniaus rajono</w:t>
                        </w:r>
                      </w:p>
                      <w:p w14:paraId="37C40409"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Visagino miesto</w:t>
                        </w:r>
                      </w:p>
                      <w:p w14:paraId="75DBA768"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Zarasų rajono</w:t>
                        </w:r>
                      </w:p>
                    </w:tc>
                  </w:tr>
                </w:tbl>
                <w:p w14:paraId="7CA81591" w14:textId="77777777" w:rsidR="008E47F6" w:rsidRPr="00F8349C" w:rsidRDefault="008A32A4">
                  <w:pPr>
                    <w:widowControl w:val="0"/>
                    <w:shd w:val="clear" w:color="auto" w:fill="FFFFFF"/>
                    <w:jc w:val="both"/>
                    <w:rPr>
                      <w:i/>
                      <w:sz w:val="20"/>
                    </w:rPr>
                  </w:pPr>
                  <w:r w:rsidRPr="00F8349C">
                    <w:rPr>
                      <w:i/>
                      <w:sz w:val="20"/>
                    </w:rPr>
                    <w:t xml:space="preserve">Jei pasirinkta konkreti apskritis, nurodomas savivaldybės, kurioje planuojama vykdyti pagrindines projekto veiklas (pvz., statyti pastatą, organizuoti seminarą ir pan.), pavadinimas. </w:t>
                  </w:r>
                  <w:r w:rsidRPr="00F8349C">
                    <w:rPr>
                      <w:i/>
                      <w:sz w:val="20"/>
                      <w:highlight w:val="cyan"/>
                    </w:rPr>
                    <w:t>Turi būti nurodoma tik viena savivaldybė.</w:t>
                  </w:r>
                </w:p>
                <w:p w14:paraId="57505FB3" w14:textId="77777777" w:rsidR="008E47F6" w:rsidRPr="00F8349C" w:rsidRDefault="008A32A4">
                  <w:pPr>
                    <w:widowControl w:val="0"/>
                    <w:shd w:val="clear" w:color="auto" w:fill="FFFFFF"/>
                    <w:jc w:val="both"/>
                    <w:rPr>
                      <w:i/>
                      <w:sz w:val="20"/>
                    </w:rPr>
                  </w:pPr>
                  <w:r w:rsidRPr="00F8349C">
                    <w:rPr>
                      <w:i/>
                      <w:sz w:val="20"/>
                      <w:highlight w:val="cyan"/>
                    </w:rPr>
                    <w:t>Jeigu projektas įgyvendinamas keliose savivaldybėse, nurodoma projekto savivaldybė, kuriai tenka didžiausia lėšų ir veiklų dalis, o kitos savivaldybės išvardijamos 3.4 papunktyje.</w:t>
                  </w:r>
                  <w:r w:rsidRPr="00F8349C">
                    <w:rPr>
                      <w:i/>
                      <w:sz w:val="20"/>
                    </w:rPr>
                    <w:t xml:space="preserve"> Jeigu sudėtinga nustatyti savivaldybę, kuriai tenka didžioji dalis projekto lėšų, ji gali būti nurodoma pagal pareiškėjo veiklos vykdymo vietą. </w:t>
                  </w:r>
                </w:p>
                <w:p w14:paraId="1B2A609E" w14:textId="77777777" w:rsidR="008E47F6" w:rsidRDefault="008E47F6" w:rsidP="00B87699">
                  <w:pPr>
                    <w:widowControl w:val="0"/>
                    <w:shd w:val="clear" w:color="auto" w:fill="FFFFFF"/>
                    <w:jc w:val="both"/>
                    <w:rPr>
                      <w:i/>
                      <w:sz w:val="20"/>
                    </w:rPr>
                  </w:pPr>
                </w:p>
              </w:tc>
            </w:tr>
          </w:tbl>
          <w:p w14:paraId="1B269EE9" w14:textId="77777777" w:rsidR="008E47F6" w:rsidRDefault="008E47F6">
            <w:pPr>
              <w:jc w:val="both"/>
              <w:rPr>
                <w:rFonts w:eastAsia="Calibri"/>
                <w:i/>
                <w:sz w:val="22"/>
                <w:szCs w:val="22"/>
              </w:rPr>
            </w:pPr>
          </w:p>
        </w:tc>
      </w:tr>
      <w:tr w:rsidR="008E47F6" w14:paraId="6F59E162" w14:textId="77777777" w:rsidTr="1CD55D36">
        <w:tc>
          <w:tcPr>
            <w:tcW w:w="817" w:type="dxa"/>
            <w:shd w:val="clear" w:color="auto" w:fill="F2F2F2" w:themeFill="background1" w:themeFillShade="F2"/>
          </w:tcPr>
          <w:p w14:paraId="45F48677" w14:textId="77777777" w:rsidR="008E47F6" w:rsidRDefault="008A32A4">
            <w:pPr>
              <w:jc w:val="both"/>
              <w:rPr>
                <w:rFonts w:eastAsia="Calibri"/>
                <w:sz w:val="22"/>
                <w:szCs w:val="22"/>
              </w:rPr>
            </w:pPr>
            <w:r>
              <w:rPr>
                <w:rFonts w:eastAsia="Calibri"/>
                <w:sz w:val="22"/>
                <w:szCs w:val="22"/>
              </w:rPr>
              <w:t>3.4.</w:t>
            </w:r>
          </w:p>
        </w:tc>
        <w:tc>
          <w:tcPr>
            <w:tcW w:w="14033" w:type="dxa"/>
            <w:shd w:val="clear" w:color="auto" w:fill="F2F2F2" w:themeFill="background1" w:themeFillShade="F2"/>
          </w:tcPr>
          <w:p w14:paraId="50D75161" w14:textId="77777777" w:rsidR="008E47F6" w:rsidRDefault="008A32A4">
            <w:pPr>
              <w:jc w:val="both"/>
              <w:rPr>
                <w:b/>
                <w:bCs/>
                <w:sz w:val="22"/>
                <w:szCs w:val="22"/>
              </w:rPr>
            </w:pPr>
            <w:r w:rsidRPr="00B87699">
              <w:rPr>
                <w:rFonts w:eastAsia="Calibri"/>
                <w:sz w:val="22"/>
                <w:szCs w:val="22"/>
                <w:highlight w:val="cyan"/>
              </w:rPr>
              <w:t>Kita (-</w:t>
            </w:r>
            <w:proofErr w:type="spellStart"/>
            <w:r w:rsidRPr="00B87699">
              <w:rPr>
                <w:rFonts w:eastAsia="Calibri"/>
                <w:sz w:val="22"/>
                <w:szCs w:val="22"/>
                <w:highlight w:val="cyan"/>
              </w:rPr>
              <w:t>os</w:t>
            </w:r>
            <w:proofErr w:type="spellEnd"/>
            <w:r w:rsidRPr="00B87699">
              <w:rPr>
                <w:rFonts w:eastAsia="Calibri"/>
                <w:sz w:val="22"/>
                <w:szCs w:val="22"/>
                <w:highlight w:val="cyan"/>
              </w:rPr>
              <w:t>) apskritis (-</w:t>
            </w:r>
            <w:proofErr w:type="spellStart"/>
            <w:r w:rsidRPr="00B87699">
              <w:rPr>
                <w:rFonts w:eastAsia="Calibri"/>
                <w:sz w:val="22"/>
                <w:szCs w:val="22"/>
                <w:highlight w:val="cyan"/>
              </w:rPr>
              <w:t>ys</w:t>
            </w:r>
            <w:proofErr w:type="spellEnd"/>
            <w:r w:rsidRPr="00B87699">
              <w:rPr>
                <w:rFonts w:eastAsia="Calibri"/>
                <w:sz w:val="22"/>
                <w:szCs w:val="22"/>
                <w:highlight w:val="cyan"/>
              </w:rPr>
              <w:t>) ir savivaldybė (-ės), kuriai (-</w:t>
            </w:r>
            <w:proofErr w:type="spellStart"/>
            <w:r w:rsidRPr="00B87699">
              <w:rPr>
                <w:rFonts w:eastAsia="Calibri"/>
                <w:sz w:val="22"/>
                <w:szCs w:val="22"/>
                <w:highlight w:val="cyan"/>
              </w:rPr>
              <w:t>ioms</w:t>
            </w:r>
            <w:proofErr w:type="spellEnd"/>
            <w:r w:rsidRPr="00B87699">
              <w:rPr>
                <w:rFonts w:eastAsia="Calibri"/>
                <w:sz w:val="22"/>
                <w:szCs w:val="22"/>
                <w:highlight w:val="cyan"/>
              </w:rPr>
              <w:t xml:space="preserve">) tenka dalis projekto lėšų </w:t>
            </w:r>
            <w:r w:rsidRPr="00B87699">
              <w:rPr>
                <w:rFonts w:eastAsia="Calibri"/>
                <w:i/>
                <w:sz w:val="22"/>
                <w:szCs w:val="22"/>
                <w:highlight w:val="cyan"/>
              </w:rPr>
              <w:t>(šis papunktis nežymimas, jei projektas įgyvendinamas vienoje savivaldybėje</w:t>
            </w:r>
            <w:r>
              <w:rPr>
                <w:rFonts w:eastAsia="Calibri"/>
                <w:i/>
                <w:sz w:val="22"/>
                <w:szCs w:val="22"/>
              </w:rPr>
              <w:t>)</w:t>
            </w:r>
          </w:p>
        </w:tc>
      </w:tr>
      <w:tr w:rsidR="008E47F6" w14:paraId="30F4366C" w14:textId="77777777" w:rsidTr="1CD55D36">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8E47F6" w14:paraId="0147FB29" w14:textId="77777777">
              <w:trPr>
                <w:trHeight w:val="557"/>
              </w:trPr>
              <w:tc>
                <w:tcPr>
                  <w:tcW w:w="1163" w:type="pct"/>
                  <w:shd w:val="clear" w:color="auto" w:fill="E0E0E0"/>
                </w:tcPr>
                <w:p w14:paraId="66286310" w14:textId="77777777" w:rsidR="008E47F6" w:rsidRDefault="008A32A4">
                  <w:pPr>
                    <w:rPr>
                      <w:b/>
                      <w:bCs/>
                      <w:sz w:val="22"/>
                      <w:szCs w:val="22"/>
                    </w:rPr>
                  </w:pPr>
                  <w:r>
                    <w:rPr>
                      <w:b/>
                      <w:bCs/>
                      <w:sz w:val="22"/>
                      <w:szCs w:val="22"/>
                    </w:rPr>
                    <w:lastRenderedPageBreak/>
                    <w:t>Apskritis (-</w:t>
                  </w:r>
                  <w:proofErr w:type="spellStart"/>
                  <w:r>
                    <w:rPr>
                      <w:b/>
                      <w:bCs/>
                      <w:sz w:val="22"/>
                      <w:szCs w:val="22"/>
                    </w:rPr>
                    <w:t>ys</w:t>
                  </w:r>
                  <w:proofErr w:type="spellEnd"/>
                  <w:r>
                    <w:rPr>
                      <w:b/>
                      <w:bCs/>
                      <w:sz w:val="22"/>
                      <w:szCs w:val="22"/>
                    </w:rPr>
                    <w:t>)</w:t>
                  </w:r>
                </w:p>
              </w:tc>
              <w:tc>
                <w:tcPr>
                  <w:tcW w:w="3837" w:type="pct"/>
                </w:tcPr>
                <w:p w14:paraId="366D3D65" w14:textId="77777777" w:rsidR="008E47F6" w:rsidRDefault="008A32A4">
                  <w:pPr>
                    <w:jc w:val="both"/>
                    <w:rPr>
                      <w:bCs/>
                      <w:i/>
                      <w:sz w:val="20"/>
                    </w:rPr>
                  </w:pPr>
                  <w:r w:rsidRPr="00B87699">
                    <w:rPr>
                      <w:bCs/>
                      <w:i/>
                      <w:sz w:val="20"/>
                      <w:highlight w:val="cyan"/>
                    </w:rPr>
                    <w:t>Nurodoma kita (-</w:t>
                  </w:r>
                  <w:proofErr w:type="spellStart"/>
                  <w:r w:rsidRPr="00B87699">
                    <w:rPr>
                      <w:bCs/>
                      <w:i/>
                      <w:sz w:val="20"/>
                      <w:highlight w:val="cyan"/>
                    </w:rPr>
                    <w:t>os</w:t>
                  </w:r>
                  <w:proofErr w:type="spellEnd"/>
                  <w:r w:rsidRPr="00B87699">
                    <w:rPr>
                      <w:bCs/>
                      <w:i/>
                      <w:sz w:val="20"/>
                      <w:highlight w:val="cyan"/>
                    </w:rPr>
                    <w:t>) apskritis (-</w:t>
                  </w:r>
                  <w:proofErr w:type="spellStart"/>
                  <w:r w:rsidRPr="00B87699">
                    <w:rPr>
                      <w:bCs/>
                      <w:i/>
                      <w:sz w:val="20"/>
                      <w:highlight w:val="cyan"/>
                    </w:rPr>
                    <w:t>ys</w:t>
                  </w:r>
                  <w:proofErr w:type="spellEnd"/>
                  <w:r w:rsidRPr="00B87699">
                    <w:rPr>
                      <w:bCs/>
                      <w:i/>
                      <w:sz w:val="20"/>
                      <w:highlight w:val="cyan"/>
                    </w:rPr>
                    <w:t>), kuriai (-</w:t>
                  </w:r>
                  <w:proofErr w:type="spellStart"/>
                  <w:r w:rsidRPr="00B87699">
                    <w:rPr>
                      <w:bCs/>
                      <w:i/>
                      <w:sz w:val="20"/>
                      <w:highlight w:val="cyan"/>
                    </w:rPr>
                    <w:t>ioms</w:t>
                  </w:r>
                  <w:proofErr w:type="spellEnd"/>
                  <w:r w:rsidRPr="00B87699">
                    <w:rPr>
                      <w:bCs/>
                      <w:i/>
                      <w:sz w:val="20"/>
                      <w:highlight w:val="cyan"/>
                    </w:rPr>
                    <w:t>) tenka dalis projekto lėšų. Gal būti nurodyta daugiau nei viena apskritis.</w:t>
                  </w:r>
                  <w:r>
                    <w:rPr>
                      <w:bCs/>
                      <w:i/>
                      <w:sz w:val="20"/>
                    </w:rPr>
                    <w:t xml:space="preserve"> </w:t>
                  </w:r>
                </w:p>
                <w:p w14:paraId="17D92AB4" w14:textId="77777777" w:rsidR="008E47F6" w:rsidRDefault="008E47F6">
                  <w:pPr>
                    <w:jc w:val="both"/>
                    <w:rPr>
                      <w:bCs/>
                      <w:i/>
                      <w:sz w:val="20"/>
                    </w:rPr>
                  </w:pPr>
                </w:p>
              </w:tc>
            </w:tr>
            <w:tr w:rsidR="008E47F6" w14:paraId="1E0A4DA6" w14:textId="77777777">
              <w:trPr>
                <w:trHeight w:val="5938"/>
              </w:trPr>
              <w:tc>
                <w:tcPr>
                  <w:tcW w:w="1163" w:type="pct"/>
                  <w:shd w:val="clear" w:color="auto" w:fill="E0E0E0"/>
                </w:tcPr>
                <w:p w14:paraId="417AF71C" w14:textId="77777777" w:rsidR="008E47F6" w:rsidRDefault="008A32A4">
                  <w:pPr>
                    <w:rPr>
                      <w:b/>
                      <w:bCs/>
                      <w:i/>
                      <w:sz w:val="22"/>
                      <w:szCs w:val="22"/>
                    </w:rPr>
                  </w:pPr>
                  <w:r>
                    <w:rPr>
                      <w:b/>
                      <w:bCs/>
                      <w:sz w:val="22"/>
                      <w:szCs w:val="22"/>
                    </w:rPr>
                    <w:t>Savivaldybė (-ės):</w:t>
                  </w:r>
                </w:p>
              </w:tc>
              <w:tc>
                <w:tcPr>
                  <w:tcW w:w="3837" w:type="pct"/>
                </w:tcPr>
                <w:p w14:paraId="2566D540" w14:textId="77777777" w:rsidR="008E47F6" w:rsidRDefault="008A32A4">
                  <w:pPr>
                    <w:jc w:val="both"/>
                    <w:rPr>
                      <w:bCs/>
                      <w:i/>
                      <w:sz w:val="20"/>
                    </w:rPr>
                  </w:pPr>
                  <w:r w:rsidRPr="00B87699">
                    <w:rPr>
                      <w:bCs/>
                      <w:i/>
                      <w:sz w:val="20"/>
                      <w:highlight w:val="cyan"/>
                    </w:rPr>
                    <w:t>Nurodoma kita (-</w:t>
                  </w:r>
                  <w:proofErr w:type="spellStart"/>
                  <w:r w:rsidRPr="00B87699">
                    <w:rPr>
                      <w:bCs/>
                      <w:i/>
                      <w:sz w:val="20"/>
                      <w:highlight w:val="cyan"/>
                    </w:rPr>
                    <w:t>os</w:t>
                  </w:r>
                  <w:proofErr w:type="spellEnd"/>
                  <w:r w:rsidRPr="00B87699">
                    <w:rPr>
                      <w:bCs/>
                      <w:i/>
                      <w:sz w:val="20"/>
                      <w:highlight w:val="cyan"/>
                    </w:rPr>
                    <w:t>) savivaldybė (-ės), kuriai (-</w:t>
                  </w:r>
                  <w:proofErr w:type="spellStart"/>
                  <w:r w:rsidRPr="00B87699">
                    <w:rPr>
                      <w:bCs/>
                      <w:i/>
                      <w:sz w:val="20"/>
                      <w:highlight w:val="cyan"/>
                    </w:rPr>
                    <w:t>ioms</w:t>
                  </w:r>
                  <w:proofErr w:type="spellEnd"/>
                  <w:r w:rsidRPr="00B87699">
                    <w:rPr>
                      <w:bCs/>
                      <w:i/>
                      <w:sz w:val="20"/>
                      <w:highlight w:val="cyan"/>
                    </w:rPr>
                    <w:t>) tenka dalis projekto lėšų. Gali būti nurodyta daugiau nei viena savivaldybė.</w:t>
                  </w:r>
                  <w:r>
                    <w:rPr>
                      <w:bCs/>
                      <w:i/>
                      <w:sz w:val="20"/>
                    </w:rPr>
                    <w:t xml:space="preserve"> </w:t>
                  </w:r>
                </w:p>
                <w:p w14:paraId="750FC2A7" w14:textId="77777777" w:rsidR="008E47F6" w:rsidRDefault="008E47F6">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8E47F6" w14:paraId="623B5782" w14:textId="77777777">
                    <w:tc>
                      <w:tcPr>
                        <w:tcW w:w="3004" w:type="dxa"/>
                      </w:tcPr>
                      <w:p w14:paraId="78AB68AA"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Akmenės rajono</w:t>
                        </w:r>
                      </w:p>
                      <w:p w14:paraId="62DB4674"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 xml:space="preserve">Alytaus miesto </w:t>
                        </w:r>
                      </w:p>
                      <w:p w14:paraId="112AC45C"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Alytaus rajono</w:t>
                        </w:r>
                      </w:p>
                      <w:p w14:paraId="30BBA656"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Anykščių rajono</w:t>
                        </w:r>
                      </w:p>
                      <w:p w14:paraId="29E8EB77"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Birštono</w:t>
                        </w:r>
                      </w:p>
                      <w:p w14:paraId="679DECE0"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Biržų rajono</w:t>
                        </w:r>
                      </w:p>
                      <w:p w14:paraId="30953381"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Druskininkų</w:t>
                        </w:r>
                      </w:p>
                      <w:p w14:paraId="66E5A571"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Elektrėnų</w:t>
                        </w:r>
                      </w:p>
                      <w:p w14:paraId="1308C821"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Ignalinos rajono</w:t>
                        </w:r>
                      </w:p>
                      <w:p w14:paraId="52F258ED"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Jonavos rajono</w:t>
                        </w:r>
                      </w:p>
                      <w:p w14:paraId="364A6C1E"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Joniškio rajono</w:t>
                        </w:r>
                      </w:p>
                      <w:p w14:paraId="60228394"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Jurbarko rajono</w:t>
                        </w:r>
                      </w:p>
                      <w:p w14:paraId="271EA5F3"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Kaišiadorių rajono</w:t>
                        </w:r>
                      </w:p>
                      <w:p w14:paraId="5DD1254E"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Kalvarijos</w:t>
                        </w:r>
                      </w:p>
                      <w:p w14:paraId="3B910CDC"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Kauno miesto</w:t>
                        </w:r>
                      </w:p>
                      <w:p w14:paraId="46A72080" w14:textId="77777777" w:rsidR="008E47F6" w:rsidRDefault="008E47F6">
                        <w:pPr>
                          <w:rPr>
                            <w:sz w:val="20"/>
                          </w:rPr>
                        </w:pPr>
                      </w:p>
                    </w:tc>
                    <w:tc>
                      <w:tcPr>
                        <w:tcW w:w="3004" w:type="dxa"/>
                      </w:tcPr>
                      <w:p w14:paraId="14969A68"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Kauno rajono</w:t>
                        </w:r>
                      </w:p>
                      <w:p w14:paraId="70AE3B54"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Kazlų Rūdos</w:t>
                        </w:r>
                      </w:p>
                      <w:p w14:paraId="67270484"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Kėdainių rajono</w:t>
                        </w:r>
                      </w:p>
                      <w:p w14:paraId="5EE537A8"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Kelmės rajono</w:t>
                        </w:r>
                      </w:p>
                      <w:p w14:paraId="1A9523F7"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Klaipėdos miesto</w:t>
                        </w:r>
                      </w:p>
                      <w:p w14:paraId="66917ED7"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Klaipėdos rajono</w:t>
                        </w:r>
                      </w:p>
                      <w:p w14:paraId="76BBDC36"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Kretingos rajono</w:t>
                        </w:r>
                      </w:p>
                      <w:p w14:paraId="1FFC0937"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Kupiškio rajono</w:t>
                        </w:r>
                      </w:p>
                      <w:p w14:paraId="22FA57BA"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Lazdijų rajono</w:t>
                        </w:r>
                      </w:p>
                      <w:p w14:paraId="79043EC0"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Marijampolės</w:t>
                        </w:r>
                      </w:p>
                      <w:p w14:paraId="32E85731"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Mažeikių rajono</w:t>
                        </w:r>
                      </w:p>
                      <w:p w14:paraId="1665CDFE"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Molėtų rajono</w:t>
                        </w:r>
                      </w:p>
                      <w:p w14:paraId="5A9C3EEC"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Neringos</w:t>
                        </w:r>
                      </w:p>
                      <w:p w14:paraId="3726BFAC"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Pagėgių</w:t>
                        </w:r>
                      </w:p>
                      <w:p w14:paraId="6493FE73"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Pakruojo rajono</w:t>
                        </w:r>
                      </w:p>
                      <w:p w14:paraId="1C95813C" w14:textId="77777777" w:rsidR="008E47F6" w:rsidRDefault="008E47F6">
                        <w:pPr>
                          <w:rPr>
                            <w:sz w:val="20"/>
                          </w:rPr>
                        </w:pPr>
                      </w:p>
                    </w:tc>
                    <w:tc>
                      <w:tcPr>
                        <w:tcW w:w="3005" w:type="dxa"/>
                      </w:tcPr>
                      <w:p w14:paraId="2E8B8D26"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Palangos miesto</w:t>
                        </w:r>
                      </w:p>
                      <w:p w14:paraId="3AB2C70B"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Panevėžio miesto</w:t>
                        </w:r>
                      </w:p>
                      <w:p w14:paraId="778ABB79"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Panevėžio rajono</w:t>
                        </w:r>
                      </w:p>
                      <w:p w14:paraId="2046FFEE"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Pasvalio rajono</w:t>
                        </w:r>
                      </w:p>
                      <w:p w14:paraId="5ED50162"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Plungės rajono</w:t>
                        </w:r>
                      </w:p>
                      <w:p w14:paraId="2CA30816"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Prienų rajono</w:t>
                        </w:r>
                      </w:p>
                      <w:p w14:paraId="0579F4A9"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Radviliškio rajono</w:t>
                        </w:r>
                      </w:p>
                      <w:p w14:paraId="32ABA181"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Raseinių rajono</w:t>
                        </w:r>
                      </w:p>
                      <w:p w14:paraId="7D5FAED9"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Rietavo</w:t>
                        </w:r>
                      </w:p>
                      <w:p w14:paraId="5AC3A4A1"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Rokiškio rajono</w:t>
                        </w:r>
                      </w:p>
                      <w:p w14:paraId="1E8FA09D"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Skuodo rajono</w:t>
                        </w:r>
                      </w:p>
                      <w:p w14:paraId="07115EA3"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Šakių rajono</w:t>
                        </w:r>
                      </w:p>
                      <w:p w14:paraId="40683E26"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Šalčininkų rajono</w:t>
                        </w:r>
                      </w:p>
                      <w:p w14:paraId="7A2514B6"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Šiaulių miesto</w:t>
                        </w:r>
                      </w:p>
                      <w:p w14:paraId="7B98934F"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Šiaulių rajono</w:t>
                        </w:r>
                      </w:p>
                      <w:p w14:paraId="27582E05" w14:textId="77777777" w:rsidR="008E47F6" w:rsidRDefault="008E47F6">
                        <w:pPr>
                          <w:jc w:val="both"/>
                          <w:rPr>
                            <w:sz w:val="20"/>
                          </w:rPr>
                        </w:pPr>
                      </w:p>
                    </w:tc>
                    <w:tc>
                      <w:tcPr>
                        <w:tcW w:w="3005" w:type="dxa"/>
                      </w:tcPr>
                      <w:p w14:paraId="7CEA3414"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Šilalės rajono</w:t>
                        </w:r>
                      </w:p>
                      <w:p w14:paraId="3FDCE14C"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Šilutės rajono</w:t>
                        </w:r>
                      </w:p>
                      <w:p w14:paraId="17BBE82B"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Širvintų rajono</w:t>
                        </w:r>
                      </w:p>
                      <w:p w14:paraId="1EC67F02"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Švenčionių rajono</w:t>
                        </w:r>
                      </w:p>
                      <w:p w14:paraId="40032AD8"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Tauragės rajono</w:t>
                        </w:r>
                      </w:p>
                      <w:p w14:paraId="548F865F"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Telšių rajono</w:t>
                        </w:r>
                      </w:p>
                      <w:p w14:paraId="2122C58D"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Trakų rajono</w:t>
                        </w:r>
                      </w:p>
                      <w:p w14:paraId="4E01804C"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Ukmergės rajono</w:t>
                        </w:r>
                      </w:p>
                      <w:p w14:paraId="2AA3C7CA"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Utenos rajono</w:t>
                        </w:r>
                      </w:p>
                      <w:p w14:paraId="6834649A"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Varėnos rajono</w:t>
                        </w:r>
                      </w:p>
                      <w:p w14:paraId="3D044814"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Vilkaviškio rajono</w:t>
                        </w:r>
                      </w:p>
                      <w:p w14:paraId="684E02D3"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Vilniaus miesto</w:t>
                        </w:r>
                      </w:p>
                      <w:p w14:paraId="13CF5782"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Vilniaus rajono</w:t>
                        </w:r>
                      </w:p>
                      <w:p w14:paraId="145CDD90"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Visagino miesto</w:t>
                        </w:r>
                      </w:p>
                      <w:p w14:paraId="49AC8DCA" w14:textId="77777777" w:rsidR="008E47F6" w:rsidRDefault="008A32A4">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14:paraId="7BC86C39" w14:textId="77777777" w:rsidR="008E47F6" w:rsidRDefault="008E47F6">
                        <w:pPr>
                          <w:rPr>
                            <w:sz w:val="20"/>
                          </w:rPr>
                        </w:pPr>
                      </w:p>
                    </w:tc>
                    <w:tc>
                      <w:tcPr>
                        <w:tcW w:w="3005" w:type="dxa"/>
                      </w:tcPr>
                      <w:p w14:paraId="52ECD1D9" w14:textId="77777777" w:rsidR="008E47F6" w:rsidRDefault="008E47F6">
                        <w:pPr>
                          <w:rPr>
                            <w:sz w:val="20"/>
                          </w:rPr>
                        </w:pPr>
                      </w:p>
                    </w:tc>
                  </w:tr>
                </w:tbl>
                <w:p w14:paraId="199902BA" w14:textId="77777777" w:rsidR="008E47F6" w:rsidRDefault="008E47F6">
                  <w:pPr>
                    <w:jc w:val="both"/>
                    <w:rPr>
                      <w:bCs/>
                      <w:i/>
                      <w:sz w:val="20"/>
                    </w:rPr>
                  </w:pPr>
                </w:p>
              </w:tc>
            </w:tr>
          </w:tbl>
          <w:p w14:paraId="0C519600" w14:textId="77777777" w:rsidR="008E47F6" w:rsidRDefault="008E47F6">
            <w:pPr>
              <w:jc w:val="both"/>
              <w:rPr>
                <w:rFonts w:eastAsia="Calibri"/>
                <w:i/>
                <w:sz w:val="22"/>
                <w:szCs w:val="22"/>
              </w:rPr>
            </w:pPr>
          </w:p>
        </w:tc>
      </w:tr>
      <w:tr w:rsidR="008E47F6" w14:paraId="6AD4305D" w14:textId="77777777" w:rsidTr="1CD55D36">
        <w:trPr>
          <w:trHeight w:val="346"/>
        </w:trPr>
        <w:tc>
          <w:tcPr>
            <w:tcW w:w="817" w:type="dxa"/>
            <w:shd w:val="clear" w:color="auto" w:fill="F2F2F2" w:themeFill="background1" w:themeFillShade="F2"/>
          </w:tcPr>
          <w:p w14:paraId="23D89E75" w14:textId="77777777" w:rsidR="008E47F6" w:rsidRDefault="008A32A4">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4843C472" w14:textId="77777777" w:rsidR="008E47F6" w:rsidRDefault="008A32A4">
            <w:pPr>
              <w:spacing w:line="360" w:lineRule="auto"/>
              <w:jc w:val="both"/>
              <w:rPr>
                <w:rFonts w:eastAsia="Calibri"/>
                <w:sz w:val="22"/>
                <w:szCs w:val="22"/>
              </w:rPr>
            </w:pPr>
            <w:r>
              <w:rPr>
                <w:rFonts w:eastAsia="Calibri"/>
                <w:sz w:val="22"/>
                <w:szCs w:val="22"/>
              </w:rPr>
              <w:t xml:space="preserve">Projekto komanda </w:t>
            </w:r>
          </w:p>
        </w:tc>
      </w:tr>
      <w:tr w:rsidR="008E47F6" w14:paraId="1BD3DBA0" w14:textId="77777777" w:rsidTr="1CD55D36">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8E47F6" w14:paraId="06066104" w14:textId="77777777">
              <w:trPr>
                <w:trHeight w:val="340"/>
              </w:trPr>
              <w:tc>
                <w:tcPr>
                  <w:tcW w:w="1444" w:type="pct"/>
                </w:tcPr>
                <w:p w14:paraId="69504FA7" w14:textId="77777777" w:rsidR="008E47F6" w:rsidRDefault="008A32A4">
                  <w:pPr>
                    <w:rPr>
                      <w:rFonts w:eastAsia="Calibri"/>
                      <w:sz w:val="22"/>
                      <w:szCs w:val="22"/>
                    </w:rPr>
                  </w:pPr>
                  <w:r>
                    <w:rPr>
                      <w:rFonts w:eastAsia="Calibri"/>
                      <w:sz w:val="22"/>
                      <w:szCs w:val="22"/>
                    </w:rPr>
                    <w:t>Pareigos įgyvendinant projektą</w:t>
                  </w:r>
                </w:p>
              </w:tc>
              <w:tc>
                <w:tcPr>
                  <w:tcW w:w="1150" w:type="pct"/>
                </w:tcPr>
                <w:p w14:paraId="490C9ADA" w14:textId="77777777" w:rsidR="008E47F6" w:rsidRDefault="008A32A4">
                  <w:pPr>
                    <w:rPr>
                      <w:rFonts w:eastAsia="Calibri"/>
                      <w:b/>
                      <w:sz w:val="22"/>
                      <w:szCs w:val="22"/>
                    </w:rPr>
                  </w:pPr>
                  <w:r>
                    <w:rPr>
                      <w:rFonts w:eastAsia="Calibri"/>
                      <w:sz w:val="22"/>
                      <w:szCs w:val="22"/>
                    </w:rPr>
                    <w:t>Vardas, pavardė</w:t>
                  </w:r>
                </w:p>
              </w:tc>
              <w:tc>
                <w:tcPr>
                  <w:tcW w:w="849" w:type="pct"/>
                </w:tcPr>
                <w:p w14:paraId="039D673A" w14:textId="77777777" w:rsidR="008E47F6" w:rsidRDefault="008A32A4">
                  <w:pPr>
                    <w:rPr>
                      <w:rFonts w:eastAsia="Calibri"/>
                      <w:b/>
                      <w:sz w:val="22"/>
                      <w:szCs w:val="22"/>
                    </w:rPr>
                  </w:pPr>
                  <w:r>
                    <w:rPr>
                      <w:rFonts w:eastAsia="Calibri"/>
                      <w:sz w:val="22"/>
                      <w:szCs w:val="22"/>
                    </w:rPr>
                    <w:t>Struktūrinio padalinio pavadinimas, pareigų pavadinimas</w:t>
                  </w:r>
                </w:p>
              </w:tc>
              <w:tc>
                <w:tcPr>
                  <w:tcW w:w="1557" w:type="pct"/>
                </w:tcPr>
                <w:p w14:paraId="488DE13B" w14:textId="77777777" w:rsidR="008E47F6" w:rsidRDefault="008A32A4">
                  <w:pPr>
                    <w:rPr>
                      <w:rFonts w:eastAsia="Calibri"/>
                      <w:b/>
                      <w:bCs/>
                      <w:sz w:val="22"/>
                      <w:szCs w:val="22"/>
                    </w:rPr>
                  </w:pPr>
                  <w:r>
                    <w:rPr>
                      <w:rFonts w:eastAsia="Calibri"/>
                      <w:sz w:val="22"/>
                      <w:szCs w:val="22"/>
                    </w:rPr>
                    <w:t>Funkcijos ir atsakomybės</w:t>
                  </w:r>
                </w:p>
              </w:tc>
            </w:tr>
            <w:tr w:rsidR="008E47F6" w14:paraId="5E629F13" w14:textId="77777777">
              <w:trPr>
                <w:trHeight w:val="690"/>
              </w:trPr>
              <w:tc>
                <w:tcPr>
                  <w:tcW w:w="5000" w:type="pct"/>
                  <w:gridSpan w:val="4"/>
                  <w:tcBorders>
                    <w:bottom w:val="single" w:sz="4" w:space="0" w:color="auto"/>
                  </w:tcBorders>
                </w:tcPr>
                <w:p w14:paraId="0F0621D2" w14:textId="77777777" w:rsidR="00F8349C" w:rsidRDefault="00F8349C">
                  <w:pPr>
                    <w:rPr>
                      <w:rFonts w:eastAsia="Calibri"/>
                      <w:b/>
                      <w:sz w:val="22"/>
                      <w:szCs w:val="22"/>
                    </w:rPr>
                  </w:pPr>
                </w:p>
                <w:p w14:paraId="35D59930" w14:textId="77777777" w:rsidR="008E47F6" w:rsidRDefault="008A32A4">
                  <w:pPr>
                    <w:rPr>
                      <w:rFonts w:eastAsia="Calibri"/>
                      <w:b/>
                      <w:sz w:val="22"/>
                      <w:szCs w:val="22"/>
                    </w:rPr>
                  </w:pPr>
                  <w:r>
                    <w:rPr>
                      <w:rFonts w:eastAsia="Calibri"/>
                      <w:b/>
                      <w:sz w:val="22"/>
                      <w:szCs w:val="22"/>
                    </w:rPr>
                    <w:t>Projekto komanda:</w:t>
                  </w:r>
                </w:p>
              </w:tc>
            </w:tr>
            <w:tr w:rsidR="00647187" w14:paraId="1D3C4C4F" w14:textId="77777777" w:rsidTr="008D3FB6">
              <w:trPr>
                <w:trHeight w:val="340"/>
              </w:trPr>
              <w:tc>
                <w:tcPr>
                  <w:tcW w:w="1444" w:type="pct"/>
                </w:tcPr>
                <w:p w14:paraId="087D978A" w14:textId="77777777" w:rsidR="00647187" w:rsidRDefault="00647187" w:rsidP="00647187">
                  <w:pPr>
                    <w:rPr>
                      <w:rFonts w:eastAsia="Calibri"/>
                      <w:sz w:val="22"/>
                      <w:szCs w:val="22"/>
                    </w:rPr>
                  </w:pPr>
                  <w:r>
                    <w:rPr>
                      <w:rFonts w:eastAsia="Calibri"/>
                      <w:sz w:val="22"/>
                      <w:szCs w:val="22"/>
                    </w:rPr>
                    <w:lastRenderedPageBreak/>
                    <w:t>Projekto vadovas</w:t>
                  </w:r>
                </w:p>
              </w:tc>
              <w:tc>
                <w:tcPr>
                  <w:tcW w:w="1150" w:type="pct"/>
                  <w:tcBorders>
                    <w:top w:val="single" w:sz="6" w:space="0" w:color="auto"/>
                    <w:left w:val="single" w:sz="6" w:space="0" w:color="auto"/>
                    <w:bottom w:val="single" w:sz="6" w:space="0" w:color="auto"/>
                    <w:right w:val="single" w:sz="6" w:space="0" w:color="auto"/>
                  </w:tcBorders>
                  <w:shd w:val="clear" w:color="auto" w:fill="auto"/>
                </w:tcPr>
                <w:p w14:paraId="552B315E" w14:textId="73328B00" w:rsidR="00647187" w:rsidRDefault="00647187" w:rsidP="00647187">
                  <w:pPr>
                    <w:rPr>
                      <w:rFonts w:eastAsia="Calibri"/>
                      <w:sz w:val="22"/>
                      <w:szCs w:val="22"/>
                    </w:rPr>
                  </w:pPr>
                  <w:r>
                    <w:rPr>
                      <w:rStyle w:val="normaltextrun"/>
                      <w:sz w:val="22"/>
                      <w:szCs w:val="22"/>
                      <w:highlight w:val="yellow"/>
                    </w:rPr>
                    <w:t>Vardas Pavardė</w:t>
                  </w:r>
                  <w:r>
                    <w:rPr>
                      <w:rStyle w:val="eop"/>
                      <w:sz w:val="22"/>
                      <w:szCs w:val="22"/>
                    </w:rPr>
                    <w:t> </w:t>
                  </w:r>
                </w:p>
              </w:tc>
              <w:tc>
                <w:tcPr>
                  <w:tcW w:w="849" w:type="pct"/>
                  <w:tcBorders>
                    <w:top w:val="single" w:sz="6" w:space="0" w:color="auto"/>
                    <w:left w:val="single" w:sz="6" w:space="0" w:color="auto"/>
                    <w:bottom w:val="single" w:sz="6" w:space="0" w:color="auto"/>
                    <w:right w:val="single" w:sz="6" w:space="0" w:color="auto"/>
                  </w:tcBorders>
                  <w:shd w:val="clear" w:color="auto" w:fill="auto"/>
                </w:tcPr>
                <w:p w14:paraId="7511D1BD" w14:textId="750B6B0B" w:rsidR="00647187" w:rsidRDefault="00647187" w:rsidP="00647187">
                  <w:pPr>
                    <w:rPr>
                      <w:rFonts w:eastAsia="Calibri"/>
                      <w:sz w:val="22"/>
                      <w:szCs w:val="22"/>
                    </w:rPr>
                  </w:pPr>
                  <w:r>
                    <w:rPr>
                      <w:rStyle w:val="normaltextrun"/>
                      <w:sz w:val="22"/>
                      <w:szCs w:val="22"/>
                      <w:highlight w:val="yellow"/>
                    </w:rPr>
                    <w:t>UAB „Pramonės įmonės“ vadovas</w:t>
                  </w:r>
                  <w:r>
                    <w:rPr>
                      <w:rStyle w:val="eop"/>
                      <w:sz w:val="22"/>
                      <w:szCs w:val="22"/>
                    </w:rPr>
                    <w:t> </w:t>
                  </w:r>
                </w:p>
              </w:tc>
              <w:tc>
                <w:tcPr>
                  <w:tcW w:w="1557" w:type="pct"/>
                  <w:tcBorders>
                    <w:top w:val="single" w:sz="6" w:space="0" w:color="auto"/>
                    <w:left w:val="single" w:sz="6" w:space="0" w:color="auto"/>
                    <w:bottom w:val="single" w:sz="6" w:space="0" w:color="auto"/>
                    <w:right w:val="single" w:sz="6" w:space="0" w:color="auto"/>
                  </w:tcBorders>
                  <w:shd w:val="clear" w:color="auto" w:fill="auto"/>
                </w:tcPr>
                <w:p w14:paraId="47A843C2" w14:textId="52168280" w:rsidR="00647187" w:rsidRDefault="00647187" w:rsidP="00647187">
                  <w:pPr>
                    <w:rPr>
                      <w:rFonts w:eastAsia="Calibri"/>
                      <w:sz w:val="22"/>
                      <w:szCs w:val="22"/>
                    </w:rPr>
                  </w:pPr>
                  <w:r>
                    <w:rPr>
                      <w:rStyle w:val="normaltextrun"/>
                      <w:sz w:val="22"/>
                      <w:szCs w:val="22"/>
                      <w:highlight w:val="yellow"/>
                    </w:rPr>
                    <w:t>Vykdys energijos gamybos pirkimo procedūras, įrangos montavimo priežiūrą</w:t>
                  </w:r>
                  <w:r>
                    <w:rPr>
                      <w:rStyle w:val="eop"/>
                      <w:sz w:val="22"/>
                      <w:szCs w:val="22"/>
                    </w:rPr>
                    <w:t> </w:t>
                  </w:r>
                </w:p>
              </w:tc>
            </w:tr>
            <w:tr w:rsidR="00647187" w14:paraId="71931FC3" w14:textId="77777777" w:rsidTr="008D3FB6">
              <w:trPr>
                <w:trHeight w:val="340"/>
              </w:trPr>
              <w:tc>
                <w:tcPr>
                  <w:tcW w:w="1444" w:type="pct"/>
                </w:tcPr>
                <w:p w14:paraId="2D483C94" w14:textId="77777777" w:rsidR="00647187" w:rsidRDefault="00647187" w:rsidP="00647187">
                  <w:pPr>
                    <w:rPr>
                      <w:rFonts w:eastAsia="Calibri"/>
                      <w:sz w:val="22"/>
                      <w:szCs w:val="22"/>
                    </w:rPr>
                  </w:pPr>
                  <w:r>
                    <w:rPr>
                      <w:rFonts w:eastAsia="Calibri"/>
                      <w:sz w:val="22"/>
                      <w:szCs w:val="22"/>
                    </w:rPr>
                    <w:t>Komandos narys</w:t>
                  </w:r>
                </w:p>
              </w:tc>
              <w:tc>
                <w:tcPr>
                  <w:tcW w:w="1150" w:type="pct"/>
                  <w:tcBorders>
                    <w:top w:val="single" w:sz="6" w:space="0" w:color="auto"/>
                    <w:left w:val="single" w:sz="6" w:space="0" w:color="auto"/>
                    <w:bottom w:val="single" w:sz="6" w:space="0" w:color="auto"/>
                    <w:right w:val="single" w:sz="6" w:space="0" w:color="auto"/>
                  </w:tcBorders>
                  <w:shd w:val="clear" w:color="auto" w:fill="auto"/>
                </w:tcPr>
                <w:p w14:paraId="4748D75A" w14:textId="44994BEE" w:rsidR="00647187" w:rsidRDefault="00647187" w:rsidP="00647187">
                  <w:pPr>
                    <w:rPr>
                      <w:rFonts w:eastAsia="Calibri"/>
                      <w:sz w:val="22"/>
                      <w:szCs w:val="22"/>
                    </w:rPr>
                  </w:pPr>
                  <w:r>
                    <w:rPr>
                      <w:rStyle w:val="normaltextrun"/>
                      <w:sz w:val="22"/>
                      <w:szCs w:val="22"/>
                      <w:highlight w:val="yellow"/>
                    </w:rPr>
                    <w:t>Vardas Pavardė2</w:t>
                  </w:r>
                  <w:r>
                    <w:rPr>
                      <w:rStyle w:val="eop"/>
                      <w:sz w:val="22"/>
                      <w:szCs w:val="22"/>
                    </w:rPr>
                    <w:t> </w:t>
                  </w:r>
                </w:p>
              </w:tc>
              <w:tc>
                <w:tcPr>
                  <w:tcW w:w="849" w:type="pct"/>
                  <w:tcBorders>
                    <w:top w:val="single" w:sz="6" w:space="0" w:color="auto"/>
                    <w:left w:val="single" w:sz="6" w:space="0" w:color="auto"/>
                    <w:bottom w:val="single" w:sz="6" w:space="0" w:color="auto"/>
                    <w:right w:val="single" w:sz="6" w:space="0" w:color="auto"/>
                  </w:tcBorders>
                  <w:shd w:val="clear" w:color="auto" w:fill="auto"/>
                </w:tcPr>
                <w:p w14:paraId="507A6C83" w14:textId="4802C4B9" w:rsidR="00647187" w:rsidRDefault="00647187" w:rsidP="00647187">
                  <w:pPr>
                    <w:rPr>
                      <w:rFonts w:eastAsia="Calibri"/>
                      <w:sz w:val="22"/>
                      <w:szCs w:val="22"/>
                    </w:rPr>
                  </w:pPr>
                  <w:r>
                    <w:rPr>
                      <w:rStyle w:val="normaltextrun"/>
                      <w:sz w:val="22"/>
                      <w:szCs w:val="22"/>
                      <w:highlight w:val="yellow"/>
                    </w:rPr>
                    <w:t>UAB „Pramonės įmonės“ buhalteris</w:t>
                  </w:r>
                  <w:r>
                    <w:rPr>
                      <w:rStyle w:val="eop"/>
                      <w:sz w:val="22"/>
                      <w:szCs w:val="22"/>
                    </w:rPr>
                    <w:t> </w:t>
                  </w:r>
                </w:p>
              </w:tc>
              <w:tc>
                <w:tcPr>
                  <w:tcW w:w="1557" w:type="pct"/>
                  <w:tcBorders>
                    <w:top w:val="single" w:sz="6" w:space="0" w:color="auto"/>
                    <w:left w:val="single" w:sz="6" w:space="0" w:color="auto"/>
                    <w:bottom w:val="single" w:sz="6" w:space="0" w:color="auto"/>
                    <w:right w:val="single" w:sz="6" w:space="0" w:color="auto"/>
                  </w:tcBorders>
                  <w:shd w:val="clear" w:color="auto" w:fill="auto"/>
                </w:tcPr>
                <w:p w14:paraId="03A1CF1C" w14:textId="2D41D030" w:rsidR="00647187" w:rsidRDefault="00647187" w:rsidP="00647187">
                  <w:pPr>
                    <w:rPr>
                      <w:rFonts w:eastAsia="Calibri"/>
                      <w:sz w:val="22"/>
                      <w:szCs w:val="22"/>
                    </w:rPr>
                  </w:pPr>
                  <w:r>
                    <w:rPr>
                      <w:rStyle w:val="normaltextrun"/>
                      <w:sz w:val="22"/>
                      <w:szCs w:val="22"/>
                      <w:highlight w:val="yellow"/>
                    </w:rPr>
                    <w:t xml:space="preserve">Finansinių duomenų registravimas, tarpinių/ galutinių rezultatų ataskaitų </w:t>
                  </w:r>
                  <w:proofErr w:type="spellStart"/>
                  <w:r>
                    <w:rPr>
                      <w:rStyle w:val="normaltextrun"/>
                      <w:sz w:val="22"/>
                      <w:szCs w:val="22"/>
                      <w:highlight w:val="yellow"/>
                    </w:rPr>
                    <w:t>ateikimas</w:t>
                  </w:r>
                  <w:proofErr w:type="spellEnd"/>
                  <w:r>
                    <w:rPr>
                      <w:rStyle w:val="eop"/>
                      <w:sz w:val="22"/>
                      <w:szCs w:val="22"/>
                    </w:rPr>
                    <w:t> </w:t>
                  </w:r>
                </w:p>
              </w:tc>
            </w:tr>
            <w:tr w:rsidR="00647187" w14:paraId="50B6D300" w14:textId="77777777">
              <w:trPr>
                <w:trHeight w:val="340"/>
              </w:trPr>
              <w:tc>
                <w:tcPr>
                  <w:tcW w:w="1444" w:type="pct"/>
                </w:tcPr>
                <w:p w14:paraId="34367DB1" w14:textId="77777777" w:rsidR="00647187" w:rsidRDefault="00647187" w:rsidP="00647187">
                  <w:pPr>
                    <w:rPr>
                      <w:rFonts w:eastAsia="Calibri"/>
                      <w:sz w:val="22"/>
                      <w:szCs w:val="22"/>
                    </w:rPr>
                  </w:pPr>
                  <w:r>
                    <w:rPr>
                      <w:rFonts w:eastAsia="Calibri"/>
                      <w:sz w:val="22"/>
                      <w:szCs w:val="22"/>
                    </w:rPr>
                    <w:t>Komandos narys</w:t>
                  </w:r>
                </w:p>
              </w:tc>
              <w:tc>
                <w:tcPr>
                  <w:tcW w:w="1150" w:type="pct"/>
                </w:tcPr>
                <w:p w14:paraId="2980C0E6" w14:textId="77777777" w:rsidR="00647187" w:rsidRDefault="00647187" w:rsidP="00647187">
                  <w:pPr>
                    <w:rPr>
                      <w:rFonts w:eastAsia="Calibri"/>
                      <w:sz w:val="22"/>
                      <w:szCs w:val="22"/>
                    </w:rPr>
                  </w:pPr>
                </w:p>
              </w:tc>
              <w:tc>
                <w:tcPr>
                  <w:tcW w:w="849" w:type="pct"/>
                </w:tcPr>
                <w:p w14:paraId="4B7509FA" w14:textId="77777777" w:rsidR="00647187" w:rsidRDefault="00647187" w:rsidP="00647187">
                  <w:pPr>
                    <w:rPr>
                      <w:rFonts w:eastAsia="Calibri"/>
                      <w:sz w:val="22"/>
                      <w:szCs w:val="22"/>
                    </w:rPr>
                  </w:pPr>
                </w:p>
              </w:tc>
              <w:tc>
                <w:tcPr>
                  <w:tcW w:w="1557" w:type="pct"/>
                </w:tcPr>
                <w:p w14:paraId="640C8E2A" w14:textId="77777777" w:rsidR="00647187" w:rsidRDefault="00647187" w:rsidP="00647187">
                  <w:pPr>
                    <w:rPr>
                      <w:rFonts w:eastAsia="Calibri"/>
                      <w:sz w:val="22"/>
                      <w:szCs w:val="22"/>
                    </w:rPr>
                  </w:pPr>
                </w:p>
              </w:tc>
            </w:tr>
          </w:tbl>
          <w:p w14:paraId="10C97681" w14:textId="77777777" w:rsidR="008E47F6" w:rsidRDefault="008E47F6">
            <w:pPr>
              <w:ind w:left="720"/>
              <w:jc w:val="both"/>
              <w:rPr>
                <w:rFonts w:eastAsia="Calibri"/>
                <w:i/>
                <w:sz w:val="22"/>
                <w:szCs w:val="22"/>
              </w:rPr>
            </w:pPr>
          </w:p>
        </w:tc>
      </w:tr>
      <w:tr w:rsidR="008E47F6" w14:paraId="0358E64F" w14:textId="77777777" w:rsidTr="1CD55D36">
        <w:tc>
          <w:tcPr>
            <w:tcW w:w="817" w:type="dxa"/>
            <w:shd w:val="clear" w:color="auto" w:fill="F2F2F2" w:themeFill="background1" w:themeFillShade="F2"/>
          </w:tcPr>
          <w:p w14:paraId="299D5BC6" w14:textId="77777777" w:rsidR="008E47F6" w:rsidRDefault="008A32A4">
            <w:pPr>
              <w:spacing w:line="360" w:lineRule="auto"/>
              <w:jc w:val="both"/>
              <w:rPr>
                <w:rFonts w:eastAsia="Calibri"/>
                <w:sz w:val="22"/>
                <w:szCs w:val="22"/>
              </w:rPr>
            </w:pPr>
            <w:r>
              <w:rPr>
                <w:rFonts w:eastAsia="Calibri"/>
                <w:sz w:val="22"/>
                <w:szCs w:val="22"/>
              </w:rPr>
              <w:lastRenderedPageBreak/>
              <w:t>3.6.</w:t>
            </w:r>
          </w:p>
        </w:tc>
        <w:tc>
          <w:tcPr>
            <w:tcW w:w="14033" w:type="dxa"/>
            <w:shd w:val="clear" w:color="auto" w:fill="F2F2F2" w:themeFill="background1" w:themeFillShade="F2"/>
          </w:tcPr>
          <w:p w14:paraId="14D67BD2" w14:textId="77777777" w:rsidR="008E47F6" w:rsidRDefault="008A32A4">
            <w:pPr>
              <w:spacing w:line="360" w:lineRule="auto"/>
              <w:jc w:val="both"/>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r>
      <w:tr w:rsidR="008E47F6" w14:paraId="72B2B7EC" w14:textId="77777777" w:rsidTr="1CD55D36">
        <w:trPr>
          <w:trHeight w:val="661"/>
        </w:trPr>
        <w:tc>
          <w:tcPr>
            <w:tcW w:w="14850" w:type="dxa"/>
            <w:gridSpan w:val="2"/>
            <w:shd w:val="clear" w:color="auto" w:fill="FFFFFF" w:themeFill="background1"/>
          </w:tcPr>
          <w:p w14:paraId="04880EF6" w14:textId="69FCE447" w:rsidR="008E47F6" w:rsidRDefault="00B87699">
            <w:pPr>
              <w:jc w:val="both"/>
              <w:rPr>
                <w:rFonts w:eastAsia="Calibri"/>
                <w:i/>
                <w:sz w:val="20"/>
              </w:rPr>
            </w:pPr>
            <w:r w:rsidRPr="00B87699">
              <w:rPr>
                <w:rFonts w:eastAsia="Calibri"/>
                <w:i/>
                <w:sz w:val="20"/>
                <w:highlight w:val="yellow"/>
              </w:rPr>
              <w:t>-</w:t>
            </w:r>
          </w:p>
        </w:tc>
      </w:tr>
      <w:tr w:rsidR="008E47F6" w14:paraId="3A086BCB" w14:textId="77777777" w:rsidTr="1CD55D36">
        <w:tc>
          <w:tcPr>
            <w:tcW w:w="817" w:type="dxa"/>
            <w:shd w:val="clear" w:color="auto" w:fill="F2F2F2" w:themeFill="background1" w:themeFillShade="F2"/>
          </w:tcPr>
          <w:p w14:paraId="4D46E0A7" w14:textId="77777777" w:rsidR="008E47F6" w:rsidRDefault="008A32A4">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14:paraId="332553B1" w14:textId="77777777" w:rsidR="008E47F6" w:rsidRDefault="008A32A4">
            <w:pPr>
              <w:spacing w:line="360" w:lineRule="auto"/>
              <w:jc w:val="both"/>
              <w:rPr>
                <w:rFonts w:eastAsia="Calibri"/>
                <w:sz w:val="22"/>
                <w:szCs w:val="22"/>
              </w:rPr>
            </w:pPr>
            <w:r>
              <w:rPr>
                <w:rFonts w:eastAsia="Calibri"/>
                <w:sz w:val="22"/>
                <w:szCs w:val="22"/>
              </w:rPr>
              <w:t>Matomumas ir informavimas</w:t>
            </w:r>
          </w:p>
        </w:tc>
      </w:tr>
      <w:tr w:rsidR="008E47F6" w14:paraId="23EF6936" w14:textId="77777777" w:rsidTr="1CD55D36">
        <w:trPr>
          <w:trHeight w:val="1265"/>
        </w:trPr>
        <w:tc>
          <w:tcPr>
            <w:tcW w:w="14850" w:type="dxa"/>
            <w:gridSpan w:val="2"/>
            <w:shd w:val="clear" w:color="auto" w:fill="FFFFFF" w:themeFill="background1"/>
          </w:tcPr>
          <w:p w14:paraId="701C10F4" w14:textId="77777777" w:rsidR="008E47F6" w:rsidRDefault="008A32A4">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8E47F6" w14:paraId="1F2CFC5B" w14:textId="77777777" w:rsidTr="1CD55D36">
              <w:trPr>
                <w:trHeight w:val="23"/>
              </w:trPr>
              <w:tc>
                <w:tcPr>
                  <w:tcW w:w="4248" w:type="dxa"/>
                  <w:shd w:val="clear" w:color="auto" w:fill="D9D9D9" w:themeFill="background1" w:themeFillShade="D9"/>
                </w:tcPr>
                <w:p w14:paraId="7FC3420B" w14:textId="77777777" w:rsidR="008E47F6" w:rsidRDefault="008A32A4">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00C9A54C" w14:textId="77777777" w:rsidR="008E47F6" w:rsidRDefault="008A32A4">
                  <w:pPr>
                    <w:jc w:val="center"/>
                    <w:rPr>
                      <w:b/>
                      <w:sz w:val="22"/>
                      <w:szCs w:val="22"/>
                    </w:rPr>
                  </w:pPr>
                  <w:r>
                    <w:rPr>
                      <w:b/>
                      <w:sz w:val="22"/>
                      <w:szCs w:val="22"/>
                    </w:rPr>
                    <w:t>Taikoma</w:t>
                  </w:r>
                </w:p>
              </w:tc>
              <w:tc>
                <w:tcPr>
                  <w:tcW w:w="9214" w:type="dxa"/>
                  <w:shd w:val="clear" w:color="auto" w:fill="D9D9D9" w:themeFill="background1" w:themeFillShade="D9"/>
                </w:tcPr>
                <w:p w14:paraId="52D70D7B" w14:textId="77777777" w:rsidR="008E47F6" w:rsidRDefault="008A32A4">
                  <w:pPr>
                    <w:jc w:val="center"/>
                    <w:rPr>
                      <w:b/>
                      <w:sz w:val="22"/>
                      <w:szCs w:val="22"/>
                    </w:rPr>
                  </w:pPr>
                  <w:r>
                    <w:rPr>
                      <w:b/>
                      <w:sz w:val="22"/>
                      <w:szCs w:val="22"/>
                    </w:rPr>
                    <w:t>Aprašymas</w:t>
                  </w:r>
                </w:p>
              </w:tc>
            </w:tr>
            <w:tr w:rsidR="008E47F6" w14:paraId="1088DD60" w14:textId="77777777" w:rsidTr="1CD55D36">
              <w:trPr>
                <w:trHeight w:val="414"/>
              </w:trPr>
              <w:tc>
                <w:tcPr>
                  <w:tcW w:w="4248" w:type="dxa"/>
                  <w:shd w:val="clear" w:color="auto" w:fill="auto"/>
                </w:tcPr>
                <w:p w14:paraId="1BD9F7BE" w14:textId="77777777" w:rsidR="008E47F6" w:rsidRDefault="008A32A4">
                  <w:pPr>
                    <w:tabs>
                      <w:tab w:val="left" w:pos="851"/>
                      <w:tab w:val="left" w:pos="1418"/>
                    </w:tabs>
                    <w:jc w:val="both"/>
                    <w:rPr>
                      <w:sz w:val="22"/>
                      <w:szCs w:val="22"/>
                    </w:rPr>
                  </w:pPr>
                  <w:r w:rsidRPr="00647187">
                    <w:rPr>
                      <w:rFonts w:eastAsia="Calibri"/>
                      <w:sz w:val="22"/>
                      <w:szCs w:val="22"/>
                      <w:highlight w:val="yellow"/>
                      <w:lang w:val="en-US"/>
                    </w:rPr>
                    <w:t>3.7.</w:t>
                  </w:r>
                  <w:r w:rsidRPr="00647187">
                    <w:rPr>
                      <w:rFonts w:eastAsia="Calibri"/>
                      <w:sz w:val="22"/>
                      <w:szCs w:val="22"/>
                      <w:highlight w:val="yellow"/>
                    </w:rPr>
                    <w:t xml:space="preserve">1. </w:t>
                  </w:r>
                  <w:commentRangeStart w:id="13"/>
                  <w:r w:rsidRPr="00647187">
                    <w:rPr>
                      <w:sz w:val="22"/>
                      <w:szCs w:val="22"/>
                      <w:highlight w:val="yellow"/>
                    </w:rPr>
                    <w:t>Projekto aprašymas pagrindinėje interneto svetainėje (jei tokia yra). Terminas ‒ 20 darbo dienų nuo projekto sutarties pasirašymo dienos.</w:t>
                  </w:r>
                  <w:r>
                    <w:rPr>
                      <w:sz w:val="22"/>
                      <w:szCs w:val="22"/>
                    </w:rPr>
                    <w:t xml:space="preserve"> </w:t>
                  </w:r>
                  <w:commentRangeEnd w:id="13"/>
                  <w:r w:rsidR="00505A69">
                    <w:rPr>
                      <w:rStyle w:val="Komentaronuoroda"/>
                    </w:rPr>
                    <w:commentReference w:id="13"/>
                  </w:r>
                </w:p>
              </w:tc>
              <w:tc>
                <w:tcPr>
                  <w:tcW w:w="992" w:type="dxa"/>
                  <w:shd w:val="clear" w:color="auto" w:fill="auto"/>
                  <w:vAlign w:val="center"/>
                </w:tcPr>
                <w:p w14:paraId="1401EED8" w14:textId="77777777" w:rsidR="008E47F6" w:rsidRDefault="008A32A4">
                  <w:pPr>
                    <w:jc w:val="center"/>
                    <w:rPr>
                      <w:sz w:val="22"/>
                      <w:szCs w:val="22"/>
                    </w:rPr>
                  </w:pPr>
                  <w:r w:rsidRPr="003A27CC">
                    <w:rPr>
                      <w:rFonts w:ascii="Wingdings" w:eastAsia="Wingdings" w:hAnsi="Wingdings" w:cs="Wingdings"/>
                      <w:sz w:val="22"/>
                      <w:szCs w:val="24"/>
                      <w:highlight w:val="yellow"/>
                    </w:rPr>
                    <w:t></w:t>
                  </w:r>
                </w:p>
              </w:tc>
              <w:tc>
                <w:tcPr>
                  <w:tcW w:w="9214" w:type="dxa"/>
                </w:tcPr>
                <w:p w14:paraId="29349E80" w14:textId="77777777" w:rsidR="008E47F6" w:rsidRDefault="008A32A4">
                  <w:pPr>
                    <w:spacing w:line="259" w:lineRule="auto"/>
                    <w:jc w:val="both"/>
                    <w:rPr>
                      <w:i/>
                      <w:iCs/>
                      <w:sz w:val="20"/>
                    </w:rPr>
                  </w:pPr>
                  <w:r w:rsidRPr="003A27CC">
                    <w:rPr>
                      <w:i/>
                      <w:sz w:val="20"/>
                      <w:highlight w:val="cyan"/>
                    </w:rPr>
                    <w:t>Žymima „Taikoma“, jei projekto vykdytojas, partneris, jungtinio projekto (toliau – JP) projekto vykdytojas turi interneto svetainę.</w:t>
                  </w:r>
                  <w:r>
                    <w:rPr>
                      <w:i/>
                      <w:sz w:val="20"/>
                    </w:rPr>
                    <w:t xml:space="preserve">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62B159A8" w14:textId="77777777" w:rsidR="008E47F6" w:rsidRDefault="008E47F6">
                  <w:pPr>
                    <w:rPr>
                      <w:sz w:val="10"/>
                      <w:szCs w:val="10"/>
                    </w:rPr>
                  </w:pPr>
                </w:p>
                <w:p w14:paraId="48C974F9" w14:textId="77777777" w:rsidR="008E47F6" w:rsidRDefault="008A32A4">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7399405B" w14:textId="77777777" w:rsidR="008E47F6" w:rsidRDefault="008A32A4">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5946E356" w14:textId="77777777" w:rsidR="008E47F6" w:rsidRDefault="008E47F6">
                  <w:pPr>
                    <w:jc w:val="both"/>
                    <w:rPr>
                      <w:i/>
                      <w:sz w:val="20"/>
                    </w:rPr>
                  </w:pPr>
                </w:p>
                <w:p w14:paraId="0F8C32E3" w14:textId="77777777" w:rsidR="008E47F6" w:rsidRDefault="008A32A4">
                  <w:pPr>
                    <w:jc w:val="both"/>
                    <w:rPr>
                      <w:i/>
                      <w:sz w:val="20"/>
                    </w:rPr>
                  </w:pPr>
                  <w:r>
                    <w:rPr>
                      <w:i/>
                      <w:sz w:val="20"/>
                    </w:rPr>
                    <w:t>Galimas simbolių skaičius – 300. Nurodyti privaloma, jei pažymėta „Taikoma“.</w:t>
                  </w:r>
                </w:p>
              </w:tc>
            </w:tr>
            <w:tr w:rsidR="008E47F6" w14:paraId="21AAC0BD" w14:textId="77777777" w:rsidTr="1CD55D36">
              <w:trPr>
                <w:trHeight w:val="1122"/>
              </w:trPr>
              <w:tc>
                <w:tcPr>
                  <w:tcW w:w="4248" w:type="dxa"/>
                  <w:shd w:val="clear" w:color="auto" w:fill="auto"/>
                </w:tcPr>
                <w:p w14:paraId="6DA1541C" w14:textId="77777777" w:rsidR="008E47F6" w:rsidRPr="00B87699" w:rsidRDefault="008A32A4">
                  <w:pPr>
                    <w:tabs>
                      <w:tab w:val="left" w:pos="851"/>
                      <w:tab w:val="left" w:pos="1418"/>
                    </w:tabs>
                    <w:spacing w:line="259" w:lineRule="auto"/>
                    <w:jc w:val="both"/>
                    <w:rPr>
                      <w:sz w:val="22"/>
                      <w:szCs w:val="22"/>
                      <w:highlight w:val="yellow"/>
                    </w:rPr>
                  </w:pPr>
                  <w:r w:rsidRPr="029215F9">
                    <w:rPr>
                      <w:rFonts w:eastAsia="Calibri"/>
                      <w:sz w:val="22"/>
                      <w:szCs w:val="22"/>
                      <w:highlight w:val="yellow"/>
                    </w:rPr>
                    <w:lastRenderedPageBreak/>
                    <w:t xml:space="preserve">3.7.2. </w:t>
                  </w:r>
                  <w:commentRangeStart w:id="14"/>
                  <w:r w:rsidRPr="029215F9">
                    <w:rPr>
                      <w:sz w:val="22"/>
                      <w:szCs w:val="22"/>
                      <w:highlight w:val="yellow"/>
                    </w:rPr>
                    <w:t>Projekto viešinimas socialiniuose tinkluose</w:t>
                  </w:r>
                  <w:commentRangeEnd w:id="14"/>
                  <w:r>
                    <w:commentReference w:id="14"/>
                  </w:r>
                  <w:r w:rsidRPr="029215F9">
                    <w:rPr>
                      <w:sz w:val="22"/>
                      <w:szCs w:val="22"/>
                      <w:highlight w:val="yellow"/>
                    </w:rPr>
                    <w:t>. Terminas ‒ 20 darbo dienų nuo projekto sutarties pasirašymo dienos</w:t>
                  </w:r>
                </w:p>
              </w:tc>
              <w:tc>
                <w:tcPr>
                  <w:tcW w:w="992" w:type="dxa"/>
                  <w:shd w:val="clear" w:color="auto" w:fill="auto"/>
                  <w:vAlign w:val="center"/>
                </w:tcPr>
                <w:p w14:paraId="6124A4C4" w14:textId="77777777" w:rsidR="008E47F6" w:rsidRPr="00B87699" w:rsidRDefault="008A32A4">
                  <w:pPr>
                    <w:jc w:val="center"/>
                    <w:rPr>
                      <w:sz w:val="22"/>
                      <w:szCs w:val="22"/>
                      <w:highlight w:val="yellow"/>
                    </w:rPr>
                  </w:pPr>
                  <w:r w:rsidRPr="00B87699">
                    <w:rPr>
                      <w:rFonts w:ascii="Wingdings" w:eastAsia="Wingdings" w:hAnsi="Wingdings" w:cs="Wingdings"/>
                      <w:sz w:val="22"/>
                      <w:szCs w:val="24"/>
                      <w:highlight w:val="yellow"/>
                    </w:rPr>
                    <w:t></w:t>
                  </w:r>
                </w:p>
              </w:tc>
              <w:tc>
                <w:tcPr>
                  <w:tcW w:w="9214" w:type="dxa"/>
                </w:tcPr>
                <w:p w14:paraId="55D1D0F0" w14:textId="77777777" w:rsidR="008E47F6" w:rsidRDefault="008A32A4">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14:paraId="6D4969F1" w14:textId="77777777" w:rsidR="008E47F6" w:rsidRDefault="008A32A4">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34722BD3" w14:textId="77777777" w:rsidR="008E47F6" w:rsidRDefault="008A32A4">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1B081F70" w14:textId="77777777" w:rsidR="008E47F6" w:rsidRDefault="008A32A4">
                  <w:pPr>
                    <w:tabs>
                      <w:tab w:val="left" w:pos="851"/>
                      <w:tab w:val="left" w:pos="1418"/>
                    </w:tabs>
                    <w:jc w:val="both"/>
                    <w:rPr>
                      <w:i/>
                      <w:sz w:val="20"/>
                    </w:rPr>
                  </w:pPr>
                  <w:r>
                    <w:rPr>
                      <w:i/>
                      <w:sz w:val="20"/>
                    </w:rPr>
                    <w:t>Galimas simbolių skaičius – 300. Nurodyti privaloma, jei pažymėta „Taikoma“.</w:t>
                  </w:r>
                </w:p>
              </w:tc>
            </w:tr>
            <w:tr w:rsidR="008E47F6" w14:paraId="03DF7E9A" w14:textId="77777777" w:rsidTr="1CD55D36">
              <w:trPr>
                <w:trHeight w:val="23"/>
              </w:trPr>
              <w:tc>
                <w:tcPr>
                  <w:tcW w:w="4248" w:type="dxa"/>
                  <w:shd w:val="clear" w:color="auto" w:fill="auto"/>
                </w:tcPr>
                <w:p w14:paraId="2EB0DD37" w14:textId="77777777" w:rsidR="008E47F6" w:rsidRPr="00B87699" w:rsidRDefault="008A32A4">
                  <w:pPr>
                    <w:tabs>
                      <w:tab w:val="left" w:pos="851"/>
                      <w:tab w:val="left" w:pos="1418"/>
                    </w:tabs>
                    <w:spacing w:line="259" w:lineRule="auto"/>
                    <w:jc w:val="both"/>
                    <w:rPr>
                      <w:sz w:val="22"/>
                      <w:szCs w:val="22"/>
                      <w:highlight w:val="yellow"/>
                    </w:rPr>
                  </w:pPr>
                  <w:r w:rsidRPr="00B87699">
                    <w:rPr>
                      <w:rFonts w:eastAsia="Calibri"/>
                      <w:sz w:val="22"/>
                      <w:szCs w:val="22"/>
                      <w:highlight w:val="yellow"/>
                    </w:rPr>
                    <w:t xml:space="preserve">3.7.3. </w:t>
                  </w:r>
                  <w:r w:rsidRPr="00B87699">
                    <w:rPr>
                      <w:sz w:val="22"/>
                      <w:szCs w:val="22"/>
                      <w:highlight w:val="yellow"/>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14:paraId="5223568E" w14:textId="77777777" w:rsidR="008E47F6" w:rsidRDefault="008A32A4">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14:paraId="30BC5BAE" w14:textId="77777777" w:rsidR="008E47F6" w:rsidRDefault="008A32A4" w:rsidP="1CD55D36">
                  <w:pPr>
                    <w:tabs>
                      <w:tab w:val="left" w:pos="851"/>
                      <w:tab w:val="left" w:pos="1418"/>
                    </w:tabs>
                    <w:spacing w:line="259" w:lineRule="auto"/>
                    <w:jc w:val="both"/>
                    <w:rPr>
                      <w:i/>
                      <w:iCs/>
                      <w:sz w:val="20"/>
                    </w:rPr>
                  </w:pPr>
                  <w:r w:rsidRPr="1CD55D36">
                    <w:rPr>
                      <w:i/>
                      <w:iCs/>
                      <w:sz w:val="20"/>
                      <w:highlight w:val="cyan"/>
                    </w:rPr>
                    <w:t>Pasirinkus „Taikoma“, nurodomas vietos, kurioje bus iškabintas neskaitmeninis plakatas, adresas ir pateikiamas trumpas šios projekto matomumo ir informavimo apie projektą priemonės aprašymas</w:t>
                  </w:r>
                  <w:r w:rsidRPr="1CD55D36">
                    <w:rPr>
                      <w:i/>
                      <w:iCs/>
                      <w:sz w:val="20"/>
                      <w:highlight w:val="yellow"/>
                    </w:rPr>
                    <w:t>.</w:t>
                  </w:r>
                  <w:r w:rsidRPr="1CD55D36">
                    <w:rPr>
                      <w:i/>
                      <w:iCs/>
                      <w:sz w:val="20"/>
                    </w:rPr>
                    <w:t xml:space="preserve"> Per 20 darbo dienų nuo projekto sutarties pasirašymo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sidRPr="1CD55D36">
                    <w:rPr>
                      <w:i/>
                      <w:iCs/>
                      <w:sz w:val="20"/>
                    </w:rPr>
                    <w:t>poveikles</w:t>
                  </w:r>
                  <w:proofErr w:type="spellEnd"/>
                  <w:r w:rsidRPr="1CD55D36">
                    <w:rPr>
                      <w:i/>
                      <w:iCs/>
                      <w:sz w:val="20"/>
                    </w:rPr>
                    <w:t xml:space="preserve">) bei rezultatus) ir paskelbiama apie Europos Sąjungos finansavimą. </w:t>
                  </w:r>
                </w:p>
                <w:p w14:paraId="4515F0BC" w14:textId="77777777" w:rsidR="008E47F6" w:rsidRDefault="008A32A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75C143EB" w14:textId="77777777" w:rsidR="008E47F6" w:rsidRDefault="008E47F6">
                  <w:pPr>
                    <w:rPr>
                      <w:sz w:val="10"/>
                      <w:szCs w:val="10"/>
                    </w:rPr>
                  </w:pPr>
                </w:p>
                <w:p w14:paraId="12579698" w14:textId="77777777" w:rsidR="008E47F6" w:rsidRDefault="008A32A4">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Ekonomikos gaivinimo ir atsparumo didinimo priemonės lėšomis).</w:t>
                  </w:r>
                </w:p>
                <w:p w14:paraId="45390163" w14:textId="77777777" w:rsidR="008E47F6" w:rsidRDefault="008A32A4">
                  <w:pPr>
                    <w:tabs>
                      <w:tab w:val="left" w:pos="851"/>
                      <w:tab w:val="left" w:pos="1418"/>
                    </w:tabs>
                    <w:jc w:val="both"/>
                    <w:rPr>
                      <w:i/>
                      <w:iCs/>
                      <w:sz w:val="20"/>
                    </w:rPr>
                  </w:pPr>
                  <w:r>
                    <w:rPr>
                      <w:i/>
                      <w:iCs/>
                      <w:sz w:val="20"/>
                    </w:rPr>
                    <w:t>Projekto plakatas turi būti aiškiai matomas bent iki projekto užbaigimo dienos.</w:t>
                  </w:r>
                </w:p>
                <w:p w14:paraId="36F70756" w14:textId="77777777" w:rsidR="008E47F6" w:rsidRDefault="008E47F6">
                  <w:pPr>
                    <w:ind w:firstLine="53"/>
                    <w:jc w:val="both"/>
                    <w:rPr>
                      <w:i/>
                      <w:iCs/>
                      <w:sz w:val="20"/>
                    </w:rPr>
                  </w:pPr>
                </w:p>
                <w:p w14:paraId="3DE135F3" w14:textId="77777777" w:rsidR="008E47F6" w:rsidRDefault="008A32A4">
                  <w:pPr>
                    <w:tabs>
                      <w:tab w:val="left" w:pos="851"/>
                      <w:tab w:val="left" w:pos="1418"/>
                    </w:tabs>
                    <w:jc w:val="both"/>
                    <w:rPr>
                      <w:i/>
                      <w:iCs/>
                      <w:sz w:val="20"/>
                    </w:rPr>
                  </w:pPr>
                  <w:r>
                    <w:rPr>
                      <w:i/>
                      <w:sz w:val="20"/>
                    </w:rPr>
                    <w:t>Galimas simbolių skaičius – 300. Nurodyti privaloma, jei pažymėta „Taikoma“.</w:t>
                  </w:r>
                </w:p>
              </w:tc>
            </w:tr>
            <w:tr w:rsidR="008E47F6" w14:paraId="6B5A2B66" w14:textId="77777777" w:rsidTr="1CD55D36">
              <w:trPr>
                <w:trHeight w:val="23"/>
              </w:trPr>
              <w:tc>
                <w:tcPr>
                  <w:tcW w:w="4248" w:type="dxa"/>
                  <w:shd w:val="clear" w:color="auto" w:fill="auto"/>
                </w:tcPr>
                <w:p w14:paraId="30088CD3" w14:textId="77777777" w:rsidR="008E47F6" w:rsidRDefault="008A32A4">
                  <w:pPr>
                    <w:tabs>
                      <w:tab w:val="left" w:pos="851"/>
                      <w:tab w:val="left" w:pos="1125"/>
                      <w:tab w:val="left" w:pos="1275"/>
                      <w:tab w:val="left" w:pos="1418"/>
                    </w:tabs>
                    <w:ind w:left="96"/>
                    <w:jc w:val="both"/>
                    <w:rPr>
                      <w:sz w:val="22"/>
                      <w:szCs w:val="22"/>
                    </w:rPr>
                  </w:pPr>
                  <w:r w:rsidRPr="00B87699">
                    <w:rPr>
                      <w:rFonts w:eastAsia="Calibri"/>
                      <w:sz w:val="22"/>
                      <w:szCs w:val="22"/>
                      <w:highlight w:val="yellow"/>
                    </w:rPr>
                    <w:t xml:space="preserve">3.7.4. </w:t>
                  </w:r>
                  <w:r w:rsidRPr="00B87699">
                    <w:rPr>
                      <w:sz w:val="22"/>
                      <w:szCs w:val="22"/>
                      <w:highlight w:val="yellow"/>
                    </w:rPr>
                    <w:t xml:space="preserve">Projekto pristatymas skaitmeniniame ekrane (ne mažesniame kaip A3 formato) matomoje vietoje. Terminas ‒ 20 darbo dienų nuo projekto sutarties pasirašymo dienos (arba taikoma PĮP 3.7.3 papunktyje nurodyta </w:t>
                  </w:r>
                  <w:r w:rsidRPr="00B87699">
                    <w:rPr>
                      <w:sz w:val="22"/>
                      <w:szCs w:val="22"/>
                      <w:highlight w:val="yellow"/>
                    </w:rPr>
                    <w:lastRenderedPageBreak/>
                    <w:t>projekto matomumo ir informavimo apie projektą priemonė).</w:t>
                  </w:r>
                </w:p>
              </w:tc>
              <w:tc>
                <w:tcPr>
                  <w:tcW w:w="992" w:type="dxa"/>
                  <w:shd w:val="clear" w:color="auto" w:fill="auto"/>
                  <w:vAlign w:val="center"/>
                </w:tcPr>
                <w:p w14:paraId="530F3AF1" w14:textId="77777777" w:rsidR="008E47F6" w:rsidRDefault="008A32A4">
                  <w:pPr>
                    <w:jc w:val="center"/>
                    <w:rPr>
                      <w:sz w:val="22"/>
                      <w:szCs w:val="22"/>
                    </w:rPr>
                  </w:pPr>
                  <w:r>
                    <w:rPr>
                      <w:rFonts w:ascii="Wingdings" w:eastAsia="Wingdings" w:hAnsi="Wingdings" w:cs="Wingdings"/>
                      <w:sz w:val="22"/>
                      <w:szCs w:val="24"/>
                    </w:rPr>
                    <w:lastRenderedPageBreak/>
                    <w:t></w:t>
                  </w:r>
                </w:p>
              </w:tc>
              <w:tc>
                <w:tcPr>
                  <w:tcW w:w="9214" w:type="dxa"/>
                </w:tcPr>
                <w:p w14:paraId="0A55038D" w14:textId="77777777" w:rsidR="008E47F6" w:rsidRDefault="008A32A4" w:rsidP="1CD55D36">
                  <w:pPr>
                    <w:spacing w:line="259" w:lineRule="auto"/>
                    <w:jc w:val="both"/>
                    <w:rPr>
                      <w:i/>
                      <w:iCs/>
                      <w:sz w:val="20"/>
                    </w:rPr>
                  </w:pPr>
                  <w:r w:rsidRPr="1CD55D36">
                    <w:rPr>
                      <w:i/>
                      <w:iCs/>
                      <w:sz w:val="20"/>
                      <w:highlight w:val="cyan"/>
                    </w:rPr>
                    <w:t>Pasirinkus „Taikoma“</w:t>
                  </w:r>
                  <w:r w:rsidRPr="1CD55D36">
                    <w:rPr>
                      <w:i/>
                      <w:iCs/>
                      <w:sz w:val="22"/>
                      <w:szCs w:val="22"/>
                      <w:highlight w:val="cyan"/>
                    </w:rPr>
                    <w:t>,</w:t>
                  </w:r>
                  <w:r w:rsidRPr="1CD55D36">
                    <w:rPr>
                      <w:i/>
                      <w:iCs/>
                      <w:sz w:val="20"/>
                      <w:highlight w:val="cyan"/>
                    </w:rPr>
                    <w:t xml:space="preserve"> nurodomas vietos, kurioje bus pakabintas skaitmeninis ekranas, adresas ir pateikiamas trumpas šios projekto matomumo ir informavimo apie projektą priemonės aprašymas.</w:t>
                  </w:r>
                  <w:r w:rsidRPr="1CD55D36">
                    <w:rPr>
                      <w:i/>
                      <w:iCs/>
                      <w:sz w:val="20"/>
                    </w:rPr>
                    <w:t xml:space="preserve"> Per 20 darbo dienų nuo projekto sutarties pasirašymo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sidRPr="1CD55D36">
                    <w:rPr>
                      <w:i/>
                      <w:iCs/>
                      <w:sz w:val="20"/>
                    </w:rPr>
                    <w:t>poveikles</w:t>
                  </w:r>
                  <w:proofErr w:type="spellEnd"/>
                  <w:r w:rsidRPr="1CD55D36">
                    <w:rPr>
                      <w:i/>
                      <w:iCs/>
                      <w:sz w:val="20"/>
                    </w:rPr>
                    <w:t xml:space="preserve">) bei rezultatus) ir paskelbiama apie Europos Sąjungos finansavimą. </w:t>
                  </w:r>
                </w:p>
                <w:p w14:paraId="7A75DD16" w14:textId="77777777" w:rsidR="008E47F6" w:rsidRDefault="008E47F6">
                  <w:pPr>
                    <w:rPr>
                      <w:sz w:val="10"/>
                      <w:szCs w:val="10"/>
                    </w:rPr>
                  </w:pPr>
                </w:p>
                <w:p w14:paraId="16AF7CEC" w14:textId="77777777" w:rsidR="008E47F6" w:rsidRDefault="008A32A4">
                  <w:pPr>
                    <w:spacing w:line="259" w:lineRule="auto"/>
                    <w:jc w:val="both"/>
                    <w:rPr>
                      <w:i/>
                      <w:sz w:val="20"/>
                    </w:rPr>
                  </w:pPr>
                  <w:r>
                    <w:rPr>
                      <w:i/>
                      <w:sz w:val="20"/>
                    </w:rPr>
                    <w:lastRenderedPageBreak/>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65581ACF" w14:textId="77777777" w:rsidR="008E47F6" w:rsidRDefault="008E47F6">
                  <w:pPr>
                    <w:rPr>
                      <w:sz w:val="10"/>
                      <w:szCs w:val="10"/>
                    </w:rPr>
                  </w:pPr>
                </w:p>
                <w:p w14:paraId="0009766F" w14:textId="77777777" w:rsidR="008E47F6" w:rsidRDefault="008A32A4">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06111DC6" w14:textId="77777777" w:rsidR="008E47F6" w:rsidRDefault="008E47F6">
                  <w:pPr>
                    <w:rPr>
                      <w:sz w:val="10"/>
                      <w:szCs w:val="10"/>
                    </w:rPr>
                  </w:pPr>
                </w:p>
                <w:p w14:paraId="59AFF72B" w14:textId="77777777" w:rsidR="008E47F6" w:rsidRDefault="008A32A4">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4EAA03A2" w14:textId="77777777" w:rsidR="008E47F6" w:rsidRDefault="008A32A4">
                  <w:pPr>
                    <w:tabs>
                      <w:tab w:val="left" w:pos="851"/>
                      <w:tab w:val="left" w:pos="1418"/>
                    </w:tabs>
                    <w:jc w:val="both"/>
                    <w:rPr>
                      <w:i/>
                      <w:iCs/>
                      <w:sz w:val="20"/>
                    </w:rPr>
                  </w:pPr>
                  <w:r>
                    <w:rPr>
                      <w:i/>
                      <w:sz w:val="20"/>
                    </w:rPr>
                    <w:t>Galimas simbolių skaičius – 300. Nurodyti privaloma, jei pažymėta „Taikoma“.</w:t>
                  </w:r>
                </w:p>
              </w:tc>
            </w:tr>
            <w:tr w:rsidR="008E47F6" w14:paraId="3438B058" w14:textId="77777777" w:rsidTr="1CD55D36">
              <w:trPr>
                <w:trHeight w:val="23"/>
              </w:trPr>
              <w:tc>
                <w:tcPr>
                  <w:tcW w:w="4248" w:type="dxa"/>
                  <w:shd w:val="clear" w:color="auto" w:fill="auto"/>
                </w:tcPr>
                <w:p w14:paraId="7D3FE82E" w14:textId="77777777" w:rsidR="008E47F6" w:rsidRPr="00B87699" w:rsidRDefault="008A32A4">
                  <w:pPr>
                    <w:jc w:val="both"/>
                    <w:rPr>
                      <w:sz w:val="22"/>
                      <w:szCs w:val="22"/>
                      <w:highlight w:val="yellow"/>
                    </w:rPr>
                  </w:pPr>
                  <w:r w:rsidRPr="00B87699">
                    <w:rPr>
                      <w:rFonts w:eastAsia="Calibri"/>
                      <w:sz w:val="22"/>
                      <w:szCs w:val="22"/>
                      <w:highlight w:val="yellow"/>
                    </w:rPr>
                    <w:lastRenderedPageBreak/>
                    <w:t>3.7.5.</w:t>
                  </w:r>
                  <w:r w:rsidRPr="00B87699">
                    <w:rPr>
                      <w:sz w:val="22"/>
                      <w:szCs w:val="22"/>
                      <w:highlight w:val="yellow"/>
                    </w:rPr>
                    <w:t xml:space="preserve"> Nuolatinės informacinės lentelės pakabinimas</w:t>
                  </w:r>
                  <w:r w:rsidRPr="00B87699">
                    <w:rPr>
                      <w:rFonts w:eastAsia="Calibri"/>
                      <w:sz w:val="22"/>
                      <w:szCs w:val="22"/>
                      <w:highlight w:val="yellow"/>
                    </w:rPr>
                    <w:t xml:space="preserve"> </w:t>
                  </w:r>
                  <w:r w:rsidRPr="00B87699">
                    <w:rPr>
                      <w:sz w:val="22"/>
                      <w:szCs w:val="22"/>
                      <w:highlight w:val="yellow"/>
                    </w:rPr>
                    <w:t>matomoje vietoje. Terminas ‒ kai tik fizinių (materialių) investicijų projekto veikla pradedama vykdyti ar sumontuojama nupirkta įranga (ir (arba) taikoma PĮP 3.7.6 papunktyje nurodyta projekto matomumo ir informavimo apie projektą priemonė).</w:t>
                  </w:r>
                </w:p>
              </w:tc>
              <w:tc>
                <w:tcPr>
                  <w:tcW w:w="992" w:type="dxa"/>
                  <w:shd w:val="clear" w:color="auto" w:fill="auto"/>
                  <w:vAlign w:val="center"/>
                </w:tcPr>
                <w:p w14:paraId="17BB1DEE" w14:textId="77777777" w:rsidR="008E47F6" w:rsidRDefault="008A32A4">
                  <w:pPr>
                    <w:jc w:val="center"/>
                    <w:rPr>
                      <w:sz w:val="22"/>
                      <w:szCs w:val="22"/>
                    </w:rPr>
                  </w:pPr>
                  <w:r>
                    <w:rPr>
                      <w:rFonts w:ascii="Wingdings" w:eastAsia="Wingdings" w:hAnsi="Wingdings" w:cs="Wingdings"/>
                      <w:sz w:val="22"/>
                      <w:szCs w:val="24"/>
                    </w:rPr>
                    <w:t></w:t>
                  </w:r>
                </w:p>
              </w:tc>
              <w:tc>
                <w:tcPr>
                  <w:tcW w:w="9214" w:type="dxa"/>
                </w:tcPr>
                <w:p w14:paraId="0077F8A0" w14:textId="77777777" w:rsidR="008E47F6" w:rsidRPr="00B87699" w:rsidRDefault="008A32A4">
                  <w:pPr>
                    <w:jc w:val="both"/>
                    <w:rPr>
                      <w:i/>
                      <w:iCs/>
                      <w:sz w:val="20"/>
                      <w:highlight w:val="cyan"/>
                    </w:rPr>
                  </w:pPr>
                  <w:r w:rsidRPr="00B87699">
                    <w:rPr>
                      <w:i/>
                      <w:iCs/>
                      <w:sz w:val="20"/>
                      <w:highlight w:val="cyan"/>
                    </w:rPr>
                    <w:t>Privaloma pažymėti „Taikoma“, jei projektas finansuojamas:</w:t>
                  </w:r>
                </w:p>
                <w:p w14:paraId="1589B857" w14:textId="77777777" w:rsidR="008E47F6" w:rsidRPr="00B87699" w:rsidRDefault="008E47F6">
                  <w:pPr>
                    <w:jc w:val="both"/>
                    <w:rPr>
                      <w:i/>
                      <w:iCs/>
                      <w:sz w:val="22"/>
                      <w:szCs w:val="22"/>
                      <w:highlight w:val="cyan"/>
                    </w:rPr>
                  </w:pPr>
                </w:p>
                <w:p w14:paraId="5F71AD82" w14:textId="77777777" w:rsidR="008E47F6" w:rsidRDefault="008A32A4" w:rsidP="1CD55D36">
                  <w:pPr>
                    <w:spacing w:line="259" w:lineRule="auto"/>
                    <w:jc w:val="both"/>
                    <w:rPr>
                      <w:i/>
                      <w:iCs/>
                      <w:sz w:val="20"/>
                    </w:rPr>
                  </w:pPr>
                  <w:r w:rsidRPr="1CD55D36">
                    <w:rPr>
                      <w:i/>
                      <w:iCs/>
                      <w:sz w:val="20"/>
                    </w:rPr>
                    <w:t>a) ERPF, Sanglaudos fondo ar Ekonomikos gaivinimo ir atsparumo didinimo priemonės lėšomis ir jo visos išlaidos viršija 500 000 eurų (netaikomi PĮP 3.7.3 ir 3.7.4 papunkčiuose nurodyti reikalavimai);</w:t>
                  </w:r>
                </w:p>
                <w:p w14:paraId="271A39A5" w14:textId="77777777" w:rsidR="008E47F6" w:rsidRDefault="008E47F6">
                  <w:pPr>
                    <w:rPr>
                      <w:sz w:val="14"/>
                      <w:szCs w:val="14"/>
                    </w:rPr>
                  </w:pPr>
                </w:p>
                <w:p w14:paraId="34222FD5" w14:textId="77777777" w:rsidR="008E47F6" w:rsidRDefault="008A32A4" w:rsidP="1CD55D36">
                  <w:pPr>
                    <w:spacing w:line="259" w:lineRule="auto"/>
                    <w:jc w:val="both"/>
                    <w:rPr>
                      <w:i/>
                      <w:iCs/>
                      <w:sz w:val="20"/>
                      <w:highlight w:val="cyan"/>
                    </w:rPr>
                  </w:pPr>
                  <w:r w:rsidRPr="1CD55D36">
                    <w:rPr>
                      <w:i/>
                      <w:iCs/>
                      <w:sz w:val="20"/>
                      <w:highlight w:val="cyan"/>
                    </w:rPr>
                    <w:t xml:space="preserve">b) </w:t>
                  </w:r>
                  <w:r w:rsidRPr="1CD55D36">
                    <w:rPr>
                      <w:i/>
                      <w:iCs/>
                      <w:sz w:val="20"/>
                      <w:highlight w:val="cyan"/>
                      <w:lang w:eastAsia="en-GB"/>
                    </w:rPr>
                    <w:t xml:space="preserve">ESF+ </w:t>
                  </w:r>
                  <w:r w:rsidRPr="1CD55D36">
                    <w:rPr>
                      <w:i/>
                      <w:iCs/>
                      <w:sz w:val="20"/>
                      <w:highlight w:val="cyan"/>
                    </w:rPr>
                    <w:t>lėšomis ir jo visos išlaidos viršija 100 000 eurų (netaikomi PĮP 3.7.3 ir 3.7.4 papunkčiuose nurodyti reikalavimai).</w:t>
                  </w:r>
                </w:p>
                <w:p w14:paraId="1E91BD65" w14:textId="77777777" w:rsidR="008E47F6" w:rsidRDefault="008E47F6">
                  <w:pPr>
                    <w:rPr>
                      <w:sz w:val="14"/>
                      <w:szCs w:val="14"/>
                    </w:rPr>
                  </w:pPr>
                </w:p>
                <w:p w14:paraId="581B9C50" w14:textId="77777777" w:rsidR="008E47F6" w:rsidRDefault="008A32A4">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364893FC" w14:textId="77777777" w:rsidR="008E47F6" w:rsidRDefault="008E47F6">
                  <w:pPr>
                    <w:rPr>
                      <w:sz w:val="14"/>
                      <w:szCs w:val="14"/>
                    </w:rPr>
                  </w:pPr>
                </w:p>
                <w:p w14:paraId="19620C1B" w14:textId="77777777" w:rsidR="008E47F6" w:rsidRDefault="008A32A4">
                  <w:pPr>
                    <w:jc w:val="both"/>
                    <w:rPr>
                      <w:i/>
                      <w:sz w:val="20"/>
                    </w:rPr>
                  </w:pPr>
                  <w:r>
                    <w:rPr>
                      <w:i/>
                      <w:sz w:val="20"/>
                    </w:rPr>
                    <w:t xml:space="preserve">Pateikiamas trumpas šios projekto matomumo ir informavimo apie projektą priemonės aprašymas. </w:t>
                  </w:r>
                </w:p>
                <w:p w14:paraId="61772E50" w14:textId="77777777" w:rsidR="008E47F6" w:rsidRDefault="008A32A4">
                  <w:pPr>
                    <w:jc w:val="both"/>
                    <w:rPr>
                      <w:i/>
                      <w:iCs/>
                      <w:sz w:val="20"/>
                    </w:rPr>
                  </w:pPr>
                  <w:r>
                    <w:rPr>
                      <w:i/>
                      <w:sz w:val="20"/>
                    </w:rPr>
                    <w:t>Galimas simbolių skaičius – 300. Nurodyti privaloma, jei pažymėta „Taikoma“.</w:t>
                  </w:r>
                </w:p>
              </w:tc>
            </w:tr>
            <w:tr w:rsidR="008E47F6" w14:paraId="5F8CB1C0" w14:textId="77777777" w:rsidTr="1CD55D36">
              <w:trPr>
                <w:trHeight w:val="23"/>
              </w:trPr>
              <w:tc>
                <w:tcPr>
                  <w:tcW w:w="4248" w:type="dxa"/>
                  <w:shd w:val="clear" w:color="auto" w:fill="auto"/>
                </w:tcPr>
                <w:p w14:paraId="7DD1EE6A" w14:textId="77777777" w:rsidR="008E47F6" w:rsidRPr="00B87699" w:rsidRDefault="008A32A4">
                  <w:pPr>
                    <w:tabs>
                      <w:tab w:val="left" w:pos="851"/>
                      <w:tab w:val="left" w:pos="1155"/>
                      <w:tab w:val="left" w:pos="1418"/>
                    </w:tabs>
                    <w:jc w:val="both"/>
                    <w:rPr>
                      <w:sz w:val="22"/>
                      <w:szCs w:val="22"/>
                      <w:highlight w:val="yellow"/>
                    </w:rPr>
                  </w:pPr>
                  <w:r w:rsidRPr="00B87699">
                    <w:rPr>
                      <w:rFonts w:eastAsia="Calibri"/>
                      <w:sz w:val="22"/>
                      <w:szCs w:val="22"/>
                      <w:highlight w:val="yellow"/>
                    </w:rPr>
                    <w:t xml:space="preserve">3.7.6. </w:t>
                  </w:r>
                  <w:r w:rsidRPr="00B87699">
                    <w:rPr>
                      <w:sz w:val="22"/>
                      <w:szCs w:val="22"/>
                      <w:highlight w:val="yellow"/>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14:paraId="79B45F87" w14:textId="77777777" w:rsidR="008E47F6" w:rsidRDefault="008A32A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17C1A42C" w14:textId="77777777" w:rsidR="008E47F6" w:rsidRPr="00B87699" w:rsidRDefault="008A32A4">
                  <w:pPr>
                    <w:jc w:val="both"/>
                    <w:rPr>
                      <w:i/>
                      <w:iCs/>
                      <w:sz w:val="20"/>
                      <w:highlight w:val="cyan"/>
                    </w:rPr>
                  </w:pPr>
                  <w:r w:rsidRPr="00B87699">
                    <w:rPr>
                      <w:i/>
                      <w:iCs/>
                      <w:sz w:val="20"/>
                      <w:highlight w:val="cyan"/>
                    </w:rPr>
                    <w:t>Privaloma pažymėti „Taikoma“  jeigu projektas finansuojamas:</w:t>
                  </w:r>
                </w:p>
                <w:p w14:paraId="7AC3F5A3" w14:textId="77777777" w:rsidR="008E47F6" w:rsidRPr="00B87699" w:rsidRDefault="008E47F6">
                  <w:pPr>
                    <w:jc w:val="both"/>
                    <w:rPr>
                      <w:i/>
                      <w:iCs/>
                      <w:sz w:val="22"/>
                      <w:szCs w:val="22"/>
                      <w:highlight w:val="cyan"/>
                    </w:rPr>
                  </w:pPr>
                </w:p>
                <w:p w14:paraId="4AB35D42" w14:textId="77777777" w:rsidR="008E47F6" w:rsidRDefault="008A32A4" w:rsidP="1CD55D36">
                  <w:pPr>
                    <w:spacing w:line="259" w:lineRule="auto"/>
                    <w:jc w:val="both"/>
                    <w:rPr>
                      <w:i/>
                      <w:iCs/>
                      <w:sz w:val="20"/>
                    </w:rPr>
                  </w:pPr>
                  <w:r w:rsidRPr="1CD55D36">
                    <w:rPr>
                      <w:i/>
                      <w:iCs/>
                      <w:sz w:val="20"/>
                    </w:rPr>
                    <w:t>a) ERPF, Sanglaudos fondo ar Ekonomikos gaivinimo ir atsparumo didinimo priemonės lėšomis ir jo visos išlaidos viršija 500 000 eurų (netaikomi PĮP 3.7.3 ir 3.7.4 papunkčiuose nurodyti reikalavimai);</w:t>
                  </w:r>
                </w:p>
                <w:p w14:paraId="5E0D8E4F" w14:textId="77777777" w:rsidR="008E47F6" w:rsidRDefault="008E47F6">
                  <w:pPr>
                    <w:rPr>
                      <w:sz w:val="14"/>
                      <w:szCs w:val="14"/>
                    </w:rPr>
                  </w:pPr>
                </w:p>
                <w:p w14:paraId="491944AA" w14:textId="77777777" w:rsidR="008E47F6" w:rsidRDefault="008A32A4" w:rsidP="1CD55D36">
                  <w:pPr>
                    <w:spacing w:line="259" w:lineRule="auto"/>
                    <w:jc w:val="both"/>
                    <w:rPr>
                      <w:i/>
                      <w:iCs/>
                      <w:sz w:val="20"/>
                      <w:highlight w:val="cyan"/>
                    </w:rPr>
                  </w:pPr>
                  <w:r w:rsidRPr="1CD55D36">
                    <w:rPr>
                      <w:i/>
                      <w:iCs/>
                      <w:sz w:val="20"/>
                      <w:highlight w:val="cyan"/>
                    </w:rPr>
                    <w:t xml:space="preserve">b) </w:t>
                  </w:r>
                  <w:r w:rsidRPr="1CD55D36">
                    <w:rPr>
                      <w:i/>
                      <w:iCs/>
                      <w:sz w:val="20"/>
                      <w:highlight w:val="cyan"/>
                      <w:lang w:eastAsia="en-GB"/>
                    </w:rPr>
                    <w:t xml:space="preserve">ESF+ </w:t>
                  </w:r>
                  <w:r w:rsidRPr="1CD55D36">
                    <w:rPr>
                      <w:i/>
                      <w:iCs/>
                      <w:sz w:val="20"/>
                      <w:highlight w:val="cyan"/>
                    </w:rPr>
                    <w:t>lėšomis ir jo visos išlaidos viršija 100 000 eurų (netaikomi PĮP 3.7.3 ir 3.7.4 papunkčiuose nurodyti reikalavimai).</w:t>
                  </w:r>
                </w:p>
                <w:p w14:paraId="696C1109" w14:textId="77777777" w:rsidR="008E47F6" w:rsidRDefault="008E47F6">
                  <w:pPr>
                    <w:rPr>
                      <w:sz w:val="14"/>
                      <w:szCs w:val="14"/>
                    </w:rPr>
                  </w:pPr>
                </w:p>
                <w:p w14:paraId="71D679F5" w14:textId="77777777" w:rsidR="008E47F6" w:rsidRDefault="008A32A4">
                  <w:pPr>
                    <w:spacing w:line="259" w:lineRule="auto"/>
                    <w:jc w:val="both"/>
                    <w:rPr>
                      <w:i/>
                      <w:iCs/>
                      <w:sz w:val="20"/>
                    </w:rPr>
                  </w:pPr>
                  <w:r>
                    <w:rPr>
                      <w:i/>
                      <w:iCs/>
                      <w:sz w:val="20"/>
                    </w:rPr>
                    <w:lastRenderedPageBreak/>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4C11973A" w14:textId="77777777" w:rsidR="008E47F6" w:rsidRDefault="008E47F6">
                  <w:pPr>
                    <w:rPr>
                      <w:sz w:val="14"/>
                      <w:szCs w:val="14"/>
                    </w:rPr>
                  </w:pPr>
                </w:p>
                <w:p w14:paraId="59E36336" w14:textId="77777777" w:rsidR="008E47F6" w:rsidRDefault="008A32A4">
                  <w:pPr>
                    <w:jc w:val="both"/>
                    <w:rPr>
                      <w:i/>
                      <w:sz w:val="20"/>
                    </w:rPr>
                  </w:pPr>
                  <w:r>
                    <w:rPr>
                      <w:i/>
                      <w:sz w:val="20"/>
                    </w:rPr>
                    <w:t xml:space="preserve">Pateikiamas trumpas šios projekto matomumo ir informavimo apie projektą priemonės aprašymas. </w:t>
                  </w:r>
                </w:p>
                <w:p w14:paraId="0361F1FA" w14:textId="77777777" w:rsidR="008E47F6" w:rsidRDefault="008A32A4">
                  <w:pPr>
                    <w:jc w:val="both"/>
                    <w:rPr>
                      <w:i/>
                      <w:sz w:val="20"/>
                    </w:rPr>
                  </w:pPr>
                  <w:r>
                    <w:rPr>
                      <w:i/>
                      <w:sz w:val="20"/>
                    </w:rPr>
                    <w:t>Galimas simbolių skaičius – 300. Nurodyti privaloma, jei pažymėta „Taikoma“.</w:t>
                  </w:r>
                </w:p>
              </w:tc>
            </w:tr>
            <w:tr w:rsidR="008E47F6" w14:paraId="4A63D99B" w14:textId="77777777" w:rsidTr="1CD55D36">
              <w:trPr>
                <w:trHeight w:val="23"/>
              </w:trPr>
              <w:tc>
                <w:tcPr>
                  <w:tcW w:w="4248" w:type="dxa"/>
                  <w:shd w:val="clear" w:color="auto" w:fill="auto"/>
                </w:tcPr>
                <w:p w14:paraId="338BF9DA" w14:textId="77777777" w:rsidR="008E47F6" w:rsidRDefault="008A32A4">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14:paraId="1BFCF7A4" w14:textId="77777777" w:rsidR="008E47F6" w:rsidRDefault="008A32A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52B50114" w14:textId="77777777" w:rsidR="008E47F6" w:rsidRDefault="008A32A4">
                  <w:pPr>
                    <w:spacing w:line="259" w:lineRule="auto"/>
                    <w:jc w:val="both"/>
                    <w:rPr>
                      <w:i/>
                      <w:sz w:val="20"/>
                    </w:rPr>
                  </w:pPr>
                  <w:r>
                    <w:rPr>
                      <w:i/>
                      <w:sz w:val="20"/>
                    </w:rPr>
                    <w:t xml:space="preserve">Žymima „Taikoma“, kai projektas yra strateginės svarbos. </w:t>
                  </w:r>
                </w:p>
                <w:p w14:paraId="04F74671" w14:textId="77777777" w:rsidR="008E47F6" w:rsidRDefault="008E47F6">
                  <w:pPr>
                    <w:rPr>
                      <w:sz w:val="10"/>
                      <w:szCs w:val="10"/>
                    </w:rPr>
                  </w:pPr>
                </w:p>
                <w:p w14:paraId="1D561F4A" w14:textId="77777777" w:rsidR="008E47F6" w:rsidRDefault="008A32A4">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0BFB233E" w14:textId="77777777" w:rsidR="008E47F6" w:rsidRDefault="008E47F6">
                  <w:pPr>
                    <w:rPr>
                      <w:sz w:val="10"/>
                      <w:szCs w:val="10"/>
                    </w:rPr>
                  </w:pPr>
                </w:p>
                <w:p w14:paraId="3C83AE55" w14:textId="77777777" w:rsidR="008E47F6" w:rsidRDefault="008A32A4">
                  <w:pPr>
                    <w:jc w:val="both"/>
                    <w:rPr>
                      <w:i/>
                      <w:sz w:val="20"/>
                    </w:rPr>
                  </w:pPr>
                  <w:r>
                    <w:rPr>
                      <w:i/>
                      <w:sz w:val="20"/>
                    </w:rPr>
                    <w:t xml:space="preserve">Pateikiamas trumpas šios projekto matomumo ir informavimo apie projektą priemonės aprašymas. </w:t>
                  </w:r>
                </w:p>
                <w:p w14:paraId="22C3BE2F" w14:textId="77777777" w:rsidR="008E47F6" w:rsidRDefault="008A32A4">
                  <w:pPr>
                    <w:jc w:val="both"/>
                    <w:rPr>
                      <w:i/>
                      <w:sz w:val="20"/>
                    </w:rPr>
                  </w:pPr>
                  <w:r>
                    <w:rPr>
                      <w:i/>
                      <w:sz w:val="20"/>
                    </w:rPr>
                    <w:t>Galimas simbolių skaičius – 300. Nurodyti privaloma, jei pažymėta „Taikoma“.</w:t>
                  </w:r>
                </w:p>
              </w:tc>
            </w:tr>
            <w:tr w:rsidR="008E47F6" w14:paraId="5E06A629" w14:textId="77777777" w:rsidTr="1CD55D36">
              <w:trPr>
                <w:trHeight w:val="1844"/>
              </w:trPr>
              <w:tc>
                <w:tcPr>
                  <w:tcW w:w="4248" w:type="dxa"/>
                  <w:shd w:val="clear" w:color="auto" w:fill="auto"/>
                </w:tcPr>
                <w:p w14:paraId="739FE28D" w14:textId="77777777" w:rsidR="008E47F6" w:rsidRDefault="008A32A4">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14:paraId="57C333DB" w14:textId="77777777" w:rsidR="008E47F6" w:rsidRDefault="008A32A4">
                  <w:pPr>
                    <w:jc w:val="center"/>
                    <w:rPr>
                      <w:sz w:val="22"/>
                      <w:szCs w:val="24"/>
                    </w:rPr>
                  </w:pPr>
                  <w:r>
                    <w:rPr>
                      <w:rFonts w:ascii="Wingdings" w:eastAsia="Wingdings" w:hAnsi="Wingdings" w:cs="Wingdings"/>
                      <w:sz w:val="22"/>
                      <w:szCs w:val="24"/>
                    </w:rPr>
                    <w:t></w:t>
                  </w:r>
                </w:p>
              </w:tc>
              <w:tc>
                <w:tcPr>
                  <w:tcW w:w="9214" w:type="dxa"/>
                </w:tcPr>
                <w:p w14:paraId="76A9437A" w14:textId="77777777" w:rsidR="008E47F6" w:rsidRDefault="008A32A4">
                  <w:pPr>
                    <w:spacing w:line="259" w:lineRule="auto"/>
                    <w:jc w:val="both"/>
                    <w:rPr>
                      <w:i/>
                      <w:sz w:val="20"/>
                    </w:rPr>
                  </w:pPr>
                  <w:r>
                    <w:rPr>
                      <w:i/>
                      <w:sz w:val="20"/>
                    </w:rPr>
                    <w:t xml:space="preserve">Žymima „Taikoma“ įgyvendinant projektą, kurio bendra vertė viršija 10 000 000 eurų. </w:t>
                  </w:r>
                </w:p>
                <w:p w14:paraId="568EA73D" w14:textId="77777777" w:rsidR="008E47F6" w:rsidRDefault="008E47F6">
                  <w:pPr>
                    <w:rPr>
                      <w:sz w:val="10"/>
                      <w:szCs w:val="10"/>
                    </w:rPr>
                  </w:pPr>
                </w:p>
                <w:p w14:paraId="39B2BC2E" w14:textId="77777777" w:rsidR="008E47F6" w:rsidRDefault="008A32A4">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18EA1591" w14:textId="77777777" w:rsidR="008E47F6" w:rsidRDefault="008E47F6">
                  <w:pPr>
                    <w:rPr>
                      <w:sz w:val="10"/>
                      <w:szCs w:val="10"/>
                    </w:rPr>
                  </w:pPr>
                </w:p>
                <w:p w14:paraId="674A21E2" w14:textId="77777777" w:rsidR="008E47F6" w:rsidRDefault="008A32A4">
                  <w:pPr>
                    <w:jc w:val="both"/>
                    <w:rPr>
                      <w:i/>
                      <w:sz w:val="20"/>
                    </w:rPr>
                  </w:pPr>
                  <w:r>
                    <w:rPr>
                      <w:i/>
                      <w:sz w:val="20"/>
                    </w:rPr>
                    <w:t xml:space="preserve">Pateikiamas trumpas šios projekto matomumo ir informavimo apie projektą priemonės aprašymas. </w:t>
                  </w:r>
                </w:p>
                <w:p w14:paraId="2202BC83" w14:textId="77777777" w:rsidR="008E47F6" w:rsidRDefault="008A32A4">
                  <w:pPr>
                    <w:jc w:val="both"/>
                    <w:rPr>
                      <w:i/>
                      <w:sz w:val="20"/>
                    </w:rPr>
                  </w:pPr>
                  <w:r>
                    <w:rPr>
                      <w:i/>
                      <w:sz w:val="20"/>
                    </w:rPr>
                    <w:t>Galimas simbolių skaičius – 300. Nurodyti privaloma, jei pažymėta „Taikoma“.</w:t>
                  </w:r>
                </w:p>
              </w:tc>
            </w:tr>
            <w:tr w:rsidR="008E47F6" w14:paraId="18FFE762" w14:textId="77777777" w:rsidTr="1CD55D36">
              <w:trPr>
                <w:trHeight w:val="23"/>
              </w:trPr>
              <w:tc>
                <w:tcPr>
                  <w:tcW w:w="4248" w:type="dxa"/>
                  <w:shd w:val="clear" w:color="auto" w:fill="auto"/>
                </w:tcPr>
                <w:p w14:paraId="4021520E" w14:textId="77777777" w:rsidR="008E47F6" w:rsidRDefault="008A32A4">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14:paraId="5955B0C9" w14:textId="77777777" w:rsidR="008E47F6" w:rsidRDefault="008A32A4">
                  <w:pPr>
                    <w:jc w:val="center"/>
                    <w:rPr>
                      <w:sz w:val="22"/>
                      <w:szCs w:val="24"/>
                    </w:rPr>
                  </w:pPr>
                  <w:r>
                    <w:rPr>
                      <w:rFonts w:ascii="Wingdings" w:eastAsia="Wingdings" w:hAnsi="Wingdings" w:cs="Wingdings"/>
                      <w:sz w:val="22"/>
                      <w:szCs w:val="22"/>
                    </w:rPr>
                    <w:t></w:t>
                  </w:r>
                </w:p>
              </w:tc>
              <w:tc>
                <w:tcPr>
                  <w:tcW w:w="9214" w:type="dxa"/>
                </w:tcPr>
                <w:p w14:paraId="476BF6B8" w14:textId="77777777" w:rsidR="008E47F6" w:rsidRDefault="008A32A4">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xml:space="preserve">)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14:paraId="13E4D9AC" w14:textId="77777777" w:rsidR="008E47F6" w:rsidRDefault="008E47F6">
                  <w:pPr>
                    <w:rPr>
                      <w:sz w:val="10"/>
                      <w:szCs w:val="10"/>
                    </w:rPr>
                  </w:pPr>
                </w:p>
                <w:p w14:paraId="4D7F5361" w14:textId="77777777" w:rsidR="008E47F6" w:rsidRDefault="008A32A4">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28AE9D69" w14:textId="77777777" w:rsidR="008E47F6" w:rsidRDefault="008E47F6">
                  <w:pPr>
                    <w:rPr>
                      <w:sz w:val="10"/>
                      <w:szCs w:val="10"/>
                    </w:rPr>
                  </w:pPr>
                </w:p>
                <w:p w14:paraId="4DD99192" w14:textId="77777777" w:rsidR="008E47F6" w:rsidRDefault="008A32A4">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w:t>
                  </w:r>
                  <w:r>
                    <w:rPr>
                      <w:i/>
                      <w:sz w:val="20"/>
                    </w:rPr>
                    <w:lastRenderedPageBreak/>
                    <w:t xml:space="preserve">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2EB2725F" w14:textId="77777777" w:rsidR="008E47F6" w:rsidRDefault="008E47F6">
                  <w:pPr>
                    <w:rPr>
                      <w:sz w:val="10"/>
                      <w:szCs w:val="10"/>
                    </w:rPr>
                  </w:pPr>
                </w:p>
                <w:p w14:paraId="0EDA624F" w14:textId="77777777" w:rsidR="008E47F6" w:rsidRDefault="008A32A4">
                  <w:pPr>
                    <w:jc w:val="both"/>
                    <w:rPr>
                      <w:i/>
                      <w:sz w:val="20"/>
                    </w:rPr>
                  </w:pPr>
                  <w:r>
                    <w:rPr>
                      <w:i/>
                      <w:sz w:val="20"/>
                    </w:rPr>
                    <w:t xml:space="preserve">Pateikiamas trumpas šios projekto matomumo ir informavimo apie projektą priemonės aprašymas. </w:t>
                  </w:r>
                </w:p>
                <w:p w14:paraId="6AFA2239" w14:textId="77777777" w:rsidR="008E47F6" w:rsidRDefault="008A32A4">
                  <w:pPr>
                    <w:jc w:val="both"/>
                    <w:rPr>
                      <w:i/>
                      <w:sz w:val="20"/>
                    </w:rPr>
                  </w:pPr>
                  <w:r>
                    <w:rPr>
                      <w:i/>
                      <w:sz w:val="20"/>
                    </w:rPr>
                    <w:t>Galimas simbolių skaičius – 300. Nurodyti privaloma, jei pažymėta „Taikoma“.</w:t>
                  </w:r>
                </w:p>
              </w:tc>
            </w:tr>
            <w:tr w:rsidR="008E47F6" w14:paraId="54637630" w14:textId="77777777" w:rsidTr="1CD55D36">
              <w:trPr>
                <w:trHeight w:val="23"/>
              </w:trPr>
              <w:tc>
                <w:tcPr>
                  <w:tcW w:w="4248" w:type="dxa"/>
                  <w:shd w:val="clear" w:color="auto" w:fill="auto"/>
                </w:tcPr>
                <w:p w14:paraId="2C5C6C0D" w14:textId="77777777" w:rsidR="008E47F6" w:rsidRDefault="008A32A4">
                  <w:pPr>
                    <w:jc w:val="both"/>
                    <w:rPr>
                      <w:sz w:val="20"/>
                    </w:rPr>
                  </w:pPr>
                  <w:r>
                    <w:rPr>
                      <w:sz w:val="22"/>
                      <w:szCs w:val="22"/>
                    </w:rPr>
                    <w:lastRenderedPageBreak/>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14:paraId="70A9F334" w14:textId="77777777" w:rsidR="008E47F6" w:rsidRDefault="008A32A4">
                  <w:pPr>
                    <w:jc w:val="center"/>
                    <w:rPr>
                      <w:sz w:val="22"/>
                      <w:szCs w:val="22"/>
                    </w:rPr>
                  </w:pPr>
                  <w:r>
                    <w:rPr>
                      <w:rFonts w:ascii="Wingdings" w:eastAsia="Wingdings" w:hAnsi="Wingdings" w:cs="Wingdings"/>
                      <w:sz w:val="21"/>
                      <w:szCs w:val="21"/>
                    </w:rPr>
                    <w:t></w:t>
                  </w:r>
                </w:p>
              </w:tc>
              <w:tc>
                <w:tcPr>
                  <w:tcW w:w="9214" w:type="dxa"/>
                </w:tcPr>
                <w:p w14:paraId="42E412D8" w14:textId="77777777" w:rsidR="008E47F6" w:rsidRDefault="008A32A4">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42B3B32C" w14:textId="77777777" w:rsidR="008E47F6" w:rsidRDefault="008E47F6">
                  <w:pPr>
                    <w:rPr>
                      <w:sz w:val="10"/>
                      <w:szCs w:val="10"/>
                    </w:rPr>
                  </w:pPr>
                </w:p>
                <w:p w14:paraId="02ED7C80" w14:textId="77777777" w:rsidR="008E47F6" w:rsidRDefault="008A32A4">
                  <w:pPr>
                    <w:jc w:val="both"/>
                    <w:rPr>
                      <w:i/>
                      <w:sz w:val="20"/>
                    </w:rPr>
                  </w:pPr>
                  <w:r>
                    <w:rPr>
                      <w:i/>
                      <w:sz w:val="20"/>
                    </w:rPr>
                    <w:t>Pateikiamas trumpas šios papildomos projekto matomumo ir informavimo apie projektą priemonės aprašymas.</w:t>
                  </w:r>
                </w:p>
                <w:p w14:paraId="6BCDE1FC" w14:textId="77777777" w:rsidR="008E47F6" w:rsidRDefault="008A32A4">
                  <w:pPr>
                    <w:jc w:val="both"/>
                    <w:rPr>
                      <w:i/>
                      <w:sz w:val="20"/>
                    </w:rPr>
                  </w:pPr>
                  <w:r>
                    <w:rPr>
                      <w:i/>
                      <w:sz w:val="20"/>
                    </w:rPr>
                    <w:t xml:space="preserve">Galimas simbolių skaičius – 300. </w:t>
                  </w:r>
                </w:p>
              </w:tc>
            </w:tr>
          </w:tbl>
          <w:p w14:paraId="06B9E0BD" w14:textId="77777777" w:rsidR="008E47F6" w:rsidRDefault="008E47F6">
            <w:pPr>
              <w:jc w:val="both"/>
              <w:rPr>
                <w:rFonts w:eastAsia="Calibri"/>
                <w:i/>
                <w:sz w:val="22"/>
                <w:szCs w:val="22"/>
              </w:rPr>
            </w:pPr>
          </w:p>
        </w:tc>
      </w:tr>
      <w:tr w:rsidR="008E47F6" w14:paraId="6BB76A98" w14:textId="77777777" w:rsidTr="1CD55D36">
        <w:tc>
          <w:tcPr>
            <w:tcW w:w="817" w:type="dxa"/>
            <w:shd w:val="clear" w:color="auto" w:fill="F2F2F2" w:themeFill="background1" w:themeFillShade="F2"/>
          </w:tcPr>
          <w:p w14:paraId="32A3F916" w14:textId="77777777" w:rsidR="008E47F6" w:rsidRDefault="008A32A4">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14:paraId="57978ADF" w14:textId="77777777" w:rsidR="008E47F6" w:rsidRDefault="008A32A4">
            <w:pPr>
              <w:jc w:val="both"/>
              <w:rPr>
                <w:rFonts w:eastAsia="Wingdings"/>
                <w:sz w:val="22"/>
                <w:szCs w:val="22"/>
              </w:rPr>
            </w:pPr>
            <w:r>
              <w:rPr>
                <w:sz w:val="22"/>
                <w:szCs w:val="22"/>
              </w:rPr>
              <w:t>Horizontalieji principai (toliau – HP) ir atitinkamos Europos Sąjungos pagrindinių teisių chartijos (toliau – Chartija) nuostatos</w:t>
            </w:r>
          </w:p>
        </w:tc>
      </w:tr>
      <w:tr w:rsidR="008E47F6" w14:paraId="4362C8C3" w14:textId="77777777" w:rsidTr="1CD55D36">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8E47F6" w14:paraId="68E90B75" w14:textId="77777777">
              <w:trPr>
                <w:trHeight w:val="562"/>
              </w:trPr>
              <w:tc>
                <w:tcPr>
                  <w:tcW w:w="14454" w:type="dxa"/>
                  <w:gridSpan w:val="2"/>
                  <w:shd w:val="clear" w:color="auto" w:fill="auto"/>
                </w:tcPr>
                <w:p w14:paraId="76814466" w14:textId="77777777" w:rsidR="008E47F6" w:rsidRDefault="008A32A4">
                  <w:pPr>
                    <w:textAlignment w:val="baseline"/>
                    <w:rPr>
                      <w:b/>
                      <w:sz w:val="22"/>
                      <w:szCs w:val="22"/>
                      <w:lang w:eastAsia="lt-LT"/>
                    </w:rPr>
                  </w:pPr>
                  <w:r w:rsidRPr="00B87699">
                    <w:rPr>
                      <w:b/>
                      <w:bCs/>
                      <w:sz w:val="22"/>
                      <w:szCs w:val="22"/>
                      <w:highlight w:val="yellow"/>
                      <w:lang w:eastAsia="lt-LT"/>
                    </w:rPr>
                    <w:t xml:space="preserve">3.8.1. </w:t>
                  </w:r>
                  <w:r w:rsidRPr="00B87699">
                    <w:rPr>
                      <w:rFonts w:eastAsia="Wingdings"/>
                      <w:b/>
                      <w:sz w:val="22"/>
                      <w:szCs w:val="22"/>
                      <w:highlight w:val="yellow"/>
                      <w:lang w:eastAsia="lt-LT"/>
                    </w:rPr>
                    <w:t></w:t>
                  </w:r>
                  <w:r w:rsidRPr="00B87699">
                    <w:rPr>
                      <w:b/>
                      <w:bCs/>
                      <w:sz w:val="22"/>
                      <w:szCs w:val="22"/>
                      <w:highlight w:val="yellow"/>
                      <w:lang w:eastAsia="lt-LT"/>
                    </w:rPr>
                    <w:t xml:space="preserve"> Projekto įgyvendinimo metu nepažeidžiami HP ir atsižvelgiama į Jungtinių Tautų neįgaliųjų teisių konvencijos nuostatas</w:t>
                  </w:r>
                </w:p>
                <w:p w14:paraId="5829EE92" w14:textId="77777777" w:rsidR="008E47F6" w:rsidRDefault="008E47F6">
                  <w:pPr>
                    <w:textAlignment w:val="baseline"/>
                    <w:rPr>
                      <w:sz w:val="22"/>
                      <w:szCs w:val="22"/>
                      <w:lang w:eastAsia="lt-LT"/>
                    </w:rPr>
                  </w:pPr>
                </w:p>
                <w:p w14:paraId="5BB23812" w14:textId="77777777" w:rsidR="008E47F6" w:rsidRDefault="008A32A4">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14:paraId="5F1DECFE" w14:textId="77777777" w:rsidR="008E47F6" w:rsidRDefault="008E47F6">
                  <w:pPr>
                    <w:jc w:val="both"/>
                    <w:textAlignment w:val="baseline"/>
                    <w:rPr>
                      <w:i/>
                      <w:iCs/>
                      <w:sz w:val="22"/>
                      <w:szCs w:val="22"/>
                      <w:lang w:eastAsia="lt-LT"/>
                    </w:rPr>
                  </w:pPr>
                </w:p>
                <w:p w14:paraId="1A19C00A" w14:textId="77777777" w:rsidR="008E47F6" w:rsidRDefault="008A32A4">
                  <w:pPr>
                    <w:jc w:val="both"/>
                    <w:textAlignment w:val="baseline"/>
                    <w:rPr>
                      <w:sz w:val="20"/>
                      <w:lang w:eastAsia="lt-LT"/>
                    </w:rPr>
                  </w:pPr>
                  <w:r>
                    <w:rPr>
                      <w:i/>
                      <w:iCs/>
                      <w:sz w:val="20"/>
                      <w:lang w:eastAsia="lt-LT"/>
                    </w:rPr>
                    <w:t>Galimas simbolių skaičius – 1. Nurodyti privaloma.</w:t>
                  </w:r>
                  <w:r>
                    <w:rPr>
                      <w:sz w:val="20"/>
                      <w:lang w:eastAsia="lt-LT"/>
                    </w:rPr>
                    <w:t> </w:t>
                  </w:r>
                </w:p>
              </w:tc>
            </w:tr>
            <w:tr w:rsidR="008E47F6" w14:paraId="7C04777A" w14:textId="77777777">
              <w:trPr>
                <w:trHeight w:val="562"/>
              </w:trPr>
              <w:tc>
                <w:tcPr>
                  <w:tcW w:w="14454" w:type="dxa"/>
                  <w:gridSpan w:val="2"/>
                  <w:shd w:val="clear" w:color="auto" w:fill="auto"/>
                </w:tcPr>
                <w:p w14:paraId="4F6980D0" w14:textId="77777777" w:rsidR="008E47F6" w:rsidRDefault="008A32A4">
                  <w:pPr>
                    <w:jc w:val="both"/>
                    <w:textAlignment w:val="baseline"/>
                    <w:rPr>
                      <w:b/>
                      <w:bCs/>
                      <w:sz w:val="22"/>
                      <w:szCs w:val="22"/>
                      <w:lang w:eastAsia="lt-LT"/>
                    </w:rPr>
                  </w:pPr>
                  <w:r w:rsidRPr="00B87699">
                    <w:rPr>
                      <w:b/>
                      <w:bCs/>
                      <w:sz w:val="22"/>
                      <w:szCs w:val="22"/>
                      <w:highlight w:val="yellow"/>
                      <w:lang w:eastAsia="lt-LT"/>
                    </w:rPr>
                    <w:t xml:space="preserve">3.8.2. </w:t>
                  </w:r>
                  <w:r w:rsidRPr="00B87699">
                    <w:rPr>
                      <w:rFonts w:eastAsia="Wingdings"/>
                      <w:b/>
                      <w:sz w:val="22"/>
                      <w:szCs w:val="22"/>
                      <w:highlight w:val="yellow"/>
                      <w:lang w:eastAsia="lt-LT"/>
                    </w:rPr>
                    <w:t></w:t>
                  </w:r>
                  <w:r w:rsidRPr="00B87699">
                    <w:rPr>
                      <w:b/>
                      <w:bCs/>
                      <w:sz w:val="22"/>
                      <w:szCs w:val="22"/>
                      <w:highlight w:val="yellow"/>
                      <w:lang w:eastAsia="lt-LT"/>
                    </w:rPr>
                    <w:t xml:space="preserve"> Projekto įgyvendinimo metu nepažeidžiami PFSA arba, kai </w:t>
                  </w:r>
                  <w:r w:rsidRPr="00B87699">
                    <w:rPr>
                      <w:b/>
                      <w:color w:val="000000"/>
                      <w:sz w:val="22"/>
                      <w:szCs w:val="22"/>
                      <w:highlight w:val="yellow"/>
                      <w:lang w:eastAsia="lt-LT"/>
                    </w:rPr>
                    <w:t xml:space="preserve">įgyvendinami regionų plėtros planų (toliau – </w:t>
                  </w:r>
                  <w:proofErr w:type="spellStart"/>
                  <w:r w:rsidRPr="00B87699">
                    <w:rPr>
                      <w:b/>
                      <w:color w:val="000000"/>
                      <w:sz w:val="22"/>
                      <w:szCs w:val="22"/>
                      <w:highlight w:val="yellow"/>
                      <w:lang w:eastAsia="lt-LT"/>
                    </w:rPr>
                    <w:t>RPPl</w:t>
                  </w:r>
                  <w:proofErr w:type="spellEnd"/>
                  <w:r w:rsidRPr="00B87699">
                    <w:rPr>
                      <w:b/>
                      <w:color w:val="000000"/>
                      <w:sz w:val="22"/>
                      <w:szCs w:val="22"/>
                      <w:highlight w:val="yellow"/>
                      <w:lang w:eastAsia="lt-LT"/>
                    </w:rPr>
                    <w:t xml:space="preserve">) įgyvendinimo projektai (toliau – </w:t>
                  </w:r>
                  <w:proofErr w:type="spellStart"/>
                  <w:r w:rsidRPr="00B87699">
                    <w:rPr>
                      <w:b/>
                      <w:sz w:val="22"/>
                      <w:szCs w:val="22"/>
                      <w:highlight w:val="yellow"/>
                      <w:shd w:val="clear" w:color="auto" w:fill="FFFFFF"/>
                      <w:lang w:eastAsia="lt-LT"/>
                    </w:rPr>
                    <w:t>RPPl</w:t>
                  </w:r>
                  <w:proofErr w:type="spellEnd"/>
                  <w:r w:rsidRPr="00B87699">
                    <w:rPr>
                      <w:b/>
                      <w:sz w:val="22"/>
                      <w:szCs w:val="22"/>
                      <w:highlight w:val="yellow"/>
                      <w:shd w:val="clear" w:color="auto" w:fill="FFFFFF"/>
                      <w:lang w:eastAsia="lt-LT"/>
                    </w:rPr>
                    <w:t xml:space="preserve"> projektai), </w:t>
                  </w:r>
                  <w:r w:rsidRPr="00B87699">
                    <w:rPr>
                      <w:b/>
                      <w:bCs/>
                      <w:sz w:val="22"/>
                      <w:szCs w:val="22"/>
                      <w:highlight w:val="yellow"/>
                      <w:lang w:eastAsia="lt-LT"/>
                    </w:rPr>
                    <w:t xml:space="preserve">– Gairėse ir (ar) </w:t>
                  </w:r>
                  <w:proofErr w:type="spellStart"/>
                  <w:r w:rsidRPr="00B87699">
                    <w:rPr>
                      <w:b/>
                      <w:bCs/>
                      <w:sz w:val="22"/>
                      <w:szCs w:val="22"/>
                      <w:highlight w:val="yellow"/>
                      <w:lang w:eastAsia="lt-LT"/>
                    </w:rPr>
                    <w:t>RPPl</w:t>
                  </w:r>
                  <w:proofErr w:type="spellEnd"/>
                  <w:r w:rsidRPr="00B87699">
                    <w:rPr>
                      <w:b/>
                      <w:bCs/>
                      <w:sz w:val="22"/>
                      <w:szCs w:val="22"/>
                      <w:highlight w:val="yellow"/>
                      <w:lang w:eastAsia="lt-LT"/>
                    </w:rPr>
                    <w:t xml:space="preserve"> nustatyti reikalavimai dėl atitinkamų Chartijos nuostatų laikymosi</w:t>
                  </w:r>
                </w:p>
                <w:p w14:paraId="1D7F8853" w14:textId="77777777" w:rsidR="008E47F6" w:rsidRDefault="008E47F6">
                  <w:pPr>
                    <w:textAlignment w:val="baseline"/>
                    <w:rPr>
                      <w:b/>
                      <w:bCs/>
                      <w:sz w:val="22"/>
                      <w:szCs w:val="22"/>
                      <w:lang w:eastAsia="lt-LT"/>
                    </w:rPr>
                  </w:pPr>
                </w:p>
                <w:p w14:paraId="409DAD0C" w14:textId="77777777" w:rsidR="008E47F6" w:rsidRDefault="008A32A4">
                  <w:pPr>
                    <w:textAlignment w:val="baseline"/>
                    <w:rPr>
                      <w:b/>
                      <w:bCs/>
                      <w:sz w:val="22"/>
                      <w:szCs w:val="22"/>
                      <w:lang w:eastAsia="lt-LT"/>
                    </w:rPr>
                  </w:pPr>
                  <w:r>
                    <w:rPr>
                      <w:i/>
                      <w:iCs/>
                      <w:sz w:val="20"/>
                      <w:lang w:eastAsia="lt-LT"/>
                    </w:rPr>
                    <w:t>Galimas simbolių skaičius – 1. Nurodyti privaloma.</w:t>
                  </w:r>
                </w:p>
              </w:tc>
            </w:tr>
            <w:tr w:rsidR="008E47F6" w14:paraId="0EFD7842" w14:textId="77777777">
              <w:trPr>
                <w:trHeight w:val="562"/>
              </w:trPr>
              <w:tc>
                <w:tcPr>
                  <w:tcW w:w="14454" w:type="dxa"/>
                  <w:gridSpan w:val="2"/>
                  <w:shd w:val="clear" w:color="auto" w:fill="auto"/>
                </w:tcPr>
                <w:p w14:paraId="52688685" w14:textId="77777777" w:rsidR="008E47F6" w:rsidRDefault="008A32A4">
                  <w:pPr>
                    <w:jc w:val="both"/>
                    <w:rPr>
                      <w:b/>
                      <w:sz w:val="22"/>
                      <w:szCs w:val="22"/>
                      <w:lang w:eastAsia="en-GB"/>
                    </w:rPr>
                  </w:pPr>
                  <w:r w:rsidRPr="00B87699">
                    <w:rPr>
                      <w:b/>
                      <w:bCs/>
                      <w:sz w:val="22"/>
                      <w:szCs w:val="22"/>
                      <w:highlight w:val="yellow"/>
                      <w:lang w:eastAsia="en-GB"/>
                    </w:rPr>
                    <w:t>3.8.3. Projektu tiesiogiai (projekto tikslas, tikslinė grupė, projekto veiklos, projekto vykdytojai, rodikliai, siekiami rezultatai) prisidedama prie HP įgyvendinimo:</w:t>
                  </w:r>
                </w:p>
              </w:tc>
            </w:tr>
            <w:tr w:rsidR="008E47F6" w14:paraId="03CB2399" w14:textId="77777777">
              <w:trPr>
                <w:trHeight w:val="381"/>
              </w:trPr>
              <w:tc>
                <w:tcPr>
                  <w:tcW w:w="2689" w:type="dxa"/>
                  <w:shd w:val="clear" w:color="auto" w:fill="auto"/>
                </w:tcPr>
                <w:p w14:paraId="2CFB2A95" w14:textId="77777777" w:rsidR="008E47F6" w:rsidRDefault="008A32A4">
                  <w:pPr>
                    <w:jc w:val="both"/>
                    <w:rPr>
                      <w:b/>
                      <w:bCs/>
                      <w:sz w:val="22"/>
                      <w:szCs w:val="22"/>
                      <w:lang w:eastAsia="en-GB"/>
                    </w:rPr>
                  </w:pPr>
                  <w:r w:rsidRPr="00B87699">
                    <w:rPr>
                      <w:rFonts w:eastAsia="Wingdings"/>
                      <w:b/>
                      <w:sz w:val="22"/>
                      <w:szCs w:val="22"/>
                      <w:highlight w:val="yellow"/>
                    </w:rPr>
                    <w:t></w:t>
                  </w:r>
                  <w:r w:rsidRPr="00B87699">
                    <w:rPr>
                      <w:b/>
                      <w:sz w:val="22"/>
                      <w:szCs w:val="22"/>
                      <w:highlight w:val="yellow"/>
                    </w:rPr>
                    <w:t xml:space="preserve"> </w:t>
                  </w:r>
                  <w:r w:rsidRPr="00B87699">
                    <w:rPr>
                      <w:b/>
                      <w:sz w:val="22"/>
                      <w:szCs w:val="22"/>
                      <w:highlight w:val="yellow"/>
                      <w:lang w:eastAsia="en-GB"/>
                    </w:rPr>
                    <w:t>Darnus vystymasis, įskaitant reikšmingos žalos nedarymo principą</w:t>
                  </w:r>
                </w:p>
              </w:tc>
              <w:tc>
                <w:tcPr>
                  <w:tcW w:w="11765" w:type="dxa"/>
                  <w:shd w:val="clear" w:color="auto" w:fill="auto"/>
                </w:tcPr>
                <w:p w14:paraId="127565ED" w14:textId="77777777" w:rsidR="00B87699" w:rsidRDefault="008A32A4">
                  <w:pPr>
                    <w:jc w:val="both"/>
                    <w:rPr>
                      <w:i/>
                      <w:iCs/>
                      <w:sz w:val="20"/>
                      <w:lang w:eastAsia="en-GB"/>
                    </w:rPr>
                  </w:pPr>
                  <w:r w:rsidRPr="00B87699">
                    <w:rPr>
                      <w:i/>
                      <w:iCs/>
                      <w:sz w:val="20"/>
                      <w:highlight w:val="cyan"/>
                      <w:lang w:eastAsia="en-GB"/>
                    </w:rPr>
                    <w:t>Nurodoma, kaip įgyvendinant projektą bus tiesiogiai vykdomi PFSA,</w:t>
                  </w:r>
                  <w:r>
                    <w:rPr>
                      <w:i/>
                      <w:iCs/>
                      <w:sz w:val="20"/>
                      <w:lang w:eastAsia="en-GB"/>
                    </w:rPr>
                    <w:t xml:space="preserve">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w:t>
                  </w:r>
                  <w:r w:rsidRPr="00B87699">
                    <w:rPr>
                      <w:i/>
                      <w:iCs/>
                      <w:sz w:val="20"/>
                      <w:highlight w:val="cyan"/>
                      <w:lang w:eastAsia="en-GB"/>
                    </w:rPr>
                    <w:t>nurodyti reikalavimai dėl darnaus vystymosi.</w:t>
                  </w:r>
                  <w:r>
                    <w:rPr>
                      <w:i/>
                      <w:iCs/>
                      <w:sz w:val="20"/>
                      <w:lang w:eastAsia="en-GB"/>
                    </w:rPr>
                    <w:t xml:space="preserve"> </w:t>
                  </w:r>
                </w:p>
                <w:p w14:paraId="2AB6083F" w14:textId="77777777" w:rsidR="00B87699" w:rsidRDefault="00B87699">
                  <w:pPr>
                    <w:jc w:val="both"/>
                    <w:rPr>
                      <w:i/>
                      <w:iCs/>
                      <w:sz w:val="20"/>
                      <w:lang w:eastAsia="en-GB"/>
                    </w:rPr>
                  </w:pPr>
                </w:p>
                <w:p w14:paraId="26028A38" w14:textId="31A9B7AF" w:rsidR="005D298A" w:rsidRPr="005D298A" w:rsidRDefault="005D298A" w:rsidP="005D298A">
                  <w:pPr>
                    <w:jc w:val="both"/>
                    <w:rPr>
                      <w:b/>
                      <w:bCs/>
                      <w:sz w:val="20"/>
                      <w:highlight w:val="yellow"/>
                      <w:lang w:eastAsia="en-GB"/>
                    </w:rPr>
                  </w:pPr>
                  <w:r w:rsidRPr="005D298A">
                    <w:rPr>
                      <w:b/>
                      <w:bCs/>
                      <w:sz w:val="20"/>
                      <w:highlight w:val="yellow"/>
                      <w:lang w:eastAsia="en-GB"/>
                    </w:rPr>
                    <w:t>P</w:t>
                  </w:r>
                  <w:r w:rsidR="001B4679">
                    <w:rPr>
                      <w:b/>
                      <w:bCs/>
                      <w:sz w:val="20"/>
                      <w:highlight w:val="yellow"/>
                      <w:lang w:eastAsia="en-GB"/>
                    </w:rPr>
                    <w:t>vz</w:t>
                  </w:r>
                  <w:r w:rsidRPr="005D298A">
                    <w:rPr>
                      <w:b/>
                      <w:bCs/>
                      <w:sz w:val="20"/>
                      <w:highlight w:val="yellow"/>
                      <w:lang w:eastAsia="en-GB"/>
                    </w:rPr>
                    <w:t xml:space="preserve">. </w:t>
                  </w:r>
                </w:p>
                <w:p w14:paraId="4D34F5EB" w14:textId="161DC578" w:rsidR="008E47F6" w:rsidRPr="001B4679" w:rsidRDefault="005D298A">
                  <w:pPr>
                    <w:jc w:val="both"/>
                    <w:rPr>
                      <w:b/>
                      <w:bCs/>
                      <w:sz w:val="20"/>
                      <w:highlight w:val="yellow"/>
                      <w:lang w:eastAsia="en-GB"/>
                    </w:rPr>
                  </w:pPr>
                  <w:r w:rsidRPr="005D298A">
                    <w:rPr>
                      <w:b/>
                      <w:bCs/>
                      <w:sz w:val="20"/>
                      <w:highlight w:val="yellow"/>
                      <w:lang w:eastAsia="en-GB"/>
                    </w:rPr>
                    <w:t xml:space="preserve">Projekto veiklos tiesiogiai prisideda prie darnaus vystymosi ir inovatyvumo (kūrybingumo) horizontaliojo principo. Numatoma investuoti į technologinį </w:t>
                  </w:r>
                  <w:proofErr w:type="spellStart"/>
                  <w:r w:rsidRPr="005D298A">
                    <w:rPr>
                      <w:b/>
                      <w:bCs/>
                      <w:sz w:val="20"/>
                      <w:highlight w:val="yellow"/>
                      <w:lang w:eastAsia="en-GB"/>
                    </w:rPr>
                    <w:t>ekoinovacijų</w:t>
                  </w:r>
                  <w:proofErr w:type="spellEnd"/>
                  <w:r w:rsidRPr="005D298A">
                    <w:rPr>
                      <w:b/>
                      <w:bCs/>
                      <w:sz w:val="20"/>
                      <w:highlight w:val="yellow"/>
                      <w:lang w:eastAsia="en-GB"/>
                    </w:rPr>
                    <w:t xml:space="preserve"> ir pažangių technologijų diegimą, kai tai susiję su alternatyvaus kuro įdiegimu pramonės įmonėse, veikiančiose </w:t>
                  </w:r>
                  <w:commentRangeStart w:id="15"/>
                  <w:r w:rsidRPr="005D298A">
                    <w:rPr>
                      <w:b/>
                      <w:bCs/>
                      <w:sz w:val="20"/>
                      <w:highlight w:val="yellow"/>
                      <w:lang w:eastAsia="en-GB"/>
                    </w:rPr>
                    <w:t>Kauno/Šiaulių/Telšių regione.</w:t>
                  </w:r>
                  <w:commentRangeEnd w:id="15"/>
                  <w:r>
                    <w:rPr>
                      <w:rStyle w:val="Komentaronuoroda"/>
                    </w:rPr>
                    <w:commentReference w:id="15"/>
                  </w:r>
                  <w:r w:rsidR="001B4679">
                    <w:rPr>
                      <w:b/>
                      <w:bCs/>
                      <w:sz w:val="20"/>
                      <w:highlight w:val="yellow"/>
                      <w:lang w:eastAsia="en-GB"/>
                    </w:rPr>
                    <w:t xml:space="preserve"> </w:t>
                  </w:r>
                  <w:r w:rsidRPr="005D298A">
                    <w:rPr>
                      <w:b/>
                      <w:bCs/>
                      <w:sz w:val="20"/>
                      <w:highlight w:val="yellow"/>
                      <w:lang w:eastAsia="en-GB"/>
                    </w:rPr>
                    <w:t xml:space="preserve">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w:t>
                  </w:r>
                  <w:r w:rsidRPr="005D298A">
                    <w:rPr>
                      <w:b/>
                      <w:bCs/>
                      <w:sz w:val="20"/>
                      <w:highlight w:val="yellow"/>
                      <w:lang w:eastAsia="en-GB"/>
                    </w:rPr>
                    <w:lastRenderedPageBreak/>
                    <w:t>keičiamas Reglamentas (ES) 2019/2088, 17 straipsnyje, arba numatomas jų poveikis yra nereikšmingas, t. y. nedaro tiesioginio ir pirminio netiesioginio poveikio per visą gyvavimo ciklą.</w:t>
                  </w:r>
                </w:p>
              </w:tc>
            </w:tr>
            <w:tr w:rsidR="008E47F6" w14:paraId="351C1B4B" w14:textId="77777777">
              <w:trPr>
                <w:trHeight w:val="315"/>
              </w:trPr>
              <w:tc>
                <w:tcPr>
                  <w:tcW w:w="2689" w:type="dxa"/>
                  <w:shd w:val="clear" w:color="auto" w:fill="auto"/>
                </w:tcPr>
                <w:p w14:paraId="2321554A" w14:textId="77777777" w:rsidR="008E47F6" w:rsidRDefault="008A32A4">
                  <w:pPr>
                    <w:jc w:val="both"/>
                    <w:rPr>
                      <w:b/>
                      <w:bCs/>
                      <w:sz w:val="22"/>
                      <w:szCs w:val="22"/>
                      <w:lang w:eastAsia="en-GB"/>
                    </w:rPr>
                  </w:pPr>
                  <w:r>
                    <w:rPr>
                      <w:rFonts w:eastAsia="Wingdings"/>
                      <w:b/>
                      <w:sz w:val="22"/>
                      <w:szCs w:val="22"/>
                    </w:rPr>
                    <w:lastRenderedPageBreak/>
                    <w:t></w:t>
                  </w:r>
                  <w:r>
                    <w:rPr>
                      <w:b/>
                      <w:sz w:val="22"/>
                      <w:szCs w:val="22"/>
                    </w:rPr>
                    <w:t xml:space="preserve"> Lygios galimybės ir nediskriminavimas</w:t>
                  </w:r>
                </w:p>
              </w:tc>
              <w:tc>
                <w:tcPr>
                  <w:tcW w:w="11765" w:type="dxa"/>
                  <w:shd w:val="clear" w:color="auto" w:fill="auto"/>
                </w:tcPr>
                <w:p w14:paraId="50D1ADE8" w14:textId="77777777" w:rsidR="008E47F6" w:rsidRDefault="008E47F6">
                  <w:pPr>
                    <w:rPr>
                      <w:sz w:val="6"/>
                      <w:szCs w:val="6"/>
                    </w:rPr>
                  </w:pPr>
                </w:p>
                <w:p w14:paraId="170975B3" w14:textId="77777777" w:rsidR="008E47F6" w:rsidRDefault="008A32A4">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ir pagrindžiama, kaip tai bus įgyvendinama.</w:t>
                  </w:r>
                </w:p>
                <w:p w14:paraId="60F51464" w14:textId="77777777" w:rsidR="008E47F6" w:rsidRDefault="008A32A4">
                  <w:pPr>
                    <w:jc w:val="both"/>
                    <w:rPr>
                      <w:b/>
                      <w:bCs/>
                      <w:sz w:val="20"/>
                      <w:lang w:eastAsia="en-GB"/>
                    </w:rPr>
                  </w:pPr>
                  <w:r>
                    <w:rPr>
                      <w:i/>
                      <w:iCs/>
                      <w:sz w:val="20"/>
                      <w:lang w:eastAsia="en-GB"/>
                    </w:rPr>
                    <w:t xml:space="preserve">Galimas simbolių skaičius – 3 000. </w:t>
                  </w:r>
                </w:p>
              </w:tc>
            </w:tr>
            <w:tr w:rsidR="008E47F6" w14:paraId="11199757" w14:textId="77777777">
              <w:trPr>
                <w:trHeight w:val="315"/>
              </w:trPr>
              <w:tc>
                <w:tcPr>
                  <w:tcW w:w="2689" w:type="dxa"/>
                  <w:shd w:val="clear" w:color="auto" w:fill="auto"/>
                </w:tcPr>
                <w:p w14:paraId="124FD35B" w14:textId="77777777" w:rsidR="008E47F6" w:rsidRDefault="008A32A4">
                  <w:pPr>
                    <w:tabs>
                      <w:tab w:val="left" w:pos="325"/>
                    </w:tabs>
                    <w:rPr>
                      <w:rFonts w:eastAsia="Wingdings"/>
                      <w:b/>
                      <w:sz w:val="22"/>
                      <w:szCs w:val="22"/>
                    </w:rPr>
                  </w:pPr>
                  <w:r>
                    <w:rPr>
                      <w:b/>
                      <w:sz w:val="22"/>
                      <w:szCs w:val="22"/>
                    </w:rPr>
                    <w:t> Inovatyvumas (kūrybingumas)</w:t>
                  </w:r>
                </w:p>
              </w:tc>
              <w:tc>
                <w:tcPr>
                  <w:tcW w:w="11765" w:type="dxa"/>
                  <w:shd w:val="clear" w:color="auto" w:fill="auto"/>
                </w:tcPr>
                <w:p w14:paraId="1B6C0C00" w14:textId="77777777" w:rsidR="008E47F6" w:rsidRDefault="008A32A4">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1B15097C" w14:textId="77777777" w:rsidR="008E47F6" w:rsidRDefault="008A32A4">
                  <w:pPr>
                    <w:ind w:left="34"/>
                    <w:jc w:val="both"/>
                    <w:rPr>
                      <w:i/>
                      <w:iCs/>
                      <w:sz w:val="20"/>
                      <w:lang w:eastAsia="en-GB"/>
                    </w:rPr>
                  </w:pPr>
                  <w:r>
                    <w:rPr>
                      <w:i/>
                      <w:iCs/>
                      <w:sz w:val="20"/>
                      <w:lang w:eastAsia="en-GB"/>
                    </w:rPr>
                    <w:t>Galimas simbolių skaičius – 3 000.</w:t>
                  </w:r>
                </w:p>
              </w:tc>
            </w:tr>
          </w:tbl>
          <w:p w14:paraId="1DCFAE6A" w14:textId="77777777" w:rsidR="008E47F6" w:rsidRDefault="008E47F6">
            <w:pPr>
              <w:jc w:val="both"/>
              <w:rPr>
                <w:rFonts w:eastAsia="Calibri"/>
                <w:i/>
                <w:sz w:val="22"/>
                <w:szCs w:val="22"/>
              </w:rPr>
            </w:pPr>
          </w:p>
        </w:tc>
      </w:tr>
    </w:tbl>
    <w:p w14:paraId="3FBCB9C8" w14:textId="77777777" w:rsidR="008E47F6" w:rsidRDefault="008E47F6">
      <w:pPr>
        <w:tabs>
          <w:tab w:val="left" w:pos="5670"/>
        </w:tabs>
        <w:spacing w:line="276" w:lineRule="auto"/>
        <w:rPr>
          <w:b/>
          <w:bCs/>
          <w:szCs w:val="24"/>
        </w:rPr>
      </w:pPr>
    </w:p>
    <w:p w14:paraId="462FF86F" w14:textId="77777777" w:rsidR="008E47F6" w:rsidRDefault="008A32A4">
      <w:pPr>
        <w:tabs>
          <w:tab w:val="left" w:pos="5670"/>
          <w:tab w:val="left" w:pos="5812"/>
        </w:tabs>
        <w:spacing w:line="276" w:lineRule="auto"/>
        <w:jc w:val="center"/>
        <w:rPr>
          <w:b/>
          <w:bCs/>
          <w:szCs w:val="24"/>
        </w:rPr>
      </w:pPr>
      <w:r>
        <w:rPr>
          <w:b/>
          <w:bCs/>
          <w:szCs w:val="24"/>
        </w:rPr>
        <w:t>IV SKYRIUS</w:t>
      </w:r>
    </w:p>
    <w:p w14:paraId="395A9ECE" w14:textId="77777777" w:rsidR="008E47F6" w:rsidRDefault="008A32A4">
      <w:pPr>
        <w:tabs>
          <w:tab w:val="left" w:pos="4536"/>
        </w:tabs>
        <w:spacing w:line="276" w:lineRule="auto"/>
        <w:jc w:val="center"/>
        <w:rPr>
          <w:b/>
          <w:bCs/>
          <w:szCs w:val="24"/>
        </w:rPr>
      </w:pPr>
      <w:commentRangeStart w:id="16"/>
      <w:r>
        <w:rPr>
          <w:b/>
          <w:bCs/>
          <w:szCs w:val="24"/>
        </w:rPr>
        <w:t>PROJEKTO REZULTATŲ TĘSTINUMO PLANAS</w:t>
      </w:r>
    </w:p>
    <w:p w14:paraId="648B0E90" w14:textId="77777777" w:rsidR="008E47F6" w:rsidRDefault="008A32A4">
      <w:pPr>
        <w:tabs>
          <w:tab w:val="left" w:pos="4536"/>
          <w:tab w:val="left" w:pos="5670"/>
        </w:tabs>
        <w:spacing w:line="276" w:lineRule="auto"/>
        <w:jc w:val="center"/>
        <w:rPr>
          <w:i/>
          <w:sz w:val="20"/>
        </w:rPr>
      </w:pPr>
      <w:r>
        <w:rPr>
          <w:sz w:val="22"/>
          <w:szCs w:val="22"/>
        </w:rPr>
        <w:t>(</w:t>
      </w:r>
      <w:r>
        <w:rPr>
          <w:i/>
          <w:sz w:val="20"/>
        </w:rPr>
        <w:t>taikoma projektams, kai įgyvendinus projektą turi būti užtikrintas projekto rezultatų palaikymas</w:t>
      </w:r>
      <w:r>
        <w:rPr>
          <w:sz w:val="22"/>
          <w:szCs w:val="22"/>
        </w:rPr>
        <w:t>)</w:t>
      </w:r>
      <w:commentRangeEnd w:id="16"/>
      <w:r w:rsidR="005D298A">
        <w:rPr>
          <w:rStyle w:val="Komentaronuoroda"/>
        </w:rPr>
        <w:commentReference w:id="16"/>
      </w:r>
    </w:p>
    <w:p w14:paraId="45BAA053" w14:textId="77777777" w:rsidR="008E47F6" w:rsidRDefault="008E47F6">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8E47F6" w14:paraId="024B149B" w14:textId="77777777">
        <w:trPr>
          <w:trHeight w:val="260"/>
        </w:trPr>
        <w:tc>
          <w:tcPr>
            <w:tcW w:w="14709" w:type="dxa"/>
            <w:shd w:val="clear" w:color="auto" w:fill="F2F2F2" w:themeFill="background1" w:themeFillShade="F2"/>
          </w:tcPr>
          <w:p w14:paraId="23A56D37" w14:textId="77777777" w:rsidR="008E47F6" w:rsidRDefault="008E47F6">
            <w:pPr>
              <w:rPr>
                <w:sz w:val="10"/>
                <w:szCs w:val="10"/>
              </w:rPr>
            </w:pPr>
          </w:p>
          <w:p w14:paraId="1C5BA163" w14:textId="77777777" w:rsidR="008E47F6" w:rsidRDefault="008A32A4">
            <w:pPr>
              <w:jc w:val="both"/>
              <w:rPr>
                <w:rFonts w:eastAsia="Calibri"/>
                <w:sz w:val="22"/>
                <w:szCs w:val="22"/>
              </w:rPr>
            </w:pPr>
            <w:r>
              <w:rPr>
                <w:rFonts w:eastAsia="Calibri"/>
                <w:sz w:val="22"/>
                <w:szCs w:val="22"/>
              </w:rPr>
              <w:t>Projekto rezultatų palaikymo finansinis pagrindimas</w:t>
            </w:r>
          </w:p>
        </w:tc>
      </w:tr>
      <w:tr w:rsidR="008E47F6" w14:paraId="41518A46" w14:textId="77777777">
        <w:trPr>
          <w:trHeight w:val="1407"/>
        </w:trPr>
        <w:tc>
          <w:tcPr>
            <w:tcW w:w="14709" w:type="dxa"/>
            <w:shd w:val="clear" w:color="auto" w:fill="FFFFFF" w:themeFill="background1"/>
          </w:tcPr>
          <w:p w14:paraId="6009846C" w14:textId="4F4E0AFF" w:rsidR="008E47F6" w:rsidRDefault="008E47F6">
            <w:pPr>
              <w:jc w:val="both"/>
              <w:rPr>
                <w:i/>
                <w:sz w:val="20"/>
              </w:rPr>
            </w:pP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rsidR="008E47F6" w14:paraId="7CF3F194" w14:textId="77777777">
              <w:trPr>
                <w:trHeight w:val="452"/>
              </w:trPr>
              <w:tc>
                <w:tcPr>
                  <w:tcW w:w="2059" w:type="dxa"/>
                  <w:vMerge w:val="restart"/>
                  <w:vAlign w:val="center"/>
                </w:tcPr>
                <w:p w14:paraId="682A0D8E" w14:textId="77777777" w:rsidR="008E47F6" w:rsidRDefault="008A32A4">
                  <w:pPr>
                    <w:keepNext/>
                    <w:jc w:val="center"/>
                    <w:rPr>
                      <w:b/>
                      <w:sz w:val="22"/>
                      <w:szCs w:val="22"/>
                    </w:rPr>
                  </w:pPr>
                  <w:r>
                    <w:rPr>
                      <w:b/>
                      <w:sz w:val="22"/>
                      <w:szCs w:val="22"/>
                    </w:rPr>
                    <w:t>Laikotarpis, kuriam skaičiuojamas projekto rezultatų palaikymas, metais</w:t>
                  </w:r>
                </w:p>
              </w:tc>
              <w:tc>
                <w:tcPr>
                  <w:tcW w:w="2447" w:type="dxa"/>
                  <w:vMerge w:val="restart"/>
                  <w:vAlign w:val="center"/>
                </w:tcPr>
                <w:p w14:paraId="3056F720" w14:textId="77777777" w:rsidR="008E47F6" w:rsidRDefault="008A32A4">
                  <w:pPr>
                    <w:keepNext/>
                    <w:jc w:val="center"/>
                    <w:rPr>
                      <w:b/>
                      <w:sz w:val="22"/>
                      <w:szCs w:val="22"/>
                    </w:rPr>
                  </w:pPr>
                  <w:r>
                    <w:rPr>
                      <w:b/>
                      <w:sz w:val="22"/>
                      <w:szCs w:val="22"/>
                    </w:rPr>
                    <w:t>Vidutinė metinė lėšų suma, kurios reikia projekto rezultatams palaikyti, eurais</w:t>
                  </w:r>
                </w:p>
              </w:tc>
              <w:tc>
                <w:tcPr>
                  <w:tcW w:w="8663" w:type="dxa"/>
                  <w:gridSpan w:val="5"/>
                </w:tcPr>
                <w:p w14:paraId="135347BE" w14:textId="77777777" w:rsidR="008E47F6" w:rsidRDefault="008A32A4">
                  <w:pPr>
                    <w:jc w:val="center"/>
                    <w:rPr>
                      <w:b/>
                      <w:sz w:val="22"/>
                      <w:szCs w:val="22"/>
                    </w:rPr>
                  </w:pPr>
                  <w:r>
                    <w:rPr>
                      <w:b/>
                      <w:sz w:val="22"/>
                      <w:szCs w:val="22"/>
                    </w:rPr>
                    <w:t>Bendra lėšų suma, kurios reikia projekto rezultatams palaikyti, eurais</w:t>
                  </w:r>
                </w:p>
              </w:tc>
            </w:tr>
            <w:tr w:rsidR="008E47F6" w14:paraId="41E3E0E3" w14:textId="77777777">
              <w:trPr>
                <w:trHeight w:val="277"/>
              </w:trPr>
              <w:tc>
                <w:tcPr>
                  <w:tcW w:w="2059" w:type="dxa"/>
                  <w:vMerge/>
                  <w:vAlign w:val="center"/>
                </w:tcPr>
                <w:p w14:paraId="3587A564" w14:textId="77777777" w:rsidR="008E47F6" w:rsidRDefault="008E47F6">
                  <w:pPr>
                    <w:keepNext/>
                    <w:jc w:val="center"/>
                    <w:rPr>
                      <w:b/>
                      <w:sz w:val="22"/>
                      <w:szCs w:val="22"/>
                    </w:rPr>
                  </w:pPr>
                </w:p>
              </w:tc>
              <w:tc>
                <w:tcPr>
                  <w:tcW w:w="2447" w:type="dxa"/>
                  <w:vMerge/>
                  <w:vAlign w:val="center"/>
                </w:tcPr>
                <w:p w14:paraId="2FE0B316" w14:textId="77777777" w:rsidR="008E47F6" w:rsidRDefault="008E47F6">
                  <w:pPr>
                    <w:keepNext/>
                    <w:jc w:val="center"/>
                    <w:rPr>
                      <w:b/>
                      <w:sz w:val="22"/>
                      <w:szCs w:val="22"/>
                    </w:rPr>
                  </w:pPr>
                </w:p>
              </w:tc>
              <w:tc>
                <w:tcPr>
                  <w:tcW w:w="1552" w:type="dxa"/>
                  <w:shd w:val="clear" w:color="auto" w:fill="auto"/>
                  <w:vAlign w:val="center"/>
                </w:tcPr>
                <w:p w14:paraId="5A4330F3" w14:textId="77777777" w:rsidR="008E47F6" w:rsidRDefault="008A32A4">
                  <w:pPr>
                    <w:jc w:val="center"/>
                    <w:rPr>
                      <w:b/>
                      <w:sz w:val="22"/>
                      <w:szCs w:val="22"/>
                    </w:rPr>
                  </w:pPr>
                  <w:r>
                    <w:rPr>
                      <w:b/>
                      <w:sz w:val="22"/>
                      <w:szCs w:val="22"/>
                    </w:rPr>
                    <w:t>Valstybės biudžeto lėšos</w:t>
                  </w:r>
                </w:p>
              </w:tc>
              <w:tc>
                <w:tcPr>
                  <w:tcW w:w="3806" w:type="dxa"/>
                  <w:gridSpan w:val="2"/>
                  <w:shd w:val="clear" w:color="auto" w:fill="auto"/>
                  <w:vAlign w:val="center"/>
                </w:tcPr>
                <w:p w14:paraId="5EB9D1F0" w14:textId="77777777" w:rsidR="008E47F6" w:rsidRDefault="008A32A4">
                  <w:pPr>
                    <w:jc w:val="center"/>
                    <w:rPr>
                      <w:b/>
                      <w:sz w:val="22"/>
                      <w:szCs w:val="22"/>
                    </w:rPr>
                  </w:pPr>
                  <w:r>
                    <w:rPr>
                      <w:b/>
                      <w:sz w:val="22"/>
                      <w:szCs w:val="22"/>
                    </w:rPr>
                    <w:t>Kitas finansavimo šaltinis</w:t>
                  </w:r>
                </w:p>
              </w:tc>
              <w:tc>
                <w:tcPr>
                  <w:tcW w:w="1692" w:type="dxa"/>
                  <w:shd w:val="clear" w:color="auto" w:fill="auto"/>
                  <w:vAlign w:val="center"/>
                </w:tcPr>
                <w:p w14:paraId="19B7C11A" w14:textId="77777777" w:rsidR="008E47F6" w:rsidRDefault="008A32A4">
                  <w:pPr>
                    <w:jc w:val="center"/>
                    <w:rPr>
                      <w:b/>
                      <w:sz w:val="22"/>
                      <w:szCs w:val="22"/>
                    </w:rPr>
                  </w:pPr>
                  <w:r>
                    <w:rPr>
                      <w:b/>
                      <w:sz w:val="22"/>
                      <w:szCs w:val="22"/>
                    </w:rPr>
                    <w:t>Pareiškėjo lėšos</w:t>
                  </w:r>
                </w:p>
              </w:tc>
              <w:tc>
                <w:tcPr>
                  <w:tcW w:w="1613" w:type="dxa"/>
                  <w:vAlign w:val="center"/>
                </w:tcPr>
                <w:p w14:paraId="3977BEEA" w14:textId="77777777" w:rsidR="008E47F6" w:rsidRDefault="008A32A4">
                  <w:pPr>
                    <w:jc w:val="center"/>
                    <w:rPr>
                      <w:b/>
                      <w:sz w:val="22"/>
                      <w:szCs w:val="22"/>
                    </w:rPr>
                  </w:pPr>
                  <w:r>
                    <w:rPr>
                      <w:b/>
                      <w:sz w:val="22"/>
                      <w:szCs w:val="22"/>
                    </w:rPr>
                    <w:t>Iš viso</w:t>
                  </w:r>
                </w:p>
              </w:tc>
            </w:tr>
            <w:tr w:rsidR="008E47F6" w14:paraId="2BE9F593" w14:textId="77777777">
              <w:trPr>
                <w:trHeight w:val="521"/>
              </w:trPr>
              <w:tc>
                <w:tcPr>
                  <w:tcW w:w="2059" w:type="dxa"/>
                  <w:tcBorders>
                    <w:top w:val="single" w:sz="4" w:space="0" w:color="auto"/>
                    <w:bottom w:val="single" w:sz="4" w:space="0" w:color="auto"/>
                  </w:tcBorders>
                </w:tcPr>
                <w:p w14:paraId="5E37420C" w14:textId="77777777" w:rsidR="008E47F6" w:rsidRDefault="008A32A4">
                  <w:pPr>
                    <w:keepNext/>
                    <w:jc w:val="center"/>
                    <w:rPr>
                      <w:sz w:val="20"/>
                    </w:rPr>
                  </w:pPr>
                  <w:r>
                    <w:rPr>
                      <w:i/>
                      <w:sz w:val="20"/>
                    </w:rPr>
                    <w:t>Nurodomas laikotarpis, kuriam skaičiuojamas projekto rezultatų palaikymas.</w:t>
                  </w:r>
                  <w:r>
                    <w:rPr>
                      <w:i/>
                      <w:strike/>
                      <w:sz w:val="20"/>
                    </w:rPr>
                    <w:t xml:space="preserve">  </w:t>
                  </w:r>
                  <w:r>
                    <w:rPr>
                      <w:i/>
                      <w:sz w:val="20"/>
                    </w:rPr>
                    <w:t xml:space="preserve"> </w:t>
                  </w:r>
                </w:p>
              </w:tc>
              <w:tc>
                <w:tcPr>
                  <w:tcW w:w="2447" w:type="dxa"/>
                  <w:tcBorders>
                    <w:top w:val="single" w:sz="4" w:space="0" w:color="auto"/>
                    <w:bottom w:val="single" w:sz="4" w:space="0" w:color="auto"/>
                  </w:tcBorders>
                </w:tcPr>
                <w:p w14:paraId="08EDC18C" w14:textId="77777777" w:rsidR="008E47F6" w:rsidRDefault="008A32A4">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14:paraId="2426BCA7" w14:textId="77777777" w:rsidR="008E47F6" w:rsidRDefault="008A32A4">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14:paraId="7D200D42" w14:textId="77777777" w:rsidR="008E47F6" w:rsidRDefault="008A32A4">
                  <w:pPr>
                    <w:keepNext/>
                    <w:jc w:val="center"/>
                    <w:rPr>
                      <w:sz w:val="20"/>
                    </w:rPr>
                  </w:pPr>
                  <w:r>
                    <w:rPr>
                      <w:i/>
                      <w:sz w:val="20"/>
                    </w:rPr>
                    <w:t>Nurodomas kito finansavimo šaltinio pavadinimas.</w:t>
                  </w:r>
                </w:p>
              </w:tc>
              <w:tc>
                <w:tcPr>
                  <w:tcW w:w="1692" w:type="dxa"/>
                  <w:tcBorders>
                    <w:top w:val="single" w:sz="4" w:space="0" w:color="auto"/>
                    <w:bottom w:val="single" w:sz="4" w:space="0" w:color="auto"/>
                  </w:tcBorders>
                </w:tcPr>
                <w:p w14:paraId="51A99ED4" w14:textId="77777777" w:rsidR="008E47F6" w:rsidRDefault="008A32A4">
                  <w:pPr>
                    <w:spacing w:line="276" w:lineRule="auto"/>
                    <w:jc w:val="center"/>
                    <w:rPr>
                      <w:i/>
                      <w:sz w:val="20"/>
                    </w:rPr>
                  </w:pPr>
                  <w:r>
                    <w:rPr>
                      <w:i/>
                      <w:sz w:val="20"/>
                    </w:rPr>
                    <w:t>Nurodoma kito finansavimo šaltinio lėšų suma.</w:t>
                  </w:r>
                </w:p>
              </w:tc>
              <w:tc>
                <w:tcPr>
                  <w:tcW w:w="1692" w:type="dxa"/>
                  <w:tcBorders>
                    <w:top w:val="single" w:sz="4" w:space="0" w:color="auto"/>
                    <w:bottom w:val="single" w:sz="4" w:space="0" w:color="auto"/>
                  </w:tcBorders>
                  <w:shd w:val="clear" w:color="auto" w:fill="auto"/>
                </w:tcPr>
                <w:p w14:paraId="733EFC9C" w14:textId="77777777" w:rsidR="008E47F6" w:rsidRDefault="008A32A4">
                  <w:pPr>
                    <w:spacing w:line="276" w:lineRule="auto"/>
                    <w:jc w:val="center"/>
                    <w:rPr>
                      <w:sz w:val="20"/>
                    </w:rPr>
                  </w:pPr>
                  <w:r>
                    <w:rPr>
                      <w:i/>
                      <w:sz w:val="20"/>
                    </w:rPr>
                    <w:t>Nurodoma pareiškėjo lėšų suma.</w:t>
                  </w:r>
                </w:p>
              </w:tc>
              <w:tc>
                <w:tcPr>
                  <w:tcW w:w="1613" w:type="dxa"/>
                  <w:tcBorders>
                    <w:top w:val="single" w:sz="4" w:space="0" w:color="auto"/>
                    <w:bottom w:val="single" w:sz="4" w:space="0" w:color="auto"/>
                  </w:tcBorders>
                </w:tcPr>
                <w:p w14:paraId="526DE575" w14:textId="77777777" w:rsidR="008E47F6" w:rsidRDefault="008E47F6">
                  <w:pPr>
                    <w:rPr>
                      <w:sz w:val="20"/>
                    </w:rPr>
                  </w:pPr>
                </w:p>
                <w:p w14:paraId="5D088BD9" w14:textId="77777777" w:rsidR="008E47F6" w:rsidRDefault="008E47F6">
                  <w:pPr>
                    <w:jc w:val="center"/>
                    <w:rPr>
                      <w:sz w:val="20"/>
                    </w:rPr>
                  </w:pPr>
                </w:p>
              </w:tc>
            </w:tr>
            <w:tr w:rsidR="008E47F6" w14:paraId="21DE8E46" w14:textId="77777777">
              <w:trPr>
                <w:trHeight w:val="595"/>
              </w:trPr>
              <w:tc>
                <w:tcPr>
                  <w:tcW w:w="2059" w:type="dxa"/>
                </w:tcPr>
                <w:p w14:paraId="497ED7E7" w14:textId="0008AF2F" w:rsidR="008E47F6" w:rsidRPr="00647187" w:rsidRDefault="00647187">
                  <w:pPr>
                    <w:keepNext/>
                    <w:jc w:val="both"/>
                    <w:rPr>
                      <w:b/>
                      <w:sz w:val="22"/>
                      <w:szCs w:val="22"/>
                      <w:highlight w:val="yellow"/>
                    </w:rPr>
                  </w:pPr>
                  <w:r w:rsidRPr="00647187">
                    <w:rPr>
                      <w:b/>
                      <w:sz w:val="22"/>
                      <w:szCs w:val="22"/>
                      <w:highlight w:val="yellow"/>
                    </w:rPr>
                    <w:t>-</w:t>
                  </w:r>
                </w:p>
              </w:tc>
              <w:tc>
                <w:tcPr>
                  <w:tcW w:w="2447" w:type="dxa"/>
                </w:tcPr>
                <w:p w14:paraId="222D880B" w14:textId="683549AE" w:rsidR="008E47F6" w:rsidRPr="00647187" w:rsidRDefault="00647187">
                  <w:pPr>
                    <w:ind w:firstLine="7"/>
                    <w:jc w:val="both"/>
                    <w:rPr>
                      <w:b/>
                      <w:sz w:val="22"/>
                      <w:szCs w:val="22"/>
                      <w:highlight w:val="yellow"/>
                    </w:rPr>
                  </w:pPr>
                  <w:r w:rsidRPr="00647187">
                    <w:rPr>
                      <w:b/>
                      <w:sz w:val="22"/>
                      <w:szCs w:val="22"/>
                      <w:highlight w:val="yellow"/>
                    </w:rPr>
                    <w:t>-</w:t>
                  </w:r>
                </w:p>
              </w:tc>
              <w:tc>
                <w:tcPr>
                  <w:tcW w:w="1552" w:type="dxa"/>
                  <w:tcBorders>
                    <w:top w:val="nil"/>
                    <w:bottom w:val="single" w:sz="4" w:space="0" w:color="auto"/>
                    <w:right w:val="nil"/>
                  </w:tcBorders>
                </w:tcPr>
                <w:p w14:paraId="47C8E0A4" w14:textId="5F588D79" w:rsidR="008E47F6" w:rsidRPr="00647187" w:rsidRDefault="00647187">
                  <w:pPr>
                    <w:jc w:val="both"/>
                    <w:rPr>
                      <w:b/>
                      <w:sz w:val="22"/>
                      <w:szCs w:val="22"/>
                      <w:highlight w:val="yellow"/>
                    </w:rPr>
                  </w:pPr>
                  <w:r w:rsidRPr="00647187">
                    <w:rPr>
                      <w:b/>
                      <w:sz w:val="22"/>
                      <w:szCs w:val="22"/>
                      <w:highlight w:val="yellow"/>
                    </w:rPr>
                    <w:t>-</w:t>
                  </w:r>
                </w:p>
              </w:tc>
              <w:tc>
                <w:tcPr>
                  <w:tcW w:w="2114" w:type="dxa"/>
                  <w:tcBorders>
                    <w:top w:val="nil"/>
                    <w:bottom w:val="single" w:sz="4" w:space="0" w:color="auto"/>
                    <w:right w:val="nil"/>
                  </w:tcBorders>
                </w:tcPr>
                <w:p w14:paraId="005EDAD5" w14:textId="63384CB2" w:rsidR="008E47F6" w:rsidRPr="00647187" w:rsidRDefault="00647187">
                  <w:pPr>
                    <w:jc w:val="both"/>
                    <w:rPr>
                      <w:b/>
                      <w:sz w:val="22"/>
                      <w:szCs w:val="22"/>
                      <w:highlight w:val="yellow"/>
                    </w:rPr>
                  </w:pPr>
                  <w:r w:rsidRPr="00647187">
                    <w:rPr>
                      <w:b/>
                      <w:sz w:val="22"/>
                      <w:szCs w:val="22"/>
                      <w:highlight w:val="yellow"/>
                    </w:rPr>
                    <w:t>-</w:t>
                  </w:r>
                </w:p>
              </w:tc>
              <w:tc>
                <w:tcPr>
                  <w:tcW w:w="1692" w:type="dxa"/>
                  <w:tcBorders>
                    <w:top w:val="single" w:sz="4" w:space="0" w:color="auto"/>
                    <w:bottom w:val="single" w:sz="4" w:space="0" w:color="auto"/>
                  </w:tcBorders>
                </w:tcPr>
                <w:p w14:paraId="51FDDC65" w14:textId="01E33E88" w:rsidR="008E47F6" w:rsidRPr="00647187" w:rsidRDefault="00647187">
                  <w:pPr>
                    <w:keepNext/>
                    <w:jc w:val="both"/>
                    <w:rPr>
                      <w:b/>
                      <w:sz w:val="22"/>
                      <w:szCs w:val="22"/>
                      <w:highlight w:val="yellow"/>
                    </w:rPr>
                  </w:pPr>
                  <w:r w:rsidRPr="00647187">
                    <w:rPr>
                      <w:b/>
                      <w:sz w:val="22"/>
                      <w:szCs w:val="22"/>
                      <w:highlight w:val="yellow"/>
                    </w:rPr>
                    <w:t>-</w:t>
                  </w:r>
                </w:p>
              </w:tc>
              <w:tc>
                <w:tcPr>
                  <w:tcW w:w="1692" w:type="dxa"/>
                  <w:tcBorders>
                    <w:top w:val="single" w:sz="4" w:space="0" w:color="auto"/>
                    <w:bottom w:val="single" w:sz="4" w:space="0" w:color="auto"/>
                    <w:right w:val="nil"/>
                  </w:tcBorders>
                </w:tcPr>
                <w:p w14:paraId="12FCDF52" w14:textId="05E2902C" w:rsidR="008E47F6" w:rsidRPr="00647187" w:rsidRDefault="00647187">
                  <w:pPr>
                    <w:keepNext/>
                    <w:jc w:val="both"/>
                    <w:rPr>
                      <w:b/>
                      <w:sz w:val="22"/>
                      <w:szCs w:val="22"/>
                      <w:highlight w:val="yellow"/>
                    </w:rPr>
                  </w:pPr>
                  <w:r w:rsidRPr="00647187">
                    <w:rPr>
                      <w:b/>
                      <w:sz w:val="22"/>
                      <w:szCs w:val="22"/>
                      <w:highlight w:val="yellow"/>
                    </w:rPr>
                    <w:t>-</w:t>
                  </w:r>
                </w:p>
              </w:tc>
              <w:tc>
                <w:tcPr>
                  <w:tcW w:w="1613" w:type="dxa"/>
                  <w:tcBorders>
                    <w:top w:val="single" w:sz="4" w:space="0" w:color="auto"/>
                    <w:bottom w:val="single" w:sz="4" w:space="0" w:color="auto"/>
                    <w:right w:val="single" w:sz="4" w:space="0" w:color="auto"/>
                  </w:tcBorders>
                </w:tcPr>
                <w:p w14:paraId="0A0FF960" w14:textId="77777777" w:rsidR="008E47F6" w:rsidRDefault="008E47F6">
                  <w:pPr>
                    <w:ind w:firstLine="7"/>
                    <w:jc w:val="both"/>
                    <w:rPr>
                      <w:b/>
                      <w:bCs/>
                      <w:sz w:val="22"/>
                      <w:szCs w:val="22"/>
                    </w:rPr>
                  </w:pPr>
                </w:p>
              </w:tc>
            </w:tr>
          </w:tbl>
          <w:p w14:paraId="7204E852" w14:textId="77777777" w:rsidR="008E47F6" w:rsidRDefault="008E47F6">
            <w:pPr>
              <w:jc w:val="both"/>
              <w:rPr>
                <w:rFonts w:eastAsia="Calibri"/>
                <w:i/>
                <w:sz w:val="22"/>
                <w:szCs w:val="22"/>
              </w:rPr>
            </w:pPr>
          </w:p>
        </w:tc>
      </w:tr>
    </w:tbl>
    <w:p w14:paraId="70327C43" w14:textId="77777777" w:rsidR="008E47F6" w:rsidRDefault="008E47F6">
      <w:pPr>
        <w:tabs>
          <w:tab w:val="left" w:pos="4198"/>
        </w:tabs>
      </w:pPr>
    </w:p>
    <w:p w14:paraId="5BD61890" w14:textId="77777777" w:rsidR="008E47F6" w:rsidRDefault="008E47F6">
      <w:pPr>
        <w:tabs>
          <w:tab w:val="left" w:pos="5103"/>
          <w:tab w:val="left" w:pos="5387"/>
          <w:tab w:val="left" w:pos="5670"/>
        </w:tabs>
        <w:spacing w:line="276" w:lineRule="auto"/>
        <w:jc w:val="center"/>
        <w:rPr>
          <w:bCs/>
        </w:rPr>
      </w:pPr>
    </w:p>
    <w:p w14:paraId="3F7940D4" w14:textId="77777777" w:rsidR="008E47F6" w:rsidRDefault="008A32A4">
      <w:pPr>
        <w:tabs>
          <w:tab w:val="left" w:pos="5103"/>
          <w:tab w:val="left" w:pos="5387"/>
          <w:tab w:val="left" w:pos="5670"/>
        </w:tabs>
        <w:spacing w:line="276" w:lineRule="auto"/>
        <w:jc w:val="center"/>
        <w:rPr>
          <w:b/>
          <w:bCs/>
        </w:rPr>
      </w:pPr>
      <w:r>
        <w:rPr>
          <w:b/>
          <w:bCs/>
        </w:rPr>
        <w:t>V SKYRIUS</w:t>
      </w:r>
    </w:p>
    <w:p w14:paraId="29B8C9CD" w14:textId="77777777" w:rsidR="008E47F6" w:rsidRDefault="008A32A4">
      <w:pPr>
        <w:tabs>
          <w:tab w:val="left" w:pos="5103"/>
          <w:tab w:val="left" w:pos="5387"/>
          <w:tab w:val="left" w:pos="5670"/>
        </w:tabs>
        <w:spacing w:line="276" w:lineRule="auto"/>
        <w:jc w:val="center"/>
        <w:rPr>
          <w:b/>
          <w:bCs/>
        </w:rPr>
      </w:pPr>
      <w:r>
        <w:rPr>
          <w:b/>
          <w:bCs/>
        </w:rPr>
        <w:t>PROJEKTO ĮGYVENDINIMO PLANO PRIEDAI</w:t>
      </w:r>
    </w:p>
    <w:p w14:paraId="31228D92" w14:textId="77777777" w:rsidR="008E47F6" w:rsidRDefault="008A32A4">
      <w:pPr>
        <w:tabs>
          <w:tab w:val="left" w:pos="3402"/>
        </w:tabs>
        <w:spacing w:line="276" w:lineRule="auto"/>
        <w:jc w:val="center"/>
        <w:rPr>
          <w:b/>
          <w:bCs/>
        </w:rPr>
      </w:pPr>
      <w:r>
        <w:rPr>
          <w:bCs/>
        </w:rPr>
        <w:t>(</w:t>
      </w:r>
      <w:r>
        <w:rPr>
          <w:bCs/>
          <w:i/>
        </w:rPr>
        <w:t>taikoma visiems projektams</w:t>
      </w:r>
      <w:r>
        <w:rPr>
          <w:bCs/>
        </w:rPr>
        <w:t>)</w:t>
      </w:r>
    </w:p>
    <w:p w14:paraId="159DFA8D" w14:textId="77777777" w:rsidR="008E47F6" w:rsidRDefault="008A32A4">
      <w:pPr>
        <w:jc w:val="both"/>
        <w:rPr>
          <w:rFonts w:eastAsia="Calibri"/>
          <w:sz w:val="22"/>
          <w:szCs w:val="22"/>
        </w:rPr>
      </w:pPr>
      <w:r>
        <w:rPr>
          <w:rFonts w:eastAsia="Calibri"/>
          <w:sz w:val="22"/>
          <w:szCs w:val="24"/>
        </w:rPr>
        <w:lastRenderedPageBreak/>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w:t>
      </w:r>
      <w:r>
        <w:rPr>
          <w:i/>
          <w:sz w:val="20"/>
        </w:rPr>
        <w:t xml:space="preserve">svetainėje </w:t>
      </w:r>
      <w:proofErr w:type="spellStart"/>
      <w:r>
        <w:rPr>
          <w:i/>
          <w:sz w:val="20"/>
        </w:rPr>
        <w:t>esinvesticijos.lt</w:t>
      </w:r>
      <w:proofErr w:type="spellEnd"/>
      <w:r>
        <w:rPr>
          <w:rFonts w:eastAsia="Calibri"/>
          <w:i/>
          <w:iCs/>
          <w:sz w:val="20"/>
        </w:rPr>
        <w:t>. PĮP priedus turi pateikti tiek pareiškėjas,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p w14:paraId="68A1A4E6" w14:textId="77777777" w:rsidR="008E47F6" w:rsidRDefault="008E47F6">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8E47F6" w14:paraId="6F2B3AFA" w14:textId="77777777">
        <w:trPr>
          <w:trHeight w:val="910"/>
        </w:trPr>
        <w:tc>
          <w:tcPr>
            <w:tcW w:w="11307" w:type="dxa"/>
            <w:gridSpan w:val="2"/>
            <w:vAlign w:val="center"/>
          </w:tcPr>
          <w:p w14:paraId="1C3FF5CE" w14:textId="77777777" w:rsidR="008E47F6" w:rsidRDefault="008A32A4">
            <w:pPr>
              <w:jc w:val="center"/>
              <w:rPr>
                <w:rFonts w:eastAsia="Calibri"/>
                <w:b/>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14:paraId="5CC5A90A" w14:textId="77777777" w:rsidR="008E47F6" w:rsidRDefault="008E47F6">
            <w:pPr>
              <w:jc w:val="center"/>
              <w:rPr>
                <w:b/>
                <w:sz w:val="22"/>
                <w:szCs w:val="22"/>
              </w:rPr>
            </w:pPr>
          </w:p>
          <w:p w14:paraId="25F2D03B" w14:textId="77777777" w:rsidR="008E47F6" w:rsidRDefault="008A32A4">
            <w:pPr>
              <w:jc w:val="center"/>
              <w:rPr>
                <w:b/>
                <w:sz w:val="22"/>
                <w:szCs w:val="22"/>
              </w:rPr>
            </w:pPr>
            <w:r>
              <w:rPr>
                <w:b/>
                <w:sz w:val="22"/>
                <w:szCs w:val="22"/>
              </w:rPr>
              <w:t>Žymima, jeigu teikiama</w:t>
            </w:r>
          </w:p>
        </w:tc>
      </w:tr>
      <w:tr w:rsidR="008E47F6" w14:paraId="556DEBC8" w14:textId="77777777">
        <w:tc>
          <w:tcPr>
            <w:tcW w:w="546" w:type="dxa"/>
          </w:tcPr>
          <w:p w14:paraId="688276F6" w14:textId="77777777" w:rsidR="008E47F6" w:rsidRDefault="008A32A4">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701ABC2B" w14:textId="77777777" w:rsidR="008E47F6" w:rsidRDefault="008A32A4">
            <w:pPr>
              <w:jc w:val="both"/>
              <w:rPr>
                <w:sz w:val="22"/>
                <w:szCs w:val="22"/>
              </w:rPr>
            </w:pPr>
            <w:r>
              <w:rPr>
                <w:sz w:val="22"/>
                <w:szCs w:val="22"/>
              </w:rPr>
              <w:t>Partnerio deklaracija pagal PĮP 1 priede pateiktą formą (</w:t>
            </w:r>
            <w:r>
              <w:rPr>
                <w:i/>
                <w:iCs/>
                <w:sz w:val="20"/>
              </w:rPr>
              <w:t>teikiama partnerio pasirašyta deklaracija, jei projektas įgyvendinamas su partneriu (-</w:t>
            </w:r>
            <w:proofErr w:type="spellStart"/>
            <w:r>
              <w:rPr>
                <w:i/>
                <w:iCs/>
                <w:sz w:val="20"/>
              </w:rPr>
              <w:t>iais</w:t>
            </w:r>
            <w:proofErr w:type="spellEnd"/>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14:paraId="4CB1A0AD" w14:textId="77777777" w:rsidR="008E47F6" w:rsidRDefault="008E47F6">
            <w:pPr>
              <w:rPr>
                <w:sz w:val="22"/>
                <w:szCs w:val="22"/>
              </w:rPr>
            </w:pPr>
          </w:p>
        </w:tc>
      </w:tr>
      <w:tr w:rsidR="008E47F6" w14:paraId="079A895A" w14:textId="77777777">
        <w:tc>
          <w:tcPr>
            <w:tcW w:w="546" w:type="dxa"/>
          </w:tcPr>
          <w:p w14:paraId="74FB36D0" w14:textId="77777777" w:rsidR="008E47F6" w:rsidRDefault="008A32A4">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6472BDA0" w14:textId="77777777" w:rsidR="008E47F6" w:rsidRDefault="008A32A4">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Borders>
              <w:bottom w:val="single" w:sz="4" w:space="0" w:color="auto"/>
            </w:tcBorders>
            <w:shd w:val="clear" w:color="auto" w:fill="auto"/>
          </w:tcPr>
          <w:p w14:paraId="20E18AE7" w14:textId="77777777" w:rsidR="008E47F6" w:rsidRDefault="008E47F6">
            <w:pPr>
              <w:rPr>
                <w:sz w:val="22"/>
                <w:szCs w:val="22"/>
              </w:rPr>
            </w:pPr>
          </w:p>
        </w:tc>
      </w:tr>
      <w:tr w:rsidR="008E47F6" w14:paraId="2710A646" w14:textId="77777777">
        <w:tc>
          <w:tcPr>
            <w:tcW w:w="546" w:type="dxa"/>
          </w:tcPr>
          <w:p w14:paraId="4E93F578" w14:textId="77777777" w:rsidR="008E47F6" w:rsidRDefault="008A32A4">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1D3CEA24" w14:textId="77777777" w:rsidR="008E47F6" w:rsidRDefault="008A32A4">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14:paraId="44EF2FFC" w14:textId="77777777" w:rsidR="008E47F6" w:rsidRDefault="008E47F6">
            <w:pPr>
              <w:rPr>
                <w:sz w:val="22"/>
                <w:szCs w:val="22"/>
              </w:rPr>
            </w:pPr>
          </w:p>
        </w:tc>
      </w:tr>
      <w:tr w:rsidR="008E47F6" w14:paraId="42FA91B5" w14:textId="77777777">
        <w:tc>
          <w:tcPr>
            <w:tcW w:w="546" w:type="dxa"/>
          </w:tcPr>
          <w:p w14:paraId="44C78919" w14:textId="77777777" w:rsidR="008E47F6" w:rsidRDefault="008A32A4">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35E34A5E" w14:textId="77777777" w:rsidR="008E47F6" w:rsidRDefault="008A32A4">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6BA8BA28" w14:textId="77777777" w:rsidR="008E47F6" w:rsidRDefault="008E47F6">
            <w:pPr>
              <w:rPr>
                <w:sz w:val="22"/>
                <w:szCs w:val="22"/>
              </w:rPr>
            </w:pPr>
          </w:p>
        </w:tc>
      </w:tr>
      <w:tr w:rsidR="008E47F6" w14:paraId="0ACB0BFC" w14:textId="77777777">
        <w:tc>
          <w:tcPr>
            <w:tcW w:w="546" w:type="dxa"/>
          </w:tcPr>
          <w:p w14:paraId="21B4AC4A" w14:textId="77777777" w:rsidR="008E47F6" w:rsidRDefault="008A32A4">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2B425D10" w14:textId="77777777" w:rsidR="008E47F6" w:rsidRDefault="008A32A4">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 xml:space="preserve">interneto svetainėje </w:t>
            </w:r>
            <w:proofErr w:type="spellStart"/>
            <w:r>
              <w:rPr>
                <w:i/>
                <w:sz w:val="20"/>
              </w:rPr>
              <w:t>finmin.lrv.lt</w:t>
            </w:r>
            <w:proofErr w:type="spellEnd"/>
            <w:r>
              <w:rPr>
                <w:sz w:val="22"/>
                <w:szCs w:val="22"/>
              </w:rPr>
              <w:t xml:space="preserve">). </w:t>
            </w:r>
            <w:r>
              <w:rPr>
                <w:bCs/>
                <w:sz w:val="22"/>
                <w:szCs w:val="22"/>
              </w:rPr>
              <w:t xml:space="preserve">Vadovaujantis Investicijų projektų rengimo metodika, gali būti rengiamas vienas investicijų projektas keliems </w:t>
            </w:r>
            <w:proofErr w:type="spellStart"/>
            <w:r>
              <w:rPr>
                <w:bCs/>
                <w:sz w:val="22"/>
                <w:szCs w:val="22"/>
              </w:rPr>
              <w:t>RPPl</w:t>
            </w:r>
            <w:proofErr w:type="spellEnd"/>
            <w:r>
              <w:rPr>
                <w:bCs/>
                <w:sz w:val="22"/>
                <w:szCs w:val="22"/>
              </w:rPr>
              <w:t xml:space="preserve"> projektams. </w:t>
            </w:r>
          </w:p>
        </w:tc>
        <w:tc>
          <w:tcPr>
            <w:tcW w:w="3402" w:type="dxa"/>
            <w:tcBorders>
              <w:bottom w:val="single" w:sz="4" w:space="0" w:color="auto"/>
            </w:tcBorders>
            <w:shd w:val="clear" w:color="auto" w:fill="auto"/>
          </w:tcPr>
          <w:p w14:paraId="2BF901E9" w14:textId="77777777" w:rsidR="008E47F6" w:rsidRDefault="008E47F6">
            <w:pPr>
              <w:rPr>
                <w:sz w:val="22"/>
                <w:szCs w:val="22"/>
              </w:rPr>
            </w:pPr>
          </w:p>
        </w:tc>
      </w:tr>
      <w:tr w:rsidR="008E47F6" w14:paraId="49D21608" w14:textId="77777777">
        <w:tc>
          <w:tcPr>
            <w:tcW w:w="546" w:type="dxa"/>
          </w:tcPr>
          <w:p w14:paraId="2A9768D6" w14:textId="77777777" w:rsidR="008E47F6" w:rsidRDefault="008A32A4">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14:paraId="0D9DAC9E" w14:textId="77777777" w:rsidR="008E47F6" w:rsidRDefault="008A32A4">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pateikti su ministerija, o kai įgyvendinami </w:t>
            </w:r>
            <w:proofErr w:type="spellStart"/>
            <w:r>
              <w:rPr>
                <w:i/>
                <w:iCs/>
                <w:sz w:val="20"/>
                <w:lang w:eastAsia="lt-LT"/>
              </w:rPr>
              <w:t>RPPl</w:t>
            </w:r>
            <w:proofErr w:type="spellEnd"/>
            <w:r>
              <w:rPr>
                <w:i/>
                <w:iCs/>
                <w:sz w:val="20"/>
                <w:lang w:eastAsia="lt-LT"/>
              </w:rPr>
              <w:t xml:space="preserve"> projektai, – su RPT suderintą PĮP</w:t>
            </w:r>
            <w:r>
              <w:rPr>
                <w:sz w:val="20"/>
                <w:lang w:eastAsia="lt-LT"/>
              </w:rPr>
              <w:t xml:space="preserve">). </w:t>
            </w:r>
          </w:p>
        </w:tc>
        <w:tc>
          <w:tcPr>
            <w:tcW w:w="3402" w:type="dxa"/>
            <w:tcBorders>
              <w:bottom w:val="single" w:sz="4" w:space="0" w:color="auto"/>
            </w:tcBorders>
            <w:shd w:val="clear" w:color="auto" w:fill="auto"/>
          </w:tcPr>
          <w:p w14:paraId="74F3D8D3" w14:textId="77777777" w:rsidR="008E47F6" w:rsidRDefault="008E47F6">
            <w:pPr>
              <w:rPr>
                <w:sz w:val="22"/>
                <w:szCs w:val="22"/>
              </w:rPr>
            </w:pPr>
          </w:p>
        </w:tc>
      </w:tr>
      <w:tr w:rsidR="008E47F6" w14:paraId="7401D381" w14:textId="77777777">
        <w:tc>
          <w:tcPr>
            <w:tcW w:w="546" w:type="dxa"/>
          </w:tcPr>
          <w:p w14:paraId="1BA402A8" w14:textId="77777777" w:rsidR="008E47F6" w:rsidRDefault="008A32A4">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14:paraId="7E06A106" w14:textId="77777777" w:rsidR="008E47F6" w:rsidRDefault="008A32A4">
            <w:pPr>
              <w:jc w:val="both"/>
              <w:rPr>
                <w:sz w:val="22"/>
                <w:szCs w:val="22"/>
                <w:lang w:eastAsia="lt-LT"/>
              </w:rPr>
            </w:pPr>
            <w:r>
              <w:rPr>
                <w:sz w:val="22"/>
                <w:szCs w:val="22"/>
              </w:rPr>
              <w:t>Informacija apie įvykdytus pirkimus, susijusius su projektu (</w:t>
            </w:r>
            <w:r>
              <w:rPr>
                <w:i/>
                <w:sz w:val="20"/>
              </w:rPr>
              <w:t>teikiama, jeigu kvietime teikti PĮP 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14:paraId="5F5C53A5" w14:textId="77777777" w:rsidR="008E47F6" w:rsidRDefault="008E47F6">
            <w:pPr>
              <w:rPr>
                <w:sz w:val="22"/>
                <w:szCs w:val="22"/>
              </w:rPr>
            </w:pPr>
          </w:p>
        </w:tc>
      </w:tr>
      <w:tr w:rsidR="008E47F6" w14:paraId="1039E3C0" w14:textId="77777777">
        <w:tc>
          <w:tcPr>
            <w:tcW w:w="546" w:type="dxa"/>
          </w:tcPr>
          <w:p w14:paraId="051BF1A8" w14:textId="77777777" w:rsidR="008E47F6" w:rsidRDefault="008A32A4">
            <w:pPr>
              <w:ind w:right="-258"/>
              <w:rPr>
                <w:rFonts w:eastAsia="Calibri"/>
                <w:sz w:val="22"/>
                <w:szCs w:val="22"/>
              </w:rPr>
            </w:pPr>
            <w:r>
              <w:rPr>
                <w:rFonts w:eastAsia="Calibri"/>
                <w:sz w:val="22"/>
                <w:szCs w:val="22"/>
              </w:rPr>
              <w:t xml:space="preserve">8. </w:t>
            </w:r>
          </w:p>
        </w:tc>
        <w:tc>
          <w:tcPr>
            <w:tcW w:w="10761" w:type="dxa"/>
          </w:tcPr>
          <w:p w14:paraId="1C125BD4" w14:textId="77777777" w:rsidR="008E47F6" w:rsidRDefault="008A32A4">
            <w:pPr>
              <w:rPr>
                <w:b/>
                <w:bCs/>
                <w:sz w:val="22"/>
                <w:szCs w:val="22"/>
              </w:rPr>
            </w:pPr>
            <w:r w:rsidRPr="00AF5E13">
              <w:rPr>
                <w:i/>
                <w:iCs/>
                <w:sz w:val="22"/>
                <w:szCs w:val="22"/>
                <w:highlight w:val="yellow"/>
              </w:rPr>
              <w:t>(</w:t>
            </w:r>
            <w:r w:rsidRPr="00AF5E13">
              <w:rPr>
                <w:i/>
                <w:iCs/>
                <w:sz w:val="20"/>
                <w:highlight w:val="yellow"/>
              </w:rPr>
              <w:t>Įrašomi visi kiti priedai, kurie teikiami kartu su PĮP.</w:t>
            </w:r>
            <w:r w:rsidRPr="00AF5E13">
              <w:rPr>
                <w:b/>
                <w:bCs/>
                <w:i/>
                <w:iCs/>
                <w:sz w:val="20"/>
                <w:highlight w:val="yellow"/>
              </w:rPr>
              <w:t xml:space="preserve"> </w:t>
            </w:r>
            <w:r w:rsidRPr="00AF5E13">
              <w:rPr>
                <w:i/>
                <w:iCs/>
                <w:sz w:val="20"/>
                <w:highlight w:val="yellow"/>
              </w:rPr>
              <w:t>Leidžiama sukurti daugiau eilučių. Galimas simbolių skaičius – 300</w:t>
            </w:r>
            <w:r w:rsidRPr="00AF5E13">
              <w:rPr>
                <w:i/>
                <w:iCs/>
                <w:sz w:val="22"/>
                <w:szCs w:val="22"/>
                <w:highlight w:val="yellow"/>
              </w:rPr>
              <w:t>.)</w:t>
            </w:r>
          </w:p>
        </w:tc>
        <w:tc>
          <w:tcPr>
            <w:tcW w:w="3402" w:type="dxa"/>
            <w:tcBorders>
              <w:bottom w:val="single" w:sz="4" w:space="0" w:color="auto"/>
            </w:tcBorders>
            <w:shd w:val="clear" w:color="auto" w:fill="auto"/>
          </w:tcPr>
          <w:p w14:paraId="0759846C" w14:textId="77777777" w:rsidR="008E47F6" w:rsidRDefault="008E47F6"/>
        </w:tc>
      </w:tr>
    </w:tbl>
    <w:p w14:paraId="17E2FF4A" w14:textId="77777777" w:rsidR="008E47F6" w:rsidRDefault="008E47F6">
      <w:pPr>
        <w:rPr>
          <w:sz w:val="22"/>
          <w:szCs w:val="22"/>
        </w:rPr>
      </w:pPr>
    </w:p>
    <w:p w14:paraId="7A6878BF" w14:textId="77777777" w:rsidR="008E47F6" w:rsidRDefault="008A32A4">
      <w:pPr>
        <w:tabs>
          <w:tab w:val="left" w:pos="5387"/>
          <w:tab w:val="left" w:pos="5670"/>
        </w:tabs>
        <w:jc w:val="center"/>
        <w:rPr>
          <w:b/>
          <w:szCs w:val="24"/>
        </w:rPr>
      </w:pPr>
      <w:r>
        <w:rPr>
          <w:b/>
          <w:szCs w:val="24"/>
        </w:rPr>
        <w:t>VI SKYRIUS</w:t>
      </w:r>
    </w:p>
    <w:p w14:paraId="14ED2070" w14:textId="77777777" w:rsidR="008E47F6" w:rsidRDefault="008A32A4">
      <w:pPr>
        <w:tabs>
          <w:tab w:val="left" w:pos="3402"/>
          <w:tab w:val="left" w:pos="4253"/>
          <w:tab w:val="left" w:pos="4536"/>
          <w:tab w:val="left" w:pos="4678"/>
        </w:tabs>
        <w:jc w:val="center"/>
        <w:rPr>
          <w:b/>
          <w:szCs w:val="24"/>
        </w:rPr>
      </w:pPr>
      <w:r>
        <w:rPr>
          <w:b/>
          <w:szCs w:val="24"/>
        </w:rPr>
        <w:t>PAREIŠKĖJO DEKLARACIJA</w:t>
      </w:r>
    </w:p>
    <w:p w14:paraId="680235A3" w14:textId="77777777" w:rsidR="008E47F6" w:rsidRDefault="008E47F6">
      <w:pPr>
        <w:tabs>
          <w:tab w:val="left" w:pos="3402"/>
          <w:tab w:val="left" w:pos="4253"/>
          <w:tab w:val="left" w:pos="4536"/>
          <w:tab w:val="left" w:pos="4678"/>
        </w:tabs>
        <w:jc w:val="center"/>
        <w:rPr>
          <w:szCs w:val="24"/>
        </w:rPr>
      </w:pPr>
    </w:p>
    <w:p w14:paraId="37D09CF6" w14:textId="77777777" w:rsidR="008E47F6" w:rsidRDefault="008A32A4">
      <w:pPr>
        <w:ind w:left="540"/>
        <w:rPr>
          <w:sz w:val="22"/>
          <w:szCs w:val="22"/>
        </w:rPr>
      </w:pPr>
      <w:commentRangeStart w:id="17"/>
      <w:r w:rsidRPr="003A1BCD">
        <w:rPr>
          <w:rFonts w:ascii="MS Gothic" w:eastAsia="MS Gothic" w:hAnsi="MS Gothic" w:cs="MS Gothic"/>
          <w:sz w:val="22"/>
          <w:szCs w:val="22"/>
          <w:highlight w:val="yellow"/>
        </w:rPr>
        <w:lastRenderedPageBreak/>
        <w:t>☐</w:t>
      </w:r>
      <w:r w:rsidRPr="003A1BCD">
        <w:rPr>
          <w:sz w:val="22"/>
          <w:szCs w:val="22"/>
          <w:highlight w:val="yellow"/>
        </w:rPr>
        <w:t>Patvirtinu, kad:</w:t>
      </w:r>
      <w:commentRangeEnd w:id="17"/>
      <w:r w:rsidR="003A1BCD">
        <w:rPr>
          <w:rStyle w:val="Komentaronuoroda"/>
        </w:rPr>
        <w:commentReference w:id="17"/>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8E47F6" w14:paraId="19D17352" w14:textId="77777777">
        <w:trPr>
          <w:trHeight w:val="840"/>
        </w:trPr>
        <w:tc>
          <w:tcPr>
            <w:tcW w:w="13750" w:type="dxa"/>
          </w:tcPr>
          <w:p w14:paraId="59224EAD" w14:textId="77777777" w:rsidR="008E47F6" w:rsidRDefault="008A32A4">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14311D5D" w14:textId="77777777" w:rsidR="008E47F6" w:rsidRDefault="008A32A4">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3B403C72" w14:textId="77777777" w:rsidR="008E47F6" w:rsidRDefault="008A32A4">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2A5BBC14" w14:textId="77777777" w:rsidR="008E47F6" w:rsidRDefault="008A32A4">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proofErr w:type="spellStart"/>
            <w:r>
              <w:rPr>
                <w:sz w:val="22"/>
                <w:szCs w:val="22"/>
                <w:shd w:val="clear" w:color="auto" w:fill="FFFFFF"/>
                <w:lang w:eastAsia="lt-LT"/>
              </w:rPr>
              <w:t>RPPl</w:t>
            </w:r>
            <w:proofErr w:type="spellEnd"/>
            <w:r>
              <w:rPr>
                <w:sz w:val="22"/>
                <w:szCs w:val="22"/>
                <w:shd w:val="clear" w:color="auto" w:fill="FFFFFF"/>
                <w:lang w:eastAsia="lt-LT"/>
              </w:rPr>
              <w:t xml:space="preserve"> projektai, – Gairėse ir </w:t>
            </w:r>
            <w:r>
              <w:rPr>
                <w:bCs/>
                <w:sz w:val="22"/>
                <w:szCs w:val="22"/>
                <w:shd w:val="clear" w:color="auto" w:fill="FFFFFF"/>
                <w:lang w:eastAsia="lt-LT"/>
              </w:rPr>
              <w:t>(ar)</w:t>
            </w:r>
            <w:r>
              <w:rPr>
                <w:sz w:val="22"/>
                <w:szCs w:val="22"/>
                <w:shd w:val="clear" w:color="auto" w:fill="FFFFFF"/>
                <w:lang w:eastAsia="lt-LT"/>
              </w:rPr>
              <w:t xml:space="preserve"> </w:t>
            </w:r>
            <w:proofErr w:type="spellStart"/>
            <w:r>
              <w:rPr>
                <w:sz w:val="22"/>
                <w:szCs w:val="22"/>
                <w:shd w:val="clear" w:color="auto" w:fill="FFFFFF"/>
                <w:lang w:eastAsia="lt-LT"/>
              </w:rPr>
              <w:t>RPPl</w:t>
            </w:r>
            <w:proofErr w:type="spellEnd"/>
            <w:r>
              <w:rPr>
                <w:bCs/>
                <w:sz w:val="22"/>
                <w:szCs w:val="22"/>
              </w:rPr>
              <w:t xml:space="preserve"> nustatytų reikalavimų dėl HP ir atitinkamų Chartijos nuostatų laikymosi</w:t>
            </w:r>
            <w:r>
              <w:rPr>
                <w:sz w:val="22"/>
                <w:szCs w:val="22"/>
              </w:rPr>
              <w:t xml:space="preserve">. </w:t>
            </w:r>
          </w:p>
          <w:p w14:paraId="1C4B1CDD" w14:textId="77777777" w:rsidR="008E47F6" w:rsidRDefault="008A32A4">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089F1CB6" w14:textId="77777777" w:rsidR="008E47F6" w:rsidRDefault="008A32A4">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14:paraId="5B1D1E19" w14:textId="77777777" w:rsidR="008E47F6" w:rsidRDefault="008A32A4">
            <w:pPr>
              <w:ind w:firstLine="460"/>
              <w:jc w:val="both"/>
              <w:rPr>
                <w:iCs/>
                <w:sz w:val="22"/>
                <w:szCs w:val="22"/>
              </w:rPr>
            </w:pPr>
            <w:r>
              <w:rPr>
                <w:sz w:val="22"/>
                <w:szCs w:val="22"/>
                <w:lang w:eastAsia="lt-LT"/>
              </w:rPr>
              <w:t>7. 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xml:space="preserve">) teisę juridinio asmens vardu sudaryti sandorį, ar finansinę </w:t>
            </w:r>
            <w:r>
              <w:rPr>
                <w:sz w:val="22"/>
                <w:szCs w:val="22"/>
              </w:rPr>
              <w:t>apskaitą (toliau – apskaita) tvarkantis asmuo (asmenys),</w:t>
            </w:r>
            <w:r>
              <w:rPr>
                <w:sz w:val="22"/>
                <w:szCs w:val="22"/>
                <w:lang w:eastAsia="lt-LT"/>
              </w:rPr>
              <w:t xml:space="preserve">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w:t>
            </w:r>
            <w:r>
              <w:rPr>
                <w:sz w:val="22"/>
                <w:szCs w:val="24"/>
              </w:rPr>
              <w:t>nėra subjektas, kuriam taikomos sankcijos, kaip jis apibrėžtas Lietuvos Respublikos tarptautinių sankcijų įstatymo 2 straipsnio 1 dalyje</w:t>
            </w:r>
            <w:r>
              <w:rPr>
                <w:b/>
                <w:sz w:val="22"/>
                <w:szCs w:val="24"/>
              </w:rPr>
              <w:t xml:space="preserve"> </w:t>
            </w:r>
            <w:r>
              <w:rPr>
                <w:sz w:val="22"/>
                <w:szCs w:val="22"/>
              </w:rPr>
              <w:t>(</w:t>
            </w:r>
            <w:r>
              <w:rPr>
                <w:i/>
                <w:iCs/>
                <w:sz w:val="22"/>
                <w:szCs w:val="22"/>
              </w:rPr>
              <w:t>netaikoma</w:t>
            </w:r>
            <w:r>
              <w:rPr>
                <w:b/>
                <w:i/>
                <w:iCs/>
                <w:sz w:val="22"/>
                <w:szCs w:val="22"/>
              </w:rPr>
              <w:t xml:space="preserve"> </w:t>
            </w:r>
            <w:r>
              <w:rPr>
                <w:i/>
                <w:iCs/>
                <w:sz w:val="22"/>
                <w:szCs w:val="22"/>
              </w:rPr>
              <w:t>biudžetinėms įstaigoms)</w:t>
            </w:r>
            <w:r>
              <w:rPr>
                <w:iCs/>
                <w:sz w:val="22"/>
                <w:szCs w:val="22"/>
              </w:rPr>
              <w:t xml:space="preserve">.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w:t>
            </w:r>
            <w:r>
              <w:rPr>
                <w:iCs/>
                <w:sz w:val="22"/>
                <w:szCs w:val="22"/>
              </w:rPr>
              <w:lastRenderedPageBreak/>
              <w:t>1316/2013, (ES) Nr. 223/2014, (ES) Nr. 283/2014 ir sprendimas Nr. 541/2014/ES, bei panaikinamas Reglamentas (ES, Euratomas) Nr. 966/2013, su visais pakeitimais (toliau – Finansinis reglamentas) 136 straipsnio 1 dalyje nustatytą pareigą.</w:t>
            </w:r>
          </w:p>
          <w:p w14:paraId="071896D4" w14:textId="77777777" w:rsidR="008E47F6" w:rsidRDefault="008A32A4">
            <w:pPr>
              <w:ind w:firstLine="426"/>
              <w:jc w:val="both"/>
              <w:rPr>
                <w:sz w:val="22"/>
                <w:szCs w:val="22"/>
              </w:rPr>
            </w:pPr>
            <w:r>
              <w:rPr>
                <w:sz w:val="22"/>
                <w:szCs w:val="22"/>
                <w:lang w:eastAsia="lt-LT"/>
              </w:rPr>
              <w:t xml:space="preserve">8. Mano atstovaujamas pareiškėjas </w:t>
            </w:r>
            <w:r>
              <w:rPr>
                <w:bCs/>
                <w:sz w:val="22"/>
                <w:szCs w:val="22"/>
              </w:rPr>
              <w:t xml:space="preserve">įsipareigoja </w:t>
            </w:r>
            <w:r>
              <w:rPr>
                <w:sz w:val="22"/>
                <w:szCs w:val="22"/>
                <w:lang w:eastAsia="lt-LT"/>
              </w:rPr>
              <w:t xml:space="preserve">5 metus </w:t>
            </w:r>
            <w:r>
              <w:rPr>
                <w:bCs/>
                <w:sz w:val="22"/>
                <w:szCs w:val="22"/>
              </w:rPr>
              <w:t>nuo projekto finansavimo pabaigos (arba kitą laikotarpį, nustatytą projektų finansavimo sąlygų apraše arba Gairėse) nenutraukti gamybinės veiklos arba neperkelti jos už konkretaus Investicijų programos regiono ribų, taip pat už Lietuvos ribų (</w:t>
            </w:r>
            <w:r>
              <w:rPr>
                <w:bCs/>
                <w:i/>
                <w:sz w:val="22"/>
                <w:szCs w:val="22"/>
              </w:rPr>
              <w:t>taikoma, kai projektas finansuojamas iš Sanglaudos fondo, ERPF arba TPF ir investuojama į infrastruktūrą arba gamybą (prekių ar paslaugų kūrimą).</w:t>
            </w:r>
            <w:r>
              <w:rPr>
                <w:sz w:val="22"/>
                <w:szCs w:val="22"/>
              </w:rPr>
              <w:t xml:space="preserve"> </w:t>
            </w:r>
            <w:r>
              <w:rPr>
                <w:bCs/>
                <w:i/>
                <w:sz w:val="22"/>
                <w:szCs w:val="22"/>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 lėšomis</w:t>
            </w:r>
            <w:r>
              <w:rPr>
                <w:bCs/>
                <w:sz w:val="22"/>
                <w:szCs w:val="22"/>
              </w:rPr>
              <w:t>)</w:t>
            </w:r>
            <w:r>
              <w:rPr>
                <w:sz w:val="22"/>
                <w:szCs w:val="22"/>
              </w:rPr>
              <w:t xml:space="preserve">. </w:t>
            </w:r>
          </w:p>
          <w:p w14:paraId="555EEC26" w14:textId="77777777" w:rsidR="008E47F6" w:rsidRDefault="008A32A4">
            <w:pPr>
              <w:ind w:firstLine="426"/>
              <w:jc w:val="both"/>
              <w:rPr>
                <w:sz w:val="22"/>
                <w:szCs w:val="22"/>
                <w:lang w:eastAsia="lt-LT"/>
              </w:rPr>
            </w:pPr>
            <w:r>
              <w:rPr>
                <w:iCs/>
                <w:sz w:val="22"/>
                <w:szCs w:val="24"/>
              </w:rPr>
              <w:t>8</w:t>
            </w:r>
            <w:r>
              <w:rPr>
                <w:iCs/>
                <w:sz w:val="22"/>
                <w:szCs w:val="24"/>
                <w:vertAlign w:val="superscript"/>
              </w:rPr>
              <w:t>1</w:t>
            </w:r>
            <w:r>
              <w:rPr>
                <w:iCs/>
                <w:sz w:val="22"/>
                <w:szCs w:val="24"/>
              </w:rPr>
              <w:t xml:space="preserve">. </w:t>
            </w:r>
            <w:r>
              <w:rPr>
                <w:bCs/>
                <w:sz w:val="22"/>
                <w:szCs w:val="24"/>
                <w:lang w:eastAsia="lt-LT"/>
              </w:rPr>
              <w:t xml:space="preserve">Mano atstovaujamas pareiškėjas nėra </w:t>
            </w:r>
            <w:r>
              <w:rPr>
                <w:bCs/>
                <w:sz w:val="22"/>
                <w:szCs w:val="24"/>
              </w:rPr>
              <w:t>perkėlęs (kaip apibrėžta</w:t>
            </w:r>
            <w:r>
              <w:rPr>
                <w:sz w:val="22"/>
                <w:szCs w:val="22"/>
              </w:rPr>
              <w:t xml:space="preserve"> </w:t>
            </w:r>
            <w:r>
              <w:rPr>
                <w:bCs/>
                <w:sz w:val="22"/>
                <w:szCs w:val="24"/>
              </w:rPr>
              <w:t>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sz w:val="22"/>
                <w:szCs w:val="22"/>
              </w:rPr>
              <w:t xml:space="preserve">reikalavimas </w:t>
            </w:r>
            <w:r>
              <w:rPr>
                <w:bCs/>
                <w:i/>
                <w:sz w:val="22"/>
                <w:szCs w:val="24"/>
              </w:rPr>
              <w:t xml:space="preserve">taikomas, kai projektui teikiama valstybės pagalba (įskaitant „de </w:t>
            </w:r>
            <w:proofErr w:type="spellStart"/>
            <w:r>
              <w:rPr>
                <w:bCs/>
                <w:i/>
                <w:sz w:val="22"/>
                <w:szCs w:val="24"/>
              </w:rPr>
              <w:t>minimis</w:t>
            </w:r>
            <w:proofErr w:type="spellEnd"/>
            <w:r>
              <w:rPr>
                <w:bCs/>
                <w:i/>
                <w:sz w:val="22"/>
                <w:szCs w:val="24"/>
              </w:rPr>
              <w:t>“ pagalbą)</w:t>
            </w:r>
            <w:r>
              <w:rPr>
                <w:bCs/>
                <w:i/>
                <w:sz w:val="22"/>
                <w:szCs w:val="22"/>
              </w:rPr>
              <w:t xml:space="preserve">. </w:t>
            </w:r>
            <w:r>
              <w:rPr>
                <w:i/>
                <w:sz w:val="22"/>
                <w:szCs w:val="22"/>
              </w:rPr>
              <w:t>Netaikoma, jei projektui suteiktas</w:t>
            </w:r>
            <w:r>
              <w:rPr>
                <w:sz w:val="22"/>
                <w:szCs w:val="22"/>
              </w:rPr>
              <w:t xml:space="preserve"> </w:t>
            </w:r>
            <w:r>
              <w:rPr>
                <w:i/>
                <w:sz w:val="22"/>
                <w:szCs w:val="22"/>
              </w:rPr>
              <w:t>pažangumo ženklas arba jei projektas atrinktas pagal programą „Europos horizontas“)</w:t>
            </w:r>
            <w:r>
              <w:rPr>
                <w:bCs/>
                <w:sz w:val="22"/>
                <w:szCs w:val="24"/>
              </w:rPr>
              <w:t>.</w:t>
            </w:r>
          </w:p>
          <w:p w14:paraId="3596634B" w14:textId="77777777" w:rsidR="008E47F6" w:rsidRDefault="008A32A4">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656C06E4" w14:textId="77777777" w:rsidR="008E47F6" w:rsidRDefault="008A32A4">
            <w:pPr>
              <w:ind w:firstLine="425"/>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naudos gavėjui ar savininkui, ūkinės bendrijos tikrajam nariui (-</w:t>
            </w:r>
            <w:proofErr w:type="spellStart"/>
            <w:r>
              <w:rPr>
                <w:sz w:val="22"/>
                <w:szCs w:val="22"/>
              </w:rPr>
              <w:t>iams</w:t>
            </w:r>
            <w:proofErr w:type="spellEnd"/>
            <w:r>
              <w:rPr>
                <w:sz w:val="22"/>
                <w:szCs w:val="22"/>
              </w:rPr>
              <w:t>) ar mažosios bendrijos atstovui (-</w:t>
            </w:r>
            <w:proofErr w:type="spellStart"/>
            <w:r>
              <w:rPr>
                <w:sz w:val="22"/>
                <w:szCs w:val="22"/>
              </w:rPr>
              <w:t>ams</w:t>
            </w:r>
            <w:proofErr w:type="spellEnd"/>
            <w:r>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14:paraId="7C514013" w14:textId="77777777" w:rsidR="008E47F6" w:rsidRDefault="008A32A4">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b/>
                <w:i/>
                <w:sz w:val="22"/>
                <w:szCs w:val="22"/>
              </w:rPr>
              <w:t xml:space="preserve"> </w:t>
            </w:r>
            <w:r>
              <w:rPr>
                <w:i/>
                <w:sz w:val="22"/>
                <w:szCs w:val="22"/>
              </w:rPr>
              <w:t>netaikoma biudžetinėms įstaigoms)</w:t>
            </w:r>
            <w:r>
              <w:rPr>
                <w:sz w:val="22"/>
                <w:szCs w:val="22"/>
              </w:rPr>
              <w:t>.</w:t>
            </w:r>
          </w:p>
          <w:p w14:paraId="541424A5" w14:textId="77777777" w:rsidR="008E47F6" w:rsidRDefault="008A32A4">
            <w:pPr>
              <w:ind w:firstLine="425"/>
              <w:jc w:val="both"/>
              <w:rPr>
                <w:sz w:val="22"/>
                <w:szCs w:val="22"/>
                <w:lang w:eastAsia="lt-LT"/>
              </w:rPr>
            </w:pPr>
            <w:r>
              <w:rPr>
                <w:sz w:val="22"/>
                <w:szCs w:val="22"/>
                <w:lang w:eastAsia="lt-LT"/>
              </w:rPr>
              <w:t>12. Jeigu projektas įgyvendinamas kartu su partneriu (-</w:t>
            </w:r>
            <w:proofErr w:type="spellStart"/>
            <w:r>
              <w:rPr>
                <w:sz w:val="22"/>
                <w:szCs w:val="22"/>
                <w:lang w:eastAsia="lt-LT"/>
              </w:rPr>
              <w:t>ais</w:t>
            </w:r>
            <w:proofErr w:type="spellEnd"/>
            <w:r>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23CE9EA4" w14:textId="77777777" w:rsidR="008E47F6" w:rsidRDefault="008A32A4">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48A8C51B" w14:textId="77777777" w:rsidR="008E47F6" w:rsidRDefault="008A32A4">
            <w:pPr>
              <w:ind w:firstLine="425"/>
              <w:jc w:val="both"/>
              <w:rPr>
                <w:sz w:val="22"/>
                <w:szCs w:val="22"/>
                <w:lang w:eastAsia="lt-LT"/>
              </w:rPr>
            </w:pPr>
            <w:r>
              <w:rPr>
                <w:sz w:val="22"/>
                <w:szCs w:val="22"/>
                <w:lang w:eastAsia="lt-LT"/>
              </w:rPr>
              <w:t xml:space="preserve">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w:t>
            </w:r>
            <w:r>
              <w:rPr>
                <w:sz w:val="22"/>
                <w:szCs w:val="22"/>
                <w:lang w:eastAsia="lt-LT"/>
              </w:rPr>
              <w:lastRenderedPageBreak/>
              <w:t>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0D9E7A3F" w14:textId="77777777" w:rsidR="008E47F6" w:rsidRDefault="008A32A4">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13C489C6" w14:textId="77777777" w:rsidR="008E47F6" w:rsidRDefault="008A32A4">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75E61DF5" w14:textId="77777777" w:rsidR="008E47F6" w:rsidRDefault="008A32A4">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18184694" w14:textId="77777777" w:rsidR="008E47F6" w:rsidRDefault="008A32A4">
            <w:pPr>
              <w:ind w:firstLine="425"/>
              <w:jc w:val="both"/>
              <w:rPr>
                <w:sz w:val="22"/>
                <w:szCs w:val="22"/>
              </w:rPr>
            </w:pPr>
            <w:r>
              <w:rPr>
                <w:bCs/>
                <w:sz w:val="22"/>
                <w:szCs w:val="22"/>
                <w:lang w:eastAsia="lt-LT"/>
              </w:rPr>
              <w:t xml:space="preserve">18. Mano atstovaujamas pareiškėjas yra informuotas, </w:t>
            </w:r>
            <w:r>
              <w:rPr>
                <w:sz w:val="22"/>
                <w:szCs w:val="22"/>
              </w:rPr>
              <w:t>kad vadovaujantis BNR</w:t>
            </w:r>
            <w:r>
              <w:rPr>
                <w:b/>
                <w:sz w:val="22"/>
                <w:szCs w:val="22"/>
              </w:rPr>
              <w:t xml:space="preserve"> </w:t>
            </w:r>
            <w:r>
              <w:rPr>
                <w:sz w:val="22"/>
                <w:szCs w:val="22"/>
              </w:rPr>
              <w:t xml:space="preserve">reglamento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proofErr w:type="spellStart"/>
            <w:r>
              <w:rPr>
                <w:i/>
                <w:sz w:val="22"/>
                <w:szCs w:val="22"/>
                <w:lang w:eastAsia="lt-LT"/>
              </w:rPr>
              <w:t>esinvesticijos.lt</w:t>
            </w:r>
            <w:proofErr w:type="spellEnd"/>
            <w:r>
              <w:rPr>
                <w:i/>
                <w:sz w:val="22"/>
                <w:szCs w:val="22"/>
                <w:lang w:eastAsia="lt-LT"/>
              </w:rPr>
              <w:t xml:space="preserve">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Pr>
                <w:color w:val="000000"/>
                <w:sz w:val="22"/>
                <w:szCs w:val="22"/>
              </w:rPr>
              <w:t>poveiklės</w:t>
            </w:r>
            <w:proofErr w:type="spellEnd"/>
            <w:r>
              <w:rPr>
                <w:color w:val="000000"/>
                <w:sz w:val="22"/>
                <w:szCs w:val="22"/>
              </w:rPr>
              <w:t xml:space="preserve">,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14:paraId="765857EE" w14:textId="77777777" w:rsidR="008E47F6" w:rsidRDefault="008A32A4">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lastRenderedPageBreak/>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36324032" w14:textId="77777777" w:rsidR="008E47F6" w:rsidRDefault="008A32A4">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40D58605" w14:textId="77777777" w:rsidR="008E47F6" w:rsidRDefault="008A32A4">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5A834F12" w14:textId="77777777" w:rsidR="008E47F6" w:rsidRDefault="008A32A4">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7A7D5CE6" w14:textId="77777777" w:rsidR="008E47F6" w:rsidRDefault="008A32A4">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3661CAF5" w14:textId="77777777" w:rsidR="008E47F6" w:rsidRDefault="008A32A4">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60B3E5F4" w14:textId="77777777" w:rsidR="008E47F6" w:rsidRDefault="008A32A4">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7089B062" w14:textId="77777777" w:rsidR="008E47F6" w:rsidRDefault="008A32A4">
            <w:pPr>
              <w:ind w:firstLine="425"/>
              <w:jc w:val="both"/>
              <w:rPr>
                <w:sz w:val="22"/>
                <w:szCs w:val="22"/>
              </w:rPr>
            </w:pPr>
            <w:r>
              <w:rPr>
                <w:sz w:val="22"/>
                <w:szCs w:val="22"/>
              </w:rPr>
              <w:t>26. Esu informuotas (-a), kad rinkdamas (-a), tvarkydamas (-a) projekto partnerio (-</w:t>
            </w:r>
            <w:proofErr w:type="spellStart"/>
            <w:r>
              <w:rPr>
                <w:sz w:val="22"/>
                <w:szCs w:val="22"/>
              </w:rPr>
              <w:t>ių</w:t>
            </w:r>
            <w:proofErr w:type="spellEnd"/>
            <w:r>
              <w:rPr>
                <w:sz w:val="22"/>
                <w:szCs w:val="22"/>
              </w:rPr>
              <w:t xml:space="preserve">), projekto dalyvių, jungtinio projekto </w:t>
            </w:r>
            <w:proofErr w:type="spellStart"/>
            <w:r>
              <w:rPr>
                <w:sz w:val="22"/>
                <w:szCs w:val="22"/>
              </w:rPr>
              <w:t>projekto</w:t>
            </w:r>
            <w:proofErr w:type="spellEnd"/>
            <w:r>
              <w:rPr>
                <w:sz w:val="22"/>
                <w:szCs w:val="22"/>
              </w:rPr>
              <w:t xml:space="preserve"> pareiškėjo (-ų) ir jungtinio projekto </w:t>
            </w:r>
            <w:proofErr w:type="spellStart"/>
            <w:r>
              <w:rPr>
                <w:sz w:val="22"/>
                <w:szCs w:val="22"/>
              </w:rPr>
              <w:t>projekto</w:t>
            </w:r>
            <w:proofErr w:type="spellEnd"/>
            <w:r>
              <w:rPr>
                <w:sz w:val="22"/>
                <w:szCs w:val="22"/>
              </w:rPr>
              <w:t xml:space="preserve"> vykdytojo (-ų) asmens duomenis turiu užtikrinti </w:t>
            </w:r>
            <w:r>
              <w:rPr>
                <w:sz w:val="22"/>
                <w:szCs w:val="22"/>
                <w:shd w:val="clear" w:color="auto" w:fill="FFFFFF"/>
              </w:rPr>
              <w:t xml:space="preserve">Reglamente (ES) 2016/679 </w:t>
            </w:r>
            <w:r>
              <w:rPr>
                <w:sz w:val="22"/>
                <w:szCs w:val="22"/>
              </w:rPr>
              <w:t xml:space="preserve">nustatytų reikalavimų vykdymą.  </w:t>
            </w:r>
          </w:p>
          <w:p w14:paraId="6D408B45" w14:textId="77777777" w:rsidR="008E47F6" w:rsidRDefault="008A32A4">
            <w:pPr>
              <w:ind w:firstLine="425"/>
              <w:jc w:val="both"/>
              <w:rPr>
                <w:bCs/>
                <w:sz w:val="22"/>
                <w:szCs w:val="22"/>
              </w:rPr>
            </w:pPr>
            <w:r>
              <w:rPr>
                <w:bCs/>
                <w:sz w:val="22"/>
                <w:szCs w:val="22"/>
              </w:rPr>
              <w:lastRenderedPageBreak/>
              <w:t>27. Mano atstovaujamo pareiškėjo planuojamų įgyvendinti projekto veiklų išlaidos nefinansuojamos pagal kitus pareiškėjo įgyvendintus ir (arba) įgyvendinamus projektus.</w:t>
            </w:r>
          </w:p>
          <w:p w14:paraId="602BD704" w14:textId="77777777" w:rsidR="008E47F6" w:rsidRDefault="008A32A4">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w:t>
            </w:r>
            <w:proofErr w:type="spellStart"/>
            <w:r>
              <w:rPr>
                <w:sz w:val="22"/>
                <w:szCs w:val="22"/>
              </w:rPr>
              <w:t>as</w:t>
            </w:r>
            <w:proofErr w:type="spellEnd"/>
            <w:r>
              <w:rPr>
                <w:sz w:val="22"/>
                <w:szCs w:val="22"/>
              </w:rPr>
              <w:t>) deklaraciją (-</w:t>
            </w:r>
            <w:proofErr w:type="spellStart"/>
            <w:r>
              <w:rPr>
                <w:sz w:val="22"/>
                <w:szCs w:val="22"/>
              </w:rPr>
              <w:t>as</w:t>
            </w:r>
            <w:proofErr w:type="spellEnd"/>
            <w:r>
              <w:rPr>
                <w:sz w:val="22"/>
                <w:szCs w:val="22"/>
              </w:rPr>
              <w:t>) ar kitu būdu</w:t>
            </w:r>
            <w:r>
              <w:rPr>
                <w:color w:val="000000"/>
                <w:sz w:val="22"/>
                <w:szCs w:val="22"/>
                <w:vertAlign w:val="superscript"/>
                <w:lang w:eastAsia="lt-LT"/>
              </w:rPr>
              <w:t xml:space="preserve"> </w:t>
            </w:r>
            <w:r>
              <w:rPr>
                <w:color w:val="000000"/>
                <w:sz w:val="22"/>
                <w:szCs w:val="22"/>
                <w:lang w:eastAsia="lt-LT"/>
              </w:rPr>
              <w:t xml:space="preserve">), kad: </w:t>
            </w:r>
          </w:p>
          <w:p w14:paraId="0CE4A586" w14:textId="77777777" w:rsidR="008E47F6" w:rsidRDefault="008A32A4">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3AAEBCD4" w14:textId="77777777" w:rsidR="008E47F6" w:rsidRDefault="008A32A4">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5C8EDEDD" w14:textId="77777777" w:rsidR="008E47F6" w:rsidRDefault="008A32A4">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14:paraId="7008B9EC" w14:textId="77777777" w:rsidR="008E47F6" w:rsidRDefault="008E47F6">
            <w:pPr>
              <w:rPr>
                <w:sz w:val="22"/>
                <w:szCs w:val="22"/>
              </w:rPr>
            </w:pPr>
          </w:p>
        </w:tc>
      </w:tr>
      <w:tr w:rsidR="008E47F6" w14:paraId="5DDC6D52" w14:textId="77777777">
        <w:trPr>
          <w:trHeight w:val="64"/>
        </w:trPr>
        <w:tc>
          <w:tcPr>
            <w:tcW w:w="13750" w:type="dxa"/>
          </w:tcPr>
          <w:p w14:paraId="1341C983" w14:textId="77777777" w:rsidR="008E47F6" w:rsidRDefault="008E47F6">
            <w:pPr>
              <w:jc w:val="both"/>
              <w:rPr>
                <w:sz w:val="22"/>
                <w:szCs w:val="22"/>
                <w:lang w:eastAsia="lt-LT"/>
              </w:rPr>
            </w:pPr>
          </w:p>
        </w:tc>
      </w:tr>
    </w:tbl>
    <w:p w14:paraId="6C5ACE9C" w14:textId="77777777" w:rsidR="008E47F6" w:rsidRDefault="008E47F6">
      <w:pPr>
        <w:tabs>
          <w:tab w:val="left" w:pos="3544"/>
        </w:tabs>
        <w:spacing w:line="259" w:lineRule="auto"/>
        <w:rPr>
          <w:sz w:val="22"/>
          <w:szCs w:val="22"/>
          <w:lang w:eastAsia="lt-LT"/>
        </w:rPr>
      </w:pPr>
    </w:p>
    <w:p w14:paraId="72B51F1F" w14:textId="77777777" w:rsidR="008E47F6" w:rsidRDefault="008E47F6">
      <w:pPr>
        <w:rPr>
          <w:sz w:val="14"/>
          <w:szCs w:val="14"/>
        </w:rPr>
      </w:pPr>
    </w:p>
    <w:p w14:paraId="2977CA32" w14:textId="77777777" w:rsidR="008E47F6" w:rsidRDefault="008A32A4">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7394A339" w14:textId="77777777" w:rsidR="008E47F6" w:rsidRDefault="008E47F6">
      <w:pPr>
        <w:rPr>
          <w:sz w:val="14"/>
          <w:szCs w:val="14"/>
        </w:rPr>
      </w:pPr>
    </w:p>
    <w:p w14:paraId="2846B15A" w14:textId="77777777" w:rsidR="008E47F6" w:rsidRDefault="008A32A4">
      <w:pPr>
        <w:tabs>
          <w:tab w:val="left" w:pos="3544"/>
        </w:tabs>
        <w:rPr>
          <w:sz w:val="22"/>
          <w:szCs w:val="22"/>
          <w:lang w:val="pt-BR" w:eastAsia="lt-LT"/>
        </w:rPr>
      </w:pPr>
      <w:r>
        <w:rPr>
          <w:sz w:val="22"/>
          <w:szCs w:val="22"/>
          <w:lang w:val="pt-BR" w:eastAsia="lt-LT"/>
        </w:rPr>
        <w:t>(pareiškėjo vadovo ar jo įgalioto                                                                            (parašas)                                                                     (vardas ir pavardė)</w:t>
      </w:r>
    </w:p>
    <w:p w14:paraId="3B0E960C" w14:textId="77777777" w:rsidR="008E47F6" w:rsidRDefault="008A32A4">
      <w:pPr>
        <w:tabs>
          <w:tab w:val="left" w:pos="3544"/>
        </w:tabs>
        <w:ind w:firstLine="57"/>
        <w:rPr>
          <w:sz w:val="22"/>
          <w:szCs w:val="22"/>
          <w:lang w:val="pt-BR" w:eastAsia="lt-LT"/>
        </w:rPr>
      </w:pPr>
      <w:r>
        <w:rPr>
          <w:sz w:val="22"/>
          <w:szCs w:val="22"/>
          <w:lang w:val="pt-BR" w:eastAsia="lt-LT"/>
        </w:rPr>
        <w:t>asmens pareigų pavadinimas)</w:t>
      </w:r>
    </w:p>
    <w:p w14:paraId="399F27B9" w14:textId="77777777" w:rsidR="008E47F6" w:rsidRDefault="008E47F6">
      <w:pPr>
        <w:tabs>
          <w:tab w:val="left" w:pos="3544"/>
        </w:tabs>
        <w:ind w:firstLine="57"/>
        <w:rPr>
          <w:sz w:val="22"/>
          <w:szCs w:val="22"/>
          <w:lang w:val="pt-BR" w:eastAsia="lt-LT"/>
        </w:rPr>
      </w:pPr>
    </w:p>
    <w:p w14:paraId="29C3A41F" w14:textId="77777777" w:rsidR="008E47F6" w:rsidRDefault="008A32A4">
      <w:pPr>
        <w:jc w:val="center"/>
        <w:rPr>
          <w:szCs w:val="24"/>
        </w:rPr>
      </w:pPr>
      <w:r>
        <w:rPr>
          <w:szCs w:val="24"/>
        </w:rPr>
        <w:t>__________________________</w:t>
      </w:r>
    </w:p>
    <w:sectPr w:rsidR="008E47F6">
      <w:pgSz w:w="16838" w:h="11906" w:orient="landscape"/>
      <w:pgMar w:top="1134" w:right="962" w:bottom="851"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ustina Simonavičienė" w:date="2023-06-15T09:08:00Z" w:initials="JS">
    <w:p w14:paraId="3AC9F82E" w14:textId="77777777" w:rsidR="00886DF8" w:rsidRDefault="00C8369F" w:rsidP="00826D03">
      <w:pPr>
        <w:pStyle w:val="Komentarotekstas"/>
      </w:pPr>
      <w:r>
        <w:rPr>
          <w:rStyle w:val="Komentaronuoroda"/>
        </w:rPr>
        <w:annotationRef/>
      </w:r>
      <w:r w:rsidR="00886DF8">
        <w:t>Paliekamas tik šis ženklas, kadangi projektas finansuojamas ne tik ES lėšomis.</w:t>
      </w:r>
    </w:p>
  </w:comment>
  <w:comment w:id="1" w:author="Justina Simonavičienė" w:date="2023-06-13T16:04:00Z" w:initials="JS">
    <w:p w14:paraId="2F6862DD" w14:textId="77777777" w:rsidR="00E417CB" w:rsidRDefault="00425DDF" w:rsidP="007856E4">
      <w:pPr>
        <w:pStyle w:val="Komentarotekstas"/>
      </w:pPr>
      <w:r>
        <w:rPr>
          <w:rStyle w:val="Komentaronuoroda"/>
        </w:rPr>
        <w:annotationRef/>
      </w:r>
      <w:r w:rsidR="00E417CB">
        <w:t>Jei PĮP ir susijusius dokumentus teikia ne įstaigos atstovas, tuomet kartu su projekto įgyvendinimo planu reikalinga pateikti įgaliojimą, pasirašytą įmonės direktoriaus.</w:t>
      </w:r>
    </w:p>
  </w:comment>
  <w:comment w:id="2" w:author="Justina Simonavičienė" w:date="2023-06-13T16:03:00Z" w:initials="JS">
    <w:p w14:paraId="7CC96FC3" w14:textId="4CC34F40" w:rsidR="00425DDF" w:rsidRDefault="00425DDF" w:rsidP="00B149BA">
      <w:pPr>
        <w:pStyle w:val="Komentarotekstas"/>
      </w:pPr>
      <w:r>
        <w:rPr>
          <w:rStyle w:val="Komentaronuoroda"/>
        </w:rPr>
        <w:annotationRef/>
      </w:r>
      <w:r>
        <w:t>Vadovaujantis PFSA 2.2.2 p.p. partneriai nėra galimi.</w:t>
      </w:r>
    </w:p>
  </w:comment>
  <w:comment w:id="3" w:author="Justina Simonavičienė" w:date="2023-06-13T19:51:00Z" w:initials="JS">
    <w:p w14:paraId="2D43A176" w14:textId="77777777" w:rsidR="00647187" w:rsidRDefault="00647187" w:rsidP="006D4F32">
      <w:pPr>
        <w:pStyle w:val="Komentarotekstas"/>
      </w:pPr>
      <w:r>
        <w:rPr>
          <w:rStyle w:val="Komentaronuoroda"/>
        </w:rPr>
        <w:annotationRef/>
      </w:r>
      <w:r>
        <w:rPr>
          <w:color w:val="000000"/>
        </w:rPr>
        <w:t>Taip pat komentare būtina nurodyti ūkio subjekto dydį – labai maža, maža, vidutinė ar didelė. </w:t>
      </w:r>
      <w:r>
        <w:t xml:space="preserve"> </w:t>
      </w:r>
    </w:p>
  </w:comment>
  <w:comment w:id="4" w:author="Justina Simonavičienė" w:date="2023-06-15T09:19:00Z" w:initials="JS">
    <w:p w14:paraId="46BBABB7" w14:textId="77777777" w:rsidR="00D15EB0" w:rsidRDefault="00D15EB0" w:rsidP="00E872A7">
      <w:pPr>
        <w:pStyle w:val="Komentarotekstas"/>
      </w:pPr>
      <w:r>
        <w:rPr>
          <w:rStyle w:val="Komentaronuoroda"/>
        </w:rPr>
        <w:annotationRef/>
      </w:r>
      <w:r>
        <w:t>Nuosavą indėlį sudaro: tinkamos išlaidos minus finansavimas.</w:t>
      </w:r>
    </w:p>
  </w:comment>
  <w:comment w:id="5" w:author="Justina Simonavičienė" w:date="2023-06-14T14:32:00Z" w:initials="JS">
    <w:p w14:paraId="00019A03" w14:textId="5CEA673C" w:rsidR="00B512F4" w:rsidRDefault="00AF2ED6" w:rsidP="00B741EE">
      <w:pPr>
        <w:pStyle w:val="Komentarotekstas"/>
      </w:pPr>
      <w:r>
        <w:rPr>
          <w:rStyle w:val="Komentaronuoroda"/>
        </w:rPr>
        <w:annotationRef/>
      </w:r>
      <w:r w:rsidR="00B512F4">
        <w:t>Komentare nurodyti planuojamo suvartoti energijos kiekio reikšmę (duomenys imami iš audito ar Aprašo 3 priedo)</w:t>
      </w:r>
    </w:p>
  </w:comment>
  <w:comment w:id="6" w:author="Justina Simonavičienė" w:date="2023-06-26T10:18:00Z" w:initials="JS">
    <w:p w14:paraId="0D289966" w14:textId="77777777" w:rsidR="00B512F4" w:rsidRDefault="00B512F4" w:rsidP="00E85F55">
      <w:pPr>
        <w:pStyle w:val="Komentarotekstas"/>
      </w:pPr>
      <w:r>
        <w:rPr>
          <w:rStyle w:val="Komentaronuoroda"/>
        </w:rPr>
        <w:annotationRef/>
      </w:r>
      <w:r>
        <w:t>Komentare nurodyti planuojamo sutaupyto CO2 kiekio reikšmę (duomenys imami iš audito ar Aprašo 3 priedo)</w:t>
      </w:r>
    </w:p>
  </w:comment>
  <w:comment w:id="7" w:author="Justina Simonavičienė" w:date="2023-06-30T10:09:00Z" w:initials="JS">
    <w:p w14:paraId="6078B883" w14:textId="77777777" w:rsidR="00E80506" w:rsidRDefault="00E80506" w:rsidP="0094415C">
      <w:pPr>
        <w:pStyle w:val="Komentarotekstas"/>
      </w:pPr>
      <w:r>
        <w:rPr>
          <w:rStyle w:val="Komentaronuoroda"/>
        </w:rPr>
        <w:annotationRef/>
      </w:r>
      <w:r>
        <w:t>Projekto veiklų įgyvendinimo trukmė turi būti ne ilgesnė kaip 30 mėnesių nuo projekto sutarties pasirašymo dienos.</w:t>
      </w:r>
      <w:r>
        <w:rPr>
          <w:color w:val="000000"/>
        </w:rPr>
        <w:t xml:space="preserve"> </w:t>
      </w:r>
      <w:r>
        <w:t>Dėl objektyvių priežasčių, kurių projekto vykdytojas negalėjo numatyti PĮP pateikimo ir vertinimo metu, projekto veiklų įgyvendinimo laikotarpis gali būti pratęstas Projektų administravimo ir finansavimo taisyklių IV skyriaus antrajame skirsnyje nustatyta tvarka. Projekto veiklos turi būti baigtos ne vėliau kaip iki 2026 m. rugpjūčio 31 d.</w:t>
      </w:r>
    </w:p>
  </w:comment>
  <w:comment w:id="8" w:author="Justina Simonavičienė" w:date="2023-06-14T15:09:00Z" w:initials="JS">
    <w:p w14:paraId="5DA626AE" w14:textId="3247A51B" w:rsidR="0036185E" w:rsidRDefault="0036185E" w:rsidP="00DD0DBB">
      <w:pPr>
        <w:pStyle w:val="Komentarotekstas"/>
      </w:pPr>
      <w:r>
        <w:rPr>
          <w:rStyle w:val="Komentaronuoroda"/>
        </w:rPr>
        <w:annotationRef/>
      </w:r>
      <w:r>
        <w:t>Jei bus įsigijimas viena įranga, žymėti "Vnt.", jei daugiau - "Kompl",</w:t>
      </w:r>
    </w:p>
  </w:comment>
  <w:comment w:id="9" w:author="Justina Simonavičienė" w:date="2023-06-14T15:12:00Z" w:initials="JS">
    <w:p w14:paraId="4FFB430A" w14:textId="77777777" w:rsidR="007A4A10" w:rsidRDefault="0036185E" w:rsidP="009060EB">
      <w:pPr>
        <w:pStyle w:val="Komentarotekstas"/>
      </w:pPr>
      <w:r>
        <w:rPr>
          <w:rStyle w:val="Komentaronuoroda"/>
        </w:rPr>
        <w:annotationRef/>
      </w:r>
      <w:r w:rsidR="007A4A10">
        <w:t>Kiekvienam įrenginiui ar technologiniam sprendimui, turi būti kuriama atskira eilutė ir numeruojama iš eilės. Atkreipiame dėmesį, kad nurodyti veiksmai turi atitikti Energijos vartojimo audite rekomenduojamas priemones.</w:t>
      </w:r>
    </w:p>
  </w:comment>
  <w:comment w:id="10" w:author="Justina Simonavičienė" w:date="2023-06-14T15:17:00Z" w:initials="JS">
    <w:p w14:paraId="1A422603" w14:textId="77777777" w:rsidR="007A4A10" w:rsidRDefault="007A4A10" w:rsidP="00E24F65">
      <w:pPr>
        <w:pStyle w:val="Komentarotekstas"/>
      </w:pPr>
      <w:r>
        <w:rPr>
          <w:rStyle w:val="Komentaronuoroda"/>
        </w:rPr>
        <w:annotationRef/>
      </w:r>
      <w:r>
        <w:t>Pagal PFSA  matomumo ir informavimo apie projektą priemonės nėra tinkamos finansuoti.</w:t>
      </w:r>
    </w:p>
  </w:comment>
  <w:comment w:id="11" w:author="Justina Simonavičienė" w:date="2023-06-14T15:17:00Z" w:initials="JS">
    <w:p w14:paraId="16831788" w14:textId="77777777" w:rsidR="007A4A10" w:rsidRDefault="007A4A10" w:rsidP="006C628C">
      <w:pPr>
        <w:pStyle w:val="Komentarotekstas"/>
      </w:pPr>
      <w:r>
        <w:rPr>
          <w:rStyle w:val="Komentaronuoroda"/>
        </w:rPr>
        <w:annotationRef/>
      </w:r>
      <w:r>
        <w:t>Pagal PFSA netiesioginės išlaidos nėra tinkamos finansuoti.</w:t>
      </w:r>
    </w:p>
  </w:comment>
  <w:comment w:id="12" w:author="Justina Simonavičienė" w:date="2023-06-26T10:10:00Z" w:initials="JS">
    <w:p w14:paraId="60877176" w14:textId="77777777" w:rsidR="00B574B1" w:rsidRDefault="00B574B1" w:rsidP="004B716D">
      <w:pPr>
        <w:pStyle w:val="Komentarotekstas"/>
      </w:pPr>
      <w:r>
        <w:rPr>
          <w:rStyle w:val="Komentaronuoroda"/>
        </w:rPr>
        <w:annotationRef/>
      </w:r>
      <w:r>
        <w:t>Veiklos galimos tik Šiaulių, Telšių, Kauno regionuose.</w:t>
      </w:r>
    </w:p>
  </w:comment>
  <w:comment w:id="13" w:author="Justina Simonavičienė" w:date="2023-06-15T09:04:00Z" w:initials="JS">
    <w:p w14:paraId="42A33E63" w14:textId="3E300AD6" w:rsidR="00505A69" w:rsidRDefault="00505A69" w:rsidP="008E0B88">
      <w:pPr>
        <w:pStyle w:val="Komentarotekstas"/>
      </w:pPr>
      <w:r>
        <w:rPr>
          <w:rStyle w:val="Komentaronuoroda"/>
        </w:rPr>
        <w:annotationRef/>
      </w:r>
      <w:r>
        <w:t>Viešinimas interneto svetainę privalomas tuomet, kai pareiškėjas turi interneto svetainę.</w:t>
      </w:r>
    </w:p>
  </w:comment>
  <w:comment w:id="14" w:author="Justina Simonavičienė" w:date="2023-06-15T09:02:00Z" w:initials="JS">
    <w:p w14:paraId="048F25DD" w14:textId="77777777" w:rsidR="00731373" w:rsidRDefault="00505A69" w:rsidP="00B72251">
      <w:pPr>
        <w:pStyle w:val="Komentarotekstas"/>
      </w:pPr>
      <w:r>
        <w:rPr>
          <w:rStyle w:val="Komentaronuoroda"/>
        </w:rPr>
        <w:annotationRef/>
      </w:r>
      <w:r w:rsidR="00731373">
        <w:t>Projekto viešinimas socialiniuose tinkluose privalomas visais atvejais. Jei pareiškėjas neturi socialinio tinklo, projekto informacija gali būti viešinama aktyviose partnerių soc. paskirose. Jei tiesioginių partnerių nėra, informacija gali būti viešinama, pvz.,  miesto/ rajono savivaldybės soc. paskirose, verslo inkubatorių soc. paskirose, soc. grupėse ir kituose soc. kanaluose, su kuriais projekto vykdytojas turi sąsajų. Jei pareiškėjas partnerių neturi, tuomet turi sukurti savo socialinį tinklą.</w:t>
      </w:r>
    </w:p>
  </w:comment>
  <w:comment w:id="15" w:author="Justina Simonavičienė" w:date="2023-06-14T15:48:00Z" w:initials="JS">
    <w:p w14:paraId="627D5C94" w14:textId="1CF1D543" w:rsidR="005D298A" w:rsidRDefault="005D298A" w:rsidP="005E58C4">
      <w:pPr>
        <w:pStyle w:val="Komentarotekstas"/>
      </w:pPr>
      <w:r>
        <w:rPr>
          <w:rStyle w:val="Komentaronuoroda"/>
        </w:rPr>
        <w:annotationRef/>
      </w:r>
      <w:r>
        <w:t>Atitinkamai pasirinkti regioną, kuriame bus įgyvendinamas projektas.</w:t>
      </w:r>
    </w:p>
  </w:comment>
  <w:comment w:id="16" w:author="Justina Simonavičienė" w:date="2023-06-14T15:49:00Z" w:initials="JS">
    <w:p w14:paraId="2F62A540" w14:textId="77777777" w:rsidR="005D298A" w:rsidRDefault="005D298A" w:rsidP="007B388B">
      <w:pPr>
        <w:pStyle w:val="Komentarotekstas"/>
      </w:pPr>
      <w:r>
        <w:rPr>
          <w:rStyle w:val="Komentaronuoroda"/>
        </w:rPr>
        <w:annotationRef/>
      </w:r>
      <w:r>
        <w:t>Šis skyrius nepildomas.</w:t>
      </w:r>
    </w:p>
  </w:comment>
  <w:comment w:id="17" w:author="Justina Simonavičienė" w:date="2023-06-15T14:58:00Z" w:initials="JS">
    <w:p w14:paraId="3EEC2935" w14:textId="3F3805EA" w:rsidR="003A1BCD" w:rsidRDefault="003A1BCD" w:rsidP="00325714">
      <w:pPr>
        <w:pStyle w:val="Komentarotekstas"/>
      </w:pPr>
      <w:r>
        <w:rPr>
          <w:rStyle w:val="Komentaronuoroda"/>
        </w:rPr>
        <w:annotationRef/>
      </w:r>
      <w:r>
        <w:t>Pažymėti 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9F82E" w15:done="0"/>
  <w15:commentEx w15:paraId="2F6862DD" w15:done="0"/>
  <w15:commentEx w15:paraId="7CC96FC3" w15:done="0"/>
  <w15:commentEx w15:paraId="2D43A176" w15:done="0"/>
  <w15:commentEx w15:paraId="46BBABB7" w15:done="0"/>
  <w15:commentEx w15:paraId="00019A03" w15:done="0"/>
  <w15:commentEx w15:paraId="0D289966" w15:done="0"/>
  <w15:commentEx w15:paraId="6078B883" w15:done="0"/>
  <w15:commentEx w15:paraId="5DA626AE" w15:done="0"/>
  <w15:commentEx w15:paraId="4FFB430A" w15:done="0"/>
  <w15:commentEx w15:paraId="1A422603" w15:done="0"/>
  <w15:commentEx w15:paraId="16831788" w15:done="0"/>
  <w15:commentEx w15:paraId="60877176" w15:done="0"/>
  <w15:commentEx w15:paraId="42A33E63" w15:done="0"/>
  <w15:commentEx w15:paraId="048F25DD" w15:done="0"/>
  <w15:commentEx w15:paraId="627D5C94" w15:done="0"/>
  <w15:commentEx w15:paraId="2F62A540" w15:done="0"/>
  <w15:commentEx w15:paraId="3EEC29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553A2" w16cex:dateUtc="2023-06-15T06:08:00Z"/>
  <w16cex:commentExtensible w16cex:durableId="2833120E" w16cex:dateUtc="2023-06-13T13:04:00Z"/>
  <w16cex:commentExtensible w16cex:durableId="283311BD" w16cex:dateUtc="2023-06-13T13:03:00Z"/>
  <w16cex:commentExtensible w16cex:durableId="2833474F" w16cex:dateUtc="2023-06-13T16:51:00Z"/>
  <w16cex:commentExtensible w16cex:durableId="28355638" w16cex:dateUtc="2023-06-15T06:19:00Z"/>
  <w16cex:commentExtensible w16cex:durableId="28344DE0" w16cex:dateUtc="2023-06-14T11:32:00Z"/>
  <w16cex:commentExtensible w16cex:durableId="2843E486" w16cex:dateUtc="2023-06-26T07:18:00Z"/>
  <w16cex:commentExtensible w16cex:durableId="2849284C" w16cex:dateUtc="2023-06-30T07:09:00Z"/>
  <w16cex:commentExtensible w16cex:durableId="28345697" w16cex:dateUtc="2023-06-14T12:09:00Z"/>
  <w16cex:commentExtensible w16cex:durableId="28345776" w16cex:dateUtc="2023-06-14T12:12:00Z"/>
  <w16cex:commentExtensible w16cex:durableId="28345879" w16cex:dateUtc="2023-06-14T12:17:00Z"/>
  <w16cex:commentExtensible w16cex:durableId="283458A5" w16cex:dateUtc="2023-06-14T12:17:00Z"/>
  <w16cex:commentExtensible w16cex:durableId="2843E288" w16cex:dateUtc="2023-06-26T07:10:00Z"/>
  <w16cex:commentExtensible w16cex:durableId="28355294" w16cex:dateUtc="2023-06-15T06:04:00Z"/>
  <w16cex:commentExtensible w16cex:durableId="28355239" w16cex:dateUtc="2023-06-15T06:02:00Z"/>
  <w16cex:commentExtensible w16cex:durableId="28345FE5" w16cex:dateUtc="2023-06-14T12:48:00Z"/>
  <w16cex:commentExtensible w16cex:durableId="28345FF6" w16cex:dateUtc="2023-06-14T12:49:00Z"/>
  <w16cex:commentExtensible w16cex:durableId="2835A5A4" w16cex:dateUtc="2023-06-15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9F82E" w16cid:durableId="283553A2"/>
  <w16cid:commentId w16cid:paraId="2F6862DD" w16cid:durableId="2833120E"/>
  <w16cid:commentId w16cid:paraId="7CC96FC3" w16cid:durableId="283311BD"/>
  <w16cid:commentId w16cid:paraId="2D43A176" w16cid:durableId="2833474F"/>
  <w16cid:commentId w16cid:paraId="46BBABB7" w16cid:durableId="28355638"/>
  <w16cid:commentId w16cid:paraId="00019A03" w16cid:durableId="28344DE0"/>
  <w16cid:commentId w16cid:paraId="0D289966" w16cid:durableId="2843E486"/>
  <w16cid:commentId w16cid:paraId="6078B883" w16cid:durableId="2849284C"/>
  <w16cid:commentId w16cid:paraId="5DA626AE" w16cid:durableId="28345697"/>
  <w16cid:commentId w16cid:paraId="4FFB430A" w16cid:durableId="28345776"/>
  <w16cid:commentId w16cid:paraId="1A422603" w16cid:durableId="28345879"/>
  <w16cid:commentId w16cid:paraId="16831788" w16cid:durableId="283458A5"/>
  <w16cid:commentId w16cid:paraId="60877176" w16cid:durableId="2843E288"/>
  <w16cid:commentId w16cid:paraId="42A33E63" w16cid:durableId="28355294"/>
  <w16cid:commentId w16cid:paraId="048F25DD" w16cid:durableId="28355239"/>
  <w16cid:commentId w16cid:paraId="627D5C94" w16cid:durableId="28345FE5"/>
  <w16cid:commentId w16cid:paraId="2F62A540" w16cid:durableId="28345FF6"/>
  <w16cid:commentId w16cid:paraId="3EEC2935" w16cid:durableId="2835A5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E9ECB" w14:textId="77777777" w:rsidR="00225AC3" w:rsidRDefault="00225AC3">
      <w:pPr>
        <w:rPr>
          <w:sz w:val="22"/>
          <w:szCs w:val="22"/>
        </w:rPr>
      </w:pPr>
      <w:r>
        <w:rPr>
          <w:sz w:val="22"/>
          <w:szCs w:val="22"/>
        </w:rPr>
        <w:separator/>
      </w:r>
    </w:p>
  </w:endnote>
  <w:endnote w:type="continuationSeparator" w:id="0">
    <w:p w14:paraId="2246D62A" w14:textId="77777777" w:rsidR="00225AC3" w:rsidRDefault="00225AC3">
      <w:pPr>
        <w:rPr>
          <w:sz w:val="22"/>
          <w:szCs w:val="22"/>
        </w:rPr>
      </w:pPr>
      <w:r>
        <w:rPr>
          <w:sz w:val="22"/>
          <w:szCs w:val="22"/>
        </w:rPr>
        <w:continuationSeparator/>
      </w:r>
    </w:p>
  </w:endnote>
  <w:endnote w:type="continuationNotice" w:id="1">
    <w:p w14:paraId="238A3C85" w14:textId="77777777" w:rsidR="00225AC3" w:rsidRDefault="00225AC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F337C" w14:textId="77777777" w:rsidR="00225AC3" w:rsidRDefault="00225AC3">
      <w:pPr>
        <w:rPr>
          <w:sz w:val="22"/>
          <w:szCs w:val="22"/>
        </w:rPr>
      </w:pPr>
      <w:r>
        <w:rPr>
          <w:sz w:val="22"/>
          <w:szCs w:val="22"/>
        </w:rPr>
        <w:separator/>
      </w:r>
    </w:p>
  </w:footnote>
  <w:footnote w:type="continuationSeparator" w:id="0">
    <w:p w14:paraId="6F3CD82B" w14:textId="77777777" w:rsidR="00225AC3" w:rsidRDefault="00225AC3">
      <w:pPr>
        <w:rPr>
          <w:sz w:val="22"/>
          <w:szCs w:val="22"/>
        </w:rPr>
      </w:pPr>
      <w:r>
        <w:rPr>
          <w:sz w:val="22"/>
          <w:szCs w:val="22"/>
        </w:rPr>
        <w:continuationSeparator/>
      </w:r>
    </w:p>
  </w:footnote>
  <w:footnote w:type="continuationNotice" w:id="1">
    <w:p w14:paraId="3D5FDF7D" w14:textId="77777777" w:rsidR="00225AC3" w:rsidRDefault="00225AC3">
      <w:pPr>
        <w:rPr>
          <w:sz w:val="22"/>
          <w:szCs w:val="22"/>
        </w:rPr>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stina Simonavičienė">
    <w15:presenceInfo w15:providerId="AD" w15:userId="S::j.simonaviciene@inovacijuagentura.lt::c4e123d9-0e94-4d69-9116-31c475b09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174793"/>
    <w:rsid w:val="001B4679"/>
    <w:rsid w:val="001C08A3"/>
    <w:rsid w:val="001F0DD2"/>
    <w:rsid w:val="00225AC3"/>
    <w:rsid w:val="00237F02"/>
    <w:rsid w:val="00257012"/>
    <w:rsid w:val="002837FF"/>
    <w:rsid w:val="002B10C6"/>
    <w:rsid w:val="002B18F3"/>
    <w:rsid w:val="002D1B13"/>
    <w:rsid w:val="002D7A22"/>
    <w:rsid w:val="002E30DE"/>
    <w:rsid w:val="0035151A"/>
    <w:rsid w:val="0036185E"/>
    <w:rsid w:val="00396D79"/>
    <w:rsid w:val="003A1720"/>
    <w:rsid w:val="003A1BCD"/>
    <w:rsid w:val="003A27CC"/>
    <w:rsid w:val="00425DDF"/>
    <w:rsid w:val="0045778F"/>
    <w:rsid w:val="004838E0"/>
    <w:rsid w:val="00492E7E"/>
    <w:rsid w:val="00505A69"/>
    <w:rsid w:val="00536924"/>
    <w:rsid w:val="00561893"/>
    <w:rsid w:val="005B5937"/>
    <w:rsid w:val="005D298A"/>
    <w:rsid w:val="005D53DF"/>
    <w:rsid w:val="00602C45"/>
    <w:rsid w:val="00647187"/>
    <w:rsid w:val="0065052F"/>
    <w:rsid w:val="00670F51"/>
    <w:rsid w:val="006C49CA"/>
    <w:rsid w:val="006D3522"/>
    <w:rsid w:val="00731373"/>
    <w:rsid w:val="0075634C"/>
    <w:rsid w:val="007A4A10"/>
    <w:rsid w:val="007A7236"/>
    <w:rsid w:val="007B46F9"/>
    <w:rsid w:val="0081038B"/>
    <w:rsid w:val="008244E0"/>
    <w:rsid w:val="00837403"/>
    <w:rsid w:val="008613DE"/>
    <w:rsid w:val="00873B6A"/>
    <w:rsid w:val="00886DF8"/>
    <w:rsid w:val="008A32A4"/>
    <w:rsid w:val="008E47F6"/>
    <w:rsid w:val="008F5277"/>
    <w:rsid w:val="009B5810"/>
    <w:rsid w:val="009E1114"/>
    <w:rsid w:val="009E631D"/>
    <w:rsid w:val="00AB5FB6"/>
    <w:rsid w:val="00AC6028"/>
    <w:rsid w:val="00AF2ED6"/>
    <w:rsid w:val="00AF5E13"/>
    <w:rsid w:val="00B21878"/>
    <w:rsid w:val="00B36FA2"/>
    <w:rsid w:val="00B512F4"/>
    <w:rsid w:val="00B574B1"/>
    <w:rsid w:val="00B87699"/>
    <w:rsid w:val="00B900C9"/>
    <w:rsid w:val="00BD201C"/>
    <w:rsid w:val="00C316B5"/>
    <w:rsid w:val="00C405BC"/>
    <w:rsid w:val="00C41718"/>
    <w:rsid w:val="00C8369F"/>
    <w:rsid w:val="00CA4A63"/>
    <w:rsid w:val="00D15EB0"/>
    <w:rsid w:val="00D4219B"/>
    <w:rsid w:val="00D44C86"/>
    <w:rsid w:val="00D4B0D4"/>
    <w:rsid w:val="00D95F74"/>
    <w:rsid w:val="00DF2E19"/>
    <w:rsid w:val="00E417CB"/>
    <w:rsid w:val="00E43C78"/>
    <w:rsid w:val="00E53457"/>
    <w:rsid w:val="00E80506"/>
    <w:rsid w:val="00ED03A6"/>
    <w:rsid w:val="00F66494"/>
    <w:rsid w:val="00F8349C"/>
    <w:rsid w:val="00FF76EA"/>
    <w:rsid w:val="01CB6016"/>
    <w:rsid w:val="029215F9"/>
    <w:rsid w:val="18CE92E1"/>
    <w:rsid w:val="1B2B3DA1"/>
    <w:rsid w:val="1C4A5846"/>
    <w:rsid w:val="1CD55D36"/>
    <w:rsid w:val="25EE5F77"/>
    <w:rsid w:val="2D825397"/>
    <w:rsid w:val="2F4CE661"/>
    <w:rsid w:val="36D581D8"/>
    <w:rsid w:val="3D1E4DEF"/>
    <w:rsid w:val="3D7A4C90"/>
    <w:rsid w:val="3EDE58F2"/>
    <w:rsid w:val="446D9BD3"/>
    <w:rsid w:val="4536ACE4"/>
    <w:rsid w:val="4B0E267A"/>
    <w:rsid w:val="520A79AC"/>
    <w:rsid w:val="588C5EF6"/>
    <w:rsid w:val="5DBDB784"/>
    <w:rsid w:val="62E2F3E2"/>
    <w:rsid w:val="69C69E6D"/>
    <w:rsid w:val="6D3BF046"/>
    <w:rsid w:val="7026EA82"/>
    <w:rsid w:val="799CDD1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43DB"/>
  <w15:docId w15:val="{E631B4E5-4CA1-4EBA-9E59-37E2848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25DDF"/>
    <w:rPr>
      <w:sz w:val="16"/>
      <w:szCs w:val="16"/>
    </w:rPr>
  </w:style>
  <w:style w:type="paragraph" w:styleId="Komentarotekstas">
    <w:name w:val="annotation text"/>
    <w:basedOn w:val="prastasis"/>
    <w:link w:val="KomentarotekstasDiagrama"/>
    <w:unhideWhenUsed/>
    <w:rsid w:val="00425DDF"/>
    <w:rPr>
      <w:sz w:val="20"/>
    </w:rPr>
  </w:style>
  <w:style w:type="character" w:customStyle="1" w:styleId="KomentarotekstasDiagrama">
    <w:name w:val="Komentaro tekstas Diagrama"/>
    <w:basedOn w:val="Numatytasispastraiposriftas"/>
    <w:link w:val="Komentarotekstas"/>
    <w:rsid w:val="00425DDF"/>
    <w:rPr>
      <w:sz w:val="20"/>
    </w:rPr>
  </w:style>
  <w:style w:type="paragraph" w:styleId="Komentarotema">
    <w:name w:val="annotation subject"/>
    <w:basedOn w:val="Komentarotekstas"/>
    <w:next w:val="Komentarotekstas"/>
    <w:link w:val="KomentarotemaDiagrama"/>
    <w:semiHidden/>
    <w:unhideWhenUsed/>
    <w:rsid w:val="00425DDF"/>
    <w:rPr>
      <w:b/>
      <w:bCs/>
    </w:rPr>
  </w:style>
  <w:style w:type="character" w:customStyle="1" w:styleId="KomentarotemaDiagrama">
    <w:name w:val="Komentaro tema Diagrama"/>
    <w:basedOn w:val="KomentarotekstasDiagrama"/>
    <w:link w:val="Komentarotema"/>
    <w:semiHidden/>
    <w:rsid w:val="00425DDF"/>
    <w:rPr>
      <w:b/>
      <w:bCs/>
      <w:sz w:val="20"/>
    </w:rPr>
  </w:style>
  <w:style w:type="character" w:customStyle="1" w:styleId="normaltextrun">
    <w:name w:val="normaltextrun"/>
    <w:basedOn w:val="Numatytasispastraiposriftas"/>
    <w:rsid w:val="00647187"/>
  </w:style>
  <w:style w:type="character" w:customStyle="1" w:styleId="eop">
    <w:name w:val="eop"/>
    <w:basedOn w:val="Numatytasispastraiposriftas"/>
    <w:rsid w:val="00647187"/>
  </w:style>
  <w:style w:type="character" w:styleId="Hipersaitas">
    <w:name w:val="Hyperlink"/>
    <w:rsid w:val="005D53DF"/>
    <w:rPr>
      <w:color w:val="0000FF"/>
      <w:u w:val="single"/>
    </w:rPr>
  </w:style>
  <w:style w:type="character" w:customStyle="1" w:styleId="cf01">
    <w:name w:val="cf01"/>
    <w:basedOn w:val="Numatytasispastraiposriftas"/>
    <w:rsid w:val="00B218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2310494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31097268">
      <w:bodyDiv w:val="1"/>
      <w:marLeft w:val="0"/>
      <w:marRight w:val="0"/>
      <w:marTop w:val="0"/>
      <w:marBottom w:val="0"/>
      <w:divBdr>
        <w:top w:val="none" w:sz="0" w:space="0" w:color="auto"/>
        <w:left w:val="none" w:sz="0" w:space="0" w:color="auto"/>
        <w:bottom w:val="none" w:sz="0" w:space="0" w:color="auto"/>
        <w:right w:val="none" w:sz="0" w:space="0" w:color="auto"/>
      </w:divBdr>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42057913">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68176188">
      <w:bodyDiv w:val="1"/>
      <w:marLeft w:val="0"/>
      <w:marRight w:val="0"/>
      <w:marTop w:val="0"/>
      <w:marBottom w:val="0"/>
      <w:divBdr>
        <w:top w:val="none" w:sz="0" w:space="0" w:color="auto"/>
        <w:left w:val="none" w:sz="0" w:space="0" w:color="auto"/>
        <w:bottom w:val="none" w:sz="0" w:space="0" w:color="auto"/>
        <w:right w:val="none" w:sz="0" w:space="0" w:color="auto"/>
      </w:divBdr>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100383B0-93F1-49C8-B414-764411023969}">
  <ds:schemaRefs>
    <ds:schemaRef ds:uri="http://schemas.openxmlformats.org/officeDocument/2006/bibliography"/>
  </ds:schemaRefs>
</ds:datastoreItem>
</file>

<file path=customXml/itemProps4.xml><?xml version="1.0" encoding="utf-8"?>
<ds:datastoreItem xmlns:ds="http://schemas.openxmlformats.org/officeDocument/2006/customXml" ds:itemID="{783DB29C-450E-4131-958F-5EBB98D24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39763</Words>
  <Characters>22665</Characters>
  <Application>Microsoft Office Word</Application>
  <DocSecurity>0</DocSecurity>
  <Lines>188</Lines>
  <Paragraphs>124</Paragraphs>
  <ScaleCrop>false</ScaleCrop>
  <Company>SPecialiST RePack</Company>
  <LinksUpToDate>false</LinksUpToDate>
  <CharactersWithSpaces>62304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Justina Simonavičienė</cp:lastModifiedBy>
  <cp:revision>2</cp:revision>
  <cp:lastPrinted>2023-03-16T12:20:00Z</cp:lastPrinted>
  <dcterms:created xsi:type="dcterms:W3CDTF">2023-09-14T07:20:00Z</dcterms:created>
  <dcterms:modified xsi:type="dcterms:W3CDTF">2023-09-14T07:20:00Z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y fmtid="{D5CDD505-2E9C-101B-9397-08002B2CF9AE}" pid="10" name="MediaServiceImageTags">
    <vt:lpwstr/>
  </property>
</Properties>
</file>