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961644" w14:paraId="6B03B7A4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CDD08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Asignavimų valdytojas – </w:t>
            </w:r>
          </w:p>
          <w:p w14:paraId="5F580543" w14:textId="16524977" w:rsidR="00961644" w:rsidRPr="00637586" w:rsidRDefault="00961644" w:rsidP="00637586">
            <w:pPr>
              <w:jc w:val="both"/>
              <w:rPr>
                <w:b/>
                <w:sz w:val="20"/>
                <w:lang w:eastAsia="lt-LT"/>
              </w:rPr>
            </w:pPr>
            <w:r w:rsidRPr="00896C9A">
              <w:rPr>
                <w:rFonts w:eastAsiaTheme="minorHAnsi"/>
                <w:b/>
                <w:iCs/>
                <w:sz w:val="20"/>
              </w:rPr>
              <w:t>Lietuvos Respublikos ekonomikos ir inovacijų ministerija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C3F70" w14:textId="77777777" w:rsidR="00961644" w:rsidRPr="00B366BC" w:rsidRDefault="00961644" w:rsidP="00961644">
            <w:pPr>
              <w:jc w:val="both"/>
              <w:rPr>
                <w:rFonts w:eastAsiaTheme="minorHAnsi"/>
                <w:iCs/>
                <w:sz w:val="20"/>
              </w:rPr>
            </w:pPr>
            <w:r w:rsidRPr="00B366BC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961644" w14:paraId="2740E9A2" w14:textId="77777777" w:rsidTr="00961644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A7318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strateginis tikslas –</w:t>
            </w:r>
          </w:p>
          <w:p w14:paraId="217CEC63" w14:textId="20FE3D88" w:rsidR="00961644" w:rsidRPr="00F97E03" w:rsidRDefault="00961644" w:rsidP="00961644">
            <w:pPr>
              <w:widowControl w:val="0"/>
              <w:jc w:val="both"/>
              <w:rPr>
                <w:i/>
                <w:iCs/>
                <w:sz w:val="20"/>
              </w:rPr>
            </w:pPr>
            <w:r w:rsidRPr="00896C9A">
              <w:rPr>
                <w:b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55CAB" w14:textId="548B4DC4" w:rsidR="00961644" w:rsidRDefault="00961644" w:rsidP="00961644">
            <w:pPr>
              <w:widowControl w:val="0"/>
              <w:jc w:val="both"/>
              <w:rPr>
                <w:color w:val="808080"/>
                <w:szCs w:val="24"/>
              </w:rPr>
            </w:pPr>
            <w:r w:rsidRPr="00B366BC">
              <w:rPr>
                <w:iCs/>
                <w:sz w:val="20"/>
              </w:rPr>
              <w:t>NPP-01</w:t>
            </w:r>
          </w:p>
        </w:tc>
      </w:tr>
      <w:tr w:rsidR="00961644" w14:paraId="575F4DFB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33D5A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uždavinys –</w:t>
            </w:r>
          </w:p>
          <w:p w14:paraId="0D93FDAB" w14:textId="6BC5AE23" w:rsidR="00961644" w:rsidRPr="001C1FEA" w:rsidRDefault="00961644" w:rsidP="00961644">
            <w:pPr>
              <w:widowControl w:val="0"/>
              <w:jc w:val="both"/>
              <w:rPr>
                <w:bCs/>
                <w:szCs w:val="24"/>
              </w:rPr>
            </w:pPr>
            <w:r w:rsidRPr="00896C9A">
              <w:rPr>
                <w:b/>
                <w:bCs/>
                <w:sz w:val="20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66C14" w14:textId="77777777" w:rsidR="00961644" w:rsidRPr="00B366BC" w:rsidRDefault="00961644" w:rsidP="00961644">
            <w:pPr>
              <w:jc w:val="both"/>
              <w:rPr>
                <w:rFonts w:eastAsiaTheme="minorHAnsi"/>
                <w:iCs/>
                <w:sz w:val="20"/>
              </w:rPr>
            </w:pPr>
            <w:r w:rsidRPr="00B366BC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4</w:t>
            </w:r>
          </w:p>
          <w:p w14:paraId="01774359" w14:textId="0AAD1F25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961644" w14:paraId="60CADB5C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CFC62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programa –</w:t>
            </w:r>
          </w:p>
          <w:p w14:paraId="325BA4F4" w14:textId="0452A67A" w:rsidR="00961644" w:rsidRDefault="001F01D3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404DA" w14:textId="2CDF8E28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B366BC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961644" w14:paraId="29B1247E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D5A38" w14:textId="77777777" w:rsidR="00961644" w:rsidRPr="00B366BC" w:rsidRDefault="00961644" w:rsidP="00961644">
            <w:pPr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Strateginio veiklos plano programos uždavinys – </w:t>
            </w:r>
          </w:p>
          <w:p w14:paraId="62C9DCB1" w14:textId="735AC6F8" w:rsidR="00961644" w:rsidRPr="00D02E6C" w:rsidRDefault="00961644" w:rsidP="00961644">
            <w:pPr>
              <w:jc w:val="both"/>
              <w:rPr>
                <w:sz w:val="20"/>
              </w:rPr>
            </w:pPr>
            <w:r w:rsidRPr="00D02E6C">
              <w:rPr>
                <w:b/>
                <w:bCs/>
                <w:color w:val="000000"/>
                <w:sz w:val="20"/>
                <w:lang w:eastAsia="lt-LT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7C9013DF" w:rsidR="00961644" w:rsidRPr="00483E1C" w:rsidRDefault="00961644" w:rsidP="00961644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>
              <w:rPr>
                <w:bCs/>
                <w:sz w:val="20"/>
              </w:rPr>
              <w:t>05-001-01-04</w:t>
            </w:r>
          </w:p>
        </w:tc>
      </w:tr>
      <w:tr w:rsidR="00961644" w14:paraId="47AE048F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754E9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programos priemonė –</w:t>
            </w:r>
          </w:p>
          <w:p w14:paraId="57E4A33F" w14:textId="37615513" w:rsidR="00961644" w:rsidRPr="00483E1C" w:rsidRDefault="00961644" w:rsidP="00961644">
            <w:pPr>
              <w:jc w:val="both"/>
              <w:rPr>
                <w:bCs/>
                <w:szCs w:val="24"/>
              </w:rPr>
            </w:pPr>
            <w:r w:rsidRPr="00896C9A">
              <w:rPr>
                <w:b/>
                <w:bCs/>
                <w:sz w:val="20"/>
              </w:rPr>
              <w:t>Skatinti įmones pereiti link neutralios klimatui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978FE" w14:textId="77777777" w:rsidR="00961644" w:rsidRDefault="00961644" w:rsidP="00961644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05-001-01-04-02</w:t>
            </w:r>
            <w:r w:rsidRPr="00B366BC">
              <w:rPr>
                <w:bCs/>
                <w:sz w:val="20"/>
              </w:rPr>
              <w:t xml:space="preserve"> </w:t>
            </w:r>
          </w:p>
          <w:p w14:paraId="2C049AA9" w14:textId="0D687C34" w:rsidR="00961644" w:rsidRPr="00483E1C" w:rsidRDefault="00961644" w:rsidP="00961644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</w:p>
        </w:tc>
      </w:tr>
      <w:tr w:rsidR="00961644" w14:paraId="21E45331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31DE8" w14:textId="3C5993C1" w:rsidR="00961644" w:rsidRPr="00F97E03" w:rsidRDefault="00BF3A12" w:rsidP="000E1EA7">
            <w:pPr>
              <w:widowControl w:val="0"/>
              <w:jc w:val="both"/>
              <w:rPr>
                <w:sz w:val="20"/>
              </w:rPr>
            </w:pPr>
            <w:r w:rsidRPr="002B3ADC">
              <w:rPr>
                <w:sz w:val="20"/>
              </w:rPr>
              <w:t>Rodiklio pavadinimas –</w:t>
            </w:r>
            <w:r w:rsidRPr="002B3ADC">
              <w:rPr>
                <w:iCs/>
                <w:sz w:val="20"/>
              </w:rPr>
              <w:t xml:space="preserve"> </w:t>
            </w:r>
            <w:r w:rsidR="00B07983">
              <w:rPr>
                <w:iCs/>
                <w:sz w:val="20"/>
              </w:rPr>
              <w:t>r</w:t>
            </w:r>
            <w:r>
              <w:rPr>
                <w:b/>
                <w:iCs/>
                <w:sz w:val="20"/>
              </w:rPr>
              <w:t>ezultato</w:t>
            </w:r>
            <w:r w:rsidRPr="004817A5">
              <w:rPr>
                <w:b/>
                <w:iCs/>
                <w:sz w:val="20"/>
              </w:rPr>
              <w:t xml:space="preserve"> rodiklis</w:t>
            </w:r>
            <w:r>
              <w:rPr>
                <w:b/>
                <w:iCs/>
                <w:sz w:val="20"/>
              </w:rPr>
              <w:t xml:space="preserve"> </w:t>
            </w:r>
            <w:r w:rsidRPr="000E1EA7">
              <w:rPr>
                <w:b/>
                <w:iCs/>
                <w:sz w:val="20"/>
              </w:rPr>
              <w:t xml:space="preserve">Numatomas </w:t>
            </w:r>
            <w:r w:rsidR="00342B9C">
              <w:rPr>
                <w:b/>
                <w:iCs/>
                <w:sz w:val="20"/>
              </w:rPr>
              <w:t xml:space="preserve">išmetamas </w:t>
            </w:r>
            <w:r w:rsidRPr="000E1EA7">
              <w:rPr>
                <w:b/>
                <w:iCs/>
                <w:sz w:val="20"/>
              </w:rPr>
              <w:t>šiltnamio efektą sukeliančių dujų kiekis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F2FAA" w14:textId="6A0C0EA2" w:rsidR="00961644" w:rsidRDefault="00961644" w:rsidP="00961644">
            <w:pPr>
              <w:widowControl w:val="0"/>
              <w:jc w:val="both"/>
              <w:rPr>
                <w:color w:val="808080"/>
                <w:szCs w:val="24"/>
              </w:rPr>
            </w:pPr>
            <w:r>
              <w:rPr>
                <w:bCs/>
                <w:sz w:val="20"/>
              </w:rPr>
              <w:t>R-05-001-01-04-02</w:t>
            </w:r>
            <w:r w:rsidRPr="00B366BC">
              <w:rPr>
                <w:bCs/>
                <w:sz w:val="20"/>
              </w:rPr>
              <w:t>-</w:t>
            </w:r>
            <w:r w:rsidR="00D02E6C">
              <w:rPr>
                <w:bCs/>
                <w:sz w:val="20"/>
              </w:rPr>
              <w:t>12</w:t>
            </w:r>
          </w:p>
        </w:tc>
      </w:tr>
      <w:tr w:rsidR="00961644" w14:paraId="73F9BC09" w14:textId="77777777" w:rsidTr="0025327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961644" w:rsidRPr="00F97E03" w:rsidRDefault="00961644" w:rsidP="00961644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3D669373" w:rsidR="00961644" w:rsidRPr="00F97E03" w:rsidRDefault="00961644" w:rsidP="00961644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0A012" w14:textId="3D1CD2FD" w:rsidR="00961644" w:rsidRPr="00F97E03" w:rsidRDefault="0059169A" w:rsidP="0059169A">
            <w:pPr>
              <w:widowControl w:val="0"/>
              <w:jc w:val="both"/>
              <w:rPr>
                <w:color w:val="808080"/>
                <w:sz w:val="20"/>
              </w:rPr>
            </w:pPr>
            <w:r>
              <w:rPr>
                <w:sz w:val="20"/>
              </w:rPr>
              <w:t>t CO2</w:t>
            </w:r>
            <w:r w:rsidR="000E1EA7" w:rsidRPr="000E1EA7">
              <w:rPr>
                <w:sz w:val="20"/>
              </w:rPr>
              <w:t>/</w:t>
            </w:r>
            <w:r>
              <w:rPr>
                <w:sz w:val="20"/>
              </w:rPr>
              <w:t>per metus</w:t>
            </w:r>
          </w:p>
        </w:tc>
      </w:tr>
      <w:tr w:rsidR="00961644" w14:paraId="5822B375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961644" w:rsidRPr="00F97E03" w:rsidRDefault="00961644" w:rsidP="00961644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12552B8D" w:rsidR="00961644" w:rsidRPr="000115C2" w:rsidRDefault="00961644" w:rsidP="00961644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paaiškinimas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F67DDB" w14:textId="0230408E" w:rsidR="008476DE" w:rsidRPr="00FA2884" w:rsidRDefault="008476DE" w:rsidP="008476DE">
            <w:pPr>
              <w:widowControl w:val="0"/>
              <w:jc w:val="both"/>
              <w:rPr>
                <w:sz w:val="20"/>
              </w:rPr>
            </w:pPr>
            <w:r w:rsidRPr="00FA2884">
              <w:rPr>
                <w:sz w:val="20"/>
              </w:rPr>
              <w:t>Remiantis EK skelbiamu 2021</w:t>
            </w:r>
            <w:r w:rsidR="00FC3820" w:rsidRPr="00FA2884">
              <w:rPr>
                <w:sz w:val="20"/>
              </w:rPr>
              <w:t>–</w:t>
            </w:r>
            <w:r w:rsidRPr="00FA2884">
              <w:rPr>
                <w:sz w:val="20"/>
              </w:rPr>
              <w:t xml:space="preserve">2027 m. Europos regioninės plėtros ir Sanglaudos fondų rodiklių </w:t>
            </w:r>
            <w:hyperlink r:id="rId8">
              <w:r w:rsidRPr="00FA2884">
                <w:rPr>
                  <w:rStyle w:val="Hipersaitas"/>
                  <w:sz w:val="20"/>
                </w:rPr>
                <w:t>aprašymu</w:t>
              </w:r>
            </w:hyperlink>
            <w:r w:rsidRPr="00FA2884">
              <w:rPr>
                <w:sz w:val="20"/>
                <w:lang w:val="en-IE"/>
              </w:rPr>
              <w:t xml:space="preserve"> (RCR</w:t>
            </w:r>
            <w:r w:rsidR="000E1EA7" w:rsidRPr="00FA2884">
              <w:rPr>
                <w:sz w:val="20"/>
                <w:lang w:val="en-IE"/>
              </w:rPr>
              <w:t>29</w:t>
            </w:r>
            <w:r w:rsidRPr="00FA2884">
              <w:rPr>
                <w:sz w:val="20"/>
                <w:lang w:val="en-IE"/>
              </w:rPr>
              <w:t>)</w:t>
            </w:r>
            <w:r w:rsidRPr="00FA2884">
              <w:rPr>
                <w:sz w:val="20"/>
              </w:rPr>
              <w:t xml:space="preserve">. </w:t>
            </w:r>
          </w:p>
          <w:p w14:paraId="7651FA44" w14:textId="7BEACDA8" w:rsidR="008476DE" w:rsidRPr="00FA2884" w:rsidRDefault="008476DE" w:rsidP="00961644">
            <w:pPr>
              <w:widowControl w:val="0"/>
              <w:jc w:val="both"/>
              <w:rPr>
                <w:sz w:val="20"/>
              </w:rPr>
            </w:pPr>
          </w:p>
          <w:p w14:paraId="4C5F65D1" w14:textId="052F7A81" w:rsidR="00C824EC" w:rsidRPr="00C824EC" w:rsidRDefault="00C824EC" w:rsidP="00C824EC">
            <w:pPr>
              <w:widowControl w:val="0"/>
              <w:jc w:val="both"/>
              <w:rPr>
                <w:sz w:val="20"/>
              </w:rPr>
            </w:pPr>
            <w:r w:rsidRPr="00FA2884">
              <w:rPr>
                <w:sz w:val="20"/>
              </w:rPr>
              <w:t xml:space="preserve">Numatomas </w:t>
            </w:r>
            <w:r w:rsidR="00D303B9" w:rsidRPr="00FA2884">
              <w:rPr>
                <w:sz w:val="20"/>
              </w:rPr>
              <w:t xml:space="preserve">bendras </w:t>
            </w:r>
            <w:r w:rsidR="00D92047" w:rsidRPr="00FA2884">
              <w:rPr>
                <w:sz w:val="20"/>
              </w:rPr>
              <w:t xml:space="preserve">remiamų </w:t>
            </w:r>
            <w:r w:rsidRPr="00FA2884">
              <w:rPr>
                <w:sz w:val="20"/>
              </w:rPr>
              <w:t>subjektų ar procesų išmetam</w:t>
            </w:r>
            <w:r w:rsidR="00DD224F">
              <w:rPr>
                <w:sz w:val="20"/>
              </w:rPr>
              <w:t>ų</w:t>
            </w:r>
            <w:r w:rsidRPr="00FA2884">
              <w:rPr>
                <w:sz w:val="20"/>
              </w:rPr>
              <w:t xml:space="preserve"> ŠESD kiekis. Bazinis lygis reiškia numatomą šiltnamio efektą sukeliančių dujų emisijų lygį per metus iki intervencijos pradžios, o pasiekta vertė apskaičiuojama kaip bendras apskaičiuotas ŠESD kiekis, remiantis</w:t>
            </w:r>
            <w:r w:rsidRPr="00C824EC">
              <w:rPr>
                <w:sz w:val="20"/>
              </w:rPr>
              <w:t xml:space="preserve"> pasiektu energinio naudingumo lygiu per metus po intervencijos užbaigimo.</w:t>
            </w:r>
          </w:p>
          <w:p w14:paraId="75299AC0" w14:textId="42675CEC" w:rsidR="00ED5239" w:rsidRPr="00437D4E" w:rsidRDefault="00C824EC" w:rsidP="00C824EC">
            <w:pPr>
              <w:widowControl w:val="0"/>
              <w:jc w:val="both"/>
              <w:rPr>
                <w:sz w:val="20"/>
                <w:highlight w:val="yellow"/>
              </w:rPr>
            </w:pPr>
            <w:r w:rsidRPr="00C824EC">
              <w:rPr>
                <w:sz w:val="20"/>
              </w:rPr>
              <w:t xml:space="preserve">Šis indikatorius nenaudojamas naudojant rodiklius „RCR105 Numatomas šiltnamio efektą sukeliančių dujų išmetimas iš katilų, konvertuotų </w:t>
            </w:r>
            <w:r w:rsidR="002A6258">
              <w:rPr>
                <w:sz w:val="20"/>
              </w:rPr>
              <w:t xml:space="preserve">į dujas“ arba „RCR29a JTF: </w:t>
            </w:r>
            <w:r w:rsidRPr="00C824EC">
              <w:rPr>
                <w:sz w:val="20"/>
              </w:rPr>
              <w:t xml:space="preserve">ŠESD emisijos </w:t>
            </w:r>
            <w:r w:rsidR="009241F1">
              <w:rPr>
                <w:sz w:val="20"/>
              </w:rPr>
              <w:t>įmonėse (Dir. 2003/87/EC</w:t>
            </w:r>
            <w:r w:rsidRPr="00C824EC">
              <w:rPr>
                <w:sz w:val="20"/>
              </w:rPr>
              <w:t>)“, siekiant, kad remiamoms operacijoms nereikėtų naudoti dviejų ŠESD rodiklių</w:t>
            </w:r>
          </w:p>
        </w:tc>
      </w:tr>
      <w:tr w:rsidR="00961644" w14:paraId="04BCFB4C" w14:textId="77777777" w:rsidTr="000E1EA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4DD62A01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4DE9F" w14:textId="4312F5F8" w:rsidR="00961644" w:rsidRDefault="002D3641" w:rsidP="007341B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Rodiklis apskai</w:t>
            </w:r>
            <w:r>
              <w:rPr>
                <w:noProof/>
                <w:color w:val="000000"/>
                <w:sz w:val="20"/>
                <w:lang w:eastAsia="en-IE"/>
              </w:rPr>
              <w:t>čiuojamas a</w:t>
            </w:r>
            <w:r w:rsidR="00857122">
              <w:rPr>
                <w:noProof/>
                <w:color w:val="000000"/>
                <w:sz w:val="20"/>
                <w:lang w:val="en-US" w:eastAsia="en-IE"/>
              </w:rPr>
              <w:t xml:space="preserve">tlikus energetinio </w:t>
            </w:r>
            <w:r w:rsidR="00BE30FC">
              <w:rPr>
                <w:noProof/>
                <w:color w:val="000000"/>
                <w:sz w:val="20"/>
                <w:lang w:val="en-US" w:eastAsia="en-IE"/>
              </w:rPr>
              <w:t>efektyvumo ir prieinamumo vertinimą</w:t>
            </w:r>
            <w:r w:rsidR="00857122">
              <w:rPr>
                <w:noProof/>
                <w:color w:val="000000"/>
                <w:sz w:val="20"/>
                <w:lang w:val="en-US" w:eastAsia="en-IE"/>
              </w:rPr>
              <w:t>, energetinį auditą ar kitą techninį patiklsinimą.</w:t>
            </w:r>
          </w:p>
          <w:p w14:paraId="2198FA09" w14:textId="5EFA464A" w:rsidR="00AA1E6D" w:rsidRPr="00AA1E6D" w:rsidRDefault="00AA1E6D" w:rsidP="00AA1E6D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AA1E6D">
              <w:rPr>
                <w:noProof/>
                <w:color w:val="000000"/>
                <w:sz w:val="20"/>
                <w:lang w:val="en-US" w:eastAsia="en-IE"/>
              </w:rPr>
              <w:t xml:space="preserve">Rodiklis bus pasiektas kai </w:t>
            </w:r>
            <w:r w:rsidRPr="000E7662">
              <w:rPr>
                <w:sz w:val="20"/>
              </w:rPr>
              <w:t>bus baigta intervencija ir išduotas energinio naudingumo sertifikatas, atliktas energijos vartojimo auditas ar kita atitinkama techninė specifikacija</w:t>
            </w:r>
          </w:p>
        </w:tc>
      </w:tr>
      <w:tr w:rsidR="00961644" w14:paraId="78E58937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60933A76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ir jo dėmenų detalumas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4A02B944" w:rsidR="00961644" w:rsidRPr="00F97E03" w:rsidRDefault="00961644" w:rsidP="00961644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-</w:t>
            </w:r>
          </w:p>
        </w:tc>
      </w:tr>
      <w:tr w:rsidR="00961644" w14:paraId="2C792146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7160C429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CC8ED" w14:textId="513B10A1" w:rsidR="00782EA6" w:rsidRPr="00782EA6" w:rsidRDefault="00782EA6" w:rsidP="00782EA6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782EA6">
              <w:rPr>
                <w:noProof/>
                <w:color w:val="000000"/>
                <w:sz w:val="20"/>
                <w:lang w:val="en-IE" w:eastAsia="en-IE"/>
              </w:rPr>
              <w:t>1 taisyklė. Ataskaitų teikimas pagal konkretų tikslą</w:t>
            </w:r>
            <w:r w:rsidR="00D86797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06B36D6A" w14:textId="53861859" w:rsidR="00961644" w:rsidRPr="00922784" w:rsidRDefault="00782EA6" w:rsidP="00BF43BD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782EA6">
              <w:rPr>
                <w:noProof/>
                <w:color w:val="000000"/>
                <w:sz w:val="20"/>
                <w:lang w:val="en-IE" w:eastAsia="en-IE"/>
              </w:rPr>
              <w:t>Pasirinktų projektų prognozė ir pasiek</w:t>
            </w:r>
            <w:r w:rsidR="00D266C2">
              <w:rPr>
                <w:noProof/>
                <w:color w:val="000000"/>
                <w:sz w:val="20"/>
                <w:lang w:val="en-IE" w:eastAsia="en-IE"/>
              </w:rPr>
              <w:t>tos vertės</w:t>
            </w:r>
          </w:p>
        </w:tc>
      </w:tr>
      <w:tr w:rsidR="00961644" w14:paraId="36EC02AA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04D71982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6EA5C329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0E66F5" w14:textId="7717B6D0" w:rsidR="00961644" w:rsidRDefault="00961644" w:rsidP="00DD7556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ED2B0D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 w:rsidR="00FE04BF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0928C6D9" w:rsidR="00FE04BF" w:rsidRPr="000C2391" w:rsidRDefault="00FE04BF" w:rsidP="00DD7556">
            <w:pPr>
              <w:jc w:val="both"/>
              <w:rPr>
                <w:b/>
                <w:bCs/>
                <w:color w:val="808080"/>
                <w:sz w:val="20"/>
              </w:rPr>
            </w:pPr>
            <w:r>
              <w:rPr>
                <w:sz w:val="20"/>
                <w:lang w:eastAsia="lt-LT"/>
              </w:rPr>
              <w:t>Projekto vykdytojas yra atsakingas už duomenų ir informacijos apie rodiklio pasiekimą surinkimą ir pateikimą</w:t>
            </w:r>
            <w:r w:rsidR="004A26DC">
              <w:rPr>
                <w:sz w:val="20"/>
                <w:lang w:eastAsia="lt-LT"/>
              </w:rPr>
              <w:t xml:space="preserve"> administruojančiajai institucijai</w:t>
            </w:r>
          </w:p>
        </w:tc>
      </w:tr>
      <w:tr w:rsidR="00961644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1990A9DC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05E8251C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6350B2" w14:textId="77777777" w:rsidR="00675297" w:rsidRDefault="00675297" w:rsidP="00675297">
            <w:pPr>
              <w:widowControl w:val="0"/>
              <w:jc w:val="both"/>
              <w:rPr>
                <w:sz w:val="20"/>
                <w:lang w:eastAsia="lt-LT"/>
              </w:rPr>
            </w:pPr>
            <w:r w:rsidRPr="00335438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</w:p>
          <w:p w14:paraId="54F4C438" w14:textId="190CF6CE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lastRenderedPageBreak/>
              <w:t>Europos Sąjungos investicijų valdymo skyriaus vyriausiasis specialistas</w:t>
            </w:r>
          </w:p>
          <w:p w14:paraId="4E2A376C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18310AEE" w14:textId="5C297E14" w:rsidR="00961644" w:rsidRPr="00D16045" w:rsidRDefault="00961644" w:rsidP="00961644">
            <w:pPr>
              <w:rPr>
                <w:szCs w:val="24"/>
              </w:rPr>
            </w:pPr>
            <w:r w:rsidRPr="00EC451C">
              <w:rPr>
                <w:sz w:val="20"/>
                <w:lang w:eastAsia="lt-LT"/>
              </w:rPr>
              <w:t xml:space="preserve">El. p.  </w:t>
            </w:r>
            <w:r w:rsidR="00675297">
              <w:rPr>
                <w:sz w:val="20"/>
                <w:lang w:eastAsia="lt-LT"/>
              </w:rPr>
              <w:t>p</w:t>
            </w:r>
            <w:r w:rsidRPr="00EC451C">
              <w:rPr>
                <w:sz w:val="20"/>
                <w:lang w:eastAsia="lt-LT"/>
              </w:rPr>
              <w:t>ovilas.</w:t>
            </w:r>
            <w:r w:rsidR="00675297">
              <w:rPr>
                <w:sz w:val="20"/>
                <w:lang w:eastAsia="lt-LT"/>
              </w:rPr>
              <w:t>k</w:t>
            </w:r>
            <w:r w:rsidRPr="00EC451C">
              <w:rPr>
                <w:sz w:val="20"/>
                <w:lang w:eastAsia="lt-LT"/>
              </w:rPr>
              <w:t>riauceliunas@eimin.lt</w:t>
            </w:r>
          </w:p>
        </w:tc>
      </w:tr>
      <w:tr w:rsidR="00961644" w14:paraId="25A8577F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141F0D01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557005" w14:textId="77777777" w:rsidR="00961644" w:rsidRDefault="004B446F" w:rsidP="00961644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="004532D9" w:rsidRPr="002B3ADC">
              <w:rPr>
                <w:sz w:val="20"/>
              </w:rPr>
              <w:t>–</w:t>
            </w:r>
            <w:r>
              <w:rPr>
                <w:noProof/>
                <w:color w:val="000000"/>
                <w:sz w:val="20"/>
                <w:lang w:val="en-IE" w:eastAsia="en-IE"/>
              </w:rPr>
              <w:t>2027 IP rezultato rodiklis RCR29</w:t>
            </w:r>
            <w:r w:rsidR="006F048A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24931152" w14:textId="77777777" w:rsidR="006F048A" w:rsidRDefault="006F048A" w:rsidP="00961644">
            <w:pPr>
              <w:widowControl w:val="0"/>
              <w:jc w:val="both"/>
              <w:rPr>
                <w:noProof/>
                <w:color w:val="000000"/>
                <w:sz w:val="20"/>
                <w:lang w:val="en-US" w:eastAsia="lt-LT"/>
              </w:rPr>
            </w:pPr>
            <w:r>
              <w:rPr>
                <w:noProof/>
                <w:color w:val="000000"/>
                <w:sz w:val="20"/>
                <w:lang w:val="en-US" w:eastAsia="lt-LT"/>
              </w:rPr>
              <w:t>Rodiklio kodas R.B.2.2029</w:t>
            </w:r>
            <w:r w:rsidR="00D635E5">
              <w:rPr>
                <w:noProof/>
                <w:color w:val="000000"/>
                <w:sz w:val="20"/>
                <w:lang w:val="en-US" w:eastAsia="lt-LT"/>
              </w:rPr>
              <w:t>.</w:t>
            </w:r>
          </w:p>
          <w:p w14:paraId="497EEF1F" w14:textId="086CF963" w:rsidR="00D635E5" w:rsidRPr="006F048A" w:rsidRDefault="00D635E5" w:rsidP="00961644">
            <w:pPr>
              <w:widowControl w:val="0"/>
              <w:jc w:val="both"/>
              <w:rPr>
                <w:noProof/>
                <w:color w:val="000000"/>
                <w:sz w:val="20"/>
                <w:lang w:val="en-US" w:eastAsia="lt-LT"/>
              </w:rPr>
            </w:pPr>
            <w:r w:rsidRPr="00096C0C">
              <w:rPr>
                <w:noProof/>
                <w:color w:val="000000"/>
                <w:sz w:val="20"/>
                <w:lang w:val="en-IE" w:eastAsia="en-IE"/>
              </w:rPr>
              <w:t xml:space="preserve">Atsiskaitant už rezultato stebėsenos rodiklį gali būti atsižvelgiama į </w:t>
            </w:r>
            <w:r w:rsidR="00096C0C" w:rsidRPr="00096C0C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Pr="00096C0C">
              <w:rPr>
                <w:noProof/>
                <w:color w:val="000000"/>
                <w:sz w:val="20"/>
                <w:lang w:val="en-IE" w:eastAsia="en-IE"/>
              </w:rPr>
              <w:t>iltnamio efektą sukeliančių dujų kiekį, paskaičiuotą ir santykiniais dydžiais (t/vnt. gaminamos produkcijos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77777777" w:rsidR="003B74D6" w:rsidRDefault="003B74D6"/>
    <w:sectPr w:rsidR="003B74D6" w:rsidSect="00DB7A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0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0266"/>
    <w:rsid w:val="00006A21"/>
    <w:rsid w:val="000115C2"/>
    <w:rsid w:val="00034F4A"/>
    <w:rsid w:val="00040A7A"/>
    <w:rsid w:val="000473EC"/>
    <w:rsid w:val="0004784A"/>
    <w:rsid w:val="000534CD"/>
    <w:rsid w:val="000539C4"/>
    <w:rsid w:val="000702C5"/>
    <w:rsid w:val="00082408"/>
    <w:rsid w:val="00087BFF"/>
    <w:rsid w:val="000937E2"/>
    <w:rsid w:val="00096C0C"/>
    <w:rsid w:val="000C2391"/>
    <w:rsid w:val="000D5B7F"/>
    <w:rsid w:val="000E01EC"/>
    <w:rsid w:val="000E1EA7"/>
    <w:rsid w:val="000E3416"/>
    <w:rsid w:val="000E3FCE"/>
    <w:rsid w:val="000E7662"/>
    <w:rsid w:val="000F27A3"/>
    <w:rsid w:val="00141756"/>
    <w:rsid w:val="00143E6B"/>
    <w:rsid w:val="00151192"/>
    <w:rsid w:val="0016047C"/>
    <w:rsid w:val="00161CE6"/>
    <w:rsid w:val="00177539"/>
    <w:rsid w:val="00180B65"/>
    <w:rsid w:val="00187C46"/>
    <w:rsid w:val="00190439"/>
    <w:rsid w:val="00191624"/>
    <w:rsid w:val="001C1FEA"/>
    <w:rsid w:val="001C36AC"/>
    <w:rsid w:val="001C5DDC"/>
    <w:rsid w:val="001D64BC"/>
    <w:rsid w:val="001E1FC6"/>
    <w:rsid w:val="001F01D3"/>
    <w:rsid w:val="001F6146"/>
    <w:rsid w:val="0020649A"/>
    <w:rsid w:val="00240505"/>
    <w:rsid w:val="00251298"/>
    <w:rsid w:val="0025327A"/>
    <w:rsid w:val="00261BBF"/>
    <w:rsid w:val="00263A7E"/>
    <w:rsid w:val="00272A9F"/>
    <w:rsid w:val="002A5B15"/>
    <w:rsid w:val="002A6258"/>
    <w:rsid w:val="002A649D"/>
    <w:rsid w:val="002D3641"/>
    <w:rsid w:val="002E1735"/>
    <w:rsid w:val="002E32DB"/>
    <w:rsid w:val="002F2295"/>
    <w:rsid w:val="00304CF4"/>
    <w:rsid w:val="003055B2"/>
    <w:rsid w:val="003123BB"/>
    <w:rsid w:val="00317374"/>
    <w:rsid w:val="00325C40"/>
    <w:rsid w:val="00327BB3"/>
    <w:rsid w:val="00342B9C"/>
    <w:rsid w:val="003540A1"/>
    <w:rsid w:val="00363043"/>
    <w:rsid w:val="003A0A53"/>
    <w:rsid w:val="003A3753"/>
    <w:rsid w:val="003A39B3"/>
    <w:rsid w:val="003B74D6"/>
    <w:rsid w:val="003D05F6"/>
    <w:rsid w:val="004037E8"/>
    <w:rsid w:val="004110DF"/>
    <w:rsid w:val="00414A9C"/>
    <w:rsid w:val="00426760"/>
    <w:rsid w:val="00434568"/>
    <w:rsid w:val="00437D4E"/>
    <w:rsid w:val="004532D9"/>
    <w:rsid w:val="00461A4D"/>
    <w:rsid w:val="0046350F"/>
    <w:rsid w:val="004670CC"/>
    <w:rsid w:val="00480DA1"/>
    <w:rsid w:val="00483E1C"/>
    <w:rsid w:val="0048754C"/>
    <w:rsid w:val="004A26DC"/>
    <w:rsid w:val="004B446F"/>
    <w:rsid w:val="004D21A7"/>
    <w:rsid w:val="004D6BFF"/>
    <w:rsid w:val="004E03DE"/>
    <w:rsid w:val="004F02AC"/>
    <w:rsid w:val="004F6848"/>
    <w:rsid w:val="00501BA5"/>
    <w:rsid w:val="005048A1"/>
    <w:rsid w:val="005125B8"/>
    <w:rsid w:val="00513EFB"/>
    <w:rsid w:val="005204F2"/>
    <w:rsid w:val="00521910"/>
    <w:rsid w:val="00524F42"/>
    <w:rsid w:val="00553D21"/>
    <w:rsid w:val="00572C10"/>
    <w:rsid w:val="005744F7"/>
    <w:rsid w:val="00577519"/>
    <w:rsid w:val="0059169A"/>
    <w:rsid w:val="005A350A"/>
    <w:rsid w:val="005B3664"/>
    <w:rsid w:val="005D199B"/>
    <w:rsid w:val="005E2752"/>
    <w:rsid w:val="005E7A8A"/>
    <w:rsid w:val="00611CB8"/>
    <w:rsid w:val="00637586"/>
    <w:rsid w:val="00642F11"/>
    <w:rsid w:val="00653705"/>
    <w:rsid w:val="00654DDA"/>
    <w:rsid w:val="0065521B"/>
    <w:rsid w:val="00675297"/>
    <w:rsid w:val="00687A00"/>
    <w:rsid w:val="00690899"/>
    <w:rsid w:val="006C31D6"/>
    <w:rsid w:val="006C34D8"/>
    <w:rsid w:val="006C5F50"/>
    <w:rsid w:val="006D37CD"/>
    <w:rsid w:val="006E7D3F"/>
    <w:rsid w:val="006F048A"/>
    <w:rsid w:val="006F0DB1"/>
    <w:rsid w:val="007177E5"/>
    <w:rsid w:val="007341BE"/>
    <w:rsid w:val="0076369B"/>
    <w:rsid w:val="00782717"/>
    <w:rsid w:val="00782EA6"/>
    <w:rsid w:val="00785B00"/>
    <w:rsid w:val="00792F34"/>
    <w:rsid w:val="00795239"/>
    <w:rsid w:val="007A1993"/>
    <w:rsid w:val="007A6D43"/>
    <w:rsid w:val="007C0DFE"/>
    <w:rsid w:val="007C1AD0"/>
    <w:rsid w:val="007C72D7"/>
    <w:rsid w:val="007D1091"/>
    <w:rsid w:val="007E0821"/>
    <w:rsid w:val="007F3457"/>
    <w:rsid w:val="007F7BFA"/>
    <w:rsid w:val="007F7D67"/>
    <w:rsid w:val="007F7FA0"/>
    <w:rsid w:val="00807523"/>
    <w:rsid w:val="00823721"/>
    <w:rsid w:val="00824F88"/>
    <w:rsid w:val="00846F20"/>
    <w:rsid w:val="008476DE"/>
    <w:rsid w:val="00854B65"/>
    <w:rsid w:val="00857122"/>
    <w:rsid w:val="0086618F"/>
    <w:rsid w:val="00881058"/>
    <w:rsid w:val="008B753D"/>
    <w:rsid w:val="008C5763"/>
    <w:rsid w:val="008E645B"/>
    <w:rsid w:val="00904B38"/>
    <w:rsid w:val="00914043"/>
    <w:rsid w:val="00921B62"/>
    <w:rsid w:val="00921C35"/>
    <w:rsid w:val="00922784"/>
    <w:rsid w:val="009241F1"/>
    <w:rsid w:val="00925A77"/>
    <w:rsid w:val="0094018C"/>
    <w:rsid w:val="009569DE"/>
    <w:rsid w:val="00961644"/>
    <w:rsid w:val="009923AF"/>
    <w:rsid w:val="009A278B"/>
    <w:rsid w:val="009B4132"/>
    <w:rsid w:val="009B4BA9"/>
    <w:rsid w:val="009D3685"/>
    <w:rsid w:val="00A11079"/>
    <w:rsid w:val="00A24AFD"/>
    <w:rsid w:val="00A329FE"/>
    <w:rsid w:val="00A35B9A"/>
    <w:rsid w:val="00A67E85"/>
    <w:rsid w:val="00AA1E6D"/>
    <w:rsid w:val="00AA7814"/>
    <w:rsid w:val="00AC12CD"/>
    <w:rsid w:val="00AC5365"/>
    <w:rsid w:val="00B029E4"/>
    <w:rsid w:val="00B07983"/>
    <w:rsid w:val="00B13345"/>
    <w:rsid w:val="00B26962"/>
    <w:rsid w:val="00B46016"/>
    <w:rsid w:val="00B65316"/>
    <w:rsid w:val="00B75F10"/>
    <w:rsid w:val="00BA38D8"/>
    <w:rsid w:val="00BD3D60"/>
    <w:rsid w:val="00BE0239"/>
    <w:rsid w:val="00BE0858"/>
    <w:rsid w:val="00BE30FC"/>
    <w:rsid w:val="00BF3A12"/>
    <w:rsid w:val="00BF43BD"/>
    <w:rsid w:val="00BF696D"/>
    <w:rsid w:val="00C07704"/>
    <w:rsid w:val="00C3344C"/>
    <w:rsid w:val="00C4291B"/>
    <w:rsid w:val="00C6320A"/>
    <w:rsid w:val="00C647CB"/>
    <w:rsid w:val="00C824EC"/>
    <w:rsid w:val="00C87179"/>
    <w:rsid w:val="00C909B6"/>
    <w:rsid w:val="00C946E4"/>
    <w:rsid w:val="00C970EA"/>
    <w:rsid w:val="00CA7512"/>
    <w:rsid w:val="00CB3B5F"/>
    <w:rsid w:val="00CB40BF"/>
    <w:rsid w:val="00CB4EAA"/>
    <w:rsid w:val="00CD1D32"/>
    <w:rsid w:val="00D02E6C"/>
    <w:rsid w:val="00D16045"/>
    <w:rsid w:val="00D23690"/>
    <w:rsid w:val="00D266C2"/>
    <w:rsid w:val="00D303B9"/>
    <w:rsid w:val="00D3158A"/>
    <w:rsid w:val="00D41B25"/>
    <w:rsid w:val="00D52006"/>
    <w:rsid w:val="00D61EB0"/>
    <w:rsid w:val="00D635E5"/>
    <w:rsid w:val="00D64E7C"/>
    <w:rsid w:val="00D71ADD"/>
    <w:rsid w:val="00D72B2E"/>
    <w:rsid w:val="00D7416A"/>
    <w:rsid w:val="00D86797"/>
    <w:rsid w:val="00D90B67"/>
    <w:rsid w:val="00D92047"/>
    <w:rsid w:val="00DB7A69"/>
    <w:rsid w:val="00DC62C0"/>
    <w:rsid w:val="00DC7A01"/>
    <w:rsid w:val="00DD224F"/>
    <w:rsid w:val="00DD58B8"/>
    <w:rsid w:val="00DD7556"/>
    <w:rsid w:val="00DE3940"/>
    <w:rsid w:val="00DE5A6A"/>
    <w:rsid w:val="00DE64EA"/>
    <w:rsid w:val="00DF299C"/>
    <w:rsid w:val="00E0465A"/>
    <w:rsid w:val="00E0570B"/>
    <w:rsid w:val="00E42D61"/>
    <w:rsid w:val="00E437A4"/>
    <w:rsid w:val="00E46A8B"/>
    <w:rsid w:val="00E6300D"/>
    <w:rsid w:val="00E82509"/>
    <w:rsid w:val="00E94114"/>
    <w:rsid w:val="00E9443D"/>
    <w:rsid w:val="00E96A77"/>
    <w:rsid w:val="00E97A43"/>
    <w:rsid w:val="00EA28BD"/>
    <w:rsid w:val="00EC1D24"/>
    <w:rsid w:val="00EC451C"/>
    <w:rsid w:val="00EC4772"/>
    <w:rsid w:val="00ED5239"/>
    <w:rsid w:val="00EF33D9"/>
    <w:rsid w:val="00F02F8C"/>
    <w:rsid w:val="00F1182E"/>
    <w:rsid w:val="00F12F31"/>
    <w:rsid w:val="00F144D3"/>
    <w:rsid w:val="00F16F4B"/>
    <w:rsid w:val="00F2481F"/>
    <w:rsid w:val="00F465A0"/>
    <w:rsid w:val="00F5170E"/>
    <w:rsid w:val="00F53429"/>
    <w:rsid w:val="00F54965"/>
    <w:rsid w:val="00F60305"/>
    <w:rsid w:val="00F72704"/>
    <w:rsid w:val="00F94CD3"/>
    <w:rsid w:val="00F97E03"/>
    <w:rsid w:val="00FA2884"/>
    <w:rsid w:val="00FA30C7"/>
    <w:rsid w:val="00FC3820"/>
    <w:rsid w:val="00FE04BF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9D0E1288-0958-4D2A-BADC-E3249904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6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64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476D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6D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0E76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0E878B9762FB428BAFB993B6E9BF94" ma:contentTypeVersion="12" ma:contentTypeDescription="Kurkite naują dokumentą." ma:contentTypeScope="" ma:versionID="be12770148f00a4fd950cd303dad18d8">
  <xsd:schema xmlns:xsd="http://www.w3.org/2001/XMLSchema" xmlns:xs="http://www.w3.org/2001/XMLSchema" xmlns:p="http://schemas.microsoft.com/office/2006/metadata/properties" xmlns:ns2="59d6da47-c02d-4c8e-bbe0-b2333c49d75a" xmlns:ns3="82c376b6-d0cc-4b1c-aaf6-4a271a31a0ee" targetNamespace="http://schemas.microsoft.com/office/2006/metadata/properties" ma:root="true" ma:fieldsID="98a92944d3d467f92fcf52678c80e823" ns2:_="" ns3:_="">
    <xsd:import namespace="59d6da47-c02d-4c8e-bbe0-b2333c49d75a"/>
    <xsd:import namespace="82c376b6-d0cc-4b1c-aaf6-4a271a31a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da47-c02d-4c8e-bbe0-b2333c49d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376b6-d0cc-4b1c-aaf6-4a271a31a0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ba11f-d585-44e0-8481-bfa5748c0fa5}" ma:internalName="TaxCatchAll" ma:showField="CatchAllData" ma:web="82c376b6-d0cc-4b1c-aaf6-4a271a31a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376b6-d0cc-4b1c-aaf6-4a271a31a0ee" xsi:nil="true"/>
    <lcf76f155ced4ddcb4097134ff3c332f xmlns="59d6da47-c02d-4c8e-bbe0-b2333c49d75a">
      <Terms xmlns="http://schemas.microsoft.com/office/infopath/2007/PartnerControls"/>
    </lcf76f155ced4ddcb4097134ff3c332f>
    <SharedWithUsers xmlns="82c376b6-d0cc-4b1c-aaf6-4a271a31a0ee">
      <UserInfo>
        <DisplayName>Aurelija Kazlauskienė</DisplayName>
        <AccountId>369</AccountId>
        <AccountType/>
      </UserInfo>
      <UserInfo>
        <DisplayName>Jurandas Rusteika</DisplayName>
        <AccountId>343</AccountId>
        <AccountType/>
      </UserInfo>
      <UserInfo>
        <DisplayName>Renata Čitavičienė</DisplayName>
        <AccountId>316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A7A9CD-A113-42DA-B774-1551D9D62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AB9A4-DD24-4127-819E-05E64D59D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6da47-c02d-4c8e-bbe0-b2333c49d75a"/>
    <ds:schemaRef ds:uri="82c376b6-d0cc-4b1c-aaf6-4a271a31a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1B5E3-6969-4185-8D77-911D9B3D8119}">
  <ds:schemaRefs>
    <ds:schemaRef ds:uri="http://schemas.microsoft.com/office/2006/metadata/properties"/>
    <ds:schemaRef ds:uri="http://schemas.microsoft.com/office/infopath/2007/PartnerControls"/>
    <ds:schemaRef ds:uri="82c376b6-d0cc-4b1c-aaf6-4a271a31a0ee"/>
    <ds:schemaRef ds:uri="59d6da47-c02d-4c8e-bbe0-b2333c49d7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Links>
    <vt:vector size="6" baseType="variant"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https://cohesiondata.ec.europa.eu/2021-2027-Indicators/2021-2027-ERDF-CF-JTF-Common-Indicators/4t73-mihb/data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Justina Simonavičienė</cp:lastModifiedBy>
  <cp:revision>2</cp:revision>
  <dcterms:created xsi:type="dcterms:W3CDTF">2023-07-03T10:58:00Z</dcterms:created>
  <dcterms:modified xsi:type="dcterms:W3CDTF">2023-07-03T10:58:00Z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0x010100E70E878B9762FB428BAFB993B6E9BF94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{"FileActivityType":"6","FileActivityTimeStamp":"2022-12-01T08:54:19.757Z","FileActivityUsersOnPage":[{"DisplayName":"Eglė Samsonovienė","Id":"egle.samsonoviene@eimin.lt"}]}</vt:lpwstr>
  </property>
  <property fmtid="{D5CDD505-2E9C-101B-9397-08002B2CF9AE}" pid="8" name="TriggerFlowInfo">
    <vt:lpwstr/>
  </property>
  <property fmtid="{D5CDD505-2E9C-101B-9397-08002B2CF9AE}" pid="9" name="SharedWithUsers">
    <vt:lpwstr>369;#Aurelija Kazlauskienė;#343;#Jurandas Rusteika;#316;#Renata Čitavičienė</vt:lpwstr>
  </property>
</Properties>
</file>