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0D84" w14:textId="77777777" w:rsidR="004B47F3" w:rsidRPr="002A4109" w:rsidRDefault="004B47F3" w:rsidP="004B47F3">
      <w:pPr>
        <w:ind w:left="5184"/>
        <w:rPr>
          <w:rFonts w:ascii="Verdana" w:eastAsia="Verdana" w:hAnsi="Verdana" w:cs="Verdana"/>
          <w:color w:val="000000" w:themeColor="text1"/>
          <w:sz w:val="20"/>
        </w:rPr>
      </w:pPr>
      <w:r w:rsidRPr="359936CE">
        <w:rPr>
          <w:rFonts w:ascii="Verdana" w:eastAsia="Verdana" w:hAnsi="Verdana" w:cs="Verdana"/>
          <w:color w:val="000000" w:themeColor="text1"/>
          <w:sz w:val="20"/>
        </w:rPr>
        <w:t>Partnerio</w:t>
      </w:r>
      <w:r w:rsidRPr="359936CE">
        <w:rPr>
          <w:rFonts w:ascii="Verdana" w:eastAsia="Verdana" w:hAnsi="Verdana" w:cs="Verdana"/>
          <w:sz w:val="20"/>
        </w:rPr>
        <w:t xml:space="preserve"> prisijungti prie Lietuvos dirbtinio intelekto gamyklos konsorciumo</w:t>
      </w:r>
      <w:r w:rsidRPr="359936CE">
        <w:rPr>
          <w:rFonts w:ascii="Verdana" w:eastAsia="Verdana" w:hAnsi="Verdana" w:cs="Verdana"/>
          <w:color w:val="000000" w:themeColor="text1"/>
          <w:sz w:val="20"/>
        </w:rPr>
        <w:t xml:space="preserve"> paraiškos</w:t>
      </w:r>
    </w:p>
    <w:p w14:paraId="0A27478A" w14:textId="77777777" w:rsidR="004B47F3" w:rsidRDefault="004B47F3" w:rsidP="004B47F3">
      <w:pPr>
        <w:ind w:left="3888" w:firstLine="1296"/>
        <w:rPr>
          <w:rFonts w:ascii="Verdana" w:eastAsia="Verdana" w:hAnsi="Verdana" w:cs="Verdana"/>
          <w:color w:val="000000" w:themeColor="text1"/>
          <w:sz w:val="20"/>
        </w:rPr>
      </w:pPr>
      <w:r w:rsidRPr="359936CE">
        <w:rPr>
          <w:rFonts w:ascii="Verdana" w:eastAsia="Verdana" w:hAnsi="Verdana" w:cs="Verdana"/>
          <w:color w:val="000000" w:themeColor="text1"/>
          <w:sz w:val="20"/>
        </w:rPr>
        <w:t xml:space="preserve">Priedas Nr. 1 </w:t>
      </w:r>
    </w:p>
    <w:p w14:paraId="1FF030A8" w14:textId="77777777" w:rsidR="004B47F3" w:rsidRDefault="004B47F3" w:rsidP="004B47F3">
      <w:pPr>
        <w:ind w:left="1296" w:firstLine="972"/>
        <w:jc w:val="center"/>
        <w:rPr>
          <w:rFonts w:ascii="Verdana" w:eastAsia="Verdana" w:hAnsi="Verdana" w:cs="Verdana"/>
          <w:color w:val="000000" w:themeColor="text1"/>
          <w:sz w:val="20"/>
        </w:rPr>
      </w:pPr>
    </w:p>
    <w:p w14:paraId="5C87675C" w14:textId="77777777" w:rsidR="004B47F3" w:rsidRDefault="004B47F3" w:rsidP="004B47F3">
      <w:pPr>
        <w:ind w:left="1296" w:firstLine="972"/>
        <w:jc w:val="center"/>
        <w:rPr>
          <w:rFonts w:ascii="Verdana" w:eastAsia="Verdana" w:hAnsi="Verdana" w:cs="Verdana"/>
          <w:color w:val="000000" w:themeColor="text1"/>
          <w:sz w:val="20"/>
        </w:rPr>
      </w:pPr>
    </w:p>
    <w:p w14:paraId="51951574" w14:textId="77777777" w:rsidR="004B47F3" w:rsidRDefault="004B47F3" w:rsidP="004B47F3">
      <w:pPr>
        <w:spacing w:line="252" w:lineRule="auto"/>
        <w:jc w:val="center"/>
        <w:rPr>
          <w:rFonts w:ascii="Verdana" w:eastAsia="Verdana" w:hAnsi="Verdana" w:cs="Verdana"/>
          <w:b/>
          <w:color w:val="000000" w:themeColor="text1"/>
          <w:sz w:val="20"/>
        </w:rPr>
      </w:pPr>
      <w:r w:rsidRPr="090DAE3D">
        <w:rPr>
          <w:rFonts w:ascii="Verdana" w:eastAsia="Verdana" w:hAnsi="Verdana" w:cs="Verdana"/>
          <w:b/>
          <w:color w:val="000000" w:themeColor="text1"/>
          <w:sz w:val="20"/>
        </w:rPr>
        <w:t>Ketinimo protokolo dėl didelio našumo skaičiavimo (HPC) paslaugų naudojimo</w:t>
      </w:r>
    </w:p>
    <w:p w14:paraId="5F64E598" w14:textId="77777777" w:rsidR="004B47F3" w:rsidRDefault="004B47F3" w:rsidP="004B47F3">
      <w:pPr>
        <w:spacing w:line="252" w:lineRule="auto"/>
        <w:jc w:val="center"/>
        <w:rPr>
          <w:rFonts w:ascii="Verdana" w:eastAsia="Verdana" w:hAnsi="Verdana" w:cs="Verdana"/>
          <w:b/>
          <w:color w:val="000000" w:themeColor="text1"/>
          <w:sz w:val="20"/>
        </w:rPr>
      </w:pPr>
      <w:r w:rsidRPr="090DAE3D">
        <w:rPr>
          <w:rFonts w:ascii="Verdana" w:eastAsia="Verdana" w:hAnsi="Verdana" w:cs="Verdana"/>
          <w:b/>
          <w:color w:val="000000" w:themeColor="text1"/>
          <w:sz w:val="20"/>
        </w:rPr>
        <w:t xml:space="preserve"> forma</w:t>
      </w:r>
    </w:p>
    <w:p w14:paraId="3CC8EBFC" w14:textId="77777777" w:rsidR="004B47F3" w:rsidRDefault="004B47F3" w:rsidP="004B47F3">
      <w:pPr>
        <w:spacing w:line="252" w:lineRule="auto"/>
        <w:jc w:val="center"/>
      </w:pPr>
    </w:p>
    <w:p w14:paraId="0311EE61" w14:textId="77777777" w:rsidR="004B47F3" w:rsidRDefault="004B47F3" w:rsidP="004B47F3">
      <w:pPr>
        <w:spacing w:line="252" w:lineRule="auto"/>
        <w:jc w:val="center"/>
        <w:rPr>
          <w:rFonts w:ascii="Verdana" w:eastAsia="Verdana" w:hAnsi="Verdana" w:cs="Verdana"/>
          <w:i/>
          <w:iCs/>
          <w:color w:val="000000" w:themeColor="text1"/>
          <w:sz w:val="20"/>
        </w:rPr>
      </w:pPr>
      <w:r w:rsidRPr="6891FD13">
        <w:rPr>
          <w:rFonts w:ascii="Verdana" w:eastAsia="Verdana" w:hAnsi="Verdana" w:cs="Verdana"/>
          <w:i/>
          <w:iCs/>
          <w:color w:val="000000" w:themeColor="text1"/>
          <w:sz w:val="20"/>
        </w:rPr>
        <w:t>(Asociacijos gali nurodyti įmones nares ar kitas įmones ir pasirašyti protokolą tik savo vardu, įsipareigojant per 5 darbo dienas nuo kvietimo pabaigos pateikti papildytą protokolą su įmonių atstovų parašais, kitu atveju asociacijos paraiška bus atmesta)</w:t>
      </w:r>
    </w:p>
    <w:p w14:paraId="61F2ABD2" w14:textId="77777777" w:rsidR="004B47F3" w:rsidRDefault="004B47F3" w:rsidP="004B47F3">
      <w:pPr>
        <w:spacing w:line="252" w:lineRule="auto"/>
        <w:rPr>
          <w:rFonts w:ascii="Verdana" w:eastAsia="Verdana" w:hAnsi="Verdana" w:cs="Verdana"/>
          <w:b/>
          <w:color w:val="000000" w:themeColor="text1"/>
          <w:sz w:val="20"/>
        </w:rPr>
      </w:pPr>
      <w:r w:rsidRPr="5B73DDB8">
        <w:rPr>
          <w:rFonts w:ascii="Verdana" w:eastAsia="Verdana" w:hAnsi="Verdana" w:cs="Verdana"/>
          <w:b/>
          <w:bCs/>
          <w:color w:val="000000" w:themeColor="text1"/>
          <w:sz w:val="20"/>
        </w:rPr>
        <w:t>1. Šalys</w:t>
      </w:r>
    </w:p>
    <w:p w14:paraId="35B6740E" w14:textId="77777777" w:rsidR="004B47F3" w:rsidRDefault="004B47F3" w:rsidP="004B47F3">
      <w:pPr>
        <w:spacing w:line="252" w:lineRule="auto"/>
        <w:rPr>
          <w:rFonts w:ascii="Verdana" w:eastAsia="Verdana" w:hAnsi="Verdana" w:cs="Verdana"/>
          <w:color w:val="000000" w:themeColor="text1"/>
          <w:sz w:val="20"/>
        </w:rPr>
      </w:pPr>
      <w:r w:rsidRPr="6891FD13">
        <w:rPr>
          <w:rFonts w:ascii="Verdana" w:eastAsia="Verdana" w:hAnsi="Verdana" w:cs="Verdana"/>
          <w:color w:val="000000" w:themeColor="text1"/>
          <w:sz w:val="20"/>
        </w:rPr>
        <w:t>Asociacija: [Asociacijos pavadinimas], įmonės kodas [</w:t>
      </w:r>
      <w:proofErr w:type="spellStart"/>
      <w:r w:rsidRPr="6891FD13">
        <w:rPr>
          <w:rFonts w:ascii="Verdana" w:eastAsia="Verdana" w:hAnsi="Verdana" w:cs="Verdana"/>
          <w:color w:val="000000" w:themeColor="text1"/>
          <w:sz w:val="20"/>
        </w:rPr>
        <w:t>xxxxxxx</w:t>
      </w:r>
      <w:proofErr w:type="spellEnd"/>
      <w:r w:rsidRPr="6891FD13">
        <w:rPr>
          <w:rFonts w:ascii="Verdana" w:eastAsia="Verdana" w:hAnsi="Verdana" w:cs="Verdana"/>
          <w:color w:val="000000" w:themeColor="text1"/>
          <w:sz w:val="20"/>
        </w:rPr>
        <w:t>], buveinės adresas: [adresas].</w:t>
      </w:r>
      <w:r>
        <w:br/>
      </w:r>
      <w:r w:rsidRPr="6891FD13">
        <w:rPr>
          <w:rFonts w:ascii="Verdana" w:eastAsia="Verdana" w:hAnsi="Verdana" w:cs="Verdana"/>
          <w:color w:val="000000" w:themeColor="text1"/>
          <w:sz w:val="20"/>
        </w:rPr>
        <w:t xml:space="preserve"> 1. Narys ar kita įmonė: [Vardas, pavardė / Įmonės pavadinimas]</w:t>
      </w:r>
    </w:p>
    <w:p w14:paraId="338F029F" w14:textId="77777777" w:rsidR="004B47F3" w:rsidRDefault="004B47F3" w:rsidP="004B47F3">
      <w:pPr>
        <w:spacing w:line="252" w:lineRule="auto"/>
      </w:pPr>
    </w:p>
    <w:p w14:paraId="106456D2" w14:textId="77777777" w:rsidR="004B47F3" w:rsidRDefault="004B47F3" w:rsidP="004B47F3">
      <w:pPr>
        <w:spacing w:line="252" w:lineRule="auto"/>
        <w:rPr>
          <w:rFonts w:ascii="Verdana" w:hAnsi="Verdana"/>
          <w:b/>
          <w:color w:val="000000" w:themeColor="text1"/>
          <w:sz w:val="20"/>
        </w:rPr>
      </w:pPr>
      <w:r w:rsidRPr="08B834CB">
        <w:rPr>
          <w:rFonts w:ascii="Verdana" w:hAnsi="Verdana"/>
          <w:b/>
          <w:bCs/>
          <w:color w:val="000000" w:themeColor="text1"/>
          <w:sz w:val="20"/>
        </w:rPr>
        <w:t>2. Protokolo tikslas</w:t>
      </w:r>
    </w:p>
    <w:p w14:paraId="74636D95" w14:textId="77777777" w:rsidR="004B47F3" w:rsidRDefault="004B47F3" w:rsidP="004B47F3">
      <w:pPr>
        <w:spacing w:line="252" w:lineRule="auto"/>
        <w:rPr>
          <w:rFonts w:ascii="Verdana" w:hAnsi="Verdana"/>
          <w:color w:val="000000" w:themeColor="text1"/>
          <w:sz w:val="20"/>
        </w:rPr>
      </w:pPr>
      <w:r w:rsidRPr="6891FD13">
        <w:rPr>
          <w:rFonts w:ascii="Verdana" w:hAnsi="Verdana"/>
          <w:color w:val="000000" w:themeColor="text1"/>
          <w:sz w:val="20"/>
        </w:rPr>
        <w:t xml:space="preserve">Šis ketinimo protokolas išreiškia </w:t>
      </w:r>
      <w:r w:rsidRPr="6891FD13">
        <w:rPr>
          <w:rFonts w:ascii="Verdana" w:eastAsia="Verdana" w:hAnsi="Verdana" w:cs="Verdana"/>
          <w:color w:val="000000" w:themeColor="text1"/>
          <w:sz w:val="20"/>
        </w:rPr>
        <w:t>Nario</w:t>
      </w:r>
      <w:r w:rsidRPr="6891FD13">
        <w:rPr>
          <w:rFonts w:ascii="Verdana" w:hAnsi="Verdana"/>
          <w:color w:val="000000" w:themeColor="text1"/>
          <w:sz w:val="20"/>
        </w:rPr>
        <w:t xml:space="preserve"> ar kitos įmonės ketinimą pasinaudoti planuojamo Lietuvos dirbtinio intelekto fabriko teikiamomis didelio našumo skaičiavimo (HPC) paslaugomis ateityje. </w:t>
      </w:r>
    </w:p>
    <w:p w14:paraId="256FEF48" w14:textId="77777777" w:rsidR="004B47F3" w:rsidRDefault="004B47F3" w:rsidP="004B47F3">
      <w:pPr>
        <w:spacing w:line="252" w:lineRule="auto"/>
      </w:pPr>
    </w:p>
    <w:p w14:paraId="523B6443" w14:textId="77777777" w:rsidR="004B47F3" w:rsidRDefault="004B47F3" w:rsidP="004B47F3">
      <w:pPr>
        <w:spacing w:line="252" w:lineRule="auto"/>
        <w:rPr>
          <w:rFonts w:ascii="Verdana" w:hAnsi="Verdana"/>
          <w:b/>
          <w:color w:val="000000" w:themeColor="text1"/>
          <w:sz w:val="20"/>
        </w:rPr>
      </w:pPr>
      <w:r w:rsidRPr="28AA78C8">
        <w:rPr>
          <w:rFonts w:ascii="Verdana" w:hAnsi="Verdana"/>
          <w:b/>
          <w:bCs/>
          <w:color w:val="000000" w:themeColor="text1"/>
          <w:sz w:val="20"/>
        </w:rPr>
        <w:t>3. P</w:t>
      </w:r>
      <w:r w:rsidRPr="28AA78C8" w:rsidDel="007F59B3">
        <w:rPr>
          <w:rFonts w:ascii="Verdana" w:hAnsi="Verdana"/>
          <w:b/>
          <w:bCs/>
          <w:color w:val="000000" w:themeColor="text1"/>
          <w:sz w:val="20"/>
        </w:rPr>
        <w:t>aslaugų aprašymas</w:t>
      </w:r>
    </w:p>
    <w:p w14:paraId="4B8246A4" w14:textId="77777777" w:rsidR="004B47F3" w:rsidRDefault="004B47F3" w:rsidP="004B47F3">
      <w:pPr>
        <w:spacing w:line="252" w:lineRule="auto"/>
        <w:rPr>
          <w:rFonts w:ascii="Verdana" w:eastAsia="Verdana" w:hAnsi="Verdana" w:cs="Verdana"/>
          <w:color w:val="000000" w:themeColor="text1"/>
          <w:sz w:val="20"/>
        </w:rPr>
      </w:pPr>
      <w:r w:rsidRPr="08B834CB" w:rsidDel="00B3290D">
        <w:rPr>
          <w:rFonts w:ascii="Verdana" w:eastAsia="Verdana" w:hAnsi="Verdana" w:cs="Verdana"/>
          <w:color w:val="000000" w:themeColor="text1"/>
          <w:sz w:val="20"/>
        </w:rPr>
        <w:t>Paslaugos, kuriomis ketinama pasinaudoti, apima</w:t>
      </w:r>
      <w:r w:rsidRPr="08B834CB">
        <w:rPr>
          <w:rFonts w:ascii="Verdana" w:eastAsia="Verdana" w:hAnsi="Verdana" w:cs="Verdana"/>
          <w:color w:val="000000" w:themeColor="text1"/>
          <w:sz w:val="20"/>
        </w:rPr>
        <w:t>:</w:t>
      </w:r>
      <w:r>
        <w:br/>
      </w:r>
      <w:r w:rsidRPr="08B834CB">
        <w:rPr>
          <w:rFonts w:ascii="Verdana" w:eastAsia="Verdana" w:hAnsi="Verdana" w:cs="Verdana"/>
          <w:color w:val="000000" w:themeColor="text1"/>
          <w:sz w:val="20"/>
        </w:rPr>
        <w:t xml:space="preserve"> - </w:t>
      </w:r>
      <w:r w:rsidRPr="08B834CB" w:rsidDel="00B3290D">
        <w:rPr>
          <w:rFonts w:ascii="Verdana" w:eastAsia="Verdana" w:hAnsi="Verdana" w:cs="Verdana"/>
          <w:color w:val="000000" w:themeColor="text1"/>
          <w:sz w:val="20"/>
        </w:rPr>
        <w:t>prieigą prie HPC infrastruktūros;</w:t>
      </w:r>
      <w:r>
        <w:br/>
      </w:r>
      <w:r w:rsidRPr="08B834CB">
        <w:rPr>
          <w:rFonts w:ascii="Verdana" w:eastAsia="Verdana" w:hAnsi="Verdana" w:cs="Verdana"/>
          <w:color w:val="000000" w:themeColor="text1"/>
          <w:sz w:val="20"/>
        </w:rPr>
        <w:t xml:space="preserve"> - </w:t>
      </w:r>
      <w:r w:rsidRPr="08B834CB" w:rsidDel="00B3290D">
        <w:rPr>
          <w:rFonts w:ascii="Verdana" w:eastAsia="Verdana" w:hAnsi="Verdana" w:cs="Verdana"/>
          <w:color w:val="000000" w:themeColor="text1"/>
          <w:sz w:val="20"/>
        </w:rPr>
        <w:t>skaičiavimų vykdymą;</w:t>
      </w:r>
      <w:r>
        <w:br/>
      </w:r>
      <w:r w:rsidRPr="08B834CB">
        <w:rPr>
          <w:rFonts w:ascii="Verdana" w:eastAsia="Verdana" w:hAnsi="Verdana" w:cs="Verdana"/>
          <w:color w:val="000000" w:themeColor="text1"/>
          <w:sz w:val="20"/>
        </w:rPr>
        <w:t xml:space="preserve"> -</w:t>
      </w:r>
      <w:r w:rsidRPr="08B834CB" w:rsidDel="00B3290D">
        <w:rPr>
          <w:rFonts w:ascii="Verdana" w:eastAsia="Verdana" w:hAnsi="Verdana" w:cs="Verdana"/>
          <w:color w:val="000000" w:themeColor="text1"/>
          <w:sz w:val="20"/>
        </w:rPr>
        <w:t xml:space="preserve"> galimą duomenų saugojimą bei apdorojimą</w:t>
      </w:r>
      <w:r w:rsidRPr="08B834CB">
        <w:rPr>
          <w:rFonts w:ascii="Verdana" w:eastAsia="Verdana" w:hAnsi="Verdana" w:cs="Verdana"/>
          <w:color w:val="000000" w:themeColor="text1"/>
          <w:sz w:val="20"/>
        </w:rPr>
        <w:t>;</w:t>
      </w:r>
      <w:r>
        <w:br/>
      </w:r>
      <w:r w:rsidRPr="08B834CB">
        <w:rPr>
          <w:rFonts w:ascii="Verdana" w:eastAsia="Verdana" w:hAnsi="Verdana" w:cs="Verdana"/>
          <w:color w:val="000000" w:themeColor="text1"/>
          <w:sz w:val="20"/>
        </w:rPr>
        <w:t xml:space="preserve"> -</w:t>
      </w:r>
      <w:r w:rsidRPr="08B834CB" w:rsidDel="00B3290D">
        <w:rPr>
          <w:rFonts w:ascii="Verdana" w:eastAsia="Verdana" w:hAnsi="Verdana" w:cs="Verdana"/>
          <w:color w:val="000000" w:themeColor="text1"/>
          <w:sz w:val="20"/>
        </w:rPr>
        <w:t xml:space="preserve"> kitas su HPC naudojimu susijusias paslaugas, kurios bus numatytos paslaugų kataloge</w:t>
      </w:r>
      <w:r w:rsidRPr="08B834CB">
        <w:rPr>
          <w:rFonts w:ascii="Verdana" w:eastAsia="Verdana" w:hAnsi="Verdana" w:cs="Verdana"/>
          <w:color w:val="000000" w:themeColor="text1"/>
          <w:sz w:val="20"/>
        </w:rPr>
        <w:t>.</w:t>
      </w:r>
    </w:p>
    <w:p w14:paraId="5FDCD56C" w14:textId="77777777" w:rsidR="004B47F3" w:rsidRDefault="004B47F3" w:rsidP="004B47F3">
      <w:pPr>
        <w:spacing w:line="252" w:lineRule="auto"/>
      </w:pPr>
    </w:p>
    <w:p w14:paraId="35F473E4" w14:textId="77777777" w:rsidR="004B47F3" w:rsidRDefault="004B47F3" w:rsidP="004B47F3">
      <w:pPr>
        <w:spacing w:line="252" w:lineRule="auto"/>
        <w:rPr>
          <w:rFonts w:ascii="Verdana" w:hAnsi="Verdana"/>
          <w:b/>
          <w:color w:val="000000" w:themeColor="text1"/>
          <w:sz w:val="20"/>
        </w:rPr>
      </w:pPr>
      <w:r w:rsidRPr="08B834CB">
        <w:rPr>
          <w:rFonts w:ascii="Verdana" w:hAnsi="Verdana"/>
          <w:b/>
          <w:bCs/>
          <w:color w:val="000000" w:themeColor="text1"/>
          <w:sz w:val="20"/>
        </w:rPr>
        <w:t>4. Bendros sąlygos</w:t>
      </w:r>
    </w:p>
    <w:p w14:paraId="7E0EBBA1" w14:textId="77777777" w:rsidR="004B47F3" w:rsidRDefault="004B47F3" w:rsidP="004B47F3">
      <w:pPr>
        <w:spacing w:line="252" w:lineRule="auto"/>
        <w:rPr>
          <w:rFonts w:ascii="Verdana" w:hAnsi="Verdana"/>
          <w:color w:val="000000" w:themeColor="text1"/>
          <w:sz w:val="20"/>
        </w:rPr>
      </w:pPr>
      <w:r w:rsidRPr="6891FD13">
        <w:rPr>
          <w:rFonts w:ascii="Verdana" w:hAnsi="Verdana"/>
          <w:color w:val="000000" w:themeColor="text1"/>
          <w:sz w:val="20"/>
        </w:rPr>
        <w:t>Šis protokolas nėra teisiškai įpareigojanti paslaugų teikimo sutartis.</w:t>
      </w:r>
      <w:r>
        <w:br/>
      </w:r>
      <w:r w:rsidRPr="6891FD13">
        <w:rPr>
          <w:rFonts w:ascii="Verdana" w:hAnsi="Verdana"/>
          <w:color w:val="000000" w:themeColor="text1"/>
          <w:sz w:val="20"/>
        </w:rPr>
        <w:t>Konkrečios paslaugų apimtys, kainos, terminai ir kitos sąlygos bus nustatytos atskiru rašytiniu susitarimu arba sutartimi.</w:t>
      </w:r>
    </w:p>
    <w:p w14:paraId="16410C79" w14:textId="77777777" w:rsidR="004B47F3" w:rsidRDefault="004B47F3" w:rsidP="004B47F3">
      <w:pPr>
        <w:spacing w:line="252" w:lineRule="auto"/>
      </w:pPr>
    </w:p>
    <w:p w14:paraId="58883088" w14:textId="77777777" w:rsidR="004B47F3" w:rsidRDefault="004B47F3" w:rsidP="004B47F3">
      <w:pPr>
        <w:spacing w:line="252" w:lineRule="auto"/>
        <w:rPr>
          <w:rFonts w:ascii="Verdana" w:hAnsi="Verdana"/>
          <w:b/>
          <w:color w:val="000000" w:themeColor="text1"/>
          <w:sz w:val="20"/>
        </w:rPr>
      </w:pPr>
      <w:r w:rsidRPr="08B834CB">
        <w:rPr>
          <w:rFonts w:ascii="Verdana" w:hAnsi="Verdana"/>
          <w:b/>
          <w:bCs/>
          <w:color w:val="000000" w:themeColor="text1"/>
          <w:sz w:val="20"/>
        </w:rPr>
        <w:t>5. Duomenų naudojimas</w:t>
      </w:r>
    </w:p>
    <w:p w14:paraId="7BBAC28B" w14:textId="77777777" w:rsidR="004B47F3" w:rsidRDefault="004B47F3" w:rsidP="004B47F3">
      <w:pPr>
        <w:spacing w:line="252" w:lineRule="auto"/>
        <w:rPr>
          <w:rFonts w:ascii="Verdana" w:eastAsia="Verdana" w:hAnsi="Verdana" w:cs="Verdana"/>
          <w:color w:val="000000" w:themeColor="text1"/>
          <w:sz w:val="20"/>
        </w:rPr>
      </w:pPr>
      <w:r w:rsidRPr="6891FD13">
        <w:rPr>
          <w:rFonts w:ascii="Verdana" w:eastAsia="Verdana" w:hAnsi="Verdana" w:cs="Verdana"/>
          <w:color w:val="000000" w:themeColor="text1"/>
          <w:sz w:val="20"/>
        </w:rPr>
        <w:t>Narys ar kita įmonė sutinka, kad Asociacija ir Inovacijų agentūra gali naudoti šio protokolo duomenis viešai.</w:t>
      </w:r>
    </w:p>
    <w:p w14:paraId="46C65957" w14:textId="77777777" w:rsidR="004B47F3" w:rsidRDefault="004B47F3" w:rsidP="004B47F3">
      <w:pPr>
        <w:spacing w:line="252" w:lineRule="auto"/>
      </w:pPr>
    </w:p>
    <w:p w14:paraId="425E2869" w14:textId="77777777" w:rsidR="004B47F3" w:rsidRDefault="004B47F3" w:rsidP="004B47F3">
      <w:pPr>
        <w:spacing w:line="252" w:lineRule="auto"/>
        <w:rPr>
          <w:rFonts w:ascii="Verdana" w:hAnsi="Verdana"/>
          <w:b/>
          <w:color w:val="000000" w:themeColor="text1"/>
          <w:sz w:val="20"/>
        </w:rPr>
      </w:pPr>
      <w:r w:rsidRPr="08B834CB">
        <w:rPr>
          <w:rFonts w:ascii="Verdana" w:hAnsi="Verdana"/>
          <w:b/>
          <w:bCs/>
          <w:color w:val="000000" w:themeColor="text1"/>
          <w:sz w:val="20"/>
        </w:rPr>
        <w:t>6. Galiojimas</w:t>
      </w:r>
    </w:p>
    <w:p w14:paraId="31411AC3" w14:textId="77777777" w:rsidR="004B47F3" w:rsidRDefault="004B47F3" w:rsidP="004B47F3">
      <w:pPr>
        <w:spacing w:line="252" w:lineRule="auto"/>
        <w:rPr>
          <w:rFonts w:ascii="Verdana" w:hAnsi="Verdana"/>
          <w:color w:val="000000" w:themeColor="text1"/>
          <w:sz w:val="20"/>
        </w:rPr>
      </w:pPr>
      <w:r w:rsidRPr="5DAEE17B">
        <w:rPr>
          <w:rFonts w:ascii="Verdana" w:hAnsi="Verdana"/>
          <w:color w:val="000000" w:themeColor="text1"/>
          <w:sz w:val="20"/>
        </w:rPr>
        <w:t>Šis protokolas įsigalioja nuo jo pasirašymo dienos.</w:t>
      </w:r>
      <w:r>
        <w:br/>
      </w:r>
      <w:r w:rsidRPr="5DAEE17B">
        <w:rPr>
          <w:rFonts w:ascii="Verdana" w:hAnsi="Verdana"/>
          <w:color w:val="000000" w:themeColor="text1"/>
          <w:sz w:val="20"/>
        </w:rPr>
        <w:t>Galiojimo terminas: iki sudaroma paslaugų teikimo sutartis arba iki atsisakymo raštu bet kurios šalies.</w:t>
      </w:r>
    </w:p>
    <w:p w14:paraId="29AC83C8" w14:textId="77777777" w:rsidR="004B47F3" w:rsidRDefault="004B47F3" w:rsidP="004B47F3">
      <w:pPr>
        <w:spacing w:line="252" w:lineRule="auto"/>
      </w:pPr>
    </w:p>
    <w:p w14:paraId="5A485A6F" w14:textId="77777777" w:rsidR="004B47F3" w:rsidRDefault="004B47F3" w:rsidP="004B47F3">
      <w:pPr>
        <w:spacing w:line="252" w:lineRule="auto"/>
        <w:rPr>
          <w:rFonts w:ascii="Verdana" w:eastAsia="Verdana" w:hAnsi="Verdana"/>
          <w:b/>
          <w:color w:val="000000" w:themeColor="text1"/>
          <w:sz w:val="20"/>
        </w:rPr>
      </w:pPr>
      <w:r w:rsidRPr="2F892287">
        <w:rPr>
          <w:rFonts w:ascii="Verdana" w:hAnsi="Verdana"/>
          <w:b/>
          <w:bCs/>
          <w:color w:val="000000" w:themeColor="text1"/>
          <w:sz w:val="20"/>
        </w:rPr>
        <w:t>7</w:t>
      </w:r>
      <w:r w:rsidRPr="12263164">
        <w:rPr>
          <w:rFonts w:ascii="Verdana" w:hAnsi="Verdana"/>
          <w:b/>
          <w:bCs/>
          <w:color w:val="000000" w:themeColor="text1"/>
          <w:sz w:val="20"/>
        </w:rPr>
        <w:t xml:space="preserve">. </w:t>
      </w:r>
      <w:r w:rsidRPr="4C0BDE8F">
        <w:rPr>
          <w:rFonts w:ascii="Verdana" w:hAnsi="Verdana"/>
          <w:b/>
          <w:bCs/>
          <w:color w:val="000000" w:themeColor="text1"/>
          <w:sz w:val="20"/>
        </w:rPr>
        <w:t xml:space="preserve">Planuojama </w:t>
      </w:r>
      <w:r>
        <w:rPr>
          <w:rFonts w:ascii="Verdana" w:hAnsi="Verdana"/>
          <w:b/>
          <w:bCs/>
          <w:color w:val="000000" w:themeColor="text1"/>
          <w:sz w:val="20"/>
        </w:rPr>
        <w:t xml:space="preserve">skirti </w:t>
      </w:r>
      <w:r w:rsidRPr="4C0BDE8F">
        <w:rPr>
          <w:rFonts w:ascii="Verdana" w:hAnsi="Verdana"/>
          <w:b/>
          <w:bCs/>
          <w:color w:val="000000" w:themeColor="text1"/>
          <w:sz w:val="20"/>
        </w:rPr>
        <w:t xml:space="preserve">suma </w:t>
      </w:r>
      <w:r w:rsidRPr="00DEB0DD">
        <w:rPr>
          <w:rFonts w:ascii="Verdana" w:hAnsi="Verdana"/>
          <w:b/>
          <w:bCs/>
          <w:color w:val="000000" w:themeColor="text1"/>
          <w:sz w:val="20"/>
        </w:rPr>
        <w:t>naudotis</w:t>
      </w:r>
      <w:r w:rsidRPr="13FF769E">
        <w:rPr>
          <w:rFonts w:ascii="Verdana" w:hAnsi="Verdana"/>
          <w:b/>
          <w:bCs/>
          <w:color w:val="000000" w:themeColor="text1"/>
          <w:sz w:val="20"/>
        </w:rPr>
        <w:t xml:space="preserve"> Lietuvos </w:t>
      </w:r>
      <w:r w:rsidRPr="0EEEFE78">
        <w:rPr>
          <w:rFonts w:ascii="Verdana" w:hAnsi="Verdana"/>
          <w:b/>
          <w:bCs/>
          <w:color w:val="000000" w:themeColor="text1"/>
          <w:sz w:val="20"/>
        </w:rPr>
        <w:t xml:space="preserve">Dirbtinio intelekto gamyklos </w:t>
      </w:r>
      <w:r w:rsidRPr="57DF03EA">
        <w:rPr>
          <w:rFonts w:ascii="Verdana" w:hAnsi="Verdana"/>
          <w:b/>
          <w:bCs/>
          <w:color w:val="000000" w:themeColor="text1"/>
          <w:sz w:val="20"/>
        </w:rPr>
        <w:t>paslaugomis</w:t>
      </w:r>
    </w:p>
    <w:p w14:paraId="24C238CE" w14:textId="77777777" w:rsidR="004B47F3" w:rsidRDefault="004B47F3" w:rsidP="004B47F3">
      <w:pPr>
        <w:spacing w:line="252" w:lineRule="auto"/>
        <w:rPr>
          <w:rFonts w:ascii="Verdana" w:hAnsi="Verdana"/>
          <w:color w:val="000000" w:themeColor="text1"/>
          <w:sz w:val="20"/>
        </w:rPr>
      </w:pPr>
      <w:r w:rsidRPr="0AA1A523">
        <w:rPr>
          <w:rFonts w:ascii="Verdana" w:hAnsi="Verdana"/>
          <w:color w:val="000000" w:themeColor="text1"/>
          <w:sz w:val="20"/>
        </w:rPr>
        <w:t>[Įrašyti]</w:t>
      </w:r>
    </w:p>
    <w:p w14:paraId="4A0A0091" w14:textId="77777777" w:rsidR="004B47F3" w:rsidRDefault="004B47F3" w:rsidP="004B47F3">
      <w:pPr>
        <w:spacing w:line="252" w:lineRule="auto"/>
        <w:rPr>
          <w:rFonts w:ascii="Verdana" w:hAnsi="Verdana"/>
          <w:color w:val="000000" w:themeColor="text1"/>
          <w:sz w:val="20"/>
        </w:rPr>
      </w:pPr>
    </w:p>
    <w:p w14:paraId="7CC48A52" w14:textId="77777777" w:rsidR="004B47F3" w:rsidRDefault="004B47F3" w:rsidP="004B47F3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0"/>
        </w:rPr>
      </w:pPr>
      <w:r w:rsidRPr="6D4FB330">
        <w:rPr>
          <w:rFonts w:ascii="Verdana" w:hAnsi="Verdana"/>
          <w:b/>
          <w:bCs/>
          <w:color w:val="000000" w:themeColor="text1"/>
          <w:sz w:val="20"/>
        </w:rPr>
        <w:t>8</w:t>
      </w:r>
      <w:r w:rsidRPr="08B834CB">
        <w:rPr>
          <w:rFonts w:ascii="Verdana" w:hAnsi="Verdana"/>
          <w:b/>
          <w:bCs/>
          <w:color w:val="000000" w:themeColor="text1"/>
          <w:sz w:val="20"/>
        </w:rPr>
        <w:t xml:space="preserve">. </w:t>
      </w:r>
      <w:r w:rsidRPr="08B834CB">
        <w:rPr>
          <w:rFonts w:ascii="Verdana" w:eastAsia="Verdana" w:hAnsi="Verdana" w:cs="Verdana"/>
          <w:b/>
          <w:bCs/>
          <w:color w:val="000000" w:themeColor="text1"/>
          <w:sz w:val="20"/>
        </w:rPr>
        <w:t>Parašai</w:t>
      </w:r>
    </w:p>
    <w:p w14:paraId="1AFB6F37" w14:textId="77777777" w:rsidR="004B47F3" w:rsidRDefault="004B47F3" w:rsidP="004B47F3">
      <w:pPr>
        <w:spacing w:line="252" w:lineRule="auto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620"/>
        <w:gridCol w:w="4620"/>
      </w:tblGrid>
      <w:tr w:rsidR="004B47F3" w14:paraId="1E2D1410" w14:textId="77777777" w:rsidTr="00156781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65B89" w14:textId="77777777" w:rsidR="004B47F3" w:rsidRDefault="004B47F3" w:rsidP="00156781">
            <w:pPr>
              <w:spacing w:after="160" w:line="252" w:lineRule="auto"/>
              <w:rPr>
                <w:rFonts w:ascii="Verdana" w:eastAsia="Verdana" w:hAnsi="Verdana" w:cs="Verdana"/>
                <w:color w:val="000000" w:themeColor="text1"/>
                <w:sz w:val="20"/>
              </w:rPr>
            </w:pPr>
            <w:r w:rsidRPr="5B73DDB8">
              <w:rPr>
                <w:rFonts w:ascii="Verdana" w:eastAsia="Verdana" w:hAnsi="Verdana" w:cs="Verdana"/>
                <w:color w:val="000000" w:themeColor="text1"/>
                <w:sz w:val="20"/>
              </w:rPr>
              <w:t>Asociacija</w:t>
            </w:r>
            <w:r>
              <w:rPr>
                <w:rFonts w:ascii="Verdana" w:eastAsia="Verdana" w:hAnsi="Verdana" w:cs="Verdana"/>
                <w:color w:val="000000" w:themeColor="text1"/>
                <w:sz w:val="20"/>
              </w:rPr>
              <w:t xml:space="preserve"> (pareiškėjas)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26658" w14:textId="77777777" w:rsidR="004B47F3" w:rsidRDefault="004B47F3" w:rsidP="00156781">
            <w:pPr>
              <w:spacing w:after="160" w:line="252" w:lineRule="auto"/>
              <w:rPr>
                <w:rFonts w:ascii="Verdana" w:eastAsia="Verdana" w:hAnsi="Verdana" w:cs="Verdana"/>
                <w:color w:val="000000" w:themeColor="text1"/>
                <w:sz w:val="20"/>
              </w:rPr>
            </w:pPr>
            <w:r w:rsidRPr="6891FD13">
              <w:rPr>
                <w:rFonts w:ascii="Verdana" w:eastAsia="Verdana" w:hAnsi="Verdana" w:cs="Verdana"/>
                <w:color w:val="000000" w:themeColor="text1"/>
                <w:sz w:val="20"/>
              </w:rPr>
              <w:t>Narys / įmonė (įmonės pavadinimas)</w:t>
            </w:r>
          </w:p>
        </w:tc>
      </w:tr>
      <w:tr w:rsidR="004B47F3" w14:paraId="565DC081" w14:textId="77777777" w:rsidTr="00156781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77856" w14:textId="77777777" w:rsidR="004B47F3" w:rsidRDefault="004B47F3" w:rsidP="00156781">
            <w:pPr>
              <w:spacing w:after="160" w:line="252" w:lineRule="auto"/>
              <w:rPr>
                <w:rFonts w:ascii="Verdana" w:eastAsia="Verdana" w:hAnsi="Verdana" w:cs="Verdana"/>
                <w:color w:val="000000" w:themeColor="text1"/>
                <w:sz w:val="20"/>
              </w:rPr>
            </w:pPr>
            <w:r w:rsidRPr="5B73DDB8">
              <w:rPr>
                <w:rFonts w:ascii="Verdana" w:eastAsia="Verdana" w:hAnsi="Verdana" w:cs="Verdana"/>
                <w:color w:val="000000" w:themeColor="text1"/>
                <w:sz w:val="20"/>
              </w:rPr>
              <w:t>_____________________________</w:t>
            </w:r>
            <w:r>
              <w:br/>
            </w:r>
            <w:r w:rsidRPr="5B73DDB8">
              <w:rPr>
                <w:rFonts w:ascii="Verdana" w:eastAsia="Verdana" w:hAnsi="Verdana" w:cs="Verdana"/>
                <w:color w:val="000000" w:themeColor="text1"/>
                <w:sz w:val="20"/>
              </w:rPr>
              <w:t xml:space="preserve"> Vardas, pavardė, parašas</w:t>
            </w:r>
            <w:r>
              <w:br/>
            </w:r>
            <w:r w:rsidRPr="5B73DDB8">
              <w:rPr>
                <w:rFonts w:ascii="Verdana" w:eastAsia="Verdana" w:hAnsi="Verdana" w:cs="Verdana"/>
                <w:color w:val="000000" w:themeColor="text1"/>
                <w:sz w:val="20"/>
              </w:rPr>
              <w:t xml:space="preserve"> Data: ______________________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062DF" w14:textId="77777777" w:rsidR="004B47F3" w:rsidRDefault="004B47F3" w:rsidP="00156781">
            <w:pPr>
              <w:spacing w:after="160" w:line="252" w:lineRule="auto"/>
              <w:rPr>
                <w:rFonts w:ascii="Verdana" w:eastAsia="Verdana" w:hAnsi="Verdana" w:cs="Verdana"/>
                <w:color w:val="000000" w:themeColor="text1"/>
                <w:sz w:val="20"/>
              </w:rPr>
            </w:pPr>
            <w:r w:rsidRPr="5B73DDB8">
              <w:rPr>
                <w:rFonts w:ascii="Verdana" w:eastAsia="Verdana" w:hAnsi="Verdana" w:cs="Verdana"/>
                <w:color w:val="000000" w:themeColor="text1"/>
                <w:sz w:val="20"/>
              </w:rPr>
              <w:t>_____________________________</w:t>
            </w:r>
            <w:r>
              <w:br/>
            </w:r>
            <w:r w:rsidRPr="5B73DDB8">
              <w:rPr>
                <w:rFonts w:ascii="Verdana" w:eastAsia="Verdana" w:hAnsi="Verdana" w:cs="Verdana"/>
                <w:color w:val="000000" w:themeColor="text1"/>
                <w:sz w:val="20"/>
              </w:rPr>
              <w:t xml:space="preserve"> Vardas, pavardė, parašas</w:t>
            </w:r>
            <w:r>
              <w:br/>
            </w:r>
            <w:r w:rsidRPr="5B73DDB8">
              <w:rPr>
                <w:rFonts w:ascii="Verdana" w:eastAsia="Verdana" w:hAnsi="Verdana" w:cs="Verdana"/>
                <w:color w:val="000000" w:themeColor="text1"/>
                <w:sz w:val="20"/>
              </w:rPr>
              <w:t xml:space="preserve"> Data: ______________________</w:t>
            </w:r>
          </w:p>
        </w:tc>
      </w:tr>
    </w:tbl>
    <w:p w14:paraId="0642524D" w14:textId="77777777" w:rsidR="001D62E8" w:rsidRDefault="001D62E8"/>
    <w:sectPr w:rsidR="001D62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F3"/>
    <w:rsid w:val="00016309"/>
    <w:rsid w:val="001D62E8"/>
    <w:rsid w:val="002705A6"/>
    <w:rsid w:val="004B47F3"/>
    <w:rsid w:val="006738FE"/>
    <w:rsid w:val="006E6309"/>
    <w:rsid w:val="007E2FC0"/>
    <w:rsid w:val="008B31F3"/>
    <w:rsid w:val="00DA345E"/>
    <w:rsid w:val="00EA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3274"/>
  <w15:chartTrackingRefBased/>
  <w15:docId w15:val="{F0B3212C-EA9D-4590-BAEC-44936ECE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47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47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47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47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47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47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47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47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47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47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4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4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47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47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47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47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47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47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4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47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47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47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47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47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4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47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47F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4B47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1241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Fabijonavičius</dc:creator>
  <cp:keywords/>
  <dc:description/>
  <cp:lastModifiedBy>Lukas Fabijonavičius</cp:lastModifiedBy>
  <cp:revision>2</cp:revision>
  <dcterms:created xsi:type="dcterms:W3CDTF">2025-06-09T13:55:00Z</dcterms:created>
  <dcterms:modified xsi:type="dcterms:W3CDTF">2025-06-09T13:57:00Z</dcterms:modified>
</cp:coreProperties>
</file>