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16333" w14:textId="77777777" w:rsidR="0090308B" w:rsidRPr="0022261D" w:rsidRDefault="0090308B" w:rsidP="0090308B">
      <w:pPr>
        <w:ind w:left="9071" w:right="567"/>
        <w:jc w:val="both"/>
        <w:rPr>
          <w:szCs w:val="24"/>
        </w:rPr>
      </w:pPr>
      <w:r w:rsidRPr="0022261D">
        <w:rPr>
          <w:szCs w:val="24"/>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w:t>
      </w:r>
      <w:bookmarkStart w:id="0" w:name="_Hlk137214369"/>
      <w:r w:rsidRPr="0022261D">
        <w:rPr>
          <w:szCs w:val="24"/>
        </w:rPr>
        <w:t xml:space="preserve">veiklos </w:t>
      </w:r>
      <w:bookmarkStart w:id="1" w:name="_Hlk118977422"/>
      <w:r w:rsidRPr="0022261D">
        <w:rPr>
          <w:szCs w:val="24"/>
        </w:rPr>
        <w:t>„Sudaryti sąlygas tvariai pramonės</w:t>
      </w:r>
      <w:r>
        <w:rPr>
          <w:szCs w:val="24"/>
        </w:rPr>
        <w:t xml:space="preserve"> labai mažų, mažų ir vidutinių įmonių</w:t>
      </w:r>
      <w:r w:rsidRPr="0022261D">
        <w:rPr>
          <w:szCs w:val="24"/>
        </w:rPr>
        <w:t xml:space="preserve"> transformacijai“ </w:t>
      </w:r>
      <w:proofErr w:type="spellStart"/>
      <w:r w:rsidRPr="0022261D">
        <w:rPr>
          <w:szCs w:val="24"/>
        </w:rPr>
        <w:t>poveiklės</w:t>
      </w:r>
      <w:proofErr w:type="spellEnd"/>
      <w:r w:rsidRPr="0022261D">
        <w:rPr>
          <w:szCs w:val="24"/>
        </w:rPr>
        <w:t xml:space="preserve"> „Aplinkos apsaugos vadybos sistemos pagal tarptautinių standartų reikalavimus diegimas ir (ar) gamybos technologinių auditų atlikimas; ekologinis projektavimas, ekologinis ženklinimas, sertifikavimas (Vidurio ir vakarų Lietuvos regionas)“</w:t>
      </w:r>
      <w:bookmarkEnd w:id="1"/>
      <w:r w:rsidRPr="0022261D">
        <w:rPr>
          <w:szCs w:val="24"/>
        </w:rPr>
        <w:t xml:space="preserve"> projektų finansavimo sąlygų aprašo</w:t>
      </w:r>
      <w:bookmarkEnd w:id="0"/>
    </w:p>
    <w:p w14:paraId="4E978F37" w14:textId="77777777" w:rsidR="0090308B" w:rsidRPr="0022261D" w:rsidRDefault="0090308B" w:rsidP="0090308B">
      <w:pPr>
        <w:ind w:left="9071" w:right="567"/>
        <w:jc w:val="both"/>
        <w:rPr>
          <w:szCs w:val="24"/>
        </w:rPr>
      </w:pPr>
      <w:r w:rsidRPr="0022261D">
        <w:rPr>
          <w:szCs w:val="24"/>
          <w:lang w:val="en-US"/>
        </w:rPr>
        <w:t>4</w:t>
      </w:r>
      <w:r w:rsidRPr="0022261D">
        <w:rPr>
          <w:szCs w:val="24"/>
        </w:rPr>
        <w:t xml:space="preserve"> priedas</w:t>
      </w:r>
    </w:p>
    <w:p w14:paraId="275E1C34" w14:textId="77777777" w:rsidR="0090308B" w:rsidRPr="0022261D" w:rsidRDefault="0090308B" w:rsidP="0090308B">
      <w:pPr>
        <w:ind w:left="9071" w:right="567"/>
        <w:rPr>
          <w:szCs w:val="24"/>
        </w:rPr>
      </w:pPr>
    </w:p>
    <w:p w14:paraId="606CCDF5" w14:textId="77777777" w:rsidR="0090308B" w:rsidRPr="0022261D" w:rsidRDefault="0090308B" w:rsidP="0090308B">
      <w:pPr>
        <w:jc w:val="center"/>
        <w:rPr>
          <w:b/>
          <w:szCs w:val="24"/>
        </w:rPr>
      </w:pPr>
      <w:r w:rsidRPr="0022261D">
        <w:rPr>
          <w:b/>
          <w:caps/>
          <w:szCs w:val="24"/>
        </w:rPr>
        <w:t>(</w:t>
      </w:r>
      <w:r w:rsidRPr="0022261D">
        <w:rPr>
          <w:b/>
          <w:szCs w:val="24"/>
        </w:rPr>
        <w:t>Informacijos, reikalingos projekto atitikčiai projektų atrankos kriterijams įvertinti, forma)</w:t>
      </w:r>
    </w:p>
    <w:p w14:paraId="49260C64" w14:textId="77777777" w:rsidR="0090308B" w:rsidRPr="0022261D" w:rsidRDefault="0090308B" w:rsidP="0090308B">
      <w:pPr>
        <w:ind w:left="9639"/>
        <w:rPr>
          <w:szCs w:val="24"/>
        </w:rPr>
      </w:pPr>
    </w:p>
    <w:p w14:paraId="53B630BE" w14:textId="77777777" w:rsidR="0090308B" w:rsidRDefault="0090308B" w:rsidP="0090308B">
      <w:pPr>
        <w:jc w:val="center"/>
        <w:rPr>
          <w:b/>
          <w:caps/>
          <w:szCs w:val="24"/>
        </w:rPr>
      </w:pPr>
    </w:p>
    <w:p w14:paraId="0F78CFC1" w14:textId="77777777" w:rsidR="0090308B" w:rsidRDefault="0090308B" w:rsidP="0090308B">
      <w:pPr>
        <w:jc w:val="center"/>
        <w:rPr>
          <w:b/>
          <w:caps/>
          <w:szCs w:val="24"/>
        </w:rPr>
      </w:pPr>
      <w:r w:rsidRPr="0022261D">
        <w:rPr>
          <w:b/>
          <w:caps/>
          <w:szCs w:val="24"/>
        </w:rPr>
        <w:t>INFORMACIJA, REIKALINGA PROJEKTO ATITIKČIAI PROJEKTŲ ATRANKOS KRITERIJAMS ĮVERTINTI</w:t>
      </w:r>
    </w:p>
    <w:p w14:paraId="28C6D3B7" w14:textId="77777777" w:rsidR="0090308B" w:rsidRPr="0022261D" w:rsidRDefault="0090308B" w:rsidP="0090308B">
      <w:pPr>
        <w:rPr>
          <w:b/>
          <w:szCs w:val="24"/>
        </w:rPr>
      </w:pPr>
    </w:p>
    <w:p w14:paraId="6EB4DA96" w14:textId="77777777" w:rsidR="0090308B" w:rsidRPr="0022261D" w:rsidRDefault="0090308B" w:rsidP="0090308B">
      <w:pPr>
        <w:ind w:right="111"/>
        <w:jc w:val="both"/>
        <w:rPr>
          <w:b/>
          <w:bCs/>
          <w:color w:val="000000"/>
          <w:szCs w:val="24"/>
        </w:rPr>
      </w:pPr>
      <w:r w:rsidRPr="0022261D">
        <w:rPr>
          <w:b/>
          <w:szCs w:val="24"/>
          <w:lang w:eastAsia="lt-LT"/>
        </w:rPr>
        <w:t>1. Projekto veikla atitinka 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nuostatas ir mokslinių tyrimų ir eksperimentinės plėtros ir inovacijų (toliau – MTEPI) (sumaniosios specializacijos) prioriteto (toliau – MTEPI prioritetas) tematiką</w:t>
      </w:r>
      <w:r w:rsidRPr="0022261D">
        <w:rPr>
          <w:b/>
          <w:szCs w:val="24"/>
        </w:rPr>
        <w:t xml:space="preserve"> (taikoma vertinant projekto</w:t>
      </w:r>
      <w:r w:rsidRPr="0022261D">
        <w:rPr>
          <w:b/>
          <w:bCs/>
          <w:color w:val="000000"/>
          <w:szCs w:val="24"/>
        </w:rPr>
        <w:t xml:space="preserve"> atitiktį </w:t>
      </w:r>
      <w:r w:rsidRPr="0022261D">
        <w:rPr>
          <w:b/>
          <w:bCs/>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veiklos „Sudaryti sąlygas tvariai pramonės</w:t>
      </w:r>
      <w:r>
        <w:rPr>
          <w:b/>
          <w:bCs/>
          <w:szCs w:val="24"/>
        </w:rPr>
        <w:t xml:space="preserve"> labai mažų, mažų ir vidutinių įmonių</w:t>
      </w:r>
      <w:r w:rsidRPr="0022261D">
        <w:rPr>
          <w:b/>
          <w:bCs/>
          <w:szCs w:val="24"/>
        </w:rPr>
        <w:t xml:space="preserve"> transformacijai“ </w:t>
      </w:r>
      <w:proofErr w:type="spellStart"/>
      <w:r w:rsidRPr="0022261D">
        <w:rPr>
          <w:b/>
          <w:bCs/>
          <w:szCs w:val="24"/>
        </w:rPr>
        <w:t>poveiklės</w:t>
      </w:r>
      <w:proofErr w:type="spellEnd"/>
      <w:r w:rsidRPr="0022261D">
        <w:rPr>
          <w:b/>
          <w:bCs/>
          <w:szCs w:val="24"/>
        </w:rPr>
        <w:t xml:space="preserve"> „Aplinkos apsaugos vadybos sistemos  pagal tarptautinių standartų reikalavimus diegimas ir (ar) gamybos technologinių auditų atlikimas; ekologinis projektavimas, ekologinis ženklinimas, sertifikavimas (Vidurio ir vakarų Lietuvos regionas)“ projektų finansavimo sąlygų aprašo</w:t>
      </w:r>
      <w:r w:rsidRPr="0022261D">
        <w:rPr>
          <w:b/>
          <w:bCs/>
          <w:color w:val="000000"/>
          <w:szCs w:val="24"/>
        </w:rPr>
        <w:t xml:space="preserve"> (toliau – PFSA)</w:t>
      </w:r>
      <w:r w:rsidRPr="0022261D">
        <w:rPr>
          <w:b/>
          <w:szCs w:val="24"/>
        </w:rPr>
        <w:t xml:space="preserve"> 9 punkto nuostatoms).</w:t>
      </w:r>
    </w:p>
    <w:p w14:paraId="2B3294CB" w14:textId="77777777" w:rsidR="0090308B" w:rsidRPr="0022261D" w:rsidRDefault="0090308B" w:rsidP="0090308B">
      <w:pPr>
        <w:ind w:right="567"/>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993"/>
        <w:gridCol w:w="6237"/>
        <w:gridCol w:w="992"/>
      </w:tblGrid>
      <w:tr w:rsidR="0090308B" w:rsidRPr="0022261D" w14:paraId="57B3BA65" w14:textId="77777777" w:rsidTr="00585229">
        <w:tc>
          <w:tcPr>
            <w:tcW w:w="7792" w:type="dxa"/>
            <w:gridSpan w:val="2"/>
            <w:shd w:val="clear" w:color="auto" w:fill="D9D9D9" w:themeFill="background1" w:themeFillShade="D9"/>
            <w:vAlign w:val="center"/>
          </w:tcPr>
          <w:p w14:paraId="4E830397" w14:textId="77777777" w:rsidR="0090308B" w:rsidRPr="0022261D" w:rsidRDefault="0090308B" w:rsidP="00585229">
            <w:pPr>
              <w:jc w:val="center"/>
              <w:rPr>
                <w:szCs w:val="24"/>
                <w:lang w:eastAsia="lt-LT"/>
              </w:rPr>
            </w:pPr>
            <w:r w:rsidRPr="0022261D">
              <w:rPr>
                <w:b/>
                <w:szCs w:val="24"/>
                <w:lang w:eastAsia="lt-LT"/>
              </w:rPr>
              <w:t>MTEPI prioritetas</w:t>
            </w:r>
          </w:p>
        </w:tc>
        <w:tc>
          <w:tcPr>
            <w:tcW w:w="7229" w:type="dxa"/>
            <w:gridSpan w:val="2"/>
            <w:shd w:val="clear" w:color="auto" w:fill="D9D9D9" w:themeFill="background1" w:themeFillShade="D9"/>
            <w:vAlign w:val="center"/>
          </w:tcPr>
          <w:p w14:paraId="132D9B83" w14:textId="77777777" w:rsidR="0090308B" w:rsidRPr="0022261D" w:rsidRDefault="0090308B" w:rsidP="00585229">
            <w:pPr>
              <w:jc w:val="center"/>
              <w:rPr>
                <w:b/>
                <w:szCs w:val="24"/>
                <w:lang w:eastAsia="lt-LT"/>
              </w:rPr>
            </w:pPr>
            <w:r w:rsidRPr="0022261D">
              <w:rPr>
                <w:b/>
                <w:szCs w:val="24"/>
                <w:lang w:eastAsia="lt-LT"/>
              </w:rPr>
              <w:t xml:space="preserve">MTEPI prioriteto tematika </w:t>
            </w:r>
          </w:p>
        </w:tc>
      </w:tr>
      <w:tr w:rsidR="0090308B" w:rsidRPr="0022261D" w14:paraId="16C4F69B" w14:textId="77777777" w:rsidTr="00585229">
        <w:trPr>
          <w:trHeight w:val="410"/>
        </w:trPr>
        <w:tc>
          <w:tcPr>
            <w:tcW w:w="6799" w:type="dxa"/>
            <w:shd w:val="clear" w:color="auto" w:fill="D9D9D9" w:themeFill="background1" w:themeFillShade="D9"/>
          </w:tcPr>
          <w:p w14:paraId="25028B4F" w14:textId="77777777" w:rsidR="0090308B" w:rsidRPr="0022261D" w:rsidRDefault="0090308B" w:rsidP="00585229">
            <w:pPr>
              <w:jc w:val="both"/>
              <w:rPr>
                <w:b/>
                <w:iCs/>
                <w:szCs w:val="24"/>
                <w:lang w:eastAsia="lt-LT"/>
              </w:rPr>
            </w:pPr>
            <w:r w:rsidRPr="0022261D">
              <w:rPr>
                <w:bCs/>
                <w:iCs/>
                <w:szCs w:val="24"/>
              </w:rPr>
              <w:t>1.1. Nauji gamybos procesai, medžiagos ir technologijos</w:t>
            </w:r>
          </w:p>
        </w:tc>
        <w:tc>
          <w:tcPr>
            <w:tcW w:w="993" w:type="dxa"/>
            <w:shd w:val="clear" w:color="auto" w:fill="auto"/>
          </w:tcPr>
          <w:p w14:paraId="6DA72EA3" w14:textId="77777777" w:rsidR="0090308B" w:rsidRPr="0022261D" w:rsidRDefault="0090308B" w:rsidP="00585229">
            <w:pPr>
              <w:jc w:val="center"/>
              <w:rPr>
                <w:b/>
                <w:iCs/>
                <w:szCs w:val="24"/>
                <w:lang w:eastAsia="lt-LT"/>
              </w:rPr>
            </w:pPr>
            <w:r w:rsidRPr="00014606">
              <w:rPr>
                <w:szCs w:val="24"/>
              </w:rPr>
              <w:t>□</w:t>
            </w:r>
          </w:p>
        </w:tc>
        <w:tc>
          <w:tcPr>
            <w:tcW w:w="6237" w:type="dxa"/>
            <w:shd w:val="clear" w:color="auto" w:fill="auto"/>
            <w:vAlign w:val="center"/>
          </w:tcPr>
          <w:p w14:paraId="41B5145B" w14:textId="77777777" w:rsidR="0090308B" w:rsidRPr="0022261D" w:rsidRDefault="0090308B" w:rsidP="00585229">
            <w:pPr>
              <w:jc w:val="both"/>
              <w:rPr>
                <w:iCs/>
                <w:szCs w:val="24"/>
              </w:rPr>
            </w:pPr>
            <w:r w:rsidRPr="0022261D">
              <w:rPr>
                <w:bCs/>
                <w:iCs/>
                <w:szCs w:val="24"/>
              </w:rPr>
              <w:t>1.1.1. Lanksčios produktų kūrimo, gamybos ir procesų valdymo, dizaino technologijos</w:t>
            </w:r>
          </w:p>
        </w:tc>
        <w:tc>
          <w:tcPr>
            <w:tcW w:w="992" w:type="dxa"/>
          </w:tcPr>
          <w:p w14:paraId="5ADACBB0" w14:textId="77777777" w:rsidR="0090308B" w:rsidRPr="00014606" w:rsidRDefault="0090308B" w:rsidP="00585229">
            <w:pPr>
              <w:jc w:val="center"/>
              <w:rPr>
                <w:szCs w:val="24"/>
              </w:rPr>
            </w:pPr>
            <w:r w:rsidRPr="00014606">
              <w:rPr>
                <w:szCs w:val="24"/>
              </w:rPr>
              <w:t>□</w:t>
            </w:r>
          </w:p>
        </w:tc>
      </w:tr>
      <w:tr w:rsidR="0090308B" w:rsidRPr="0022261D" w14:paraId="23A5CD4B" w14:textId="77777777" w:rsidTr="00585229">
        <w:trPr>
          <w:trHeight w:val="370"/>
        </w:trPr>
        <w:tc>
          <w:tcPr>
            <w:tcW w:w="15021" w:type="dxa"/>
            <w:gridSpan w:val="4"/>
          </w:tcPr>
          <w:p w14:paraId="1D355FB8" w14:textId="77777777" w:rsidR="0090308B" w:rsidRPr="0022261D" w:rsidRDefault="0090308B" w:rsidP="00585229">
            <w:pPr>
              <w:jc w:val="both"/>
              <w:rPr>
                <w:i/>
                <w:szCs w:val="24"/>
              </w:rPr>
            </w:pPr>
            <w:r w:rsidRPr="0022261D">
              <w:rPr>
                <w:bCs/>
                <w:i/>
                <w:szCs w:val="24"/>
              </w:rPr>
              <w:t>Pagrindimas, kad planuojamas įgyvendinti projektas atitinka MTEPI prioritetą „Nauji gamybos procesai, medžiagos ir technologijos“ ir MTEPI prioriteto tematiką „Lanksčios produktų kūrimo, gamybos ir procesų valdymo, dizaino technologijos“, kas skatina pokyčius įmonėse, kurie turi būti įgyvendinami remiantis Europos žaliojo kurso principais bei siekiant klimatui ir aplinkai neutralios ekonomikos, vertinamas projekto veiklos naujumas įmonės lygmeniu.</w:t>
            </w:r>
          </w:p>
        </w:tc>
      </w:tr>
    </w:tbl>
    <w:p w14:paraId="2AC1799C" w14:textId="77777777" w:rsidR="0090308B" w:rsidRPr="0022261D" w:rsidRDefault="0090308B" w:rsidP="0090308B">
      <w:pPr>
        <w:ind w:right="567"/>
        <w:jc w:val="both"/>
        <w:rPr>
          <w:b/>
          <w:szCs w:val="24"/>
          <w:lang w:eastAsia="lt-LT"/>
        </w:rPr>
      </w:pPr>
    </w:p>
    <w:p w14:paraId="5B631476" w14:textId="77777777" w:rsidR="0090308B" w:rsidRPr="0022261D" w:rsidRDefault="0090308B" w:rsidP="0090308B">
      <w:pPr>
        <w:pStyle w:val="Sraopastraipa"/>
        <w:ind w:left="0" w:right="111"/>
        <w:jc w:val="both"/>
        <w:rPr>
          <w:b/>
          <w:bCs/>
          <w:color w:val="000000"/>
          <w:szCs w:val="24"/>
        </w:rPr>
      </w:pPr>
      <w:r w:rsidRPr="0022261D">
        <w:rPr>
          <w:b/>
          <w:bCs/>
          <w:color w:val="000000" w:themeColor="text1"/>
          <w:szCs w:val="24"/>
        </w:rPr>
        <w:lastRenderedPageBreak/>
        <w:t>2. Informacija apie pareiškėjo patirtį ir finansinį pajėgumą, vykdant</w:t>
      </w:r>
      <w:r w:rsidRPr="0022261D">
        <w:rPr>
          <w:b/>
          <w:bCs/>
          <w:color w:val="000000"/>
          <w:szCs w:val="24"/>
        </w:rPr>
        <w:t xml:space="preserve"> projekte numatytą (-</w:t>
      </w:r>
      <w:proofErr w:type="spellStart"/>
      <w:r w:rsidRPr="0022261D">
        <w:rPr>
          <w:b/>
          <w:bCs/>
          <w:color w:val="000000"/>
          <w:szCs w:val="24"/>
        </w:rPr>
        <w:t>as</w:t>
      </w:r>
      <w:proofErr w:type="spellEnd"/>
      <w:r w:rsidRPr="0022261D">
        <w:rPr>
          <w:b/>
          <w:bCs/>
          <w:color w:val="000000"/>
          <w:szCs w:val="24"/>
        </w:rPr>
        <w:t>) veiklą (-</w:t>
      </w:r>
      <w:proofErr w:type="spellStart"/>
      <w:r w:rsidRPr="0022261D">
        <w:rPr>
          <w:b/>
          <w:bCs/>
          <w:color w:val="000000"/>
          <w:szCs w:val="24"/>
        </w:rPr>
        <w:t>as</w:t>
      </w:r>
      <w:proofErr w:type="spellEnd"/>
      <w:r w:rsidRPr="0022261D">
        <w:rPr>
          <w:b/>
          <w:bCs/>
          <w:color w:val="000000"/>
          <w:szCs w:val="24"/>
        </w:rPr>
        <w:t>)</w:t>
      </w:r>
      <w:r w:rsidRPr="0022261D">
        <w:rPr>
          <w:b/>
          <w:bCs/>
          <w:color w:val="000000" w:themeColor="text1"/>
          <w:szCs w:val="24"/>
        </w:rPr>
        <w:t xml:space="preserve"> iki projekto įgyvendinimo plano (toliau – PĮP) pateikimo </w:t>
      </w:r>
      <w:r w:rsidRPr="0022261D">
        <w:rPr>
          <w:b/>
          <w:bCs/>
          <w:color w:val="000000"/>
          <w:szCs w:val="24"/>
        </w:rPr>
        <w:t xml:space="preserve"> (taikoma vertinant projekto </w:t>
      </w:r>
      <w:bookmarkStart w:id="2" w:name="_Hlk135399941"/>
      <w:r w:rsidRPr="0022261D">
        <w:rPr>
          <w:b/>
          <w:bCs/>
          <w:color w:val="000000"/>
          <w:szCs w:val="24"/>
        </w:rPr>
        <w:t>atitiktį PFSA 9 punkto nuostatoms</w:t>
      </w:r>
      <w:bookmarkEnd w:id="2"/>
      <w:r w:rsidRPr="0022261D">
        <w:rPr>
          <w:b/>
          <w:bCs/>
          <w:color w:val="000000"/>
          <w:szCs w:val="24"/>
        </w:rPr>
        <w:t>).</w:t>
      </w:r>
    </w:p>
    <w:p w14:paraId="0314D4F4" w14:textId="77777777" w:rsidR="0090308B" w:rsidRPr="0022261D" w:rsidRDefault="0090308B" w:rsidP="0090308B">
      <w:pPr>
        <w:pStyle w:val="Sraopastraipa"/>
        <w:ind w:left="-142"/>
        <w:jc w:val="both"/>
        <w:rPr>
          <w:b/>
          <w:bCs/>
          <w:strike/>
          <w:color w:val="000000" w:themeColor="text1"/>
          <w:szCs w:val="24"/>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9"/>
        <w:gridCol w:w="12901"/>
        <w:gridCol w:w="1584"/>
        <w:gridCol w:w="18"/>
      </w:tblGrid>
      <w:tr w:rsidR="0090308B" w:rsidRPr="0022261D" w14:paraId="485B445B" w14:textId="77777777" w:rsidTr="00585229">
        <w:trPr>
          <w:gridAfter w:val="1"/>
          <w:wAfter w:w="7" w:type="pct"/>
        </w:trPr>
        <w:tc>
          <w:tcPr>
            <w:tcW w:w="192" w:type="pct"/>
            <w:tcBorders>
              <w:top w:val="single" w:sz="4" w:space="0" w:color="auto"/>
              <w:left w:val="single" w:sz="4" w:space="0" w:color="auto"/>
            </w:tcBorders>
            <w:shd w:val="clear" w:color="auto" w:fill="auto"/>
            <w:tcMar>
              <w:top w:w="0" w:type="dxa"/>
              <w:left w:w="108" w:type="dxa"/>
              <w:bottom w:w="0" w:type="dxa"/>
              <w:right w:w="108" w:type="dxa"/>
            </w:tcMar>
          </w:tcPr>
          <w:p w14:paraId="513A3F33" w14:textId="77777777" w:rsidR="0090308B" w:rsidRPr="0022261D" w:rsidRDefault="0090308B" w:rsidP="00585229">
            <w:pPr>
              <w:jc w:val="both"/>
              <w:rPr>
                <w:b/>
                <w:bCs/>
                <w:szCs w:val="24"/>
                <w:lang w:eastAsia="lt-LT"/>
              </w:rPr>
            </w:pPr>
            <w:r w:rsidRPr="0022261D">
              <w:rPr>
                <w:b/>
                <w:bCs/>
                <w:szCs w:val="24"/>
                <w:lang w:eastAsia="lt-LT"/>
              </w:rPr>
              <w:t>Eil. Nr.</w:t>
            </w:r>
          </w:p>
        </w:tc>
        <w:tc>
          <w:tcPr>
            <w:tcW w:w="4277" w:type="pct"/>
            <w:tcBorders>
              <w:top w:val="single" w:sz="4" w:space="0" w:color="auto"/>
            </w:tcBorders>
            <w:shd w:val="clear" w:color="auto" w:fill="auto"/>
            <w:tcMar>
              <w:top w:w="0" w:type="dxa"/>
              <w:left w:w="108" w:type="dxa"/>
              <w:bottom w:w="0" w:type="dxa"/>
              <w:right w:w="108" w:type="dxa"/>
            </w:tcMar>
          </w:tcPr>
          <w:p w14:paraId="429767F6" w14:textId="77777777" w:rsidR="0090308B" w:rsidRPr="0022261D" w:rsidRDefault="0090308B" w:rsidP="00585229">
            <w:pPr>
              <w:jc w:val="center"/>
              <w:rPr>
                <w:b/>
                <w:bCs/>
                <w:szCs w:val="24"/>
                <w:lang w:eastAsia="lt-LT"/>
              </w:rPr>
            </w:pPr>
            <w:r w:rsidRPr="0022261D">
              <w:rPr>
                <w:b/>
                <w:bCs/>
                <w:szCs w:val="24"/>
                <w:lang w:eastAsia="lt-LT"/>
              </w:rPr>
              <w:t>Pareiškėjo vykdoma veikla ir pajamos</w:t>
            </w:r>
          </w:p>
        </w:tc>
        <w:tc>
          <w:tcPr>
            <w:tcW w:w="525" w:type="pct"/>
            <w:tcBorders>
              <w:top w:val="single" w:sz="4" w:space="0" w:color="auto"/>
            </w:tcBorders>
          </w:tcPr>
          <w:p w14:paraId="457C3071" w14:textId="77777777" w:rsidR="0090308B" w:rsidRPr="0022261D" w:rsidRDefault="0090308B" w:rsidP="00585229">
            <w:pPr>
              <w:jc w:val="center"/>
              <w:rPr>
                <w:b/>
                <w:bCs/>
                <w:szCs w:val="24"/>
                <w:lang w:eastAsia="lt-LT"/>
              </w:rPr>
            </w:pPr>
            <w:r w:rsidRPr="0022261D">
              <w:rPr>
                <w:b/>
                <w:bCs/>
                <w:szCs w:val="24"/>
                <w:lang w:eastAsia="lt-LT"/>
              </w:rPr>
              <w:t>2022 m.</w:t>
            </w:r>
          </w:p>
        </w:tc>
      </w:tr>
      <w:tr w:rsidR="0090308B" w:rsidRPr="0022261D" w14:paraId="0839E08E" w14:textId="77777777" w:rsidTr="00585229">
        <w:trPr>
          <w:gridAfter w:val="1"/>
          <w:wAfter w:w="7" w:type="pct"/>
        </w:trPr>
        <w:tc>
          <w:tcPr>
            <w:tcW w:w="192" w:type="pct"/>
            <w:tcBorders>
              <w:left w:val="single" w:sz="4" w:space="0" w:color="auto"/>
            </w:tcBorders>
            <w:shd w:val="clear" w:color="auto" w:fill="auto"/>
            <w:tcMar>
              <w:top w:w="0" w:type="dxa"/>
              <w:left w:w="108" w:type="dxa"/>
              <w:bottom w:w="0" w:type="dxa"/>
              <w:right w:w="108" w:type="dxa"/>
            </w:tcMar>
            <w:hideMark/>
          </w:tcPr>
          <w:p w14:paraId="705A20B6" w14:textId="77777777" w:rsidR="0090308B" w:rsidRPr="0022261D" w:rsidRDefault="0090308B" w:rsidP="00585229">
            <w:pPr>
              <w:jc w:val="both"/>
              <w:rPr>
                <w:szCs w:val="24"/>
                <w:lang w:eastAsia="lt-LT"/>
              </w:rPr>
            </w:pPr>
            <w:r w:rsidRPr="0022261D">
              <w:rPr>
                <w:szCs w:val="24"/>
                <w:lang w:eastAsia="lt-LT"/>
              </w:rPr>
              <w:t>2.1.</w:t>
            </w:r>
          </w:p>
        </w:tc>
        <w:tc>
          <w:tcPr>
            <w:tcW w:w="4277" w:type="pct"/>
            <w:shd w:val="clear" w:color="auto" w:fill="auto"/>
            <w:tcMar>
              <w:top w:w="0" w:type="dxa"/>
              <w:left w:w="108" w:type="dxa"/>
              <w:bottom w:w="0" w:type="dxa"/>
              <w:right w:w="108" w:type="dxa"/>
            </w:tcMar>
            <w:hideMark/>
          </w:tcPr>
          <w:p w14:paraId="4CA5D529" w14:textId="77777777" w:rsidR="0090308B" w:rsidRPr="0022261D" w:rsidRDefault="0090308B" w:rsidP="00585229">
            <w:pPr>
              <w:jc w:val="both"/>
              <w:rPr>
                <w:b/>
                <w:bCs/>
                <w:szCs w:val="24"/>
                <w:lang w:eastAsia="lt-LT"/>
              </w:rPr>
            </w:pPr>
            <w:r w:rsidRPr="0022261D">
              <w:rPr>
                <w:b/>
                <w:bCs/>
                <w:szCs w:val="24"/>
                <w:lang w:eastAsia="lt-LT"/>
              </w:rPr>
              <w:t>Pareiškėjo vykdoma veikla (-</w:t>
            </w:r>
            <w:proofErr w:type="spellStart"/>
            <w:r w:rsidRPr="0022261D">
              <w:rPr>
                <w:b/>
                <w:bCs/>
                <w:szCs w:val="24"/>
                <w:lang w:eastAsia="lt-LT"/>
              </w:rPr>
              <w:t>os</w:t>
            </w:r>
            <w:proofErr w:type="spellEnd"/>
            <w:r w:rsidRPr="0022261D">
              <w:rPr>
                <w:b/>
                <w:bCs/>
                <w:szCs w:val="24"/>
                <w:lang w:eastAsia="lt-LT"/>
              </w:rPr>
              <w:t>) pagal Valstybės duomenų agentūros generalinio direktoriaus įsakymu tvirtina</w:t>
            </w:r>
            <w:r>
              <w:rPr>
                <w:b/>
                <w:bCs/>
                <w:szCs w:val="24"/>
                <w:lang w:eastAsia="lt-LT"/>
              </w:rPr>
              <w:t>mą</w:t>
            </w:r>
            <w:r w:rsidRPr="0022261D">
              <w:rPr>
                <w:b/>
                <w:bCs/>
                <w:szCs w:val="24"/>
                <w:lang w:eastAsia="lt-LT"/>
              </w:rPr>
              <w:t xml:space="preserve"> Ekonominės veiklos rūšių klasifikatori</w:t>
            </w:r>
            <w:r>
              <w:rPr>
                <w:b/>
                <w:bCs/>
                <w:szCs w:val="24"/>
                <w:lang w:eastAsia="lt-LT"/>
              </w:rPr>
              <w:t>ų</w:t>
            </w:r>
            <w:r w:rsidRPr="0022261D">
              <w:rPr>
                <w:b/>
                <w:bCs/>
                <w:szCs w:val="24"/>
                <w:lang w:eastAsia="lt-LT"/>
              </w:rPr>
              <w:t xml:space="preserve"> (EVRK 2 red.) (toliau – </w:t>
            </w:r>
            <w:r w:rsidRPr="0022261D">
              <w:rPr>
                <w:b/>
                <w:szCs w:val="24"/>
              </w:rPr>
              <w:t>EVRK 2 red.)</w:t>
            </w:r>
            <w:r w:rsidRPr="0022261D">
              <w:rPr>
                <w:b/>
                <w:bCs/>
                <w:szCs w:val="24"/>
                <w:lang w:eastAsia="lt-LT"/>
              </w:rPr>
              <w:t xml:space="preserve"> ir pajamos iš šios (-</w:t>
            </w:r>
            <w:proofErr w:type="spellStart"/>
            <w:r w:rsidRPr="0022261D">
              <w:rPr>
                <w:b/>
                <w:bCs/>
                <w:szCs w:val="24"/>
                <w:lang w:eastAsia="lt-LT"/>
              </w:rPr>
              <w:t>ių</w:t>
            </w:r>
            <w:proofErr w:type="spellEnd"/>
            <w:r w:rsidRPr="0022261D">
              <w:rPr>
                <w:b/>
                <w:bCs/>
                <w:szCs w:val="24"/>
                <w:lang w:eastAsia="lt-LT"/>
              </w:rPr>
              <w:t>) veiklos (-ų), Eur</w:t>
            </w:r>
          </w:p>
          <w:p w14:paraId="10EF673B" w14:textId="77777777" w:rsidR="0090308B" w:rsidRPr="0022261D" w:rsidRDefault="0090308B" w:rsidP="00585229">
            <w:pPr>
              <w:jc w:val="both"/>
              <w:rPr>
                <w:szCs w:val="24"/>
                <w:lang w:eastAsia="lt-LT"/>
              </w:rPr>
            </w:pPr>
            <w:r w:rsidRPr="0022261D">
              <w:rPr>
                <w:szCs w:val="24"/>
                <w:lang w:eastAsia="lt-LT"/>
              </w:rPr>
              <w:t>(nurodyti veiklos (-ų) pavadinimą (-</w:t>
            </w:r>
            <w:proofErr w:type="spellStart"/>
            <w:r w:rsidRPr="0022261D">
              <w:rPr>
                <w:szCs w:val="24"/>
                <w:lang w:eastAsia="lt-LT"/>
              </w:rPr>
              <w:t>us</w:t>
            </w:r>
            <w:proofErr w:type="spellEnd"/>
            <w:r w:rsidRPr="0022261D">
              <w:rPr>
                <w:szCs w:val="24"/>
                <w:lang w:eastAsia="lt-LT"/>
              </w:rPr>
              <w:t>) ir kodą (-</w:t>
            </w:r>
            <w:proofErr w:type="spellStart"/>
            <w:r w:rsidRPr="0022261D">
              <w:rPr>
                <w:szCs w:val="24"/>
                <w:lang w:eastAsia="lt-LT"/>
              </w:rPr>
              <w:t>us</w:t>
            </w:r>
            <w:proofErr w:type="spellEnd"/>
            <w:r w:rsidRPr="0022261D">
              <w:rPr>
                <w:szCs w:val="24"/>
                <w:lang w:eastAsia="lt-LT"/>
              </w:rPr>
              <w:t>) bei iš jos (-ų) gautas pajamas pastaraisiais finansiniais metais) (visos pajamos iš šios (-</w:t>
            </w:r>
            <w:proofErr w:type="spellStart"/>
            <w:r w:rsidRPr="0022261D">
              <w:rPr>
                <w:szCs w:val="24"/>
                <w:lang w:eastAsia="lt-LT"/>
              </w:rPr>
              <w:t>ių</w:t>
            </w:r>
            <w:proofErr w:type="spellEnd"/>
            <w:r w:rsidRPr="0022261D">
              <w:rPr>
                <w:szCs w:val="24"/>
                <w:lang w:eastAsia="lt-LT"/>
              </w:rPr>
              <w:t>) veiklos (-ų) turi atitikti pareiškėjo patvirtintoje finansinėje atskaitomybėje (pelno (nuostolių) ataskaitoje) nurodytas pardavimo pajamas)</w:t>
            </w:r>
          </w:p>
        </w:tc>
        <w:tc>
          <w:tcPr>
            <w:tcW w:w="525" w:type="pct"/>
          </w:tcPr>
          <w:p w14:paraId="4B57F409" w14:textId="77777777" w:rsidR="0090308B" w:rsidRPr="0022261D" w:rsidRDefault="0090308B" w:rsidP="00585229">
            <w:pPr>
              <w:jc w:val="center"/>
              <w:rPr>
                <w:szCs w:val="24"/>
                <w:lang w:eastAsia="lt-LT"/>
              </w:rPr>
            </w:pPr>
          </w:p>
        </w:tc>
      </w:tr>
      <w:tr w:rsidR="0090308B" w:rsidRPr="0022261D" w14:paraId="71C3310C" w14:textId="77777777" w:rsidTr="00585229">
        <w:trPr>
          <w:gridAfter w:val="1"/>
          <w:wAfter w:w="7" w:type="pct"/>
        </w:trPr>
        <w:tc>
          <w:tcPr>
            <w:tcW w:w="192" w:type="pct"/>
            <w:tcBorders>
              <w:left w:val="single" w:sz="4" w:space="0" w:color="auto"/>
            </w:tcBorders>
            <w:shd w:val="clear" w:color="auto" w:fill="auto"/>
            <w:vAlign w:val="center"/>
          </w:tcPr>
          <w:p w14:paraId="2F684E8D" w14:textId="77777777" w:rsidR="0090308B" w:rsidRPr="0022261D" w:rsidRDefault="0090308B" w:rsidP="00585229">
            <w:pPr>
              <w:rPr>
                <w:szCs w:val="24"/>
                <w:lang w:eastAsia="lt-LT"/>
              </w:rPr>
            </w:pPr>
          </w:p>
        </w:tc>
        <w:tc>
          <w:tcPr>
            <w:tcW w:w="4277" w:type="pct"/>
            <w:shd w:val="clear" w:color="auto" w:fill="auto"/>
            <w:tcMar>
              <w:top w:w="0" w:type="dxa"/>
              <w:left w:w="108" w:type="dxa"/>
              <w:bottom w:w="0" w:type="dxa"/>
              <w:right w:w="108" w:type="dxa"/>
            </w:tcMar>
          </w:tcPr>
          <w:p w14:paraId="4F9A3C15" w14:textId="77777777" w:rsidR="0090308B" w:rsidRPr="0022261D" w:rsidRDefault="0090308B" w:rsidP="00585229">
            <w:pPr>
              <w:jc w:val="both"/>
              <w:rPr>
                <w:szCs w:val="24"/>
                <w:lang w:eastAsia="lt-LT"/>
              </w:rPr>
            </w:pPr>
            <w:r w:rsidRPr="0022261D">
              <w:rPr>
                <w:szCs w:val="24"/>
                <w:lang w:eastAsia="lt-LT"/>
              </w:rPr>
              <w:t>(nurodyti veiklos kodą ir pavadinimą, kuri priskiriama pramonės veiklai)</w:t>
            </w:r>
          </w:p>
        </w:tc>
        <w:tc>
          <w:tcPr>
            <w:tcW w:w="525" w:type="pct"/>
          </w:tcPr>
          <w:p w14:paraId="6AFFC8B1" w14:textId="77777777" w:rsidR="0090308B" w:rsidRPr="0022261D" w:rsidRDefault="0090308B" w:rsidP="00585229">
            <w:pPr>
              <w:jc w:val="center"/>
              <w:rPr>
                <w:szCs w:val="24"/>
                <w:lang w:eastAsia="lt-LT"/>
              </w:rPr>
            </w:pPr>
          </w:p>
        </w:tc>
      </w:tr>
      <w:tr w:rsidR="0090308B" w:rsidRPr="0022261D" w14:paraId="03F281A8" w14:textId="77777777" w:rsidTr="00585229">
        <w:trPr>
          <w:gridAfter w:val="1"/>
          <w:wAfter w:w="7" w:type="pct"/>
        </w:trPr>
        <w:tc>
          <w:tcPr>
            <w:tcW w:w="192" w:type="pct"/>
            <w:tcBorders>
              <w:left w:val="single" w:sz="4" w:space="0" w:color="auto"/>
            </w:tcBorders>
            <w:shd w:val="clear" w:color="auto" w:fill="auto"/>
            <w:vAlign w:val="center"/>
          </w:tcPr>
          <w:p w14:paraId="683D9836" w14:textId="77777777" w:rsidR="0090308B" w:rsidRPr="0022261D" w:rsidRDefault="0090308B" w:rsidP="00585229">
            <w:pPr>
              <w:rPr>
                <w:szCs w:val="24"/>
                <w:lang w:eastAsia="lt-LT"/>
              </w:rPr>
            </w:pPr>
          </w:p>
        </w:tc>
        <w:tc>
          <w:tcPr>
            <w:tcW w:w="4277" w:type="pct"/>
            <w:shd w:val="clear" w:color="auto" w:fill="auto"/>
            <w:tcMar>
              <w:top w:w="0" w:type="dxa"/>
              <w:left w:w="108" w:type="dxa"/>
              <w:bottom w:w="0" w:type="dxa"/>
              <w:right w:w="108" w:type="dxa"/>
            </w:tcMar>
          </w:tcPr>
          <w:p w14:paraId="1E053D64" w14:textId="77777777" w:rsidR="0090308B" w:rsidRPr="0022261D" w:rsidRDefault="0090308B" w:rsidP="00585229">
            <w:pPr>
              <w:jc w:val="both"/>
              <w:rPr>
                <w:szCs w:val="24"/>
                <w:lang w:eastAsia="lt-LT"/>
              </w:rPr>
            </w:pPr>
            <w:r w:rsidRPr="0022261D">
              <w:rPr>
                <w:szCs w:val="24"/>
                <w:lang w:eastAsia="lt-LT"/>
              </w:rPr>
              <w:t>(nurodyti veiklos kodą ir pavadinimą, kuri priskiriama pramonės veiklai)</w:t>
            </w:r>
          </w:p>
        </w:tc>
        <w:tc>
          <w:tcPr>
            <w:tcW w:w="525" w:type="pct"/>
          </w:tcPr>
          <w:p w14:paraId="4A10DCC6" w14:textId="77777777" w:rsidR="0090308B" w:rsidRPr="0022261D" w:rsidRDefault="0090308B" w:rsidP="00585229">
            <w:pPr>
              <w:jc w:val="center"/>
              <w:rPr>
                <w:szCs w:val="24"/>
                <w:lang w:eastAsia="lt-LT"/>
              </w:rPr>
            </w:pPr>
          </w:p>
        </w:tc>
      </w:tr>
      <w:tr w:rsidR="0090308B" w:rsidRPr="0022261D" w14:paraId="755BCDC1" w14:textId="77777777" w:rsidTr="00585229">
        <w:trPr>
          <w:gridAfter w:val="1"/>
          <w:wAfter w:w="7" w:type="pct"/>
        </w:trPr>
        <w:tc>
          <w:tcPr>
            <w:tcW w:w="192" w:type="pct"/>
            <w:tcBorders>
              <w:left w:val="single" w:sz="4" w:space="0" w:color="auto"/>
            </w:tcBorders>
            <w:shd w:val="clear" w:color="auto" w:fill="auto"/>
            <w:vAlign w:val="center"/>
          </w:tcPr>
          <w:p w14:paraId="0964C8D3" w14:textId="77777777" w:rsidR="0090308B" w:rsidRPr="0022261D" w:rsidRDefault="0090308B" w:rsidP="00585229">
            <w:pPr>
              <w:rPr>
                <w:szCs w:val="24"/>
                <w:lang w:eastAsia="lt-LT"/>
              </w:rPr>
            </w:pPr>
          </w:p>
        </w:tc>
        <w:tc>
          <w:tcPr>
            <w:tcW w:w="4277" w:type="pct"/>
            <w:shd w:val="clear" w:color="auto" w:fill="auto"/>
            <w:tcMar>
              <w:top w:w="0" w:type="dxa"/>
              <w:left w:w="108" w:type="dxa"/>
              <w:bottom w:w="0" w:type="dxa"/>
              <w:right w:w="108" w:type="dxa"/>
            </w:tcMar>
          </w:tcPr>
          <w:p w14:paraId="7A79025E" w14:textId="77777777" w:rsidR="0090308B" w:rsidRPr="0022261D" w:rsidRDefault="0090308B" w:rsidP="00585229">
            <w:pPr>
              <w:jc w:val="both"/>
              <w:rPr>
                <w:szCs w:val="24"/>
                <w:lang w:eastAsia="lt-LT"/>
              </w:rPr>
            </w:pPr>
            <w:r w:rsidRPr="0022261D">
              <w:rPr>
                <w:szCs w:val="24"/>
                <w:lang w:eastAsia="lt-LT"/>
              </w:rPr>
              <w:t>(nurodyti veiklos kodą ir pavadinimą, kuri priskiriama pramonės veiklai)</w:t>
            </w:r>
          </w:p>
        </w:tc>
        <w:tc>
          <w:tcPr>
            <w:tcW w:w="525" w:type="pct"/>
          </w:tcPr>
          <w:p w14:paraId="0F5CC770" w14:textId="77777777" w:rsidR="0090308B" w:rsidRPr="0022261D" w:rsidRDefault="0090308B" w:rsidP="00585229">
            <w:pPr>
              <w:jc w:val="center"/>
              <w:rPr>
                <w:szCs w:val="24"/>
                <w:lang w:eastAsia="lt-LT"/>
              </w:rPr>
            </w:pPr>
          </w:p>
        </w:tc>
      </w:tr>
      <w:tr w:rsidR="0090308B" w:rsidRPr="0022261D" w14:paraId="6B7AAA3D" w14:textId="77777777" w:rsidTr="00585229">
        <w:trPr>
          <w:gridAfter w:val="1"/>
          <w:wAfter w:w="7" w:type="pct"/>
        </w:trPr>
        <w:tc>
          <w:tcPr>
            <w:tcW w:w="192" w:type="pct"/>
            <w:tcBorders>
              <w:left w:val="single" w:sz="4" w:space="0" w:color="auto"/>
            </w:tcBorders>
            <w:shd w:val="clear" w:color="auto" w:fill="auto"/>
            <w:vAlign w:val="center"/>
            <w:hideMark/>
          </w:tcPr>
          <w:p w14:paraId="5DF15C8C" w14:textId="77777777" w:rsidR="0090308B" w:rsidRPr="0022261D" w:rsidRDefault="0090308B" w:rsidP="00585229">
            <w:pPr>
              <w:rPr>
                <w:szCs w:val="24"/>
                <w:lang w:eastAsia="lt-LT"/>
              </w:rPr>
            </w:pPr>
          </w:p>
        </w:tc>
        <w:tc>
          <w:tcPr>
            <w:tcW w:w="4277" w:type="pct"/>
            <w:shd w:val="clear" w:color="auto" w:fill="auto"/>
            <w:tcMar>
              <w:top w:w="0" w:type="dxa"/>
              <w:left w:w="108" w:type="dxa"/>
              <w:bottom w:w="0" w:type="dxa"/>
              <w:right w:w="108" w:type="dxa"/>
            </w:tcMar>
          </w:tcPr>
          <w:p w14:paraId="0F785562" w14:textId="77777777" w:rsidR="0090308B" w:rsidRPr="0022261D" w:rsidRDefault="0090308B" w:rsidP="00585229">
            <w:pPr>
              <w:jc w:val="both"/>
              <w:rPr>
                <w:szCs w:val="24"/>
                <w:lang w:eastAsia="lt-LT"/>
              </w:rPr>
            </w:pPr>
            <w:r w:rsidRPr="0022261D">
              <w:rPr>
                <w:szCs w:val="24"/>
                <w:lang w:eastAsia="lt-LT"/>
              </w:rPr>
              <w:t xml:space="preserve">(nurodyti </w:t>
            </w:r>
            <w:r w:rsidRPr="0022261D">
              <w:rPr>
                <w:i/>
                <w:iCs/>
                <w:szCs w:val="24"/>
                <w:lang w:eastAsia="lt-LT"/>
              </w:rPr>
              <w:t>ne pramonės</w:t>
            </w:r>
            <w:r w:rsidRPr="0022261D">
              <w:rPr>
                <w:szCs w:val="24"/>
                <w:lang w:eastAsia="lt-LT"/>
              </w:rPr>
              <w:t xml:space="preserve"> veiklos kodą ir pavadinimą)</w:t>
            </w:r>
          </w:p>
        </w:tc>
        <w:tc>
          <w:tcPr>
            <w:tcW w:w="525" w:type="pct"/>
          </w:tcPr>
          <w:p w14:paraId="16704102" w14:textId="77777777" w:rsidR="0090308B" w:rsidRPr="0022261D" w:rsidRDefault="0090308B" w:rsidP="00585229">
            <w:pPr>
              <w:jc w:val="center"/>
              <w:rPr>
                <w:szCs w:val="24"/>
                <w:lang w:eastAsia="lt-LT"/>
              </w:rPr>
            </w:pPr>
          </w:p>
        </w:tc>
      </w:tr>
      <w:tr w:rsidR="0090308B" w:rsidRPr="0022261D" w14:paraId="5680F45B" w14:textId="77777777" w:rsidTr="00585229">
        <w:trPr>
          <w:gridAfter w:val="1"/>
          <w:wAfter w:w="7" w:type="pct"/>
        </w:trPr>
        <w:tc>
          <w:tcPr>
            <w:tcW w:w="192" w:type="pct"/>
            <w:tcBorders>
              <w:left w:val="single" w:sz="4" w:space="0" w:color="auto"/>
              <w:bottom w:val="single" w:sz="4" w:space="0" w:color="auto"/>
            </w:tcBorders>
            <w:shd w:val="clear" w:color="auto" w:fill="auto"/>
            <w:vAlign w:val="center"/>
            <w:hideMark/>
          </w:tcPr>
          <w:p w14:paraId="5BE1CF0F" w14:textId="77777777" w:rsidR="0090308B" w:rsidRPr="0022261D" w:rsidRDefault="0090308B" w:rsidP="00585229">
            <w:pPr>
              <w:rPr>
                <w:szCs w:val="24"/>
                <w:lang w:eastAsia="lt-LT"/>
              </w:rPr>
            </w:pPr>
          </w:p>
        </w:tc>
        <w:tc>
          <w:tcPr>
            <w:tcW w:w="4277" w:type="pct"/>
            <w:tcBorders>
              <w:bottom w:val="single" w:sz="4" w:space="0" w:color="auto"/>
            </w:tcBorders>
            <w:shd w:val="clear" w:color="auto" w:fill="auto"/>
            <w:tcMar>
              <w:top w:w="0" w:type="dxa"/>
              <w:left w:w="108" w:type="dxa"/>
              <w:bottom w:w="0" w:type="dxa"/>
              <w:right w:w="108" w:type="dxa"/>
            </w:tcMar>
            <w:hideMark/>
          </w:tcPr>
          <w:p w14:paraId="00D157AE" w14:textId="77777777" w:rsidR="0090308B" w:rsidRPr="0022261D" w:rsidRDefault="0090308B" w:rsidP="00585229">
            <w:pPr>
              <w:jc w:val="both"/>
              <w:rPr>
                <w:szCs w:val="24"/>
                <w:lang w:eastAsia="lt-LT"/>
              </w:rPr>
            </w:pPr>
            <w:r w:rsidRPr="0022261D">
              <w:rPr>
                <w:szCs w:val="24"/>
                <w:lang w:eastAsia="lt-LT"/>
              </w:rPr>
              <w:t xml:space="preserve">(nurodyti </w:t>
            </w:r>
            <w:r w:rsidRPr="0022261D">
              <w:rPr>
                <w:i/>
                <w:iCs/>
                <w:szCs w:val="24"/>
                <w:lang w:eastAsia="lt-LT"/>
              </w:rPr>
              <w:t>ne pramonės</w:t>
            </w:r>
            <w:r w:rsidRPr="0022261D">
              <w:rPr>
                <w:szCs w:val="24"/>
                <w:lang w:eastAsia="lt-LT"/>
              </w:rPr>
              <w:t xml:space="preserve"> veiklos kodą ir pavadinimą)</w:t>
            </w:r>
          </w:p>
        </w:tc>
        <w:tc>
          <w:tcPr>
            <w:tcW w:w="525" w:type="pct"/>
          </w:tcPr>
          <w:p w14:paraId="7A1D70E5" w14:textId="77777777" w:rsidR="0090308B" w:rsidRPr="0022261D" w:rsidRDefault="0090308B" w:rsidP="00585229">
            <w:pPr>
              <w:jc w:val="center"/>
              <w:rPr>
                <w:szCs w:val="24"/>
                <w:lang w:eastAsia="lt-LT"/>
              </w:rPr>
            </w:pPr>
          </w:p>
        </w:tc>
      </w:tr>
      <w:tr w:rsidR="0090308B" w:rsidRPr="0022261D" w14:paraId="7C384260" w14:textId="77777777" w:rsidTr="00585229">
        <w:trPr>
          <w:gridAfter w:val="1"/>
          <w:wAfter w:w="7" w:type="pct"/>
        </w:trPr>
        <w:tc>
          <w:tcPr>
            <w:tcW w:w="192" w:type="pct"/>
            <w:tcBorders>
              <w:left w:val="single" w:sz="4" w:space="0" w:color="auto"/>
              <w:bottom w:val="single" w:sz="4" w:space="0" w:color="auto"/>
            </w:tcBorders>
            <w:shd w:val="clear" w:color="auto" w:fill="auto"/>
            <w:vAlign w:val="center"/>
            <w:hideMark/>
          </w:tcPr>
          <w:p w14:paraId="2C2B337B" w14:textId="77777777" w:rsidR="0090308B" w:rsidRPr="0022261D" w:rsidRDefault="0090308B" w:rsidP="00585229">
            <w:pPr>
              <w:rPr>
                <w:szCs w:val="24"/>
                <w:lang w:eastAsia="lt-LT"/>
              </w:rPr>
            </w:pPr>
          </w:p>
        </w:tc>
        <w:tc>
          <w:tcPr>
            <w:tcW w:w="4277" w:type="pct"/>
            <w:tcBorders>
              <w:bottom w:val="single" w:sz="4" w:space="0" w:color="auto"/>
            </w:tcBorders>
            <w:shd w:val="clear" w:color="auto" w:fill="auto"/>
            <w:tcMar>
              <w:top w:w="0" w:type="dxa"/>
              <w:left w:w="108" w:type="dxa"/>
              <w:bottom w:w="0" w:type="dxa"/>
              <w:right w:w="108" w:type="dxa"/>
            </w:tcMar>
            <w:hideMark/>
          </w:tcPr>
          <w:p w14:paraId="1062C928" w14:textId="77777777" w:rsidR="0090308B" w:rsidRPr="0022261D" w:rsidRDefault="0090308B" w:rsidP="00585229">
            <w:pPr>
              <w:jc w:val="both"/>
              <w:rPr>
                <w:szCs w:val="24"/>
                <w:lang w:eastAsia="lt-LT"/>
              </w:rPr>
            </w:pPr>
            <w:r w:rsidRPr="0022261D">
              <w:rPr>
                <w:szCs w:val="24"/>
                <w:lang w:eastAsia="lt-LT"/>
              </w:rPr>
              <w:t xml:space="preserve">(nurodyti </w:t>
            </w:r>
            <w:r w:rsidRPr="0022261D">
              <w:rPr>
                <w:i/>
                <w:iCs/>
                <w:szCs w:val="24"/>
                <w:lang w:eastAsia="lt-LT"/>
              </w:rPr>
              <w:t>ne pramonės</w:t>
            </w:r>
            <w:r w:rsidRPr="0022261D">
              <w:rPr>
                <w:szCs w:val="24"/>
                <w:lang w:eastAsia="lt-LT"/>
              </w:rPr>
              <w:t xml:space="preserve"> veiklos kodą ir pavadinimą)</w:t>
            </w:r>
          </w:p>
        </w:tc>
        <w:tc>
          <w:tcPr>
            <w:tcW w:w="525" w:type="pct"/>
            <w:tcBorders>
              <w:bottom w:val="single" w:sz="4" w:space="0" w:color="auto"/>
            </w:tcBorders>
          </w:tcPr>
          <w:p w14:paraId="38CBC458" w14:textId="77777777" w:rsidR="0090308B" w:rsidRPr="0022261D" w:rsidRDefault="0090308B" w:rsidP="00585229">
            <w:pPr>
              <w:jc w:val="center"/>
              <w:rPr>
                <w:szCs w:val="24"/>
                <w:lang w:eastAsia="lt-LT"/>
              </w:rPr>
            </w:pPr>
          </w:p>
        </w:tc>
      </w:tr>
      <w:tr w:rsidR="0090308B" w:rsidRPr="0022261D" w14:paraId="52D722CE" w14:textId="77777777" w:rsidTr="00585229">
        <w:trPr>
          <w:gridAfter w:val="1"/>
          <w:wAfter w:w="7" w:type="pct"/>
        </w:trPr>
        <w:tc>
          <w:tcPr>
            <w:tcW w:w="4993" w:type="pct"/>
            <w:gridSpan w:val="3"/>
            <w:tcBorders>
              <w:top w:val="single" w:sz="4" w:space="0" w:color="auto"/>
              <w:bottom w:val="single" w:sz="4" w:space="0" w:color="auto"/>
            </w:tcBorders>
          </w:tcPr>
          <w:p w14:paraId="155757FC" w14:textId="77777777" w:rsidR="0090308B" w:rsidRPr="0022261D" w:rsidRDefault="0090308B" w:rsidP="00585229">
            <w:pPr>
              <w:jc w:val="center"/>
              <w:rPr>
                <w:szCs w:val="24"/>
                <w:lang w:eastAsia="lt-LT"/>
              </w:rPr>
            </w:pPr>
            <w:bookmarkStart w:id="3" w:name="_Hlk138237345"/>
          </w:p>
        </w:tc>
      </w:tr>
      <w:bookmarkEnd w:id="3"/>
      <w:tr w:rsidR="0090308B" w:rsidRPr="0022261D" w14:paraId="1F42979B" w14:textId="77777777" w:rsidTr="00585229">
        <w:trPr>
          <w:gridAfter w:val="1"/>
          <w:wAfter w:w="7" w:type="pct"/>
          <w:trHeight w:val="1398"/>
        </w:trPr>
        <w:tc>
          <w:tcPr>
            <w:tcW w:w="1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5F24E2" w14:textId="77777777" w:rsidR="0090308B" w:rsidRPr="00B43D10" w:rsidRDefault="0090308B" w:rsidP="00585229">
            <w:pPr>
              <w:jc w:val="both"/>
              <w:rPr>
                <w:color w:val="000000" w:themeColor="text1"/>
                <w:szCs w:val="24"/>
              </w:rPr>
            </w:pPr>
            <w:r w:rsidRPr="00B43D10">
              <w:rPr>
                <w:color w:val="000000" w:themeColor="text1"/>
                <w:szCs w:val="24"/>
              </w:rPr>
              <w:t>2.2.</w:t>
            </w:r>
          </w:p>
        </w:tc>
        <w:tc>
          <w:tcPr>
            <w:tcW w:w="4277" w:type="pct"/>
            <w:tcBorders>
              <w:top w:val="single" w:sz="4" w:space="0" w:color="auto"/>
              <w:left w:val="single" w:sz="4" w:space="0" w:color="auto"/>
              <w:bottom w:val="single" w:sz="4" w:space="0" w:color="auto"/>
              <w:right w:val="single" w:sz="4" w:space="0" w:color="auto"/>
            </w:tcBorders>
            <w:shd w:val="clear" w:color="auto" w:fill="auto"/>
          </w:tcPr>
          <w:p w14:paraId="3716C918" w14:textId="77777777" w:rsidR="0090308B" w:rsidRPr="0022261D" w:rsidRDefault="0090308B" w:rsidP="00585229">
            <w:pPr>
              <w:ind w:left="121" w:right="139"/>
              <w:jc w:val="both"/>
              <w:rPr>
                <w:szCs w:val="24"/>
                <w:lang w:eastAsia="lt-LT"/>
              </w:rPr>
            </w:pPr>
            <w:r w:rsidRPr="0022261D">
              <w:rPr>
                <w:szCs w:val="24"/>
                <w:lang w:eastAsia="lt-LT"/>
              </w:rPr>
              <w:t>Kiek procentų pareiškėjo bendros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proc. (pajamos iš šios veiklos (-ų) turi sudaryti ne mažiau kaip 51 proc</w:t>
            </w:r>
            <w:r>
              <w:rPr>
                <w:szCs w:val="24"/>
                <w:lang w:eastAsia="lt-LT"/>
              </w:rPr>
              <w:t>.</w:t>
            </w:r>
            <w:r w:rsidRPr="0022261D">
              <w:rPr>
                <w:szCs w:val="24"/>
                <w:lang w:eastAsia="lt-LT"/>
              </w:rPr>
              <w:t xml:space="preserve"> visų įmonės veiklų pastaraisiais finansiniais  metais)</w:t>
            </w:r>
          </w:p>
        </w:tc>
        <w:tc>
          <w:tcPr>
            <w:tcW w:w="525" w:type="pct"/>
            <w:tcBorders>
              <w:top w:val="single" w:sz="4" w:space="0" w:color="auto"/>
              <w:left w:val="single" w:sz="4" w:space="0" w:color="auto"/>
              <w:bottom w:val="single" w:sz="4" w:space="0" w:color="auto"/>
              <w:right w:val="single" w:sz="4" w:space="0" w:color="auto"/>
            </w:tcBorders>
          </w:tcPr>
          <w:p w14:paraId="002D7324" w14:textId="77777777" w:rsidR="0090308B" w:rsidRPr="0022261D" w:rsidRDefault="0090308B" w:rsidP="00585229">
            <w:pPr>
              <w:jc w:val="center"/>
              <w:rPr>
                <w:szCs w:val="24"/>
                <w:lang w:eastAsia="lt-LT"/>
              </w:rPr>
            </w:pPr>
          </w:p>
          <w:p w14:paraId="6AA6E240" w14:textId="77777777" w:rsidR="0090308B" w:rsidRPr="0022261D" w:rsidRDefault="0090308B" w:rsidP="00585229">
            <w:pPr>
              <w:jc w:val="center"/>
              <w:rPr>
                <w:szCs w:val="24"/>
                <w:lang w:eastAsia="lt-LT"/>
              </w:rPr>
            </w:pPr>
          </w:p>
        </w:tc>
      </w:tr>
      <w:tr w:rsidR="0090308B" w:rsidRPr="0022261D" w14:paraId="2D03B7D8" w14:textId="77777777" w:rsidTr="00585229">
        <w:trPr>
          <w:gridAfter w:val="1"/>
          <w:wAfter w:w="7" w:type="pct"/>
          <w:trHeight w:val="269"/>
        </w:trPr>
        <w:tc>
          <w:tcPr>
            <w:tcW w:w="4993" w:type="pct"/>
            <w:gridSpan w:val="3"/>
            <w:tcBorders>
              <w:top w:val="single" w:sz="4" w:space="0" w:color="auto"/>
              <w:left w:val="single" w:sz="4" w:space="0" w:color="auto"/>
              <w:bottom w:val="single" w:sz="4" w:space="0" w:color="auto"/>
              <w:right w:val="single" w:sz="4" w:space="0" w:color="auto"/>
            </w:tcBorders>
          </w:tcPr>
          <w:p w14:paraId="58BEDBD1" w14:textId="77777777" w:rsidR="0090308B" w:rsidRPr="0022261D" w:rsidRDefault="0090308B" w:rsidP="00585229">
            <w:pPr>
              <w:jc w:val="center"/>
              <w:rPr>
                <w:szCs w:val="24"/>
                <w:lang w:eastAsia="lt-LT"/>
              </w:rPr>
            </w:pPr>
          </w:p>
        </w:tc>
      </w:tr>
      <w:tr w:rsidR="0090308B" w:rsidRPr="0022261D" w14:paraId="7883EC53" w14:textId="77777777" w:rsidTr="00585229">
        <w:trPr>
          <w:gridAfter w:val="1"/>
          <w:wAfter w:w="7" w:type="pct"/>
          <w:trHeight w:val="970"/>
        </w:trPr>
        <w:tc>
          <w:tcPr>
            <w:tcW w:w="1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B0A7EC" w14:textId="77777777" w:rsidR="0090308B" w:rsidRPr="00B43D10" w:rsidRDefault="0090308B" w:rsidP="00585229">
            <w:pPr>
              <w:jc w:val="both"/>
              <w:rPr>
                <w:color w:val="000000" w:themeColor="text1"/>
                <w:szCs w:val="24"/>
              </w:rPr>
            </w:pPr>
            <w:r w:rsidRPr="00B43D10">
              <w:rPr>
                <w:color w:val="000000" w:themeColor="text1"/>
                <w:szCs w:val="24"/>
              </w:rPr>
              <w:t>2.3.</w:t>
            </w:r>
          </w:p>
        </w:tc>
        <w:tc>
          <w:tcPr>
            <w:tcW w:w="4277" w:type="pct"/>
            <w:tcBorders>
              <w:top w:val="single" w:sz="4" w:space="0" w:color="auto"/>
              <w:left w:val="single" w:sz="4" w:space="0" w:color="auto"/>
              <w:bottom w:val="single" w:sz="4" w:space="0" w:color="auto"/>
              <w:right w:val="single" w:sz="4" w:space="0" w:color="auto"/>
            </w:tcBorders>
            <w:shd w:val="clear" w:color="auto" w:fill="auto"/>
          </w:tcPr>
          <w:p w14:paraId="4E26C307" w14:textId="77777777" w:rsidR="0090308B" w:rsidRPr="0022261D" w:rsidRDefault="0090308B" w:rsidP="00585229">
            <w:pPr>
              <w:ind w:left="121" w:right="139"/>
              <w:jc w:val="both"/>
              <w:rPr>
                <w:szCs w:val="24"/>
                <w:lang w:eastAsia="lt-LT"/>
              </w:rPr>
            </w:pPr>
            <w:r w:rsidRPr="0022261D">
              <w:rPr>
                <w:b/>
                <w:bCs/>
                <w:szCs w:val="24"/>
                <w:lang w:eastAsia="lt-LT"/>
              </w:rPr>
              <w:t>Pareiškėjo metinės pajamos iš savo pagamintos produkcijos,</w:t>
            </w:r>
            <w:r w:rsidRPr="0022261D">
              <w:rPr>
                <w:szCs w:val="24"/>
                <w:lang w:eastAsia="lt-LT"/>
              </w:rPr>
              <w:t xml:space="preserve"> Eur (per pastaruosius vienus finansinius metus iki PĮP pateikimo </w:t>
            </w:r>
            <w:r w:rsidRPr="00014606">
              <w:rPr>
                <w:color w:val="000000"/>
                <w:szCs w:val="24"/>
              </w:rPr>
              <w:t>administruojančiajai institucijai dienos</w:t>
            </w:r>
            <w:r w:rsidRPr="0022261D">
              <w:rPr>
                <w:i/>
                <w:iCs/>
                <w:color w:val="000000"/>
                <w:szCs w:val="24"/>
              </w:rPr>
              <w:t xml:space="preserve"> </w:t>
            </w:r>
            <w:r w:rsidRPr="0022261D">
              <w:rPr>
                <w:szCs w:val="24"/>
                <w:lang w:eastAsia="lt-LT"/>
              </w:rPr>
              <w:t>yra ne mažesnės negu 50</w:t>
            </w:r>
            <w:r>
              <w:rPr>
                <w:szCs w:val="24"/>
                <w:lang w:eastAsia="lt-LT"/>
              </w:rPr>
              <w:t> </w:t>
            </w:r>
            <w:r w:rsidRPr="0022261D">
              <w:rPr>
                <w:szCs w:val="24"/>
                <w:lang w:eastAsia="lt-LT"/>
              </w:rPr>
              <w:t>000</w:t>
            </w:r>
            <w:r>
              <w:rPr>
                <w:szCs w:val="24"/>
                <w:lang w:eastAsia="lt-LT"/>
              </w:rPr>
              <w:t>,00</w:t>
            </w:r>
            <w:r w:rsidRPr="0022261D">
              <w:rPr>
                <w:szCs w:val="24"/>
                <w:lang w:eastAsia="lt-LT"/>
              </w:rPr>
              <w:t xml:space="preserve"> (penkiasdešimt tūkstančių) eurų, jeigu pramonės įmonė yra labai maža įmonė, maža įmonė ar vidutinė įmonė)</w:t>
            </w:r>
          </w:p>
        </w:tc>
        <w:tc>
          <w:tcPr>
            <w:tcW w:w="525" w:type="pct"/>
            <w:tcBorders>
              <w:top w:val="single" w:sz="4" w:space="0" w:color="auto"/>
              <w:left w:val="single" w:sz="4" w:space="0" w:color="auto"/>
              <w:bottom w:val="single" w:sz="4" w:space="0" w:color="auto"/>
              <w:right w:val="single" w:sz="4" w:space="0" w:color="auto"/>
            </w:tcBorders>
          </w:tcPr>
          <w:p w14:paraId="4014C986" w14:textId="77777777" w:rsidR="0090308B" w:rsidRPr="0022261D" w:rsidRDefault="0090308B" w:rsidP="00585229">
            <w:pPr>
              <w:jc w:val="center"/>
              <w:rPr>
                <w:b/>
                <w:bCs/>
                <w:szCs w:val="24"/>
                <w:lang w:eastAsia="lt-LT"/>
              </w:rPr>
            </w:pPr>
          </w:p>
        </w:tc>
      </w:tr>
      <w:tr w:rsidR="0090308B" w:rsidRPr="0022261D" w14:paraId="6E46068F" w14:textId="77777777" w:rsidTr="00585229">
        <w:trPr>
          <w:trHeight w:val="269"/>
        </w:trPr>
        <w:tc>
          <w:tcPr>
            <w:tcW w:w="1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0E1367" w14:textId="77777777" w:rsidR="0090308B" w:rsidRPr="0022261D" w:rsidRDefault="0090308B" w:rsidP="00585229">
            <w:pPr>
              <w:jc w:val="both"/>
              <w:rPr>
                <w:b/>
                <w:bCs/>
                <w:color w:val="000000" w:themeColor="text1"/>
                <w:szCs w:val="24"/>
              </w:rPr>
            </w:pPr>
          </w:p>
        </w:tc>
        <w:tc>
          <w:tcPr>
            <w:tcW w:w="4277" w:type="pct"/>
            <w:tcBorders>
              <w:top w:val="single" w:sz="4" w:space="0" w:color="auto"/>
              <w:left w:val="single" w:sz="4" w:space="0" w:color="auto"/>
              <w:bottom w:val="single" w:sz="4" w:space="0" w:color="auto"/>
              <w:right w:val="single" w:sz="4" w:space="0" w:color="auto"/>
            </w:tcBorders>
            <w:shd w:val="clear" w:color="auto" w:fill="auto"/>
          </w:tcPr>
          <w:p w14:paraId="4F0B3BF2" w14:textId="77777777" w:rsidR="0090308B" w:rsidRPr="0022261D" w:rsidRDefault="0090308B" w:rsidP="00585229">
            <w:pPr>
              <w:ind w:left="121"/>
              <w:jc w:val="both"/>
              <w:rPr>
                <w:i/>
                <w:iCs/>
                <w:szCs w:val="24"/>
                <w:lang w:eastAsia="lt-LT"/>
              </w:rPr>
            </w:pPr>
            <w:r w:rsidRPr="0022261D">
              <w:rPr>
                <w:i/>
                <w:iCs/>
                <w:szCs w:val="24"/>
                <w:lang w:eastAsia="lt-LT"/>
              </w:rPr>
              <w:t>(nurodyti veiklos kodą ir pavadinimą)</w:t>
            </w:r>
          </w:p>
        </w:tc>
        <w:tc>
          <w:tcPr>
            <w:tcW w:w="525" w:type="pct"/>
            <w:tcBorders>
              <w:top w:val="single" w:sz="4" w:space="0" w:color="auto"/>
              <w:left w:val="single" w:sz="4" w:space="0" w:color="auto"/>
              <w:bottom w:val="single" w:sz="4" w:space="0" w:color="auto"/>
              <w:right w:val="nil"/>
            </w:tcBorders>
          </w:tcPr>
          <w:p w14:paraId="7D07918C" w14:textId="77777777" w:rsidR="0090308B" w:rsidRPr="0022261D" w:rsidRDefault="0090308B" w:rsidP="00585229">
            <w:pPr>
              <w:jc w:val="center"/>
              <w:rPr>
                <w:szCs w:val="24"/>
                <w:lang w:eastAsia="lt-LT"/>
              </w:rPr>
            </w:pPr>
          </w:p>
        </w:tc>
        <w:tc>
          <w:tcPr>
            <w:tcW w:w="7" w:type="pct"/>
            <w:vMerge w:val="restart"/>
            <w:tcBorders>
              <w:top w:val="single" w:sz="4" w:space="0" w:color="auto"/>
              <w:left w:val="nil"/>
              <w:right w:val="single" w:sz="4" w:space="0" w:color="auto"/>
            </w:tcBorders>
          </w:tcPr>
          <w:p w14:paraId="26679183" w14:textId="77777777" w:rsidR="0090308B" w:rsidRPr="0022261D" w:rsidRDefault="0090308B" w:rsidP="00585229">
            <w:pPr>
              <w:ind w:right="437"/>
              <w:jc w:val="both"/>
              <w:rPr>
                <w:szCs w:val="24"/>
                <w:lang w:eastAsia="lt-LT"/>
              </w:rPr>
            </w:pPr>
          </w:p>
        </w:tc>
      </w:tr>
      <w:tr w:rsidR="0090308B" w:rsidRPr="0022261D" w14:paraId="14CEA99D" w14:textId="77777777" w:rsidTr="00585229">
        <w:trPr>
          <w:trHeight w:val="269"/>
        </w:trPr>
        <w:tc>
          <w:tcPr>
            <w:tcW w:w="1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769017" w14:textId="77777777" w:rsidR="0090308B" w:rsidRPr="0022261D" w:rsidRDefault="0090308B" w:rsidP="00585229">
            <w:pPr>
              <w:jc w:val="both"/>
              <w:rPr>
                <w:b/>
                <w:bCs/>
                <w:color w:val="000000" w:themeColor="text1"/>
                <w:szCs w:val="24"/>
              </w:rPr>
            </w:pPr>
          </w:p>
        </w:tc>
        <w:tc>
          <w:tcPr>
            <w:tcW w:w="4277" w:type="pct"/>
            <w:tcBorders>
              <w:top w:val="single" w:sz="4" w:space="0" w:color="auto"/>
              <w:left w:val="single" w:sz="4" w:space="0" w:color="auto"/>
              <w:bottom w:val="single" w:sz="4" w:space="0" w:color="auto"/>
              <w:right w:val="single" w:sz="4" w:space="0" w:color="auto"/>
            </w:tcBorders>
            <w:shd w:val="clear" w:color="auto" w:fill="auto"/>
          </w:tcPr>
          <w:p w14:paraId="52828ACF" w14:textId="77777777" w:rsidR="0090308B" w:rsidRPr="0022261D" w:rsidRDefault="0090308B" w:rsidP="00585229">
            <w:pPr>
              <w:ind w:left="121"/>
              <w:jc w:val="both"/>
              <w:rPr>
                <w:i/>
                <w:iCs/>
                <w:szCs w:val="24"/>
                <w:lang w:eastAsia="lt-LT"/>
              </w:rPr>
            </w:pPr>
            <w:r w:rsidRPr="0022261D">
              <w:rPr>
                <w:i/>
                <w:iCs/>
                <w:szCs w:val="24"/>
                <w:lang w:eastAsia="lt-LT"/>
              </w:rPr>
              <w:t>(nurodyti veiklos kodą ir pavadinimą)</w:t>
            </w:r>
          </w:p>
        </w:tc>
        <w:tc>
          <w:tcPr>
            <w:tcW w:w="525" w:type="pct"/>
            <w:tcBorders>
              <w:top w:val="single" w:sz="4" w:space="0" w:color="auto"/>
              <w:left w:val="single" w:sz="4" w:space="0" w:color="auto"/>
              <w:bottom w:val="single" w:sz="4" w:space="0" w:color="auto"/>
              <w:right w:val="nil"/>
            </w:tcBorders>
          </w:tcPr>
          <w:p w14:paraId="751419D6" w14:textId="77777777" w:rsidR="0090308B" w:rsidRPr="0022261D" w:rsidRDefault="0090308B" w:rsidP="00585229">
            <w:pPr>
              <w:jc w:val="center"/>
              <w:rPr>
                <w:szCs w:val="24"/>
                <w:lang w:eastAsia="lt-LT"/>
              </w:rPr>
            </w:pPr>
          </w:p>
        </w:tc>
        <w:tc>
          <w:tcPr>
            <w:tcW w:w="7" w:type="pct"/>
            <w:vMerge/>
            <w:tcBorders>
              <w:left w:val="nil"/>
              <w:right w:val="single" w:sz="4" w:space="0" w:color="auto"/>
            </w:tcBorders>
          </w:tcPr>
          <w:p w14:paraId="1F302380" w14:textId="77777777" w:rsidR="0090308B" w:rsidRPr="0022261D" w:rsidRDefault="0090308B" w:rsidP="00585229">
            <w:pPr>
              <w:jc w:val="both"/>
              <w:rPr>
                <w:szCs w:val="24"/>
                <w:lang w:eastAsia="lt-LT"/>
              </w:rPr>
            </w:pPr>
          </w:p>
        </w:tc>
      </w:tr>
      <w:tr w:rsidR="0090308B" w:rsidRPr="0022261D" w14:paraId="159131AF" w14:textId="77777777" w:rsidTr="00585229">
        <w:trPr>
          <w:trHeight w:val="269"/>
        </w:trPr>
        <w:tc>
          <w:tcPr>
            <w:tcW w:w="1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4DA3C8" w14:textId="77777777" w:rsidR="0090308B" w:rsidRPr="0022261D" w:rsidRDefault="0090308B" w:rsidP="00585229">
            <w:pPr>
              <w:jc w:val="both"/>
              <w:rPr>
                <w:b/>
                <w:bCs/>
                <w:color w:val="000000" w:themeColor="text1"/>
                <w:szCs w:val="24"/>
              </w:rPr>
            </w:pPr>
          </w:p>
        </w:tc>
        <w:tc>
          <w:tcPr>
            <w:tcW w:w="4277" w:type="pct"/>
            <w:tcBorders>
              <w:top w:val="single" w:sz="4" w:space="0" w:color="auto"/>
              <w:left w:val="single" w:sz="4" w:space="0" w:color="auto"/>
              <w:bottom w:val="single" w:sz="4" w:space="0" w:color="auto"/>
              <w:right w:val="single" w:sz="4" w:space="0" w:color="auto"/>
            </w:tcBorders>
            <w:shd w:val="clear" w:color="auto" w:fill="auto"/>
          </w:tcPr>
          <w:p w14:paraId="58910EE4" w14:textId="77777777" w:rsidR="0090308B" w:rsidRPr="0022261D" w:rsidRDefault="0090308B" w:rsidP="00585229">
            <w:pPr>
              <w:ind w:left="121"/>
              <w:jc w:val="both"/>
              <w:rPr>
                <w:i/>
                <w:iCs/>
                <w:szCs w:val="24"/>
                <w:lang w:eastAsia="lt-LT"/>
              </w:rPr>
            </w:pPr>
            <w:r w:rsidRPr="0022261D">
              <w:rPr>
                <w:i/>
                <w:iCs/>
                <w:szCs w:val="24"/>
                <w:lang w:eastAsia="lt-LT"/>
              </w:rPr>
              <w:t>(nurodyti veiklos kodą ir pavadinimą)</w:t>
            </w:r>
          </w:p>
        </w:tc>
        <w:tc>
          <w:tcPr>
            <w:tcW w:w="525" w:type="pct"/>
            <w:tcBorders>
              <w:top w:val="single" w:sz="4" w:space="0" w:color="auto"/>
              <w:left w:val="single" w:sz="4" w:space="0" w:color="auto"/>
              <w:bottom w:val="single" w:sz="4" w:space="0" w:color="auto"/>
              <w:right w:val="nil"/>
            </w:tcBorders>
          </w:tcPr>
          <w:p w14:paraId="4FF5157F" w14:textId="77777777" w:rsidR="0090308B" w:rsidRPr="0022261D" w:rsidRDefault="0090308B" w:rsidP="00585229">
            <w:pPr>
              <w:jc w:val="center"/>
              <w:rPr>
                <w:szCs w:val="24"/>
                <w:lang w:eastAsia="lt-LT"/>
              </w:rPr>
            </w:pPr>
          </w:p>
        </w:tc>
        <w:tc>
          <w:tcPr>
            <w:tcW w:w="7" w:type="pct"/>
            <w:vMerge/>
            <w:tcBorders>
              <w:left w:val="nil"/>
              <w:right w:val="single" w:sz="4" w:space="0" w:color="auto"/>
            </w:tcBorders>
          </w:tcPr>
          <w:p w14:paraId="08468CB8" w14:textId="77777777" w:rsidR="0090308B" w:rsidRPr="0022261D" w:rsidRDefault="0090308B" w:rsidP="00585229">
            <w:pPr>
              <w:jc w:val="both"/>
              <w:rPr>
                <w:szCs w:val="24"/>
                <w:lang w:eastAsia="lt-LT"/>
              </w:rPr>
            </w:pPr>
          </w:p>
        </w:tc>
      </w:tr>
      <w:tr w:rsidR="0090308B" w:rsidRPr="0022261D" w14:paraId="661C3A64" w14:textId="77777777" w:rsidTr="00585229">
        <w:trPr>
          <w:trHeight w:val="269"/>
        </w:trPr>
        <w:tc>
          <w:tcPr>
            <w:tcW w:w="19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2BBAF2" w14:textId="77777777" w:rsidR="0090308B" w:rsidRPr="0022261D" w:rsidRDefault="0090308B" w:rsidP="00585229">
            <w:pPr>
              <w:jc w:val="both"/>
              <w:rPr>
                <w:b/>
                <w:bCs/>
                <w:color w:val="000000" w:themeColor="text1"/>
                <w:szCs w:val="24"/>
              </w:rPr>
            </w:pPr>
          </w:p>
        </w:tc>
        <w:tc>
          <w:tcPr>
            <w:tcW w:w="4277" w:type="pct"/>
            <w:tcBorders>
              <w:top w:val="single" w:sz="4" w:space="0" w:color="auto"/>
              <w:left w:val="single" w:sz="4" w:space="0" w:color="auto"/>
              <w:bottom w:val="single" w:sz="4" w:space="0" w:color="auto"/>
              <w:right w:val="single" w:sz="4" w:space="0" w:color="auto"/>
            </w:tcBorders>
            <w:shd w:val="clear" w:color="auto" w:fill="auto"/>
          </w:tcPr>
          <w:p w14:paraId="6EAFD4D7" w14:textId="77777777" w:rsidR="0090308B" w:rsidRPr="0022261D" w:rsidRDefault="0090308B" w:rsidP="00585229">
            <w:pPr>
              <w:ind w:left="121"/>
              <w:jc w:val="both"/>
              <w:rPr>
                <w:i/>
                <w:iCs/>
                <w:szCs w:val="24"/>
                <w:lang w:eastAsia="lt-LT"/>
              </w:rPr>
            </w:pPr>
            <w:r w:rsidRPr="0022261D">
              <w:rPr>
                <w:i/>
                <w:iCs/>
                <w:szCs w:val="24"/>
                <w:lang w:eastAsia="lt-LT"/>
              </w:rPr>
              <w:t>(nurodyti veiklos kodą ir pavadinimą)</w:t>
            </w:r>
          </w:p>
        </w:tc>
        <w:tc>
          <w:tcPr>
            <w:tcW w:w="525" w:type="pct"/>
            <w:tcBorders>
              <w:top w:val="single" w:sz="4" w:space="0" w:color="auto"/>
              <w:left w:val="single" w:sz="4" w:space="0" w:color="auto"/>
              <w:bottom w:val="single" w:sz="4" w:space="0" w:color="auto"/>
              <w:right w:val="nil"/>
            </w:tcBorders>
          </w:tcPr>
          <w:p w14:paraId="6A8530EB" w14:textId="77777777" w:rsidR="0090308B" w:rsidRPr="0022261D" w:rsidRDefault="0090308B" w:rsidP="00585229">
            <w:pPr>
              <w:jc w:val="center"/>
              <w:rPr>
                <w:szCs w:val="24"/>
                <w:lang w:eastAsia="lt-LT"/>
              </w:rPr>
            </w:pPr>
          </w:p>
        </w:tc>
        <w:tc>
          <w:tcPr>
            <w:tcW w:w="7" w:type="pct"/>
            <w:vMerge/>
            <w:tcBorders>
              <w:left w:val="nil"/>
              <w:bottom w:val="single" w:sz="4" w:space="0" w:color="auto"/>
              <w:right w:val="single" w:sz="4" w:space="0" w:color="auto"/>
            </w:tcBorders>
          </w:tcPr>
          <w:p w14:paraId="12B2881B" w14:textId="77777777" w:rsidR="0090308B" w:rsidRPr="0022261D" w:rsidRDefault="0090308B" w:rsidP="00585229">
            <w:pPr>
              <w:jc w:val="both"/>
              <w:rPr>
                <w:szCs w:val="24"/>
                <w:lang w:eastAsia="lt-LT"/>
              </w:rPr>
            </w:pPr>
          </w:p>
        </w:tc>
      </w:tr>
    </w:tbl>
    <w:p w14:paraId="63F8EC36" w14:textId="77777777" w:rsidR="0090308B" w:rsidRPr="0022261D" w:rsidRDefault="0090308B" w:rsidP="0090308B">
      <w:pPr>
        <w:tabs>
          <w:tab w:val="left" w:pos="0"/>
          <w:tab w:val="left" w:pos="284"/>
        </w:tabs>
        <w:ind w:left="-142" w:right="567"/>
        <w:jc w:val="both"/>
        <w:rPr>
          <w:b/>
          <w:szCs w:val="24"/>
        </w:rPr>
      </w:pPr>
    </w:p>
    <w:p w14:paraId="5F8AC44F" w14:textId="77777777" w:rsidR="0090308B" w:rsidRPr="0022261D" w:rsidRDefault="0090308B" w:rsidP="0090308B">
      <w:pPr>
        <w:pStyle w:val="Sraopastraipa"/>
        <w:ind w:left="0" w:right="111"/>
        <w:jc w:val="both"/>
        <w:rPr>
          <w:b/>
          <w:bCs/>
          <w:color w:val="000000"/>
          <w:szCs w:val="24"/>
          <w:lang w:eastAsia="lt-LT"/>
        </w:rPr>
      </w:pPr>
      <w:r w:rsidRPr="0022261D">
        <w:rPr>
          <w:b/>
          <w:bCs/>
          <w:color w:val="000000"/>
          <w:szCs w:val="24"/>
          <w:lang w:eastAsia="lt-LT"/>
        </w:rPr>
        <w:t>3. Pareiškėjo</w:t>
      </w:r>
      <w:r w:rsidRPr="0022261D">
        <w:rPr>
          <w:szCs w:val="24"/>
        </w:rPr>
        <w:t xml:space="preserve"> </w:t>
      </w:r>
      <w:r w:rsidRPr="0022261D">
        <w:rPr>
          <w:b/>
          <w:bCs/>
          <w:szCs w:val="24"/>
        </w:rPr>
        <w:t>planuojamų</w:t>
      </w:r>
      <w:r w:rsidRPr="0022261D">
        <w:rPr>
          <w:szCs w:val="24"/>
        </w:rPr>
        <w:t xml:space="preserve"> </w:t>
      </w:r>
      <w:r w:rsidRPr="0022261D">
        <w:rPr>
          <w:b/>
          <w:bCs/>
          <w:color w:val="000000"/>
          <w:szCs w:val="24"/>
          <w:lang w:eastAsia="lt-LT"/>
        </w:rPr>
        <w:t>diegti</w:t>
      </w:r>
      <w:r w:rsidRPr="0022261D">
        <w:rPr>
          <w:szCs w:val="24"/>
        </w:rPr>
        <w:t xml:space="preserve"> </w:t>
      </w:r>
      <w:r w:rsidRPr="0022261D">
        <w:rPr>
          <w:b/>
          <w:bCs/>
          <w:szCs w:val="24"/>
        </w:rPr>
        <w:t>netechnologinių</w:t>
      </w:r>
      <w:r w:rsidRPr="0022261D">
        <w:rPr>
          <w:szCs w:val="24"/>
        </w:rPr>
        <w:t xml:space="preserve"> </w:t>
      </w:r>
      <w:r w:rsidRPr="0022261D">
        <w:rPr>
          <w:b/>
          <w:bCs/>
          <w:szCs w:val="24"/>
        </w:rPr>
        <w:t xml:space="preserve">ekologinių inovacijų skaičius </w:t>
      </w:r>
      <w:r w:rsidRPr="0022261D">
        <w:rPr>
          <w:b/>
          <w:bCs/>
          <w:color w:val="000000"/>
          <w:szCs w:val="24"/>
          <w:lang w:eastAsia="lt-LT"/>
        </w:rPr>
        <w:t>(taikoma PFSA 9 punkte  nurodytiems projektų atrankos kriterijams įvertinti).</w:t>
      </w:r>
    </w:p>
    <w:p w14:paraId="6999EBBB" w14:textId="77777777" w:rsidR="0090308B" w:rsidRPr="0022261D" w:rsidRDefault="0090308B" w:rsidP="0090308B">
      <w:pPr>
        <w:pStyle w:val="Sraopastraipa"/>
        <w:ind w:left="360"/>
        <w:jc w:val="both"/>
        <w:rPr>
          <w:b/>
          <w:bCs/>
          <w:color w:val="000000"/>
          <w:szCs w:val="24"/>
          <w:lang w:eastAsia="lt-L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1222"/>
        <w:gridCol w:w="1755"/>
        <w:gridCol w:w="1275"/>
        <w:gridCol w:w="2127"/>
        <w:gridCol w:w="1129"/>
        <w:gridCol w:w="1610"/>
        <w:gridCol w:w="1182"/>
        <w:gridCol w:w="1890"/>
        <w:gridCol w:w="2268"/>
      </w:tblGrid>
      <w:tr w:rsidR="0090308B" w:rsidRPr="0022261D" w14:paraId="047C2CCA" w14:textId="77777777" w:rsidTr="00585229">
        <w:trPr>
          <w:trHeight w:val="280"/>
        </w:trPr>
        <w:tc>
          <w:tcPr>
            <w:tcW w:w="851" w:type="dxa"/>
            <w:vMerge w:val="restart"/>
            <w:tcMar>
              <w:top w:w="0" w:type="dxa"/>
              <w:left w:w="108" w:type="dxa"/>
              <w:bottom w:w="0" w:type="dxa"/>
              <w:right w:w="108" w:type="dxa"/>
            </w:tcMar>
            <w:hideMark/>
          </w:tcPr>
          <w:p w14:paraId="50F54763" w14:textId="77777777" w:rsidR="0090308B" w:rsidRPr="0022261D" w:rsidRDefault="0090308B" w:rsidP="00585229">
            <w:pPr>
              <w:jc w:val="both"/>
              <w:textAlignment w:val="baseline"/>
              <w:rPr>
                <w:szCs w:val="24"/>
                <w:lang w:eastAsia="lt-LT"/>
              </w:rPr>
            </w:pPr>
            <w:r w:rsidRPr="0022261D">
              <w:rPr>
                <w:b/>
                <w:bCs/>
                <w:szCs w:val="24"/>
                <w:lang w:eastAsia="lt-LT"/>
              </w:rPr>
              <w:t>Eil. Nr.</w:t>
            </w:r>
          </w:p>
        </w:tc>
        <w:tc>
          <w:tcPr>
            <w:tcW w:w="12190" w:type="dxa"/>
            <w:gridSpan w:val="8"/>
            <w:tcMar>
              <w:top w:w="0" w:type="dxa"/>
              <w:left w:w="108" w:type="dxa"/>
              <w:bottom w:w="0" w:type="dxa"/>
              <w:right w:w="108" w:type="dxa"/>
            </w:tcMar>
            <w:hideMark/>
          </w:tcPr>
          <w:p w14:paraId="6CC094BA" w14:textId="77777777" w:rsidR="0090308B" w:rsidRPr="0022261D" w:rsidRDefault="0090308B" w:rsidP="00585229">
            <w:pPr>
              <w:jc w:val="both"/>
              <w:textAlignment w:val="baseline"/>
              <w:rPr>
                <w:szCs w:val="24"/>
                <w:lang w:eastAsia="lt-LT"/>
              </w:rPr>
            </w:pPr>
            <w:r w:rsidRPr="0022261D">
              <w:rPr>
                <w:b/>
                <w:bCs/>
                <w:szCs w:val="24"/>
                <w:lang w:eastAsia="lt-LT"/>
              </w:rPr>
              <w:t>PĮP pateikimo metu planuojamos projektu diegti netechnologinių ekologinių inovacijų skaičius ir nuosavas įnašas į netechnologines ekologines inovacijas</w:t>
            </w:r>
          </w:p>
        </w:tc>
        <w:tc>
          <w:tcPr>
            <w:tcW w:w="2268" w:type="dxa"/>
            <w:tcMar>
              <w:top w:w="0" w:type="dxa"/>
              <w:left w:w="108" w:type="dxa"/>
              <w:bottom w:w="0" w:type="dxa"/>
              <w:right w:w="108" w:type="dxa"/>
            </w:tcMar>
            <w:hideMark/>
          </w:tcPr>
          <w:p w14:paraId="331695C3" w14:textId="77777777" w:rsidR="0090308B" w:rsidRPr="0022261D" w:rsidRDefault="0090308B" w:rsidP="00585229">
            <w:pPr>
              <w:jc w:val="both"/>
              <w:textAlignment w:val="baseline"/>
              <w:rPr>
                <w:szCs w:val="24"/>
                <w:lang w:eastAsia="lt-LT"/>
              </w:rPr>
            </w:pPr>
            <w:r w:rsidRPr="0022261D">
              <w:rPr>
                <w:b/>
                <w:bCs/>
                <w:szCs w:val="24"/>
                <w:lang w:eastAsia="lt-LT"/>
              </w:rPr>
              <w:t>Pastabos</w:t>
            </w:r>
          </w:p>
        </w:tc>
      </w:tr>
      <w:tr w:rsidR="0090308B" w:rsidRPr="0022261D" w14:paraId="4776B77F" w14:textId="77777777" w:rsidTr="00585229">
        <w:trPr>
          <w:trHeight w:val="147"/>
        </w:trPr>
        <w:tc>
          <w:tcPr>
            <w:tcW w:w="851" w:type="dxa"/>
            <w:vMerge/>
            <w:vAlign w:val="center"/>
            <w:hideMark/>
          </w:tcPr>
          <w:p w14:paraId="2ACEF7C8" w14:textId="77777777" w:rsidR="0090308B" w:rsidRPr="0022261D" w:rsidRDefault="0090308B" w:rsidP="00585229">
            <w:pPr>
              <w:rPr>
                <w:szCs w:val="24"/>
                <w:lang w:eastAsia="lt-LT"/>
              </w:rPr>
            </w:pPr>
          </w:p>
        </w:tc>
        <w:tc>
          <w:tcPr>
            <w:tcW w:w="2977" w:type="dxa"/>
            <w:gridSpan w:val="2"/>
            <w:tcMar>
              <w:top w:w="0" w:type="dxa"/>
              <w:left w:w="108" w:type="dxa"/>
              <w:bottom w:w="0" w:type="dxa"/>
              <w:right w:w="108" w:type="dxa"/>
            </w:tcMar>
            <w:hideMark/>
          </w:tcPr>
          <w:p w14:paraId="6104888C" w14:textId="77777777" w:rsidR="0090308B" w:rsidRPr="0022261D" w:rsidRDefault="0090308B" w:rsidP="00585229">
            <w:pPr>
              <w:jc w:val="center"/>
              <w:textAlignment w:val="baseline"/>
              <w:rPr>
                <w:szCs w:val="24"/>
                <w:lang w:eastAsia="lt-LT"/>
              </w:rPr>
            </w:pPr>
            <w:r w:rsidRPr="0022261D">
              <w:rPr>
                <w:b/>
                <w:bCs/>
                <w:szCs w:val="24"/>
              </w:rPr>
              <w:t xml:space="preserve">Aplinkos apsaugos vadybos sistemos  </w:t>
            </w:r>
            <w:r>
              <w:rPr>
                <w:b/>
                <w:bCs/>
                <w:szCs w:val="24"/>
              </w:rPr>
              <w:t xml:space="preserve">(toliau – AVS) </w:t>
            </w:r>
            <w:r w:rsidRPr="0022261D">
              <w:rPr>
                <w:b/>
                <w:bCs/>
                <w:szCs w:val="24"/>
                <w:lang w:eastAsia="lt-LT"/>
              </w:rPr>
              <w:t>pagal tarptautinių standartų reikalavimus diegimas ir sertifikavimas</w:t>
            </w:r>
          </w:p>
        </w:tc>
        <w:tc>
          <w:tcPr>
            <w:tcW w:w="3402" w:type="dxa"/>
            <w:gridSpan w:val="2"/>
            <w:tcMar>
              <w:top w:w="0" w:type="dxa"/>
              <w:left w:w="108" w:type="dxa"/>
              <w:bottom w:w="0" w:type="dxa"/>
              <w:right w:w="108" w:type="dxa"/>
            </w:tcMar>
            <w:hideMark/>
          </w:tcPr>
          <w:p w14:paraId="05F75B59" w14:textId="77777777" w:rsidR="0090308B" w:rsidRPr="0022261D" w:rsidRDefault="0090308B" w:rsidP="00585229">
            <w:pPr>
              <w:jc w:val="center"/>
              <w:textAlignment w:val="baseline"/>
              <w:rPr>
                <w:szCs w:val="24"/>
                <w:lang w:eastAsia="lt-LT"/>
              </w:rPr>
            </w:pPr>
            <w:r w:rsidRPr="0022261D">
              <w:rPr>
                <w:b/>
                <w:bCs/>
                <w:szCs w:val="24"/>
                <w:lang w:eastAsia="lt-LT"/>
              </w:rPr>
              <w:t>Gamybos technologinio audito, kurio duomenimis remiantis būtų pateikta racionalaus išteklių naudojimo ir taršos prevencijos analizė, atlikimas</w:t>
            </w:r>
          </w:p>
        </w:tc>
        <w:tc>
          <w:tcPr>
            <w:tcW w:w="2739" w:type="dxa"/>
            <w:gridSpan w:val="2"/>
            <w:tcMar>
              <w:top w:w="0" w:type="dxa"/>
              <w:left w:w="108" w:type="dxa"/>
              <w:bottom w:w="0" w:type="dxa"/>
              <w:right w:w="108" w:type="dxa"/>
            </w:tcMar>
            <w:hideMark/>
          </w:tcPr>
          <w:p w14:paraId="7D781BCD" w14:textId="77777777" w:rsidR="0090308B" w:rsidRPr="0022261D" w:rsidRDefault="0090308B" w:rsidP="00585229">
            <w:pPr>
              <w:jc w:val="center"/>
              <w:textAlignment w:val="baseline"/>
              <w:rPr>
                <w:szCs w:val="24"/>
                <w:lang w:eastAsia="lt-LT"/>
              </w:rPr>
            </w:pPr>
            <w:r w:rsidRPr="0022261D">
              <w:rPr>
                <w:b/>
                <w:bCs/>
                <w:szCs w:val="24"/>
                <w:lang w:eastAsia="lt-LT"/>
              </w:rPr>
              <w:t>Ekologinis projektavimas</w:t>
            </w:r>
          </w:p>
        </w:tc>
        <w:tc>
          <w:tcPr>
            <w:tcW w:w="3072" w:type="dxa"/>
            <w:gridSpan w:val="2"/>
            <w:tcMar>
              <w:top w:w="0" w:type="dxa"/>
              <w:left w:w="108" w:type="dxa"/>
              <w:bottom w:w="0" w:type="dxa"/>
              <w:right w:w="108" w:type="dxa"/>
            </w:tcMar>
            <w:hideMark/>
          </w:tcPr>
          <w:p w14:paraId="03CF89B4" w14:textId="77777777" w:rsidR="0090308B" w:rsidRPr="0022261D" w:rsidRDefault="0090308B" w:rsidP="00585229">
            <w:pPr>
              <w:jc w:val="center"/>
              <w:textAlignment w:val="baseline"/>
              <w:rPr>
                <w:szCs w:val="24"/>
                <w:lang w:eastAsia="lt-LT"/>
              </w:rPr>
            </w:pPr>
            <w:r w:rsidRPr="0022261D">
              <w:rPr>
                <w:b/>
                <w:bCs/>
                <w:szCs w:val="24"/>
                <w:lang w:eastAsia="lt-LT"/>
              </w:rPr>
              <w:t>Ekologinis ženklinimas ir sertifikavimas</w:t>
            </w:r>
          </w:p>
        </w:tc>
        <w:tc>
          <w:tcPr>
            <w:tcW w:w="2268" w:type="dxa"/>
            <w:tcMar>
              <w:top w:w="0" w:type="dxa"/>
              <w:left w:w="108" w:type="dxa"/>
              <w:bottom w:w="0" w:type="dxa"/>
              <w:right w:w="108" w:type="dxa"/>
            </w:tcMar>
            <w:hideMark/>
          </w:tcPr>
          <w:p w14:paraId="4BE2662D" w14:textId="77777777" w:rsidR="0090308B" w:rsidRPr="0022261D" w:rsidRDefault="0090308B" w:rsidP="00585229">
            <w:pPr>
              <w:jc w:val="both"/>
              <w:textAlignment w:val="baseline"/>
              <w:rPr>
                <w:szCs w:val="24"/>
                <w:lang w:eastAsia="lt-LT"/>
              </w:rPr>
            </w:pPr>
            <w:r w:rsidRPr="0022261D">
              <w:rPr>
                <w:b/>
                <w:bCs/>
                <w:szCs w:val="24"/>
                <w:lang w:eastAsia="lt-LT"/>
              </w:rPr>
              <w:t> </w:t>
            </w:r>
          </w:p>
        </w:tc>
      </w:tr>
      <w:tr w:rsidR="0090308B" w:rsidRPr="0022261D" w14:paraId="6F9E4C09" w14:textId="77777777" w:rsidTr="00585229">
        <w:trPr>
          <w:trHeight w:val="280"/>
        </w:trPr>
        <w:tc>
          <w:tcPr>
            <w:tcW w:w="851" w:type="dxa"/>
            <w:vMerge/>
            <w:vAlign w:val="center"/>
            <w:hideMark/>
          </w:tcPr>
          <w:p w14:paraId="306A533D" w14:textId="77777777" w:rsidR="0090308B" w:rsidRPr="0022261D" w:rsidRDefault="0090308B" w:rsidP="00585229">
            <w:pPr>
              <w:rPr>
                <w:szCs w:val="24"/>
                <w:lang w:eastAsia="lt-LT"/>
              </w:rPr>
            </w:pPr>
          </w:p>
        </w:tc>
        <w:tc>
          <w:tcPr>
            <w:tcW w:w="1222" w:type="dxa"/>
            <w:tcMar>
              <w:top w:w="0" w:type="dxa"/>
              <w:left w:w="108" w:type="dxa"/>
              <w:bottom w:w="0" w:type="dxa"/>
              <w:right w:w="108" w:type="dxa"/>
            </w:tcMar>
            <w:hideMark/>
          </w:tcPr>
          <w:p w14:paraId="7A08054D" w14:textId="77777777" w:rsidR="0090308B" w:rsidRPr="0022261D" w:rsidRDefault="0090308B" w:rsidP="00585229">
            <w:pPr>
              <w:jc w:val="center"/>
              <w:textAlignment w:val="baseline"/>
              <w:rPr>
                <w:szCs w:val="24"/>
                <w:lang w:eastAsia="lt-LT"/>
              </w:rPr>
            </w:pPr>
            <w:r w:rsidRPr="0022261D">
              <w:rPr>
                <w:b/>
                <w:bCs/>
                <w:szCs w:val="24"/>
                <w:lang w:eastAsia="lt-LT"/>
              </w:rPr>
              <w:t>Skaičius (vnt.)</w:t>
            </w:r>
          </w:p>
        </w:tc>
        <w:tc>
          <w:tcPr>
            <w:tcW w:w="1755" w:type="dxa"/>
          </w:tcPr>
          <w:p w14:paraId="20C05961" w14:textId="77777777" w:rsidR="0090308B" w:rsidRPr="0022261D" w:rsidRDefault="0090308B" w:rsidP="00585229">
            <w:pPr>
              <w:jc w:val="center"/>
              <w:textAlignment w:val="baseline"/>
              <w:rPr>
                <w:szCs w:val="24"/>
                <w:lang w:eastAsia="lt-LT"/>
              </w:rPr>
            </w:pPr>
            <w:r w:rsidRPr="0022261D">
              <w:rPr>
                <w:b/>
                <w:bCs/>
                <w:szCs w:val="24"/>
                <w:lang w:eastAsia="lt-LT"/>
              </w:rPr>
              <w:t>Nuosavas įnašas (Eur)</w:t>
            </w:r>
          </w:p>
        </w:tc>
        <w:tc>
          <w:tcPr>
            <w:tcW w:w="1275" w:type="dxa"/>
            <w:tcMar>
              <w:top w:w="0" w:type="dxa"/>
              <w:left w:w="108" w:type="dxa"/>
              <w:bottom w:w="0" w:type="dxa"/>
              <w:right w:w="108" w:type="dxa"/>
            </w:tcMar>
            <w:hideMark/>
          </w:tcPr>
          <w:p w14:paraId="0E31A234" w14:textId="77777777" w:rsidR="0090308B" w:rsidRPr="0022261D" w:rsidRDefault="0090308B" w:rsidP="00585229">
            <w:pPr>
              <w:jc w:val="center"/>
              <w:textAlignment w:val="baseline"/>
              <w:rPr>
                <w:b/>
                <w:bCs/>
                <w:szCs w:val="24"/>
                <w:lang w:eastAsia="lt-LT"/>
              </w:rPr>
            </w:pPr>
            <w:r w:rsidRPr="0022261D">
              <w:rPr>
                <w:b/>
                <w:bCs/>
                <w:szCs w:val="24"/>
                <w:lang w:eastAsia="lt-LT"/>
              </w:rPr>
              <w:t>Skaičius (vnt.)</w:t>
            </w:r>
          </w:p>
          <w:p w14:paraId="21284EB4" w14:textId="77777777" w:rsidR="0090308B" w:rsidRPr="0022261D" w:rsidRDefault="0090308B" w:rsidP="00585229">
            <w:pPr>
              <w:jc w:val="center"/>
              <w:textAlignment w:val="baseline"/>
              <w:rPr>
                <w:szCs w:val="24"/>
                <w:lang w:eastAsia="lt-LT"/>
              </w:rPr>
            </w:pPr>
          </w:p>
        </w:tc>
        <w:tc>
          <w:tcPr>
            <w:tcW w:w="2127" w:type="dxa"/>
            <w:tcMar>
              <w:top w:w="0" w:type="dxa"/>
              <w:left w:w="108" w:type="dxa"/>
              <w:bottom w:w="0" w:type="dxa"/>
              <w:right w:w="108" w:type="dxa"/>
            </w:tcMar>
            <w:hideMark/>
          </w:tcPr>
          <w:p w14:paraId="22601081" w14:textId="77777777" w:rsidR="0090308B" w:rsidRPr="0022261D" w:rsidRDefault="0090308B" w:rsidP="00585229">
            <w:pPr>
              <w:jc w:val="center"/>
              <w:textAlignment w:val="baseline"/>
              <w:rPr>
                <w:szCs w:val="24"/>
                <w:lang w:eastAsia="lt-LT"/>
              </w:rPr>
            </w:pPr>
            <w:r w:rsidRPr="0022261D">
              <w:rPr>
                <w:b/>
                <w:bCs/>
                <w:szCs w:val="24"/>
                <w:lang w:eastAsia="lt-LT"/>
              </w:rPr>
              <w:t>Nuosavas įnašas (Eur)</w:t>
            </w:r>
          </w:p>
        </w:tc>
        <w:tc>
          <w:tcPr>
            <w:tcW w:w="1129" w:type="dxa"/>
            <w:tcMar>
              <w:top w:w="0" w:type="dxa"/>
              <w:left w:w="108" w:type="dxa"/>
              <w:bottom w:w="0" w:type="dxa"/>
              <w:right w:w="108" w:type="dxa"/>
            </w:tcMar>
            <w:hideMark/>
          </w:tcPr>
          <w:p w14:paraId="5A65F8C8" w14:textId="77777777" w:rsidR="0090308B" w:rsidRPr="0022261D" w:rsidRDefault="0090308B" w:rsidP="00585229">
            <w:pPr>
              <w:jc w:val="center"/>
              <w:textAlignment w:val="baseline"/>
              <w:rPr>
                <w:szCs w:val="24"/>
                <w:lang w:eastAsia="lt-LT"/>
              </w:rPr>
            </w:pPr>
            <w:r w:rsidRPr="0022261D">
              <w:rPr>
                <w:b/>
                <w:bCs/>
                <w:szCs w:val="24"/>
                <w:lang w:eastAsia="lt-LT"/>
              </w:rPr>
              <w:t>Skaičius (vnt.)</w:t>
            </w:r>
          </w:p>
        </w:tc>
        <w:tc>
          <w:tcPr>
            <w:tcW w:w="1610" w:type="dxa"/>
            <w:tcMar>
              <w:top w:w="0" w:type="dxa"/>
              <w:left w:w="108" w:type="dxa"/>
              <w:bottom w:w="0" w:type="dxa"/>
              <w:right w:w="108" w:type="dxa"/>
            </w:tcMar>
            <w:hideMark/>
          </w:tcPr>
          <w:p w14:paraId="1505FB48" w14:textId="77777777" w:rsidR="0090308B" w:rsidRPr="0022261D" w:rsidRDefault="0090308B" w:rsidP="00585229">
            <w:pPr>
              <w:jc w:val="center"/>
              <w:textAlignment w:val="baseline"/>
              <w:rPr>
                <w:szCs w:val="24"/>
                <w:lang w:eastAsia="lt-LT"/>
              </w:rPr>
            </w:pPr>
            <w:r w:rsidRPr="0022261D">
              <w:rPr>
                <w:b/>
                <w:bCs/>
                <w:szCs w:val="24"/>
                <w:lang w:eastAsia="lt-LT"/>
              </w:rPr>
              <w:t>Nuosavas įnašas (Eur)</w:t>
            </w:r>
          </w:p>
        </w:tc>
        <w:tc>
          <w:tcPr>
            <w:tcW w:w="1182" w:type="dxa"/>
            <w:tcMar>
              <w:top w:w="0" w:type="dxa"/>
              <w:left w:w="108" w:type="dxa"/>
              <w:bottom w:w="0" w:type="dxa"/>
              <w:right w:w="108" w:type="dxa"/>
            </w:tcMar>
            <w:hideMark/>
          </w:tcPr>
          <w:p w14:paraId="2185BED7" w14:textId="77777777" w:rsidR="0090308B" w:rsidRPr="0022261D" w:rsidRDefault="0090308B" w:rsidP="00585229">
            <w:pPr>
              <w:jc w:val="center"/>
              <w:textAlignment w:val="baseline"/>
              <w:rPr>
                <w:szCs w:val="24"/>
                <w:lang w:eastAsia="lt-LT"/>
              </w:rPr>
            </w:pPr>
            <w:r w:rsidRPr="0022261D">
              <w:rPr>
                <w:b/>
                <w:bCs/>
                <w:szCs w:val="24"/>
                <w:lang w:eastAsia="lt-LT"/>
              </w:rPr>
              <w:t>Skaičius (vnt.)</w:t>
            </w:r>
          </w:p>
        </w:tc>
        <w:tc>
          <w:tcPr>
            <w:tcW w:w="1890" w:type="dxa"/>
            <w:tcMar>
              <w:top w:w="0" w:type="dxa"/>
              <w:left w:w="108" w:type="dxa"/>
              <w:bottom w:w="0" w:type="dxa"/>
              <w:right w:w="108" w:type="dxa"/>
            </w:tcMar>
            <w:hideMark/>
          </w:tcPr>
          <w:p w14:paraId="22F71519" w14:textId="77777777" w:rsidR="0090308B" w:rsidRPr="0022261D" w:rsidRDefault="0090308B" w:rsidP="00585229">
            <w:pPr>
              <w:jc w:val="center"/>
              <w:textAlignment w:val="baseline"/>
              <w:rPr>
                <w:szCs w:val="24"/>
                <w:lang w:eastAsia="lt-LT"/>
              </w:rPr>
            </w:pPr>
            <w:r w:rsidRPr="0022261D">
              <w:rPr>
                <w:b/>
                <w:bCs/>
                <w:szCs w:val="24"/>
                <w:lang w:eastAsia="lt-LT"/>
              </w:rPr>
              <w:t>Nuosavas įnašas (Eur)</w:t>
            </w:r>
          </w:p>
        </w:tc>
        <w:tc>
          <w:tcPr>
            <w:tcW w:w="2268" w:type="dxa"/>
            <w:tcMar>
              <w:top w:w="0" w:type="dxa"/>
              <w:left w:w="108" w:type="dxa"/>
              <w:bottom w:w="0" w:type="dxa"/>
              <w:right w:w="108" w:type="dxa"/>
            </w:tcMar>
            <w:hideMark/>
          </w:tcPr>
          <w:p w14:paraId="7BF1357F" w14:textId="77777777" w:rsidR="0090308B" w:rsidRPr="0022261D" w:rsidRDefault="0090308B" w:rsidP="00585229">
            <w:pPr>
              <w:jc w:val="both"/>
              <w:textAlignment w:val="baseline"/>
              <w:rPr>
                <w:szCs w:val="24"/>
                <w:lang w:eastAsia="lt-LT"/>
              </w:rPr>
            </w:pPr>
          </w:p>
        </w:tc>
      </w:tr>
      <w:tr w:rsidR="0090308B" w:rsidRPr="0022261D" w14:paraId="3958FF91" w14:textId="77777777" w:rsidTr="00585229">
        <w:trPr>
          <w:trHeight w:val="280"/>
        </w:trPr>
        <w:tc>
          <w:tcPr>
            <w:tcW w:w="851" w:type="dxa"/>
            <w:tcMar>
              <w:top w:w="0" w:type="dxa"/>
              <w:left w:w="108" w:type="dxa"/>
              <w:bottom w:w="0" w:type="dxa"/>
              <w:right w:w="108" w:type="dxa"/>
            </w:tcMar>
            <w:hideMark/>
          </w:tcPr>
          <w:p w14:paraId="26D7DBB3" w14:textId="77777777" w:rsidR="0090308B" w:rsidRPr="0022261D" w:rsidRDefault="0090308B" w:rsidP="00585229">
            <w:pPr>
              <w:jc w:val="both"/>
              <w:textAlignment w:val="baseline"/>
              <w:rPr>
                <w:szCs w:val="24"/>
                <w:lang w:eastAsia="lt-LT"/>
              </w:rPr>
            </w:pPr>
            <w:r w:rsidRPr="0022261D">
              <w:rPr>
                <w:szCs w:val="24"/>
                <w:lang w:eastAsia="lt-LT"/>
              </w:rPr>
              <w:t>3.1.</w:t>
            </w:r>
          </w:p>
        </w:tc>
        <w:tc>
          <w:tcPr>
            <w:tcW w:w="1222" w:type="dxa"/>
            <w:tcMar>
              <w:top w:w="0" w:type="dxa"/>
              <w:left w:w="108" w:type="dxa"/>
              <w:bottom w:w="0" w:type="dxa"/>
              <w:right w:w="108" w:type="dxa"/>
            </w:tcMar>
            <w:hideMark/>
          </w:tcPr>
          <w:p w14:paraId="42142131" w14:textId="77777777" w:rsidR="0090308B" w:rsidRPr="0022261D" w:rsidRDefault="0090308B" w:rsidP="00585229">
            <w:pPr>
              <w:jc w:val="both"/>
              <w:textAlignment w:val="baseline"/>
              <w:rPr>
                <w:szCs w:val="24"/>
                <w:lang w:eastAsia="lt-LT"/>
              </w:rPr>
            </w:pPr>
            <w:r w:rsidRPr="0022261D">
              <w:rPr>
                <w:b/>
                <w:bCs/>
                <w:szCs w:val="24"/>
                <w:lang w:eastAsia="lt-LT"/>
              </w:rPr>
              <w:t> </w:t>
            </w:r>
          </w:p>
          <w:p w14:paraId="194A335D"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755" w:type="dxa"/>
          </w:tcPr>
          <w:p w14:paraId="4EA1331A" w14:textId="77777777" w:rsidR="0090308B" w:rsidRPr="0022261D" w:rsidRDefault="0090308B" w:rsidP="00585229">
            <w:pPr>
              <w:jc w:val="both"/>
              <w:textAlignment w:val="baseline"/>
              <w:rPr>
                <w:szCs w:val="24"/>
                <w:lang w:eastAsia="lt-LT"/>
              </w:rPr>
            </w:pPr>
            <w:r w:rsidRPr="0022261D">
              <w:rPr>
                <w:b/>
                <w:bCs/>
                <w:szCs w:val="24"/>
                <w:lang w:eastAsia="lt-LT"/>
              </w:rPr>
              <w:t> </w:t>
            </w:r>
          </w:p>
          <w:p w14:paraId="19324EC1"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275" w:type="dxa"/>
            <w:tcMar>
              <w:top w:w="0" w:type="dxa"/>
              <w:left w:w="108" w:type="dxa"/>
              <w:bottom w:w="0" w:type="dxa"/>
              <w:right w:w="108" w:type="dxa"/>
            </w:tcMar>
            <w:hideMark/>
          </w:tcPr>
          <w:p w14:paraId="3A040194"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2127" w:type="dxa"/>
            <w:tcMar>
              <w:top w:w="0" w:type="dxa"/>
              <w:left w:w="108" w:type="dxa"/>
              <w:bottom w:w="0" w:type="dxa"/>
              <w:right w:w="108" w:type="dxa"/>
            </w:tcMar>
            <w:hideMark/>
          </w:tcPr>
          <w:p w14:paraId="46BD5ED6"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129" w:type="dxa"/>
            <w:tcMar>
              <w:top w:w="0" w:type="dxa"/>
              <w:left w:w="108" w:type="dxa"/>
              <w:bottom w:w="0" w:type="dxa"/>
              <w:right w:w="108" w:type="dxa"/>
            </w:tcMar>
            <w:hideMark/>
          </w:tcPr>
          <w:p w14:paraId="69EC09F0"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610" w:type="dxa"/>
            <w:tcMar>
              <w:top w:w="0" w:type="dxa"/>
              <w:left w:w="108" w:type="dxa"/>
              <w:bottom w:w="0" w:type="dxa"/>
              <w:right w:w="108" w:type="dxa"/>
            </w:tcMar>
            <w:hideMark/>
          </w:tcPr>
          <w:p w14:paraId="1F461FFF"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182" w:type="dxa"/>
            <w:tcMar>
              <w:top w:w="0" w:type="dxa"/>
              <w:left w:w="108" w:type="dxa"/>
              <w:bottom w:w="0" w:type="dxa"/>
              <w:right w:w="108" w:type="dxa"/>
            </w:tcMar>
            <w:hideMark/>
          </w:tcPr>
          <w:p w14:paraId="60462B03"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890" w:type="dxa"/>
            <w:tcMar>
              <w:top w:w="0" w:type="dxa"/>
              <w:left w:w="108" w:type="dxa"/>
              <w:bottom w:w="0" w:type="dxa"/>
              <w:right w:w="108" w:type="dxa"/>
            </w:tcMar>
            <w:hideMark/>
          </w:tcPr>
          <w:p w14:paraId="7EED06D3"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2268" w:type="dxa"/>
            <w:tcMar>
              <w:top w:w="0" w:type="dxa"/>
              <w:left w:w="108" w:type="dxa"/>
              <w:bottom w:w="0" w:type="dxa"/>
              <w:right w:w="108" w:type="dxa"/>
            </w:tcMar>
            <w:hideMark/>
          </w:tcPr>
          <w:p w14:paraId="662BCCB4" w14:textId="77777777" w:rsidR="0090308B" w:rsidRPr="0022261D" w:rsidRDefault="0090308B" w:rsidP="00585229">
            <w:pPr>
              <w:jc w:val="both"/>
              <w:textAlignment w:val="baseline"/>
              <w:rPr>
                <w:szCs w:val="24"/>
                <w:lang w:eastAsia="lt-LT"/>
              </w:rPr>
            </w:pPr>
            <w:r w:rsidRPr="0022261D">
              <w:rPr>
                <w:b/>
                <w:bCs/>
                <w:szCs w:val="24"/>
                <w:lang w:eastAsia="lt-LT"/>
              </w:rPr>
              <w:t> </w:t>
            </w:r>
          </w:p>
        </w:tc>
      </w:tr>
      <w:tr w:rsidR="0090308B" w:rsidRPr="0022261D" w14:paraId="21828D01" w14:textId="77777777" w:rsidTr="00585229">
        <w:trPr>
          <w:trHeight w:val="280"/>
        </w:trPr>
        <w:tc>
          <w:tcPr>
            <w:tcW w:w="851" w:type="dxa"/>
            <w:tcMar>
              <w:top w:w="0" w:type="dxa"/>
              <w:left w:w="108" w:type="dxa"/>
              <w:bottom w:w="0" w:type="dxa"/>
              <w:right w:w="108" w:type="dxa"/>
            </w:tcMar>
            <w:hideMark/>
          </w:tcPr>
          <w:p w14:paraId="26511FEA" w14:textId="77777777" w:rsidR="0090308B" w:rsidRPr="0022261D" w:rsidRDefault="0090308B" w:rsidP="00585229">
            <w:pPr>
              <w:jc w:val="both"/>
              <w:textAlignment w:val="baseline"/>
              <w:rPr>
                <w:szCs w:val="24"/>
                <w:lang w:eastAsia="lt-LT"/>
              </w:rPr>
            </w:pPr>
            <w:r w:rsidRPr="0022261D">
              <w:rPr>
                <w:szCs w:val="24"/>
                <w:lang w:eastAsia="lt-LT"/>
              </w:rPr>
              <w:t>3.2.</w:t>
            </w:r>
          </w:p>
        </w:tc>
        <w:tc>
          <w:tcPr>
            <w:tcW w:w="1222" w:type="dxa"/>
            <w:tcMar>
              <w:top w:w="0" w:type="dxa"/>
              <w:left w:w="108" w:type="dxa"/>
              <w:bottom w:w="0" w:type="dxa"/>
              <w:right w:w="108" w:type="dxa"/>
            </w:tcMar>
            <w:hideMark/>
          </w:tcPr>
          <w:p w14:paraId="11421D5E" w14:textId="77777777" w:rsidR="0090308B" w:rsidRPr="0022261D" w:rsidRDefault="0090308B" w:rsidP="00585229">
            <w:pPr>
              <w:jc w:val="both"/>
              <w:textAlignment w:val="baseline"/>
              <w:rPr>
                <w:szCs w:val="24"/>
                <w:lang w:eastAsia="lt-LT"/>
              </w:rPr>
            </w:pPr>
          </w:p>
        </w:tc>
        <w:tc>
          <w:tcPr>
            <w:tcW w:w="1755" w:type="dxa"/>
          </w:tcPr>
          <w:p w14:paraId="306D4BF5" w14:textId="77777777" w:rsidR="0090308B" w:rsidRPr="0022261D" w:rsidRDefault="0090308B" w:rsidP="00585229">
            <w:pPr>
              <w:jc w:val="both"/>
              <w:textAlignment w:val="baseline"/>
              <w:rPr>
                <w:szCs w:val="24"/>
                <w:lang w:eastAsia="lt-LT"/>
              </w:rPr>
            </w:pPr>
          </w:p>
        </w:tc>
        <w:tc>
          <w:tcPr>
            <w:tcW w:w="1275" w:type="dxa"/>
            <w:tcMar>
              <w:top w:w="0" w:type="dxa"/>
              <w:left w:w="108" w:type="dxa"/>
              <w:bottom w:w="0" w:type="dxa"/>
              <w:right w:w="108" w:type="dxa"/>
            </w:tcMar>
            <w:hideMark/>
          </w:tcPr>
          <w:p w14:paraId="6C07C14E"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2127" w:type="dxa"/>
            <w:tcMar>
              <w:top w:w="0" w:type="dxa"/>
              <w:left w:w="108" w:type="dxa"/>
              <w:bottom w:w="0" w:type="dxa"/>
              <w:right w:w="108" w:type="dxa"/>
            </w:tcMar>
            <w:hideMark/>
          </w:tcPr>
          <w:p w14:paraId="008FBC3C"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129" w:type="dxa"/>
            <w:tcMar>
              <w:top w:w="0" w:type="dxa"/>
              <w:left w:w="108" w:type="dxa"/>
              <w:bottom w:w="0" w:type="dxa"/>
              <w:right w:w="108" w:type="dxa"/>
            </w:tcMar>
            <w:hideMark/>
          </w:tcPr>
          <w:p w14:paraId="2534F6AE"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610" w:type="dxa"/>
            <w:tcMar>
              <w:top w:w="0" w:type="dxa"/>
              <w:left w:w="108" w:type="dxa"/>
              <w:bottom w:w="0" w:type="dxa"/>
              <w:right w:w="108" w:type="dxa"/>
            </w:tcMar>
            <w:hideMark/>
          </w:tcPr>
          <w:p w14:paraId="7BE8437B"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182" w:type="dxa"/>
            <w:tcMar>
              <w:top w:w="0" w:type="dxa"/>
              <w:left w:w="108" w:type="dxa"/>
              <w:bottom w:w="0" w:type="dxa"/>
              <w:right w:w="108" w:type="dxa"/>
            </w:tcMar>
            <w:hideMark/>
          </w:tcPr>
          <w:p w14:paraId="1871BBF6"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890" w:type="dxa"/>
            <w:tcMar>
              <w:top w:w="0" w:type="dxa"/>
              <w:left w:w="108" w:type="dxa"/>
              <w:bottom w:w="0" w:type="dxa"/>
              <w:right w:w="108" w:type="dxa"/>
            </w:tcMar>
            <w:hideMark/>
          </w:tcPr>
          <w:p w14:paraId="5E448862"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2268" w:type="dxa"/>
            <w:tcMar>
              <w:top w:w="0" w:type="dxa"/>
              <w:left w:w="108" w:type="dxa"/>
              <w:bottom w:w="0" w:type="dxa"/>
              <w:right w:w="108" w:type="dxa"/>
            </w:tcMar>
            <w:hideMark/>
          </w:tcPr>
          <w:p w14:paraId="06310467" w14:textId="77777777" w:rsidR="0090308B" w:rsidRPr="0022261D" w:rsidRDefault="0090308B" w:rsidP="00585229">
            <w:pPr>
              <w:jc w:val="both"/>
              <w:textAlignment w:val="baseline"/>
              <w:rPr>
                <w:szCs w:val="24"/>
                <w:lang w:eastAsia="lt-LT"/>
              </w:rPr>
            </w:pPr>
            <w:r w:rsidRPr="0022261D">
              <w:rPr>
                <w:b/>
                <w:bCs/>
                <w:szCs w:val="24"/>
                <w:lang w:eastAsia="lt-LT"/>
              </w:rPr>
              <w:t> </w:t>
            </w:r>
          </w:p>
        </w:tc>
      </w:tr>
      <w:tr w:rsidR="0090308B" w:rsidRPr="0022261D" w14:paraId="247B73EE" w14:textId="77777777" w:rsidTr="00585229">
        <w:trPr>
          <w:trHeight w:val="280"/>
        </w:trPr>
        <w:tc>
          <w:tcPr>
            <w:tcW w:w="851" w:type="dxa"/>
            <w:tcMar>
              <w:top w:w="0" w:type="dxa"/>
              <w:left w:w="108" w:type="dxa"/>
              <w:bottom w:w="0" w:type="dxa"/>
              <w:right w:w="108" w:type="dxa"/>
            </w:tcMar>
            <w:hideMark/>
          </w:tcPr>
          <w:p w14:paraId="286831F0" w14:textId="77777777" w:rsidR="0090308B" w:rsidRPr="0022261D" w:rsidRDefault="0090308B" w:rsidP="00585229">
            <w:pPr>
              <w:jc w:val="both"/>
              <w:textAlignment w:val="baseline"/>
              <w:rPr>
                <w:szCs w:val="24"/>
                <w:lang w:eastAsia="lt-LT"/>
              </w:rPr>
            </w:pPr>
            <w:proofErr w:type="spellStart"/>
            <w:r w:rsidRPr="0022261D">
              <w:rPr>
                <w:szCs w:val="24"/>
                <w:lang w:eastAsia="lt-LT"/>
              </w:rPr>
              <w:t>3.n</w:t>
            </w:r>
            <w:proofErr w:type="spellEnd"/>
            <w:r w:rsidRPr="0022261D">
              <w:rPr>
                <w:szCs w:val="24"/>
                <w:lang w:eastAsia="lt-LT"/>
              </w:rPr>
              <w:t>.</w:t>
            </w:r>
          </w:p>
        </w:tc>
        <w:tc>
          <w:tcPr>
            <w:tcW w:w="1222" w:type="dxa"/>
            <w:tcMar>
              <w:top w:w="0" w:type="dxa"/>
              <w:left w:w="108" w:type="dxa"/>
              <w:bottom w:w="0" w:type="dxa"/>
              <w:right w:w="108" w:type="dxa"/>
            </w:tcMar>
            <w:hideMark/>
          </w:tcPr>
          <w:p w14:paraId="40507E1B" w14:textId="77777777" w:rsidR="0090308B" w:rsidRPr="0022261D" w:rsidRDefault="0090308B" w:rsidP="00585229">
            <w:pPr>
              <w:jc w:val="both"/>
              <w:textAlignment w:val="baseline"/>
              <w:rPr>
                <w:szCs w:val="24"/>
                <w:lang w:eastAsia="lt-LT"/>
              </w:rPr>
            </w:pPr>
          </w:p>
        </w:tc>
        <w:tc>
          <w:tcPr>
            <w:tcW w:w="1755" w:type="dxa"/>
          </w:tcPr>
          <w:p w14:paraId="6B02BB4E" w14:textId="77777777" w:rsidR="0090308B" w:rsidRPr="0022261D" w:rsidRDefault="0090308B" w:rsidP="00585229">
            <w:pPr>
              <w:jc w:val="both"/>
              <w:textAlignment w:val="baseline"/>
              <w:rPr>
                <w:szCs w:val="24"/>
                <w:lang w:eastAsia="lt-LT"/>
              </w:rPr>
            </w:pPr>
          </w:p>
        </w:tc>
        <w:tc>
          <w:tcPr>
            <w:tcW w:w="1275" w:type="dxa"/>
            <w:tcMar>
              <w:top w:w="0" w:type="dxa"/>
              <w:left w:w="108" w:type="dxa"/>
              <w:bottom w:w="0" w:type="dxa"/>
              <w:right w:w="108" w:type="dxa"/>
            </w:tcMar>
            <w:hideMark/>
          </w:tcPr>
          <w:p w14:paraId="62D895F2"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2127" w:type="dxa"/>
            <w:tcMar>
              <w:top w:w="0" w:type="dxa"/>
              <w:left w:w="108" w:type="dxa"/>
              <w:bottom w:w="0" w:type="dxa"/>
              <w:right w:w="108" w:type="dxa"/>
            </w:tcMar>
            <w:hideMark/>
          </w:tcPr>
          <w:p w14:paraId="29FD536F"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129" w:type="dxa"/>
            <w:tcMar>
              <w:top w:w="0" w:type="dxa"/>
              <w:left w:w="108" w:type="dxa"/>
              <w:bottom w:w="0" w:type="dxa"/>
              <w:right w:w="108" w:type="dxa"/>
            </w:tcMar>
            <w:hideMark/>
          </w:tcPr>
          <w:p w14:paraId="7676A017"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610" w:type="dxa"/>
            <w:tcMar>
              <w:top w:w="0" w:type="dxa"/>
              <w:left w:w="108" w:type="dxa"/>
              <w:bottom w:w="0" w:type="dxa"/>
              <w:right w:w="108" w:type="dxa"/>
            </w:tcMar>
            <w:hideMark/>
          </w:tcPr>
          <w:p w14:paraId="3FE8793B"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182" w:type="dxa"/>
            <w:tcMar>
              <w:top w:w="0" w:type="dxa"/>
              <w:left w:w="108" w:type="dxa"/>
              <w:bottom w:w="0" w:type="dxa"/>
              <w:right w:w="108" w:type="dxa"/>
            </w:tcMar>
            <w:hideMark/>
          </w:tcPr>
          <w:p w14:paraId="547FB568"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890" w:type="dxa"/>
            <w:tcMar>
              <w:top w:w="0" w:type="dxa"/>
              <w:left w:w="108" w:type="dxa"/>
              <w:bottom w:w="0" w:type="dxa"/>
              <w:right w:w="108" w:type="dxa"/>
            </w:tcMar>
            <w:hideMark/>
          </w:tcPr>
          <w:p w14:paraId="425F42FA"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2268" w:type="dxa"/>
            <w:tcMar>
              <w:top w:w="0" w:type="dxa"/>
              <w:left w:w="108" w:type="dxa"/>
              <w:bottom w:w="0" w:type="dxa"/>
              <w:right w:w="108" w:type="dxa"/>
            </w:tcMar>
            <w:hideMark/>
          </w:tcPr>
          <w:p w14:paraId="5B9955BF" w14:textId="77777777" w:rsidR="0090308B" w:rsidRPr="0022261D" w:rsidRDefault="0090308B" w:rsidP="00585229">
            <w:pPr>
              <w:jc w:val="both"/>
              <w:textAlignment w:val="baseline"/>
              <w:rPr>
                <w:szCs w:val="24"/>
                <w:lang w:eastAsia="lt-LT"/>
              </w:rPr>
            </w:pPr>
            <w:r w:rsidRPr="0022261D">
              <w:rPr>
                <w:b/>
                <w:bCs/>
                <w:szCs w:val="24"/>
                <w:lang w:eastAsia="lt-LT"/>
              </w:rPr>
              <w:t> </w:t>
            </w:r>
          </w:p>
        </w:tc>
      </w:tr>
      <w:tr w:rsidR="0090308B" w:rsidRPr="0022261D" w14:paraId="76052711" w14:textId="77777777" w:rsidTr="00585229">
        <w:trPr>
          <w:trHeight w:val="292"/>
        </w:trPr>
        <w:tc>
          <w:tcPr>
            <w:tcW w:w="851" w:type="dxa"/>
            <w:tcMar>
              <w:top w:w="0" w:type="dxa"/>
              <w:left w:w="108" w:type="dxa"/>
              <w:bottom w:w="0" w:type="dxa"/>
              <w:right w:w="108" w:type="dxa"/>
            </w:tcMar>
            <w:hideMark/>
          </w:tcPr>
          <w:p w14:paraId="2F1B2862" w14:textId="77777777" w:rsidR="0090308B" w:rsidRPr="0022261D" w:rsidRDefault="0090308B" w:rsidP="00585229">
            <w:pPr>
              <w:jc w:val="both"/>
              <w:textAlignment w:val="baseline"/>
              <w:rPr>
                <w:szCs w:val="24"/>
                <w:lang w:eastAsia="lt-LT"/>
              </w:rPr>
            </w:pPr>
            <w:r w:rsidRPr="0022261D">
              <w:rPr>
                <w:szCs w:val="24"/>
                <w:lang w:eastAsia="lt-LT"/>
              </w:rPr>
              <w:t>Iš viso</w:t>
            </w:r>
          </w:p>
        </w:tc>
        <w:tc>
          <w:tcPr>
            <w:tcW w:w="1222" w:type="dxa"/>
            <w:tcMar>
              <w:top w:w="0" w:type="dxa"/>
              <w:left w:w="108" w:type="dxa"/>
              <w:bottom w:w="0" w:type="dxa"/>
              <w:right w:w="108" w:type="dxa"/>
            </w:tcMar>
            <w:hideMark/>
          </w:tcPr>
          <w:p w14:paraId="3FE916E9" w14:textId="77777777" w:rsidR="0090308B" w:rsidRPr="0022261D" w:rsidRDefault="0090308B" w:rsidP="00585229">
            <w:pPr>
              <w:jc w:val="both"/>
              <w:textAlignment w:val="baseline"/>
              <w:rPr>
                <w:szCs w:val="24"/>
                <w:lang w:eastAsia="lt-LT"/>
              </w:rPr>
            </w:pPr>
          </w:p>
        </w:tc>
        <w:tc>
          <w:tcPr>
            <w:tcW w:w="1755" w:type="dxa"/>
          </w:tcPr>
          <w:p w14:paraId="6C20C448" w14:textId="77777777" w:rsidR="0090308B" w:rsidRPr="0022261D" w:rsidRDefault="0090308B" w:rsidP="00585229">
            <w:pPr>
              <w:jc w:val="both"/>
              <w:textAlignment w:val="baseline"/>
              <w:rPr>
                <w:szCs w:val="24"/>
                <w:lang w:eastAsia="lt-LT"/>
              </w:rPr>
            </w:pPr>
          </w:p>
        </w:tc>
        <w:tc>
          <w:tcPr>
            <w:tcW w:w="1275" w:type="dxa"/>
            <w:tcMar>
              <w:top w:w="0" w:type="dxa"/>
              <w:left w:w="108" w:type="dxa"/>
              <w:bottom w:w="0" w:type="dxa"/>
              <w:right w:w="108" w:type="dxa"/>
            </w:tcMar>
            <w:hideMark/>
          </w:tcPr>
          <w:p w14:paraId="4016DD9D"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2127" w:type="dxa"/>
            <w:tcMar>
              <w:top w:w="0" w:type="dxa"/>
              <w:left w:w="108" w:type="dxa"/>
              <w:bottom w:w="0" w:type="dxa"/>
              <w:right w:w="108" w:type="dxa"/>
            </w:tcMar>
            <w:hideMark/>
          </w:tcPr>
          <w:p w14:paraId="4840B9C2"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129" w:type="dxa"/>
            <w:tcMar>
              <w:top w:w="0" w:type="dxa"/>
              <w:left w:w="108" w:type="dxa"/>
              <w:bottom w:w="0" w:type="dxa"/>
              <w:right w:w="108" w:type="dxa"/>
            </w:tcMar>
            <w:hideMark/>
          </w:tcPr>
          <w:p w14:paraId="76232CA0"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610" w:type="dxa"/>
            <w:tcMar>
              <w:top w:w="0" w:type="dxa"/>
              <w:left w:w="108" w:type="dxa"/>
              <w:bottom w:w="0" w:type="dxa"/>
              <w:right w:w="108" w:type="dxa"/>
            </w:tcMar>
            <w:hideMark/>
          </w:tcPr>
          <w:p w14:paraId="3E73FE92"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182" w:type="dxa"/>
            <w:tcMar>
              <w:top w:w="0" w:type="dxa"/>
              <w:left w:w="108" w:type="dxa"/>
              <w:bottom w:w="0" w:type="dxa"/>
              <w:right w:w="108" w:type="dxa"/>
            </w:tcMar>
            <w:hideMark/>
          </w:tcPr>
          <w:p w14:paraId="02F9F80A"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1890" w:type="dxa"/>
            <w:tcMar>
              <w:top w:w="0" w:type="dxa"/>
              <w:left w:w="108" w:type="dxa"/>
              <w:bottom w:w="0" w:type="dxa"/>
              <w:right w:w="108" w:type="dxa"/>
            </w:tcMar>
            <w:hideMark/>
          </w:tcPr>
          <w:p w14:paraId="4AAD58AC" w14:textId="77777777" w:rsidR="0090308B" w:rsidRPr="0022261D" w:rsidRDefault="0090308B" w:rsidP="00585229">
            <w:pPr>
              <w:jc w:val="both"/>
              <w:textAlignment w:val="baseline"/>
              <w:rPr>
                <w:szCs w:val="24"/>
                <w:lang w:eastAsia="lt-LT"/>
              </w:rPr>
            </w:pPr>
            <w:r w:rsidRPr="0022261D">
              <w:rPr>
                <w:b/>
                <w:bCs/>
                <w:szCs w:val="24"/>
                <w:lang w:eastAsia="lt-LT"/>
              </w:rPr>
              <w:t> </w:t>
            </w:r>
          </w:p>
        </w:tc>
        <w:tc>
          <w:tcPr>
            <w:tcW w:w="2268" w:type="dxa"/>
            <w:tcMar>
              <w:top w:w="0" w:type="dxa"/>
              <w:left w:w="108" w:type="dxa"/>
              <w:bottom w:w="0" w:type="dxa"/>
              <w:right w:w="108" w:type="dxa"/>
            </w:tcMar>
            <w:hideMark/>
          </w:tcPr>
          <w:p w14:paraId="772F8B6F" w14:textId="77777777" w:rsidR="0090308B" w:rsidRPr="0022261D" w:rsidRDefault="0090308B" w:rsidP="00585229">
            <w:pPr>
              <w:jc w:val="both"/>
              <w:textAlignment w:val="baseline"/>
              <w:rPr>
                <w:szCs w:val="24"/>
                <w:lang w:eastAsia="lt-LT"/>
              </w:rPr>
            </w:pPr>
            <w:r w:rsidRPr="0022261D">
              <w:rPr>
                <w:b/>
                <w:bCs/>
                <w:szCs w:val="24"/>
                <w:lang w:eastAsia="lt-LT"/>
              </w:rPr>
              <w:t> </w:t>
            </w:r>
          </w:p>
        </w:tc>
      </w:tr>
      <w:tr w:rsidR="0090308B" w:rsidRPr="0022261D" w14:paraId="50B306B9" w14:textId="77777777" w:rsidTr="00585229">
        <w:trPr>
          <w:trHeight w:val="1124"/>
        </w:trPr>
        <w:tc>
          <w:tcPr>
            <w:tcW w:w="15309" w:type="dxa"/>
            <w:gridSpan w:val="10"/>
            <w:tcMar>
              <w:top w:w="0" w:type="dxa"/>
              <w:left w:w="108" w:type="dxa"/>
              <w:bottom w:w="0" w:type="dxa"/>
              <w:right w:w="108" w:type="dxa"/>
            </w:tcMar>
          </w:tcPr>
          <w:p w14:paraId="3EB8C038" w14:textId="77777777" w:rsidR="0090308B" w:rsidRPr="0022261D" w:rsidRDefault="0090308B" w:rsidP="00585229">
            <w:pPr>
              <w:pStyle w:val="pf0"/>
              <w:jc w:val="both"/>
              <w:rPr>
                <w:b/>
                <w:bCs/>
              </w:rPr>
            </w:pPr>
            <w:r w:rsidRPr="0022261D">
              <w:rPr>
                <w:b/>
                <w:bCs/>
              </w:rPr>
              <w:t>Pastaba.</w:t>
            </w:r>
            <w:r w:rsidRPr="0022261D">
              <w:rPr>
                <w:rStyle w:val="SraopastraipaDiagrama"/>
              </w:rPr>
              <w:t xml:space="preserve"> </w:t>
            </w:r>
            <w:r w:rsidRPr="00014606">
              <w:rPr>
                <w:rStyle w:val="cf01"/>
                <w:i/>
                <w:iCs/>
              </w:rPr>
              <w:t xml:space="preserve">Sertifikatas – tai dokumentas, patvirtinantis, kad </w:t>
            </w:r>
            <w:r w:rsidRPr="007B1ACE">
              <w:rPr>
                <w:rStyle w:val="cf01"/>
                <w:i/>
                <w:iCs/>
              </w:rPr>
              <w:t>A</w:t>
            </w:r>
            <w:r>
              <w:rPr>
                <w:rStyle w:val="cf01"/>
                <w:i/>
                <w:iCs/>
              </w:rPr>
              <w:t xml:space="preserve">VS </w:t>
            </w:r>
            <w:r w:rsidRPr="00014606">
              <w:rPr>
                <w:rStyle w:val="cf01"/>
                <w:i/>
                <w:iCs/>
              </w:rPr>
              <w:t>įdiegta pagal standarto reikalavimus ir sertifikuota. Sertifikavimo įstaiga – juridinis asmuo ar Lietuvos Respublikoje įregistruotas Europos ekonominės erdvės valstybėje įsisteigusios įmonės filialas, patvirtinantys, kad produktas, procesas, paslauga, vadybos sistema ar fizinio asmens kvalifikacija atlikti tam tikrą darbą atitinka teisės aktų ir (arba) standartų reikalavimus, arba analogiška užsienio sertifikavimo įstaiga.</w:t>
            </w:r>
          </w:p>
        </w:tc>
      </w:tr>
    </w:tbl>
    <w:p w14:paraId="7F15D400" w14:textId="77777777" w:rsidR="0090308B" w:rsidRPr="0022261D" w:rsidRDefault="0090308B" w:rsidP="0090308B">
      <w:pPr>
        <w:ind w:firstLine="284"/>
        <w:jc w:val="both"/>
        <w:rPr>
          <w:b/>
          <w:bCs/>
          <w:color w:val="000000"/>
          <w:szCs w:val="24"/>
          <w:lang w:eastAsia="lt-LT"/>
        </w:rPr>
      </w:pPr>
    </w:p>
    <w:p w14:paraId="0372FA51" w14:textId="77777777" w:rsidR="0090308B" w:rsidRPr="0022261D" w:rsidRDefault="0090308B" w:rsidP="0090308B">
      <w:pPr>
        <w:ind w:right="111"/>
        <w:jc w:val="both"/>
        <w:rPr>
          <w:color w:val="000000"/>
          <w:szCs w:val="24"/>
          <w:lang w:eastAsia="lt-LT"/>
        </w:rPr>
      </w:pPr>
      <w:r w:rsidRPr="0022261D">
        <w:rPr>
          <w:b/>
          <w:bCs/>
          <w:color w:val="000000"/>
          <w:szCs w:val="24"/>
          <w:lang w:eastAsia="lt-LT"/>
        </w:rPr>
        <w:t xml:space="preserve">4. Pareiškėjo projektuojami gaminiai ir jų savybės remiantis ekologinio projektavimo principais (taikoma, kai planuojami atnaujinti gaminiai dar neturi ekologinio projektavimo metu suprojektuotam gaminiui būdingų </w:t>
      </w:r>
      <w:r w:rsidRPr="00B74917">
        <w:rPr>
          <w:b/>
          <w:bCs/>
          <w:color w:val="000000"/>
          <w:szCs w:val="24"/>
          <w:lang w:eastAsia="lt-LT"/>
        </w:rPr>
        <w:t>savybių</w:t>
      </w:r>
      <w:r>
        <w:rPr>
          <w:b/>
          <w:bCs/>
          <w:color w:val="000000"/>
          <w:szCs w:val="24"/>
          <w:lang w:eastAsia="lt-LT"/>
        </w:rPr>
        <w:t xml:space="preserve"> (sąlygų)</w:t>
      </w:r>
      <w:r w:rsidRPr="0022261D">
        <w:rPr>
          <w:b/>
          <w:bCs/>
          <w:color w:val="000000"/>
          <w:szCs w:val="24"/>
          <w:lang w:eastAsia="lt-LT"/>
        </w:rPr>
        <w:t xml:space="preserve">) (taikoma, vertinant projekto veiklos atitiktį </w:t>
      </w:r>
      <w:bookmarkStart w:id="4" w:name="_Hlk137717236"/>
      <w:r w:rsidRPr="0022261D">
        <w:rPr>
          <w:b/>
          <w:bCs/>
          <w:color w:val="000000"/>
          <w:szCs w:val="24"/>
          <w:lang w:eastAsia="lt-LT"/>
        </w:rPr>
        <w:t>PFSA 2.1.2</w:t>
      </w:r>
      <w:r>
        <w:rPr>
          <w:b/>
          <w:bCs/>
          <w:color w:val="000000"/>
          <w:szCs w:val="24"/>
          <w:lang w:eastAsia="lt-LT"/>
        </w:rPr>
        <w:t> </w:t>
      </w:r>
      <w:r w:rsidRPr="0022261D">
        <w:rPr>
          <w:b/>
          <w:bCs/>
          <w:color w:val="000000"/>
          <w:szCs w:val="24"/>
          <w:lang w:eastAsia="lt-LT"/>
        </w:rPr>
        <w:t>papunktyje nurodytai veiklai</w:t>
      </w:r>
      <w:bookmarkEnd w:id="4"/>
      <w:r w:rsidRPr="0022261D">
        <w:rPr>
          <w:b/>
          <w:bCs/>
          <w:color w:val="000000"/>
          <w:szCs w:val="24"/>
          <w:lang w:eastAsia="lt-LT"/>
        </w:rPr>
        <w:t xml:space="preserve">). </w:t>
      </w:r>
    </w:p>
    <w:p w14:paraId="6CF9A1B5" w14:textId="77777777" w:rsidR="0090308B" w:rsidRPr="0022261D" w:rsidRDefault="0090308B" w:rsidP="0090308B">
      <w:pPr>
        <w:ind w:firstLine="284"/>
        <w:jc w:val="both"/>
        <w:rPr>
          <w:color w:val="000000"/>
          <w:szCs w:val="24"/>
          <w:lang w:eastAsia="lt-LT"/>
        </w:rPr>
      </w:pPr>
    </w:p>
    <w:tbl>
      <w:tblPr>
        <w:tblW w:w="15299" w:type="dxa"/>
        <w:tblCellMar>
          <w:left w:w="0" w:type="dxa"/>
          <w:right w:w="0" w:type="dxa"/>
        </w:tblCellMar>
        <w:tblLook w:val="04A0" w:firstRow="1" w:lastRow="0" w:firstColumn="1" w:lastColumn="0" w:noHBand="0" w:noVBand="1"/>
      </w:tblPr>
      <w:tblGrid>
        <w:gridCol w:w="833"/>
        <w:gridCol w:w="2408"/>
        <w:gridCol w:w="4080"/>
        <w:gridCol w:w="1883"/>
        <w:gridCol w:w="2135"/>
        <w:gridCol w:w="2259"/>
        <w:gridCol w:w="1701"/>
      </w:tblGrid>
      <w:tr w:rsidR="0090308B" w:rsidRPr="0022261D" w14:paraId="62ECD6B6" w14:textId="77777777" w:rsidTr="00585229">
        <w:trPr>
          <w:trHeight w:val="273"/>
        </w:trPr>
        <w:tc>
          <w:tcPr>
            <w:tcW w:w="833"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FBD8401" w14:textId="77777777" w:rsidR="0090308B" w:rsidRPr="0022261D" w:rsidRDefault="0090308B" w:rsidP="00585229">
            <w:pPr>
              <w:jc w:val="both"/>
              <w:rPr>
                <w:szCs w:val="24"/>
                <w:lang w:eastAsia="lt-LT"/>
              </w:rPr>
            </w:pPr>
            <w:r w:rsidRPr="0022261D">
              <w:rPr>
                <w:b/>
                <w:bCs/>
                <w:szCs w:val="24"/>
                <w:lang w:eastAsia="lt-LT"/>
              </w:rPr>
              <w:t>Eil. Nr.</w:t>
            </w:r>
          </w:p>
        </w:tc>
        <w:tc>
          <w:tcPr>
            <w:tcW w:w="2408"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47DFFE4" w14:textId="77777777" w:rsidR="0090308B" w:rsidRPr="0022261D" w:rsidRDefault="0090308B" w:rsidP="00585229">
            <w:pPr>
              <w:jc w:val="center"/>
              <w:rPr>
                <w:szCs w:val="24"/>
                <w:lang w:eastAsia="lt-LT"/>
              </w:rPr>
            </w:pPr>
            <w:r w:rsidRPr="0022261D">
              <w:rPr>
                <w:b/>
                <w:bCs/>
                <w:szCs w:val="24"/>
                <w:lang w:eastAsia="lt-LT"/>
              </w:rPr>
              <w:t>Projektuojamo gaminio pavadinimas</w:t>
            </w:r>
          </w:p>
        </w:tc>
        <w:tc>
          <w:tcPr>
            <w:tcW w:w="8098"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CEAC63" w14:textId="77777777" w:rsidR="0090308B" w:rsidRPr="0022261D" w:rsidRDefault="0090308B" w:rsidP="00585229">
            <w:pPr>
              <w:jc w:val="center"/>
              <w:rPr>
                <w:szCs w:val="24"/>
                <w:lang w:eastAsia="lt-LT"/>
              </w:rPr>
            </w:pPr>
            <w:r w:rsidRPr="0022261D">
              <w:rPr>
                <w:b/>
                <w:bCs/>
                <w:szCs w:val="24"/>
                <w:lang w:eastAsia="lt-LT"/>
              </w:rPr>
              <w:t>Projektuojam</w:t>
            </w:r>
            <w:r>
              <w:rPr>
                <w:b/>
                <w:bCs/>
                <w:szCs w:val="24"/>
                <w:lang w:eastAsia="lt-LT"/>
              </w:rPr>
              <w:t>am</w:t>
            </w:r>
            <w:r w:rsidRPr="0022261D">
              <w:rPr>
                <w:b/>
                <w:bCs/>
                <w:szCs w:val="24"/>
                <w:lang w:eastAsia="lt-LT"/>
              </w:rPr>
              <w:t xml:space="preserve"> gamini</w:t>
            </w:r>
            <w:r>
              <w:rPr>
                <w:b/>
                <w:bCs/>
                <w:szCs w:val="24"/>
                <w:lang w:eastAsia="lt-LT"/>
              </w:rPr>
              <w:t>ui užtikrinamos</w:t>
            </w:r>
            <w:r w:rsidRPr="0022261D">
              <w:rPr>
                <w:b/>
                <w:bCs/>
                <w:szCs w:val="24"/>
                <w:lang w:eastAsia="lt-LT"/>
              </w:rPr>
              <w:t xml:space="preserve"> </w:t>
            </w:r>
            <w:r w:rsidRPr="00426B31">
              <w:rPr>
                <w:b/>
                <w:bCs/>
                <w:szCs w:val="24"/>
                <w:lang w:eastAsia="lt-LT"/>
              </w:rPr>
              <w:t>savybės (sąlygos)</w:t>
            </w:r>
            <w:r w:rsidRPr="0022261D">
              <w:rPr>
                <w:b/>
                <w:bCs/>
                <w:szCs w:val="24"/>
                <w:lang w:eastAsia="lt-LT"/>
              </w:rPr>
              <w:t xml:space="preserve"> ir jų pagrindimas</w:t>
            </w:r>
          </w:p>
        </w:tc>
        <w:tc>
          <w:tcPr>
            <w:tcW w:w="22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B834A6" w14:textId="77777777" w:rsidR="0090308B" w:rsidRPr="0022261D" w:rsidRDefault="0090308B" w:rsidP="00585229">
            <w:pPr>
              <w:jc w:val="center"/>
              <w:rPr>
                <w:szCs w:val="24"/>
                <w:lang w:eastAsia="lt-LT"/>
              </w:rPr>
            </w:pPr>
            <w:r w:rsidRPr="0022261D">
              <w:rPr>
                <w:b/>
                <w:bCs/>
                <w:szCs w:val="24"/>
                <w:lang w:eastAsia="lt-LT"/>
              </w:rPr>
              <w:t>Projektuojam</w:t>
            </w:r>
            <w:r>
              <w:rPr>
                <w:b/>
                <w:bCs/>
                <w:szCs w:val="24"/>
                <w:lang w:eastAsia="lt-LT"/>
              </w:rPr>
              <w:t>am</w:t>
            </w:r>
            <w:r w:rsidRPr="0022261D">
              <w:rPr>
                <w:b/>
                <w:bCs/>
                <w:szCs w:val="24"/>
                <w:lang w:eastAsia="lt-LT"/>
              </w:rPr>
              <w:t xml:space="preserve"> gamini</w:t>
            </w:r>
            <w:r>
              <w:rPr>
                <w:b/>
                <w:bCs/>
                <w:szCs w:val="24"/>
                <w:lang w:eastAsia="lt-LT"/>
              </w:rPr>
              <w:t xml:space="preserve">ui užtikrinamų </w:t>
            </w:r>
            <w:r w:rsidRPr="0022261D">
              <w:rPr>
                <w:b/>
                <w:bCs/>
                <w:szCs w:val="24"/>
                <w:lang w:eastAsia="lt-LT"/>
              </w:rPr>
              <w:t>s</w:t>
            </w:r>
            <w:r>
              <w:rPr>
                <w:b/>
                <w:bCs/>
                <w:szCs w:val="24"/>
                <w:lang w:eastAsia="lt-LT"/>
              </w:rPr>
              <w:t>ąlygų</w:t>
            </w:r>
            <w:r w:rsidRPr="0022261D">
              <w:rPr>
                <w:b/>
                <w:bCs/>
                <w:szCs w:val="24"/>
                <w:lang w:eastAsia="lt-LT"/>
              </w:rPr>
              <w:t xml:space="preserve">  skaičius</w:t>
            </w: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CC8803F" w14:textId="77777777" w:rsidR="0090308B" w:rsidRPr="0022261D" w:rsidRDefault="0090308B" w:rsidP="00585229">
            <w:pPr>
              <w:jc w:val="center"/>
              <w:rPr>
                <w:szCs w:val="24"/>
                <w:lang w:eastAsia="lt-LT"/>
              </w:rPr>
            </w:pPr>
            <w:r w:rsidRPr="0022261D">
              <w:rPr>
                <w:b/>
                <w:bCs/>
                <w:szCs w:val="24"/>
                <w:lang w:eastAsia="lt-LT"/>
              </w:rPr>
              <w:t>Pastabos</w:t>
            </w:r>
          </w:p>
        </w:tc>
      </w:tr>
      <w:tr w:rsidR="0090308B" w:rsidRPr="0022261D" w14:paraId="6412EA04" w14:textId="77777777" w:rsidTr="00585229">
        <w:trPr>
          <w:trHeight w:val="148"/>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2F5FEA0" w14:textId="77777777" w:rsidR="0090308B" w:rsidRPr="0022261D" w:rsidRDefault="0090308B" w:rsidP="00585229">
            <w:pPr>
              <w:rPr>
                <w:szCs w:val="24"/>
                <w:lang w:eastAsia="lt-LT"/>
              </w:rPr>
            </w:pPr>
          </w:p>
        </w:tc>
        <w:tc>
          <w:tcPr>
            <w:tcW w:w="2408" w:type="dxa"/>
            <w:vMerge/>
            <w:tcBorders>
              <w:top w:val="single" w:sz="4" w:space="0" w:color="auto"/>
              <w:left w:val="nil"/>
              <w:bottom w:val="single" w:sz="8" w:space="0" w:color="auto"/>
              <w:right w:val="single" w:sz="8" w:space="0" w:color="auto"/>
            </w:tcBorders>
            <w:vAlign w:val="center"/>
            <w:hideMark/>
          </w:tcPr>
          <w:p w14:paraId="2236194B" w14:textId="77777777" w:rsidR="0090308B" w:rsidRPr="0022261D" w:rsidRDefault="0090308B" w:rsidP="00585229">
            <w:pPr>
              <w:jc w:val="center"/>
              <w:rPr>
                <w:szCs w:val="24"/>
                <w:lang w:eastAsia="lt-LT"/>
              </w:rPr>
            </w:pPr>
          </w:p>
        </w:tc>
        <w:tc>
          <w:tcPr>
            <w:tcW w:w="40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750B92" w14:textId="77777777" w:rsidR="0090308B" w:rsidRPr="0022261D" w:rsidRDefault="0090308B" w:rsidP="00585229">
            <w:pPr>
              <w:jc w:val="center"/>
              <w:rPr>
                <w:b/>
                <w:bCs/>
                <w:szCs w:val="24"/>
                <w:lang w:eastAsia="lt-LT"/>
              </w:rPr>
            </w:pPr>
            <w:r w:rsidRPr="0022261D">
              <w:rPr>
                <w:b/>
                <w:bCs/>
                <w:szCs w:val="24"/>
                <w:lang w:eastAsia="lt-LT"/>
              </w:rPr>
              <w:t>Žaliavų, turinčių kenksmingų medžiagų, pakeitimas ar atsisakymas</w:t>
            </w: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4991CA" w14:textId="77777777" w:rsidR="0090308B" w:rsidRPr="0022261D" w:rsidRDefault="0090308B" w:rsidP="00585229">
            <w:pPr>
              <w:jc w:val="center"/>
              <w:rPr>
                <w:b/>
                <w:bCs/>
                <w:szCs w:val="24"/>
                <w:lang w:eastAsia="lt-LT"/>
              </w:rPr>
            </w:pPr>
            <w:r w:rsidRPr="0022261D">
              <w:rPr>
                <w:b/>
                <w:bCs/>
                <w:szCs w:val="24"/>
                <w:lang w:eastAsia="lt-LT"/>
              </w:rPr>
              <w:t>Gaminio pakeitimas</w:t>
            </w:r>
          </w:p>
        </w:tc>
        <w:tc>
          <w:tcPr>
            <w:tcW w:w="21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26AE39A" w14:textId="77777777" w:rsidR="0090308B" w:rsidRPr="0022261D" w:rsidRDefault="0090308B" w:rsidP="00585229">
            <w:pPr>
              <w:jc w:val="center"/>
              <w:rPr>
                <w:b/>
                <w:bCs/>
                <w:strike/>
                <w:szCs w:val="24"/>
                <w:lang w:eastAsia="lt-LT"/>
              </w:rPr>
            </w:pPr>
            <w:r w:rsidRPr="0022261D">
              <w:rPr>
                <w:b/>
                <w:bCs/>
                <w:szCs w:val="24"/>
                <w:lang w:eastAsia="lt-LT"/>
              </w:rPr>
              <w:t>Atliekų antrinis panaudojimas</w:t>
            </w:r>
          </w:p>
        </w:tc>
        <w:tc>
          <w:tcPr>
            <w:tcW w:w="2259" w:type="dxa"/>
            <w:tcBorders>
              <w:top w:val="single" w:sz="4" w:space="0" w:color="auto"/>
              <w:left w:val="nil"/>
              <w:bottom w:val="single" w:sz="8" w:space="0" w:color="auto"/>
              <w:right w:val="single" w:sz="8" w:space="0" w:color="auto"/>
            </w:tcBorders>
            <w:vAlign w:val="center"/>
            <w:hideMark/>
          </w:tcPr>
          <w:p w14:paraId="79AA501A" w14:textId="77777777" w:rsidR="0090308B" w:rsidRPr="0022261D" w:rsidRDefault="0090308B" w:rsidP="00585229">
            <w:pPr>
              <w:jc w:val="center"/>
              <w:rPr>
                <w:szCs w:val="24"/>
                <w:lang w:eastAsia="lt-LT"/>
              </w:rPr>
            </w:pPr>
          </w:p>
        </w:tc>
        <w:tc>
          <w:tcPr>
            <w:tcW w:w="1701" w:type="dxa"/>
            <w:tcBorders>
              <w:top w:val="single" w:sz="4" w:space="0" w:color="auto"/>
              <w:left w:val="nil"/>
              <w:bottom w:val="single" w:sz="8" w:space="0" w:color="auto"/>
              <w:right w:val="single" w:sz="8" w:space="0" w:color="auto"/>
            </w:tcBorders>
            <w:vAlign w:val="center"/>
            <w:hideMark/>
          </w:tcPr>
          <w:p w14:paraId="15CFE863" w14:textId="77777777" w:rsidR="0090308B" w:rsidRPr="0022261D" w:rsidRDefault="0090308B" w:rsidP="00585229">
            <w:pPr>
              <w:jc w:val="center"/>
              <w:rPr>
                <w:szCs w:val="24"/>
                <w:lang w:eastAsia="lt-LT"/>
              </w:rPr>
            </w:pPr>
          </w:p>
        </w:tc>
      </w:tr>
      <w:tr w:rsidR="0090308B" w:rsidRPr="0022261D" w14:paraId="74E7422D" w14:textId="77777777" w:rsidTr="00585229">
        <w:trPr>
          <w:trHeight w:val="264"/>
        </w:trPr>
        <w:tc>
          <w:tcPr>
            <w:tcW w:w="83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4A8834E" w14:textId="77777777" w:rsidR="0090308B" w:rsidRPr="0022261D" w:rsidRDefault="0090308B" w:rsidP="00585229">
            <w:pPr>
              <w:jc w:val="both"/>
              <w:rPr>
                <w:szCs w:val="24"/>
                <w:lang w:eastAsia="lt-LT"/>
              </w:rPr>
            </w:pPr>
            <w:r w:rsidRPr="0022261D">
              <w:rPr>
                <w:szCs w:val="24"/>
                <w:lang w:eastAsia="lt-LT"/>
              </w:rPr>
              <w:t>4.1.</w:t>
            </w:r>
          </w:p>
        </w:tc>
        <w:tc>
          <w:tcPr>
            <w:tcW w:w="2408" w:type="dxa"/>
            <w:tcBorders>
              <w:top w:val="nil"/>
              <w:left w:val="nil"/>
              <w:bottom w:val="single" w:sz="4" w:space="0" w:color="auto"/>
              <w:right w:val="single" w:sz="8" w:space="0" w:color="auto"/>
            </w:tcBorders>
            <w:tcMar>
              <w:top w:w="0" w:type="dxa"/>
              <w:left w:w="108" w:type="dxa"/>
              <w:bottom w:w="0" w:type="dxa"/>
              <w:right w:w="108" w:type="dxa"/>
            </w:tcMar>
            <w:hideMark/>
          </w:tcPr>
          <w:p w14:paraId="0FC217BD" w14:textId="77777777" w:rsidR="0090308B" w:rsidRPr="0022261D" w:rsidRDefault="0090308B" w:rsidP="00585229">
            <w:pPr>
              <w:jc w:val="both"/>
              <w:rPr>
                <w:szCs w:val="24"/>
                <w:lang w:eastAsia="lt-LT"/>
              </w:rPr>
            </w:pPr>
            <w:r w:rsidRPr="0022261D">
              <w:rPr>
                <w:b/>
                <w:bCs/>
                <w:szCs w:val="24"/>
                <w:lang w:eastAsia="lt-LT"/>
              </w:rPr>
              <w:t> </w:t>
            </w:r>
          </w:p>
        </w:tc>
        <w:tc>
          <w:tcPr>
            <w:tcW w:w="4080" w:type="dxa"/>
            <w:tcBorders>
              <w:top w:val="nil"/>
              <w:left w:val="nil"/>
              <w:bottom w:val="single" w:sz="4" w:space="0" w:color="auto"/>
              <w:right w:val="single" w:sz="8" w:space="0" w:color="auto"/>
            </w:tcBorders>
            <w:tcMar>
              <w:top w:w="0" w:type="dxa"/>
              <w:left w:w="108" w:type="dxa"/>
              <w:bottom w:w="0" w:type="dxa"/>
              <w:right w:w="108" w:type="dxa"/>
            </w:tcMar>
            <w:hideMark/>
          </w:tcPr>
          <w:p w14:paraId="24155D51" w14:textId="77777777" w:rsidR="0090308B" w:rsidRPr="0022261D" w:rsidRDefault="0090308B" w:rsidP="00585229">
            <w:pPr>
              <w:jc w:val="both"/>
              <w:rPr>
                <w:szCs w:val="24"/>
                <w:lang w:eastAsia="lt-LT"/>
              </w:rPr>
            </w:pPr>
            <w:r w:rsidRPr="0022261D">
              <w:rPr>
                <w:b/>
                <w:bCs/>
                <w:szCs w:val="24"/>
                <w:lang w:eastAsia="lt-LT"/>
              </w:rPr>
              <w:t> </w:t>
            </w:r>
          </w:p>
        </w:tc>
        <w:tc>
          <w:tcPr>
            <w:tcW w:w="1883" w:type="dxa"/>
            <w:tcBorders>
              <w:top w:val="nil"/>
              <w:left w:val="nil"/>
              <w:bottom w:val="single" w:sz="4" w:space="0" w:color="auto"/>
              <w:right w:val="single" w:sz="4" w:space="0" w:color="auto"/>
            </w:tcBorders>
            <w:tcMar>
              <w:top w:w="0" w:type="dxa"/>
              <w:left w:w="108" w:type="dxa"/>
              <w:bottom w:w="0" w:type="dxa"/>
              <w:right w:w="108" w:type="dxa"/>
            </w:tcMar>
            <w:hideMark/>
          </w:tcPr>
          <w:p w14:paraId="62A9B3FB" w14:textId="77777777" w:rsidR="0090308B" w:rsidRPr="0022261D" w:rsidRDefault="0090308B" w:rsidP="00585229">
            <w:pPr>
              <w:jc w:val="both"/>
              <w:rPr>
                <w:szCs w:val="24"/>
                <w:lang w:eastAsia="lt-LT"/>
              </w:rPr>
            </w:pPr>
            <w:r w:rsidRPr="0022261D">
              <w:rPr>
                <w:b/>
                <w:bCs/>
                <w:szCs w:val="24"/>
                <w:lang w:eastAsia="lt-LT"/>
              </w:rPr>
              <w:t> </w:t>
            </w:r>
          </w:p>
        </w:tc>
        <w:tc>
          <w:tcPr>
            <w:tcW w:w="2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A8FEF" w14:textId="77777777" w:rsidR="0090308B" w:rsidRPr="0022261D" w:rsidRDefault="0090308B" w:rsidP="00585229">
            <w:pPr>
              <w:jc w:val="both"/>
              <w:rPr>
                <w:szCs w:val="24"/>
                <w:lang w:eastAsia="lt-LT"/>
              </w:rPr>
            </w:pPr>
            <w:r w:rsidRPr="0022261D">
              <w:rPr>
                <w:b/>
                <w:bCs/>
                <w:szCs w:val="24"/>
                <w:lang w:eastAsia="lt-LT"/>
              </w:rPr>
              <w:t>  </w:t>
            </w:r>
          </w:p>
        </w:tc>
        <w:tc>
          <w:tcPr>
            <w:tcW w:w="2259"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4A207EF1" w14:textId="77777777" w:rsidR="0090308B" w:rsidRPr="0022261D" w:rsidRDefault="0090308B" w:rsidP="00585229">
            <w:pPr>
              <w:jc w:val="both"/>
              <w:rPr>
                <w:szCs w:val="24"/>
                <w:lang w:eastAsia="lt-LT"/>
              </w:rPr>
            </w:pPr>
            <w:r w:rsidRPr="0022261D">
              <w:rPr>
                <w:b/>
                <w:bCs/>
                <w:szCs w:val="24"/>
                <w:lang w:eastAsia="lt-LT"/>
              </w:rPr>
              <w:t> </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14:paraId="5BB2C974" w14:textId="77777777" w:rsidR="0090308B" w:rsidRPr="0022261D" w:rsidRDefault="0090308B" w:rsidP="00585229">
            <w:pPr>
              <w:jc w:val="both"/>
              <w:rPr>
                <w:szCs w:val="24"/>
                <w:lang w:eastAsia="lt-LT"/>
              </w:rPr>
            </w:pPr>
            <w:r w:rsidRPr="0022261D">
              <w:rPr>
                <w:b/>
                <w:bCs/>
                <w:szCs w:val="24"/>
                <w:lang w:eastAsia="lt-LT"/>
              </w:rPr>
              <w:t> </w:t>
            </w:r>
          </w:p>
        </w:tc>
      </w:tr>
      <w:tr w:rsidR="0090308B" w:rsidRPr="0022261D" w14:paraId="0A89475C" w14:textId="77777777" w:rsidTr="00585229">
        <w:trPr>
          <w:trHeight w:val="48"/>
        </w:trPr>
        <w:tc>
          <w:tcPr>
            <w:tcW w:w="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2ACC9" w14:textId="77777777" w:rsidR="0090308B" w:rsidRPr="0022261D" w:rsidRDefault="0090308B" w:rsidP="00585229">
            <w:pPr>
              <w:jc w:val="both"/>
              <w:rPr>
                <w:szCs w:val="24"/>
                <w:lang w:eastAsia="lt-LT"/>
              </w:rPr>
            </w:pPr>
            <w:r w:rsidRPr="0022261D">
              <w:rPr>
                <w:szCs w:val="24"/>
                <w:lang w:eastAsia="lt-LT"/>
              </w:rPr>
              <w:t>4.2.</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B7F5A" w14:textId="77777777" w:rsidR="0090308B" w:rsidRPr="0022261D" w:rsidRDefault="0090308B" w:rsidP="00585229">
            <w:pPr>
              <w:jc w:val="both"/>
              <w:rPr>
                <w:szCs w:val="24"/>
                <w:lang w:eastAsia="lt-LT"/>
              </w:rPr>
            </w:pPr>
            <w:r w:rsidRPr="0022261D">
              <w:rPr>
                <w:b/>
                <w:bCs/>
                <w:szCs w:val="24"/>
                <w:lang w:eastAsia="lt-LT"/>
              </w:rPr>
              <w:t> </w:t>
            </w:r>
          </w:p>
        </w:tc>
        <w:tc>
          <w:tcPr>
            <w:tcW w:w="4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15B7D" w14:textId="77777777" w:rsidR="0090308B" w:rsidRPr="0022261D" w:rsidRDefault="0090308B" w:rsidP="00585229">
            <w:pPr>
              <w:jc w:val="both"/>
              <w:rPr>
                <w:szCs w:val="24"/>
                <w:lang w:eastAsia="lt-LT"/>
              </w:rPr>
            </w:pPr>
            <w:r w:rsidRPr="0022261D">
              <w:rPr>
                <w:b/>
                <w:bCs/>
                <w:szCs w:val="24"/>
                <w:lang w:eastAsia="lt-LT"/>
              </w:rPr>
              <w:t> </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FA24E" w14:textId="77777777" w:rsidR="0090308B" w:rsidRPr="0022261D" w:rsidRDefault="0090308B" w:rsidP="00585229">
            <w:pPr>
              <w:jc w:val="both"/>
              <w:rPr>
                <w:szCs w:val="24"/>
                <w:lang w:eastAsia="lt-LT"/>
              </w:rPr>
            </w:pPr>
            <w:r w:rsidRPr="0022261D">
              <w:rPr>
                <w:b/>
                <w:bCs/>
                <w:szCs w:val="24"/>
                <w:lang w:eastAsia="lt-LT"/>
              </w:rPr>
              <w:t> </w:t>
            </w:r>
          </w:p>
        </w:tc>
        <w:tc>
          <w:tcPr>
            <w:tcW w:w="2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C24048" w14:textId="77777777" w:rsidR="0090308B" w:rsidRPr="0022261D" w:rsidRDefault="0090308B" w:rsidP="00585229">
            <w:pPr>
              <w:jc w:val="both"/>
              <w:rPr>
                <w:szCs w:val="24"/>
                <w:lang w:eastAsia="lt-LT"/>
              </w:rPr>
            </w:pPr>
          </w:p>
        </w:tc>
        <w:tc>
          <w:tcPr>
            <w:tcW w:w="2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901F9" w14:textId="77777777" w:rsidR="0090308B" w:rsidRPr="0022261D" w:rsidRDefault="0090308B" w:rsidP="00585229">
            <w:pPr>
              <w:jc w:val="both"/>
              <w:rPr>
                <w:szCs w:val="24"/>
                <w:lang w:eastAsia="lt-LT"/>
              </w:rPr>
            </w:pPr>
            <w:r w:rsidRPr="0022261D">
              <w:rPr>
                <w:b/>
                <w:bCs/>
                <w:szCs w:val="24"/>
                <w:lang w:eastAsia="lt-LT"/>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D4B94" w14:textId="77777777" w:rsidR="0090308B" w:rsidRPr="0022261D" w:rsidRDefault="0090308B" w:rsidP="00585229">
            <w:pPr>
              <w:jc w:val="both"/>
              <w:rPr>
                <w:szCs w:val="24"/>
                <w:lang w:eastAsia="lt-LT"/>
              </w:rPr>
            </w:pPr>
            <w:r w:rsidRPr="0022261D">
              <w:rPr>
                <w:b/>
                <w:bCs/>
                <w:szCs w:val="24"/>
                <w:lang w:eastAsia="lt-LT"/>
              </w:rPr>
              <w:t> </w:t>
            </w:r>
          </w:p>
        </w:tc>
      </w:tr>
      <w:tr w:rsidR="0090308B" w:rsidRPr="0022261D" w14:paraId="7F7A4DDA" w14:textId="77777777" w:rsidTr="00585229">
        <w:trPr>
          <w:trHeight w:val="391"/>
        </w:trPr>
        <w:tc>
          <w:tcPr>
            <w:tcW w:w="8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834713" w14:textId="77777777" w:rsidR="0090308B" w:rsidRPr="0022261D" w:rsidRDefault="0090308B" w:rsidP="00585229">
            <w:pPr>
              <w:jc w:val="both"/>
              <w:rPr>
                <w:szCs w:val="24"/>
                <w:lang w:eastAsia="lt-LT"/>
              </w:rPr>
            </w:pPr>
            <w:proofErr w:type="spellStart"/>
            <w:r w:rsidRPr="0022261D">
              <w:rPr>
                <w:szCs w:val="24"/>
                <w:lang w:eastAsia="lt-LT"/>
              </w:rPr>
              <w:t>4.n</w:t>
            </w:r>
            <w:proofErr w:type="spellEnd"/>
            <w:r w:rsidRPr="0022261D">
              <w:rPr>
                <w:szCs w:val="24"/>
                <w:lang w:eastAsia="lt-LT"/>
              </w:rPr>
              <w:t>.</w:t>
            </w:r>
          </w:p>
        </w:tc>
        <w:tc>
          <w:tcPr>
            <w:tcW w:w="240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4A75A5" w14:textId="77777777" w:rsidR="0090308B" w:rsidRPr="0022261D" w:rsidRDefault="0090308B" w:rsidP="00585229">
            <w:pPr>
              <w:jc w:val="both"/>
              <w:rPr>
                <w:szCs w:val="24"/>
                <w:lang w:eastAsia="lt-LT"/>
              </w:rPr>
            </w:pPr>
            <w:r w:rsidRPr="0022261D">
              <w:rPr>
                <w:b/>
                <w:bCs/>
                <w:szCs w:val="24"/>
                <w:lang w:eastAsia="lt-LT"/>
              </w:rPr>
              <w:t> </w:t>
            </w:r>
          </w:p>
        </w:tc>
        <w:tc>
          <w:tcPr>
            <w:tcW w:w="40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9041AA" w14:textId="77777777" w:rsidR="0090308B" w:rsidRPr="0022261D" w:rsidRDefault="0090308B" w:rsidP="00585229">
            <w:pPr>
              <w:jc w:val="both"/>
              <w:rPr>
                <w:szCs w:val="24"/>
                <w:lang w:eastAsia="lt-LT"/>
              </w:rPr>
            </w:pPr>
            <w:r w:rsidRPr="0022261D">
              <w:rPr>
                <w:b/>
                <w:bCs/>
                <w:szCs w:val="24"/>
                <w:lang w:eastAsia="lt-LT"/>
              </w:rPr>
              <w:t> </w:t>
            </w:r>
          </w:p>
        </w:tc>
        <w:tc>
          <w:tcPr>
            <w:tcW w:w="1883"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5A33E103" w14:textId="77777777" w:rsidR="0090308B" w:rsidRPr="0022261D" w:rsidRDefault="0090308B" w:rsidP="00585229">
            <w:pPr>
              <w:jc w:val="both"/>
              <w:rPr>
                <w:szCs w:val="24"/>
                <w:lang w:eastAsia="lt-LT"/>
              </w:rPr>
            </w:pPr>
            <w:r w:rsidRPr="0022261D">
              <w:rPr>
                <w:b/>
                <w:bCs/>
                <w:szCs w:val="24"/>
                <w:lang w:eastAsia="lt-LT"/>
              </w:rPr>
              <w:t> </w:t>
            </w:r>
          </w:p>
        </w:tc>
        <w:tc>
          <w:tcPr>
            <w:tcW w:w="2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0A28" w14:textId="77777777" w:rsidR="0090308B" w:rsidRPr="0022261D" w:rsidRDefault="0090308B" w:rsidP="00585229">
            <w:pPr>
              <w:jc w:val="both"/>
              <w:rPr>
                <w:szCs w:val="24"/>
                <w:lang w:eastAsia="lt-LT"/>
              </w:rPr>
            </w:pPr>
          </w:p>
        </w:tc>
        <w:tc>
          <w:tcPr>
            <w:tcW w:w="225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72E60BE" w14:textId="77777777" w:rsidR="0090308B" w:rsidRPr="0022261D" w:rsidRDefault="0090308B" w:rsidP="00585229">
            <w:pPr>
              <w:jc w:val="both"/>
              <w:rPr>
                <w:szCs w:val="24"/>
                <w:lang w:eastAsia="lt-LT"/>
              </w:rPr>
            </w:pPr>
            <w:r w:rsidRPr="0022261D">
              <w:rPr>
                <w:b/>
                <w:bCs/>
                <w:szCs w:val="24"/>
                <w:lang w:eastAsia="lt-LT"/>
              </w:rPr>
              <w:t>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9424C69" w14:textId="77777777" w:rsidR="0090308B" w:rsidRPr="0022261D" w:rsidRDefault="0090308B" w:rsidP="00585229">
            <w:pPr>
              <w:jc w:val="both"/>
              <w:rPr>
                <w:szCs w:val="24"/>
                <w:lang w:eastAsia="lt-LT"/>
              </w:rPr>
            </w:pPr>
            <w:r w:rsidRPr="0022261D">
              <w:rPr>
                <w:b/>
                <w:bCs/>
                <w:szCs w:val="24"/>
                <w:lang w:eastAsia="lt-LT"/>
              </w:rPr>
              <w:t> </w:t>
            </w:r>
          </w:p>
        </w:tc>
      </w:tr>
      <w:tr w:rsidR="0090308B" w:rsidRPr="0022261D" w14:paraId="34A55589" w14:textId="77777777" w:rsidTr="00585229">
        <w:trPr>
          <w:trHeight w:val="571"/>
        </w:trPr>
        <w:tc>
          <w:tcPr>
            <w:tcW w:w="32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9B230" w14:textId="77777777" w:rsidR="0090308B" w:rsidRPr="0022261D" w:rsidRDefault="0090308B" w:rsidP="00585229">
            <w:pPr>
              <w:jc w:val="both"/>
              <w:rPr>
                <w:szCs w:val="24"/>
                <w:lang w:eastAsia="lt-LT"/>
              </w:rPr>
            </w:pPr>
            <w:r w:rsidRPr="0022261D">
              <w:rPr>
                <w:szCs w:val="24"/>
                <w:lang w:eastAsia="lt-LT"/>
              </w:rPr>
              <w:t>Iš viso projektuojamų gaminių skaičius</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14:paraId="19059702" w14:textId="77777777" w:rsidR="0090308B" w:rsidRPr="0022261D" w:rsidRDefault="0090308B" w:rsidP="00585229">
            <w:pPr>
              <w:jc w:val="both"/>
              <w:rPr>
                <w:szCs w:val="24"/>
                <w:lang w:eastAsia="lt-LT"/>
              </w:rPr>
            </w:pPr>
            <w:r w:rsidRPr="0022261D">
              <w:rPr>
                <w:b/>
                <w:bCs/>
                <w:szCs w:val="24"/>
                <w:lang w:eastAsia="lt-LT"/>
              </w:rPr>
              <w:t> </w:t>
            </w:r>
          </w:p>
        </w:tc>
        <w:tc>
          <w:tcPr>
            <w:tcW w:w="1883" w:type="dxa"/>
            <w:tcBorders>
              <w:top w:val="nil"/>
              <w:left w:val="nil"/>
              <w:bottom w:val="single" w:sz="8" w:space="0" w:color="auto"/>
              <w:right w:val="single" w:sz="4" w:space="0" w:color="auto"/>
            </w:tcBorders>
            <w:tcMar>
              <w:top w:w="0" w:type="dxa"/>
              <w:left w:w="108" w:type="dxa"/>
              <w:bottom w:w="0" w:type="dxa"/>
              <w:right w:w="108" w:type="dxa"/>
            </w:tcMar>
            <w:hideMark/>
          </w:tcPr>
          <w:p w14:paraId="067EEAB7" w14:textId="77777777" w:rsidR="0090308B" w:rsidRPr="0022261D" w:rsidRDefault="0090308B" w:rsidP="00585229">
            <w:pPr>
              <w:jc w:val="both"/>
              <w:rPr>
                <w:szCs w:val="24"/>
                <w:lang w:eastAsia="lt-LT"/>
              </w:rPr>
            </w:pPr>
            <w:r w:rsidRPr="0022261D">
              <w:rPr>
                <w:b/>
                <w:bCs/>
                <w:szCs w:val="24"/>
                <w:lang w:eastAsia="lt-LT"/>
              </w:rPr>
              <w:t> </w:t>
            </w:r>
          </w:p>
        </w:tc>
        <w:tc>
          <w:tcPr>
            <w:tcW w:w="2135" w:type="dxa"/>
            <w:tcBorders>
              <w:top w:val="single" w:sz="4" w:space="0" w:color="auto"/>
              <w:left w:val="single" w:sz="4" w:space="0" w:color="auto"/>
              <w:bottom w:val="single" w:sz="4" w:space="0" w:color="auto"/>
              <w:right w:val="single" w:sz="4" w:space="0" w:color="auto"/>
            </w:tcBorders>
            <w:vAlign w:val="center"/>
            <w:hideMark/>
          </w:tcPr>
          <w:p w14:paraId="4DFF30CB" w14:textId="77777777" w:rsidR="0090308B" w:rsidRPr="00014606" w:rsidRDefault="0090308B" w:rsidP="00585229">
            <w:pPr>
              <w:rPr>
                <w:szCs w:val="24"/>
                <w:lang w:eastAsia="lt-LT"/>
              </w:rPr>
            </w:pPr>
          </w:p>
        </w:tc>
        <w:tc>
          <w:tcPr>
            <w:tcW w:w="2259" w:type="dxa"/>
            <w:tcBorders>
              <w:top w:val="single" w:sz="4" w:space="0" w:color="auto"/>
              <w:left w:val="single" w:sz="4" w:space="0" w:color="auto"/>
              <w:bottom w:val="single" w:sz="4" w:space="0" w:color="auto"/>
              <w:right w:val="single" w:sz="4" w:space="0" w:color="auto"/>
            </w:tcBorders>
            <w:vAlign w:val="center"/>
            <w:hideMark/>
          </w:tcPr>
          <w:p w14:paraId="51FFAC12" w14:textId="77777777" w:rsidR="0090308B" w:rsidRPr="00014606" w:rsidRDefault="0090308B" w:rsidP="00585229">
            <w:pPr>
              <w:rPr>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878FD96" w14:textId="77777777" w:rsidR="0090308B" w:rsidRPr="00014606" w:rsidRDefault="0090308B" w:rsidP="00585229">
            <w:pPr>
              <w:rPr>
                <w:szCs w:val="24"/>
                <w:lang w:eastAsia="lt-LT"/>
              </w:rPr>
            </w:pPr>
          </w:p>
        </w:tc>
      </w:tr>
    </w:tbl>
    <w:p w14:paraId="45CF2DC7" w14:textId="77777777" w:rsidR="0090308B" w:rsidRPr="00014606" w:rsidRDefault="0090308B" w:rsidP="0090308B">
      <w:pPr>
        <w:ind w:firstLine="284"/>
        <w:jc w:val="both"/>
        <w:rPr>
          <w:b/>
          <w:bCs/>
          <w:color w:val="000000"/>
          <w:szCs w:val="24"/>
          <w:lang w:eastAsia="lt-LT"/>
        </w:rPr>
      </w:pPr>
    </w:p>
    <w:p w14:paraId="381C104C" w14:textId="77777777" w:rsidR="0090308B" w:rsidRPr="0022261D" w:rsidRDefault="0090308B" w:rsidP="0090308B">
      <w:pPr>
        <w:jc w:val="both"/>
        <w:rPr>
          <w:color w:val="000000"/>
          <w:szCs w:val="24"/>
          <w:lang w:eastAsia="lt-LT"/>
        </w:rPr>
      </w:pPr>
      <w:r w:rsidRPr="0022261D">
        <w:rPr>
          <w:b/>
          <w:bCs/>
          <w:color w:val="000000"/>
          <w:szCs w:val="24"/>
          <w:lang w:eastAsia="lt-LT"/>
        </w:rPr>
        <w:t>5. Pareiškėjo atnaujinti gaminiai remiantis ekologinio projektavimo principais (taikoma, kai planuojami atnaujinti gaminiai jau pasižymi viena ar keliomis ekologiškai suprojektuotam gaminiui būdingomis savybėmis</w:t>
      </w:r>
      <w:r>
        <w:rPr>
          <w:b/>
          <w:bCs/>
          <w:color w:val="000000"/>
          <w:szCs w:val="24"/>
          <w:lang w:eastAsia="lt-LT"/>
        </w:rPr>
        <w:t xml:space="preserve"> (sąlygomis)</w:t>
      </w:r>
      <w:r w:rsidRPr="0022261D">
        <w:rPr>
          <w:b/>
          <w:bCs/>
          <w:color w:val="000000"/>
          <w:szCs w:val="24"/>
          <w:lang w:eastAsia="lt-LT"/>
        </w:rPr>
        <w:t>) (taikoma, vertinant projekto</w:t>
      </w:r>
      <w:r>
        <w:rPr>
          <w:b/>
          <w:bCs/>
          <w:color w:val="000000"/>
          <w:szCs w:val="24"/>
          <w:lang w:eastAsia="lt-LT"/>
        </w:rPr>
        <w:t xml:space="preserve"> veiklos</w:t>
      </w:r>
      <w:r w:rsidRPr="0022261D">
        <w:rPr>
          <w:b/>
          <w:bCs/>
          <w:color w:val="000000"/>
          <w:szCs w:val="24"/>
          <w:lang w:eastAsia="lt-LT"/>
        </w:rPr>
        <w:t xml:space="preserve"> </w:t>
      </w:r>
      <w:bookmarkStart w:id="5" w:name="_Hlk135389357"/>
      <w:r w:rsidRPr="0022261D">
        <w:rPr>
          <w:b/>
          <w:bCs/>
          <w:color w:val="000000"/>
          <w:szCs w:val="24"/>
          <w:lang w:eastAsia="lt-LT"/>
        </w:rPr>
        <w:t xml:space="preserve">atitiktį </w:t>
      </w:r>
      <w:bookmarkEnd w:id="5"/>
      <w:r w:rsidRPr="0022261D">
        <w:rPr>
          <w:b/>
          <w:bCs/>
          <w:color w:val="000000"/>
          <w:szCs w:val="24"/>
          <w:lang w:eastAsia="lt-LT"/>
        </w:rPr>
        <w:t>PFSA 2.1.2 papunktyje nurodytai veiklai).</w:t>
      </w:r>
    </w:p>
    <w:p w14:paraId="27AA07C1" w14:textId="77777777" w:rsidR="0090308B" w:rsidRPr="00014606" w:rsidRDefault="0090308B" w:rsidP="0090308B">
      <w:pPr>
        <w:ind w:left="720"/>
        <w:jc w:val="both"/>
        <w:rPr>
          <w:color w:val="000000"/>
          <w:szCs w:val="24"/>
          <w:lang w:eastAsia="lt-LT"/>
        </w:rPr>
      </w:pPr>
      <w:r w:rsidRPr="00014606">
        <w:rPr>
          <w:b/>
          <w:bCs/>
          <w:color w:val="000000"/>
          <w:szCs w:val="24"/>
          <w:lang w:eastAsia="lt-LT"/>
        </w:rPr>
        <w:lastRenderedPageBreak/>
        <w:t>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1706"/>
        <w:gridCol w:w="1567"/>
        <w:gridCol w:w="2024"/>
        <w:gridCol w:w="15"/>
        <w:gridCol w:w="1574"/>
        <w:gridCol w:w="1607"/>
        <w:gridCol w:w="1352"/>
        <w:gridCol w:w="1769"/>
        <w:gridCol w:w="1777"/>
        <w:gridCol w:w="1337"/>
      </w:tblGrid>
      <w:tr w:rsidR="0090308B" w:rsidRPr="0022261D" w14:paraId="5F28D893" w14:textId="77777777" w:rsidTr="00585229">
        <w:trPr>
          <w:trHeight w:val="1352"/>
        </w:trPr>
        <w:tc>
          <w:tcPr>
            <w:tcW w:w="576" w:type="dxa"/>
            <w:vMerge w:val="restart"/>
            <w:tcMar>
              <w:top w:w="0" w:type="dxa"/>
              <w:left w:w="108" w:type="dxa"/>
              <w:bottom w:w="0" w:type="dxa"/>
              <w:right w:w="108" w:type="dxa"/>
            </w:tcMar>
            <w:hideMark/>
          </w:tcPr>
          <w:p w14:paraId="40F85047" w14:textId="77777777" w:rsidR="0090308B" w:rsidRPr="0022261D" w:rsidRDefault="0090308B" w:rsidP="00585229">
            <w:pPr>
              <w:jc w:val="both"/>
              <w:rPr>
                <w:szCs w:val="24"/>
                <w:lang w:eastAsia="lt-LT"/>
              </w:rPr>
            </w:pPr>
            <w:r w:rsidRPr="0022261D">
              <w:rPr>
                <w:b/>
                <w:bCs/>
                <w:szCs w:val="24"/>
                <w:lang w:eastAsia="lt-LT"/>
              </w:rPr>
              <w:t>Eil. Nr.</w:t>
            </w:r>
          </w:p>
        </w:tc>
        <w:tc>
          <w:tcPr>
            <w:tcW w:w="1706" w:type="dxa"/>
            <w:vMerge w:val="restart"/>
            <w:tcMar>
              <w:top w:w="0" w:type="dxa"/>
              <w:left w:w="108" w:type="dxa"/>
              <w:bottom w:w="0" w:type="dxa"/>
              <w:right w:w="108" w:type="dxa"/>
            </w:tcMar>
            <w:hideMark/>
          </w:tcPr>
          <w:p w14:paraId="112C937B" w14:textId="77777777" w:rsidR="0090308B" w:rsidRPr="0022261D" w:rsidRDefault="0090308B" w:rsidP="00585229">
            <w:pPr>
              <w:jc w:val="center"/>
              <w:rPr>
                <w:szCs w:val="24"/>
                <w:lang w:eastAsia="lt-LT"/>
              </w:rPr>
            </w:pPr>
            <w:r w:rsidRPr="0022261D">
              <w:rPr>
                <w:b/>
                <w:bCs/>
                <w:szCs w:val="24"/>
                <w:lang w:eastAsia="lt-LT"/>
              </w:rPr>
              <w:t>Atnaujinamo gaminio pavadinimas</w:t>
            </w:r>
          </w:p>
        </w:tc>
        <w:tc>
          <w:tcPr>
            <w:tcW w:w="5180" w:type="dxa"/>
            <w:gridSpan w:val="4"/>
            <w:tcMar>
              <w:top w:w="0" w:type="dxa"/>
              <w:left w:w="108" w:type="dxa"/>
              <w:bottom w:w="0" w:type="dxa"/>
              <w:right w:w="108" w:type="dxa"/>
            </w:tcMar>
            <w:hideMark/>
          </w:tcPr>
          <w:p w14:paraId="7622876F" w14:textId="77777777" w:rsidR="0090308B" w:rsidRPr="0022261D" w:rsidRDefault="0090308B" w:rsidP="00585229">
            <w:pPr>
              <w:jc w:val="center"/>
              <w:rPr>
                <w:szCs w:val="24"/>
                <w:lang w:eastAsia="lt-LT"/>
              </w:rPr>
            </w:pPr>
            <w:r w:rsidRPr="0022261D">
              <w:rPr>
                <w:b/>
                <w:bCs/>
                <w:szCs w:val="24"/>
                <w:lang w:eastAsia="lt-LT"/>
              </w:rPr>
              <w:t>Jau turimos planuojam</w:t>
            </w:r>
            <w:r>
              <w:rPr>
                <w:b/>
                <w:bCs/>
                <w:szCs w:val="24"/>
                <w:lang w:eastAsia="lt-LT"/>
              </w:rPr>
              <w:t>am</w:t>
            </w:r>
            <w:r w:rsidRPr="0022261D">
              <w:rPr>
                <w:b/>
                <w:bCs/>
                <w:szCs w:val="24"/>
                <w:lang w:eastAsia="lt-LT"/>
              </w:rPr>
              <w:t xml:space="preserve"> atnaujinti gamini</w:t>
            </w:r>
            <w:r>
              <w:rPr>
                <w:b/>
                <w:bCs/>
                <w:szCs w:val="24"/>
                <w:lang w:eastAsia="lt-LT"/>
              </w:rPr>
              <w:t>ui</w:t>
            </w:r>
            <w:r w:rsidRPr="0022261D">
              <w:rPr>
                <w:b/>
                <w:bCs/>
                <w:szCs w:val="24"/>
                <w:lang w:eastAsia="lt-LT"/>
              </w:rPr>
              <w:t xml:space="preserve"> </w:t>
            </w:r>
            <w:r>
              <w:rPr>
                <w:b/>
                <w:bCs/>
                <w:szCs w:val="24"/>
                <w:lang w:eastAsia="lt-LT"/>
              </w:rPr>
              <w:t>savybės (</w:t>
            </w:r>
            <w:r w:rsidRPr="0022261D">
              <w:rPr>
                <w:b/>
                <w:bCs/>
                <w:szCs w:val="24"/>
                <w:lang w:eastAsia="lt-LT"/>
              </w:rPr>
              <w:t>s</w:t>
            </w:r>
            <w:r>
              <w:rPr>
                <w:b/>
                <w:bCs/>
                <w:szCs w:val="24"/>
                <w:lang w:eastAsia="lt-LT"/>
              </w:rPr>
              <w:t>ąlygos)</w:t>
            </w:r>
            <w:r w:rsidRPr="0022261D">
              <w:rPr>
                <w:b/>
                <w:bCs/>
                <w:szCs w:val="24"/>
                <w:lang w:eastAsia="lt-LT"/>
              </w:rPr>
              <w:t xml:space="preserve"> ir jų pagrindimas</w:t>
            </w:r>
          </w:p>
        </w:tc>
        <w:tc>
          <w:tcPr>
            <w:tcW w:w="4728" w:type="dxa"/>
            <w:gridSpan w:val="3"/>
            <w:tcMar>
              <w:top w:w="0" w:type="dxa"/>
              <w:left w:w="108" w:type="dxa"/>
              <w:bottom w:w="0" w:type="dxa"/>
              <w:right w:w="108" w:type="dxa"/>
            </w:tcMar>
            <w:hideMark/>
          </w:tcPr>
          <w:p w14:paraId="25B29E8B" w14:textId="77777777" w:rsidR="0090308B" w:rsidRPr="0022261D" w:rsidRDefault="0090308B" w:rsidP="00585229">
            <w:pPr>
              <w:jc w:val="center"/>
              <w:rPr>
                <w:szCs w:val="24"/>
                <w:lang w:eastAsia="lt-LT"/>
              </w:rPr>
            </w:pPr>
            <w:r w:rsidRPr="0022261D">
              <w:rPr>
                <w:b/>
                <w:bCs/>
                <w:szCs w:val="24"/>
                <w:lang w:eastAsia="lt-LT"/>
              </w:rPr>
              <w:t>Planuojam</w:t>
            </w:r>
            <w:r>
              <w:rPr>
                <w:b/>
                <w:bCs/>
                <w:szCs w:val="24"/>
                <w:lang w:eastAsia="lt-LT"/>
              </w:rPr>
              <w:t>am</w:t>
            </w:r>
            <w:r w:rsidRPr="0022261D">
              <w:rPr>
                <w:b/>
                <w:bCs/>
                <w:szCs w:val="24"/>
                <w:lang w:eastAsia="lt-LT"/>
              </w:rPr>
              <w:t xml:space="preserve"> atnaujinti gamini</w:t>
            </w:r>
            <w:r>
              <w:rPr>
                <w:b/>
                <w:bCs/>
                <w:szCs w:val="24"/>
                <w:lang w:eastAsia="lt-LT"/>
              </w:rPr>
              <w:t>ui</w:t>
            </w:r>
            <w:r w:rsidRPr="0022261D">
              <w:rPr>
                <w:b/>
                <w:bCs/>
                <w:szCs w:val="24"/>
                <w:lang w:eastAsia="lt-LT"/>
              </w:rPr>
              <w:t xml:space="preserve"> papildomos </w:t>
            </w:r>
            <w:r>
              <w:rPr>
                <w:b/>
                <w:bCs/>
                <w:szCs w:val="24"/>
                <w:lang w:eastAsia="lt-LT"/>
              </w:rPr>
              <w:t xml:space="preserve">savybės (sąlygos) </w:t>
            </w:r>
            <w:r w:rsidRPr="0022261D">
              <w:rPr>
                <w:b/>
                <w:bCs/>
                <w:szCs w:val="24"/>
                <w:lang w:eastAsia="lt-LT"/>
              </w:rPr>
              <w:t>ir jų pagrindimas</w:t>
            </w:r>
          </w:p>
        </w:tc>
        <w:tc>
          <w:tcPr>
            <w:tcW w:w="1777" w:type="dxa"/>
            <w:tcMar>
              <w:top w:w="0" w:type="dxa"/>
              <w:left w:w="108" w:type="dxa"/>
              <w:bottom w:w="0" w:type="dxa"/>
              <w:right w:w="108" w:type="dxa"/>
            </w:tcMar>
            <w:hideMark/>
          </w:tcPr>
          <w:p w14:paraId="5078FFA7" w14:textId="77777777" w:rsidR="0090308B" w:rsidRPr="0022261D" w:rsidRDefault="0090308B" w:rsidP="00585229">
            <w:pPr>
              <w:jc w:val="center"/>
              <w:rPr>
                <w:szCs w:val="24"/>
                <w:lang w:eastAsia="lt-LT"/>
              </w:rPr>
            </w:pPr>
            <w:r w:rsidRPr="0022261D">
              <w:rPr>
                <w:b/>
                <w:bCs/>
                <w:szCs w:val="24"/>
                <w:lang w:eastAsia="lt-LT"/>
              </w:rPr>
              <w:t>Atnaujinam</w:t>
            </w:r>
            <w:r>
              <w:rPr>
                <w:b/>
                <w:bCs/>
                <w:szCs w:val="24"/>
                <w:lang w:eastAsia="lt-LT"/>
              </w:rPr>
              <w:t>am</w:t>
            </w:r>
            <w:r w:rsidRPr="0022261D">
              <w:rPr>
                <w:b/>
                <w:bCs/>
                <w:szCs w:val="24"/>
                <w:lang w:eastAsia="lt-LT"/>
              </w:rPr>
              <w:t xml:space="preserve"> gamini</w:t>
            </w:r>
            <w:r>
              <w:rPr>
                <w:b/>
                <w:bCs/>
                <w:szCs w:val="24"/>
                <w:lang w:eastAsia="lt-LT"/>
              </w:rPr>
              <w:t>ui</w:t>
            </w:r>
            <w:r w:rsidRPr="0022261D">
              <w:rPr>
                <w:b/>
                <w:bCs/>
                <w:szCs w:val="24"/>
                <w:lang w:eastAsia="lt-LT"/>
              </w:rPr>
              <w:t xml:space="preserve"> papildomų </w:t>
            </w:r>
            <w:r>
              <w:rPr>
                <w:b/>
                <w:bCs/>
                <w:szCs w:val="24"/>
                <w:lang w:eastAsia="lt-LT"/>
              </w:rPr>
              <w:t>savybių (</w:t>
            </w:r>
            <w:r w:rsidRPr="0022261D">
              <w:rPr>
                <w:b/>
                <w:bCs/>
                <w:szCs w:val="24"/>
                <w:lang w:eastAsia="lt-LT"/>
              </w:rPr>
              <w:t>s</w:t>
            </w:r>
            <w:r>
              <w:rPr>
                <w:b/>
                <w:bCs/>
                <w:szCs w:val="24"/>
                <w:lang w:eastAsia="lt-LT"/>
              </w:rPr>
              <w:t>ąlygų)</w:t>
            </w:r>
            <w:r w:rsidRPr="0022261D">
              <w:rPr>
                <w:b/>
                <w:bCs/>
                <w:szCs w:val="24"/>
                <w:lang w:eastAsia="lt-LT"/>
              </w:rPr>
              <w:t xml:space="preserve"> skaičius</w:t>
            </w:r>
          </w:p>
        </w:tc>
        <w:tc>
          <w:tcPr>
            <w:tcW w:w="1337" w:type="dxa"/>
            <w:tcMar>
              <w:top w:w="0" w:type="dxa"/>
              <w:left w:w="108" w:type="dxa"/>
              <w:bottom w:w="0" w:type="dxa"/>
              <w:right w:w="108" w:type="dxa"/>
            </w:tcMar>
            <w:hideMark/>
          </w:tcPr>
          <w:p w14:paraId="4CF49C9C" w14:textId="77777777" w:rsidR="0090308B" w:rsidRPr="0022261D" w:rsidRDefault="0090308B" w:rsidP="00585229">
            <w:pPr>
              <w:jc w:val="center"/>
              <w:rPr>
                <w:szCs w:val="24"/>
                <w:lang w:eastAsia="lt-LT"/>
              </w:rPr>
            </w:pPr>
            <w:r w:rsidRPr="0022261D">
              <w:rPr>
                <w:b/>
                <w:bCs/>
                <w:szCs w:val="24"/>
                <w:lang w:eastAsia="lt-LT"/>
              </w:rPr>
              <w:t>Pastabos</w:t>
            </w:r>
          </w:p>
        </w:tc>
      </w:tr>
      <w:tr w:rsidR="0090308B" w:rsidRPr="0022261D" w14:paraId="30112292" w14:textId="77777777" w:rsidTr="00585229">
        <w:trPr>
          <w:trHeight w:val="982"/>
        </w:trPr>
        <w:tc>
          <w:tcPr>
            <w:tcW w:w="0" w:type="auto"/>
            <w:vMerge/>
            <w:vAlign w:val="center"/>
            <w:hideMark/>
          </w:tcPr>
          <w:p w14:paraId="3D095951" w14:textId="77777777" w:rsidR="0090308B" w:rsidRPr="0022261D" w:rsidRDefault="0090308B" w:rsidP="00585229">
            <w:pPr>
              <w:rPr>
                <w:szCs w:val="24"/>
                <w:lang w:eastAsia="lt-LT"/>
              </w:rPr>
            </w:pPr>
          </w:p>
        </w:tc>
        <w:tc>
          <w:tcPr>
            <w:tcW w:w="1706" w:type="dxa"/>
            <w:vMerge/>
            <w:vAlign w:val="center"/>
            <w:hideMark/>
          </w:tcPr>
          <w:p w14:paraId="2AB45111" w14:textId="77777777" w:rsidR="0090308B" w:rsidRPr="0022261D" w:rsidRDefault="0090308B" w:rsidP="00585229">
            <w:pPr>
              <w:jc w:val="center"/>
              <w:rPr>
                <w:szCs w:val="24"/>
                <w:lang w:eastAsia="lt-LT"/>
              </w:rPr>
            </w:pPr>
          </w:p>
        </w:tc>
        <w:tc>
          <w:tcPr>
            <w:tcW w:w="1567" w:type="dxa"/>
            <w:tcMar>
              <w:top w:w="0" w:type="dxa"/>
              <w:left w:w="108" w:type="dxa"/>
              <w:bottom w:w="0" w:type="dxa"/>
              <w:right w:w="108" w:type="dxa"/>
            </w:tcMar>
            <w:hideMark/>
          </w:tcPr>
          <w:p w14:paraId="6296CE71" w14:textId="77777777" w:rsidR="0090308B" w:rsidRPr="0022261D" w:rsidRDefault="0090308B" w:rsidP="00585229">
            <w:pPr>
              <w:jc w:val="center"/>
              <w:rPr>
                <w:b/>
                <w:bCs/>
                <w:strike/>
                <w:szCs w:val="24"/>
                <w:lang w:eastAsia="lt-LT"/>
              </w:rPr>
            </w:pPr>
            <w:r w:rsidRPr="0022261D">
              <w:rPr>
                <w:b/>
                <w:bCs/>
                <w:szCs w:val="24"/>
                <w:lang w:eastAsia="lt-LT"/>
              </w:rPr>
              <w:t>Žaliavų, turinčių kenksmingų medžiagų, pakeitimas ar atsisakymas</w:t>
            </w:r>
          </w:p>
        </w:tc>
        <w:tc>
          <w:tcPr>
            <w:tcW w:w="2024" w:type="dxa"/>
          </w:tcPr>
          <w:p w14:paraId="4E7ABA03" w14:textId="77777777" w:rsidR="0090308B" w:rsidRPr="0022261D" w:rsidRDefault="0090308B" w:rsidP="00585229">
            <w:pPr>
              <w:jc w:val="center"/>
              <w:rPr>
                <w:b/>
                <w:bCs/>
                <w:strike/>
                <w:szCs w:val="24"/>
                <w:lang w:eastAsia="lt-LT"/>
              </w:rPr>
            </w:pPr>
            <w:r>
              <w:rPr>
                <w:b/>
                <w:bCs/>
                <w:szCs w:val="24"/>
                <w:lang w:eastAsia="lt-LT"/>
              </w:rPr>
              <w:t>Gaminio pakeitimas</w:t>
            </w:r>
          </w:p>
        </w:tc>
        <w:tc>
          <w:tcPr>
            <w:tcW w:w="1589" w:type="dxa"/>
            <w:gridSpan w:val="2"/>
          </w:tcPr>
          <w:p w14:paraId="553EF3AF" w14:textId="77777777" w:rsidR="0090308B" w:rsidRPr="0022261D" w:rsidRDefault="0090308B" w:rsidP="00585229">
            <w:pPr>
              <w:jc w:val="center"/>
              <w:rPr>
                <w:b/>
                <w:bCs/>
                <w:strike/>
                <w:szCs w:val="24"/>
                <w:lang w:eastAsia="lt-LT"/>
              </w:rPr>
            </w:pPr>
            <w:r w:rsidRPr="0022261D">
              <w:rPr>
                <w:b/>
                <w:bCs/>
                <w:szCs w:val="24"/>
                <w:lang w:eastAsia="lt-LT"/>
              </w:rPr>
              <w:t>Atliekų antrinis panaudojimas</w:t>
            </w:r>
          </w:p>
        </w:tc>
        <w:tc>
          <w:tcPr>
            <w:tcW w:w="1607" w:type="dxa"/>
            <w:tcMar>
              <w:top w:w="0" w:type="dxa"/>
              <w:left w:w="108" w:type="dxa"/>
              <w:bottom w:w="0" w:type="dxa"/>
              <w:right w:w="108" w:type="dxa"/>
            </w:tcMar>
            <w:hideMark/>
          </w:tcPr>
          <w:p w14:paraId="6B175E4F" w14:textId="77777777" w:rsidR="0090308B" w:rsidRPr="0022261D" w:rsidRDefault="0090308B" w:rsidP="00585229">
            <w:pPr>
              <w:jc w:val="center"/>
              <w:rPr>
                <w:b/>
                <w:bCs/>
                <w:strike/>
                <w:szCs w:val="24"/>
                <w:lang w:eastAsia="lt-LT"/>
              </w:rPr>
            </w:pPr>
            <w:r w:rsidRPr="0022261D">
              <w:rPr>
                <w:b/>
                <w:bCs/>
                <w:szCs w:val="24"/>
                <w:lang w:eastAsia="lt-LT"/>
              </w:rPr>
              <w:t>Žaliavų, turinčių kenksmingų medžiagų, pakeitimas ar atsisakymas</w:t>
            </w:r>
          </w:p>
        </w:tc>
        <w:tc>
          <w:tcPr>
            <w:tcW w:w="1352" w:type="dxa"/>
            <w:tcMar>
              <w:top w:w="0" w:type="dxa"/>
              <w:left w:w="108" w:type="dxa"/>
              <w:bottom w:w="0" w:type="dxa"/>
              <w:right w:w="108" w:type="dxa"/>
            </w:tcMar>
            <w:hideMark/>
          </w:tcPr>
          <w:p w14:paraId="7A89DF74" w14:textId="77777777" w:rsidR="0090308B" w:rsidRPr="0022261D" w:rsidRDefault="0090308B" w:rsidP="00585229">
            <w:pPr>
              <w:jc w:val="center"/>
              <w:rPr>
                <w:b/>
                <w:bCs/>
                <w:strike/>
                <w:szCs w:val="24"/>
                <w:lang w:eastAsia="lt-LT"/>
              </w:rPr>
            </w:pPr>
            <w:r w:rsidRPr="0022261D">
              <w:rPr>
                <w:b/>
                <w:bCs/>
                <w:szCs w:val="24"/>
                <w:lang w:eastAsia="lt-LT"/>
              </w:rPr>
              <w:t>Gaminio pakeitimas</w:t>
            </w:r>
          </w:p>
        </w:tc>
        <w:tc>
          <w:tcPr>
            <w:tcW w:w="1769" w:type="dxa"/>
            <w:tcMar>
              <w:top w:w="0" w:type="dxa"/>
              <w:left w:w="108" w:type="dxa"/>
              <w:bottom w:w="0" w:type="dxa"/>
              <w:right w:w="108" w:type="dxa"/>
            </w:tcMar>
            <w:hideMark/>
          </w:tcPr>
          <w:p w14:paraId="164E4E91" w14:textId="77777777" w:rsidR="0090308B" w:rsidRPr="0022261D" w:rsidRDefault="0090308B" w:rsidP="00585229">
            <w:pPr>
              <w:jc w:val="center"/>
              <w:rPr>
                <w:b/>
                <w:bCs/>
                <w:strike/>
                <w:szCs w:val="24"/>
                <w:lang w:eastAsia="lt-LT"/>
              </w:rPr>
            </w:pPr>
            <w:r w:rsidRPr="0022261D">
              <w:rPr>
                <w:b/>
                <w:bCs/>
                <w:szCs w:val="24"/>
                <w:lang w:eastAsia="lt-LT"/>
              </w:rPr>
              <w:t>Atliekų antrinis panaudojimas</w:t>
            </w:r>
          </w:p>
        </w:tc>
        <w:tc>
          <w:tcPr>
            <w:tcW w:w="1777" w:type="dxa"/>
            <w:vAlign w:val="center"/>
            <w:hideMark/>
          </w:tcPr>
          <w:p w14:paraId="5528DA08" w14:textId="77777777" w:rsidR="0090308B" w:rsidRPr="0022261D" w:rsidRDefault="0090308B" w:rsidP="00585229">
            <w:pPr>
              <w:jc w:val="center"/>
              <w:rPr>
                <w:szCs w:val="24"/>
                <w:lang w:eastAsia="lt-LT"/>
              </w:rPr>
            </w:pPr>
          </w:p>
        </w:tc>
        <w:tc>
          <w:tcPr>
            <w:tcW w:w="1337" w:type="dxa"/>
            <w:vAlign w:val="center"/>
            <w:hideMark/>
          </w:tcPr>
          <w:p w14:paraId="1B413814" w14:textId="77777777" w:rsidR="0090308B" w:rsidRPr="0022261D" w:rsidRDefault="0090308B" w:rsidP="00585229">
            <w:pPr>
              <w:jc w:val="center"/>
              <w:rPr>
                <w:szCs w:val="24"/>
                <w:lang w:eastAsia="lt-LT"/>
              </w:rPr>
            </w:pPr>
          </w:p>
        </w:tc>
      </w:tr>
      <w:tr w:rsidR="0090308B" w:rsidRPr="0022261D" w14:paraId="6FE8E081" w14:textId="77777777" w:rsidTr="00585229">
        <w:trPr>
          <w:trHeight w:val="240"/>
        </w:trPr>
        <w:tc>
          <w:tcPr>
            <w:tcW w:w="576" w:type="dxa"/>
            <w:tcMar>
              <w:top w:w="0" w:type="dxa"/>
              <w:left w:w="108" w:type="dxa"/>
              <w:bottom w:w="0" w:type="dxa"/>
              <w:right w:w="108" w:type="dxa"/>
            </w:tcMar>
            <w:hideMark/>
          </w:tcPr>
          <w:p w14:paraId="1C680392" w14:textId="77777777" w:rsidR="0090308B" w:rsidRPr="0022261D" w:rsidRDefault="0090308B" w:rsidP="00585229">
            <w:pPr>
              <w:jc w:val="both"/>
              <w:rPr>
                <w:szCs w:val="24"/>
                <w:lang w:eastAsia="lt-LT"/>
              </w:rPr>
            </w:pPr>
            <w:r w:rsidRPr="0022261D">
              <w:rPr>
                <w:szCs w:val="24"/>
                <w:lang w:eastAsia="lt-LT"/>
              </w:rPr>
              <w:t>5.1.</w:t>
            </w:r>
          </w:p>
        </w:tc>
        <w:tc>
          <w:tcPr>
            <w:tcW w:w="1706" w:type="dxa"/>
            <w:tcMar>
              <w:top w:w="0" w:type="dxa"/>
              <w:left w:w="108" w:type="dxa"/>
              <w:bottom w:w="0" w:type="dxa"/>
              <w:right w:w="108" w:type="dxa"/>
            </w:tcMar>
            <w:hideMark/>
          </w:tcPr>
          <w:p w14:paraId="5D5DCB48" w14:textId="77777777" w:rsidR="0090308B" w:rsidRPr="0022261D" w:rsidRDefault="0090308B" w:rsidP="00585229">
            <w:pPr>
              <w:jc w:val="both"/>
              <w:rPr>
                <w:szCs w:val="24"/>
                <w:lang w:eastAsia="lt-LT"/>
              </w:rPr>
            </w:pPr>
            <w:r w:rsidRPr="0022261D">
              <w:rPr>
                <w:b/>
                <w:bCs/>
                <w:szCs w:val="24"/>
                <w:lang w:eastAsia="lt-LT"/>
              </w:rPr>
              <w:t> </w:t>
            </w:r>
          </w:p>
        </w:tc>
        <w:tc>
          <w:tcPr>
            <w:tcW w:w="1567" w:type="dxa"/>
            <w:tcMar>
              <w:top w:w="0" w:type="dxa"/>
              <w:left w:w="108" w:type="dxa"/>
              <w:bottom w:w="0" w:type="dxa"/>
              <w:right w:w="108" w:type="dxa"/>
            </w:tcMar>
            <w:hideMark/>
          </w:tcPr>
          <w:p w14:paraId="724C81CA" w14:textId="77777777" w:rsidR="0090308B" w:rsidRPr="0022261D" w:rsidRDefault="0090308B" w:rsidP="00585229">
            <w:pPr>
              <w:jc w:val="both"/>
              <w:rPr>
                <w:szCs w:val="24"/>
                <w:lang w:eastAsia="lt-LT"/>
              </w:rPr>
            </w:pPr>
            <w:r w:rsidRPr="0022261D">
              <w:rPr>
                <w:b/>
                <w:bCs/>
                <w:szCs w:val="24"/>
                <w:lang w:eastAsia="lt-LT"/>
              </w:rPr>
              <w:t> </w:t>
            </w:r>
          </w:p>
        </w:tc>
        <w:tc>
          <w:tcPr>
            <w:tcW w:w="2039" w:type="dxa"/>
            <w:gridSpan w:val="2"/>
            <w:tcMar>
              <w:top w:w="0" w:type="dxa"/>
              <w:left w:w="108" w:type="dxa"/>
              <w:bottom w:w="0" w:type="dxa"/>
              <w:right w:w="108" w:type="dxa"/>
            </w:tcMar>
            <w:hideMark/>
          </w:tcPr>
          <w:p w14:paraId="7C1C0D27" w14:textId="77777777" w:rsidR="0090308B" w:rsidRPr="0022261D" w:rsidRDefault="0090308B" w:rsidP="00585229">
            <w:pPr>
              <w:jc w:val="both"/>
              <w:rPr>
                <w:szCs w:val="24"/>
                <w:lang w:eastAsia="lt-LT"/>
              </w:rPr>
            </w:pPr>
            <w:r w:rsidRPr="0022261D">
              <w:rPr>
                <w:b/>
                <w:bCs/>
                <w:szCs w:val="24"/>
                <w:lang w:eastAsia="lt-LT"/>
              </w:rPr>
              <w:t> </w:t>
            </w:r>
          </w:p>
        </w:tc>
        <w:tc>
          <w:tcPr>
            <w:tcW w:w="1574" w:type="dxa"/>
            <w:tcMar>
              <w:top w:w="0" w:type="dxa"/>
              <w:left w:w="108" w:type="dxa"/>
              <w:bottom w:w="0" w:type="dxa"/>
              <w:right w:w="108" w:type="dxa"/>
            </w:tcMar>
            <w:hideMark/>
          </w:tcPr>
          <w:p w14:paraId="5B318B3A" w14:textId="77777777" w:rsidR="0090308B" w:rsidRPr="0022261D" w:rsidRDefault="0090308B" w:rsidP="00585229">
            <w:pPr>
              <w:jc w:val="both"/>
              <w:rPr>
                <w:szCs w:val="24"/>
                <w:lang w:eastAsia="lt-LT"/>
              </w:rPr>
            </w:pPr>
            <w:r w:rsidRPr="0022261D">
              <w:rPr>
                <w:b/>
                <w:bCs/>
                <w:szCs w:val="24"/>
                <w:lang w:eastAsia="lt-LT"/>
              </w:rPr>
              <w:t>  </w:t>
            </w:r>
          </w:p>
        </w:tc>
        <w:tc>
          <w:tcPr>
            <w:tcW w:w="1607" w:type="dxa"/>
            <w:tcMar>
              <w:top w:w="0" w:type="dxa"/>
              <w:left w:w="108" w:type="dxa"/>
              <w:bottom w:w="0" w:type="dxa"/>
              <w:right w:w="108" w:type="dxa"/>
            </w:tcMar>
            <w:hideMark/>
          </w:tcPr>
          <w:p w14:paraId="16B705DE" w14:textId="77777777" w:rsidR="0090308B" w:rsidRPr="0022261D" w:rsidRDefault="0090308B" w:rsidP="00585229">
            <w:pPr>
              <w:jc w:val="both"/>
              <w:rPr>
                <w:szCs w:val="24"/>
                <w:lang w:eastAsia="lt-LT"/>
              </w:rPr>
            </w:pPr>
            <w:r w:rsidRPr="0022261D">
              <w:rPr>
                <w:b/>
                <w:bCs/>
                <w:szCs w:val="24"/>
                <w:lang w:eastAsia="lt-LT"/>
              </w:rPr>
              <w:t> </w:t>
            </w:r>
          </w:p>
        </w:tc>
        <w:tc>
          <w:tcPr>
            <w:tcW w:w="1352" w:type="dxa"/>
            <w:tcMar>
              <w:top w:w="0" w:type="dxa"/>
              <w:left w:w="108" w:type="dxa"/>
              <w:bottom w:w="0" w:type="dxa"/>
              <w:right w:w="108" w:type="dxa"/>
            </w:tcMar>
            <w:hideMark/>
          </w:tcPr>
          <w:p w14:paraId="0668C84E" w14:textId="77777777" w:rsidR="0090308B" w:rsidRPr="0022261D" w:rsidRDefault="0090308B" w:rsidP="00585229">
            <w:pPr>
              <w:jc w:val="both"/>
              <w:rPr>
                <w:szCs w:val="24"/>
                <w:lang w:eastAsia="lt-LT"/>
              </w:rPr>
            </w:pPr>
            <w:r w:rsidRPr="0022261D">
              <w:rPr>
                <w:b/>
                <w:bCs/>
                <w:szCs w:val="24"/>
                <w:lang w:eastAsia="lt-LT"/>
              </w:rPr>
              <w:t> </w:t>
            </w:r>
          </w:p>
        </w:tc>
        <w:tc>
          <w:tcPr>
            <w:tcW w:w="1769" w:type="dxa"/>
            <w:tcMar>
              <w:top w:w="0" w:type="dxa"/>
              <w:left w:w="108" w:type="dxa"/>
              <w:bottom w:w="0" w:type="dxa"/>
              <w:right w:w="108" w:type="dxa"/>
            </w:tcMar>
            <w:hideMark/>
          </w:tcPr>
          <w:p w14:paraId="7CD903B7" w14:textId="77777777" w:rsidR="0090308B" w:rsidRPr="0022261D" w:rsidRDefault="0090308B" w:rsidP="00585229">
            <w:pPr>
              <w:jc w:val="both"/>
              <w:rPr>
                <w:szCs w:val="24"/>
                <w:lang w:eastAsia="lt-LT"/>
              </w:rPr>
            </w:pPr>
          </w:p>
        </w:tc>
        <w:tc>
          <w:tcPr>
            <w:tcW w:w="1777" w:type="dxa"/>
            <w:tcMar>
              <w:top w:w="0" w:type="dxa"/>
              <w:left w:w="108" w:type="dxa"/>
              <w:bottom w:w="0" w:type="dxa"/>
              <w:right w:w="108" w:type="dxa"/>
            </w:tcMar>
            <w:hideMark/>
          </w:tcPr>
          <w:p w14:paraId="2C708A34" w14:textId="77777777" w:rsidR="0090308B" w:rsidRPr="0022261D" w:rsidRDefault="0090308B" w:rsidP="00585229">
            <w:pPr>
              <w:jc w:val="both"/>
              <w:rPr>
                <w:szCs w:val="24"/>
                <w:lang w:eastAsia="lt-LT"/>
              </w:rPr>
            </w:pPr>
            <w:r w:rsidRPr="0022261D">
              <w:rPr>
                <w:b/>
                <w:bCs/>
                <w:szCs w:val="24"/>
                <w:lang w:eastAsia="lt-LT"/>
              </w:rPr>
              <w:t> </w:t>
            </w:r>
          </w:p>
        </w:tc>
        <w:tc>
          <w:tcPr>
            <w:tcW w:w="1337" w:type="dxa"/>
            <w:tcMar>
              <w:top w:w="0" w:type="dxa"/>
              <w:left w:w="108" w:type="dxa"/>
              <w:bottom w:w="0" w:type="dxa"/>
              <w:right w:w="108" w:type="dxa"/>
            </w:tcMar>
            <w:hideMark/>
          </w:tcPr>
          <w:p w14:paraId="7472B724" w14:textId="77777777" w:rsidR="0090308B" w:rsidRPr="0022261D" w:rsidRDefault="0090308B" w:rsidP="00585229">
            <w:pPr>
              <w:jc w:val="both"/>
              <w:rPr>
                <w:szCs w:val="24"/>
                <w:lang w:eastAsia="lt-LT"/>
              </w:rPr>
            </w:pPr>
            <w:r w:rsidRPr="0022261D">
              <w:rPr>
                <w:b/>
                <w:bCs/>
                <w:szCs w:val="24"/>
                <w:lang w:eastAsia="lt-LT"/>
              </w:rPr>
              <w:t> </w:t>
            </w:r>
          </w:p>
        </w:tc>
      </w:tr>
      <w:tr w:rsidR="0090308B" w:rsidRPr="0022261D" w14:paraId="11AF4833" w14:textId="77777777" w:rsidTr="00585229">
        <w:trPr>
          <w:trHeight w:val="275"/>
        </w:trPr>
        <w:tc>
          <w:tcPr>
            <w:tcW w:w="576" w:type="dxa"/>
            <w:tcMar>
              <w:top w:w="0" w:type="dxa"/>
              <w:left w:w="108" w:type="dxa"/>
              <w:bottom w:w="0" w:type="dxa"/>
              <w:right w:w="108" w:type="dxa"/>
            </w:tcMar>
            <w:hideMark/>
          </w:tcPr>
          <w:p w14:paraId="53F99B97" w14:textId="77777777" w:rsidR="0090308B" w:rsidRPr="0022261D" w:rsidRDefault="0090308B" w:rsidP="00585229">
            <w:pPr>
              <w:jc w:val="both"/>
              <w:rPr>
                <w:szCs w:val="24"/>
                <w:lang w:eastAsia="lt-LT"/>
              </w:rPr>
            </w:pPr>
            <w:r w:rsidRPr="0022261D">
              <w:rPr>
                <w:szCs w:val="24"/>
                <w:lang w:eastAsia="lt-LT"/>
              </w:rPr>
              <w:t>5.2.</w:t>
            </w:r>
          </w:p>
        </w:tc>
        <w:tc>
          <w:tcPr>
            <w:tcW w:w="1706" w:type="dxa"/>
            <w:tcMar>
              <w:top w:w="0" w:type="dxa"/>
              <w:left w:w="108" w:type="dxa"/>
              <w:bottom w:w="0" w:type="dxa"/>
              <w:right w:w="108" w:type="dxa"/>
            </w:tcMar>
            <w:hideMark/>
          </w:tcPr>
          <w:p w14:paraId="29D2CAE5" w14:textId="77777777" w:rsidR="0090308B" w:rsidRPr="0022261D" w:rsidRDefault="0090308B" w:rsidP="00585229">
            <w:pPr>
              <w:jc w:val="both"/>
              <w:rPr>
                <w:szCs w:val="24"/>
                <w:lang w:eastAsia="lt-LT"/>
              </w:rPr>
            </w:pPr>
            <w:r w:rsidRPr="0022261D">
              <w:rPr>
                <w:b/>
                <w:bCs/>
                <w:szCs w:val="24"/>
                <w:lang w:eastAsia="lt-LT"/>
              </w:rPr>
              <w:t> </w:t>
            </w:r>
          </w:p>
        </w:tc>
        <w:tc>
          <w:tcPr>
            <w:tcW w:w="1567" w:type="dxa"/>
            <w:tcMar>
              <w:top w:w="0" w:type="dxa"/>
              <w:left w:w="108" w:type="dxa"/>
              <w:bottom w:w="0" w:type="dxa"/>
              <w:right w:w="108" w:type="dxa"/>
            </w:tcMar>
            <w:hideMark/>
          </w:tcPr>
          <w:p w14:paraId="16BE8145" w14:textId="77777777" w:rsidR="0090308B" w:rsidRPr="0022261D" w:rsidRDefault="0090308B" w:rsidP="00585229">
            <w:pPr>
              <w:jc w:val="both"/>
              <w:rPr>
                <w:szCs w:val="24"/>
                <w:lang w:eastAsia="lt-LT"/>
              </w:rPr>
            </w:pPr>
            <w:r w:rsidRPr="0022261D">
              <w:rPr>
                <w:b/>
                <w:bCs/>
                <w:szCs w:val="24"/>
                <w:lang w:eastAsia="lt-LT"/>
              </w:rPr>
              <w:t> </w:t>
            </w:r>
          </w:p>
        </w:tc>
        <w:tc>
          <w:tcPr>
            <w:tcW w:w="2039" w:type="dxa"/>
            <w:gridSpan w:val="2"/>
            <w:tcMar>
              <w:top w:w="0" w:type="dxa"/>
              <w:left w:w="108" w:type="dxa"/>
              <w:bottom w:w="0" w:type="dxa"/>
              <w:right w:w="108" w:type="dxa"/>
            </w:tcMar>
            <w:hideMark/>
          </w:tcPr>
          <w:p w14:paraId="2571F1E2" w14:textId="77777777" w:rsidR="0090308B" w:rsidRPr="0022261D" w:rsidRDefault="0090308B" w:rsidP="00585229">
            <w:pPr>
              <w:jc w:val="both"/>
              <w:rPr>
                <w:szCs w:val="24"/>
                <w:lang w:eastAsia="lt-LT"/>
              </w:rPr>
            </w:pPr>
            <w:r w:rsidRPr="0022261D">
              <w:rPr>
                <w:b/>
                <w:bCs/>
                <w:szCs w:val="24"/>
                <w:lang w:eastAsia="lt-LT"/>
              </w:rPr>
              <w:t> </w:t>
            </w:r>
          </w:p>
        </w:tc>
        <w:tc>
          <w:tcPr>
            <w:tcW w:w="1574" w:type="dxa"/>
            <w:tcMar>
              <w:top w:w="0" w:type="dxa"/>
              <w:left w:w="108" w:type="dxa"/>
              <w:bottom w:w="0" w:type="dxa"/>
              <w:right w:w="108" w:type="dxa"/>
            </w:tcMar>
            <w:hideMark/>
          </w:tcPr>
          <w:p w14:paraId="1F593F53" w14:textId="77777777" w:rsidR="0090308B" w:rsidRPr="0022261D" w:rsidRDefault="0090308B" w:rsidP="00585229">
            <w:pPr>
              <w:jc w:val="both"/>
              <w:rPr>
                <w:szCs w:val="24"/>
                <w:lang w:eastAsia="lt-LT"/>
              </w:rPr>
            </w:pPr>
          </w:p>
        </w:tc>
        <w:tc>
          <w:tcPr>
            <w:tcW w:w="1607" w:type="dxa"/>
            <w:tcMar>
              <w:top w:w="0" w:type="dxa"/>
              <w:left w:w="108" w:type="dxa"/>
              <w:bottom w:w="0" w:type="dxa"/>
              <w:right w:w="108" w:type="dxa"/>
            </w:tcMar>
            <w:hideMark/>
          </w:tcPr>
          <w:p w14:paraId="3DDF0CEC" w14:textId="77777777" w:rsidR="0090308B" w:rsidRPr="0022261D" w:rsidRDefault="0090308B" w:rsidP="00585229">
            <w:pPr>
              <w:jc w:val="both"/>
              <w:rPr>
                <w:szCs w:val="24"/>
                <w:lang w:eastAsia="lt-LT"/>
              </w:rPr>
            </w:pPr>
            <w:r w:rsidRPr="0022261D">
              <w:rPr>
                <w:b/>
                <w:bCs/>
                <w:szCs w:val="24"/>
                <w:lang w:eastAsia="lt-LT"/>
              </w:rPr>
              <w:t> </w:t>
            </w:r>
          </w:p>
        </w:tc>
        <w:tc>
          <w:tcPr>
            <w:tcW w:w="1352" w:type="dxa"/>
            <w:tcMar>
              <w:top w:w="0" w:type="dxa"/>
              <w:left w:w="108" w:type="dxa"/>
              <w:bottom w:w="0" w:type="dxa"/>
              <w:right w:w="108" w:type="dxa"/>
            </w:tcMar>
            <w:hideMark/>
          </w:tcPr>
          <w:p w14:paraId="30FF954C" w14:textId="77777777" w:rsidR="0090308B" w:rsidRPr="0022261D" w:rsidRDefault="0090308B" w:rsidP="00585229">
            <w:pPr>
              <w:jc w:val="both"/>
              <w:rPr>
                <w:szCs w:val="24"/>
                <w:lang w:eastAsia="lt-LT"/>
              </w:rPr>
            </w:pPr>
            <w:r w:rsidRPr="0022261D">
              <w:rPr>
                <w:b/>
                <w:bCs/>
                <w:szCs w:val="24"/>
                <w:lang w:eastAsia="lt-LT"/>
              </w:rPr>
              <w:t> </w:t>
            </w:r>
          </w:p>
        </w:tc>
        <w:tc>
          <w:tcPr>
            <w:tcW w:w="1769" w:type="dxa"/>
            <w:tcMar>
              <w:top w:w="0" w:type="dxa"/>
              <w:left w:w="108" w:type="dxa"/>
              <w:bottom w:w="0" w:type="dxa"/>
              <w:right w:w="108" w:type="dxa"/>
            </w:tcMar>
            <w:hideMark/>
          </w:tcPr>
          <w:p w14:paraId="580F5D19" w14:textId="77777777" w:rsidR="0090308B" w:rsidRPr="0022261D" w:rsidRDefault="0090308B" w:rsidP="00585229">
            <w:pPr>
              <w:jc w:val="both"/>
              <w:rPr>
                <w:szCs w:val="24"/>
                <w:lang w:eastAsia="lt-LT"/>
              </w:rPr>
            </w:pPr>
          </w:p>
        </w:tc>
        <w:tc>
          <w:tcPr>
            <w:tcW w:w="1777" w:type="dxa"/>
            <w:tcMar>
              <w:top w:w="0" w:type="dxa"/>
              <w:left w:w="108" w:type="dxa"/>
              <w:bottom w:w="0" w:type="dxa"/>
              <w:right w:w="108" w:type="dxa"/>
            </w:tcMar>
            <w:hideMark/>
          </w:tcPr>
          <w:p w14:paraId="607375C7" w14:textId="77777777" w:rsidR="0090308B" w:rsidRPr="0022261D" w:rsidRDefault="0090308B" w:rsidP="00585229">
            <w:pPr>
              <w:jc w:val="both"/>
              <w:rPr>
                <w:szCs w:val="24"/>
                <w:lang w:eastAsia="lt-LT"/>
              </w:rPr>
            </w:pPr>
            <w:r w:rsidRPr="0022261D">
              <w:rPr>
                <w:b/>
                <w:bCs/>
                <w:szCs w:val="24"/>
                <w:lang w:eastAsia="lt-LT"/>
              </w:rPr>
              <w:t> </w:t>
            </w:r>
          </w:p>
        </w:tc>
        <w:tc>
          <w:tcPr>
            <w:tcW w:w="1337" w:type="dxa"/>
            <w:tcMar>
              <w:top w:w="0" w:type="dxa"/>
              <w:left w:w="108" w:type="dxa"/>
              <w:bottom w:w="0" w:type="dxa"/>
              <w:right w:w="108" w:type="dxa"/>
            </w:tcMar>
            <w:hideMark/>
          </w:tcPr>
          <w:p w14:paraId="487A2A22" w14:textId="77777777" w:rsidR="0090308B" w:rsidRPr="0022261D" w:rsidRDefault="0090308B" w:rsidP="00585229">
            <w:pPr>
              <w:jc w:val="both"/>
              <w:rPr>
                <w:szCs w:val="24"/>
                <w:lang w:eastAsia="lt-LT"/>
              </w:rPr>
            </w:pPr>
            <w:r w:rsidRPr="0022261D">
              <w:rPr>
                <w:b/>
                <w:bCs/>
                <w:szCs w:val="24"/>
                <w:lang w:eastAsia="lt-LT"/>
              </w:rPr>
              <w:t> </w:t>
            </w:r>
          </w:p>
        </w:tc>
      </w:tr>
      <w:tr w:rsidR="0090308B" w:rsidRPr="0022261D" w14:paraId="11A22E12" w14:textId="77777777" w:rsidTr="00585229">
        <w:trPr>
          <w:trHeight w:val="275"/>
        </w:trPr>
        <w:tc>
          <w:tcPr>
            <w:tcW w:w="576" w:type="dxa"/>
            <w:tcMar>
              <w:top w:w="0" w:type="dxa"/>
              <w:left w:w="108" w:type="dxa"/>
              <w:bottom w:w="0" w:type="dxa"/>
              <w:right w:w="108" w:type="dxa"/>
            </w:tcMar>
            <w:hideMark/>
          </w:tcPr>
          <w:p w14:paraId="0C718AF2" w14:textId="77777777" w:rsidR="0090308B" w:rsidRPr="0022261D" w:rsidRDefault="0090308B" w:rsidP="00585229">
            <w:pPr>
              <w:jc w:val="both"/>
              <w:rPr>
                <w:szCs w:val="24"/>
                <w:lang w:eastAsia="lt-LT"/>
              </w:rPr>
            </w:pPr>
            <w:proofErr w:type="spellStart"/>
            <w:r w:rsidRPr="0022261D">
              <w:rPr>
                <w:szCs w:val="24"/>
                <w:lang w:eastAsia="lt-LT"/>
              </w:rPr>
              <w:t>5.n</w:t>
            </w:r>
            <w:proofErr w:type="spellEnd"/>
            <w:r w:rsidRPr="0022261D">
              <w:rPr>
                <w:szCs w:val="24"/>
                <w:lang w:eastAsia="lt-LT"/>
              </w:rPr>
              <w:t>.</w:t>
            </w:r>
          </w:p>
        </w:tc>
        <w:tc>
          <w:tcPr>
            <w:tcW w:w="1706" w:type="dxa"/>
            <w:tcMar>
              <w:top w:w="0" w:type="dxa"/>
              <w:left w:w="108" w:type="dxa"/>
              <w:bottom w:w="0" w:type="dxa"/>
              <w:right w:w="108" w:type="dxa"/>
            </w:tcMar>
            <w:hideMark/>
          </w:tcPr>
          <w:p w14:paraId="7AEC2526" w14:textId="77777777" w:rsidR="0090308B" w:rsidRPr="0022261D" w:rsidRDefault="0090308B" w:rsidP="00585229">
            <w:pPr>
              <w:jc w:val="both"/>
              <w:rPr>
                <w:szCs w:val="24"/>
                <w:lang w:eastAsia="lt-LT"/>
              </w:rPr>
            </w:pPr>
            <w:r w:rsidRPr="0022261D">
              <w:rPr>
                <w:b/>
                <w:bCs/>
                <w:szCs w:val="24"/>
                <w:lang w:eastAsia="lt-LT"/>
              </w:rPr>
              <w:t> </w:t>
            </w:r>
          </w:p>
        </w:tc>
        <w:tc>
          <w:tcPr>
            <w:tcW w:w="1567" w:type="dxa"/>
            <w:tcMar>
              <w:top w:w="0" w:type="dxa"/>
              <w:left w:w="108" w:type="dxa"/>
              <w:bottom w:w="0" w:type="dxa"/>
              <w:right w:w="108" w:type="dxa"/>
            </w:tcMar>
            <w:hideMark/>
          </w:tcPr>
          <w:p w14:paraId="505A2EB2" w14:textId="77777777" w:rsidR="0090308B" w:rsidRPr="0022261D" w:rsidRDefault="0090308B" w:rsidP="00585229">
            <w:pPr>
              <w:jc w:val="both"/>
              <w:rPr>
                <w:szCs w:val="24"/>
                <w:lang w:eastAsia="lt-LT"/>
              </w:rPr>
            </w:pPr>
            <w:r w:rsidRPr="0022261D">
              <w:rPr>
                <w:b/>
                <w:bCs/>
                <w:szCs w:val="24"/>
                <w:lang w:eastAsia="lt-LT"/>
              </w:rPr>
              <w:t> </w:t>
            </w:r>
          </w:p>
        </w:tc>
        <w:tc>
          <w:tcPr>
            <w:tcW w:w="2039" w:type="dxa"/>
            <w:gridSpan w:val="2"/>
            <w:tcMar>
              <w:top w:w="0" w:type="dxa"/>
              <w:left w:w="108" w:type="dxa"/>
              <w:bottom w:w="0" w:type="dxa"/>
              <w:right w:w="108" w:type="dxa"/>
            </w:tcMar>
            <w:hideMark/>
          </w:tcPr>
          <w:p w14:paraId="2EBE414D" w14:textId="77777777" w:rsidR="0090308B" w:rsidRPr="0022261D" w:rsidRDefault="0090308B" w:rsidP="00585229">
            <w:pPr>
              <w:jc w:val="both"/>
              <w:rPr>
                <w:szCs w:val="24"/>
                <w:lang w:eastAsia="lt-LT"/>
              </w:rPr>
            </w:pPr>
            <w:r w:rsidRPr="0022261D">
              <w:rPr>
                <w:b/>
                <w:bCs/>
                <w:szCs w:val="24"/>
                <w:lang w:eastAsia="lt-LT"/>
              </w:rPr>
              <w:t> </w:t>
            </w:r>
          </w:p>
        </w:tc>
        <w:tc>
          <w:tcPr>
            <w:tcW w:w="1574" w:type="dxa"/>
            <w:tcMar>
              <w:top w:w="0" w:type="dxa"/>
              <w:left w:w="108" w:type="dxa"/>
              <w:bottom w:w="0" w:type="dxa"/>
              <w:right w:w="108" w:type="dxa"/>
            </w:tcMar>
            <w:hideMark/>
          </w:tcPr>
          <w:p w14:paraId="53DBEA42" w14:textId="77777777" w:rsidR="0090308B" w:rsidRPr="0022261D" w:rsidRDefault="0090308B" w:rsidP="00585229">
            <w:pPr>
              <w:jc w:val="both"/>
              <w:rPr>
                <w:szCs w:val="24"/>
                <w:lang w:eastAsia="lt-LT"/>
              </w:rPr>
            </w:pPr>
          </w:p>
        </w:tc>
        <w:tc>
          <w:tcPr>
            <w:tcW w:w="1607" w:type="dxa"/>
            <w:tcMar>
              <w:top w:w="0" w:type="dxa"/>
              <w:left w:w="108" w:type="dxa"/>
              <w:bottom w:w="0" w:type="dxa"/>
              <w:right w:w="108" w:type="dxa"/>
            </w:tcMar>
            <w:hideMark/>
          </w:tcPr>
          <w:p w14:paraId="36B6C42A" w14:textId="77777777" w:rsidR="0090308B" w:rsidRPr="0022261D" w:rsidRDefault="0090308B" w:rsidP="00585229">
            <w:pPr>
              <w:jc w:val="both"/>
              <w:rPr>
                <w:szCs w:val="24"/>
                <w:lang w:eastAsia="lt-LT"/>
              </w:rPr>
            </w:pPr>
            <w:r w:rsidRPr="0022261D">
              <w:rPr>
                <w:b/>
                <w:bCs/>
                <w:szCs w:val="24"/>
                <w:lang w:eastAsia="lt-LT"/>
              </w:rPr>
              <w:t> </w:t>
            </w:r>
          </w:p>
        </w:tc>
        <w:tc>
          <w:tcPr>
            <w:tcW w:w="1352" w:type="dxa"/>
            <w:tcMar>
              <w:top w:w="0" w:type="dxa"/>
              <w:left w:w="108" w:type="dxa"/>
              <w:bottom w:w="0" w:type="dxa"/>
              <w:right w:w="108" w:type="dxa"/>
            </w:tcMar>
            <w:hideMark/>
          </w:tcPr>
          <w:p w14:paraId="1C903F19" w14:textId="77777777" w:rsidR="0090308B" w:rsidRPr="0022261D" w:rsidRDefault="0090308B" w:rsidP="00585229">
            <w:pPr>
              <w:jc w:val="both"/>
              <w:rPr>
                <w:szCs w:val="24"/>
                <w:lang w:eastAsia="lt-LT"/>
              </w:rPr>
            </w:pPr>
            <w:r w:rsidRPr="0022261D">
              <w:rPr>
                <w:b/>
                <w:bCs/>
                <w:szCs w:val="24"/>
                <w:lang w:eastAsia="lt-LT"/>
              </w:rPr>
              <w:t> </w:t>
            </w:r>
          </w:p>
        </w:tc>
        <w:tc>
          <w:tcPr>
            <w:tcW w:w="1769" w:type="dxa"/>
            <w:tcMar>
              <w:top w:w="0" w:type="dxa"/>
              <w:left w:w="108" w:type="dxa"/>
              <w:bottom w:w="0" w:type="dxa"/>
              <w:right w:w="108" w:type="dxa"/>
            </w:tcMar>
            <w:hideMark/>
          </w:tcPr>
          <w:p w14:paraId="64D172A1" w14:textId="77777777" w:rsidR="0090308B" w:rsidRPr="0022261D" w:rsidRDefault="0090308B" w:rsidP="00585229">
            <w:pPr>
              <w:jc w:val="both"/>
              <w:rPr>
                <w:szCs w:val="24"/>
                <w:lang w:eastAsia="lt-LT"/>
              </w:rPr>
            </w:pPr>
          </w:p>
        </w:tc>
        <w:tc>
          <w:tcPr>
            <w:tcW w:w="1777" w:type="dxa"/>
            <w:tcMar>
              <w:top w:w="0" w:type="dxa"/>
              <w:left w:w="108" w:type="dxa"/>
              <w:bottom w:w="0" w:type="dxa"/>
              <w:right w:w="108" w:type="dxa"/>
            </w:tcMar>
            <w:hideMark/>
          </w:tcPr>
          <w:p w14:paraId="52276E71" w14:textId="77777777" w:rsidR="0090308B" w:rsidRPr="0022261D" w:rsidRDefault="0090308B" w:rsidP="00585229">
            <w:pPr>
              <w:jc w:val="both"/>
              <w:rPr>
                <w:szCs w:val="24"/>
                <w:lang w:eastAsia="lt-LT"/>
              </w:rPr>
            </w:pPr>
            <w:r w:rsidRPr="0022261D">
              <w:rPr>
                <w:b/>
                <w:bCs/>
                <w:szCs w:val="24"/>
                <w:lang w:eastAsia="lt-LT"/>
              </w:rPr>
              <w:t> </w:t>
            </w:r>
          </w:p>
        </w:tc>
        <w:tc>
          <w:tcPr>
            <w:tcW w:w="1337" w:type="dxa"/>
            <w:tcMar>
              <w:top w:w="0" w:type="dxa"/>
              <w:left w:w="108" w:type="dxa"/>
              <w:bottom w:w="0" w:type="dxa"/>
              <w:right w:w="108" w:type="dxa"/>
            </w:tcMar>
            <w:hideMark/>
          </w:tcPr>
          <w:p w14:paraId="4DC4CABA" w14:textId="77777777" w:rsidR="0090308B" w:rsidRPr="0022261D" w:rsidRDefault="0090308B" w:rsidP="00585229">
            <w:pPr>
              <w:jc w:val="both"/>
              <w:rPr>
                <w:szCs w:val="24"/>
                <w:lang w:eastAsia="lt-LT"/>
              </w:rPr>
            </w:pPr>
            <w:r w:rsidRPr="0022261D">
              <w:rPr>
                <w:b/>
                <w:bCs/>
                <w:szCs w:val="24"/>
                <w:lang w:eastAsia="lt-LT"/>
              </w:rPr>
              <w:t> </w:t>
            </w:r>
          </w:p>
        </w:tc>
      </w:tr>
      <w:tr w:rsidR="0090308B" w:rsidRPr="0022261D" w14:paraId="0C86CF25" w14:textId="77777777" w:rsidTr="00585229">
        <w:trPr>
          <w:trHeight w:val="837"/>
        </w:trPr>
        <w:tc>
          <w:tcPr>
            <w:tcW w:w="2282" w:type="dxa"/>
            <w:gridSpan w:val="2"/>
            <w:tcMar>
              <w:top w:w="0" w:type="dxa"/>
              <w:left w:w="108" w:type="dxa"/>
              <w:bottom w:w="0" w:type="dxa"/>
              <w:right w:w="108" w:type="dxa"/>
            </w:tcMar>
            <w:hideMark/>
          </w:tcPr>
          <w:p w14:paraId="15CE1C9E" w14:textId="77777777" w:rsidR="0090308B" w:rsidRPr="0022261D" w:rsidRDefault="0090308B" w:rsidP="00585229">
            <w:pPr>
              <w:jc w:val="both"/>
              <w:rPr>
                <w:szCs w:val="24"/>
                <w:lang w:eastAsia="lt-LT"/>
              </w:rPr>
            </w:pPr>
            <w:r w:rsidRPr="0022261D">
              <w:rPr>
                <w:szCs w:val="24"/>
                <w:lang w:eastAsia="lt-LT"/>
              </w:rPr>
              <w:t>Iš viso planuojamų atnaujinti gaminių skaičius</w:t>
            </w:r>
          </w:p>
        </w:tc>
        <w:tc>
          <w:tcPr>
            <w:tcW w:w="13022" w:type="dxa"/>
            <w:gridSpan w:val="9"/>
            <w:tcMar>
              <w:top w:w="0" w:type="dxa"/>
              <w:left w:w="108" w:type="dxa"/>
              <w:bottom w:w="0" w:type="dxa"/>
              <w:right w:w="108" w:type="dxa"/>
            </w:tcMar>
            <w:hideMark/>
          </w:tcPr>
          <w:p w14:paraId="1F2C9618" w14:textId="77777777" w:rsidR="0090308B" w:rsidRPr="0022261D" w:rsidRDefault="0090308B" w:rsidP="00585229">
            <w:pPr>
              <w:jc w:val="both"/>
              <w:rPr>
                <w:szCs w:val="24"/>
                <w:lang w:eastAsia="lt-LT"/>
              </w:rPr>
            </w:pPr>
          </w:p>
        </w:tc>
      </w:tr>
    </w:tbl>
    <w:p w14:paraId="2AC5694D" w14:textId="77777777" w:rsidR="0090308B" w:rsidRPr="0022261D" w:rsidRDefault="0090308B" w:rsidP="0090308B">
      <w:pPr>
        <w:tabs>
          <w:tab w:val="left" w:pos="426"/>
        </w:tabs>
        <w:ind w:right="567"/>
        <w:rPr>
          <w:b/>
          <w:szCs w:val="24"/>
          <w:lang w:eastAsia="lt-LT"/>
        </w:rPr>
      </w:pPr>
    </w:p>
    <w:p w14:paraId="726584EA" w14:textId="77777777" w:rsidR="0090308B" w:rsidRPr="0022261D" w:rsidRDefault="0090308B" w:rsidP="0090308B">
      <w:pPr>
        <w:ind w:right="230"/>
        <w:jc w:val="both"/>
        <w:rPr>
          <w:color w:val="000000"/>
          <w:szCs w:val="24"/>
          <w:lang w:eastAsia="lt-LT"/>
        </w:rPr>
      </w:pPr>
      <w:r w:rsidRPr="0022261D">
        <w:rPr>
          <w:b/>
          <w:szCs w:val="24"/>
          <w:lang w:eastAsia="lt-LT"/>
        </w:rPr>
        <w:t xml:space="preserve">6. </w:t>
      </w:r>
      <w:r w:rsidRPr="0022261D">
        <w:rPr>
          <w:b/>
          <w:bCs/>
          <w:color w:val="000000"/>
          <w:szCs w:val="24"/>
          <w:lang w:eastAsia="lt-LT"/>
        </w:rPr>
        <w:t xml:space="preserve">Pareiškėjo sukurti nauji gaminiai remiantis ekologinio projektavimo principais (taikoma, kai planuojama kurti visiškai naują gaminį) (taikoma vertinant projekto </w:t>
      </w:r>
      <w:bookmarkStart w:id="6" w:name="_Hlk135389387"/>
      <w:r w:rsidRPr="0022261D">
        <w:rPr>
          <w:b/>
          <w:bCs/>
          <w:color w:val="000000"/>
          <w:szCs w:val="24"/>
          <w:lang w:eastAsia="lt-LT"/>
        </w:rPr>
        <w:t>atitiktį</w:t>
      </w:r>
      <w:r w:rsidRPr="00874933">
        <w:rPr>
          <w:b/>
          <w:bCs/>
          <w:color w:val="000000"/>
          <w:szCs w:val="24"/>
          <w:lang w:eastAsia="lt-LT"/>
        </w:rPr>
        <w:t xml:space="preserve"> </w:t>
      </w:r>
      <w:bookmarkStart w:id="7" w:name="_Hlk137717616"/>
      <w:r w:rsidRPr="0022261D">
        <w:rPr>
          <w:b/>
          <w:bCs/>
          <w:color w:val="000000"/>
          <w:szCs w:val="24"/>
          <w:lang w:eastAsia="lt-LT"/>
        </w:rPr>
        <w:t xml:space="preserve">PFSA 2.1.2 papunktyje nurodytai veiklai </w:t>
      </w:r>
      <w:bookmarkEnd w:id="6"/>
      <w:bookmarkEnd w:id="7"/>
      <w:r w:rsidRPr="0022261D">
        <w:rPr>
          <w:b/>
          <w:bCs/>
          <w:color w:val="000000"/>
          <w:szCs w:val="24"/>
          <w:lang w:eastAsia="lt-LT"/>
        </w:rPr>
        <w:t>).</w:t>
      </w:r>
    </w:p>
    <w:p w14:paraId="3BA8EBF6" w14:textId="77777777" w:rsidR="0090308B" w:rsidRPr="00014606" w:rsidRDefault="0090308B" w:rsidP="0090308B">
      <w:pPr>
        <w:spacing w:line="276" w:lineRule="atLeast"/>
        <w:ind w:left="284"/>
        <w:jc w:val="both"/>
        <w:rPr>
          <w:color w:val="000000"/>
          <w:szCs w:val="24"/>
          <w:lang w:eastAsia="lt-LT"/>
        </w:rPr>
      </w:pPr>
      <w:r w:rsidRPr="00014606">
        <w:rPr>
          <w:b/>
          <w:bCs/>
          <w:color w:val="000000"/>
          <w:szCs w:val="24"/>
          <w:lang w:eastAsia="lt-LT"/>
        </w:rPr>
        <w:t> </w:t>
      </w:r>
    </w:p>
    <w:tbl>
      <w:tblPr>
        <w:tblStyle w:val="Lentelstinklelis"/>
        <w:tblW w:w="15192" w:type="dxa"/>
        <w:tblLook w:val="04A0" w:firstRow="1" w:lastRow="0" w:firstColumn="1" w:lastColumn="0" w:noHBand="0" w:noVBand="1"/>
      </w:tblPr>
      <w:tblGrid>
        <w:gridCol w:w="804"/>
        <w:gridCol w:w="4441"/>
        <w:gridCol w:w="9947"/>
      </w:tblGrid>
      <w:tr w:rsidR="0090308B" w:rsidRPr="0022261D" w14:paraId="750766D6" w14:textId="77777777" w:rsidTr="00585229">
        <w:trPr>
          <w:trHeight w:val="265"/>
        </w:trPr>
        <w:tc>
          <w:tcPr>
            <w:tcW w:w="804" w:type="dxa"/>
            <w:hideMark/>
          </w:tcPr>
          <w:p w14:paraId="5A710605" w14:textId="77777777" w:rsidR="0090308B" w:rsidRPr="0022261D" w:rsidRDefault="0090308B" w:rsidP="00585229">
            <w:pPr>
              <w:jc w:val="both"/>
              <w:rPr>
                <w:szCs w:val="24"/>
              </w:rPr>
            </w:pPr>
            <w:r w:rsidRPr="0022261D">
              <w:rPr>
                <w:b/>
                <w:bCs/>
                <w:szCs w:val="24"/>
              </w:rPr>
              <w:t>Eil. Nr.</w:t>
            </w:r>
          </w:p>
        </w:tc>
        <w:tc>
          <w:tcPr>
            <w:tcW w:w="4441" w:type="dxa"/>
            <w:hideMark/>
          </w:tcPr>
          <w:p w14:paraId="3D00DCDC" w14:textId="77777777" w:rsidR="0090308B" w:rsidRPr="0022261D" w:rsidRDefault="0090308B" w:rsidP="00585229">
            <w:pPr>
              <w:jc w:val="both"/>
              <w:rPr>
                <w:szCs w:val="24"/>
              </w:rPr>
            </w:pPr>
            <w:r w:rsidRPr="0022261D">
              <w:rPr>
                <w:b/>
                <w:bCs/>
                <w:szCs w:val="24"/>
              </w:rPr>
              <w:t>Sukurtas naujas gaminys taikant ekologinio projektavimo principus</w:t>
            </w:r>
          </w:p>
        </w:tc>
        <w:tc>
          <w:tcPr>
            <w:tcW w:w="9947" w:type="dxa"/>
            <w:hideMark/>
          </w:tcPr>
          <w:p w14:paraId="6525C51A" w14:textId="77777777" w:rsidR="0090308B" w:rsidRPr="0022261D" w:rsidRDefault="0090308B" w:rsidP="00585229">
            <w:pPr>
              <w:jc w:val="center"/>
              <w:rPr>
                <w:szCs w:val="24"/>
              </w:rPr>
            </w:pPr>
            <w:r w:rsidRPr="0022261D">
              <w:rPr>
                <w:b/>
                <w:bCs/>
                <w:szCs w:val="24"/>
              </w:rPr>
              <w:t>Naujo gaminio gamyba iš antrinių žaliavų</w:t>
            </w:r>
          </w:p>
        </w:tc>
      </w:tr>
      <w:tr w:rsidR="0090308B" w:rsidRPr="0022261D" w14:paraId="5B9DDD41" w14:textId="77777777" w:rsidTr="00585229">
        <w:trPr>
          <w:trHeight w:val="146"/>
        </w:trPr>
        <w:tc>
          <w:tcPr>
            <w:tcW w:w="804" w:type="dxa"/>
            <w:hideMark/>
          </w:tcPr>
          <w:p w14:paraId="38010B44" w14:textId="77777777" w:rsidR="0090308B" w:rsidRPr="0022261D" w:rsidRDefault="0090308B" w:rsidP="00585229">
            <w:pPr>
              <w:jc w:val="both"/>
              <w:rPr>
                <w:szCs w:val="24"/>
              </w:rPr>
            </w:pPr>
            <w:r w:rsidRPr="0022261D">
              <w:rPr>
                <w:szCs w:val="24"/>
              </w:rPr>
              <w:t>6.1.</w:t>
            </w:r>
          </w:p>
        </w:tc>
        <w:tc>
          <w:tcPr>
            <w:tcW w:w="4441" w:type="dxa"/>
            <w:hideMark/>
          </w:tcPr>
          <w:p w14:paraId="1B19FC5B" w14:textId="77777777" w:rsidR="0090308B" w:rsidRPr="0022261D" w:rsidRDefault="0090308B" w:rsidP="00585229">
            <w:pPr>
              <w:jc w:val="both"/>
              <w:rPr>
                <w:szCs w:val="24"/>
              </w:rPr>
            </w:pPr>
            <w:r w:rsidRPr="0022261D">
              <w:rPr>
                <w:b/>
                <w:bCs/>
                <w:szCs w:val="24"/>
              </w:rPr>
              <w:t> </w:t>
            </w:r>
          </w:p>
        </w:tc>
        <w:tc>
          <w:tcPr>
            <w:tcW w:w="9947" w:type="dxa"/>
            <w:hideMark/>
          </w:tcPr>
          <w:p w14:paraId="4EF301EE" w14:textId="77777777" w:rsidR="0090308B" w:rsidRPr="0022261D" w:rsidRDefault="0090308B" w:rsidP="00585229">
            <w:pPr>
              <w:jc w:val="both"/>
              <w:rPr>
                <w:szCs w:val="24"/>
              </w:rPr>
            </w:pPr>
            <w:r w:rsidRPr="0022261D">
              <w:rPr>
                <w:b/>
                <w:bCs/>
                <w:szCs w:val="24"/>
              </w:rPr>
              <w:t> </w:t>
            </w:r>
          </w:p>
        </w:tc>
      </w:tr>
      <w:tr w:rsidR="0090308B" w:rsidRPr="0022261D" w14:paraId="1411CBA3" w14:textId="77777777" w:rsidTr="00585229">
        <w:trPr>
          <w:trHeight w:val="146"/>
        </w:trPr>
        <w:tc>
          <w:tcPr>
            <w:tcW w:w="804" w:type="dxa"/>
            <w:hideMark/>
          </w:tcPr>
          <w:p w14:paraId="523DDFA1" w14:textId="77777777" w:rsidR="0090308B" w:rsidRPr="0022261D" w:rsidRDefault="0090308B" w:rsidP="00585229">
            <w:pPr>
              <w:jc w:val="both"/>
              <w:rPr>
                <w:szCs w:val="24"/>
              </w:rPr>
            </w:pPr>
            <w:r w:rsidRPr="0022261D">
              <w:rPr>
                <w:szCs w:val="24"/>
              </w:rPr>
              <w:t>6.2.</w:t>
            </w:r>
          </w:p>
        </w:tc>
        <w:tc>
          <w:tcPr>
            <w:tcW w:w="4441" w:type="dxa"/>
            <w:hideMark/>
          </w:tcPr>
          <w:p w14:paraId="2AB8F53D" w14:textId="77777777" w:rsidR="0090308B" w:rsidRPr="0022261D" w:rsidRDefault="0090308B" w:rsidP="00585229">
            <w:pPr>
              <w:jc w:val="both"/>
              <w:rPr>
                <w:szCs w:val="24"/>
              </w:rPr>
            </w:pPr>
            <w:r w:rsidRPr="0022261D">
              <w:rPr>
                <w:b/>
                <w:bCs/>
                <w:szCs w:val="24"/>
              </w:rPr>
              <w:t> </w:t>
            </w:r>
          </w:p>
        </w:tc>
        <w:tc>
          <w:tcPr>
            <w:tcW w:w="9947" w:type="dxa"/>
            <w:hideMark/>
          </w:tcPr>
          <w:p w14:paraId="14A4DF28" w14:textId="77777777" w:rsidR="0090308B" w:rsidRPr="0022261D" w:rsidRDefault="0090308B" w:rsidP="00585229">
            <w:pPr>
              <w:jc w:val="both"/>
              <w:rPr>
                <w:szCs w:val="24"/>
              </w:rPr>
            </w:pPr>
            <w:r w:rsidRPr="0022261D">
              <w:rPr>
                <w:b/>
                <w:bCs/>
                <w:szCs w:val="24"/>
              </w:rPr>
              <w:t> </w:t>
            </w:r>
          </w:p>
        </w:tc>
      </w:tr>
      <w:tr w:rsidR="0090308B" w:rsidRPr="0022261D" w14:paraId="459AF4C4" w14:textId="77777777" w:rsidTr="00585229">
        <w:trPr>
          <w:trHeight w:val="146"/>
        </w:trPr>
        <w:tc>
          <w:tcPr>
            <w:tcW w:w="804" w:type="dxa"/>
            <w:hideMark/>
          </w:tcPr>
          <w:p w14:paraId="09BDF858" w14:textId="77777777" w:rsidR="0090308B" w:rsidRPr="0022261D" w:rsidRDefault="0090308B" w:rsidP="00585229">
            <w:pPr>
              <w:jc w:val="both"/>
              <w:rPr>
                <w:szCs w:val="24"/>
              </w:rPr>
            </w:pPr>
            <w:proofErr w:type="spellStart"/>
            <w:r w:rsidRPr="0022261D">
              <w:rPr>
                <w:szCs w:val="24"/>
              </w:rPr>
              <w:t>6.n</w:t>
            </w:r>
            <w:proofErr w:type="spellEnd"/>
            <w:r w:rsidRPr="0022261D">
              <w:rPr>
                <w:szCs w:val="24"/>
              </w:rPr>
              <w:t>.</w:t>
            </w:r>
          </w:p>
        </w:tc>
        <w:tc>
          <w:tcPr>
            <w:tcW w:w="4441" w:type="dxa"/>
            <w:hideMark/>
          </w:tcPr>
          <w:p w14:paraId="57ED106C" w14:textId="77777777" w:rsidR="0090308B" w:rsidRPr="0022261D" w:rsidRDefault="0090308B" w:rsidP="00585229">
            <w:pPr>
              <w:jc w:val="both"/>
              <w:rPr>
                <w:szCs w:val="24"/>
              </w:rPr>
            </w:pPr>
            <w:r w:rsidRPr="0022261D">
              <w:rPr>
                <w:b/>
                <w:bCs/>
                <w:szCs w:val="24"/>
              </w:rPr>
              <w:t> </w:t>
            </w:r>
          </w:p>
        </w:tc>
        <w:tc>
          <w:tcPr>
            <w:tcW w:w="9947" w:type="dxa"/>
            <w:hideMark/>
          </w:tcPr>
          <w:p w14:paraId="3C9BF1E0" w14:textId="77777777" w:rsidR="0090308B" w:rsidRPr="0022261D" w:rsidRDefault="0090308B" w:rsidP="00585229">
            <w:pPr>
              <w:jc w:val="both"/>
              <w:rPr>
                <w:szCs w:val="24"/>
              </w:rPr>
            </w:pPr>
            <w:r w:rsidRPr="0022261D">
              <w:rPr>
                <w:b/>
                <w:bCs/>
                <w:szCs w:val="24"/>
              </w:rPr>
              <w:t> </w:t>
            </w:r>
          </w:p>
        </w:tc>
      </w:tr>
      <w:tr w:rsidR="0090308B" w:rsidRPr="0022261D" w14:paraId="55BDA359" w14:textId="77777777" w:rsidTr="00585229">
        <w:trPr>
          <w:trHeight w:val="146"/>
        </w:trPr>
        <w:tc>
          <w:tcPr>
            <w:tcW w:w="5245" w:type="dxa"/>
            <w:gridSpan w:val="2"/>
            <w:hideMark/>
          </w:tcPr>
          <w:p w14:paraId="64ACED99" w14:textId="77777777" w:rsidR="0090308B" w:rsidRPr="0022261D" w:rsidRDefault="0090308B" w:rsidP="00585229">
            <w:pPr>
              <w:jc w:val="both"/>
              <w:rPr>
                <w:szCs w:val="24"/>
              </w:rPr>
            </w:pPr>
            <w:r w:rsidRPr="0022261D">
              <w:rPr>
                <w:szCs w:val="24"/>
              </w:rPr>
              <w:t>Iš viso sukurtų naujų gaminių, taikant ekologinio projektavimo principus, skaičius</w:t>
            </w:r>
          </w:p>
        </w:tc>
        <w:tc>
          <w:tcPr>
            <w:tcW w:w="9947" w:type="dxa"/>
            <w:hideMark/>
          </w:tcPr>
          <w:p w14:paraId="59240416" w14:textId="77777777" w:rsidR="0090308B" w:rsidRPr="0022261D" w:rsidRDefault="0090308B" w:rsidP="00585229">
            <w:pPr>
              <w:jc w:val="both"/>
              <w:rPr>
                <w:szCs w:val="24"/>
              </w:rPr>
            </w:pPr>
            <w:r w:rsidRPr="0022261D">
              <w:rPr>
                <w:b/>
                <w:bCs/>
                <w:szCs w:val="24"/>
              </w:rPr>
              <w:t> </w:t>
            </w:r>
          </w:p>
        </w:tc>
      </w:tr>
    </w:tbl>
    <w:p w14:paraId="673061A0" w14:textId="77777777" w:rsidR="0090308B" w:rsidRPr="0022261D" w:rsidRDefault="0090308B" w:rsidP="0090308B">
      <w:pPr>
        <w:tabs>
          <w:tab w:val="left" w:pos="426"/>
        </w:tabs>
        <w:ind w:right="567"/>
        <w:jc w:val="both"/>
        <w:rPr>
          <w:b/>
          <w:szCs w:val="24"/>
          <w:lang w:eastAsia="lt-LT"/>
        </w:rPr>
      </w:pPr>
    </w:p>
    <w:p w14:paraId="461E1E3A" w14:textId="77777777" w:rsidR="0090308B" w:rsidRPr="0022261D" w:rsidRDefault="0090308B" w:rsidP="0090308B">
      <w:pPr>
        <w:jc w:val="both"/>
        <w:rPr>
          <w:b/>
          <w:bCs/>
          <w:color w:val="000000"/>
          <w:szCs w:val="24"/>
          <w:lang w:eastAsia="lt-LT"/>
        </w:rPr>
      </w:pPr>
      <w:r w:rsidRPr="0022261D">
        <w:rPr>
          <w:b/>
          <w:bCs/>
          <w:color w:val="000000"/>
          <w:szCs w:val="24"/>
          <w:lang w:eastAsia="lt-LT"/>
        </w:rPr>
        <w:t>7. Pareiškėjo produktai, kurie planuojami ženklinti (taikoma vertinant projekto atitiktį PFSA 2.1.</w:t>
      </w:r>
      <w:r>
        <w:rPr>
          <w:b/>
          <w:bCs/>
          <w:color w:val="000000"/>
          <w:szCs w:val="24"/>
          <w:lang w:eastAsia="lt-LT"/>
        </w:rPr>
        <w:t>3</w:t>
      </w:r>
      <w:r w:rsidRPr="0022261D">
        <w:rPr>
          <w:b/>
          <w:bCs/>
          <w:color w:val="000000"/>
          <w:szCs w:val="24"/>
          <w:lang w:eastAsia="lt-LT"/>
        </w:rPr>
        <w:t xml:space="preserve"> papunktyje nurodytai veiklai</w:t>
      </w:r>
      <w:r>
        <w:rPr>
          <w:b/>
          <w:bCs/>
          <w:color w:val="000000"/>
          <w:szCs w:val="24"/>
          <w:lang w:eastAsia="lt-LT"/>
        </w:rPr>
        <w:t>, PFSA</w:t>
      </w:r>
      <w:r w:rsidRPr="0022261D">
        <w:rPr>
          <w:b/>
          <w:bCs/>
          <w:color w:val="000000"/>
          <w:szCs w:val="24"/>
          <w:lang w:eastAsia="lt-LT"/>
        </w:rPr>
        <w:t xml:space="preserve"> 9</w:t>
      </w:r>
      <w:r>
        <w:rPr>
          <w:b/>
          <w:bCs/>
          <w:color w:val="000000"/>
          <w:szCs w:val="24"/>
          <w:lang w:eastAsia="lt-LT"/>
        </w:rPr>
        <w:t xml:space="preserve"> punkte nurodytam 4</w:t>
      </w:r>
      <w:r w:rsidRPr="0022261D">
        <w:rPr>
          <w:b/>
          <w:bCs/>
          <w:color w:val="000000"/>
          <w:szCs w:val="24"/>
          <w:lang w:eastAsia="lt-LT"/>
        </w:rPr>
        <w:t xml:space="preserve"> </w:t>
      </w:r>
      <w:r>
        <w:rPr>
          <w:b/>
          <w:bCs/>
          <w:color w:val="000000"/>
          <w:szCs w:val="24"/>
          <w:lang w:eastAsia="lt-LT"/>
        </w:rPr>
        <w:t>specialiajam a</w:t>
      </w:r>
      <w:r w:rsidRPr="0022261D">
        <w:rPr>
          <w:b/>
          <w:bCs/>
          <w:color w:val="000000"/>
          <w:szCs w:val="24"/>
          <w:lang w:eastAsia="lt-LT"/>
        </w:rPr>
        <w:t>trankos kriterij</w:t>
      </w:r>
      <w:r>
        <w:rPr>
          <w:b/>
          <w:bCs/>
          <w:color w:val="000000"/>
          <w:szCs w:val="24"/>
          <w:lang w:eastAsia="lt-LT"/>
        </w:rPr>
        <w:t>ui</w:t>
      </w:r>
      <w:r w:rsidRPr="0022261D">
        <w:rPr>
          <w:b/>
          <w:bCs/>
          <w:color w:val="000000"/>
          <w:szCs w:val="24"/>
          <w:lang w:eastAsia="lt-LT"/>
        </w:rPr>
        <w:t>).</w:t>
      </w:r>
    </w:p>
    <w:p w14:paraId="0C7A6E84" w14:textId="77777777" w:rsidR="0090308B" w:rsidRPr="0022261D" w:rsidRDefault="0090308B" w:rsidP="0090308B">
      <w:pPr>
        <w:jc w:val="both"/>
        <w:rPr>
          <w:color w:val="000000"/>
          <w:szCs w:val="24"/>
          <w:lang w:eastAsia="lt-LT"/>
        </w:rPr>
      </w:pPr>
    </w:p>
    <w:tbl>
      <w:tblPr>
        <w:tblStyle w:val="Lentelstinklelis"/>
        <w:tblW w:w="15242" w:type="dxa"/>
        <w:tblLook w:val="04A0" w:firstRow="1" w:lastRow="0" w:firstColumn="1" w:lastColumn="0" w:noHBand="0" w:noVBand="1"/>
      </w:tblPr>
      <w:tblGrid>
        <w:gridCol w:w="874"/>
        <w:gridCol w:w="2728"/>
        <w:gridCol w:w="3623"/>
        <w:gridCol w:w="8017"/>
      </w:tblGrid>
      <w:tr w:rsidR="0090308B" w:rsidRPr="0022261D" w14:paraId="30373BB5" w14:textId="77777777" w:rsidTr="00585229">
        <w:trPr>
          <w:trHeight w:val="573"/>
        </w:trPr>
        <w:tc>
          <w:tcPr>
            <w:tcW w:w="874" w:type="dxa"/>
            <w:hideMark/>
          </w:tcPr>
          <w:p w14:paraId="4FEE7074" w14:textId="77777777" w:rsidR="0090308B" w:rsidRPr="0022261D" w:rsidRDefault="0090308B" w:rsidP="00585229">
            <w:pPr>
              <w:jc w:val="both"/>
              <w:rPr>
                <w:szCs w:val="24"/>
              </w:rPr>
            </w:pPr>
            <w:r w:rsidRPr="0022261D">
              <w:rPr>
                <w:b/>
                <w:bCs/>
                <w:szCs w:val="24"/>
              </w:rPr>
              <w:t>Eil. Nr.</w:t>
            </w:r>
          </w:p>
        </w:tc>
        <w:tc>
          <w:tcPr>
            <w:tcW w:w="2728" w:type="dxa"/>
            <w:hideMark/>
          </w:tcPr>
          <w:p w14:paraId="095CFC51" w14:textId="77777777" w:rsidR="0090308B" w:rsidRPr="0022261D" w:rsidRDefault="0090308B" w:rsidP="00585229">
            <w:pPr>
              <w:jc w:val="both"/>
              <w:rPr>
                <w:szCs w:val="24"/>
              </w:rPr>
            </w:pPr>
            <w:r w:rsidRPr="0022261D">
              <w:rPr>
                <w:b/>
                <w:bCs/>
                <w:szCs w:val="24"/>
              </w:rPr>
              <w:t>Ženklinami produktai</w:t>
            </w:r>
          </w:p>
        </w:tc>
        <w:tc>
          <w:tcPr>
            <w:tcW w:w="3623" w:type="dxa"/>
            <w:hideMark/>
          </w:tcPr>
          <w:p w14:paraId="4F4871A9" w14:textId="77777777" w:rsidR="0090308B" w:rsidRPr="0022261D" w:rsidRDefault="0090308B" w:rsidP="00585229">
            <w:pPr>
              <w:jc w:val="center"/>
              <w:rPr>
                <w:szCs w:val="24"/>
              </w:rPr>
            </w:pPr>
            <w:r w:rsidRPr="0022261D">
              <w:rPr>
                <w:b/>
                <w:bCs/>
                <w:szCs w:val="24"/>
              </w:rPr>
              <w:t>Ekologinio ženklinimo ženklas</w:t>
            </w:r>
          </w:p>
        </w:tc>
        <w:tc>
          <w:tcPr>
            <w:tcW w:w="8017" w:type="dxa"/>
            <w:hideMark/>
          </w:tcPr>
          <w:p w14:paraId="293D501D" w14:textId="77777777" w:rsidR="0090308B" w:rsidRPr="0022261D" w:rsidRDefault="0090308B" w:rsidP="00585229">
            <w:pPr>
              <w:jc w:val="both"/>
              <w:rPr>
                <w:szCs w:val="24"/>
              </w:rPr>
            </w:pPr>
            <w:r w:rsidRPr="0022261D">
              <w:rPr>
                <w:b/>
                <w:bCs/>
                <w:szCs w:val="24"/>
              </w:rPr>
              <w:t>Ženklinamo produkto I tipo ekologiniu ženklu pagrindimas, poreikis, nauda</w:t>
            </w:r>
          </w:p>
        </w:tc>
      </w:tr>
      <w:tr w:rsidR="0090308B" w:rsidRPr="0022261D" w14:paraId="66F5A535" w14:textId="77777777" w:rsidTr="00585229">
        <w:trPr>
          <w:trHeight w:val="315"/>
        </w:trPr>
        <w:tc>
          <w:tcPr>
            <w:tcW w:w="874" w:type="dxa"/>
            <w:hideMark/>
          </w:tcPr>
          <w:p w14:paraId="51FA5A0E" w14:textId="77777777" w:rsidR="0090308B" w:rsidRPr="0022261D" w:rsidRDefault="0090308B" w:rsidP="00585229">
            <w:pPr>
              <w:jc w:val="both"/>
              <w:rPr>
                <w:szCs w:val="24"/>
              </w:rPr>
            </w:pPr>
            <w:r w:rsidRPr="0022261D">
              <w:rPr>
                <w:szCs w:val="24"/>
              </w:rPr>
              <w:lastRenderedPageBreak/>
              <w:t>7.1.</w:t>
            </w:r>
          </w:p>
        </w:tc>
        <w:tc>
          <w:tcPr>
            <w:tcW w:w="2728" w:type="dxa"/>
            <w:hideMark/>
          </w:tcPr>
          <w:p w14:paraId="0C5DB9FC" w14:textId="77777777" w:rsidR="0090308B" w:rsidRPr="0022261D" w:rsidRDefault="0090308B" w:rsidP="00585229">
            <w:pPr>
              <w:jc w:val="both"/>
              <w:rPr>
                <w:szCs w:val="24"/>
              </w:rPr>
            </w:pPr>
            <w:r w:rsidRPr="0022261D">
              <w:rPr>
                <w:b/>
                <w:bCs/>
                <w:szCs w:val="24"/>
              </w:rPr>
              <w:t> </w:t>
            </w:r>
          </w:p>
        </w:tc>
        <w:tc>
          <w:tcPr>
            <w:tcW w:w="3623" w:type="dxa"/>
            <w:hideMark/>
          </w:tcPr>
          <w:p w14:paraId="02B4A56F" w14:textId="77777777" w:rsidR="0090308B" w:rsidRPr="0022261D" w:rsidRDefault="0090308B" w:rsidP="00585229">
            <w:pPr>
              <w:jc w:val="both"/>
              <w:rPr>
                <w:szCs w:val="24"/>
              </w:rPr>
            </w:pPr>
            <w:r w:rsidRPr="0022261D">
              <w:rPr>
                <w:b/>
                <w:bCs/>
                <w:szCs w:val="24"/>
              </w:rPr>
              <w:t> </w:t>
            </w:r>
          </w:p>
        </w:tc>
        <w:tc>
          <w:tcPr>
            <w:tcW w:w="8017" w:type="dxa"/>
            <w:hideMark/>
          </w:tcPr>
          <w:p w14:paraId="673B3F3B" w14:textId="77777777" w:rsidR="0090308B" w:rsidRPr="0022261D" w:rsidRDefault="0090308B" w:rsidP="00585229">
            <w:pPr>
              <w:jc w:val="both"/>
              <w:rPr>
                <w:szCs w:val="24"/>
              </w:rPr>
            </w:pPr>
            <w:r w:rsidRPr="0022261D">
              <w:rPr>
                <w:b/>
                <w:bCs/>
                <w:szCs w:val="24"/>
              </w:rPr>
              <w:t> </w:t>
            </w:r>
          </w:p>
        </w:tc>
      </w:tr>
      <w:tr w:rsidR="0090308B" w:rsidRPr="0022261D" w14:paraId="4EE3CCBA" w14:textId="77777777" w:rsidTr="00585229">
        <w:trPr>
          <w:trHeight w:val="277"/>
        </w:trPr>
        <w:tc>
          <w:tcPr>
            <w:tcW w:w="874" w:type="dxa"/>
            <w:hideMark/>
          </w:tcPr>
          <w:p w14:paraId="78CFCCE0" w14:textId="77777777" w:rsidR="0090308B" w:rsidRPr="0022261D" w:rsidRDefault="0090308B" w:rsidP="00585229">
            <w:pPr>
              <w:jc w:val="both"/>
              <w:rPr>
                <w:szCs w:val="24"/>
              </w:rPr>
            </w:pPr>
            <w:r w:rsidRPr="0022261D">
              <w:rPr>
                <w:szCs w:val="24"/>
              </w:rPr>
              <w:t>7.2.</w:t>
            </w:r>
          </w:p>
        </w:tc>
        <w:tc>
          <w:tcPr>
            <w:tcW w:w="2728" w:type="dxa"/>
            <w:hideMark/>
          </w:tcPr>
          <w:p w14:paraId="56F3996C" w14:textId="77777777" w:rsidR="0090308B" w:rsidRPr="0022261D" w:rsidRDefault="0090308B" w:rsidP="00585229">
            <w:pPr>
              <w:jc w:val="both"/>
              <w:rPr>
                <w:szCs w:val="24"/>
              </w:rPr>
            </w:pPr>
            <w:r w:rsidRPr="0022261D">
              <w:rPr>
                <w:b/>
                <w:bCs/>
                <w:szCs w:val="24"/>
              </w:rPr>
              <w:t> </w:t>
            </w:r>
          </w:p>
        </w:tc>
        <w:tc>
          <w:tcPr>
            <w:tcW w:w="3623" w:type="dxa"/>
            <w:hideMark/>
          </w:tcPr>
          <w:p w14:paraId="5A519B60" w14:textId="77777777" w:rsidR="0090308B" w:rsidRPr="0022261D" w:rsidRDefault="0090308B" w:rsidP="00585229">
            <w:pPr>
              <w:jc w:val="both"/>
              <w:rPr>
                <w:szCs w:val="24"/>
              </w:rPr>
            </w:pPr>
            <w:r w:rsidRPr="0022261D">
              <w:rPr>
                <w:b/>
                <w:bCs/>
                <w:szCs w:val="24"/>
              </w:rPr>
              <w:t> </w:t>
            </w:r>
          </w:p>
        </w:tc>
        <w:tc>
          <w:tcPr>
            <w:tcW w:w="8017" w:type="dxa"/>
            <w:hideMark/>
          </w:tcPr>
          <w:p w14:paraId="07C2953C" w14:textId="77777777" w:rsidR="0090308B" w:rsidRPr="0022261D" w:rsidRDefault="0090308B" w:rsidP="00585229">
            <w:pPr>
              <w:jc w:val="both"/>
              <w:rPr>
                <w:szCs w:val="24"/>
              </w:rPr>
            </w:pPr>
            <w:r w:rsidRPr="0022261D">
              <w:rPr>
                <w:b/>
                <w:bCs/>
                <w:szCs w:val="24"/>
              </w:rPr>
              <w:t> </w:t>
            </w:r>
          </w:p>
        </w:tc>
      </w:tr>
      <w:tr w:rsidR="0090308B" w:rsidRPr="0022261D" w14:paraId="78B5B0BB" w14:textId="77777777" w:rsidTr="00585229">
        <w:trPr>
          <w:trHeight w:val="273"/>
        </w:trPr>
        <w:tc>
          <w:tcPr>
            <w:tcW w:w="874" w:type="dxa"/>
            <w:hideMark/>
          </w:tcPr>
          <w:p w14:paraId="1431E2AD" w14:textId="77777777" w:rsidR="0090308B" w:rsidRPr="0022261D" w:rsidRDefault="0090308B" w:rsidP="00585229">
            <w:pPr>
              <w:jc w:val="both"/>
              <w:rPr>
                <w:szCs w:val="24"/>
              </w:rPr>
            </w:pPr>
            <w:proofErr w:type="spellStart"/>
            <w:r w:rsidRPr="0022261D">
              <w:rPr>
                <w:szCs w:val="24"/>
              </w:rPr>
              <w:t>7.n</w:t>
            </w:r>
            <w:proofErr w:type="spellEnd"/>
            <w:r w:rsidRPr="0022261D">
              <w:rPr>
                <w:szCs w:val="24"/>
              </w:rPr>
              <w:t>.</w:t>
            </w:r>
          </w:p>
        </w:tc>
        <w:tc>
          <w:tcPr>
            <w:tcW w:w="2728" w:type="dxa"/>
            <w:hideMark/>
          </w:tcPr>
          <w:p w14:paraId="58D1B7ED" w14:textId="77777777" w:rsidR="0090308B" w:rsidRPr="0022261D" w:rsidRDefault="0090308B" w:rsidP="00585229">
            <w:pPr>
              <w:jc w:val="both"/>
              <w:rPr>
                <w:szCs w:val="24"/>
              </w:rPr>
            </w:pPr>
            <w:r w:rsidRPr="0022261D">
              <w:rPr>
                <w:b/>
                <w:bCs/>
                <w:szCs w:val="24"/>
              </w:rPr>
              <w:t> </w:t>
            </w:r>
          </w:p>
        </w:tc>
        <w:tc>
          <w:tcPr>
            <w:tcW w:w="3623" w:type="dxa"/>
            <w:hideMark/>
          </w:tcPr>
          <w:p w14:paraId="0089D7F8" w14:textId="77777777" w:rsidR="0090308B" w:rsidRPr="0022261D" w:rsidRDefault="0090308B" w:rsidP="00585229">
            <w:pPr>
              <w:jc w:val="both"/>
              <w:rPr>
                <w:szCs w:val="24"/>
              </w:rPr>
            </w:pPr>
            <w:r w:rsidRPr="0022261D">
              <w:rPr>
                <w:b/>
                <w:bCs/>
                <w:szCs w:val="24"/>
              </w:rPr>
              <w:t> </w:t>
            </w:r>
          </w:p>
        </w:tc>
        <w:tc>
          <w:tcPr>
            <w:tcW w:w="8017" w:type="dxa"/>
            <w:hideMark/>
          </w:tcPr>
          <w:p w14:paraId="432EE28A" w14:textId="77777777" w:rsidR="0090308B" w:rsidRPr="0022261D" w:rsidRDefault="0090308B" w:rsidP="00585229">
            <w:pPr>
              <w:jc w:val="both"/>
              <w:rPr>
                <w:szCs w:val="24"/>
              </w:rPr>
            </w:pPr>
            <w:r w:rsidRPr="0022261D">
              <w:rPr>
                <w:b/>
                <w:bCs/>
                <w:szCs w:val="24"/>
              </w:rPr>
              <w:t> </w:t>
            </w:r>
          </w:p>
        </w:tc>
      </w:tr>
      <w:tr w:rsidR="0090308B" w:rsidRPr="0022261D" w14:paraId="66CD4491" w14:textId="77777777" w:rsidTr="00585229">
        <w:trPr>
          <w:trHeight w:val="262"/>
        </w:trPr>
        <w:tc>
          <w:tcPr>
            <w:tcW w:w="3602" w:type="dxa"/>
            <w:gridSpan w:val="2"/>
            <w:hideMark/>
          </w:tcPr>
          <w:p w14:paraId="6D49F11D" w14:textId="77777777" w:rsidR="0090308B" w:rsidRPr="0022261D" w:rsidRDefault="0090308B" w:rsidP="00585229">
            <w:pPr>
              <w:jc w:val="both"/>
              <w:rPr>
                <w:szCs w:val="24"/>
              </w:rPr>
            </w:pPr>
            <w:r w:rsidRPr="0022261D">
              <w:rPr>
                <w:szCs w:val="24"/>
              </w:rPr>
              <w:t>Iš viso ženklinamų produktų skaičius</w:t>
            </w:r>
          </w:p>
        </w:tc>
        <w:tc>
          <w:tcPr>
            <w:tcW w:w="3623" w:type="dxa"/>
            <w:hideMark/>
          </w:tcPr>
          <w:p w14:paraId="48B3D70D" w14:textId="77777777" w:rsidR="0090308B" w:rsidRPr="0022261D" w:rsidRDefault="0090308B" w:rsidP="00585229">
            <w:pPr>
              <w:jc w:val="both"/>
              <w:rPr>
                <w:szCs w:val="24"/>
              </w:rPr>
            </w:pPr>
            <w:r w:rsidRPr="0022261D">
              <w:rPr>
                <w:b/>
                <w:bCs/>
                <w:szCs w:val="24"/>
              </w:rPr>
              <w:t> </w:t>
            </w:r>
          </w:p>
        </w:tc>
        <w:tc>
          <w:tcPr>
            <w:tcW w:w="8017" w:type="dxa"/>
            <w:hideMark/>
          </w:tcPr>
          <w:p w14:paraId="364DEEC1" w14:textId="77777777" w:rsidR="0090308B" w:rsidRPr="0022261D" w:rsidRDefault="0090308B" w:rsidP="00585229">
            <w:pPr>
              <w:jc w:val="both"/>
              <w:rPr>
                <w:szCs w:val="24"/>
              </w:rPr>
            </w:pPr>
            <w:r w:rsidRPr="0022261D">
              <w:rPr>
                <w:b/>
                <w:bCs/>
                <w:szCs w:val="24"/>
              </w:rPr>
              <w:t> </w:t>
            </w:r>
          </w:p>
        </w:tc>
      </w:tr>
    </w:tbl>
    <w:p w14:paraId="6BCC6270" w14:textId="77777777" w:rsidR="0090308B" w:rsidRPr="0022261D" w:rsidRDefault="0090308B" w:rsidP="0090308B">
      <w:pPr>
        <w:tabs>
          <w:tab w:val="left" w:pos="426"/>
        </w:tabs>
        <w:ind w:right="567"/>
        <w:jc w:val="both"/>
        <w:rPr>
          <w:b/>
          <w:szCs w:val="24"/>
          <w:lang w:eastAsia="lt-LT"/>
        </w:rPr>
      </w:pPr>
    </w:p>
    <w:p w14:paraId="1AE954E1" w14:textId="77777777" w:rsidR="0090308B" w:rsidRPr="0022261D" w:rsidRDefault="0090308B" w:rsidP="0090308B">
      <w:pPr>
        <w:tabs>
          <w:tab w:val="left" w:pos="426"/>
        </w:tabs>
        <w:spacing w:after="160" w:line="254" w:lineRule="auto"/>
        <w:jc w:val="both"/>
        <w:rPr>
          <w:i/>
          <w:szCs w:val="24"/>
          <w:lang w:eastAsia="lt-LT"/>
        </w:rPr>
      </w:pPr>
      <w:r w:rsidRPr="00014606">
        <w:rPr>
          <w:b/>
          <w:szCs w:val="24"/>
          <w:lang w:eastAsia="lt-LT"/>
        </w:rPr>
        <w:t xml:space="preserve">8. </w:t>
      </w:r>
      <w:r w:rsidRPr="0022261D">
        <w:rPr>
          <w:b/>
          <w:szCs w:val="24"/>
          <w:lang w:eastAsia="lt-LT"/>
        </w:rPr>
        <w:t xml:space="preserve">Fiksuotųjų projekto išlaidų sumų </w:t>
      </w:r>
      <w:r w:rsidRPr="0022261D">
        <w:rPr>
          <w:rFonts w:eastAsia="AngsanaUPC"/>
          <w:b/>
          <w:bCs/>
          <w:szCs w:val="24"/>
        </w:rPr>
        <w:t xml:space="preserve">(toliau – fiksuotoji suma) </w:t>
      </w:r>
      <w:r w:rsidRPr="0022261D">
        <w:rPr>
          <w:b/>
          <w:szCs w:val="24"/>
          <w:lang w:eastAsia="lt-LT"/>
        </w:rPr>
        <w:t>lentelė.</w:t>
      </w:r>
    </w:p>
    <w:tbl>
      <w:tblPr>
        <w:tblW w:w="15021" w:type="dxa"/>
        <w:tblLook w:val="04A0" w:firstRow="1" w:lastRow="0" w:firstColumn="1" w:lastColumn="0" w:noHBand="0" w:noVBand="1"/>
      </w:tblPr>
      <w:tblGrid>
        <w:gridCol w:w="1180"/>
        <w:gridCol w:w="2320"/>
        <w:gridCol w:w="3158"/>
        <w:gridCol w:w="2268"/>
        <w:gridCol w:w="6095"/>
      </w:tblGrid>
      <w:tr w:rsidR="0090308B" w:rsidRPr="0022261D" w14:paraId="038BDD65" w14:textId="77777777" w:rsidTr="00585229">
        <w:trPr>
          <w:trHeight w:val="998"/>
        </w:trPr>
        <w:tc>
          <w:tcPr>
            <w:tcW w:w="11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6A0EB0" w14:textId="77777777" w:rsidR="0090308B" w:rsidRPr="0022261D" w:rsidRDefault="0090308B" w:rsidP="00585229">
            <w:pPr>
              <w:jc w:val="center"/>
              <w:rPr>
                <w:b/>
                <w:bCs/>
                <w:szCs w:val="24"/>
                <w:lang w:eastAsia="lt-LT"/>
              </w:rPr>
            </w:pPr>
            <w:r w:rsidRPr="0022261D">
              <w:rPr>
                <w:b/>
                <w:bCs/>
                <w:szCs w:val="24"/>
                <w:lang w:eastAsia="lt-LT"/>
              </w:rPr>
              <w:t xml:space="preserve">Eil. </w:t>
            </w:r>
          </w:p>
          <w:p w14:paraId="73C22C55" w14:textId="77777777" w:rsidR="0090308B" w:rsidRPr="0022261D" w:rsidRDefault="0090308B" w:rsidP="00585229">
            <w:pPr>
              <w:jc w:val="center"/>
              <w:rPr>
                <w:b/>
                <w:bCs/>
                <w:szCs w:val="24"/>
                <w:lang w:eastAsia="lt-LT"/>
              </w:rPr>
            </w:pPr>
            <w:r w:rsidRPr="0022261D">
              <w:rPr>
                <w:b/>
                <w:bCs/>
                <w:szCs w:val="24"/>
                <w:lang w:eastAsia="lt-LT"/>
              </w:rPr>
              <w:t>Nr.</w:t>
            </w:r>
          </w:p>
        </w:tc>
        <w:tc>
          <w:tcPr>
            <w:tcW w:w="5478" w:type="dxa"/>
            <w:gridSpan w:val="2"/>
            <w:tcBorders>
              <w:top w:val="single" w:sz="4" w:space="0" w:color="auto"/>
              <w:left w:val="nil"/>
              <w:bottom w:val="single" w:sz="4" w:space="0" w:color="auto"/>
              <w:right w:val="single" w:sz="4" w:space="0" w:color="auto"/>
            </w:tcBorders>
            <w:shd w:val="clear" w:color="auto" w:fill="BFBFBF"/>
            <w:vAlign w:val="center"/>
            <w:hideMark/>
          </w:tcPr>
          <w:p w14:paraId="7B2BB422" w14:textId="77777777" w:rsidR="0090308B" w:rsidRPr="0022261D" w:rsidRDefault="0090308B" w:rsidP="00585229">
            <w:pPr>
              <w:jc w:val="center"/>
              <w:rPr>
                <w:b/>
                <w:bCs/>
                <w:szCs w:val="24"/>
                <w:lang w:eastAsia="lt-LT"/>
              </w:rPr>
            </w:pPr>
            <w:r w:rsidRPr="0022261D">
              <w:rPr>
                <w:b/>
                <w:bCs/>
                <w:szCs w:val="24"/>
                <w:lang w:eastAsia="lt-LT"/>
              </w:rPr>
              <w:t>Komercinį pasiūlymą pateikęs tiekėjas, komercinio pasiūlymo data ir numeris</w:t>
            </w:r>
          </w:p>
        </w:tc>
        <w:tc>
          <w:tcPr>
            <w:tcW w:w="2268" w:type="dxa"/>
            <w:tcBorders>
              <w:top w:val="single" w:sz="4" w:space="0" w:color="auto"/>
              <w:left w:val="nil"/>
              <w:bottom w:val="single" w:sz="4" w:space="0" w:color="auto"/>
              <w:right w:val="single" w:sz="4" w:space="0" w:color="auto"/>
            </w:tcBorders>
            <w:shd w:val="clear" w:color="auto" w:fill="BFBFBF"/>
            <w:vAlign w:val="center"/>
            <w:hideMark/>
          </w:tcPr>
          <w:p w14:paraId="56AA74E9" w14:textId="77777777" w:rsidR="0090308B" w:rsidRPr="0022261D" w:rsidRDefault="0090308B" w:rsidP="00585229">
            <w:pPr>
              <w:jc w:val="center"/>
              <w:rPr>
                <w:b/>
                <w:bCs/>
                <w:szCs w:val="24"/>
                <w:lang w:eastAsia="lt-LT"/>
              </w:rPr>
            </w:pPr>
            <w:r w:rsidRPr="0022261D">
              <w:rPr>
                <w:b/>
                <w:bCs/>
                <w:szCs w:val="24"/>
                <w:lang w:eastAsia="lt-LT"/>
              </w:rPr>
              <w:t>Kaina, eurais be pridėtinės vertės mokesčio</w:t>
            </w:r>
          </w:p>
        </w:tc>
        <w:tc>
          <w:tcPr>
            <w:tcW w:w="6095" w:type="dxa"/>
            <w:tcBorders>
              <w:top w:val="single" w:sz="4" w:space="0" w:color="auto"/>
              <w:left w:val="nil"/>
              <w:bottom w:val="single" w:sz="4" w:space="0" w:color="auto"/>
              <w:right w:val="single" w:sz="4" w:space="0" w:color="auto"/>
            </w:tcBorders>
            <w:shd w:val="clear" w:color="auto" w:fill="BFBFBF"/>
            <w:vAlign w:val="center"/>
            <w:hideMark/>
          </w:tcPr>
          <w:p w14:paraId="6453F286" w14:textId="77777777" w:rsidR="0090308B" w:rsidRPr="0022261D" w:rsidRDefault="0090308B" w:rsidP="00585229">
            <w:pPr>
              <w:jc w:val="center"/>
              <w:rPr>
                <w:b/>
                <w:bCs/>
                <w:szCs w:val="24"/>
                <w:lang w:eastAsia="lt-LT"/>
              </w:rPr>
            </w:pPr>
            <w:r w:rsidRPr="0022261D">
              <w:rPr>
                <w:rFonts w:eastAsia="AngsanaUPC"/>
                <w:b/>
                <w:bCs/>
                <w:szCs w:val="24"/>
              </w:rPr>
              <w:t>Dokumentai, įrodantys pagal fiksuotąsias sumas apmokamų rezultatų pasiekimą</w:t>
            </w:r>
            <w:r w:rsidRPr="0022261D">
              <w:rPr>
                <w:rFonts w:eastAsia="AngsanaUPC"/>
                <w:bCs/>
                <w:szCs w:val="24"/>
              </w:rPr>
              <w:t xml:space="preserve"> </w:t>
            </w:r>
            <w:r w:rsidRPr="0022261D">
              <w:rPr>
                <w:rFonts w:eastAsia="AngsanaUPC"/>
                <w:bCs/>
                <w:i/>
                <w:szCs w:val="24"/>
              </w:rPr>
              <w:t>(bus įtraukiama į projekto sutartį)</w:t>
            </w:r>
          </w:p>
        </w:tc>
      </w:tr>
      <w:tr w:rsidR="0090308B" w:rsidRPr="0022261D" w14:paraId="310FBB61" w14:textId="77777777" w:rsidTr="00585229">
        <w:trPr>
          <w:trHeight w:val="345"/>
        </w:trPr>
        <w:tc>
          <w:tcPr>
            <w:tcW w:w="8926" w:type="dxa"/>
            <w:gridSpan w:val="4"/>
            <w:tcBorders>
              <w:top w:val="single" w:sz="4" w:space="0" w:color="auto"/>
              <w:left w:val="single" w:sz="4" w:space="0" w:color="auto"/>
              <w:bottom w:val="single" w:sz="4" w:space="0" w:color="auto"/>
              <w:right w:val="single" w:sz="4" w:space="0" w:color="000000"/>
            </w:tcBorders>
            <w:shd w:val="clear" w:color="auto" w:fill="BFBFBF"/>
            <w:vAlign w:val="center"/>
            <w:hideMark/>
          </w:tcPr>
          <w:p w14:paraId="27B90F95" w14:textId="77777777" w:rsidR="0090308B" w:rsidRPr="0022261D" w:rsidRDefault="0090308B" w:rsidP="00585229">
            <w:pPr>
              <w:rPr>
                <w:b/>
                <w:bCs/>
                <w:szCs w:val="24"/>
                <w:lang w:val="en-US" w:eastAsia="lt-LT"/>
              </w:rPr>
            </w:pPr>
            <w:r w:rsidRPr="0022261D">
              <w:rPr>
                <w:b/>
                <w:bCs/>
                <w:szCs w:val="24"/>
                <w:lang w:eastAsia="lt-LT"/>
              </w:rPr>
              <w:t xml:space="preserve">Išlaidos pagal </w:t>
            </w:r>
            <w:bookmarkStart w:id="8" w:name="_Hlk78214629"/>
            <w:r w:rsidRPr="0022261D">
              <w:rPr>
                <w:b/>
                <w:bCs/>
                <w:szCs w:val="24"/>
                <w:lang w:eastAsia="lt-LT"/>
              </w:rPr>
              <w:t xml:space="preserve">PFSA </w:t>
            </w:r>
            <w:r w:rsidRPr="0022261D">
              <w:rPr>
                <w:b/>
                <w:bCs/>
                <w:szCs w:val="24"/>
                <w:lang w:val="en-US" w:eastAsia="lt-LT"/>
              </w:rPr>
              <w:t xml:space="preserve">8.12 </w:t>
            </w:r>
            <w:proofErr w:type="spellStart"/>
            <w:r w:rsidRPr="0022261D">
              <w:rPr>
                <w:b/>
                <w:bCs/>
                <w:szCs w:val="24"/>
                <w:lang w:val="en-US" w:eastAsia="lt-LT"/>
              </w:rPr>
              <w:t>papunktyje</w:t>
            </w:r>
            <w:proofErr w:type="spellEnd"/>
            <w:r w:rsidRPr="0022261D">
              <w:rPr>
                <w:b/>
                <w:bCs/>
                <w:szCs w:val="24"/>
                <w:lang w:val="en-US" w:eastAsia="lt-LT"/>
              </w:rPr>
              <w:t xml:space="preserve"> </w:t>
            </w:r>
            <w:proofErr w:type="spellStart"/>
            <w:r w:rsidRPr="0022261D">
              <w:rPr>
                <w:b/>
                <w:bCs/>
                <w:szCs w:val="24"/>
                <w:lang w:val="en-US" w:eastAsia="lt-LT"/>
              </w:rPr>
              <w:t>nurodytas</w:t>
            </w:r>
            <w:proofErr w:type="spellEnd"/>
            <w:r w:rsidRPr="0022261D">
              <w:rPr>
                <w:b/>
                <w:bCs/>
                <w:szCs w:val="24"/>
                <w:lang w:val="en-US" w:eastAsia="lt-LT"/>
              </w:rPr>
              <w:t xml:space="preserve"> </w:t>
            </w:r>
            <w:proofErr w:type="spellStart"/>
            <w:r w:rsidRPr="0022261D">
              <w:rPr>
                <w:b/>
                <w:bCs/>
                <w:szCs w:val="24"/>
                <w:lang w:val="en-US" w:eastAsia="lt-LT"/>
              </w:rPr>
              <w:t>išlaidas</w:t>
            </w:r>
            <w:proofErr w:type="spellEnd"/>
            <w:r w:rsidRPr="0022261D">
              <w:rPr>
                <w:b/>
                <w:bCs/>
                <w:szCs w:val="24"/>
                <w:lang w:val="en-US" w:eastAsia="lt-LT"/>
              </w:rPr>
              <w:t xml:space="preserve">. </w:t>
            </w:r>
            <w:bookmarkEnd w:id="8"/>
          </w:p>
        </w:tc>
        <w:tc>
          <w:tcPr>
            <w:tcW w:w="6095" w:type="dxa"/>
            <w:tcBorders>
              <w:top w:val="single" w:sz="4" w:space="0" w:color="auto"/>
              <w:left w:val="single" w:sz="4" w:space="0" w:color="auto"/>
              <w:bottom w:val="single" w:sz="4" w:space="0" w:color="auto"/>
              <w:right w:val="single" w:sz="4" w:space="0" w:color="000000"/>
            </w:tcBorders>
            <w:shd w:val="clear" w:color="auto" w:fill="BFBFBF"/>
          </w:tcPr>
          <w:p w14:paraId="0197A132" w14:textId="77777777" w:rsidR="0090308B" w:rsidRPr="0022261D" w:rsidRDefault="0090308B" w:rsidP="00585229">
            <w:pPr>
              <w:jc w:val="center"/>
              <w:rPr>
                <w:b/>
                <w:bCs/>
                <w:szCs w:val="24"/>
                <w:lang w:eastAsia="lt-LT"/>
              </w:rPr>
            </w:pPr>
          </w:p>
        </w:tc>
      </w:tr>
      <w:tr w:rsidR="0090308B" w:rsidRPr="0022261D" w14:paraId="09EED179" w14:textId="77777777" w:rsidTr="00585229">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auto" w:fill="BFBFBF"/>
            <w:vAlign w:val="center"/>
            <w:hideMark/>
          </w:tcPr>
          <w:p w14:paraId="43944544" w14:textId="77777777" w:rsidR="0090308B" w:rsidRPr="0022261D" w:rsidRDefault="0090308B" w:rsidP="00585229">
            <w:pPr>
              <w:rPr>
                <w:i/>
                <w:iCs/>
                <w:szCs w:val="24"/>
                <w:lang w:eastAsia="lt-LT"/>
              </w:rPr>
            </w:pPr>
            <w:r w:rsidRPr="0022261D">
              <w:rPr>
                <w:i/>
                <w:iCs/>
                <w:szCs w:val="24"/>
                <w:lang w:eastAsia="lt-LT"/>
              </w:rPr>
              <w:t>Išlaidų pavadinimas Nr. 1</w:t>
            </w:r>
          </w:p>
        </w:tc>
        <w:tc>
          <w:tcPr>
            <w:tcW w:w="5426" w:type="dxa"/>
            <w:gridSpan w:val="2"/>
            <w:tcBorders>
              <w:top w:val="single" w:sz="4" w:space="0" w:color="auto"/>
              <w:left w:val="nil"/>
              <w:bottom w:val="single" w:sz="4" w:space="0" w:color="auto"/>
              <w:right w:val="single" w:sz="4" w:space="0" w:color="000000"/>
            </w:tcBorders>
            <w:shd w:val="clear" w:color="auto" w:fill="FFFFFF"/>
            <w:vAlign w:val="center"/>
            <w:hideMark/>
          </w:tcPr>
          <w:p w14:paraId="2A321C8E" w14:textId="77777777" w:rsidR="0090308B" w:rsidRPr="0022261D" w:rsidRDefault="0090308B" w:rsidP="00585229">
            <w:pPr>
              <w:jc w:val="center"/>
              <w:rPr>
                <w:b/>
                <w:bCs/>
                <w:szCs w:val="24"/>
                <w:lang w:eastAsia="lt-LT"/>
              </w:rPr>
            </w:pPr>
            <w:r w:rsidRPr="0022261D">
              <w:rPr>
                <w:b/>
                <w:bCs/>
                <w:szCs w:val="24"/>
                <w:lang w:eastAsia="lt-LT"/>
              </w:rPr>
              <w:t> </w:t>
            </w:r>
          </w:p>
        </w:tc>
        <w:tc>
          <w:tcPr>
            <w:tcW w:w="6095" w:type="dxa"/>
            <w:vMerge w:val="restart"/>
            <w:tcBorders>
              <w:top w:val="single" w:sz="4" w:space="0" w:color="auto"/>
              <w:left w:val="nil"/>
              <w:bottom w:val="single" w:sz="4" w:space="0" w:color="auto"/>
              <w:right w:val="single" w:sz="4" w:space="0" w:color="000000"/>
            </w:tcBorders>
            <w:shd w:val="clear" w:color="auto" w:fill="FFFFFF"/>
          </w:tcPr>
          <w:p w14:paraId="5F7E4375" w14:textId="77777777" w:rsidR="0090308B" w:rsidRPr="0022261D" w:rsidRDefault="0090308B" w:rsidP="00585229">
            <w:pPr>
              <w:jc w:val="center"/>
              <w:rPr>
                <w:b/>
                <w:bCs/>
                <w:szCs w:val="24"/>
                <w:lang w:eastAsia="lt-LT"/>
              </w:rPr>
            </w:pPr>
          </w:p>
        </w:tc>
      </w:tr>
      <w:tr w:rsidR="0090308B" w:rsidRPr="0022261D" w14:paraId="41EA5359" w14:textId="77777777" w:rsidTr="00585229">
        <w:trPr>
          <w:trHeight w:val="308"/>
        </w:trPr>
        <w:tc>
          <w:tcPr>
            <w:tcW w:w="1180" w:type="dxa"/>
            <w:tcBorders>
              <w:top w:val="nil"/>
              <w:left w:val="single" w:sz="4" w:space="0" w:color="auto"/>
              <w:bottom w:val="single" w:sz="4" w:space="0" w:color="auto"/>
              <w:right w:val="single" w:sz="4" w:space="0" w:color="auto"/>
            </w:tcBorders>
            <w:shd w:val="clear" w:color="auto" w:fill="BFBFBF"/>
            <w:vAlign w:val="center"/>
            <w:hideMark/>
          </w:tcPr>
          <w:p w14:paraId="29E6CD00" w14:textId="77777777" w:rsidR="0090308B" w:rsidRPr="0022261D" w:rsidRDefault="0090308B" w:rsidP="00585229">
            <w:pPr>
              <w:jc w:val="center"/>
              <w:rPr>
                <w:szCs w:val="24"/>
                <w:lang w:eastAsia="lt-LT"/>
              </w:rPr>
            </w:pPr>
            <w:r w:rsidRPr="0022261D">
              <w:rPr>
                <w:szCs w:val="24"/>
                <w:lang w:eastAsia="lt-LT"/>
              </w:rPr>
              <w:t>8.1.1.</w:t>
            </w:r>
          </w:p>
        </w:tc>
        <w:tc>
          <w:tcPr>
            <w:tcW w:w="5478" w:type="dxa"/>
            <w:gridSpan w:val="2"/>
            <w:tcBorders>
              <w:top w:val="single" w:sz="4" w:space="0" w:color="auto"/>
              <w:left w:val="nil"/>
              <w:bottom w:val="single" w:sz="4" w:space="0" w:color="auto"/>
              <w:right w:val="single" w:sz="4" w:space="0" w:color="auto"/>
            </w:tcBorders>
            <w:shd w:val="clear" w:color="auto" w:fill="FFFFFF"/>
            <w:vAlign w:val="center"/>
            <w:hideMark/>
          </w:tcPr>
          <w:p w14:paraId="16533BC4" w14:textId="77777777" w:rsidR="0090308B" w:rsidRPr="0022261D" w:rsidRDefault="0090308B" w:rsidP="00585229">
            <w:pPr>
              <w:rPr>
                <w:szCs w:val="24"/>
                <w:lang w:eastAsia="lt-LT"/>
              </w:rPr>
            </w:pPr>
            <w:r w:rsidRPr="0022261D">
              <w:rPr>
                <w:szCs w:val="24"/>
                <w:lang w:eastAsia="lt-LT"/>
              </w:rPr>
              <w:t> </w:t>
            </w:r>
          </w:p>
        </w:tc>
        <w:tc>
          <w:tcPr>
            <w:tcW w:w="2268" w:type="dxa"/>
            <w:tcBorders>
              <w:top w:val="nil"/>
              <w:left w:val="nil"/>
              <w:bottom w:val="single" w:sz="4" w:space="0" w:color="auto"/>
              <w:right w:val="single" w:sz="4" w:space="0" w:color="auto"/>
            </w:tcBorders>
            <w:shd w:val="clear" w:color="auto" w:fill="FFFFFF"/>
            <w:vAlign w:val="center"/>
            <w:hideMark/>
          </w:tcPr>
          <w:p w14:paraId="12287B9D" w14:textId="77777777" w:rsidR="0090308B" w:rsidRPr="0022261D" w:rsidRDefault="0090308B" w:rsidP="00585229">
            <w:pPr>
              <w:jc w:val="center"/>
              <w:rPr>
                <w:szCs w:val="24"/>
                <w:lang w:eastAsia="lt-LT"/>
              </w:rPr>
            </w:pPr>
            <w:r w:rsidRPr="0022261D">
              <w:rPr>
                <w:szCs w:val="24"/>
                <w:lang w:eastAsia="lt-LT"/>
              </w:rPr>
              <w:t> </w:t>
            </w:r>
          </w:p>
        </w:tc>
        <w:tc>
          <w:tcPr>
            <w:tcW w:w="6095" w:type="dxa"/>
            <w:vMerge/>
            <w:tcBorders>
              <w:top w:val="single" w:sz="4" w:space="0" w:color="auto"/>
              <w:left w:val="nil"/>
              <w:bottom w:val="single" w:sz="4" w:space="0" w:color="auto"/>
              <w:right w:val="single" w:sz="4" w:space="0" w:color="000000"/>
            </w:tcBorders>
            <w:vAlign w:val="center"/>
            <w:hideMark/>
          </w:tcPr>
          <w:p w14:paraId="361AEC5C" w14:textId="77777777" w:rsidR="0090308B" w:rsidRPr="0022261D" w:rsidRDefault="0090308B" w:rsidP="00585229">
            <w:pPr>
              <w:rPr>
                <w:b/>
                <w:bCs/>
                <w:szCs w:val="24"/>
                <w:lang w:eastAsia="lt-LT"/>
              </w:rPr>
            </w:pPr>
          </w:p>
        </w:tc>
      </w:tr>
      <w:tr w:rsidR="0090308B" w:rsidRPr="0022261D" w14:paraId="4C51CBE8" w14:textId="77777777" w:rsidTr="00585229">
        <w:trPr>
          <w:trHeight w:val="308"/>
        </w:trPr>
        <w:tc>
          <w:tcPr>
            <w:tcW w:w="1180" w:type="dxa"/>
            <w:tcBorders>
              <w:top w:val="nil"/>
              <w:left w:val="single" w:sz="4" w:space="0" w:color="auto"/>
              <w:bottom w:val="single" w:sz="4" w:space="0" w:color="auto"/>
              <w:right w:val="single" w:sz="4" w:space="0" w:color="auto"/>
            </w:tcBorders>
            <w:shd w:val="clear" w:color="auto" w:fill="BFBFBF"/>
            <w:vAlign w:val="center"/>
            <w:hideMark/>
          </w:tcPr>
          <w:p w14:paraId="558C5393" w14:textId="77777777" w:rsidR="0090308B" w:rsidRPr="0022261D" w:rsidRDefault="0090308B" w:rsidP="00585229">
            <w:pPr>
              <w:jc w:val="center"/>
              <w:rPr>
                <w:szCs w:val="24"/>
                <w:lang w:eastAsia="lt-LT"/>
              </w:rPr>
            </w:pPr>
            <w:r w:rsidRPr="0022261D">
              <w:rPr>
                <w:szCs w:val="24"/>
                <w:lang w:eastAsia="lt-LT"/>
              </w:rPr>
              <w:t>8.1.2.</w:t>
            </w:r>
          </w:p>
        </w:tc>
        <w:tc>
          <w:tcPr>
            <w:tcW w:w="5478" w:type="dxa"/>
            <w:gridSpan w:val="2"/>
            <w:tcBorders>
              <w:top w:val="single" w:sz="4" w:space="0" w:color="auto"/>
              <w:left w:val="nil"/>
              <w:bottom w:val="single" w:sz="4" w:space="0" w:color="auto"/>
              <w:right w:val="single" w:sz="4" w:space="0" w:color="auto"/>
            </w:tcBorders>
            <w:shd w:val="clear" w:color="auto" w:fill="FFFFFF"/>
            <w:vAlign w:val="center"/>
            <w:hideMark/>
          </w:tcPr>
          <w:p w14:paraId="036F0ADE" w14:textId="77777777" w:rsidR="0090308B" w:rsidRPr="0022261D" w:rsidRDefault="0090308B" w:rsidP="00585229">
            <w:pPr>
              <w:rPr>
                <w:szCs w:val="24"/>
                <w:lang w:eastAsia="lt-LT"/>
              </w:rPr>
            </w:pPr>
            <w:r w:rsidRPr="0022261D">
              <w:rPr>
                <w:szCs w:val="24"/>
                <w:lang w:eastAsia="lt-LT"/>
              </w:rPr>
              <w:t> </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56009FAB" w14:textId="77777777" w:rsidR="0090308B" w:rsidRPr="0022261D" w:rsidRDefault="0090308B" w:rsidP="00585229">
            <w:pPr>
              <w:jc w:val="center"/>
              <w:rPr>
                <w:szCs w:val="24"/>
                <w:lang w:eastAsia="lt-LT"/>
              </w:rPr>
            </w:pPr>
            <w:r w:rsidRPr="0022261D">
              <w:rPr>
                <w:szCs w:val="24"/>
                <w:lang w:eastAsia="lt-LT"/>
              </w:rPr>
              <w:t> </w:t>
            </w:r>
          </w:p>
        </w:tc>
        <w:tc>
          <w:tcPr>
            <w:tcW w:w="6095" w:type="dxa"/>
            <w:vMerge/>
            <w:tcBorders>
              <w:top w:val="single" w:sz="4" w:space="0" w:color="auto"/>
              <w:left w:val="nil"/>
              <w:bottom w:val="single" w:sz="4" w:space="0" w:color="auto"/>
              <w:right w:val="single" w:sz="4" w:space="0" w:color="000000"/>
            </w:tcBorders>
            <w:vAlign w:val="center"/>
            <w:hideMark/>
          </w:tcPr>
          <w:p w14:paraId="70FA45B9" w14:textId="77777777" w:rsidR="0090308B" w:rsidRPr="0022261D" w:rsidRDefault="0090308B" w:rsidP="00585229">
            <w:pPr>
              <w:rPr>
                <w:b/>
                <w:bCs/>
                <w:szCs w:val="24"/>
                <w:lang w:eastAsia="lt-LT"/>
              </w:rPr>
            </w:pPr>
          </w:p>
        </w:tc>
      </w:tr>
      <w:tr w:rsidR="0090308B" w:rsidRPr="0022261D" w14:paraId="5D42597D" w14:textId="77777777" w:rsidTr="00585229">
        <w:trPr>
          <w:trHeight w:val="234"/>
        </w:trPr>
        <w:tc>
          <w:tcPr>
            <w:tcW w:w="1180" w:type="dxa"/>
            <w:tcBorders>
              <w:top w:val="nil"/>
              <w:left w:val="single" w:sz="4" w:space="0" w:color="auto"/>
              <w:bottom w:val="single" w:sz="4" w:space="0" w:color="auto"/>
              <w:right w:val="single" w:sz="4" w:space="0" w:color="auto"/>
            </w:tcBorders>
            <w:shd w:val="clear" w:color="auto" w:fill="BFBFBF"/>
            <w:vAlign w:val="center"/>
            <w:hideMark/>
          </w:tcPr>
          <w:p w14:paraId="79086D4D" w14:textId="77777777" w:rsidR="0090308B" w:rsidRPr="0022261D" w:rsidRDefault="0090308B" w:rsidP="00585229">
            <w:pPr>
              <w:jc w:val="center"/>
              <w:rPr>
                <w:szCs w:val="24"/>
                <w:lang w:eastAsia="lt-LT"/>
              </w:rPr>
            </w:pPr>
            <w:r w:rsidRPr="0022261D">
              <w:rPr>
                <w:szCs w:val="24"/>
                <w:lang w:eastAsia="lt-LT"/>
              </w:rPr>
              <w:t>8.1.3.</w:t>
            </w:r>
          </w:p>
        </w:tc>
        <w:tc>
          <w:tcPr>
            <w:tcW w:w="5478" w:type="dxa"/>
            <w:gridSpan w:val="2"/>
            <w:tcBorders>
              <w:top w:val="single" w:sz="4" w:space="0" w:color="auto"/>
              <w:left w:val="nil"/>
              <w:bottom w:val="single" w:sz="4" w:space="0" w:color="auto"/>
              <w:right w:val="single" w:sz="4" w:space="0" w:color="auto"/>
            </w:tcBorders>
            <w:shd w:val="clear" w:color="auto" w:fill="FFFFFF"/>
            <w:vAlign w:val="center"/>
            <w:hideMark/>
          </w:tcPr>
          <w:p w14:paraId="53562400" w14:textId="77777777" w:rsidR="0090308B" w:rsidRPr="0022261D" w:rsidRDefault="0090308B" w:rsidP="00585229">
            <w:pPr>
              <w:rPr>
                <w:szCs w:val="24"/>
                <w:lang w:eastAsia="lt-LT"/>
              </w:rPr>
            </w:pPr>
            <w:r w:rsidRPr="0022261D">
              <w:rPr>
                <w:szCs w:val="24"/>
                <w:lang w:eastAsia="lt-LT"/>
              </w:rPr>
              <w:t> </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2AAFE5C0" w14:textId="77777777" w:rsidR="0090308B" w:rsidRPr="0022261D" w:rsidRDefault="0090308B" w:rsidP="00585229">
            <w:pPr>
              <w:jc w:val="center"/>
              <w:rPr>
                <w:szCs w:val="24"/>
                <w:lang w:eastAsia="lt-LT"/>
              </w:rPr>
            </w:pPr>
            <w:r w:rsidRPr="0022261D">
              <w:rPr>
                <w:szCs w:val="24"/>
                <w:lang w:eastAsia="lt-LT"/>
              </w:rPr>
              <w:t> </w:t>
            </w:r>
          </w:p>
        </w:tc>
        <w:tc>
          <w:tcPr>
            <w:tcW w:w="6095" w:type="dxa"/>
            <w:vMerge/>
            <w:tcBorders>
              <w:top w:val="single" w:sz="4" w:space="0" w:color="auto"/>
              <w:left w:val="nil"/>
              <w:bottom w:val="single" w:sz="4" w:space="0" w:color="auto"/>
              <w:right w:val="single" w:sz="4" w:space="0" w:color="000000"/>
            </w:tcBorders>
            <w:vAlign w:val="center"/>
            <w:hideMark/>
          </w:tcPr>
          <w:p w14:paraId="390DB0BF" w14:textId="77777777" w:rsidR="0090308B" w:rsidRPr="0022261D" w:rsidRDefault="0090308B" w:rsidP="00585229">
            <w:pPr>
              <w:rPr>
                <w:b/>
                <w:bCs/>
                <w:szCs w:val="24"/>
                <w:lang w:eastAsia="lt-LT"/>
              </w:rPr>
            </w:pPr>
          </w:p>
        </w:tc>
      </w:tr>
      <w:tr w:rsidR="0090308B" w:rsidRPr="0022261D" w14:paraId="4031E190" w14:textId="77777777" w:rsidTr="00585229">
        <w:trPr>
          <w:trHeight w:val="308"/>
        </w:trPr>
        <w:tc>
          <w:tcPr>
            <w:tcW w:w="665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7002E6" w14:textId="77777777" w:rsidR="0090308B" w:rsidRPr="0022261D" w:rsidRDefault="0090308B" w:rsidP="00585229">
            <w:pPr>
              <w:jc w:val="right"/>
              <w:rPr>
                <w:b/>
                <w:bCs/>
                <w:szCs w:val="24"/>
                <w:lang w:eastAsia="lt-LT"/>
              </w:rPr>
            </w:pPr>
            <w:r w:rsidRPr="0022261D">
              <w:rPr>
                <w:b/>
                <w:bCs/>
                <w:szCs w:val="24"/>
                <w:lang w:eastAsia="lt-LT"/>
              </w:rPr>
              <w:t>Fiksuotoji suma:</w:t>
            </w:r>
          </w:p>
        </w:tc>
        <w:tc>
          <w:tcPr>
            <w:tcW w:w="2268" w:type="dxa"/>
            <w:tcBorders>
              <w:top w:val="nil"/>
              <w:left w:val="nil"/>
              <w:bottom w:val="single" w:sz="4" w:space="0" w:color="auto"/>
              <w:right w:val="single" w:sz="4" w:space="0" w:color="auto"/>
            </w:tcBorders>
            <w:shd w:val="clear" w:color="auto" w:fill="BFBFBF" w:themeFill="background1" w:themeFillShade="BF"/>
            <w:vAlign w:val="center"/>
            <w:hideMark/>
          </w:tcPr>
          <w:p w14:paraId="452C2060" w14:textId="77777777" w:rsidR="0090308B" w:rsidRPr="0022261D" w:rsidRDefault="0090308B" w:rsidP="00585229">
            <w:pPr>
              <w:jc w:val="right"/>
              <w:rPr>
                <w:b/>
                <w:bCs/>
                <w:szCs w:val="24"/>
                <w:lang w:eastAsia="lt-LT"/>
              </w:rPr>
            </w:pPr>
            <w:r w:rsidRPr="0022261D">
              <w:rPr>
                <w:b/>
                <w:bCs/>
                <w:szCs w:val="24"/>
                <w:lang w:eastAsia="lt-LT"/>
              </w:rPr>
              <w:t>0,00</w:t>
            </w:r>
          </w:p>
        </w:tc>
        <w:tc>
          <w:tcPr>
            <w:tcW w:w="6095" w:type="dxa"/>
            <w:tcBorders>
              <w:top w:val="nil"/>
              <w:left w:val="nil"/>
              <w:bottom w:val="single" w:sz="4" w:space="0" w:color="auto"/>
              <w:right w:val="single" w:sz="4" w:space="0" w:color="auto"/>
            </w:tcBorders>
            <w:shd w:val="clear" w:color="auto" w:fill="auto"/>
          </w:tcPr>
          <w:p w14:paraId="48E2CF27" w14:textId="77777777" w:rsidR="0090308B" w:rsidRPr="0022261D" w:rsidRDefault="0090308B" w:rsidP="00585229">
            <w:pPr>
              <w:jc w:val="right"/>
              <w:rPr>
                <w:b/>
                <w:bCs/>
                <w:szCs w:val="24"/>
                <w:lang w:eastAsia="lt-LT"/>
              </w:rPr>
            </w:pPr>
          </w:p>
        </w:tc>
      </w:tr>
      <w:tr w:rsidR="0090308B" w:rsidRPr="0022261D" w14:paraId="3C8D605B" w14:textId="77777777" w:rsidTr="00585229">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auto" w:fill="BFBFBF"/>
            <w:vAlign w:val="center"/>
            <w:hideMark/>
          </w:tcPr>
          <w:p w14:paraId="54A71559" w14:textId="77777777" w:rsidR="0090308B" w:rsidRPr="0022261D" w:rsidRDefault="0090308B" w:rsidP="00585229">
            <w:pPr>
              <w:rPr>
                <w:i/>
                <w:iCs/>
                <w:szCs w:val="24"/>
                <w:lang w:eastAsia="lt-LT"/>
              </w:rPr>
            </w:pPr>
            <w:r w:rsidRPr="0022261D">
              <w:rPr>
                <w:i/>
                <w:iCs/>
                <w:szCs w:val="24"/>
                <w:lang w:eastAsia="lt-LT"/>
              </w:rPr>
              <w:t>Išlaidų pavadinimas Nr. 2</w:t>
            </w:r>
          </w:p>
        </w:tc>
        <w:tc>
          <w:tcPr>
            <w:tcW w:w="5426" w:type="dxa"/>
            <w:gridSpan w:val="2"/>
            <w:tcBorders>
              <w:top w:val="single" w:sz="4" w:space="0" w:color="auto"/>
              <w:left w:val="nil"/>
              <w:bottom w:val="single" w:sz="4" w:space="0" w:color="auto"/>
              <w:right w:val="single" w:sz="4" w:space="0" w:color="000000"/>
            </w:tcBorders>
            <w:shd w:val="clear" w:color="auto" w:fill="FFFFFF"/>
            <w:vAlign w:val="center"/>
            <w:hideMark/>
          </w:tcPr>
          <w:p w14:paraId="28EACE7A" w14:textId="77777777" w:rsidR="0090308B" w:rsidRPr="0022261D" w:rsidRDefault="0090308B" w:rsidP="00585229">
            <w:pPr>
              <w:jc w:val="center"/>
              <w:rPr>
                <w:b/>
                <w:bCs/>
                <w:szCs w:val="24"/>
                <w:lang w:eastAsia="lt-LT"/>
              </w:rPr>
            </w:pPr>
            <w:r w:rsidRPr="0022261D">
              <w:rPr>
                <w:b/>
                <w:bCs/>
                <w:szCs w:val="24"/>
                <w:lang w:eastAsia="lt-LT"/>
              </w:rPr>
              <w:t> </w:t>
            </w:r>
          </w:p>
        </w:tc>
        <w:tc>
          <w:tcPr>
            <w:tcW w:w="6095" w:type="dxa"/>
            <w:vMerge w:val="restart"/>
            <w:tcBorders>
              <w:top w:val="single" w:sz="4" w:space="0" w:color="auto"/>
              <w:left w:val="nil"/>
              <w:bottom w:val="single" w:sz="4" w:space="0" w:color="auto"/>
              <w:right w:val="single" w:sz="4" w:space="0" w:color="000000"/>
            </w:tcBorders>
            <w:shd w:val="clear" w:color="auto" w:fill="FFFFFF"/>
          </w:tcPr>
          <w:p w14:paraId="52FFDB50" w14:textId="77777777" w:rsidR="0090308B" w:rsidRPr="0022261D" w:rsidRDefault="0090308B" w:rsidP="00585229">
            <w:pPr>
              <w:jc w:val="center"/>
              <w:rPr>
                <w:b/>
                <w:bCs/>
                <w:szCs w:val="24"/>
                <w:lang w:eastAsia="lt-LT"/>
              </w:rPr>
            </w:pPr>
          </w:p>
        </w:tc>
      </w:tr>
      <w:tr w:rsidR="0090308B" w:rsidRPr="0022261D" w14:paraId="3F915886" w14:textId="77777777" w:rsidTr="00585229">
        <w:trPr>
          <w:trHeight w:val="308"/>
        </w:trPr>
        <w:tc>
          <w:tcPr>
            <w:tcW w:w="1180" w:type="dxa"/>
            <w:tcBorders>
              <w:top w:val="nil"/>
              <w:left w:val="single" w:sz="4" w:space="0" w:color="auto"/>
              <w:bottom w:val="single" w:sz="4" w:space="0" w:color="auto"/>
              <w:right w:val="single" w:sz="4" w:space="0" w:color="auto"/>
            </w:tcBorders>
            <w:shd w:val="clear" w:color="auto" w:fill="BFBFBF"/>
            <w:vAlign w:val="center"/>
            <w:hideMark/>
          </w:tcPr>
          <w:p w14:paraId="16B66A2A" w14:textId="77777777" w:rsidR="0090308B" w:rsidRPr="0022261D" w:rsidRDefault="0090308B" w:rsidP="00585229">
            <w:pPr>
              <w:jc w:val="center"/>
              <w:rPr>
                <w:szCs w:val="24"/>
                <w:lang w:eastAsia="lt-LT"/>
              </w:rPr>
            </w:pPr>
            <w:r w:rsidRPr="0022261D">
              <w:rPr>
                <w:szCs w:val="24"/>
                <w:lang w:eastAsia="lt-LT"/>
              </w:rPr>
              <w:t>8.2.1.</w:t>
            </w:r>
          </w:p>
        </w:tc>
        <w:tc>
          <w:tcPr>
            <w:tcW w:w="5478" w:type="dxa"/>
            <w:gridSpan w:val="2"/>
            <w:tcBorders>
              <w:top w:val="single" w:sz="4" w:space="0" w:color="auto"/>
              <w:left w:val="nil"/>
              <w:bottom w:val="single" w:sz="4" w:space="0" w:color="auto"/>
              <w:right w:val="single" w:sz="4" w:space="0" w:color="auto"/>
            </w:tcBorders>
            <w:shd w:val="clear" w:color="auto" w:fill="FFFFFF"/>
            <w:vAlign w:val="center"/>
            <w:hideMark/>
          </w:tcPr>
          <w:p w14:paraId="6F137E55" w14:textId="77777777" w:rsidR="0090308B" w:rsidRPr="0022261D" w:rsidRDefault="0090308B" w:rsidP="00585229">
            <w:pPr>
              <w:rPr>
                <w:szCs w:val="24"/>
                <w:lang w:eastAsia="lt-LT"/>
              </w:rPr>
            </w:pPr>
            <w:r w:rsidRPr="0022261D">
              <w:rPr>
                <w:szCs w:val="24"/>
                <w:lang w:eastAsia="lt-LT"/>
              </w:rPr>
              <w:t> </w:t>
            </w:r>
          </w:p>
        </w:tc>
        <w:tc>
          <w:tcPr>
            <w:tcW w:w="2268" w:type="dxa"/>
            <w:tcBorders>
              <w:top w:val="nil"/>
              <w:left w:val="nil"/>
              <w:bottom w:val="single" w:sz="4" w:space="0" w:color="auto"/>
              <w:right w:val="single" w:sz="4" w:space="0" w:color="auto"/>
            </w:tcBorders>
            <w:shd w:val="clear" w:color="auto" w:fill="FFFFFF"/>
            <w:vAlign w:val="center"/>
            <w:hideMark/>
          </w:tcPr>
          <w:p w14:paraId="59E2821B" w14:textId="77777777" w:rsidR="0090308B" w:rsidRPr="0022261D" w:rsidRDefault="0090308B" w:rsidP="00585229">
            <w:pPr>
              <w:jc w:val="center"/>
              <w:rPr>
                <w:szCs w:val="24"/>
                <w:lang w:eastAsia="lt-LT"/>
              </w:rPr>
            </w:pPr>
            <w:r w:rsidRPr="0022261D">
              <w:rPr>
                <w:szCs w:val="24"/>
                <w:lang w:eastAsia="lt-LT"/>
              </w:rPr>
              <w:t> </w:t>
            </w:r>
          </w:p>
        </w:tc>
        <w:tc>
          <w:tcPr>
            <w:tcW w:w="6095" w:type="dxa"/>
            <w:vMerge/>
            <w:tcBorders>
              <w:top w:val="single" w:sz="4" w:space="0" w:color="auto"/>
              <w:left w:val="nil"/>
              <w:bottom w:val="single" w:sz="4" w:space="0" w:color="auto"/>
              <w:right w:val="single" w:sz="4" w:space="0" w:color="000000"/>
            </w:tcBorders>
            <w:vAlign w:val="center"/>
            <w:hideMark/>
          </w:tcPr>
          <w:p w14:paraId="61A63021" w14:textId="77777777" w:rsidR="0090308B" w:rsidRPr="0022261D" w:rsidRDefault="0090308B" w:rsidP="00585229">
            <w:pPr>
              <w:rPr>
                <w:b/>
                <w:bCs/>
                <w:szCs w:val="24"/>
                <w:lang w:eastAsia="lt-LT"/>
              </w:rPr>
            </w:pPr>
          </w:p>
        </w:tc>
      </w:tr>
      <w:tr w:rsidR="0090308B" w:rsidRPr="0022261D" w14:paraId="2DD62170" w14:textId="77777777" w:rsidTr="00585229">
        <w:trPr>
          <w:trHeight w:val="308"/>
        </w:trPr>
        <w:tc>
          <w:tcPr>
            <w:tcW w:w="1180" w:type="dxa"/>
            <w:tcBorders>
              <w:top w:val="nil"/>
              <w:left w:val="single" w:sz="4" w:space="0" w:color="auto"/>
              <w:bottom w:val="single" w:sz="4" w:space="0" w:color="auto"/>
              <w:right w:val="single" w:sz="4" w:space="0" w:color="auto"/>
            </w:tcBorders>
            <w:shd w:val="clear" w:color="auto" w:fill="BFBFBF"/>
            <w:vAlign w:val="center"/>
            <w:hideMark/>
          </w:tcPr>
          <w:p w14:paraId="45FDF428" w14:textId="77777777" w:rsidR="0090308B" w:rsidRPr="0022261D" w:rsidRDefault="0090308B" w:rsidP="00585229">
            <w:pPr>
              <w:jc w:val="center"/>
              <w:rPr>
                <w:szCs w:val="24"/>
                <w:lang w:eastAsia="lt-LT"/>
              </w:rPr>
            </w:pPr>
            <w:r w:rsidRPr="0022261D">
              <w:rPr>
                <w:szCs w:val="24"/>
                <w:lang w:eastAsia="lt-LT"/>
              </w:rPr>
              <w:t>8.2.2.</w:t>
            </w:r>
          </w:p>
        </w:tc>
        <w:tc>
          <w:tcPr>
            <w:tcW w:w="5478" w:type="dxa"/>
            <w:gridSpan w:val="2"/>
            <w:tcBorders>
              <w:top w:val="single" w:sz="4" w:space="0" w:color="auto"/>
              <w:left w:val="nil"/>
              <w:bottom w:val="single" w:sz="4" w:space="0" w:color="auto"/>
              <w:right w:val="single" w:sz="4" w:space="0" w:color="auto"/>
            </w:tcBorders>
            <w:shd w:val="clear" w:color="auto" w:fill="FFFFFF"/>
            <w:vAlign w:val="center"/>
            <w:hideMark/>
          </w:tcPr>
          <w:p w14:paraId="3A8C7674" w14:textId="77777777" w:rsidR="0090308B" w:rsidRPr="0022261D" w:rsidRDefault="0090308B" w:rsidP="00585229">
            <w:pPr>
              <w:rPr>
                <w:szCs w:val="24"/>
                <w:lang w:eastAsia="lt-LT"/>
              </w:rPr>
            </w:pPr>
            <w:r w:rsidRPr="0022261D">
              <w:rPr>
                <w:szCs w:val="24"/>
                <w:lang w:eastAsia="lt-LT"/>
              </w:rPr>
              <w:t> </w:t>
            </w:r>
          </w:p>
        </w:tc>
        <w:tc>
          <w:tcPr>
            <w:tcW w:w="2268" w:type="dxa"/>
            <w:tcBorders>
              <w:top w:val="nil"/>
              <w:left w:val="nil"/>
              <w:bottom w:val="single" w:sz="4" w:space="0" w:color="auto"/>
              <w:right w:val="single" w:sz="4" w:space="0" w:color="auto"/>
            </w:tcBorders>
            <w:shd w:val="clear" w:color="auto" w:fill="FFFFFF"/>
            <w:vAlign w:val="center"/>
            <w:hideMark/>
          </w:tcPr>
          <w:p w14:paraId="39A90467" w14:textId="77777777" w:rsidR="0090308B" w:rsidRPr="0022261D" w:rsidRDefault="0090308B" w:rsidP="00585229">
            <w:pPr>
              <w:jc w:val="center"/>
              <w:rPr>
                <w:szCs w:val="24"/>
                <w:lang w:eastAsia="lt-LT"/>
              </w:rPr>
            </w:pPr>
            <w:r w:rsidRPr="0022261D">
              <w:rPr>
                <w:szCs w:val="24"/>
                <w:lang w:eastAsia="lt-LT"/>
              </w:rPr>
              <w:t> </w:t>
            </w:r>
          </w:p>
        </w:tc>
        <w:tc>
          <w:tcPr>
            <w:tcW w:w="6095" w:type="dxa"/>
            <w:vMerge/>
            <w:tcBorders>
              <w:top w:val="single" w:sz="4" w:space="0" w:color="auto"/>
              <w:left w:val="nil"/>
              <w:bottom w:val="single" w:sz="4" w:space="0" w:color="auto"/>
              <w:right w:val="single" w:sz="4" w:space="0" w:color="000000"/>
            </w:tcBorders>
            <w:vAlign w:val="center"/>
            <w:hideMark/>
          </w:tcPr>
          <w:p w14:paraId="241AA91A" w14:textId="77777777" w:rsidR="0090308B" w:rsidRPr="0022261D" w:rsidRDefault="0090308B" w:rsidP="00585229">
            <w:pPr>
              <w:rPr>
                <w:b/>
                <w:bCs/>
                <w:szCs w:val="24"/>
                <w:lang w:eastAsia="lt-LT"/>
              </w:rPr>
            </w:pPr>
          </w:p>
        </w:tc>
      </w:tr>
      <w:tr w:rsidR="0090308B" w:rsidRPr="0022261D" w14:paraId="02B13A25" w14:textId="77777777" w:rsidTr="00585229">
        <w:trPr>
          <w:trHeight w:val="308"/>
        </w:trPr>
        <w:tc>
          <w:tcPr>
            <w:tcW w:w="118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CD9B1C" w14:textId="77777777" w:rsidR="0090308B" w:rsidRPr="0022261D" w:rsidRDefault="0090308B" w:rsidP="00585229">
            <w:pPr>
              <w:jc w:val="center"/>
              <w:rPr>
                <w:szCs w:val="24"/>
                <w:lang w:eastAsia="lt-LT"/>
              </w:rPr>
            </w:pPr>
            <w:r w:rsidRPr="0022261D">
              <w:rPr>
                <w:szCs w:val="24"/>
                <w:lang w:eastAsia="lt-LT"/>
              </w:rPr>
              <w:t>8.2.3.</w:t>
            </w:r>
          </w:p>
        </w:tc>
        <w:tc>
          <w:tcPr>
            <w:tcW w:w="5478" w:type="dxa"/>
            <w:gridSpan w:val="2"/>
            <w:tcBorders>
              <w:top w:val="single" w:sz="4" w:space="0" w:color="auto"/>
              <w:left w:val="nil"/>
              <w:bottom w:val="single" w:sz="4" w:space="0" w:color="auto"/>
              <w:right w:val="single" w:sz="4" w:space="0" w:color="auto"/>
            </w:tcBorders>
            <w:shd w:val="clear" w:color="auto" w:fill="FFFFFF"/>
            <w:vAlign w:val="center"/>
            <w:hideMark/>
          </w:tcPr>
          <w:p w14:paraId="0CC43759" w14:textId="77777777" w:rsidR="0090308B" w:rsidRPr="0022261D" w:rsidRDefault="0090308B" w:rsidP="00585229">
            <w:pPr>
              <w:rPr>
                <w:szCs w:val="24"/>
                <w:lang w:eastAsia="lt-LT"/>
              </w:rPr>
            </w:pPr>
            <w:r w:rsidRPr="0022261D">
              <w:rPr>
                <w:szCs w:val="24"/>
                <w:lang w:eastAsia="lt-LT"/>
              </w:rPr>
              <w:t> </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5E8C1152" w14:textId="77777777" w:rsidR="0090308B" w:rsidRPr="0022261D" w:rsidRDefault="0090308B" w:rsidP="00585229">
            <w:pPr>
              <w:jc w:val="center"/>
              <w:rPr>
                <w:szCs w:val="24"/>
                <w:lang w:eastAsia="lt-LT"/>
              </w:rPr>
            </w:pPr>
            <w:r w:rsidRPr="0022261D">
              <w:rPr>
                <w:szCs w:val="24"/>
                <w:lang w:eastAsia="lt-LT"/>
              </w:rPr>
              <w:t> </w:t>
            </w:r>
          </w:p>
        </w:tc>
        <w:tc>
          <w:tcPr>
            <w:tcW w:w="6095" w:type="dxa"/>
            <w:vMerge/>
            <w:tcBorders>
              <w:top w:val="single" w:sz="4" w:space="0" w:color="auto"/>
              <w:left w:val="nil"/>
              <w:bottom w:val="single" w:sz="4" w:space="0" w:color="auto"/>
              <w:right w:val="single" w:sz="4" w:space="0" w:color="000000"/>
            </w:tcBorders>
            <w:vAlign w:val="center"/>
            <w:hideMark/>
          </w:tcPr>
          <w:p w14:paraId="3E815546" w14:textId="77777777" w:rsidR="0090308B" w:rsidRPr="0022261D" w:rsidRDefault="0090308B" w:rsidP="00585229">
            <w:pPr>
              <w:rPr>
                <w:b/>
                <w:bCs/>
                <w:szCs w:val="24"/>
                <w:lang w:eastAsia="lt-LT"/>
              </w:rPr>
            </w:pPr>
          </w:p>
        </w:tc>
      </w:tr>
      <w:tr w:rsidR="0090308B" w:rsidRPr="0022261D" w14:paraId="6CEE828D" w14:textId="77777777" w:rsidTr="00585229">
        <w:trPr>
          <w:trHeight w:val="308"/>
        </w:trPr>
        <w:tc>
          <w:tcPr>
            <w:tcW w:w="665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105D81" w14:textId="77777777" w:rsidR="0090308B" w:rsidRPr="0022261D" w:rsidRDefault="0090308B" w:rsidP="00585229">
            <w:pPr>
              <w:jc w:val="right"/>
              <w:rPr>
                <w:szCs w:val="24"/>
                <w:lang w:eastAsia="lt-LT"/>
              </w:rPr>
            </w:pPr>
            <w:r w:rsidRPr="0022261D">
              <w:rPr>
                <w:b/>
                <w:bCs/>
                <w:szCs w:val="24"/>
                <w:lang w:eastAsia="lt-LT"/>
              </w:rPr>
              <w:t>Fiksuotoji suma:</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E00351" w14:textId="77777777" w:rsidR="0090308B" w:rsidRPr="0022261D" w:rsidRDefault="0090308B" w:rsidP="00585229">
            <w:pPr>
              <w:jc w:val="right"/>
              <w:rPr>
                <w:b/>
                <w:szCs w:val="24"/>
                <w:lang w:eastAsia="lt-LT"/>
              </w:rPr>
            </w:pPr>
            <w:r w:rsidRPr="0022261D">
              <w:rPr>
                <w:b/>
                <w:szCs w:val="24"/>
                <w:lang w:eastAsia="lt-LT"/>
              </w:rPr>
              <w:t>0,00</w:t>
            </w:r>
          </w:p>
        </w:tc>
        <w:tc>
          <w:tcPr>
            <w:tcW w:w="6095" w:type="dxa"/>
            <w:tcBorders>
              <w:top w:val="single" w:sz="4" w:space="0" w:color="auto"/>
              <w:left w:val="nil"/>
              <w:bottom w:val="single" w:sz="4" w:space="0" w:color="auto"/>
              <w:right w:val="single" w:sz="4" w:space="0" w:color="auto"/>
            </w:tcBorders>
            <w:shd w:val="clear" w:color="auto" w:fill="FFFFFF"/>
          </w:tcPr>
          <w:p w14:paraId="46EC2905" w14:textId="77777777" w:rsidR="0090308B" w:rsidRPr="0022261D" w:rsidRDefault="0090308B" w:rsidP="00585229">
            <w:pPr>
              <w:jc w:val="right"/>
              <w:rPr>
                <w:b/>
                <w:bCs/>
                <w:szCs w:val="24"/>
                <w:lang w:eastAsia="lt-LT"/>
              </w:rPr>
            </w:pPr>
          </w:p>
        </w:tc>
      </w:tr>
    </w:tbl>
    <w:p w14:paraId="15133DFB" w14:textId="77777777" w:rsidR="0090308B" w:rsidRDefault="0090308B" w:rsidP="0090308B">
      <w:pPr>
        <w:rPr>
          <w:b/>
          <w:szCs w:val="24"/>
          <w:lang w:eastAsia="lt-LT"/>
        </w:rPr>
      </w:pPr>
    </w:p>
    <w:p w14:paraId="1E3D893F" w14:textId="77777777" w:rsidR="0090308B" w:rsidRPr="0022261D" w:rsidRDefault="0090308B" w:rsidP="0090308B">
      <w:pPr>
        <w:rPr>
          <w:b/>
          <w:szCs w:val="24"/>
          <w:lang w:eastAsia="lt-LT"/>
        </w:rPr>
      </w:pPr>
    </w:p>
    <w:p w14:paraId="39C6FF2B" w14:textId="77777777" w:rsidR="0090308B" w:rsidRPr="0022261D" w:rsidRDefault="0090308B" w:rsidP="0090308B">
      <w:pPr>
        <w:rPr>
          <w:b/>
          <w:szCs w:val="24"/>
          <w:lang w:eastAsia="lt-LT"/>
        </w:rPr>
      </w:pPr>
      <w:r w:rsidRPr="0022261D">
        <w:rPr>
          <w:b/>
          <w:szCs w:val="24"/>
          <w:lang w:eastAsia="lt-LT"/>
        </w:rPr>
        <w:t>Prie PĮP gali būti pridedami kiti dokumentai, patvirtinantys ar pagrindžiantys PĮP pateiktą informaciją.</w:t>
      </w:r>
    </w:p>
    <w:p w14:paraId="2237E0D3" w14:textId="77777777" w:rsidR="0090308B" w:rsidRPr="0022261D" w:rsidRDefault="0090308B" w:rsidP="0090308B">
      <w:pPr>
        <w:rPr>
          <w:b/>
          <w:szCs w:val="24"/>
          <w:lang w:eastAsia="lt-LT"/>
        </w:rPr>
      </w:pPr>
    </w:p>
    <w:p w14:paraId="54B8CE13" w14:textId="77777777" w:rsidR="0090308B" w:rsidRPr="0022261D" w:rsidRDefault="0090308B" w:rsidP="0090308B">
      <w:pPr>
        <w:rPr>
          <w:b/>
          <w:szCs w:val="24"/>
          <w:lang w:eastAsia="lt-LT"/>
        </w:rPr>
      </w:pPr>
    </w:p>
    <w:p w14:paraId="50C69D6C" w14:textId="77777777" w:rsidR="0090308B" w:rsidRPr="0022261D" w:rsidRDefault="0090308B" w:rsidP="0090308B">
      <w:pPr>
        <w:rPr>
          <w:szCs w:val="24"/>
          <w:lang w:eastAsia="lt-LT"/>
        </w:rPr>
      </w:pPr>
      <w:r w:rsidRPr="0022261D">
        <w:rPr>
          <w:szCs w:val="24"/>
          <w:lang w:eastAsia="lt-LT"/>
        </w:rPr>
        <w:t>________________________________                    _________________                                      ___________________________</w:t>
      </w:r>
    </w:p>
    <w:p w14:paraId="6E920F00" w14:textId="77777777" w:rsidR="0090308B" w:rsidRPr="0022261D" w:rsidRDefault="0090308B" w:rsidP="0090308B">
      <w:pPr>
        <w:rPr>
          <w:szCs w:val="24"/>
          <w:lang w:eastAsia="lt-LT"/>
        </w:rPr>
      </w:pPr>
      <w:r w:rsidRPr="0022261D">
        <w:rPr>
          <w:szCs w:val="24"/>
          <w:lang w:eastAsia="lt-LT"/>
        </w:rPr>
        <w:t>(</w:t>
      </w:r>
      <w:r w:rsidRPr="0022261D">
        <w:rPr>
          <w:szCs w:val="24"/>
        </w:rPr>
        <w:t>vadovo ar jo įgalioto asmens</w:t>
      </w:r>
      <w:r w:rsidRPr="0022261D">
        <w:rPr>
          <w:szCs w:val="24"/>
          <w:lang w:eastAsia="lt-LT"/>
        </w:rPr>
        <w:t xml:space="preserve"> pareigos)                              (parašas) </w:t>
      </w:r>
      <w:r w:rsidRPr="0022261D">
        <w:rPr>
          <w:szCs w:val="24"/>
          <w:lang w:eastAsia="lt-LT"/>
        </w:rPr>
        <w:tab/>
        <w:t xml:space="preserve">                                        (vardas ir pavardė)</w:t>
      </w:r>
    </w:p>
    <w:p w14:paraId="745659E0" w14:textId="77777777" w:rsidR="0090308B" w:rsidRPr="0022261D" w:rsidRDefault="0090308B" w:rsidP="0090308B">
      <w:pPr>
        <w:rPr>
          <w:szCs w:val="24"/>
          <w:lang w:eastAsia="lt-LT"/>
        </w:rPr>
      </w:pPr>
    </w:p>
    <w:p w14:paraId="2FC2CF5A" w14:textId="77777777" w:rsidR="0090308B" w:rsidRPr="0022261D" w:rsidRDefault="0090308B" w:rsidP="0090308B">
      <w:pPr>
        <w:rPr>
          <w:szCs w:val="24"/>
          <w:lang w:eastAsia="lt-LT"/>
        </w:rPr>
      </w:pPr>
    </w:p>
    <w:p w14:paraId="5F99759A" w14:textId="77777777" w:rsidR="0090308B" w:rsidRPr="0022261D" w:rsidRDefault="0090308B" w:rsidP="0090308B">
      <w:pPr>
        <w:jc w:val="center"/>
        <w:rPr>
          <w:szCs w:val="24"/>
        </w:rPr>
      </w:pPr>
      <w:r w:rsidRPr="0022261D">
        <w:rPr>
          <w:szCs w:val="24"/>
          <w:lang w:eastAsia="lt-LT"/>
        </w:rPr>
        <w:t>__________________________</w:t>
      </w:r>
    </w:p>
    <w:p w14:paraId="1D4180D8" w14:textId="77777777" w:rsidR="0090308B" w:rsidRPr="0022261D" w:rsidRDefault="0090308B" w:rsidP="0090308B">
      <w:pPr>
        <w:spacing w:line="276" w:lineRule="auto"/>
        <w:jc w:val="center"/>
        <w:rPr>
          <w:szCs w:val="24"/>
        </w:rPr>
      </w:pPr>
    </w:p>
    <w:p w14:paraId="0E84FFBF" w14:textId="77777777" w:rsidR="00352374" w:rsidRDefault="00000000"/>
    <w:sectPr w:rsidR="00352374" w:rsidSect="0090308B">
      <w:pgSz w:w="16838" w:h="11906" w:orient="landscape"/>
      <w:pgMar w:top="720" w:right="962" w:bottom="720" w:left="720"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8B"/>
    <w:rsid w:val="004B538E"/>
    <w:rsid w:val="00645BCB"/>
    <w:rsid w:val="008305F6"/>
    <w:rsid w:val="0090308B"/>
    <w:rsid w:val="00AE6200"/>
    <w:rsid w:val="00F77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C98E"/>
  <w15:chartTrackingRefBased/>
  <w15:docId w15:val="{7DFEBD56-D85B-4127-8437-0DFFAFF5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08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90308B"/>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90308B"/>
    <w:pPr>
      <w:ind w:left="720"/>
      <w:contextualSpacing/>
    </w:pPr>
    <w:rPr>
      <w:rFonts w:asciiTheme="minorHAnsi" w:eastAsiaTheme="minorHAnsi" w:hAnsiTheme="minorHAnsi" w:cstheme="minorBidi"/>
      <w:kern w:val="2"/>
      <w:sz w:val="22"/>
      <w:szCs w:val="22"/>
      <w14:ligatures w14:val="standardContextual"/>
    </w:rPr>
  </w:style>
  <w:style w:type="paragraph" w:customStyle="1" w:styleId="pf0">
    <w:name w:val="pf0"/>
    <w:basedOn w:val="prastasis"/>
    <w:rsid w:val="0090308B"/>
    <w:pPr>
      <w:spacing w:before="100" w:beforeAutospacing="1" w:after="100" w:afterAutospacing="1"/>
    </w:pPr>
    <w:rPr>
      <w:szCs w:val="24"/>
      <w:lang w:eastAsia="lt-LT"/>
    </w:rPr>
  </w:style>
  <w:style w:type="table" w:styleId="Lentelstinklelis">
    <w:name w:val="Table Grid"/>
    <w:basedOn w:val="prastojilentel"/>
    <w:uiPriority w:val="39"/>
    <w:rsid w:val="0090308B"/>
    <w:pPr>
      <w:spacing w:after="0" w:line="240" w:lineRule="auto"/>
    </w:pPr>
    <w:rPr>
      <w:rFonts w:ascii="Times New Roman" w:eastAsiaTheme="minorEastAsia" w:hAnsi="Times New Roman"/>
      <w:kern w:val="0"/>
      <w:sz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030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6" ma:contentTypeDescription="Create a new document." ma:contentTypeScope="" ma:versionID="8bfd33bd4d3351955fabbf871a54f5f7">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acfbc21975a5438724cf2845c7f30e3"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25DFF39D-FE12-4C3E-994F-30A9EC0AE0AB}"/>
</file>

<file path=customXml/itemProps2.xml><?xml version="1.0" encoding="utf-8"?>
<ds:datastoreItem xmlns:ds="http://schemas.openxmlformats.org/officeDocument/2006/customXml" ds:itemID="{32C8CD0E-F706-4882-B8A3-F46E5CC00C43}"/>
</file>

<file path=customXml/itemProps3.xml><?xml version="1.0" encoding="utf-8"?>
<ds:datastoreItem xmlns:ds="http://schemas.openxmlformats.org/officeDocument/2006/customXml" ds:itemID="{6699039C-775E-45A1-8C01-074AD9A45AA5}"/>
</file>

<file path=docProps/app.xml><?xml version="1.0" encoding="utf-8"?>
<Properties xmlns="http://schemas.openxmlformats.org/officeDocument/2006/extended-properties" xmlns:vt="http://schemas.openxmlformats.org/officeDocument/2006/docPropsVTypes">
  <Template>Normal</Template>
  <TotalTime>1</TotalTime>
  <Pages>5</Pages>
  <Words>6331</Words>
  <Characters>3610</Characters>
  <Application>Microsoft Office Word</Application>
  <DocSecurity>0</DocSecurity>
  <Lines>30</Lines>
  <Paragraphs>19</Paragraphs>
  <ScaleCrop>false</ScaleCrop>
  <Company>LVPA</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Spaičienė</dc:creator>
  <cp:keywords/>
  <dc:description/>
  <cp:lastModifiedBy>Deimantė Spaičienė</cp:lastModifiedBy>
  <cp:revision>1</cp:revision>
  <dcterms:created xsi:type="dcterms:W3CDTF">2023-07-19T17:06:00Z</dcterms:created>
  <dcterms:modified xsi:type="dcterms:W3CDTF">2023-07-19T17:07:00Z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