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D5EB14" w14:textId="77777777" w:rsidR="003D31AE" w:rsidRDefault="00987642" w:rsidP="005541E5">
      <w:pPr>
        <w:tabs>
          <w:tab w:val="left" w:pos="4111"/>
          <w:tab w:val="left" w:pos="4536"/>
          <w:tab w:val="left" w:pos="4962"/>
        </w:tabs>
        <w:spacing w:after="0" w:line="240" w:lineRule="auto"/>
        <w:ind w:left="5103"/>
        <w:rPr>
          <w:rFonts w:ascii="Times New Roman" w:hAnsi="Times New Roman"/>
          <w:color w:val="000000"/>
          <w:kern w:val="0"/>
          <w:sz w:val="24"/>
          <w:szCs w:val="24"/>
          <w:lang w:eastAsia="lt-LT"/>
        </w:rPr>
      </w:pPr>
      <w:r w:rsidRPr="002C1BE6">
        <w:rPr>
          <w:rFonts w:ascii="Times New Roman" w:hAnsi="Times New Roman"/>
          <w:color w:val="000000"/>
          <w:kern w:val="0"/>
          <w:sz w:val="24"/>
          <w:szCs w:val="24"/>
          <w:lang w:eastAsia="lt-LT"/>
        </w:rPr>
        <w:t xml:space="preserve">2022–2030 metų ekonomikos transformacijos ir konkurencingumo plėtros programos pažangos priemonės </w:t>
      </w:r>
    </w:p>
    <w:p w14:paraId="65A862A9" w14:textId="77777777" w:rsidR="00987642" w:rsidRPr="002C1BE6" w:rsidRDefault="00987642" w:rsidP="005541E5">
      <w:pPr>
        <w:tabs>
          <w:tab w:val="left" w:pos="4111"/>
          <w:tab w:val="left" w:pos="4536"/>
          <w:tab w:val="left" w:pos="4962"/>
        </w:tabs>
        <w:spacing w:after="0" w:line="240" w:lineRule="auto"/>
        <w:ind w:left="5103"/>
        <w:rPr>
          <w:rFonts w:ascii="Times New Roman" w:hAnsi="Times New Roman"/>
          <w:color w:val="000000"/>
          <w:kern w:val="0"/>
          <w:sz w:val="24"/>
          <w:szCs w:val="24"/>
          <w:lang w:eastAsia="lt-LT"/>
        </w:rPr>
      </w:pPr>
      <w:r w:rsidRPr="002C1BE6">
        <w:rPr>
          <w:rFonts w:ascii="Times New Roman" w:hAnsi="Times New Roman"/>
          <w:color w:val="000000"/>
          <w:kern w:val="0"/>
          <w:sz w:val="24"/>
          <w:szCs w:val="24"/>
          <w:lang w:eastAsia="lt-LT"/>
        </w:rPr>
        <w:t>Nr. 05-001-01-06-03 „Gerinti konkurencinę investicijų pritraukimo aplinką“ aprašo</w:t>
      </w:r>
    </w:p>
    <w:p w14:paraId="07DDEC1A" w14:textId="77777777" w:rsidR="00987642" w:rsidRPr="002C1BE6" w:rsidRDefault="0091289E" w:rsidP="005541E5">
      <w:pPr>
        <w:tabs>
          <w:tab w:val="left" w:pos="4111"/>
          <w:tab w:val="left" w:pos="4536"/>
          <w:tab w:val="left" w:pos="4962"/>
        </w:tabs>
        <w:spacing w:after="0" w:line="240" w:lineRule="auto"/>
        <w:ind w:firstLine="5103"/>
        <w:rPr>
          <w:rFonts w:ascii="Times New Roman" w:hAnsi="Times New Roman"/>
          <w:kern w:val="0"/>
          <w:sz w:val="24"/>
          <w:szCs w:val="24"/>
        </w:rPr>
      </w:pPr>
      <w:r>
        <w:rPr>
          <w:rFonts w:ascii="Times New Roman" w:hAnsi="Times New Roman"/>
          <w:color w:val="000000"/>
          <w:kern w:val="0"/>
          <w:sz w:val="24"/>
          <w:szCs w:val="24"/>
          <w:lang w:eastAsia="lt-LT"/>
        </w:rPr>
        <w:t>3</w:t>
      </w:r>
      <w:r w:rsidRPr="002C1BE6">
        <w:rPr>
          <w:rFonts w:ascii="Times New Roman" w:hAnsi="Times New Roman"/>
          <w:color w:val="000000"/>
          <w:kern w:val="0"/>
          <w:sz w:val="24"/>
          <w:szCs w:val="24"/>
          <w:lang w:eastAsia="lt-LT"/>
        </w:rPr>
        <w:t xml:space="preserve"> </w:t>
      </w:r>
      <w:r w:rsidR="00987642" w:rsidRPr="002C1BE6">
        <w:rPr>
          <w:rFonts w:ascii="Times New Roman" w:hAnsi="Times New Roman"/>
          <w:color w:val="000000"/>
          <w:kern w:val="0"/>
          <w:sz w:val="24"/>
          <w:szCs w:val="24"/>
          <w:lang w:eastAsia="lt-LT"/>
        </w:rPr>
        <w:t>priedas</w:t>
      </w:r>
    </w:p>
    <w:p w14:paraId="67B75AD7" w14:textId="77777777" w:rsidR="00987642" w:rsidRPr="002C1BE6" w:rsidRDefault="00987642" w:rsidP="005541E5">
      <w:pPr>
        <w:spacing w:after="0" w:line="240" w:lineRule="auto"/>
        <w:rPr>
          <w:rFonts w:ascii="Times New Roman" w:hAnsi="Times New Roman"/>
          <w:kern w:val="0"/>
          <w:sz w:val="14"/>
          <w:szCs w:val="14"/>
        </w:rPr>
      </w:pPr>
    </w:p>
    <w:p w14:paraId="0024C932" w14:textId="77777777" w:rsidR="00987642" w:rsidRPr="002C1BE6" w:rsidRDefault="00987642" w:rsidP="005541E5">
      <w:pPr>
        <w:tabs>
          <w:tab w:val="left" w:pos="4111"/>
          <w:tab w:val="left" w:pos="4536"/>
          <w:tab w:val="left" w:pos="4962"/>
        </w:tabs>
        <w:spacing w:after="0" w:line="240" w:lineRule="auto"/>
        <w:ind w:right="707"/>
        <w:jc w:val="center"/>
        <w:rPr>
          <w:rFonts w:ascii="Times New Roman" w:hAnsi="Times New Roman"/>
          <w:caps/>
          <w:kern w:val="0"/>
          <w:sz w:val="24"/>
          <w:szCs w:val="24"/>
        </w:rPr>
      </w:pPr>
    </w:p>
    <w:p w14:paraId="1E472389" w14:textId="77777777" w:rsidR="00987642" w:rsidRPr="002C1BE6" w:rsidRDefault="00987642" w:rsidP="005541E5">
      <w:pPr>
        <w:spacing w:after="0" w:line="240" w:lineRule="auto"/>
        <w:jc w:val="center"/>
        <w:rPr>
          <w:rFonts w:ascii="Times New Roman" w:hAnsi="Times New Roman"/>
          <w:b/>
          <w:kern w:val="0"/>
          <w:sz w:val="24"/>
          <w:szCs w:val="24"/>
        </w:rPr>
      </w:pPr>
      <w:r w:rsidRPr="002C1BE6">
        <w:rPr>
          <w:rFonts w:ascii="Times New Roman" w:hAnsi="Times New Roman"/>
          <w:b/>
          <w:caps/>
          <w:kern w:val="0"/>
          <w:sz w:val="24"/>
          <w:szCs w:val="24"/>
        </w:rPr>
        <w:t>Investicinio žemės sklypo, iki kurio ribos ir (ar) kurio ribose įrengiama ir (ar) sutvarkoma infrastruktūra, kriterijų ir infrastruktūros iki investicinio žemės sklypo ribos ir (ar) jo ribose įrengimo ir (ar) sutvarkymo ir (ar) investicinio žemės sklypo vystymo valstybės (savivaldybės) lėšomis tvarkos aprašAs</w:t>
      </w:r>
    </w:p>
    <w:p w14:paraId="2A2B043B" w14:textId="77777777" w:rsidR="00987642" w:rsidRDefault="00987642" w:rsidP="005541E5">
      <w:pPr>
        <w:spacing w:after="0" w:line="240" w:lineRule="auto"/>
        <w:rPr>
          <w:rFonts w:ascii="Times New Roman" w:hAnsi="Times New Roman"/>
          <w:kern w:val="0"/>
          <w:sz w:val="24"/>
          <w:szCs w:val="24"/>
        </w:rPr>
      </w:pPr>
    </w:p>
    <w:p w14:paraId="4F4E1BE8" w14:textId="77777777" w:rsidR="004C3CAD" w:rsidRDefault="004C3CAD" w:rsidP="005541E5">
      <w:pPr>
        <w:spacing w:after="0" w:line="240" w:lineRule="auto"/>
        <w:rPr>
          <w:rFonts w:ascii="Times New Roman" w:hAnsi="Times New Roman"/>
          <w:kern w:val="0"/>
          <w:sz w:val="24"/>
          <w:szCs w:val="24"/>
        </w:rPr>
      </w:pPr>
    </w:p>
    <w:p w14:paraId="02917045" w14:textId="77777777" w:rsidR="004C3CAD" w:rsidRPr="004C3CAD" w:rsidRDefault="004C3CAD" w:rsidP="004C3CAD">
      <w:pPr>
        <w:spacing w:after="0" w:line="240" w:lineRule="auto"/>
        <w:jc w:val="both"/>
        <w:rPr>
          <w:rFonts w:ascii="Times New Roman" w:hAnsi="Times New Roman"/>
          <w:i/>
          <w:sz w:val="24"/>
          <w:szCs w:val="24"/>
        </w:rPr>
      </w:pPr>
      <w:r w:rsidRPr="004C3CAD">
        <w:rPr>
          <w:rFonts w:ascii="Times New Roman" w:hAnsi="Times New Roman"/>
          <w:b/>
          <w:i/>
          <w:kern w:val="0"/>
          <w:sz w:val="24"/>
          <w:szCs w:val="24"/>
        </w:rPr>
        <w:t>TAR pastaba.</w:t>
      </w:r>
      <w:r w:rsidRPr="004C3CAD">
        <w:rPr>
          <w:rFonts w:ascii="Times New Roman" w:hAnsi="Times New Roman"/>
          <w:i/>
          <w:kern w:val="0"/>
          <w:sz w:val="24"/>
          <w:szCs w:val="24"/>
        </w:rPr>
        <w:t xml:space="preserve"> </w:t>
      </w:r>
      <w:r w:rsidRPr="004C3CAD">
        <w:rPr>
          <w:rFonts w:ascii="Times New Roman" w:hAnsi="Times New Roman"/>
          <w:i/>
          <w:color w:val="000000"/>
          <w:sz w:val="24"/>
          <w:szCs w:val="24"/>
          <w:shd w:val="clear" w:color="auto" w:fill="FFFFFF"/>
        </w:rPr>
        <w:t xml:space="preserve">Investicinio žemės sklypo, iki kurio ribos ir (ar) kurio ribose įrengiama ir (ar) sutvarkoma infrastruktūra, kriterijų ir infrastruktūros iki investicinio žemės sklypo ribos ir (ar) jo ribose įrengimo ir (ar) sutvarkymo ir (ar) investicinio žemės sklypo vystymo valstybės (savivaldybės) lėšomis tvarkos aprašo (toliau – </w:t>
      </w:r>
      <w:r w:rsidRPr="004C3CAD">
        <w:rPr>
          <w:rFonts w:ascii="Times New Roman" w:hAnsi="Times New Roman"/>
          <w:i/>
          <w:sz w:val="24"/>
          <w:szCs w:val="24"/>
        </w:rPr>
        <w:t xml:space="preserve">Aprašas) </w:t>
      </w:r>
      <w:r w:rsidRPr="004C3CAD">
        <w:rPr>
          <w:rFonts w:ascii="Times New Roman" w:hAnsi="Times New Roman"/>
          <w:i/>
          <w:color w:val="000000"/>
          <w:sz w:val="24"/>
          <w:szCs w:val="24"/>
          <w:shd w:val="clear" w:color="auto" w:fill="FFFFFF"/>
        </w:rPr>
        <w:t xml:space="preserve">7 ir 45 punktai įsigalioja </w:t>
      </w:r>
      <w:r w:rsidRPr="004C3CAD">
        <w:rPr>
          <w:rFonts w:ascii="Times New Roman" w:hAnsi="Times New Roman"/>
          <w:i/>
          <w:sz w:val="24"/>
          <w:szCs w:val="24"/>
        </w:rPr>
        <w:t>2025-01-01.</w:t>
      </w:r>
    </w:p>
    <w:p w14:paraId="208CCA81" w14:textId="77777777" w:rsidR="004C3CAD" w:rsidRPr="002C1BE6" w:rsidRDefault="004C3CAD" w:rsidP="005541E5">
      <w:pPr>
        <w:spacing w:after="0" w:line="240" w:lineRule="auto"/>
        <w:rPr>
          <w:rFonts w:ascii="Times New Roman" w:hAnsi="Times New Roman"/>
          <w:kern w:val="0"/>
          <w:sz w:val="24"/>
          <w:szCs w:val="24"/>
        </w:rPr>
      </w:pPr>
    </w:p>
    <w:p w14:paraId="54417C9F" w14:textId="77777777" w:rsidR="00987642" w:rsidRPr="002C1BE6" w:rsidRDefault="00987642" w:rsidP="007C5D89">
      <w:pPr>
        <w:tabs>
          <w:tab w:val="left" w:pos="4111"/>
          <w:tab w:val="left" w:pos="4536"/>
          <w:tab w:val="left" w:pos="4962"/>
        </w:tabs>
        <w:spacing w:after="0" w:line="240" w:lineRule="auto"/>
        <w:jc w:val="center"/>
        <w:rPr>
          <w:rFonts w:ascii="Times New Roman" w:hAnsi="Times New Roman"/>
          <w:b/>
          <w:kern w:val="0"/>
          <w:sz w:val="24"/>
          <w:szCs w:val="24"/>
        </w:rPr>
      </w:pPr>
      <w:r w:rsidRPr="002C1BE6">
        <w:rPr>
          <w:rFonts w:ascii="Times New Roman" w:hAnsi="Times New Roman"/>
          <w:b/>
          <w:kern w:val="0"/>
          <w:sz w:val="24"/>
          <w:szCs w:val="24"/>
        </w:rPr>
        <w:t>I SKYRIUS</w:t>
      </w:r>
    </w:p>
    <w:p w14:paraId="6F56D4B9" w14:textId="77777777" w:rsidR="00987642" w:rsidRPr="002C1BE6" w:rsidRDefault="00987642" w:rsidP="007C5D89">
      <w:pPr>
        <w:spacing w:after="0" w:line="240" w:lineRule="auto"/>
        <w:jc w:val="center"/>
        <w:rPr>
          <w:rFonts w:ascii="Times New Roman" w:hAnsi="Times New Roman"/>
          <w:b/>
          <w:kern w:val="0"/>
          <w:sz w:val="24"/>
          <w:szCs w:val="24"/>
        </w:rPr>
      </w:pPr>
      <w:r w:rsidRPr="002C1BE6">
        <w:rPr>
          <w:rFonts w:ascii="Times New Roman" w:hAnsi="Times New Roman"/>
          <w:b/>
          <w:kern w:val="0"/>
          <w:sz w:val="24"/>
          <w:szCs w:val="24"/>
        </w:rPr>
        <w:t>BENDROSIOS NUOSTATOS</w:t>
      </w:r>
    </w:p>
    <w:p w14:paraId="712BABCC" w14:textId="77777777" w:rsidR="00987642" w:rsidRPr="002C1BE6" w:rsidRDefault="00987642" w:rsidP="0091289E">
      <w:pPr>
        <w:spacing w:after="0" w:line="240" w:lineRule="auto"/>
        <w:rPr>
          <w:rFonts w:ascii="Times New Roman" w:hAnsi="Times New Roman"/>
          <w:bCs/>
          <w:kern w:val="0"/>
          <w:sz w:val="24"/>
          <w:szCs w:val="24"/>
        </w:rPr>
      </w:pPr>
    </w:p>
    <w:p w14:paraId="336AB536" w14:textId="77777777" w:rsidR="00987642" w:rsidRPr="002C1BE6" w:rsidRDefault="00987642" w:rsidP="0091289E">
      <w:pPr>
        <w:numPr>
          <w:ilvl w:val="0"/>
          <w:numId w:val="15"/>
        </w:numPr>
        <w:tabs>
          <w:tab w:val="left" w:pos="851"/>
          <w:tab w:val="left" w:pos="993"/>
        </w:tabs>
        <w:spacing w:after="0" w:line="240" w:lineRule="auto"/>
        <w:ind w:left="0" w:firstLine="567"/>
        <w:contextualSpacing/>
        <w:jc w:val="both"/>
        <w:rPr>
          <w:rFonts w:ascii="Times New Roman" w:hAnsi="Times New Roman"/>
          <w:color w:val="000000"/>
          <w:kern w:val="0"/>
          <w:sz w:val="24"/>
          <w:szCs w:val="20"/>
        </w:rPr>
      </w:pPr>
      <w:bookmarkStart w:id="0" w:name="_Hlk159243358"/>
      <w:r w:rsidRPr="002C1BE6">
        <w:rPr>
          <w:rFonts w:ascii="Times New Roman" w:hAnsi="Times New Roman"/>
          <w:kern w:val="0"/>
          <w:sz w:val="24"/>
          <w:szCs w:val="24"/>
        </w:rPr>
        <w:t>Investicinio žemės sklypo, iki kurio ribos ir (ar) kurio ribose įrengiama ir (ar) sutvarkoma infrastruktūra, kriterijų ir infrastruktūros iki investicinio žemės sklypo ribos ir (ar) jo ribose</w:t>
      </w:r>
      <w:r w:rsidRPr="002C1BE6">
        <w:rPr>
          <w:rFonts w:ascii="Times New Roman" w:hAnsi="Times New Roman"/>
          <w:color w:val="000000"/>
          <w:kern w:val="0"/>
          <w:sz w:val="24"/>
          <w:szCs w:val="20"/>
        </w:rPr>
        <w:t xml:space="preserve"> įrengimo ir (ar) sutvarkymo </w:t>
      </w:r>
      <w:r w:rsidRPr="002C1BE6">
        <w:rPr>
          <w:rFonts w:ascii="Times New Roman" w:hAnsi="Times New Roman"/>
          <w:kern w:val="0"/>
          <w:sz w:val="24"/>
          <w:szCs w:val="24"/>
        </w:rPr>
        <w:t xml:space="preserve">ir (ar) investicinio žemės sklypo vystymo valstybės (savivaldybės) lėšomis tvarkos </w:t>
      </w:r>
      <w:bookmarkEnd w:id="0"/>
      <w:r w:rsidRPr="002C1BE6">
        <w:rPr>
          <w:rFonts w:ascii="Times New Roman" w:hAnsi="Times New Roman"/>
          <w:kern w:val="0"/>
          <w:sz w:val="24"/>
          <w:szCs w:val="24"/>
        </w:rPr>
        <w:t xml:space="preserve">aprašas (toliau – Aprašas) nustato investicinio žemės sklypo, įskaitant Lietuvos Respublikos žemės įstatymo nustatyta tvarka rezervuotą investicinį valstybinės žemės sklypą, iki kurio ribos ir (ar) kurio ribose įrengiama ir (ar) sutvarkoma infrastruktūra ir (ar) kuris yra vystomas valstybės (savivaldybės) lėšomis, kriterijus, investicinio žemės sklypo vystymo organizavimo ir atlikimo priežiūros tvarką ir </w:t>
      </w:r>
      <w:r w:rsidRPr="002C1BE6">
        <w:rPr>
          <w:rFonts w:ascii="Times New Roman" w:hAnsi="Times New Roman"/>
          <w:color w:val="000000"/>
          <w:kern w:val="0"/>
          <w:sz w:val="24"/>
          <w:szCs w:val="20"/>
        </w:rPr>
        <w:t>infrastruktūros įrengimo ir (ar) sutvarkymo ir (ar) investicinių žemės sklypų vystymo finansavimui gauti sąlygas.</w:t>
      </w:r>
    </w:p>
    <w:p w14:paraId="1FB69516" w14:textId="77777777" w:rsidR="00987642" w:rsidRPr="002C1BE6" w:rsidRDefault="00987642" w:rsidP="0091289E">
      <w:pPr>
        <w:numPr>
          <w:ilvl w:val="0"/>
          <w:numId w:val="15"/>
        </w:numPr>
        <w:tabs>
          <w:tab w:val="left" w:pos="851"/>
          <w:tab w:val="left" w:pos="993"/>
        </w:tabs>
        <w:spacing w:after="0" w:line="240" w:lineRule="auto"/>
        <w:ind w:left="0" w:firstLine="567"/>
        <w:contextualSpacing/>
        <w:jc w:val="both"/>
        <w:rPr>
          <w:rFonts w:ascii="Times New Roman" w:hAnsi="Times New Roman"/>
          <w:color w:val="000000"/>
          <w:kern w:val="0"/>
          <w:sz w:val="24"/>
          <w:szCs w:val="20"/>
        </w:rPr>
      </w:pPr>
      <w:r w:rsidRPr="002C1BE6">
        <w:rPr>
          <w:rFonts w:ascii="Times New Roman" w:hAnsi="Times New Roman"/>
          <w:kern w:val="0"/>
          <w:sz w:val="24"/>
          <w:szCs w:val="20"/>
        </w:rPr>
        <w:t>Apraše vartojamos sąvokos:</w:t>
      </w:r>
    </w:p>
    <w:p w14:paraId="3A8236DF" w14:textId="77777777" w:rsidR="00987642" w:rsidRPr="002C1BE6" w:rsidRDefault="00987642" w:rsidP="0091289E">
      <w:pPr>
        <w:numPr>
          <w:ilvl w:val="1"/>
          <w:numId w:val="15"/>
        </w:numPr>
        <w:tabs>
          <w:tab w:val="left" w:pos="851"/>
          <w:tab w:val="left" w:pos="993"/>
          <w:tab w:val="left" w:pos="1418"/>
        </w:tabs>
        <w:spacing w:after="0" w:line="240" w:lineRule="auto"/>
        <w:ind w:left="0" w:firstLine="567"/>
        <w:contextualSpacing/>
        <w:jc w:val="both"/>
        <w:rPr>
          <w:rFonts w:ascii="Times New Roman" w:hAnsi="Times New Roman"/>
          <w:kern w:val="0"/>
          <w:sz w:val="24"/>
          <w:szCs w:val="20"/>
          <w:lang w:eastAsia="lt-LT"/>
        </w:rPr>
      </w:pPr>
      <w:r w:rsidRPr="002C1BE6">
        <w:rPr>
          <w:rFonts w:ascii="Times New Roman" w:hAnsi="Times New Roman"/>
          <w:b/>
          <w:bCs/>
          <w:kern w:val="0"/>
          <w:sz w:val="24"/>
          <w:szCs w:val="20"/>
          <w:lang w:eastAsia="lt-LT"/>
        </w:rPr>
        <w:t>Infrastruktūra</w:t>
      </w:r>
      <w:r w:rsidRPr="002C1BE6">
        <w:rPr>
          <w:rFonts w:ascii="Times New Roman" w:hAnsi="Times New Roman"/>
          <w:kern w:val="0"/>
          <w:sz w:val="24"/>
          <w:szCs w:val="20"/>
          <w:lang w:eastAsia="lt-LT"/>
        </w:rPr>
        <w:t xml:space="preserve"> – inžineriniai statiniai </w:t>
      </w:r>
      <w:r w:rsidR="00FD05A4" w:rsidRPr="00FD05A4">
        <w:rPr>
          <w:rFonts w:ascii="Times New Roman" w:hAnsi="Times New Roman"/>
          <w:kern w:val="0"/>
          <w:sz w:val="24"/>
          <w:szCs w:val="20"/>
          <w:lang w:eastAsia="lt-LT"/>
        </w:rPr>
        <w:t>energetikos objektai ar įrenginiai, elektroninių ryšių infrastruktūra, kiti inžineriniai tinklai, nepriklausomai nuo to, ar tai yra nekilnojamieji daiktai, ir su išvardytais objektais susiję įrenginiai, padidinantys investicinio (-ių) žemės sklypo (-ų), kuris (-ie) vystomas (-i) investicijoms pritraukti, vertę, taip pat paslaugos, reikalingos šiems investiciniams žemės sklypams pri</w:t>
      </w:r>
      <w:r w:rsidR="00FD05A4">
        <w:rPr>
          <w:rFonts w:ascii="Times New Roman" w:hAnsi="Times New Roman"/>
          <w:kern w:val="0"/>
          <w:sz w:val="24"/>
          <w:szCs w:val="20"/>
          <w:lang w:eastAsia="lt-LT"/>
        </w:rPr>
        <w:t>jungti prie inžinerinių tinklų.</w:t>
      </w:r>
    </w:p>
    <w:p w14:paraId="307FE699" w14:textId="77777777" w:rsidR="00987642" w:rsidRPr="002C1BE6" w:rsidRDefault="00987642" w:rsidP="0091289E">
      <w:pPr>
        <w:numPr>
          <w:ilvl w:val="1"/>
          <w:numId w:val="15"/>
        </w:numPr>
        <w:tabs>
          <w:tab w:val="left" w:pos="851"/>
          <w:tab w:val="left" w:pos="993"/>
        </w:tabs>
        <w:spacing w:after="0" w:line="240" w:lineRule="auto"/>
        <w:ind w:left="0" w:firstLine="567"/>
        <w:contextualSpacing/>
        <w:jc w:val="both"/>
        <w:rPr>
          <w:rFonts w:ascii="Times New Roman" w:hAnsi="Times New Roman"/>
          <w:kern w:val="0"/>
          <w:sz w:val="24"/>
          <w:szCs w:val="20"/>
          <w:lang w:eastAsia="lt-LT"/>
        </w:rPr>
      </w:pPr>
      <w:r w:rsidRPr="002C1BE6">
        <w:rPr>
          <w:rFonts w:ascii="Times New Roman" w:hAnsi="Times New Roman"/>
          <w:b/>
          <w:bCs/>
          <w:kern w:val="0"/>
          <w:sz w:val="24"/>
          <w:szCs w:val="20"/>
          <w:lang w:eastAsia="lt-LT"/>
        </w:rPr>
        <w:t>Komisija</w:t>
      </w:r>
      <w:r w:rsidRPr="002C1BE6">
        <w:rPr>
          <w:rFonts w:ascii="Times New Roman" w:hAnsi="Times New Roman"/>
          <w:kern w:val="0"/>
          <w:sz w:val="24"/>
          <w:szCs w:val="20"/>
          <w:lang w:eastAsia="lt-LT"/>
        </w:rPr>
        <w:t xml:space="preserve"> – ekonomikos ir inovacijų ministro įsakymu sudaroma investicinio žemės sklypo, iki kurio ribos ir (ar) kurio ribose įrengiama ir (ar) sutvarkoma infrastruktūra</w:t>
      </w:r>
      <w:r w:rsidR="00AD66E6">
        <w:rPr>
          <w:rFonts w:ascii="Times New Roman" w:hAnsi="Times New Roman"/>
          <w:kern w:val="0"/>
          <w:sz w:val="24"/>
          <w:szCs w:val="20"/>
          <w:lang w:eastAsia="lt-LT"/>
        </w:rPr>
        <w:t>,</w:t>
      </w:r>
      <w:r w:rsidRPr="002C1BE6">
        <w:rPr>
          <w:rFonts w:ascii="Times New Roman" w:hAnsi="Times New Roman"/>
          <w:kern w:val="0"/>
          <w:sz w:val="24"/>
          <w:szCs w:val="20"/>
          <w:lang w:eastAsia="lt-LT"/>
        </w:rPr>
        <w:t xml:space="preserve"> ir infrastruktūros iki investicinio žemės sklypo ribos ir (ar) jo ribose įrengimo ir (ar) sutvarkymo ir (ar) investicinio žemės sklypo vystymo valstybės (savivaldybės) lėšomis atrankos komisija. </w:t>
      </w:r>
    </w:p>
    <w:p w14:paraId="35BE5067" w14:textId="77777777" w:rsidR="00987642" w:rsidRPr="002C1BE6" w:rsidRDefault="00987642" w:rsidP="0091289E">
      <w:pPr>
        <w:numPr>
          <w:ilvl w:val="1"/>
          <w:numId w:val="15"/>
        </w:numPr>
        <w:tabs>
          <w:tab w:val="left" w:pos="851"/>
          <w:tab w:val="left" w:pos="993"/>
        </w:tabs>
        <w:spacing w:after="0" w:line="240" w:lineRule="auto"/>
        <w:ind w:left="0" w:firstLine="567"/>
        <w:contextualSpacing/>
        <w:jc w:val="both"/>
        <w:rPr>
          <w:rFonts w:ascii="Times New Roman" w:hAnsi="Times New Roman"/>
          <w:kern w:val="0"/>
          <w:sz w:val="24"/>
          <w:szCs w:val="20"/>
          <w:lang w:eastAsia="lt-LT"/>
        </w:rPr>
      </w:pPr>
      <w:r w:rsidRPr="002C1BE6">
        <w:rPr>
          <w:rFonts w:ascii="Times New Roman" w:hAnsi="Times New Roman"/>
          <w:b/>
          <w:bCs/>
          <w:kern w:val="0"/>
          <w:sz w:val="24"/>
          <w:szCs w:val="20"/>
          <w:lang w:eastAsia="lt-LT"/>
        </w:rPr>
        <w:t>Paraiška</w:t>
      </w:r>
      <w:r w:rsidRPr="002C1BE6">
        <w:rPr>
          <w:rFonts w:ascii="Times New Roman" w:hAnsi="Times New Roman"/>
          <w:kern w:val="0"/>
          <w:sz w:val="24"/>
          <w:szCs w:val="20"/>
          <w:lang w:eastAsia="lt-LT"/>
        </w:rPr>
        <w:t xml:space="preserve"> – pareiškėjo ar jo įgalioto asmens pasirašytas ir pagal </w:t>
      </w:r>
      <w:r w:rsidRPr="002C1BE6">
        <w:rPr>
          <w:rFonts w:ascii="Times New Roman" w:hAnsi="Times New Roman"/>
          <w:kern w:val="0"/>
          <w:sz w:val="24"/>
          <w:szCs w:val="24"/>
        </w:rPr>
        <w:t>Investicinio žemės sklypo, iki kurio ribos ir (ar) kurio ribose įrengiama ir (ar) sutvarkoma infrastruktūra, kriterijų ir infrastruktūros iki investicinio žemės sklypo ribos ir (ar) jo ribose</w:t>
      </w:r>
      <w:r w:rsidRPr="002C1BE6">
        <w:rPr>
          <w:rFonts w:ascii="Times New Roman" w:hAnsi="Times New Roman"/>
          <w:color w:val="000000"/>
          <w:kern w:val="0"/>
          <w:sz w:val="24"/>
          <w:szCs w:val="20"/>
        </w:rPr>
        <w:t xml:space="preserve"> įrengimo ir (ar) sutvarkymo </w:t>
      </w:r>
      <w:r w:rsidRPr="002C1BE6">
        <w:rPr>
          <w:rFonts w:ascii="Times New Roman" w:hAnsi="Times New Roman"/>
          <w:kern w:val="0"/>
          <w:sz w:val="24"/>
          <w:szCs w:val="24"/>
        </w:rPr>
        <w:t>ir (ar) investicinio žemės sklypo vystymo valstybės (savivaldybės) lėšomis tvarkos a</w:t>
      </w:r>
      <w:r w:rsidRPr="002C1BE6">
        <w:rPr>
          <w:rFonts w:ascii="Times New Roman" w:hAnsi="Times New Roman"/>
          <w:kern w:val="0"/>
          <w:sz w:val="24"/>
          <w:szCs w:val="20"/>
          <w:lang w:eastAsia="lt-LT"/>
        </w:rPr>
        <w:t xml:space="preserve">prašo 1 priede patvirtintą formą pateiktas dokumentas, kuriuo teikiamas </w:t>
      </w:r>
      <w:r w:rsidR="001169A7">
        <w:rPr>
          <w:rFonts w:ascii="Times New Roman" w:hAnsi="Times New Roman"/>
          <w:kern w:val="0"/>
          <w:sz w:val="24"/>
          <w:szCs w:val="20"/>
          <w:lang w:eastAsia="lt-LT"/>
        </w:rPr>
        <w:t xml:space="preserve">finansavimo </w:t>
      </w:r>
      <w:r w:rsidRPr="002C1BE6">
        <w:rPr>
          <w:rFonts w:ascii="Times New Roman" w:hAnsi="Times New Roman"/>
          <w:kern w:val="0"/>
          <w:sz w:val="24"/>
          <w:szCs w:val="20"/>
          <w:lang w:eastAsia="lt-LT"/>
        </w:rPr>
        <w:t xml:space="preserve">prašymas pagal </w:t>
      </w:r>
      <w:r w:rsidRPr="002C1BE6">
        <w:rPr>
          <w:rFonts w:ascii="Times New Roman" w:hAnsi="Times New Roman"/>
          <w:kern w:val="0"/>
          <w:sz w:val="24"/>
          <w:szCs w:val="24"/>
        </w:rPr>
        <w:t>Investicinio žemės sklypo, iki kurio ribos ir (ar) kurio ribose įrengiama ir (ar) sutvarkoma infrastruktūra, kriterijų ir infrastruktūros iki investicinio žemės sklypo ribos ir (ar) jo ribose</w:t>
      </w:r>
      <w:r w:rsidRPr="002C1BE6">
        <w:rPr>
          <w:rFonts w:ascii="Times New Roman" w:hAnsi="Times New Roman"/>
          <w:color w:val="000000"/>
          <w:kern w:val="0"/>
          <w:sz w:val="24"/>
          <w:szCs w:val="20"/>
        </w:rPr>
        <w:t xml:space="preserve"> įrengimo ir (ar) sutvarkymo </w:t>
      </w:r>
      <w:r w:rsidRPr="002C1BE6">
        <w:rPr>
          <w:rFonts w:ascii="Times New Roman" w:hAnsi="Times New Roman"/>
          <w:kern w:val="0"/>
          <w:sz w:val="24"/>
          <w:szCs w:val="24"/>
        </w:rPr>
        <w:t xml:space="preserve">ir (ar) investicinio žemės sklypo vystymo valstybės (savivaldybės) lėšomis tvarkos </w:t>
      </w:r>
      <w:r w:rsidRPr="002C1BE6">
        <w:rPr>
          <w:rFonts w:ascii="Times New Roman" w:hAnsi="Times New Roman"/>
          <w:kern w:val="0"/>
          <w:sz w:val="24"/>
          <w:szCs w:val="20"/>
          <w:lang w:eastAsia="lt-LT"/>
        </w:rPr>
        <w:t>aprašą. </w:t>
      </w:r>
    </w:p>
    <w:p w14:paraId="611F4A92" w14:textId="77777777" w:rsidR="00987642" w:rsidRPr="002C1BE6" w:rsidRDefault="00987642" w:rsidP="0091289E">
      <w:pPr>
        <w:numPr>
          <w:ilvl w:val="1"/>
          <w:numId w:val="15"/>
        </w:numPr>
        <w:tabs>
          <w:tab w:val="left" w:pos="851"/>
          <w:tab w:val="left" w:pos="993"/>
        </w:tabs>
        <w:spacing w:after="0" w:line="240" w:lineRule="auto"/>
        <w:ind w:left="0" w:firstLine="567"/>
        <w:contextualSpacing/>
        <w:jc w:val="both"/>
        <w:rPr>
          <w:rFonts w:ascii="Times New Roman" w:hAnsi="Times New Roman"/>
          <w:kern w:val="0"/>
          <w:sz w:val="24"/>
          <w:szCs w:val="20"/>
          <w:lang w:eastAsia="lt-LT"/>
        </w:rPr>
      </w:pPr>
      <w:r w:rsidRPr="002C1BE6">
        <w:rPr>
          <w:rFonts w:ascii="Times New Roman" w:hAnsi="Times New Roman"/>
          <w:b/>
          <w:bCs/>
          <w:kern w:val="0"/>
          <w:sz w:val="24"/>
          <w:szCs w:val="20"/>
          <w:lang w:eastAsia="lt-LT"/>
        </w:rPr>
        <w:t>Pareiškėjas</w:t>
      </w:r>
      <w:r w:rsidRPr="002C1BE6">
        <w:rPr>
          <w:rFonts w:ascii="Times New Roman" w:hAnsi="Times New Roman"/>
          <w:kern w:val="0"/>
          <w:sz w:val="24"/>
          <w:szCs w:val="20"/>
          <w:lang w:eastAsia="lt-LT"/>
        </w:rPr>
        <w:t xml:space="preserve"> – </w:t>
      </w:r>
      <w:r w:rsidR="00FD05A4" w:rsidRPr="00FD05A4">
        <w:rPr>
          <w:rFonts w:ascii="Times New Roman" w:hAnsi="Times New Roman"/>
          <w:kern w:val="0"/>
          <w:sz w:val="24"/>
          <w:szCs w:val="20"/>
          <w:lang w:eastAsia="lt-LT"/>
        </w:rPr>
        <w:t>savivaldybės administracija</w:t>
      </w:r>
      <w:r w:rsidR="00FD05A4">
        <w:rPr>
          <w:rFonts w:ascii="Times New Roman" w:hAnsi="Times New Roman"/>
          <w:kern w:val="0"/>
          <w:sz w:val="24"/>
          <w:szCs w:val="20"/>
          <w:lang w:eastAsia="lt-LT"/>
        </w:rPr>
        <w:t>.</w:t>
      </w:r>
    </w:p>
    <w:p w14:paraId="087CA400" w14:textId="77777777" w:rsidR="00987642" w:rsidRPr="002C1BE6" w:rsidRDefault="00987642" w:rsidP="0091289E">
      <w:pPr>
        <w:numPr>
          <w:ilvl w:val="1"/>
          <w:numId w:val="15"/>
        </w:numPr>
        <w:tabs>
          <w:tab w:val="left" w:pos="851"/>
          <w:tab w:val="left" w:pos="993"/>
        </w:tabs>
        <w:spacing w:after="0" w:line="240" w:lineRule="auto"/>
        <w:ind w:left="0" w:firstLine="567"/>
        <w:contextualSpacing/>
        <w:jc w:val="both"/>
        <w:rPr>
          <w:rFonts w:ascii="Times New Roman" w:hAnsi="Times New Roman"/>
          <w:kern w:val="0"/>
          <w:sz w:val="24"/>
          <w:szCs w:val="20"/>
        </w:rPr>
      </w:pPr>
      <w:r w:rsidRPr="002C1BE6">
        <w:rPr>
          <w:rFonts w:ascii="Times New Roman" w:hAnsi="Times New Roman"/>
          <w:b/>
          <w:bCs/>
          <w:color w:val="000000"/>
          <w:kern w:val="0"/>
          <w:sz w:val="24"/>
          <w:szCs w:val="20"/>
        </w:rPr>
        <w:t>Potencialus (-ūs) investuotojas</w:t>
      </w:r>
      <w:r w:rsidRPr="002C1BE6">
        <w:rPr>
          <w:rFonts w:ascii="Times New Roman" w:hAnsi="Times New Roman"/>
          <w:color w:val="000000"/>
          <w:kern w:val="0"/>
          <w:sz w:val="24"/>
          <w:szCs w:val="20"/>
        </w:rPr>
        <w:t> </w:t>
      </w:r>
      <w:r w:rsidRPr="002C1BE6">
        <w:rPr>
          <w:rFonts w:ascii="Times New Roman" w:hAnsi="Times New Roman"/>
          <w:b/>
          <w:bCs/>
          <w:color w:val="000000"/>
          <w:kern w:val="0"/>
          <w:sz w:val="24"/>
          <w:szCs w:val="20"/>
        </w:rPr>
        <w:t>(-ai)</w:t>
      </w:r>
      <w:r w:rsidRPr="002C1BE6">
        <w:rPr>
          <w:rFonts w:ascii="Times New Roman" w:hAnsi="Times New Roman"/>
          <w:color w:val="000000"/>
          <w:kern w:val="0"/>
          <w:sz w:val="24"/>
          <w:szCs w:val="20"/>
        </w:rPr>
        <w:t xml:space="preserve"> – </w:t>
      </w:r>
      <w:r w:rsidRPr="002C1BE6">
        <w:rPr>
          <w:rFonts w:ascii="Times New Roman" w:hAnsi="Times New Roman"/>
          <w:kern w:val="0"/>
          <w:sz w:val="24"/>
          <w:szCs w:val="20"/>
        </w:rPr>
        <w:t xml:space="preserve">privatus juridinis asmuo arba strateginis investuotojas, arba savivaldybės investuotojas, Lietuvos Respublikos teritorijoje ketinantis </w:t>
      </w:r>
      <w:r w:rsidRPr="002C1BE6">
        <w:rPr>
          <w:rFonts w:ascii="Times New Roman" w:hAnsi="Times New Roman"/>
          <w:kern w:val="0"/>
          <w:sz w:val="24"/>
          <w:szCs w:val="20"/>
        </w:rPr>
        <w:lastRenderedPageBreak/>
        <w:t xml:space="preserve">įgyvendinti investicijų projektą arba pradėjęs jį įgyvendinti tais kalendoriniais metais, kuriais pradėta </w:t>
      </w:r>
      <w:r w:rsidRPr="002C1BE6">
        <w:rPr>
          <w:rFonts w:ascii="Times New Roman" w:hAnsi="Times New Roman"/>
          <w:kern w:val="0"/>
          <w:sz w:val="24"/>
          <w:szCs w:val="24"/>
        </w:rPr>
        <w:t xml:space="preserve">įrengti ir (ar) sutvarkyti </w:t>
      </w:r>
      <w:r w:rsidRPr="002C1BE6">
        <w:rPr>
          <w:rFonts w:ascii="Times New Roman" w:hAnsi="Times New Roman"/>
          <w:kern w:val="0"/>
          <w:sz w:val="24"/>
          <w:szCs w:val="20"/>
        </w:rPr>
        <w:t>infrastruktūra iki šio investuotojo investicinio žemės sklypo.</w:t>
      </w:r>
    </w:p>
    <w:p w14:paraId="30AC4920" w14:textId="77777777" w:rsidR="00987642" w:rsidRPr="003F6F43" w:rsidRDefault="00987642" w:rsidP="0091289E">
      <w:pPr>
        <w:numPr>
          <w:ilvl w:val="1"/>
          <w:numId w:val="15"/>
        </w:numPr>
        <w:tabs>
          <w:tab w:val="left" w:pos="851"/>
          <w:tab w:val="left" w:pos="993"/>
        </w:tabs>
        <w:spacing w:after="0" w:line="240" w:lineRule="auto"/>
        <w:ind w:left="0" w:firstLine="567"/>
        <w:contextualSpacing/>
        <w:jc w:val="both"/>
        <w:rPr>
          <w:rFonts w:ascii="Times New Roman" w:hAnsi="Times New Roman"/>
          <w:kern w:val="0"/>
          <w:sz w:val="24"/>
          <w:szCs w:val="20"/>
          <w:lang w:eastAsia="lt-LT"/>
        </w:rPr>
      </w:pPr>
      <w:r w:rsidRPr="003F6F43">
        <w:rPr>
          <w:rFonts w:ascii="Times New Roman" w:hAnsi="Times New Roman"/>
          <w:kern w:val="0"/>
          <w:sz w:val="24"/>
          <w:szCs w:val="20"/>
          <w:lang w:eastAsia="lt-LT"/>
        </w:rPr>
        <w:t xml:space="preserve">Kitos </w:t>
      </w:r>
      <w:r w:rsidR="00FD05A4" w:rsidRPr="00FD05A4">
        <w:rPr>
          <w:rFonts w:ascii="Times New Roman" w:hAnsi="Times New Roman"/>
          <w:kern w:val="0"/>
          <w:sz w:val="24"/>
          <w:szCs w:val="20"/>
          <w:lang w:eastAsia="lt-LT"/>
        </w:rPr>
        <w:t>Apraše vartojamos sąvokos suprantamos taip, kaip jos apibrėžtos Lietuvos Respublikos investicijų įstatyme, Lietuvos Respublikos laisvųjų ekonominių zonų pagrindų įstatyme, Lietuvos Respublikos savivaldybių infrastruktūros plėtros įstatyme, Lietuvos Respublikos statybos įstatyme, Lietuvos Respublikos elektroninių ryšių įstatyme, Lietuvos Respublikos gamtinių dujų įstatyme, Lietuvos Respublikos elektros energetikos įstatyme, Lietuvos Respublikos teritorijų planavimo įstatyme, Lietuvos Respublikos vietos savivaldos įstatyme, Lietuvos Respublikos</w:t>
      </w:r>
      <w:r w:rsidR="00FD05A4" w:rsidRPr="00FD05A4">
        <w:rPr>
          <w:rFonts w:ascii="Times New Roman" w:hAnsi="Times New Roman"/>
          <w:b/>
          <w:bCs/>
          <w:kern w:val="0"/>
          <w:sz w:val="24"/>
          <w:szCs w:val="20"/>
          <w:lang w:eastAsia="lt-LT"/>
        </w:rPr>
        <w:t xml:space="preserve"> </w:t>
      </w:r>
      <w:r w:rsidR="00FD05A4" w:rsidRPr="00FD05A4">
        <w:rPr>
          <w:rFonts w:ascii="Times New Roman" w:hAnsi="Times New Roman"/>
          <w:kern w:val="0"/>
          <w:sz w:val="24"/>
          <w:szCs w:val="20"/>
          <w:lang w:eastAsia="lt-LT"/>
        </w:rPr>
        <w:t>žemės įstatyme, statybos techniniame reglamente STR 1.01.03:2017 „Statinių ir patalpų klasifikavimas“, patvirtintame Lietuvos Respublikos aplinkos ministro 2016 m. spalio 27 d. įsakymu Nr. D1-713 „Dėl statybos techninio reglamento STR 1.01.03:2017 „Statinių klasifikavimas“ patvirtinimo“, Projektų, finansuojamų valstybės biudžeto lėšomis, administravimo ir finansavimo taisyklėse, patvirtintose Lietuvos Respublikos finansų ministro 2021 m. birželio 28 d. įsakymu Nr. 1K-257 „Dėl Strateginio valdymo metodikos taikymo“, (toliau – Taisyklės) ir Valstybės duomenų agentūros generalinio direktoriaus įsakymu patvirtintame Ekonominės veiklos rūšių klasifikatoriuje (EVRK 2.1 red.).</w:t>
      </w:r>
    </w:p>
    <w:p w14:paraId="5C7E2225" w14:textId="77777777" w:rsidR="00987642" w:rsidRPr="002C1BE6" w:rsidRDefault="00987642" w:rsidP="0091289E">
      <w:pPr>
        <w:numPr>
          <w:ilvl w:val="0"/>
          <w:numId w:val="15"/>
        </w:numPr>
        <w:tabs>
          <w:tab w:val="left" w:pos="851"/>
          <w:tab w:val="left" w:pos="993"/>
        </w:tabs>
        <w:spacing w:after="0" w:line="240" w:lineRule="auto"/>
        <w:ind w:left="0" w:firstLine="567"/>
        <w:contextualSpacing/>
        <w:jc w:val="both"/>
        <w:rPr>
          <w:rFonts w:ascii="Times New Roman" w:hAnsi="Times New Roman"/>
          <w:kern w:val="0"/>
          <w:sz w:val="24"/>
          <w:szCs w:val="20"/>
        </w:rPr>
      </w:pPr>
      <w:r w:rsidRPr="002C1BE6">
        <w:rPr>
          <w:rFonts w:ascii="Times New Roman" w:hAnsi="Times New Roman"/>
          <w:kern w:val="0"/>
          <w:sz w:val="24"/>
          <w:szCs w:val="20"/>
        </w:rPr>
        <w:t xml:space="preserve">Pagal Aprašą priimami sprendimai dėl infrastruktūros įrengimo ir (ar) sutvarkymo ir (ar) investicinio žemės sklypo vystymo turi atitikti valstybės pagalbos teikimą reguliuojančių teisės aktų nuostatas. Pagal Aprašą valstybės pagalba nėra teikiama. </w:t>
      </w:r>
    </w:p>
    <w:p w14:paraId="6DF0D741" w14:textId="77777777" w:rsidR="00987642" w:rsidRPr="002C1BE6" w:rsidRDefault="00987642" w:rsidP="0091289E">
      <w:pPr>
        <w:numPr>
          <w:ilvl w:val="0"/>
          <w:numId w:val="15"/>
        </w:numPr>
        <w:tabs>
          <w:tab w:val="left" w:pos="851"/>
          <w:tab w:val="left" w:pos="993"/>
        </w:tabs>
        <w:spacing w:after="0" w:line="240" w:lineRule="auto"/>
        <w:ind w:left="0" w:firstLine="567"/>
        <w:contextualSpacing/>
        <w:jc w:val="both"/>
        <w:rPr>
          <w:rFonts w:ascii="Times New Roman" w:hAnsi="Times New Roman"/>
          <w:kern w:val="0"/>
          <w:sz w:val="24"/>
          <w:szCs w:val="20"/>
        </w:rPr>
      </w:pPr>
      <w:r w:rsidRPr="002C1BE6">
        <w:rPr>
          <w:rFonts w:ascii="Times New Roman" w:hAnsi="Times New Roman"/>
          <w:kern w:val="0"/>
          <w:sz w:val="24"/>
          <w:szCs w:val="20"/>
        </w:rPr>
        <w:t xml:space="preserve">Pagal Aprašą tinkamos finansuoti infrastruktūros įrengimo ir (ar) sutvarkymo veiklos ir (ar) investicinio žemės sklypo vystymo veiklos (toliau </w:t>
      </w:r>
      <w:r w:rsidR="00111C2B">
        <w:rPr>
          <w:rFonts w:ascii="Times New Roman" w:hAnsi="Times New Roman"/>
          <w:kern w:val="0"/>
          <w:sz w:val="24"/>
          <w:szCs w:val="20"/>
        </w:rPr>
        <w:t xml:space="preserve">kartu </w:t>
      </w:r>
      <w:r w:rsidRPr="002C1BE6">
        <w:rPr>
          <w:rFonts w:ascii="Times New Roman" w:hAnsi="Times New Roman"/>
          <w:kern w:val="0"/>
          <w:sz w:val="24"/>
          <w:szCs w:val="20"/>
        </w:rPr>
        <w:t>– veiklos), kurios yra pagrįstos (pateikti pagrindžiantys dokumentai), iki investicinio sklypo ribos ir (ar) jo ribose, yra:</w:t>
      </w:r>
    </w:p>
    <w:p w14:paraId="4B7ED572" w14:textId="77777777" w:rsidR="00987642" w:rsidRPr="002C1BE6" w:rsidRDefault="00987642" w:rsidP="0091289E">
      <w:pPr>
        <w:numPr>
          <w:ilvl w:val="1"/>
          <w:numId w:val="15"/>
        </w:numPr>
        <w:tabs>
          <w:tab w:val="left" w:pos="993"/>
          <w:tab w:val="left" w:pos="1843"/>
        </w:tabs>
        <w:spacing w:after="0" w:line="240" w:lineRule="auto"/>
        <w:ind w:left="0" w:firstLine="567"/>
        <w:contextualSpacing/>
        <w:jc w:val="both"/>
        <w:rPr>
          <w:rFonts w:ascii="Times New Roman" w:hAnsi="Times New Roman"/>
          <w:kern w:val="0"/>
          <w:sz w:val="24"/>
          <w:szCs w:val="20"/>
        </w:rPr>
      </w:pPr>
      <w:r w:rsidRPr="002C1BE6">
        <w:rPr>
          <w:rFonts w:ascii="Times New Roman" w:hAnsi="Times New Roman"/>
          <w:kern w:val="0"/>
          <w:sz w:val="24"/>
          <w:szCs w:val="20"/>
        </w:rPr>
        <w:t>inžinerinės savivaldybės infrastruktūros ir kitų įrenginių ir (ar) inžinerinių statinių, ir (ar) inžinerinių tinklų, ir (ar) susisiekimo komunikacijų, ir (ar) hidrotechnikos statinių (vandenvietės ir vandenruošos statinių ir (ar) siurblinės, ir (ar) su ja susijusios infrastruktūros, ir (ar) melioracijos statinių, ir (ar) su ja susijusių įrenginių), ir (ar) kitų inžinerinių statinių (nuotekų valyklų statinių) įrengimas ir (ar) rekonstravimas, ir (ar) remontas</w:t>
      </w:r>
      <w:r w:rsidR="00C55432">
        <w:rPr>
          <w:rFonts w:ascii="Times New Roman" w:hAnsi="Times New Roman"/>
          <w:kern w:val="0"/>
          <w:sz w:val="24"/>
          <w:szCs w:val="20"/>
        </w:rPr>
        <w:t>,</w:t>
      </w:r>
      <w:r w:rsidRPr="002C1BE6">
        <w:rPr>
          <w:rFonts w:ascii="Times New Roman" w:hAnsi="Times New Roman"/>
          <w:kern w:val="0"/>
          <w:sz w:val="24"/>
          <w:szCs w:val="20"/>
        </w:rPr>
        <w:t xml:space="preserve"> ir (ar) griovimas, išskyrus geležinkelių infrastruktūrą;</w:t>
      </w:r>
    </w:p>
    <w:p w14:paraId="5BCF4191" w14:textId="77777777" w:rsidR="00987642" w:rsidRPr="002C1BE6" w:rsidRDefault="00987642" w:rsidP="0091289E">
      <w:pPr>
        <w:numPr>
          <w:ilvl w:val="1"/>
          <w:numId w:val="15"/>
        </w:numPr>
        <w:tabs>
          <w:tab w:val="left" w:pos="851"/>
          <w:tab w:val="left" w:pos="993"/>
          <w:tab w:val="left" w:pos="1985"/>
        </w:tabs>
        <w:spacing w:after="0" w:line="240" w:lineRule="auto"/>
        <w:ind w:left="0" w:firstLine="567"/>
        <w:contextualSpacing/>
        <w:jc w:val="both"/>
        <w:rPr>
          <w:rFonts w:ascii="Times New Roman" w:hAnsi="Times New Roman"/>
          <w:kern w:val="0"/>
          <w:sz w:val="24"/>
          <w:szCs w:val="20"/>
        </w:rPr>
      </w:pPr>
      <w:r w:rsidRPr="002C1BE6">
        <w:rPr>
          <w:rFonts w:ascii="Times New Roman" w:hAnsi="Times New Roman"/>
          <w:kern w:val="0"/>
          <w:sz w:val="24"/>
          <w:szCs w:val="20"/>
        </w:rPr>
        <w:t xml:space="preserve">statybos darbų atlikimas ir investicinio sklypo žemės tvarkymas (išskyrus žaidimų ir (ar) </w:t>
      </w:r>
      <w:r w:rsidR="0037088E" w:rsidRPr="002C1BE6">
        <w:rPr>
          <w:rFonts w:ascii="Times New Roman" w:hAnsi="Times New Roman"/>
          <w:kern w:val="0"/>
          <w:sz w:val="24"/>
          <w:szCs w:val="20"/>
        </w:rPr>
        <w:t xml:space="preserve">kitų aikštelių </w:t>
      </w:r>
      <w:r w:rsidRPr="002C1BE6">
        <w:rPr>
          <w:rFonts w:ascii="Times New Roman" w:hAnsi="Times New Roman"/>
          <w:kern w:val="0"/>
          <w:sz w:val="24"/>
          <w:szCs w:val="20"/>
        </w:rPr>
        <w:t xml:space="preserve">įrengimą, tvorų tvėrimą, apželdinimą), taip pat miško žemės pavertimo kitomis naudmenomis procedūros ir darbai, užterštų sprogmenimis teritorijų rizikos vertinimas (sprogmenų paieška, sprogmenų identifikavimas), inžinerinių statinių ir tinklų iškėlimo darbai ir kiti darbai ir procedūros, susiję su investicinio žemės sklypo tvarkymu; </w:t>
      </w:r>
    </w:p>
    <w:p w14:paraId="391338A2" w14:textId="77777777" w:rsidR="00987642" w:rsidRPr="002C1BE6" w:rsidRDefault="00987642" w:rsidP="0091289E">
      <w:pPr>
        <w:numPr>
          <w:ilvl w:val="1"/>
          <w:numId w:val="15"/>
        </w:numPr>
        <w:tabs>
          <w:tab w:val="left" w:pos="851"/>
          <w:tab w:val="left" w:pos="993"/>
          <w:tab w:val="left" w:pos="1985"/>
        </w:tabs>
        <w:spacing w:after="0" w:line="240" w:lineRule="auto"/>
        <w:ind w:left="0" w:firstLine="567"/>
        <w:contextualSpacing/>
        <w:jc w:val="both"/>
        <w:rPr>
          <w:rFonts w:ascii="Times New Roman" w:hAnsi="Times New Roman"/>
          <w:kern w:val="0"/>
          <w:sz w:val="24"/>
          <w:szCs w:val="20"/>
        </w:rPr>
      </w:pPr>
      <w:r w:rsidRPr="002C1BE6">
        <w:rPr>
          <w:rFonts w:ascii="Times New Roman" w:hAnsi="Times New Roman"/>
          <w:kern w:val="0"/>
          <w:sz w:val="24"/>
          <w:szCs w:val="20"/>
        </w:rPr>
        <w:t>vienkartinis prisijungimas prie inžinerinių tinklų, kaip numato Lietuvos Respublikos teisės aktai, reglamentuojantys reguliuojamų veiklos sričių kainodaros, techninės priežiūros reikalavimus.</w:t>
      </w:r>
    </w:p>
    <w:p w14:paraId="31707A57" w14:textId="77777777" w:rsidR="00987642" w:rsidRPr="002C1BE6" w:rsidRDefault="00987642" w:rsidP="0091289E">
      <w:pPr>
        <w:numPr>
          <w:ilvl w:val="0"/>
          <w:numId w:val="15"/>
        </w:numPr>
        <w:tabs>
          <w:tab w:val="left" w:pos="851"/>
          <w:tab w:val="left" w:pos="993"/>
        </w:tabs>
        <w:spacing w:after="0" w:line="240" w:lineRule="auto"/>
        <w:ind w:left="0" w:firstLine="567"/>
        <w:contextualSpacing/>
        <w:jc w:val="both"/>
        <w:rPr>
          <w:rFonts w:ascii="Times New Roman" w:hAnsi="Times New Roman"/>
          <w:kern w:val="0"/>
          <w:sz w:val="24"/>
          <w:szCs w:val="20"/>
        </w:rPr>
      </w:pPr>
      <w:r w:rsidRPr="002C1BE6">
        <w:rPr>
          <w:rFonts w:ascii="Times New Roman" w:hAnsi="Times New Roman"/>
          <w:kern w:val="0"/>
          <w:sz w:val="24"/>
          <w:szCs w:val="20"/>
        </w:rPr>
        <w:t xml:space="preserve">Pagal </w:t>
      </w:r>
      <w:r w:rsidR="00FD05A4" w:rsidRPr="00FD05A4">
        <w:rPr>
          <w:rFonts w:ascii="Times New Roman" w:hAnsi="Times New Roman"/>
          <w:kern w:val="0"/>
          <w:sz w:val="24"/>
          <w:szCs w:val="20"/>
        </w:rPr>
        <w:t>Aprašą tinkamos finansuoti veiklų išlaidos, kurios pagrįstos ir tiesiogiai susijusios su infrastruktūros projekto (toliau – projektas) įgyvendinimu, taip pat patirtos einamaisiais paraiškos pateikimo kalendoriniais metais (nuo einamųjų metų sausio 1 d.), yra</w:t>
      </w:r>
      <w:r w:rsidR="00FD05A4">
        <w:rPr>
          <w:rFonts w:ascii="Times New Roman" w:hAnsi="Times New Roman"/>
          <w:kern w:val="0"/>
          <w:sz w:val="24"/>
          <w:szCs w:val="20"/>
        </w:rPr>
        <w:t>:</w:t>
      </w:r>
    </w:p>
    <w:p w14:paraId="43122D21" w14:textId="77777777" w:rsidR="00987642" w:rsidRPr="003F6F43" w:rsidRDefault="00987642" w:rsidP="0091289E">
      <w:pPr>
        <w:numPr>
          <w:ilvl w:val="1"/>
          <w:numId w:val="15"/>
        </w:numPr>
        <w:tabs>
          <w:tab w:val="left" w:pos="851"/>
          <w:tab w:val="left" w:pos="993"/>
          <w:tab w:val="left" w:pos="1985"/>
        </w:tabs>
        <w:spacing w:after="0" w:line="240" w:lineRule="auto"/>
        <w:ind w:left="0" w:firstLine="567"/>
        <w:contextualSpacing/>
        <w:jc w:val="both"/>
        <w:rPr>
          <w:rFonts w:ascii="Times New Roman" w:hAnsi="Times New Roman"/>
          <w:kern w:val="0"/>
          <w:sz w:val="24"/>
          <w:szCs w:val="20"/>
        </w:rPr>
      </w:pPr>
      <w:r w:rsidRPr="003F6F43">
        <w:rPr>
          <w:rFonts w:ascii="Times New Roman" w:hAnsi="Times New Roman"/>
          <w:kern w:val="0"/>
          <w:sz w:val="24"/>
          <w:szCs w:val="20"/>
        </w:rPr>
        <w:t xml:space="preserve">infrastruktūros, </w:t>
      </w:r>
      <w:r w:rsidR="00FD05A4" w:rsidRPr="00FD05A4">
        <w:rPr>
          <w:rFonts w:ascii="Times New Roman" w:hAnsi="Times New Roman"/>
          <w:kern w:val="0"/>
          <w:sz w:val="24"/>
          <w:szCs w:val="20"/>
        </w:rPr>
        <w:t>išskyrus geležinkelių infrastruktūrą, ir kitų įrenginių ir (ar) inžinerinių statinių, ir (ar) inžinerinių tinklų, ir (ar) susisiekimo komunikacijų, ir (ar) hidrotechnikos statinių (vandenvietės ir vandenruošos statinių, ir (ar) siurblinės ir (ar) su ja susijusios infrastruktūros, ir (ar) melioracijos statinių, ir (ar) su ja susijusių įrenginių), ir (ar) kitų inžinerinių statinių (nuotekų valyklų statinių) įrengimo ir (ar) rekonstravimo, ir (ar) remonto, ir (ar) griovimo (įskaitant ir investicinio žemės sklypo ir statybos sklypo tvarkymo, teritorijų planavimo dokumentų ir statinio projekto parengimą, statinio projekto ekspertizę, statinio projektui parengti reikalingas inžinerinių tinklų ir komunikacijų geodezines nuotraukas, statybinių tyrimų atlikimą, statinio statybos techninę priežiūrą, statinio projekto vykdymo priežiūrą) išlaidos;</w:t>
      </w:r>
    </w:p>
    <w:p w14:paraId="2B5A1671" w14:textId="77777777" w:rsidR="00987642" w:rsidRPr="00AB1F85" w:rsidRDefault="00987642" w:rsidP="0091289E">
      <w:pPr>
        <w:numPr>
          <w:ilvl w:val="1"/>
          <w:numId w:val="15"/>
        </w:numPr>
        <w:tabs>
          <w:tab w:val="left" w:pos="851"/>
          <w:tab w:val="left" w:pos="993"/>
          <w:tab w:val="left" w:pos="1985"/>
        </w:tabs>
        <w:spacing w:after="0" w:line="240" w:lineRule="auto"/>
        <w:ind w:left="0" w:firstLine="567"/>
        <w:contextualSpacing/>
        <w:jc w:val="both"/>
        <w:rPr>
          <w:rFonts w:ascii="Times New Roman" w:hAnsi="Times New Roman"/>
          <w:kern w:val="0"/>
          <w:sz w:val="24"/>
          <w:szCs w:val="20"/>
        </w:rPr>
      </w:pPr>
      <w:r w:rsidRPr="003F6F43">
        <w:rPr>
          <w:rFonts w:ascii="Times New Roman" w:hAnsi="Times New Roman"/>
          <w:kern w:val="0"/>
          <w:sz w:val="24"/>
          <w:szCs w:val="20"/>
        </w:rPr>
        <w:t xml:space="preserve">statybos </w:t>
      </w:r>
      <w:r w:rsidR="00FD05A4" w:rsidRPr="00FD05A4">
        <w:rPr>
          <w:rFonts w:ascii="Times New Roman" w:hAnsi="Times New Roman"/>
          <w:kern w:val="0"/>
          <w:sz w:val="24"/>
          <w:szCs w:val="20"/>
        </w:rPr>
        <w:t xml:space="preserve">darbų, statybos sklypo tvarkymo ir susijusios išlaidos (išskyrus žaidimų ir (ar) kitų perteklinių, nebūtinų ir neproporcingų gamybinių objektų veikloms aikštelių įrengimą, tvorų tvėrimą, apželdinimą), tarp jų ir išlaidos miško žemės pavertimo kitomis naudmenomis procedūroms ir darbams, išlaidos kompensacijoms už iškirstą mišką, sprogmenimis užterštų </w:t>
      </w:r>
      <w:r w:rsidR="00FD05A4" w:rsidRPr="00FD05A4">
        <w:rPr>
          <w:rFonts w:ascii="Times New Roman" w:hAnsi="Times New Roman"/>
          <w:kern w:val="0"/>
          <w:sz w:val="24"/>
          <w:szCs w:val="20"/>
        </w:rPr>
        <w:lastRenderedPageBreak/>
        <w:t>teritorijų tvarkymo rizikos vertinimo (sprogmenų paieškos, sprogmenų identifikavimo), inžinerinių statinių ir tinklų iškėlimo darbų ir kitų darbų ir procedūrų, kurios yra būtinos investiciniam žemės sklypui tvarkyti, išlaidos;</w:t>
      </w:r>
    </w:p>
    <w:p w14:paraId="3A1BC385" w14:textId="77777777" w:rsidR="00987642" w:rsidRPr="00AB1F85" w:rsidRDefault="00FD05A4" w:rsidP="0091289E">
      <w:pPr>
        <w:numPr>
          <w:ilvl w:val="1"/>
          <w:numId w:val="15"/>
        </w:numPr>
        <w:tabs>
          <w:tab w:val="left" w:pos="851"/>
          <w:tab w:val="left" w:pos="993"/>
          <w:tab w:val="left" w:pos="1985"/>
        </w:tabs>
        <w:spacing w:after="0" w:line="240" w:lineRule="auto"/>
        <w:ind w:left="0" w:firstLine="567"/>
        <w:contextualSpacing/>
        <w:jc w:val="both"/>
        <w:rPr>
          <w:rFonts w:ascii="Times New Roman" w:hAnsi="Times New Roman"/>
          <w:kern w:val="0"/>
          <w:sz w:val="24"/>
          <w:szCs w:val="20"/>
        </w:rPr>
      </w:pPr>
      <w:r>
        <w:rPr>
          <w:rFonts w:ascii="Times New Roman" w:hAnsi="Times New Roman"/>
          <w:kern w:val="0"/>
          <w:sz w:val="24"/>
          <w:szCs w:val="20"/>
        </w:rPr>
        <w:t xml:space="preserve">vienkartinio </w:t>
      </w:r>
      <w:r w:rsidRPr="00FD05A4">
        <w:rPr>
          <w:rFonts w:ascii="Times New Roman" w:hAnsi="Times New Roman"/>
          <w:kern w:val="0"/>
          <w:sz w:val="24"/>
          <w:szCs w:val="20"/>
        </w:rPr>
        <w:t>prisijungimo prie inžinerinių tinklų išlaidos, kaip nustato Lietuvos Respublikos teisės aktai, reglamentuojantys reguliuojamų veiklos sričių kainodaros, techninės priežiūros reikalavimus</w:t>
      </w:r>
      <w:r>
        <w:rPr>
          <w:rFonts w:ascii="Times New Roman" w:hAnsi="Times New Roman"/>
          <w:kern w:val="0"/>
          <w:sz w:val="24"/>
          <w:szCs w:val="20"/>
        </w:rPr>
        <w:t>.</w:t>
      </w:r>
    </w:p>
    <w:p w14:paraId="56289052" w14:textId="77777777" w:rsidR="00987642" w:rsidRPr="002C1BE6" w:rsidRDefault="00987642" w:rsidP="0091289E">
      <w:pPr>
        <w:numPr>
          <w:ilvl w:val="0"/>
          <w:numId w:val="15"/>
        </w:numPr>
        <w:tabs>
          <w:tab w:val="left" w:pos="851"/>
          <w:tab w:val="left" w:pos="993"/>
        </w:tabs>
        <w:spacing w:after="0" w:line="240" w:lineRule="auto"/>
        <w:ind w:left="0" w:firstLine="567"/>
        <w:contextualSpacing/>
        <w:jc w:val="both"/>
        <w:rPr>
          <w:rFonts w:ascii="Times New Roman" w:hAnsi="Times New Roman"/>
          <w:kern w:val="0"/>
          <w:sz w:val="24"/>
          <w:szCs w:val="24"/>
        </w:rPr>
      </w:pPr>
      <w:r w:rsidRPr="002C1BE6">
        <w:rPr>
          <w:rFonts w:ascii="Times New Roman" w:hAnsi="Times New Roman"/>
          <w:kern w:val="0"/>
          <w:sz w:val="24"/>
          <w:szCs w:val="24"/>
        </w:rPr>
        <w:t>Tuo atveju, jeigu, įgyvendinant veiklas, patiriamos išlaidos, kurios neatitinka Aprašo 5</w:t>
      </w:r>
      <w:r w:rsidR="006631DB">
        <w:rPr>
          <w:rFonts w:ascii="Times New Roman" w:hAnsi="Times New Roman"/>
          <w:kern w:val="0"/>
          <w:sz w:val="24"/>
          <w:szCs w:val="24"/>
        </w:rPr>
        <w:t> </w:t>
      </w:r>
      <w:r w:rsidRPr="002C1BE6">
        <w:rPr>
          <w:rFonts w:ascii="Times New Roman" w:hAnsi="Times New Roman"/>
          <w:kern w:val="0"/>
          <w:sz w:val="24"/>
          <w:szCs w:val="24"/>
        </w:rPr>
        <w:t>punkto reikalavimų, jos apmokamos savivaldybės lėšomis teisės aktų, reglamentuojančių infrastruktūros finansavimą savivaldybės lėšomis, nustatyta tvarka.</w:t>
      </w:r>
    </w:p>
    <w:p w14:paraId="6D356CCF" w14:textId="77777777" w:rsidR="00987642" w:rsidRPr="002C1BE6" w:rsidRDefault="00987642" w:rsidP="0091289E">
      <w:pPr>
        <w:numPr>
          <w:ilvl w:val="0"/>
          <w:numId w:val="15"/>
        </w:numPr>
        <w:tabs>
          <w:tab w:val="left" w:pos="851"/>
          <w:tab w:val="left" w:pos="993"/>
        </w:tabs>
        <w:spacing w:after="0" w:line="240" w:lineRule="auto"/>
        <w:ind w:left="0" w:firstLine="567"/>
        <w:contextualSpacing/>
        <w:jc w:val="both"/>
        <w:rPr>
          <w:rFonts w:ascii="Times New Roman" w:hAnsi="Times New Roman"/>
          <w:kern w:val="0"/>
          <w:sz w:val="24"/>
          <w:szCs w:val="24"/>
        </w:rPr>
      </w:pPr>
      <w:r w:rsidRPr="002C1BE6">
        <w:rPr>
          <w:rFonts w:ascii="Times New Roman" w:hAnsi="Times New Roman"/>
          <w:kern w:val="0"/>
          <w:sz w:val="24"/>
          <w:szCs w:val="24"/>
        </w:rPr>
        <w:t>Aprašo nustatyta tvarka finansavimas gali būti skiriamas veikloms, dėl kurių paraiškos pateikimo metu yra pradėtos viešųjų pirkimų procedūros, vadovaujantis Lietuvos Respublikos viešųjų pirkimų įstatymo 29 straipsnio 1 dalimi</w:t>
      </w:r>
      <w:r w:rsidR="00901A96">
        <w:rPr>
          <w:rFonts w:ascii="Times New Roman" w:hAnsi="Times New Roman"/>
          <w:kern w:val="0"/>
          <w:sz w:val="24"/>
          <w:szCs w:val="24"/>
        </w:rPr>
        <w:t>,</w:t>
      </w:r>
      <w:r w:rsidRPr="002C1BE6">
        <w:rPr>
          <w:rFonts w:ascii="Times New Roman" w:hAnsi="Times New Roman"/>
          <w:kern w:val="0"/>
          <w:sz w:val="24"/>
          <w:szCs w:val="24"/>
        </w:rPr>
        <w:t xml:space="preserve"> ir (ar) jau sudarytos sutartys dėl atitinkamų darbų atlikimo arba pareiškėjas iki Aprašo 33 punkt</w:t>
      </w:r>
      <w:r w:rsidR="00346E29">
        <w:rPr>
          <w:rFonts w:ascii="Times New Roman" w:hAnsi="Times New Roman"/>
          <w:kern w:val="0"/>
          <w:sz w:val="24"/>
          <w:szCs w:val="24"/>
        </w:rPr>
        <w:t>e nurodytos sutarties sudarymo</w:t>
      </w:r>
      <w:r w:rsidRPr="002C1BE6">
        <w:rPr>
          <w:rFonts w:ascii="Times New Roman" w:hAnsi="Times New Roman"/>
          <w:kern w:val="0"/>
          <w:sz w:val="24"/>
          <w:szCs w:val="24"/>
        </w:rPr>
        <w:t xml:space="preserve"> įsipareigoja atlikti vieš</w:t>
      </w:r>
      <w:r w:rsidR="0037088E" w:rsidRPr="002C1BE6">
        <w:rPr>
          <w:rFonts w:ascii="Times New Roman" w:hAnsi="Times New Roman"/>
          <w:kern w:val="0"/>
          <w:sz w:val="24"/>
          <w:szCs w:val="24"/>
        </w:rPr>
        <w:t xml:space="preserve">uosius pirkimus, </w:t>
      </w:r>
      <w:r w:rsidRPr="002C1BE6">
        <w:rPr>
          <w:rFonts w:ascii="Times New Roman" w:hAnsi="Times New Roman"/>
          <w:kern w:val="0"/>
          <w:sz w:val="24"/>
          <w:szCs w:val="24"/>
        </w:rPr>
        <w:t xml:space="preserve">išskyrus atvejus, kai pareiškėjas pats atlieka planuojamas veiklas. </w:t>
      </w:r>
    </w:p>
    <w:p w14:paraId="359C24EE" w14:textId="77777777" w:rsidR="00987642" w:rsidRPr="002C1BE6" w:rsidRDefault="00987642" w:rsidP="0091289E">
      <w:pPr>
        <w:numPr>
          <w:ilvl w:val="0"/>
          <w:numId w:val="15"/>
        </w:numPr>
        <w:tabs>
          <w:tab w:val="left" w:pos="851"/>
          <w:tab w:val="left" w:pos="993"/>
        </w:tabs>
        <w:spacing w:after="0" w:line="240" w:lineRule="auto"/>
        <w:ind w:left="0" w:firstLine="567"/>
        <w:contextualSpacing/>
        <w:jc w:val="both"/>
        <w:rPr>
          <w:rFonts w:ascii="Times New Roman" w:hAnsi="Times New Roman"/>
          <w:kern w:val="0"/>
          <w:sz w:val="24"/>
          <w:szCs w:val="24"/>
        </w:rPr>
      </w:pPr>
      <w:r w:rsidRPr="002C1BE6">
        <w:rPr>
          <w:rFonts w:ascii="Times New Roman" w:hAnsi="Times New Roman"/>
          <w:kern w:val="0"/>
          <w:sz w:val="24"/>
          <w:szCs w:val="24"/>
        </w:rPr>
        <w:t xml:space="preserve">Aprašo </w:t>
      </w:r>
      <w:r w:rsidR="00FD05A4" w:rsidRPr="00FD05A4">
        <w:rPr>
          <w:rFonts w:ascii="Times New Roman" w:hAnsi="Times New Roman"/>
          <w:kern w:val="0"/>
          <w:sz w:val="24"/>
          <w:szCs w:val="24"/>
        </w:rPr>
        <w:t>nustatyta tvarka pagal Aprašo 31 punktą ekonomikos ir inovacijų ministro įsakymu valstybės lėšomis gali būti skiriamas ne didesnis nei 3 500 000 eurų finansavimas einamiesiems metams. Neviršijant 3 500 000 eurų finansavimo sumos, gali būti skiriamas iki 100 procentų tinkamų finansuoti infrastruktūros įrengimo ir (ar) sutvarkymo ir (ar) investicinio žemės sklypo vystymo išlaidų, nurodytų Aprašo 5 punkte, finansavimas. Ekonomikos ir inovacijų ministro įsakymu mažiau kaip 100 procentų tinkamų finansuoti infrastruktūros įrengimo ir (ar) sutvarkymo ir (ar) investicinio žemės sklypo vystymo išlaidų finansuojama Aprašo 9 punkte ir (ar) 30.5 papunktyje nustatytais atvejais.</w:t>
      </w:r>
    </w:p>
    <w:p w14:paraId="42418F4F" w14:textId="77777777" w:rsidR="00987642" w:rsidRPr="002C1BE6" w:rsidRDefault="00987642" w:rsidP="0091289E">
      <w:pPr>
        <w:numPr>
          <w:ilvl w:val="0"/>
          <w:numId w:val="15"/>
        </w:numPr>
        <w:tabs>
          <w:tab w:val="left" w:pos="851"/>
          <w:tab w:val="left" w:pos="993"/>
        </w:tabs>
        <w:spacing w:after="0" w:line="240" w:lineRule="auto"/>
        <w:ind w:left="0" w:firstLine="567"/>
        <w:contextualSpacing/>
        <w:jc w:val="both"/>
        <w:rPr>
          <w:rFonts w:ascii="Times New Roman" w:hAnsi="Times New Roman"/>
          <w:kern w:val="0"/>
          <w:sz w:val="24"/>
          <w:szCs w:val="24"/>
        </w:rPr>
      </w:pPr>
      <w:r w:rsidRPr="002C1BE6">
        <w:rPr>
          <w:rFonts w:ascii="Times New Roman" w:hAnsi="Times New Roman"/>
          <w:kern w:val="0"/>
          <w:sz w:val="24"/>
          <w:szCs w:val="24"/>
        </w:rPr>
        <w:t>Pareiškėjas savo iniciatyva ir savo lėšomis gali prisidėti prie infrastruktūros įrengimo ir (ar) sutvarkymo ir (ar) investicinio žemės sklypo vystymo.</w:t>
      </w:r>
    </w:p>
    <w:p w14:paraId="6823A329" w14:textId="77777777" w:rsidR="00987642" w:rsidRPr="002C1BE6" w:rsidRDefault="00987642" w:rsidP="0091289E">
      <w:pPr>
        <w:numPr>
          <w:ilvl w:val="0"/>
          <w:numId w:val="15"/>
        </w:numPr>
        <w:tabs>
          <w:tab w:val="left" w:pos="993"/>
        </w:tabs>
        <w:spacing w:after="0" w:line="240" w:lineRule="auto"/>
        <w:ind w:left="0" w:firstLine="567"/>
        <w:contextualSpacing/>
        <w:jc w:val="both"/>
        <w:rPr>
          <w:rFonts w:ascii="Times New Roman" w:hAnsi="Times New Roman"/>
          <w:kern w:val="0"/>
          <w:sz w:val="24"/>
          <w:szCs w:val="24"/>
        </w:rPr>
      </w:pPr>
      <w:r w:rsidRPr="002C1BE6">
        <w:rPr>
          <w:rFonts w:ascii="Times New Roman" w:hAnsi="Times New Roman"/>
          <w:kern w:val="0"/>
          <w:sz w:val="24"/>
          <w:szCs w:val="24"/>
        </w:rPr>
        <w:t>Infrastruktūros įrengimo ir (ar) sutvarkymo ir (ar) investicinio žemės sklypo vystymo išlaidų dalis, numatyta paraiškoje einamaisiais metais, kurios nepadengia projektui skiriamo finansavimo lėšos, turi būti finansuojama iš pareiškėjo lėšų.</w:t>
      </w:r>
    </w:p>
    <w:p w14:paraId="3A375774" w14:textId="77777777" w:rsidR="00987642" w:rsidRPr="002C1BE6" w:rsidRDefault="00987642" w:rsidP="0091289E">
      <w:pPr>
        <w:numPr>
          <w:ilvl w:val="0"/>
          <w:numId w:val="15"/>
        </w:numPr>
        <w:tabs>
          <w:tab w:val="left" w:pos="851"/>
          <w:tab w:val="left" w:pos="993"/>
        </w:tabs>
        <w:spacing w:after="0" w:line="240" w:lineRule="auto"/>
        <w:ind w:left="0" w:firstLine="567"/>
        <w:contextualSpacing/>
        <w:jc w:val="both"/>
        <w:rPr>
          <w:rFonts w:ascii="Times New Roman" w:hAnsi="Times New Roman"/>
          <w:kern w:val="0"/>
          <w:sz w:val="24"/>
          <w:szCs w:val="24"/>
        </w:rPr>
      </w:pPr>
      <w:r w:rsidRPr="002C1BE6">
        <w:rPr>
          <w:rFonts w:ascii="Times New Roman" w:hAnsi="Times New Roman"/>
          <w:kern w:val="0"/>
          <w:sz w:val="24"/>
          <w:szCs w:val="24"/>
        </w:rPr>
        <w:t>Jei pareiškėjas veiklų vykdymo metu dėl objektyvių priežasčių</w:t>
      </w:r>
      <w:r w:rsidR="00A66285">
        <w:rPr>
          <w:rFonts w:ascii="Times New Roman" w:hAnsi="Times New Roman"/>
          <w:kern w:val="0"/>
          <w:sz w:val="24"/>
          <w:szCs w:val="24"/>
        </w:rPr>
        <w:t>, kurių nebuvo galima numatyti iš anksto</w:t>
      </w:r>
      <w:r w:rsidR="00241DA8">
        <w:rPr>
          <w:rFonts w:ascii="Times New Roman" w:hAnsi="Times New Roman"/>
          <w:kern w:val="0"/>
          <w:sz w:val="24"/>
          <w:szCs w:val="24"/>
        </w:rPr>
        <w:t>,</w:t>
      </w:r>
      <w:r w:rsidRPr="002C1BE6">
        <w:rPr>
          <w:rFonts w:ascii="Times New Roman" w:hAnsi="Times New Roman"/>
          <w:kern w:val="0"/>
          <w:sz w:val="24"/>
          <w:szCs w:val="24"/>
        </w:rPr>
        <w:t xml:space="preserve"> sutaupo infrastruktūros įrengimo ir (ar) sutvarkymo ir (ar) investicinio žemės sklypo vystymo vienos iš veiklų išlaidų dalį, numatytą paraiškoje einamiesiems metams, šios lėšos, neviršijant bendros visam projektui skirtos finansavimo sumos, gali būti naudojamos:</w:t>
      </w:r>
    </w:p>
    <w:p w14:paraId="7822C4C5" w14:textId="77777777" w:rsidR="00987642" w:rsidRPr="002C1BE6" w:rsidRDefault="00987642" w:rsidP="0091289E">
      <w:pPr>
        <w:numPr>
          <w:ilvl w:val="1"/>
          <w:numId w:val="15"/>
        </w:numPr>
        <w:tabs>
          <w:tab w:val="left" w:pos="993"/>
          <w:tab w:val="left" w:pos="1134"/>
          <w:tab w:val="left" w:pos="1276"/>
          <w:tab w:val="left" w:pos="1560"/>
        </w:tabs>
        <w:spacing w:after="0" w:line="240" w:lineRule="auto"/>
        <w:ind w:left="0" w:firstLine="567"/>
        <w:contextualSpacing/>
        <w:jc w:val="both"/>
        <w:rPr>
          <w:rFonts w:ascii="Times New Roman" w:hAnsi="Times New Roman"/>
          <w:color w:val="000000"/>
          <w:kern w:val="0"/>
          <w:sz w:val="24"/>
          <w:szCs w:val="24"/>
        </w:rPr>
      </w:pPr>
      <w:r w:rsidRPr="002C1BE6">
        <w:rPr>
          <w:rFonts w:ascii="Times New Roman" w:hAnsi="Times New Roman"/>
          <w:color w:val="000000"/>
          <w:kern w:val="0"/>
          <w:sz w:val="24"/>
          <w:szCs w:val="24"/>
        </w:rPr>
        <w:t>kitoms veikloms finansuoti, jei šių veiklų įgyvendinimas dėl objektyvių priežasčių</w:t>
      </w:r>
      <w:r w:rsidR="004654A3">
        <w:rPr>
          <w:rFonts w:ascii="Times New Roman" w:hAnsi="Times New Roman"/>
          <w:color w:val="000000"/>
          <w:kern w:val="0"/>
          <w:sz w:val="24"/>
          <w:szCs w:val="24"/>
        </w:rPr>
        <w:t>, kurių nebuvo galima numatyti iš anksto,</w:t>
      </w:r>
      <w:r w:rsidRPr="002C1BE6">
        <w:rPr>
          <w:rFonts w:ascii="Times New Roman" w:hAnsi="Times New Roman"/>
          <w:color w:val="000000"/>
          <w:kern w:val="0"/>
          <w:sz w:val="24"/>
          <w:szCs w:val="24"/>
        </w:rPr>
        <w:t xml:space="preserve"> tampa brangesnis, nei buvo planuota, ir buvo numatytas įgyvendinti einamaisiais metais;</w:t>
      </w:r>
    </w:p>
    <w:p w14:paraId="68E3AC48" w14:textId="77777777" w:rsidR="00987642" w:rsidRPr="002C1BE6" w:rsidRDefault="00987642" w:rsidP="0091289E">
      <w:pPr>
        <w:numPr>
          <w:ilvl w:val="1"/>
          <w:numId w:val="15"/>
        </w:numPr>
        <w:tabs>
          <w:tab w:val="left" w:pos="851"/>
          <w:tab w:val="left" w:pos="993"/>
          <w:tab w:val="left" w:pos="1134"/>
          <w:tab w:val="left" w:pos="1560"/>
        </w:tabs>
        <w:spacing w:after="0" w:line="240" w:lineRule="auto"/>
        <w:ind w:left="0" w:firstLine="567"/>
        <w:contextualSpacing/>
        <w:jc w:val="both"/>
        <w:rPr>
          <w:rFonts w:ascii="Times New Roman" w:hAnsi="Times New Roman"/>
          <w:color w:val="000000"/>
          <w:kern w:val="0"/>
          <w:sz w:val="24"/>
          <w:szCs w:val="24"/>
        </w:rPr>
      </w:pPr>
      <w:r w:rsidRPr="002C1BE6">
        <w:rPr>
          <w:rFonts w:ascii="Times New Roman" w:hAnsi="Times New Roman"/>
          <w:color w:val="000000"/>
          <w:kern w:val="0"/>
          <w:sz w:val="24"/>
          <w:szCs w:val="24"/>
        </w:rPr>
        <w:t xml:space="preserve">naujoms paraiškoje einamaisiais metais nenumatytoms veikloms finansuoti, jei šios veiklos paaiškėjo projekto vykdymo metu ir yra būtinos projekto tikslams ir rodikliams pasiekti. </w:t>
      </w:r>
    </w:p>
    <w:p w14:paraId="01552399" w14:textId="77777777" w:rsidR="00987642" w:rsidRPr="002C1BE6" w:rsidRDefault="00987642" w:rsidP="0091289E">
      <w:pPr>
        <w:numPr>
          <w:ilvl w:val="0"/>
          <w:numId w:val="15"/>
        </w:numPr>
        <w:tabs>
          <w:tab w:val="left" w:pos="851"/>
          <w:tab w:val="left" w:pos="993"/>
        </w:tabs>
        <w:spacing w:after="0" w:line="240" w:lineRule="auto"/>
        <w:ind w:left="0" w:firstLine="567"/>
        <w:contextualSpacing/>
        <w:jc w:val="both"/>
        <w:rPr>
          <w:rFonts w:ascii="Times New Roman" w:hAnsi="Times New Roman"/>
          <w:kern w:val="0"/>
          <w:sz w:val="24"/>
          <w:szCs w:val="24"/>
        </w:rPr>
      </w:pPr>
      <w:r w:rsidRPr="002C1BE6">
        <w:rPr>
          <w:rFonts w:ascii="Times New Roman" w:hAnsi="Times New Roman"/>
          <w:color w:val="000000"/>
          <w:kern w:val="0"/>
          <w:sz w:val="24"/>
          <w:szCs w:val="24"/>
        </w:rPr>
        <w:t xml:space="preserve">Apie </w:t>
      </w:r>
      <w:r w:rsidR="00FD05A4" w:rsidRPr="00FD05A4">
        <w:rPr>
          <w:rFonts w:ascii="Times New Roman" w:hAnsi="Times New Roman"/>
          <w:color w:val="000000"/>
          <w:kern w:val="0"/>
          <w:sz w:val="24"/>
          <w:szCs w:val="24"/>
        </w:rPr>
        <w:t>lėšų, skirtų Aprašo 11 punkte nustatytoms veikloms finansuoti, sutaupymą ir planus šias lėšas panaudoti veikloms, nustatytoms Aprašo 11.1 ir (ar) 11.2 papunkčiuose, finansuoti pareiškėjas privalo raštu informuoti viešąją įstaigą Inovacijų agentūrą ne vėliau kaip per 5 darbo dienas nuo atitinkamų sutaupytų lėšų atsiradimo. Viešoji įstaiga Inovacijų agentūra per ne ilgesnį nei 10 darbo dienų terminą nuo pareiškėjo rašto gavimo dienos įvertina, ar planuojamas sutaupytų lėšų panaudojimas atitinka Aprašo 11 punkto reikalavimus, ir teikia dėl to rekomendacinę išvadą pareiškėjui.</w:t>
      </w:r>
    </w:p>
    <w:p w14:paraId="3A43451A" w14:textId="77777777" w:rsidR="00987642" w:rsidRPr="002C1BE6" w:rsidRDefault="00987642" w:rsidP="007C5D89">
      <w:pPr>
        <w:tabs>
          <w:tab w:val="left" w:pos="1276"/>
        </w:tabs>
        <w:spacing w:after="0" w:line="240" w:lineRule="auto"/>
        <w:jc w:val="center"/>
        <w:rPr>
          <w:rFonts w:ascii="Times New Roman" w:hAnsi="Times New Roman"/>
          <w:b/>
          <w:kern w:val="0"/>
          <w:sz w:val="24"/>
          <w:szCs w:val="24"/>
        </w:rPr>
      </w:pPr>
    </w:p>
    <w:p w14:paraId="41BEC9D8" w14:textId="77777777" w:rsidR="00987642" w:rsidRPr="002C1BE6" w:rsidRDefault="00987642" w:rsidP="007C5D89">
      <w:pPr>
        <w:tabs>
          <w:tab w:val="left" w:pos="1276"/>
        </w:tabs>
        <w:spacing w:after="0" w:line="240" w:lineRule="auto"/>
        <w:jc w:val="center"/>
        <w:rPr>
          <w:rFonts w:ascii="Times New Roman" w:hAnsi="Times New Roman"/>
          <w:b/>
          <w:kern w:val="0"/>
          <w:sz w:val="24"/>
          <w:szCs w:val="24"/>
        </w:rPr>
      </w:pPr>
      <w:r w:rsidRPr="002C1BE6">
        <w:rPr>
          <w:rFonts w:ascii="Times New Roman" w:hAnsi="Times New Roman"/>
          <w:b/>
          <w:kern w:val="0"/>
          <w:sz w:val="24"/>
          <w:szCs w:val="24"/>
        </w:rPr>
        <w:t>II SKYRIUS</w:t>
      </w:r>
    </w:p>
    <w:p w14:paraId="4F5228C7" w14:textId="77777777" w:rsidR="00987642" w:rsidRPr="002C1BE6" w:rsidRDefault="00987642" w:rsidP="007C5D89">
      <w:pPr>
        <w:tabs>
          <w:tab w:val="left" w:pos="1276"/>
        </w:tabs>
        <w:spacing w:after="0" w:line="240" w:lineRule="auto"/>
        <w:jc w:val="center"/>
        <w:rPr>
          <w:rFonts w:ascii="Times New Roman" w:hAnsi="Times New Roman"/>
          <w:b/>
          <w:kern w:val="0"/>
          <w:sz w:val="24"/>
          <w:szCs w:val="20"/>
        </w:rPr>
      </w:pPr>
      <w:r w:rsidRPr="002C1BE6">
        <w:rPr>
          <w:rFonts w:ascii="Times New Roman" w:hAnsi="Times New Roman"/>
          <w:b/>
          <w:kern w:val="0"/>
          <w:sz w:val="24"/>
          <w:szCs w:val="20"/>
        </w:rPr>
        <w:t>INVESTICINIO ŽEMĖS SKLYPO KRITERIJAI IR PARAIŠKŲ TEIKIMO TVARKA</w:t>
      </w:r>
    </w:p>
    <w:p w14:paraId="1DF334CF" w14:textId="77777777" w:rsidR="00987642" w:rsidRPr="002C1BE6" w:rsidRDefault="00987642" w:rsidP="007C5D89">
      <w:pPr>
        <w:tabs>
          <w:tab w:val="left" w:pos="1276"/>
        </w:tabs>
        <w:spacing w:after="0" w:line="240" w:lineRule="auto"/>
        <w:jc w:val="center"/>
        <w:rPr>
          <w:rFonts w:ascii="Times New Roman" w:hAnsi="Times New Roman"/>
          <w:b/>
          <w:kern w:val="0"/>
          <w:sz w:val="24"/>
          <w:szCs w:val="20"/>
        </w:rPr>
      </w:pPr>
    </w:p>
    <w:p w14:paraId="163DACDD" w14:textId="77777777" w:rsidR="00987642" w:rsidRPr="00FD05A4" w:rsidRDefault="004568DF" w:rsidP="0091289E">
      <w:pPr>
        <w:numPr>
          <w:ilvl w:val="0"/>
          <w:numId w:val="15"/>
        </w:numPr>
        <w:tabs>
          <w:tab w:val="left" w:pos="851"/>
          <w:tab w:val="left" w:pos="993"/>
        </w:tabs>
        <w:spacing w:after="0" w:line="240" w:lineRule="auto"/>
        <w:ind w:left="0" w:firstLine="567"/>
        <w:contextualSpacing/>
        <w:jc w:val="both"/>
        <w:rPr>
          <w:rFonts w:ascii="Times New Roman" w:hAnsi="Times New Roman"/>
          <w:kern w:val="0"/>
          <w:sz w:val="24"/>
          <w:szCs w:val="24"/>
        </w:rPr>
      </w:pPr>
      <w:r>
        <w:rPr>
          <w:rFonts w:ascii="Times New Roman" w:hAnsi="Times New Roman"/>
          <w:color w:val="000000"/>
          <w:kern w:val="0"/>
          <w:sz w:val="24"/>
          <w:szCs w:val="24"/>
        </w:rPr>
        <w:t>P</w:t>
      </w:r>
      <w:r w:rsidR="00987642" w:rsidRPr="002C1BE6">
        <w:rPr>
          <w:rFonts w:ascii="Times New Roman" w:hAnsi="Times New Roman"/>
          <w:color w:val="000000"/>
          <w:kern w:val="0"/>
          <w:sz w:val="24"/>
          <w:szCs w:val="24"/>
        </w:rPr>
        <w:t xml:space="preserve">araiškas </w:t>
      </w:r>
      <w:r w:rsidR="00FD05A4" w:rsidRPr="00FD05A4">
        <w:rPr>
          <w:rFonts w:ascii="Times New Roman" w:hAnsi="Times New Roman"/>
          <w:color w:val="000000"/>
          <w:kern w:val="0"/>
          <w:sz w:val="24"/>
          <w:szCs w:val="24"/>
        </w:rPr>
        <w:t>viešajai įstaigai Inovacijų agentūrai gali teikti pareiškėjas. Paraiškoje pareiškėjas, be kita ko, nurodo planuojamus pasiekti rodiklius (Aprašo 13</w:t>
      </w:r>
      <w:r w:rsidR="00FD05A4" w:rsidRPr="00FD05A4">
        <w:rPr>
          <w:rFonts w:ascii="Times New Roman" w:hAnsi="Times New Roman"/>
          <w:color w:val="000000"/>
          <w:kern w:val="0"/>
          <w:sz w:val="24"/>
          <w:szCs w:val="24"/>
          <w:vertAlign w:val="superscript"/>
        </w:rPr>
        <w:t xml:space="preserve">1 </w:t>
      </w:r>
      <w:r w:rsidR="00FD05A4" w:rsidRPr="00FD05A4">
        <w:rPr>
          <w:rFonts w:ascii="Times New Roman" w:hAnsi="Times New Roman"/>
          <w:color w:val="000000"/>
          <w:kern w:val="0"/>
          <w:sz w:val="24"/>
          <w:szCs w:val="24"/>
        </w:rPr>
        <w:t>punktas, Aprašo 1 priedo 2 dalies 4 punktas), kurie turi būti pasiekti ne vėliau kaip po trejų metų nuo veiklų pabaigos. Aprašo 1 priedo 2 dalies 4 punkte nurodyti duomenys paraiškų vertinimo metu naudojami ir analizuojami atliekant Aprašo 2 priedo 5.5 papunktyje nustatytą vertinimą.</w:t>
      </w:r>
      <w:r w:rsidR="00FD05A4">
        <w:rPr>
          <w:rFonts w:ascii="Times New Roman" w:hAnsi="Times New Roman"/>
          <w:color w:val="000000"/>
          <w:kern w:val="0"/>
          <w:sz w:val="24"/>
          <w:szCs w:val="24"/>
        </w:rPr>
        <w:t xml:space="preserve"> </w:t>
      </w:r>
    </w:p>
    <w:p w14:paraId="571D4E96" w14:textId="77777777" w:rsidR="00FD05A4" w:rsidRPr="00FD05A4" w:rsidRDefault="00FD05A4" w:rsidP="00FD05A4">
      <w:pPr>
        <w:tabs>
          <w:tab w:val="left" w:pos="851"/>
          <w:tab w:val="left" w:pos="993"/>
        </w:tabs>
        <w:spacing w:after="0" w:line="240" w:lineRule="auto"/>
        <w:ind w:firstLine="567"/>
        <w:contextualSpacing/>
        <w:jc w:val="both"/>
        <w:rPr>
          <w:rFonts w:ascii="Times New Roman" w:hAnsi="Times New Roman"/>
          <w:kern w:val="0"/>
          <w:sz w:val="24"/>
          <w:szCs w:val="24"/>
        </w:rPr>
      </w:pPr>
      <w:r>
        <w:rPr>
          <w:rFonts w:ascii="Times New Roman" w:hAnsi="Times New Roman"/>
          <w:kern w:val="0"/>
          <w:sz w:val="24"/>
          <w:szCs w:val="24"/>
        </w:rPr>
        <w:t>13</w:t>
      </w:r>
      <w:r w:rsidRPr="00FD05A4">
        <w:rPr>
          <w:rFonts w:ascii="Times New Roman" w:hAnsi="Times New Roman"/>
          <w:kern w:val="0"/>
          <w:sz w:val="24"/>
          <w:szCs w:val="24"/>
          <w:vertAlign w:val="superscript"/>
        </w:rPr>
        <w:t>1</w:t>
      </w:r>
      <w:r w:rsidRPr="00FD05A4">
        <w:rPr>
          <w:rFonts w:ascii="Times New Roman" w:hAnsi="Times New Roman"/>
          <w:kern w:val="0"/>
          <w:sz w:val="24"/>
          <w:szCs w:val="24"/>
        </w:rPr>
        <w:t>. Projektu pagal Aprašą turi būti siekiama visų toliau išvardytų priemonės įgyvendinimo stebėsenos rodiklių:</w:t>
      </w:r>
    </w:p>
    <w:p w14:paraId="1A5CA217" w14:textId="77777777" w:rsidR="00FD05A4" w:rsidRPr="00FD05A4" w:rsidRDefault="00FD05A4" w:rsidP="00FD05A4">
      <w:pPr>
        <w:tabs>
          <w:tab w:val="left" w:pos="851"/>
          <w:tab w:val="left" w:pos="993"/>
        </w:tabs>
        <w:spacing w:after="0" w:line="240" w:lineRule="auto"/>
        <w:ind w:firstLine="567"/>
        <w:contextualSpacing/>
        <w:jc w:val="both"/>
        <w:rPr>
          <w:rFonts w:ascii="Times New Roman" w:hAnsi="Times New Roman"/>
          <w:kern w:val="0"/>
          <w:sz w:val="24"/>
          <w:szCs w:val="24"/>
        </w:rPr>
      </w:pPr>
      <w:r w:rsidRPr="00FD05A4">
        <w:rPr>
          <w:rFonts w:ascii="Times New Roman" w:hAnsi="Times New Roman"/>
          <w:kern w:val="0"/>
          <w:sz w:val="24"/>
          <w:szCs w:val="24"/>
        </w:rPr>
        <w:t>13</w:t>
      </w:r>
      <w:r w:rsidRPr="00FD05A4">
        <w:rPr>
          <w:rFonts w:ascii="Times New Roman" w:hAnsi="Times New Roman"/>
          <w:kern w:val="0"/>
          <w:sz w:val="24"/>
          <w:szCs w:val="24"/>
          <w:vertAlign w:val="superscript"/>
        </w:rPr>
        <w:t>1</w:t>
      </w:r>
      <w:r w:rsidRPr="00FD05A4">
        <w:rPr>
          <w:rFonts w:ascii="Times New Roman" w:hAnsi="Times New Roman"/>
          <w:kern w:val="0"/>
          <w:sz w:val="24"/>
          <w:szCs w:val="24"/>
        </w:rPr>
        <w:t>.1. rodiklio „Investicinio (-ių) žemės sklypo (-ų) plotas“, minimali pagal Aprašą finansuojamo projekto siektina reikšmė;</w:t>
      </w:r>
    </w:p>
    <w:p w14:paraId="6EC31EC6" w14:textId="77777777" w:rsidR="00FD05A4" w:rsidRPr="00FD05A4" w:rsidRDefault="00FD05A4" w:rsidP="00FD05A4">
      <w:pPr>
        <w:tabs>
          <w:tab w:val="left" w:pos="851"/>
          <w:tab w:val="left" w:pos="993"/>
        </w:tabs>
        <w:spacing w:after="0" w:line="240" w:lineRule="auto"/>
        <w:ind w:firstLine="567"/>
        <w:contextualSpacing/>
        <w:jc w:val="both"/>
        <w:rPr>
          <w:rFonts w:ascii="Times New Roman" w:hAnsi="Times New Roman"/>
          <w:kern w:val="0"/>
          <w:sz w:val="24"/>
          <w:szCs w:val="24"/>
        </w:rPr>
      </w:pPr>
      <w:r w:rsidRPr="00FD05A4">
        <w:rPr>
          <w:rFonts w:ascii="Times New Roman" w:hAnsi="Times New Roman"/>
          <w:kern w:val="0"/>
          <w:sz w:val="24"/>
          <w:szCs w:val="24"/>
        </w:rPr>
        <w:t>13</w:t>
      </w:r>
      <w:r w:rsidRPr="00FD05A4">
        <w:rPr>
          <w:rFonts w:ascii="Times New Roman" w:hAnsi="Times New Roman"/>
          <w:kern w:val="0"/>
          <w:sz w:val="24"/>
          <w:szCs w:val="24"/>
          <w:vertAlign w:val="superscript"/>
        </w:rPr>
        <w:t>1</w:t>
      </w:r>
      <w:r w:rsidRPr="00FD05A4">
        <w:rPr>
          <w:rFonts w:ascii="Times New Roman" w:hAnsi="Times New Roman"/>
          <w:kern w:val="0"/>
          <w:sz w:val="24"/>
          <w:szCs w:val="24"/>
        </w:rPr>
        <w:t>.2. rodiklio „Pritraukta investicijų, mln. Eur“, minimali pagal Aprašą finansuojamo projekto siektina reikšmė;</w:t>
      </w:r>
    </w:p>
    <w:p w14:paraId="4E808AA3" w14:textId="77777777" w:rsidR="00FD05A4" w:rsidRPr="00FD05A4" w:rsidRDefault="00FD05A4" w:rsidP="00FD05A4">
      <w:pPr>
        <w:tabs>
          <w:tab w:val="left" w:pos="851"/>
          <w:tab w:val="left" w:pos="993"/>
        </w:tabs>
        <w:spacing w:after="0" w:line="240" w:lineRule="auto"/>
        <w:ind w:firstLine="567"/>
        <w:contextualSpacing/>
        <w:jc w:val="both"/>
        <w:rPr>
          <w:rFonts w:ascii="Times New Roman" w:hAnsi="Times New Roman"/>
          <w:kern w:val="0"/>
          <w:sz w:val="24"/>
          <w:szCs w:val="24"/>
        </w:rPr>
      </w:pPr>
      <w:r w:rsidRPr="00FD05A4">
        <w:rPr>
          <w:rFonts w:ascii="Times New Roman" w:hAnsi="Times New Roman"/>
          <w:kern w:val="0"/>
          <w:sz w:val="24"/>
          <w:szCs w:val="24"/>
        </w:rPr>
        <w:t>13</w:t>
      </w:r>
      <w:r w:rsidRPr="00FD05A4">
        <w:rPr>
          <w:rFonts w:ascii="Times New Roman" w:hAnsi="Times New Roman"/>
          <w:kern w:val="0"/>
          <w:sz w:val="24"/>
          <w:szCs w:val="24"/>
          <w:vertAlign w:val="superscript"/>
        </w:rPr>
        <w:t>1</w:t>
      </w:r>
      <w:r w:rsidRPr="00FD05A4">
        <w:rPr>
          <w:rFonts w:ascii="Times New Roman" w:hAnsi="Times New Roman"/>
          <w:kern w:val="0"/>
          <w:sz w:val="24"/>
          <w:szCs w:val="24"/>
        </w:rPr>
        <w:t>.3. rodiklio „Pritrauktų investuotojų skaičius“, minimali pagal Aprašą finansuojamo projekto siektina reikšmė;</w:t>
      </w:r>
    </w:p>
    <w:p w14:paraId="34538108" w14:textId="77777777" w:rsidR="00FD05A4" w:rsidRPr="00FD05A4" w:rsidRDefault="00FD05A4" w:rsidP="00FD05A4">
      <w:pPr>
        <w:tabs>
          <w:tab w:val="left" w:pos="851"/>
          <w:tab w:val="left" w:pos="993"/>
        </w:tabs>
        <w:spacing w:after="0" w:line="240" w:lineRule="auto"/>
        <w:ind w:firstLine="567"/>
        <w:contextualSpacing/>
        <w:jc w:val="both"/>
        <w:rPr>
          <w:rFonts w:ascii="Times New Roman" w:hAnsi="Times New Roman"/>
          <w:b/>
          <w:bCs/>
          <w:kern w:val="0"/>
          <w:sz w:val="24"/>
          <w:szCs w:val="24"/>
        </w:rPr>
      </w:pPr>
      <w:r w:rsidRPr="00FD05A4">
        <w:rPr>
          <w:rFonts w:ascii="Times New Roman" w:hAnsi="Times New Roman"/>
          <w:kern w:val="0"/>
          <w:sz w:val="24"/>
          <w:szCs w:val="24"/>
        </w:rPr>
        <w:t>13</w:t>
      </w:r>
      <w:r w:rsidRPr="00FD05A4">
        <w:rPr>
          <w:rFonts w:ascii="Times New Roman" w:hAnsi="Times New Roman"/>
          <w:kern w:val="0"/>
          <w:sz w:val="24"/>
          <w:szCs w:val="24"/>
          <w:vertAlign w:val="superscript"/>
        </w:rPr>
        <w:t>1</w:t>
      </w:r>
      <w:r w:rsidRPr="00FD05A4">
        <w:rPr>
          <w:rFonts w:ascii="Times New Roman" w:hAnsi="Times New Roman"/>
          <w:kern w:val="0"/>
          <w:sz w:val="24"/>
          <w:szCs w:val="24"/>
        </w:rPr>
        <w:t>.4. rodiklio „Naujų darbo vietų skaičius“, minimali pagal Aprašą finansuojamo projekto siektina reikšmė.</w:t>
      </w:r>
    </w:p>
    <w:p w14:paraId="0289E661" w14:textId="77777777" w:rsidR="00987642" w:rsidRPr="002C1BE6" w:rsidRDefault="00987642" w:rsidP="0091289E">
      <w:pPr>
        <w:numPr>
          <w:ilvl w:val="0"/>
          <w:numId w:val="15"/>
        </w:numPr>
        <w:tabs>
          <w:tab w:val="left" w:pos="851"/>
          <w:tab w:val="left" w:pos="993"/>
        </w:tabs>
        <w:spacing w:after="0" w:line="240" w:lineRule="auto"/>
        <w:ind w:left="0" w:firstLine="567"/>
        <w:contextualSpacing/>
        <w:jc w:val="both"/>
        <w:rPr>
          <w:rFonts w:ascii="Times New Roman" w:hAnsi="Times New Roman"/>
          <w:color w:val="000000"/>
          <w:kern w:val="0"/>
          <w:sz w:val="24"/>
          <w:szCs w:val="24"/>
        </w:rPr>
      </w:pPr>
      <w:r w:rsidRPr="002C1BE6">
        <w:rPr>
          <w:rFonts w:ascii="Times New Roman" w:hAnsi="Times New Roman"/>
          <w:color w:val="000000"/>
          <w:kern w:val="0"/>
          <w:sz w:val="24"/>
          <w:szCs w:val="24"/>
        </w:rPr>
        <w:t>Jeigu įgyvendinant projektą planuojama investicijų į ilgalaikio materialiojo ir nematerialiojo turto, reikalingo viešosioms paslaugoms, kaip jos apibrėžtos Lietuvos Respublikos viešojo administravimo įstatyme, teikti ir (arba) viešojo administravimo funkcijoms ir (ar) teisingumo vykdymo funkcijai atlikti, sukūrimą, įsigijimą arba jo vertės padidinimą suma, išskyrus (atėmus) jai tenkantį pirkimo ir (arba) importo pridėtinės vertės mokestį, viršija vieną milijoną eurų, kartu su paraiška yra teikiamas ir investicijų projektas, atitinkantis Investicijų projektų rengimo metodiką, patvirtintą viešosios įstaigos Centrinės projektų valdymo agentūros direktoriaus</w:t>
      </w:r>
      <w:r w:rsidRPr="002C1BE6">
        <w:rPr>
          <w:rFonts w:ascii="Times New Roman" w:hAnsi="Times New Roman"/>
          <w:kern w:val="0"/>
          <w:sz w:val="24"/>
          <w:szCs w:val="20"/>
        </w:rPr>
        <w:t xml:space="preserve"> </w:t>
      </w:r>
      <w:r w:rsidRPr="002C1BE6">
        <w:rPr>
          <w:rFonts w:ascii="Times New Roman" w:hAnsi="Times New Roman"/>
          <w:color w:val="000000"/>
          <w:kern w:val="0"/>
          <w:sz w:val="24"/>
          <w:szCs w:val="24"/>
        </w:rPr>
        <w:t>(paskelbta interneto svetainėje www.cpva.lt).</w:t>
      </w:r>
      <w:r w:rsidRPr="002C1BE6">
        <w:rPr>
          <w:rFonts w:ascii="Times New Roman" w:hAnsi="Times New Roman"/>
          <w:kern w:val="0"/>
          <w:sz w:val="24"/>
          <w:szCs w:val="20"/>
        </w:rPr>
        <w:t xml:space="preserve"> </w:t>
      </w:r>
    </w:p>
    <w:p w14:paraId="7F57BBE0" w14:textId="77777777" w:rsidR="00987642" w:rsidRPr="002C1BE6" w:rsidRDefault="00987642" w:rsidP="0091289E">
      <w:pPr>
        <w:numPr>
          <w:ilvl w:val="0"/>
          <w:numId w:val="15"/>
        </w:numPr>
        <w:tabs>
          <w:tab w:val="left" w:pos="851"/>
          <w:tab w:val="left" w:pos="993"/>
        </w:tabs>
        <w:spacing w:after="0" w:line="240" w:lineRule="auto"/>
        <w:ind w:left="0" w:firstLine="567"/>
        <w:contextualSpacing/>
        <w:jc w:val="both"/>
        <w:rPr>
          <w:rFonts w:ascii="Times New Roman" w:hAnsi="Times New Roman"/>
          <w:kern w:val="0"/>
          <w:sz w:val="24"/>
          <w:szCs w:val="20"/>
        </w:rPr>
      </w:pPr>
      <w:r w:rsidRPr="002C1BE6">
        <w:rPr>
          <w:rFonts w:ascii="Times New Roman" w:hAnsi="Times New Roman"/>
          <w:color w:val="000000"/>
          <w:kern w:val="0"/>
          <w:sz w:val="24"/>
          <w:szCs w:val="20"/>
        </w:rPr>
        <w:t>Infrastruktūra gali būti įrengiama ir (ar) sutvarkoma ir (ar) investicinis žemės sklypas vystomas valstybės  lėšomis tik tuo atveju, jei yra tenkinamas bent vienas iš šių reikalavimų</w:t>
      </w:r>
      <w:r w:rsidRPr="002C1BE6">
        <w:rPr>
          <w:rFonts w:ascii="Times New Roman" w:hAnsi="Times New Roman"/>
          <w:kern w:val="0"/>
          <w:sz w:val="24"/>
          <w:szCs w:val="20"/>
        </w:rPr>
        <w:t>:</w:t>
      </w:r>
    </w:p>
    <w:p w14:paraId="63CF79C2" w14:textId="77777777" w:rsidR="00987642" w:rsidRPr="002C1BE6" w:rsidRDefault="00987642" w:rsidP="0091289E">
      <w:pPr>
        <w:numPr>
          <w:ilvl w:val="1"/>
          <w:numId w:val="15"/>
        </w:numPr>
        <w:tabs>
          <w:tab w:val="left" w:pos="567"/>
          <w:tab w:val="left" w:pos="851"/>
          <w:tab w:val="left" w:pos="993"/>
          <w:tab w:val="left" w:pos="1134"/>
        </w:tabs>
        <w:spacing w:after="0" w:line="240" w:lineRule="auto"/>
        <w:ind w:left="0" w:firstLine="567"/>
        <w:contextualSpacing/>
        <w:jc w:val="both"/>
        <w:rPr>
          <w:rFonts w:ascii="Times New Roman" w:hAnsi="Times New Roman"/>
          <w:kern w:val="0"/>
          <w:sz w:val="24"/>
          <w:szCs w:val="20"/>
        </w:rPr>
      </w:pPr>
      <w:r w:rsidRPr="002C1BE6">
        <w:rPr>
          <w:rFonts w:ascii="Times New Roman" w:hAnsi="Times New Roman"/>
          <w:kern w:val="0"/>
          <w:sz w:val="24"/>
          <w:szCs w:val="20"/>
        </w:rPr>
        <w:t>Investicinis žemės sklypas yra laisvojoje ekonominėje zonoje ar valstybei svarbaus projekto statusą turinčiame pramonės parke arba skirtas Investicijų įstatymo 2 straipsnio 25 dalyje nurodytiems stambiems projektams įgyvendinti ar pritraukti.</w:t>
      </w:r>
    </w:p>
    <w:p w14:paraId="297F0249" w14:textId="77777777" w:rsidR="00987642" w:rsidRPr="002C1BE6" w:rsidRDefault="00987642" w:rsidP="0091289E">
      <w:pPr>
        <w:numPr>
          <w:ilvl w:val="1"/>
          <w:numId w:val="15"/>
        </w:numPr>
        <w:tabs>
          <w:tab w:val="left" w:pos="851"/>
          <w:tab w:val="left" w:pos="993"/>
          <w:tab w:val="left" w:pos="1134"/>
          <w:tab w:val="left" w:pos="1843"/>
        </w:tabs>
        <w:spacing w:after="0" w:line="240" w:lineRule="auto"/>
        <w:ind w:left="0" w:firstLine="567"/>
        <w:contextualSpacing/>
        <w:jc w:val="both"/>
        <w:rPr>
          <w:rFonts w:ascii="Times New Roman" w:hAnsi="Times New Roman"/>
          <w:kern w:val="0"/>
          <w:sz w:val="24"/>
          <w:szCs w:val="20"/>
        </w:rPr>
      </w:pPr>
      <w:r w:rsidRPr="002C1BE6">
        <w:rPr>
          <w:rFonts w:ascii="Times New Roman" w:hAnsi="Times New Roman"/>
          <w:kern w:val="0"/>
          <w:sz w:val="24"/>
          <w:szCs w:val="20"/>
        </w:rPr>
        <w:t xml:space="preserve">Investiciniame žemės sklype yra: </w:t>
      </w:r>
    </w:p>
    <w:p w14:paraId="08877933" w14:textId="77777777" w:rsidR="00987642" w:rsidRPr="002C1BE6" w:rsidRDefault="00987642" w:rsidP="0091289E">
      <w:pPr>
        <w:numPr>
          <w:ilvl w:val="2"/>
          <w:numId w:val="15"/>
        </w:numPr>
        <w:tabs>
          <w:tab w:val="left" w:pos="851"/>
          <w:tab w:val="left" w:pos="993"/>
          <w:tab w:val="left" w:pos="1134"/>
          <w:tab w:val="left" w:pos="1418"/>
        </w:tabs>
        <w:spacing w:after="0" w:line="240" w:lineRule="auto"/>
        <w:ind w:left="0" w:firstLine="567"/>
        <w:contextualSpacing/>
        <w:jc w:val="both"/>
        <w:rPr>
          <w:rFonts w:ascii="Times New Roman" w:hAnsi="Times New Roman"/>
          <w:kern w:val="0"/>
          <w:sz w:val="24"/>
          <w:szCs w:val="20"/>
        </w:rPr>
      </w:pPr>
      <w:r w:rsidRPr="002C1BE6">
        <w:rPr>
          <w:rFonts w:ascii="Times New Roman" w:hAnsi="Times New Roman"/>
          <w:kern w:val="0"/>
          <w:sz w:val="24"/>
          <w:szCs w:val="20"/>
        </w:rPr>
        <w:t>investuotojas, pagal Investicijų įstatymo 13 straipsnio 1 dalies 6 punkto nuostatas sudaręs investicijų sutartį su Lietuvos Respublikos Vyriausybe ar jos įgaliota institucija, arba</w:t>
      </w:r>
    </w:p>
    <w:p w14:paraId="5041425D" w14:textId="77777777" w:rsidR="00987642" w:rsidRPr="002C1BE6" w:rsidRDefault="00987642" w:rsidP="0091289E">
      <w:pPr>
        <w:numPr>
          <w:ilvl w:val="2"/>
          <w:numId w:val="15"/>
        </w:numPr>
        <w:tabs>
          <w:tab w:val="left" w:pos="851"/>
          <w:tab w:val="left" w:pos="993"/>
          <w:tab w:val="left" w:pos="1134"/>
          <w:tab w:val="left" w:pos="1418"/>
        </w:tabs>
        <w:spacing w:after="0" w:line="240" w:lineRule="auto"/>
        <w:ind w:left="0" w:firstLine="567"/>
        <w:contextualSpacing/>
        <w:jc w:val="both"/>
        <w:rPr>
          <w:rFonts w:ascii="Times New Roman" w:hAnsi="Times New Roman"/>
          <w:kern w:val="0"/>
          <w:sz w:val="24"/>
          <w:szCs w:val="20"/>
        </w:rPr>
      </w:pPr>
      <w:r w:rsidRPr="002C1BE6">
        <w:rPr>
          <w:rFonts w:ascii="Times New Roman" w:hAnsi="Times New Roman"/>
          <w:kern w:val="0"/>
          <w:sz w:val="24"/>
          <w:szCs w:val="20"/>
        </w:rPr>
        <w:t>investiciniame žemės sklype yra potencialus (-ūs) investuotojas (-ai), planuojantis (-ys):</w:t>
      </w:r>
    </w:p>
    <w:p w14:paraId="729BC366" w14:textId="77777777" w:rsidR="00987642" w:rsidRPr="002C1BE6" w:rsidRDefault="00987642" w:rsidP="0091289E">
      <w:pPr>
        <w:numPr>
          <w:ilvl w:val="3"/>
          <w:numId w:val="15"/>
        </w:numPr>
        <w:tabs>
          <w:tab w:val="left" w:pos="851"/>
          <w:tab w:val="left" w:pos="1276"/>
          <w:tab w:val="left" w:pos="1560"/>
        </w:tabs>
        <w:spacing w:after="0" w:line="240" w:lineRule="auto"/>
        <w:ind w:left="0" w:firstLine="567"/>
        <w:contextualSpacing/>
        <w:jc w:val="both"/>
        <w:rPr>
          <w:rFonts w:ascii="Times New Roman" w:hAnsi="Times New Roman"/>
          <w:kern w:val="0"/>
          <w:sz w:val="24"/>
          <w:szCs w:val="20"/>
        </w:rPr>
      </w:pPr>
      <w:r w:rsidRPr="002C1BE6">
        <w:rPr>
          <w:rFonts w:ascii="Times New Roman" w:hAnsi="Times New Roman"/>
          <w:kern w:val="0"/>
          <w:sz w:val="24"/>
          <w:szCs w:val="20"/>
        </w:rPr>
        <w:t xml:space="preserve">vykdyti gamybos veiklą ir (ar) mokslinių tyrimų ar taikomąją veiklą investiciniame žemės sklype; </w:t>
      </w:r>
    </w:p>
    <w:p w14:paraId="5CA4032F" w14:textId="77777777" w:rsidR="00987642" w:rsidRPr="002C1BE6" w:rsidRDefault="00987642" w:rsidP="0091289E">
      <w:pPr>
        <w:numPr>
          <w:ilvl w:val="3"/>
          <w:numId w:val="15"/>
        </w:numPr>
        <w:tabs>
          <w:tab w:val="left" w:pos="851"/>
          <w:tab w:val="left" w:pos="1276"/>
          <w:tab w:val="left" w:pos="1560"/>
        </w:tabs>
        <w:spacing w:after="0" w:line="240" w:lineRule="auto"/>
        <w:ind w:left="0" w:firstLine="567"/>
        <w:contextualSpacing/>
        <w:jc w:val="both"/>
        <w:rPr>
          <w:rFonts w:ascii="Times New Roman" w:hAnsi="Times New Roman"/>
          <w:kern w:val="0"/>
          <w:sz w:val="24"/>
          <w:szCs w:val="20"/>
        </w:rPr>
      </w:pPr>
      <w:r w:rsidRPr="002C1BE6">
        <w:rPr>
          <w:rFonts w:ascii="Times New Roman" w:hAnsi="Times New Roman"/>
          <w:kern w:val="0"/>
          <w:sz w:val="24"/>
          <w:szCs w:val="20"/>
        </w:rPr>
        <w:t>ketinantis (-ys) investuoti ne mažiau kaip 1</w:t>
      </w:r>
      <w:r w:rsidRPr="003D6814">
        <w:rPr>
          <w:rFonts w:ascii="Times New Roman" w:hAnsi="Times New Roman"/>
          <w:kern w:val="0"/>
          <w:sz w:val="24"/>
          <w:szCs w:val="20"/>
        </w:rPr>
        <w:t> </w:t>
      </w:r>
      <w:r w:rsidRPr="002C1BE6">
        <w:rPr>
          <w:rFonts w:ascii="Times New Roman" w:hAnsi="Times New Roman"/>
          <w:kern w:val="0"/>
          <w:sz w:val="24"/>
          <w:szCs w:val="20"/>
        </w:rPr>
        <w:t>448</w:t>
      </w:r>
      <w:r w:rsidRPr="003D6814">
        <w:rPr>
          <w:rFonts w:ascii="Times New Roman" w:hAnsi="Times New Roman"/>
          <w:kern w:val="0"/>
          <w:sz w:val="24"/>
          <w:szCs w:val="20"/>
        </w:rPr>
        <w:t> </w:t>
      </w:r>
      <w:r w:rsidRPr="002C1BE6">
        <w:rPr>
          <w:rFonts w:ascii="Times New Roman" w:hAnsi="Times New Roman"/>
          <w:kern w:val="0"/>
          <w:sz w:val="24"/>
          <w:szCs w:val="20"/>
        </w:rPr>
        <w:t>100 eurų vertės privačių investicijų, įgyvendindamas (-i) investicijų projektą ir</w:t>
      </w:r>
    </w:p>
    <w:p w14:paraId="1B1B07E8" w14:textId="77777777" w:rsidR="00987642" w:rsidRPr="002C1BE6" w:rsidRDefault="00987642" w:rsidP="0091289E">
      <w:pPr>
        <w:numPr>
          <w:ilvl w:val="3"/>
          <w:numId w:val="15"/>
        </w:numPr>
        <w:tabs>
          <w:tab w:val="left" w:pos="851"/>
          <w:tab w:val="left" w:pos="1276"/>
          <w:tab w:val="left" w:pos="1560"/>
        </w:tabs>
        <w:spacing w:after="0" w:line="240" w:lineRule="auto"/>
        <w:ind w:left="0" w:firstLine="567"/>
        <w:contextualSpacing/>
        <w:jc w:val="both"/>
        <w:rPr>
          <w:rFonts w:ascii="Times New Roman" w:hAnsi="Times New Roman"/>
          <w:kern w:val="0"/>
          <w:sz w:val="24"/>
          <w:szCs w:val="20"/>
        </w:rPr>
      </w:pPr>
      <w:r w:rsidRPr="002C1BE6">
        <w:rPr>
          <w:rFonts w:ascii="Times New Roman" w:hAnsi="Times New Roman"/>
          <w:kern w:val="0"/>
          <w:sz w:val="24"/>
          <w:szCs w:val="20"/>
        </w:rPr>
        <w:t>įsipareigojantis įsteigti naujų ne trumpiau kaip trejus metus išlaikomų darbo vietų, kuriose įdarbintų ne mažiau kaip 20 asmenų, kurių atitinkamų metų vidutinis mėnesinis darbo užmokestis bus ne mažesnis kaip Valstybės duomenų agentūros skelbiamas savivaldybės, kurioje investuojama, vidutinis mėnesinis darbo užmokestis, kaip nustatyta Investicijų įstatymo 13</w:t>
      </w:r>
      <w:r w:rsidR="00EB10B2">
        <w:rPr>
          <w:rFonts w:ascii="Times New Roman" w:hAnsi="Times New Roman"/>
          <w:kern w:val="0"/>
          <w:sz w:val="24"/>
          <w:szCs w:val="20"/>
        </w:rPr>
        <w:t> </w:t>
      </w:r>
      <w:r w:rsidRPr="002C1BE6">
        <w:rPr>
          <w:rFonts w:ascii="Times New Roman" w:hAnsi="Times New Roman"/>
          <w:kern w:val="0"/>
          <w:sz w:val="24"/>
          <w:szCs w:val="20"/>
        </w:rPr>
        <w:t xml:space="preserve">straipsnio 1 dalies 6 punkte. Pagal šį Aprašo papunktį ne mažiau </w:t>
      </w:r>
      <w:r w:rsidR="00EB10B2">
        <w:rPr>
          <w:rFonts w:ascii="Times New Roman" w:hAnsi="Times New Roman"/>
          <w:kern w:val="0"/>
          <w:sz w:val="24"/>
          <w:szCs w:val="20"/>
        </w:rPr>
        <w:t>kaip</w:t>
      </w:r>
      <w:r w:rsidRPr="002C1BE6">
        <w:rPr>
          <w:rFonts w:ascii="Times New Roman" w:hAnsi="Times New Roman"/>
          <w:kern w:val="0"/>
          <w:sz w:val="24"/>
          <w:szCs w:val="20"/>
        </w:rPr>
        <w:t xml:space="preserve"> 70 procentų naujai įsteigtų darbo vietų turi būti gamybos veikloje ir (ar) mokslinių tyrimų ar taikomojoje veikloje.</w:t>
      </w:r>
    </w:p>
    <w:p w14:paraId="770AFCFC" w14:textId="77777777" w:rsidR="00987642" w:rsidRPr="002C1BE6" w:rsidRDefault="00987642" w:rsidP="0091289E">
      <w:pPr>
        <w:numPr>
          <w:ilvl w:val="1"/>
          <w:numId w:val="15"/>
        </w:numPr>
        <w:tabs>
          <w:tab w:val="left" w:pos="567"/>
          <w:tab w:val="left" w:pos="851"/>
          <w:tab w:val="left" w:pos="993"/>
          <w:tab w:val="left" w:pos="1134"/>
        </w:tabs>
        <w:spacing w:after="0" w:line="240" w:lineRule="auto"/>
        <w:ind w:left="0" w:firstLine="567"/>
        <w:contextualSpacing/>
        <w:jc w:val="both"/>
        <w:rPr>
          <w:rFonts w:ascii="Times New Roman" w:hAnsi="Times New Roman"/>
          <w:kern w:val="0"/>
          <w:sz w:val="24"/>
          <w:szCs w:val="20"/>
        </w:rPr>
      </w:pPr>
      <w:r w:rsidRPr="002C1BE6">
        <w:rPr>
          <w:rFonts w:ascii="Times New Roman" w:hAnsi="Times New Roman"/>
          <w:kern w:val="0"/>
          <w:sz w:val="24"/>
          <w:szCs w:val="20"/>
        </w:rPr>
        <w:t>Investicinis žemės sklypas yra ne mažesnio kaip 10 ha ploto ir jame planuojama vykdyti gamybos veiklą ir (ar) mokslinių tyrimų ar taikomąją veiklą.</w:t>
      </w:r>
      <w:r w:rsidRPr="003D6814">
        <w:rPr>
          <w:rFonts w:ascii="Times New Roman" w:hAnsi="Times New Roman"/>
          <w:kern w:val="0"/>
          <w:sz w:val="24"/>
          <w:szCs w:val="20"/>
        </w:rPr>
        <w:t xml:space="preserve"> </w:t>
      </w:r>
      <w:r w:rsidRPr="002C1BE6">
        <w:rPr>
          <w:rFonts w:ascii="Times New Roman" w:hAnsi="Times New Roman"/>
          <w:kern w:val="0"/>
          <w:sz w:val="24"/>
          <w:szCs w:val="20"/>
        </w:rPr>
        <w:t>Investicinis žemės sklypas turi būti vientisas, jo forma turi būti stačiakampio ar jam artimos formos. Pagal šį papunktį, jei investicinį žemės sklypą sudaro du ar daugiau žemės sklypų, žemės sklypai turi ribotis vienas su kitu.</w:t>
      </w:r>
    </w:p>
    <w:p w14:paraId="7B98481A" w14:textId="77777777" w:rsidR="00987642" w:rsidRPr="003D6814" w:rsidRDefault="00987642" w:rsidP="0091289E">
      <w:pPr>
        <w:numPr>
          <w:ilvl w:val="1"/>
          <w:numId w:val="15"/>
        </w:numPr>
        <w:tabs>
          <w:tab w:val="left" w:pos="567"/>
          <w:tab w:val="left" w:pos="851"/>
          <w:tab w:val="left" w:pos="993"/>
          <w:tab w:val="left" w:pos="1134"/>
        </w:tabs>
        <w:spacing w:after="0" w:line="240" w:lineRule="auto"/>
        <w:ind w:left="0" w:firstLine="567"/>
        <w:contextualSpacing/>
        <w:jc w:val="both"/>
        <w:rPr>
          <w:rFonts w:ascii="Times New Roman" w:hAnsi="Times New Roman"/>
          <w:kern w:val="0"/>
          <w:sz w:val="24"/>
          <w:szCs w:val="20"/>
        </w:rPr>
      </w:pPr>
      <w:r w:rsidRPr="003D6814">
        <w:rPr>
          <w:rFonts w:ascii="Times New Roman" w:hAnsi="Times New Roman"/>
          <w:kern w:val="0"/>
          <w:sz w:val="24"/>
          <w:szCs w:val="20"/>
        </w:rPr>
        <w:t xml:space="preserve">Teikiama paraiška tęstinio projekto veikloms, nurodytoms Aprašo 4 punkte, kurių dalis jau buvo finansuota pagal Aprašą, tačiau šios veiklos nebuvo pabaigtos įgyvendinti, ir būtų tęsiamas infrastruktūros </w:t>
      </w:r>
      <w:r w:rsidRPr="00FA5753">
        <w:rPr>
          <w:rFonts w:ascii="Times New Roman" w:hAnsi="Times New Roman"/>
          <w:kern w:val="0"/>
          <w:sz w:val="24"/>
          <w:szCs w:val="20"/>
        </w:rPr>
        <w:t>įrengimas ir (ar) sutvarkymas ir (</w:t>
      </w:r>
      <w:r w:rsidRPr="003D6814">
        <w:rPr>
          <w:rFonts w:ascii="Times New Roman" w:hAnsi="Times New Roman"/>
          <w:kern w:val="0"/>
          <w:sz w:val="24"/>
          <w:szCs w:val="20"/>
        </w:rPr>
        <w:t xml:space="preserve">ar) investicinio žemės sklypo vystymas. Tęstiniu projektu laikomas projektas, kuriam buvo skirtas finansavimas pagal Aprašą, tačiau projektas nebuvo baigtas įgyvendinti ir būtų tęsiamas infrastruktūros įrengimas ir (ar) sutvarkymas ir (ar) investicinio žemės sklypo vystymas. </w:t>
      </w:r>
    </w:p>
    <w:p w14:paraId="1C1317B1" w14:textId="77777777" w:rsidR="00987642" w:rsidRPr="003D6814" w:rsidRDefault="00987642" w:rsidP="0091289E">
      <w:pPr>
        <w:numPr>
          <w:ilvl w:val="1"/>
          <w:numId w:val="15"/>
        </w:numPr>
        <w:tabs>
          <w:tab w:val="left" w:pos="567"/>
          <w:tab w:val="left" w:pos="851"/>
          <w:tab w:val="left" w:pos="993"/>
          <w:tab w:val="left" w:pos="1134"/>
        </w:tabs>
        <w:spacing w:after="0" w:line="240" w:lineRule="auto"/>
        <w:ind w:left="0" w:firstLine="567"/>
        <w:contextualSpacing/>
        <w:jc w:val="both"/>
        <w:rPr>
          <w:rFonts w:ascii="Times New Roman" w:hAnsi="Times New Roman"/>
          <w:kern w:val="0"/>
          <w:sz w:val="24"/>
          <w:szCs w:val="20"/>
        </w:rPr>
      </w:pPr>
      <w:r w:rsidRPr="003D6814">
        <w:rPr>
          <w:rFonts w:ascii="Times New Roman" w:hAnsi="Times New Roman"/>
          <w:kern w:val="0"/>
          <w:sz w:val="24"/>
          <w:szCs w:val="20"/>
        </w:rPr>
        <w:t xml:space="preserve">Investicinis žemės sklypas yra </w:t>
      </w:r>
      <w:r w:rsidRPr="002C1BE6">
        <w:rPr>
          <w:rFonts w:ascii="Times New Roman" w:hAnsi="Times New Roman"/>
          <w:kern w:val="0"/>
          <w:sz w:val="24"/>
          <w:szCs w:val="20"/>
        </w:rPr>
        <w:t>Ž</w:t>
      </w:r>
      <w:r w:rsidRPr="003D6814">
        <w:rPr>
          <w:rFonts w:ascii="Times New Roman" w:hAnsi="Times New Roman"/>
          <w:kern w:val="0"/>
          <w:sz w:val="24"/>
          <w:szCs w:val="20"/>
        </w:rPr>
        <w:t xml:space="preserve">emės įstatymo nustatyta tvarka rezervuotas investicinis valstybinės žemės sklypas. </w:t>
      </w:r>
    </w:p>
    <w:p w14:paraId="238099B9" w14:textId="77777777" w:rsidR="00987642" w:rsidRPr="002C1BE6" w:rsidRDefault="00987642" w:rsidP="0091289E">
      <w:pPr>
        <w:numPr>
          <w:ilvl w:val="0"/>
          <w:numId w:val="15"/>
        </w:numPr>
        <w:tabs>
          <w:tab w:val="left" w:pos="851"/>
          <w:tab w:val="left" w:pos="993"/>
        </w:tabs>
        <w:spacing w:after="0" w:line="240" w:lineRule="auto"/>
        <w:ind w:left="0" w:firstLine="567"/>
        <w:contextualSpacing/>
        <w:jc w:val="both"/>
        <w:rPr>
          <w:rFonts w:ascii="Times New Roman" w:hAnsi="Times New Roman"/>
          <w:color w:val="000000"/>
          <w:kern w:val="0"/>
          <w:sz w:val="24"/>
          <w:szCs w:val="24"/>
        </w:rPr>
      </w:pPr>
      <w:r w:rsidRPr="002C1BE6">
        <w:rPr>
          <w:rFonts w:ascii="Times New Roman" w:hAnsi="Times New Roman"/>
          <w:color w:val="000000"/>
          <w:kern w:val="0"/>
          <w:sz w:val="24"/>
          <w:szCs w:val="24"/>
        </w:rPr>
        <w:t>Pareiškėjas kartu su paraiška turi pateikti potencialaus (-ių) investuotojo (-ų), planuojančio (-ių) vykdyti gamybos veiklą ir (ar) mokslinių tyrimų ar taikomąją veiklą investiciniame žemės sklype, raštišką patvirtinimą dėl veiklų jam reikalingumo, būsimų naudojimosi mastų bei dėl planuojamų pasiekti investicijų ir sukurti darbo vietų.</w:t>
      </w:r>
    </w:p>
    <w:p w14:paraId="17961F6F" w14:textId="77777777" w:rsidR="008975E1" w:rsidRDefault="00987642" w:rsidP="0091289E">
      <w:pPr>
        <w:numPr>
          <w:ilvl w:val="0"/>
          <w:numId w:val="15"/>
        </w:numPr>
        <w:tabs>
          <w:tab w:val="left" w:pos="851"/>
          <w:tab w:val="left" w:pos="993"/>
        </w:tabs>
        <w:spacing w:after="0" w:line="240" w:lineRule="auto"/>
        <w:ind w:left="0" w:firstLine="567"/>
        <w:contextualSpacing/>
        <w:jc w:val="both"/>
        <w:rPr>
          <w:rFonts w:ascii="Times New Roman" w:hAnsi="Times New Roman"/>
          <w:color w:val="000000"/>
          <w:kern w:val="0"/>
          <w:sz w:val="24"/>
          <w:szCs w:val="24"/>
        </w:rPr>
      </w:pPr>
      <w:r w:rsidRPr="002C1BE6">
        <w:rPr>
          <w:rFonts w:ascii="Times New Roman" w:hAnsi="Times New Roman"/>
          <w:color w:val="000000"/>
          <w:kern w:val="0"/>
          <w:sz w:val="24"/>
          <w:szCs w:val="24"/>
        </w:rPr>
        <w:t xml:space="preserve">Jeigu paraiška teikiama dėl valstybinės reikšmės kelio įrengimo ir (ar) sutvarkymo, kartu su paraiška pateikiamas laisvos formos rašytinis akcinės bendrovės </w:t>
      </w:r>
      <w:r w:rsidR="0029460F">
        <w:rPr>
          <w:rFonts w:ascii="Times New Roman" w:hAnsi="Times New Roman"/>
          <w:color w:val="000000"/>
          <w:kern w:val="0"/>
          <w:sz w:val="24"/>
          <w:szCs w:val="24"/>
        </w:rPr>
        <w:t>„</w:t>
      </w:r>
      <w:r w:rsidR="003D6814" w:rsidRPr="003D6814">
        <w:rPr>
          <w:rFonts w:ascii="Times New Roman" w:hAnsi="Times New Roman"/>
          <w:color w:val="000000"/>
          <w:kern w:val="0"/>
          <w:sz w:val="24"/>
          <w:szCs w:val="24"/>
        </w:rPr>
        <w:t>Via Lietuva</w:t>
      </w:r>
      <w:r w:rsidR="0029460F">
        <w:rPr>
          <w:rFonts w:ascii="Times New Roman" w:hAnsi="Times New Roman"/>
          <w:color w:val="000000"/>
          <w:kern w:val="0"/>
          <w:sz w:val="24"/>
          <w:szCs w:val="24"/>
        </w:rPr>
        <w:t>“</w:t>
      </w:r>
      <w:r w:rsidR="003D6814">
        <w:rPr>
          <w:rFonts w:ascii="Times New Roman" w:hAnsi="Times New Roman"/>
          <w:color w:val="000000"/>
          <w:kern w:val="0"/>
          <w:sz w:val="24"/>
          <w:szCs w:val="24"/>
        </w:rPr>
        <w:t xml:space="preserve"> </w:t>
      </w:r>
      <w:r w:rsidRPr="002C1BE6">
        <w:rPr>
          <w:rFonts w:ascii="Times New Roman" w:hAnsi="Times New Roman"/>
          <w:color w:val="000000"/>
          <w:kern w:val="0"/>
          <w:sz w:val="24"/>
          <w:szCs w:val="24"/>
        </w:rPr>
        <w:t>sutikimas</w:t>
      </w:r>
      <w:r w:rsidRPr="002C1BE6">
        <w:rPr>
          <w:rFonts w:ascii="Times New Roman" w:hAnsi="Times New Roman"/>
          <w:kern w:val="0"/>
          <w:sz w:val="24"/>
          <w:szCs w:val="20"/>
        </w:rPr>
        <w:t xml:space="preserve"> atitinkamai tiesti, taisyti (remontuoti) ar rekonstruoti valstybinės reikšmės kelią</w:t>
      </w:r>
      <w:r w:rsidRPr="002C1BE6">
        <w:rPr>
          <w:rFonts w:ascii="Times New Roman" w:hAnsi="Times New Roman"/>
          <w:color w:val="000000"/>
          <w:kern w:val="0"/>
          <w:sz w:val="24"/>
          <w:szCs w:val="24"/>
        </w:rPr>
        <w:t>.</w:t>
      </w:r>
    </w:p>
    <w:p w14:paraId="754094E7" w14:textId="77777777" w:rsidR="00987642" w:rsidRPr="002C1BE6" w:rsidRDefault="008975E1" w:rsidP="008975E1">
      <w:pPr>
        <w:tabs>
          <w:tab w:val="left" w:pos="851"/>
          <w:tab w:val="left" w:pos="993"/>
        </w:tabs>
        <w:spacing w:after="0" w:line="240" w:lineRule="auto"/>
        <w:ind w:firstLine="567"/>
        <w:contextualSpacing/>
        <w:jc w:val="both"/>
        <w:rPr>
          <w:rFonts w:ascii="Times New Roman" w:hAnsi="Times New Roman"/>
          <w:color w:val="000000"/>
          <w:kern w:val="0"/>
          <w:sz w:val="24"/>
          <w:szCs w:val="24"/>
        </w:rPr>
      </w:pPr>
      <w:r w:rsidRPr="008975E1">
        <w:rPr>
          <w:rFonts w:ascii="Times New Roman" w:hAnsi="Times New Roman"/>
          <w:color w:val="000000"/>
          <w:kern w:val="0"/>
          <w:sz w:val="24"/>
          <w:szCs w:val="24"/>
        </w:rPr>
        <w:t>17</w:t>
      </w:r>
      <w:r w:rsidRPr="008975E1">
        <w:rPr>
          <w:rFonts w:ascii="Times New Roman" w:hAnsi="Times New Roman"/>
          <w:color w:val="000000"/>
          <w:kern w:val="0"/>
          <w:sz w:val="24"/>
          <w:szCs w:val="24"/>
          <w:vertAlign w:val="superscript"/>
        </w:rPr>
        <w:t>1</w:t>
      </w:r>
      <w:r w:rsidRPr="008975E1">
        <w:rPr>
          <w:rFonts w:ascii="Times New Roman" w:hAnsi="Times New Roman"/>
          <w:color w:val="000000"/>
          <w:kern w:val="0"/>
          <w:sz w:val="24"/>
          <w:szCs w:val="24"/>
        </w:rPr>
        <w:t>. Pareiškėjas kartu su paraiška turi pateikti dokumentus, pagrindžiančius projekto biudžeto pagrįstumą (preliminarų kainos apskaičiavimą pagal bendruosius statinių rodiklius (statinių užimamą plotą, tūrį; inžinerinių statinių (tinklų) trasų ilgį)) remiantis viešosios įstaigos Statybos sektoriaus vystymo agentūros registruotomis ir paskelbtomis rekomendacijomis.</w:t>
      </w:r>
    </w:p>
    <w:p w14:paraId="499D48DF" w14:textId="77777777" w:rsidR="00987642" w:rsidRPr="002C1BE6" w:rsidRDefault="00987642" w:rsidP="0091289E">
      <w:pPr>
        <w:numPr>
          <w:ilvl w:val="0"/>
          <w:numId w:val="15"/>
        </w:numPr>
        <w:tabs>
          <w:tab w:val="left" w:pos="851"/>
          <w:tab w:val="left" w:pos="993"/>
        </w:tabs>
        <w:spacing w:after="0" w:line="240" w:lineRule="auto"/>
        <w:ind w:left="0" w:firstLine="567"/>
        <w:contextualSpacing/>
        <w:jc w:val="both"/>
        <w:rPr>
          <w:rFonts w:ascii="Times New Roman" w:hAnsi="Times New Roman"/>
          <w:color w:val="000000"/>
          <w:kern w:val="0"/>
          <w:sz w:val="24"/>
          <w:szCs w:val="24"/>
        </w:rPr>
      </w:pPr>
      <w:r w:rsidRPr="002C1BE6">
        <w:rPr>
          <w:rFonts w:ascii="Times New Roman" w:hAnsi="Times New Roman"/>
          <w:color w:val="000000"/>
          <w:kern w:val="0"/>
          <w:sz w:val="24"/>
          <w:szCs w:val="24"/>
        </w:rPr>
        <w:t xml:space="preserve">Pareiškėjas paraiškoje turi pagrįsti </w:t>
      </w:r>
      <w:r w:rsidR="00971370" w:rsidRPr="002C1BE6">
        <w:rPr>
          <w:rFonts w:ascii="Times New Roman" w:hAnsi="Times New Roman"/>
          <w:color w:val="000000"/>
          <w:kern w:val="0"/>
          <w:sz w:val="24"/>
          <w:szCs w:val="24"/>
        </w:rPr>
        <w:t>atitik</w:t>
      </w:r>
      <w:r w:rsidR="00971370">
        <w:rPr>
          <w:rFonts w:ascii="Times New Roman" w:hAnsi="Times New Roman"/>
          <w:color w:val="000000"/>
          <w:kern w:val="0"/>
          <w:sz w:val="24"/>
          <w:szCs w:val="24"/>
        </w:rPr>
        <w:t>tį</w:t>
      </w:r>
      <w:r w:rsidR="00971370" w:rsidRPr="002C1BE6">
        <w:rPr>
          <w:rFonts w:ascii="Times New Roman" w:hAnsi="Times New Roman"/>
          <w:color w:val="000000"/>
          <w:kern w:val="0"/>
          <w:sz w:val="24"/>
          <w:szCs w:val="24"/>
        </w:rPr>
        <w:t xml:space="preserve"> </w:t>
      </w:r>
      <w:r w:rsidR="004D7175">
        <w:rPr>
          <w:rFonts w:ascii="Times New Roman" w:hAnsi="Times New Roman"/>
          <w:color w:val="000000"/>
          <w:kern w:val="0"/>
          <w:sz w:val="24"/>
          <w:szCs w:val="24"/>
        </w:rPr>
        <w:t xml:space="preserve">joje </w:t>
      </w:r>
      <w:r w:rsidR="00971370">
        <w:rPr>
          <w:rFonts w:ascii="Times New Roman" w:hAnsi="Times New Roman"/>
          <w:color w:val="000000"/>
          <w:kern w:val="0"/>
          <w:sz w:val="24"/>
          <w:szCs w:val="24"/>
        </w:rPr>
        <w:t xml:space="preserve">nurodytiems </w:t>
      </w:r>
      <w:r w:rsidR="00971370" w:rsidRPr="002C1BE6">
        <w:rPr>
          <w:rFonts w:ascii="Times New Roman" w:hAnsi="Times New Roman"/>
          <w:color w:val="000000"/>
          <w:kern w:val="0"/>
          <w:sz w:val="24"/>
          <w:szCs w:val="24"/>
        </w:rPr>
        <w:t>horizontali</w:t>
      </w:r>
      <w:r w:rsidR="00971370">
        <w:rPr>
          <w:rFonts w:ascii="Times New Roman" w:hAnsi="Times New Roman"/>
          <w:color w:val="000000"/>
          <w:kern w:val="0"/>
          <w:sz w:val="24"/>
          <w:szCs w:val="24"/>
        </w:rPr>
        <w:t>esiems</w:t>
      </w:r>
      <w:r w:rsidR="00971370" w:rsidRPr="002C1BE6">
        <w:rPr>
          <w:rFonts w:ascii="Times New Roman" w:hAnsi="Times New Roman"/>
          <w:color w:val="000000"/>
          <w:kern w:val="0"/>
          <w:sz w:val="24"/>
          <w:szCs w:val="24"/>
        </w:rPr>
        <w:t xml:space="preserve"> princip</w:t>
      </w:r>
      <w:r w:rsidR="00971370">
        <w:rPr>
          <w:rFonts w:ascii="Times New Roman" w:hAnsi="Times New Roman"/>
          <w:color w:val="000000"/>
          <w:kern w:val="0"/>
          <w:sz w:val="24"/>
          <w:szCs w:val="24"/>
        </w:rPr>
        <w:t>ams</w:t>
      </w:r>
      <w:r w:rsidR="00971370" w:rsidRPr="002C1BE6">
        <w:rPr>
          <w:rFonts w:ascii="Times New Roman" w:hAnsi="Times New Roman"/>
          <w:color w:val="000000"/>
          <w:kern w:val="0"/>
          <w:sz w:val="24"/>
          <w:szCs w:val="24"/>
        </w:rPr>
        <w:t xml:space="preserve"> </w:t>
      </w:r>
      <w:r w:rsidRPr="002C1BE6">
        <w:rPr>
          <w:rFonts w:ascii="Times New Roman" w:hAnsi="Times New Roman"/>
          <w:color w:val="000000"/>
          <w:kern w:val="0"/>
          <w:sz w:val="24"/>
          <w:szCs w:val="24"/>
        </w:rPr>
        <w:t xml:space="preserve">ir </w:t>
      </w:r>
      <w:r w:rsidR="0074449A" w:rsidRPr="002C1BE6">
        <w:rPr>
          <w:rFonts w:ascii="Times New Roman" w:hAnsi="Times New Roman"/>
          <w:color w:val="000000"/>
          <w:kern w:val="0"/>
          <w:sz w:val="24"/>
          <w:szCs w:val="24"/>
        </w:rPr>
        <w:t>atitinkam</w:t>
      </w:r>
      <w:r w:rsidR="0074449A">
        <w:rPr>
          <w:rFonts w:ascii="Times New Roman" w:hAnsi="Times New Roman"/>
          <w:color w:val="000000"/>
          <w:kern w:val="0"/>
          <w:sz w:val="24"/>
          <w:szCs w:val="24"/>
        </w:rPr>
        <w:t>oms</w:t>
      </w:r>
      <w:r w:rsidR="0074449A" w:rsidRPr="002C1BE6">
        <w:rPr>
          <w:rFonts w:ascii="Times New Roman" w:hAnsi="Times New Roman"/>
          <w:color w:val="000000"/>
          <w:kern w:val="0"/>
          <w:sz w:val="24"/>
          <w:szCs w:val="24"/>
        </w:rPr>
        <w:t xml:space="preserve"> </w:t>
      </w:r>
      <w:r w:rsidRPr="002C1BE6">
        <w:rPr>
          <w:rFonts w:ascii="Times New Roman" w:hAnsi="Times New Roman"/>
          <w:color w:val="000000"/>
          <w:kern w:val="0"/>
          <w:sz w:val="24"/>
          <w:szCs w:val="24"/>
        </w:rPr>
        <w:t xml:space="preserve">Europos Sąjungos pagrindinių teisių chartijoje </w:t>
      </w:r>
      <w:r w:rsidR="0074449A" w:rsidRPr="002C1BE6">
        <w:rPr>
          <w:rFonts w:ascii="Times New Roman" w:hAnsi="Times New Roman"/>
          <w:color w:val="000000"/>
          <w:kern w:val="0"/>
          <w:sz w:val="24"/>
          <w:szCs w:val="24"/>
        </w:rPr>
        <w:t>nustatyt</w:t>
      </w:r>
      <w:r w:rsidR="0074449A">
        <w:rPr>
          <w:rFonts w:ascii="Times New Roman" w:hAnsi="Times New Roman"/>
          <w:color w:val="000000"/>
          <w:kern w:val="0"/>
          <w:sz w:val="24"/>
          <w:szCs w:val="24"/>
        </w:rPr>
        <w:t>oms</w:t>
      </w:r>
      <w:r w:rsidR="0074449A" w:rsidRPr="002C1BE6">
        <w:rPr>
          <w:rFonts w:ascii="Times New Roman" w:hAnsi="Times New Roman"/>
          <w:color w:val="000000"/>
          <w:kern w:val="0"/>
          <w:sz w:val="24"/>
          <w:szCs w:val="24"/>
        </w:rPr>
        <w:t xml:space="preserve"> teis</w:t>
      </w:r>
      <w:r w:rsidR="0074449A">
        <w:rPr>
          <w:rFonts w:ascii="Times New Roman" w:hAnsi="Times New Roman"/>
          <w:color w:val="000000"/>
          <w:kern w:val="0"/>
          <w:sz w:val="24"/>
          <w:szCs w:val="24"/>
        </w:rPr>
        <w:t>ėms</w:t>
      </w:r>
      <w:r w:rsidR="0074449A" w:rsidRPr="002C1BE6">
        <w:rPr>
          <w:rFonts w:ascii="Times New Roman" w:hAnsi="Times New Roman"/>
          <w:color w:val="000000"/>
          <w:kern w:val="0"/>
          <w:sz w:val="24"/>
          <w:szCs w:val="24"/>
        </w:rPr>
        <w:t xml:space="preserve"> </w:t>
      </w:r>
      <w:r w:rsidRPr="002C1BE6">
        <w:rPr>
          <w:rFonts w:ascii="Times New Roman" w:hAnsi="Times New Roman"/>
          <w:color w:val="000000"/>
          <w:kern w:val="0"/>
          <w:sz w:val="24"/>
          <w:szCs w:val="24"/>
        </w:rPr>
        <w:t xml:space="preserve">ir </w:t>
      </w:r>
      <w:r w:rsidR="0074449A" w:rsidRPr="002C1BE6">
        <w:rPr>
          <w:rFonts w:ascii="Times New Roman" w:hAnsi="Times New Roman"/>
          <w:color w:val="000000"/>
          <w:kern w:val="0"/>
          <w:sz w:val="24"/>
          <w:szCs w:val="24"/>
        </w:rPr>
        <w:t>princip</w:t>
      </w:r>
      <w:r w:rsidR="0074449A">
        <w:rPr>
          <w:rFonts w:ascii="Times New Roman" w:hAnsi="Times New Roman"/>
          <w:color w:val="000000"/>
          <w:kern w:val="0"/>
          <w:sz w:val="24"/>
          <w:szCs w:val="24"/>
        </w:rPr>
        <w:t>ams</w:t>
      </w:r>
      <w:r w:rsidRPr="002C1BE6">
        <w:rPr>
          <w:rFonts w:ascii="Times New Roman" w:hAnsi="Times New Roman"/>
          <w:color w:val="000000"/>
          <w:kern w:val="0"/>
          <w:sz w:val="24"/>
          <w:szCs w:val="24"/>
        </w:rPr>
        <w:t xml:space="preserve">: lygybės (lygybė prieš įstatymą), laisvės (asmens duomenų apsaugos), pilietinių teisių (teisė į gerą administravimą, teisė susipažinti su dokumentais), teisingumo (teisė į gynybą ir teisingą bylos nagrinėjimą, nusikalstamos veikos ir bausmės proporcingumo). Pareiškėjas taip pat turi </w:t>
      </w:r>
      <w:r w:rsidRPr="002C1BE6">
        <w:rPr>
          <w:rFonts w:ascii="Times New Roman" w:hAnsi="Times New Roman"/>
          <w:kern w:val="0"/>
          <w:sz w:val="24"/>
          <w:szCs w:val="24"/>
        </w:rPr>
        <w:t>atsižvelgti į Jungtinių Tautų neįgaliųjų teisių konvencijos nuostatas.</w:t>
      </w:r>
      <w:r w:rsidR="00FC4756" w:rsidRPr="00FC4756">
        <w:t xml:space="preserve"> </w:t>
      </w:r>
      <w:r w:rsidR="00FC4756" w:rsidRPr="00FC4756">
        <w:rPr>
          <w:rFonts w:ascii="Times New Roman" w:hAnsi="Times New Roman"/>
          <w:kern w:val="0"/>
          <w:sz w:val="24"/>
          <w:szCs w:val="24"/>
        </w:rPr>
        <w:t>Taip pat turi būti tenkinami kiti projektui, pareiškėjui ir pasitelkiamam partneriui taikomi reikalavimai, nustatyti Aprašo 1 priedo 10 dalyje.</w:t>
      </w:r>
      <w:r w:rsidRPr="002C1BE6">
        <w:rPr>
          <w:rFonts w:ascii="Times New Roman" w:hAnsi="Times New Roman"/>
          <w:color w:val="000000"/>
          <w:kern w:val="0"/>
          <w:sz w:val="24"/>
          <w:szCs w:val="24"/>
        </w:rPr>
        <w:t xml:space="preserve"> Jeigu </w:t>
      </w:r>
      <w:r w:rsidR="00791689">
        <w:rPr>
          <w:rFonts w:ascii="Times New Roman" w:hAnsi="Times New Roman"/>
          <w:color w:val="000000"/>
          <w:kern w:val="0"/>
          <w:sz w:val="24"/>
          <w:szCs w:val="24"/>
        </w:rPr>
        <w:t xml:space="preserve">projektas, pareiškėjas ir (ar) pasitelkiamas partneris </w:t>
      </w:r>
      <w:r w:rsidRPr="002C1BE6">
        <w:rPr>
          <w:rFonts w:ascii="Times New Roman" w:hAnsi="Times New Roman"/>
          <w:color w:val="000000"/>
          <w:kern w:val="0"/>
          <w:sz w:val="24"/>
          <w:szCs w:val="24"/>
        </w:rPr>
        <w:t xml:space="preserve">neatitinka šio punkto reikalavimų, </w:t>
      </w:r>
      <w:r w:rsidR="00791689">
        <w:rPr>
          <w:rFonts w:ascii="Times New Roman" w:hAnsi="Times New Roman"/>
          <w:color w:val="000000"/>
          <w:kern w:val="0"/>
          <w:sz w:val="24"/>
          <w:szCs w:val="24"/>
        </w:rPr>
        <w:t>atitinkama paraiška</w:t>
      </w:r>
      <w:r w:rsidR="00791689" w:rsidRPr="002C1BE6">
        <w:rPr>
          <w:rFonts w:ascii="Times New Roman" w:hAnsi="Times New Roman"/>
          <w:color w:val="000000"/>
          <w:kern w:val="0"/>
          <w:sz w:val="24"/>
          <w:szCs w:val="24"/>
        </w:rPr>
        <w:t xml:space="preserve"> </w:t>
      </w:r>
      <w:r w:rsidRPr="002C1BE6">
        <w:rPr>
          <w:rFonts w:ascii="Times New Roman" w:hAnsi="Times New Roman"/>
          <w:color w:val="000000"/>
          <w:kern w:val="0"/>
          <w:sz w:val="24"/>
          <w:szCs w:val="24"/>
        </w:rPr>
        <w:t>yra atmetama.</w:t>
      </w:r>
    </w:p>
    <w:p w14:paraId="32015CAB" w14:textId="77777777" w:rsidR="00987642" w:rsidRPr="002C1BE6" w:rsidRDefault="002664AC" w:rsidP="0091289E">
      <w:pPr>
        <w:numPr>
          <w:ilvl w:val="0"/>
          <w:numId w:val="15"/>
        </w:numPr>
        <w:tabs>
          <w:tab w:val="left" w:pos="851"/>
          <w:tab w:val="left" w:pos="993"/>
        </w:tabs>
        <w:spacing w:after="0" w:line="240" w:lineRule="auto"/>
        <w:ind w:left="0" w:firstLine="567"/>
        <w:contextualSpacing/>
        <w:jc w:val="both"/>
        <w:rPr>
          <w:rFonts w:ascii="Times New Roman" w:hAnsi="Times New Roman"/>
          <w:color w:val="000000"/>
          <w:kern w:val="0"/>
          <w:sz w:val="24"/>
          <w:szCs w:val="24"/>
        </w:rPr>
      </w:pPr>
      <w:r w:rsidRPr="002664AC">
        <w:rPr>
          <w:rFonts w:ascii="Times New Roman" w:hAnsi="Times New Roman"/>
          <w:color w:val="000000"/>
          <w:kern w:val="0"/>
          <w:sz w:val="24"/>
          <w:szCs w:val="24"/>
        </w:rPr>
        <w:t xml:space="preserve"> </w:t>
      </w:r>
      <w:r w:rsidR="00791689">
        <w:rPr>
          <w:rFonts w:ascii="Times New Roman" w:hAnsi="Times New Roman"/>
          <w:color w:val="000000"/>
          <w:kern w:val="0"/>
          <w:sz w:val="24"/>
          <w:szCs w:val="24"/>
        </w:rPr>
        <w:t>Projektų p</w:t>
      </w:r>
      <w:r w:rsidRPr="002664AC">
        <w:rPr>
          <w:rFonts w:ascii="Times New Roman" w:hAnsi="Times New Roman"/>
          <w:color w:val="000000"/>
          <w:kern w:val="0"/>
          <w:sz w:val="24"/>
          <w:szCs w:val="24"/>
        </w:rPr>
        <w:t>riežiūros komitetas</w:t>
      </w:r>
      <w:r w:rsidR="003D6814">
        <w:rPr>
          <w:rFonts w:ascii="Times New Roman" w:hAnsi="Times New Roman"/>
          <w:color w:val="000000"/>
          <w:kern w:val="0"/>
          <w:sz w:val="24"/>
          <w:szCs w:val="24"/>
        </w:rPr>
        <w:t xml:space="preserve"> nebus sudaromas</w:t>
      </w:r>
      <w:r w:rsidRPr="002664AC">
        <w:rPr>
          <w:rFonts w:ascii="Times New Roman" w:hAnsi="Times New Roman"/>
          <w:color w:val="000000"/>
          <w:kern w:val="0"/>
          <w:sz w:val="24"/>
          <w:szCs w:val="24"/>
        </w:rPr>
        <w:t>.</w:t>
      </w:r>
      <w:r w:rsidR="00987642" w:rsidRPr="002C1BE6">
        <w:rPr>
          <w:rFonts w:ascii="Times New Roman" w:hAnsi="Times New Roman"/>
          <w:color w:val="000000"/>
          <w:kern w:val="0"/>
          <w:sz w:val="24"/>
          <w:szCs w:val="24"/>
        </w:rPr>
        <w:t xml:space="preserve"> </w:t>
      </w:r>
    </w:p>
    <w:p w14:paraId="794CD4CC" w14:textId="77777777" w:rsidR="00987642" w:rsidRPr="002C1BE6" w:rsidRDefault="00987642" w:rsidP="007C5D89">
      <w:pPr>
        <w:spacing w:after="0" w:line="240" w:lineRule="auto"/>
        <w:ind w:firstLine="567"/>
        <w:rPr>
          <w:rFonts w:ascii="Times New Roman" w:hAnsi="Times New Roman"/>
          <w:bCs/>
          <w:kern w:val="0"/>
          <w:sz w:val="24"/>
          <w:szCs w:val="20"/>
        </w:rPr>
      </w:pPr>
    </w:p>
    <w:p w14:paraId="138C9DA8" w14:textId="77777777" w:rsidR="00987642" w:rsidRPr="002C1BE6" w:rsidRDefault="00987642" w:rsidP="007C5D89">
      <w:pPr>
        <w:spacing w:after="0" w:line="240" w:lineRule="auto"/>
        <w:jc w:val="center"/>
        <w:rPr>
          <w:rFonts w:ascii="Times New Roman" w:hAnsi="Times New Roman"/>
          <w:b/>
          <w:kern w:val="0"/>
          <w:sz w:val="24"/>
          <w:szCs w:val="20"/>
        </w:rPr>
      </w:pPr>
      <w:r w:rsidRPr="002C1BE6">
        <w:rPr>
          <w:rFonts w:ascii="Times New Roman" w:hAnsi="Times New Roman"/>
          <w:b/>
          <w:kern w:val="0"/>
          <w:sz w:val="24"/>
          <w:szCs w:val="20"/>
        </w:rPr>
        <w:t xml:space="preserve">III SKYRIUS </w:t>
      </w:r>
    </w:p>
    <w:p w14:paraId="14890023" w14:textId="77777777" w:rsidR="00987642" w:rsidRPr="002C1BE6" w:rsidRDefault="00987642" w:rsidP="007C5D89">
      <w:pPr>
        <w:spacing w:after="0" w:line="240" w:lineRule="auto"/>
        <w:jc w:val="center"/>
        <w:rPr>
          <w:rFonts w:ascii="Times New Roman" w:hAnsi="Times New Roman"/>
          <w:b/>
          <w:kern w:val="0"/>
          <w:sz w:val="24"/>
          <w:szCs w:val="20"/>
        </w:rPr>
      </w:pPr>
      <w:r w:rsidRPr="002C1BE6">
        <w:rPr>
          <w:rFonts w:ascii="Times New Roman" w:hAnsi="Times New Roman"/>
          <w:b/>
          <w:kern w:val="0"/>
          <w:sz w:val="24"/>
          <w:szCs w:val="20"/>
        </w:rPr>
        <w:t>PARAIŠKŲ ATRANKA, TEIKIAMŲ FINAN</w:t>
      </w:r>
      <w:r w:rsidR="001A4974">
        <w:rPr>
          <w:rFonts w:ascii="Times New Roman" w:hAnsi="Times New Roman"/>
          <w:b/>
          <w:kern w:val="0"/>
          <w:sz w:val="24"/>
          <w:szCs w:val="20"/>
        </w:rPr>
        <w:t>S</w:t>
      </w:r>
      <w:r w:rsidRPr="002C1BE6">
        <w:rPr>
          <w:rFonts w:ascii="Times New Roman" w:hAnsi="Times New Roman"/>
          <w:b/>
          <w:kern w:val="0"/>
          <w:sz w:val="24"/>
          <w:szCs w:val="20"/>
        </w:rPr>
        <w:t xml:space="preserve">UOTI PARAIŠKŲ SĄRAŠO SUDARYMAS IR TVIRTINIMAS </w:t>
      </w:r>
    </w:p>
    <w:p w14:paraId="66D70AD7" w14:textId="77777777" w:rsidR="00987642" w:rsidRPr="002C1BE6" w:rsidRDefault="00987642" w:rsidP="007C5D89">
      <w:pPr>
        <w:spacing w:after="0" w:line="240" w:lineRule="auto"/>
        <w:jc w:val="center"/>
        <w:rPr>
          <w:rFonts w:ascii="Times New Roman" w:hAnsi="Times New Roman"/>
          <w:bCs/>
          <w:kern w:val="0"/>
          <w:sz w:val="24"/>
          <w:szCs w:val="20"/>
        </w:rPr>
      </w:pPr>
    </w:p>
    <w:p w14:paraId="62C7C8EC" w14:textId="77777777" w:rsidR="00987642" w:rsidRPr="002C1BE6" w:rsidRDefault="00DE610E" w:rsidP="005B1125">
      <w:pPr>
        <w:numPr>
          <w:ilvl w:val="0"/>
          <w:numId w:val="15"/>
        </w:numPr>
        <w:tabs>
          <w:tab w:val="left" w:pos="851"/>
          <w:tab w:val="left" w:pos="993"/>
        </w:tabs>
        <w:spacing w:after="0" w:line="240" w:lineRule="auto"/>
        <w:ind w:left="0" w:firstLine="567"/>
        <w:contextualSpacing/>
        <w:jc w:val="both"/>
        <w:rPr>
          <w:rFonts w:ascii="Times New Roman" w:hAnsi="Times New Roman"/>
          <w:color w:val="000000"/>
          <w:kern w:val="0"/>
          <w:sz w:val="24"/>
          <w:szCs w:val="24"/>
        </w:rPr>
      </w:pPr>
      <w:r>
        <w:rPr>
          <w:rFonts w:ascii="Times New Roman" w:hAnsi="Times New Roman"/>
          <w:color w:val="000000"/>
          <w:kern w:val="0"/>
          <w:sz w:val="24"/>
          <w:szCs w:val="24"/>
        </w:rPr>
        <w:t xml:space="preserve">Viešoji įstaiga </w:t>
      </w:r>
      <w:r w:rsidRPr="00DE610E">
        <w:rPr>
          <w:rFonts w:ascii="Times New Roman" w:hAnsi="Times New Roman"/>
          <w:color w:val="000000"/>
          <w:kern w:val="0"/>
          <w:sz w:val="24"/>
          <w:szCs w:val="24"/>
        </w:rPr>
        <w:t>Inovacijų agentūra</w:t>
      </w:r>
      <w:r w:rsidRPr="00DE610E">
        <w:rPr>
          <w:rFonts w:ascii="Times New Roman" w:hAnsi="Times New Roman"/>
          <w:b/>
          <w:bCs/>
          <w:color w:val="000000"/>
          <w:kern w:val="0"/>
          <w:sz w:val="24"/>
          <w:szCs w:val="24"/>
        </w:rPr>
        <w:t xml:space="preserve"> </w:t>
      </w:r>
      <w:r w:rsidRPr="00DE610E">
        <w:rPr>
          <w:rFonts w:ascii="Times New Roman" w:hAnsi="Times New Roman"/>
          <w:color w:val="000000"/>
          <w:kern w:val="0"/>
          <w:sz w:val="24"/>
          <w:szCs w:val="24"/>
        </w:rPr>
        <w:t>raštu siunčia kvietimą savivaldybių vykdomosioms institucijoms teikti paraiškas ir nurodo paraiškų pateikimo terminą, kuris negali būti trumpesnis kaip 20 darbo dienų nuo kvietimo paskelbimo interneto svetainėje dienos. Šis kvietimas teikti paraiškas paraiškų teikimo laikotarpiu skelbiamas viešosios įstaigos Inovacijų agentūros tinklalapyje https://inovacijuagentura.lt/. Kvietimas turi atitikti Taisyklių 5 priede nurodytą kvietimo formą. Jei tais pačiais kalendoriniais metais yra skelbiamas pakartotinis kvietimas, paraiškų pateikimo terminas negali būti trumpesnis negu 10 darbo dienų nuo kvietimo paskelbimo interneto svetainėje dienos.</w:t>
      </w:r>
    </w:p>
    <w:p w14:paraId="2573F860" w14:textId="77777777" w:rsidR="00987642" w:rsidRPr="002C1BE6" w:rsidRDefault="00987642" w:rsidP="005B1125">
      <w:pPr>
        <w:numPr>
          <w:ilvl w:val="0"/>
          <w:numId w:val="15"/>
        </w:numPr>
        <w:tabs>
          <w:tab w:val="left" w:pos="851"/>
          <w:tab w:val="left" w:pos="993"/>
        </w:tabs>
        <w:spacing w:after="0" w:line="240" w:lineRule="auto"/>
        <w:ind w:left="0" w:firstLine="567"/>
        <w:contextualSpacing/>
        <w:jc w:val="both"/>
        <w:rPr>
          <w:rFonts w:ascii="Times New Roman" w:hAnsi="Times New Roman"/>
          <w:color w:val="000000"/>
          <w:kern w:val="0"/>
          <w:sz w:val="24"/>
          <w:szCs w:val="24"/>
        </w:rPr>
      </w:pPr>
      <w:r w:rsidRPr="002C1BE6">
        <w:rPr>
          <w:rFonts w:ascii="Times New Roman" w:hAnsi="Times New Roman"/>
          <w:color w:val="000000"/>
          <w:kern w:val="0"/>
          <w:sz w:val="24"/>
          <w:szCs w:val="24"/>
        </w:rPr>
        <w:t xml:space="preserve">Viešoji </w:t>
      </w:r>
      <w:r w:rsidR="00DE610E" w:rsidRPr="00DE610E">
        <w:rPr>
          <w:rFonts w:ascii="Times New Roman" w:hAnsi="Times New Roman"/>
          <w:color w:val="000000"/>
          <w:kern w:val="0"/>
          <w:sz w:val="24"/>
          <w:szCs w:val="24"/>
        </w:rPr>
        <w:t>įstaiga Inovacijų agentūra</w:t>
      </w:r>
      <w:r w:rsidR="00DE610E" w:rsidRPr="00DE610E">
        <w:rPr>
          <w:rFonts w:ascii="Times New Roman" w:hAnsi="Times New Roman"/>
          <w:b/>
          <w:bCs/>
          <w:color w:val="000000"/>
          <w:kern w:val="0"/>
          <w:sz w:val="24"/>
          <w:szCs w:val="24"/>
        </w:rPr>
        <w:t xml:space="preserve"> </w:t>
      </w:r>
      <w:r w:rsidR="00DE610E" w:rsidRPr="00DE610E">
        <w:rPr>
          <w:rFonts w:ascii="Times New Roman" w:hAnsi="Times New Roman"/>
          <w:color w:val="000000"/>
          <w:kern w:val="0"/>
          <w:sz w:val="24"/>
          <w:szCs w:val="24"/>
        </w:rPr>
        <w:t>ne vėliau kaip per 10 darbo dienų nuo paraiškos gavimo patikrina, ar siūlomos veiklos nėra finansuojamos Savivaldybių infrastruktūros plėtros įstatymo nustatyta tvarka arba planuojamos finansuoti iš Lietuvos Respublikos valstybės investicijų programos lėšų, Europos Sąjungos finansinės paramos priemonių ar kitos tarptautinės paramos lėšų, Kelių priežiūros ir plėtros programos lėšų, kitų finansavimo lėšų. Jeigu siūlomos veiklos ar veiklos dalis įrengiant ir (ar) sutvarkant infrastruktūrą ir (ar) vystant investicinį žemės sklypą yra finansuojamos iš šiame punkte nurodytų finansavimo šaltinių ir kartu prašoma finansuoti Aprašo nustatyta tvarka tą pačią veiklą ar veiklos dalį, paraiška atmetama ir pareiškėjas apie tai raštu informuojamas ne vėliau kaip per 5 darbo dienas nuo šiame punkte paraiškos vertinimui skirto termino pabaigos.</w:t>
      </w:r>
    </w:p>
    <w:p w14:paraId="6D0C5144" w14:textId="77777777" w:rsidR="00DE610E" w:rsidRDefault="00987642" w:rsidP="00DB0EDA">
      <w:pPr>
        <w:numPr>
          <w:ilvl w:val="0"/>
          <w:numId w:val="15"/>
        </w:numPr>
        <w:tabs>
          <w:tab w:val="left" w:pos="851"/>
          <w:tab w:val="left" w:pos="993"/>
        </w:tabs>
        <w:spacing w:after="0" w:line="240" w:lineRule="auto"/>
        <w:ind w:left="0" w:firstLine="567"/>
        <w:contextualSpacing/>
        <w:jc w:val="both"/>
        <w:rPr>
          <w:rFonts w:ascii="Times New Roman" w:hAnsi="Times New Roman"/>
          <w:color w:val="000000"/>
          <w:kern w:val="0"/>
          <w:sz w:val="24"/>
          <w:szCs w:val="24"/>
        </w:rPr>
      </w:pPr>
      <w:r w:rsidRPr="002C1BE6">
        <w:rPr>
          <w:rFonts w:ascii="Times New Roman" w:hAnsi="Times New Roman"/>
          <w:color w:val="000000"/>
          <w:kern w:val="0"/>
          <w:sz w:val="24"/>
          <w:szCs w:val="24"/>
        </w:rPr>
        <w:t xml:space="preserve">Viešoji </w:t>
      </w:r>
      <w:r w:rsidR="00DE610E" w:rsidRPr="00DE610E">
        <w:rPr>
          <w:rFonts w:ascii="Times New Roman" w:hAnsi="Times New Roman"/>
          <w:color w:val="000000"/>
          <w:kern w:val="0"/>
          <w:sz w:val="24"/>
          <w:szCs w:val="24"/>
        </w:rPr>
        <w:t>įstaiga Inovacijų agentūra ne vėliau kaip per 20 darbo dienų nuo paraiškų vertinimo pagal Aprašo 21 punktą baigimo dienos įvertina paraiškų atitiktį Aprašo 15 punkte nustatytiems reikalavimams. Jeigu paraiška neatitinka Aprašo 15 punkte nustatytų reikalavimų, paraiška nėra toliau vertinama ir įtraukiama į siūlomų atmesti paraiškų sąrašą, kuris teikiamas Ekonomikos ir inovacijų ministerijai pagal Aprašo 26 punktą. Aprašo 4, 5 ir 15 punktuose nustatytus reikalavimus atitinkančias paraiškas viešoji įstaiga Inovacijų agentūra</w:t>
      </w:r>
      <w:r w:rsidR="00DE610E" w:rsidRPr="00DE610E">
        <w:rPr>
          <w:rFonts w:ascii="Times New Roman" w:hAnsi="Times New Roman"/>
          <w:b/>
          <w:bCs/>
          <w:color w:val="000000"/>
          <w:kern w:val="0"/>
          <w:sz w:val="24"/>
          <w:szCs w:val="24"/>
        </w:rPr>
        <w:t xml:space="preserve"> </w:t>
      </w:r>
      <w:r w:rsidR="00DE610E" w:rsidRPr="00DE610E">
        <w:rPr>
          <w:rFonts w:ascii="Times New Roman" w:hAnsi="Times New Roman"/>
          <w:color w:val="000000"/>
          <w:kern w:val="0"/>
          <w:sz w:val="24"/>
          <w:szCs w:val="24"/>
        </w:rPr>
        <w:t>vertina sudariusi prioritetinės eilės sąrašą pagal Aprašo 2 priede pateiktą Paraiškų įrengti ir (ar) sutvarkyti infrastruktūrą ir (ar) vystyti investicinį žemės sklypą prioritetinės eilės sudarymo metodiką (toliau – Metodika). Sudarydama Paraiškų prioritetinės eilės sąrašą, viešoji įstaiga Inovacijų agentūra atsižvelgia į viešosios įstaigos „Investuok Lietuvoje“ pateiktą rekomendacinio pobūdžio vertinimą, kuris atliekamas pagal Metodikos reikalavimus. Viešajai įstaigai Inovacijų agentūrai</w:t>
      </w:r>
      <w:r w:rsidR="00DE610E" w:rsidRPr="00DE610E">
        <w:rPr>
          <w:rFonts w:ascii="Times New Roman" w:hAnsi="Times New Roman"/>
          <w:b/>
          <w:bCs/>
          <w:color w:val="000000"/>
          <w:kern w:val="0"/>
          <w:sz w:val="24"/>
          <w:szCs w:val="24"/>
        </w:rPr>
        <w:t xml:space="preserve"> </w:t>
      </w:r>
      <w:r w:rsidR="00DE610E" w:rsidRPr="00DE610E">
        <w:rPr>
          <w:rFonts w:ascii="Times New Roman" w:hAnsi="Times New Roman"/>
          <w:color w:val="000000"/>
          <w:kern w:val="0"/>
          <w:sz w:val="24"/>
          <w:szCs w:val="24"/>
        </w:rPr>
        <w:t>vertinant paraiškoje nurodytų išlaidų tinkamumą finansuoti ir pagrįstumą, paraiškoje nurodyta prašomų tinkamų finansuoti lėšų suma gali būti sumažinta ta apimtimi, kuria prašomų finansuoti lėšų suma yra netinkama.</w:t>
      </w:r>
      <w:r w:rsidR="00DE610E">
        <w:rPr>
          <w:rFonts w:ascii="Times New Roman" w:hAnsi="Times New Roman"/>
          <w:color w:val="000000"/>
          <w:kern w:val="0"/>
          <w:sz w:val="24"/>
          <w:szCs w:val="24"/>
        </w:rPr>
        <w:t xml:space="preserve"> </w:t>
      </w:r>
    </w:p>
    <w:p w14:paraId="0C96881B" w14:textId="77777777" w:rsidR="00987642" w:rsidRPr="002C1BE6" w:rsidRDefault="00DE610E" w:rsidP="00DE610E">
      <w:pPr>
        <w:tabs>
          <w:tab w:val="left" w:pos="851"/>
          <w:tab w:val="left" w:pos="993"/>
        </w:tabs>
        <w:spacing w:after="0" w:line="240" w:lineRule="auto"/>
        <w:ind w:firstLine="567"/>
        <w:contextualSpacing/>
        <w:jc w:val="both"/>
        <w:rPr>
          <w:rFonts w:ascii="Times New Roman" w:hAnsi="Times New Roman"/>
          <w:color w:val="000000"/>
          <w:kern w:val="0"/>
          <w:sz w:val="24"/>
          <w:szCs w:val="24"/>
        </w:rPr>
      </w:pPr>
      <w:r w:rsidRPr="00DE610E">
        <w:rPr>
          <w:rFonts w:ascii="Times New Roman" w:hAnsi="Times New Roman"/>
          <w:color w:val="000000"/>
          <w:kern w:val="0"/>
          <w:sz w:val="24"/>
          <w:szCs w:val="24"/>
        </w:rPr>
        <w:t>22</w:t>
      </w:r>
      <w:r w:rsidRPr="00DE610E">
        <w:rPr>
          <w:rFonts w:ascii="Times New Roman" w:hAnsi="Times New Roman"/>
          <w:color w:val="000000"/>
          <w:kern w:val="0"/>
          <w:sz w:val="24"/>
          <w:szCs w:val="24"/>
          <w:vertAlign w:val="superscript"/>
        </w:rPr>
        <w:t>1</w:t>
      </w:r>
      <w:r w:rsidRPr="00DE610E">
        <w:rPr>
          <w:rFonts w:ascii="Times New Roman" w:hAnsi="Times New Roman"/>
          <w:color w:val="000000"/>
          <w:kern w:val="0"/>
          <w:sz w:val="24"/>
          <w:szCs w:val="24"/>
        </w:rPr>
        <w:t>.Trečdalis einamaisiais kalendoriniais metais skirto biudžeto lėšų yra skiriamos Aprašo 15 punkto reikalavimus atitinkantiems teritorijų planavimo dokumentams ar statinio projektams, statinio projekto ekspertizei, statinio projektui parengti reikalingiems inžinerinių tinklų planams, statybiniams tyrimams, statinio statybos techninei priežiūrai, statinio projekto vykdymo priežiūrai (toliau – planavimo projektai). Planavimo projektams yra formuojamas atskiras, negu nurodytas Aprašo 22 punkte, Paraiškų prioritetinės eilės sąrašas pagal Metodikos reikalavimus. Jei einamaisiais metais nėra pateikiama paraiškų dėl planavimo projektų įgyvendinimo arba tokiems projektams reikalingos lėšos nesudaro trečdalio einamaisiais kalendoriniais metais skirto biudžeto lėšų, visos arba likusios biudžeto lėšos paskirstomos projektams pagal bendrą Aprašo 22 punkte nurodytą Paraiškų prioritetinės eilės sąrašą. Jei einamaisiais metais planavimo projektams reikalingų lėšų suma viršija trečdalį einamaisiais kalendoriniais metais skirto biudžeto lėšų, planavimo projektai, kuriems biudžeto lėšų pagal atskirą Paraiškų prioritetinį eilės sąrašą nebeužtenka, yra įtraukiami į bendrą Aprašo 22 punkte nurodytą Paraiškų prioritetinės eilės sąrašą pagal Metodikos reikalavimus.</w:t>
      </w:r>
    </w:p>
    <w:p w14:paraId="05F02497" w14:textId="77777777" w:rsidR="00987642" w:rsidRPr="002C1BE6" w:rsidRDefault="00987642" w:rsidP="005B1125">
      <w:pPr>
        <w:numPr>
          <w:ilvl w:val="0"/>
          <w:numId w:val="15"/>
        </w:numPr>
        <w:tabs>
          <w:tab w:val="left" w:pos="851"/>
          <w:tab w:val="left" w:pos="993"/>
        </w:tabs>
        <w:spacing w:after="0" w:line="240" w:lineRule="auto"/>
        <w:ind w:left="0" w:firstLine="567"/>
        <w:contextualSpacing/>
        <w:jc w:val="both"/>
        <w:rPr>
          <w:rFonts w:ascii="Times New Roman" w:hAnsi="Times New Roman"/>
          <w:color w:val="000000"/>
          <w:kern w:val="0"/>
          <w:sz w:val="24"/>
          <w:szCs w:val="24"/>
        </w:rPr>
      </w:pPr>
      <w:r w:rsidRPr="002C1BE6">
        <w:rPr>
          <w:rFonts w:ascii="Times New Roman" w:hAnsi="Times New Roman"/>
          <w:color w:val="000000"/>
          <w:kern w:val="0"/>
          <w:sz w:val="24"/>
          <w:szCs w:val="24"/>
        </w:rPr>
        <w:t xml:space="preserve">Jeigu </w:t>
      </w:r>
      <w:r w:rsidR="00DE610E" w:rsidRPr="00DE610E">
        <w:rPr>
          <w:rFonts w:ascii="Times New Roman" w:hAnsi="Times New Roman"/>
          <w:color w:val="000000"/>
          <w:kern w:val="0"/>
          <w:sz w:val="24"/>
          <w:szCs w:val="24"/>
        </w:rPr>
        <w:t>paraiškoje nurodyta prašoma finansuoti išlaidų suma viršija maksimalią sumą, nurodytą Aprašo 8 punkte, viešoji įstaiga Inovacijų agentūra,</w:t>
      </w:r>
      <w:r w:rsidR="00DE610E" w:rsidRPr="00DE610E">
        <w:rPr>
          <w:rFonts w:ascii="Times New Roman" w:hAnsi="Times New Roman"/>
          <w:b/>
          <w:bCs/>
          <w:color w:val="000000"/>
          <w:kern w:val="0"/>
          <w:sz w:val="24"/>
          <w:szCs w:val="24"/>
        </w:rPr>
        <w:t xml:space="preserve"> </w:t>
      </w:r>
      <w:r w:rsidR="00DE610E" w:rsidRPr="00DE610E">
        <w:rPr>
          <w:rFonts w:ascii="Times New Roman" w:hAnsi="Times New Roman"/>
          <w:color w:val="000000"/>
          <w:kern w:val="0"/>
          <w:sz w:val="24"/>
          <w:szCs w:val="24"/>
        </w:rPr>
        <w:t>atsižvelgdama į Aprašo 8 punkte nurodytą maksimalią sumą, ne vėliau kaip per 3 darbo dienas nuo paraiškos gavimo dienos raštu kreipiasi į pareiškėją su prašymu patvirtinti, kad pareiškėjas sutinka, jog jo paraiška būtų toliau vertinama. Pareiškėjas ne vėliau kaip per 3 darbo dienas pateikia raštišką atsakymą, kuriame nurodo, ar sutinka, kad paraiška būtų toliau vertinama, atsižvelgdamas į Aprašo 8 punkte nurodytą maksimalią sumą. Jei pareiškėjas sutinka su tolesniu paraiškos vertinimu, jis kartu su atsakymu turi pateikti patikslintą paraišką. Jei pareiškėjas nesutinka su tolesniu paraiškos vertinimu, paraiška yra įtraukiama į Aprašo 26 punkte nurodytą siūlomų atmesti paraiškų sąrašą. Terminas, per kurį viešoji įstaiga Inovacijų agentūra pateikia, o pareiškėjas atsako į užklausą dėl tolesnio paraiškos vertinimo, neįskaičiuojamas į Aprašo 22 punkte nurodytą paraiškų vertinimo terminą.</w:t>
      </w:r>
    </w:p>
    <w:p w14:paraId="68B871D8" w14:textId="77777777" w:rsidR="00987642" w:rsidRPr="002C1BE6" w:rsidRDefault="00987642" w:rsidP="00DB0EDA">
      <w:pPr>
        <w:numPr>
          <w:ilvl w:val="0"/>
          <w:numId w:val="15"/>
        </w:numPr>
        <w:tabs>
          <w:tab w:val="left" w:pos="851"/>
          <w:tab w:val="left" w:pos="993"/>
        </w:tabs>
        <w:spacing w:after="0" w:line="240" w:lineRule="auto"/>
        <w:ind w:left="0" w:firstLine="567"/>
        <w:contextualSpacing/>
        <w:jc w:val="both"/>
        <w:rPr>
          <w:rFonts w:ascii="Times New Roman" w:hAnsi="Times New Roman"/>
          <w:color w:val="000000"/>
          <w:kern w:val="0"/>
          <w:sz w:val="24"/>
          <w:szCs w:val="24"/>
        </w:rPr>
      </w:pPr>
      <w:r w:rsidRPr="002C1BE6">
        <w:rPr>
          <w:rFonts w:ascii="Times New Roman" w:hAnsi="Times New Roman"/>
          <w:color w:val="000000"/>
          <w:kern w:val="0"/>
          <w:sz w:val="24"/>
          <w:szCs w:val="24"/>
        </w:rPr>
        <w:t>Jeigu paraiška nesurenka bent 30 balų pagal Metodiką, ji įtraukiama į siūlomų atmesti paraiškų sąrašą, kuris teikiamas Ekonomikos ir inovacijų ministerijai pagal Aprašo 26 punktą.</w:t>
      </w:r>
    </w:p>
    <w:p w14:paraId="06F46621" w14:textId="77777777" w:rsidR="00987642" w:rsidRPr="002C1BE6" w:rsidRDefault="00987642" w:rsidP="005B1125">
      <w:pPr>
        <w:numPr>
          <w:ilvl w:val="0"/>
          <w:numId w:val="15"/>
        </w:numPr>
        <w:tabs>
          <w:tab w:val="left" w:pos="851"/>
          <w:tab w:val="left" w:pos="993"/>
        </w:tabs>
        <w:spacing w:after="0" w:line="240" w:lineRule="auto"/>
        <w:ind w:left="0" w:firstLine="567"/>
        <w:contextualSpacing/>
        <w:jc w:val="both"/>
        <w:rPr>
          <w:rFonts w:ascii="Times New Roman" w:hAnsi="Times New Roman"/>
          <w:color w:val="000000"/>
          <w:kern w:val="0"/>
          <w:sz w:val="24"/>
          <w:szCs w:val="24"/>
        </w:rPr>
      </w:pPr>
      <w:r w:rsidRPr="002C1BE6">
        <w:rPr>
          <w:rFonts w:ascii="Times New Roman" w:hAnsi="Times New Roman"/>
          <w:color w:val="000000"/>
          <w:kern w:val="0"/>
          <w:sz w:val="24"/>
          <w:szCs w:val="24"/>
        </w:rPr>
        <w:t xml:space="preserve">Paraiškos </w:t>
      </w:r>
      <w:r w:rsidR="00DE610E" w:rsidRPr="00DE610E">
        <w:rPr>
          <w:rFonts w:ascii="Times New Roman" w:hAnsi="Times New Roman"/>
          <w:color w:val="000000"/>
          <w:kern w:val="0"/>
          <w:sz w:val="24"/>
          <w:szCs w:val="24"/>
        </w:rPr>
        <w:t>vertinimo terminas gali būti pratęstas viešosios įstaigos Inovacijų agentūros sprendimu, tačiau maksimalus paraiškų vertinimo proceso terminas negali būti ilgesnis kaip 70 darbo dienų</w:t>
      </w:r>
      <w:r w:rsidR="00DE610E">
        <w:rPr>
          <w:rFonts w:ascii="Times New Roman" w:hAnsi="Times New Roman"/>
          <w:color w:val="000000"/>
          <w:kern w:val="0"/>
          <w:sz w:val="24"/>
          <w:szCs w:val="24"/>
        </w:rPr>
        <w:t>.</w:t>
      </w:r>
    </w:p>
    <w:p w14:paraId="68FEC0B9" w14:textId="77777777" w:rsidR="00987642" w:rsidRPr="002C1BE6" w:rsidRDefault="00987642" w:rsidP="005B1125">
      <w:pPr>
        <w:numPr>
          <w:ilvl w:val="0"/>
          <w:numId w:val="15"/>
        </w:numPr>
        <w:tabs>
          <w:tab w:val="left" w:pos="851"/>
          <w:tab w:val="left" w:pos="993"/>
        </w:tabs>
        <w:spacing w:after="0" w:line="240" w:lineRule="auto"/>
        <w:ind w:left="0" w:firstLine="567"/>
        <w:contextualSpacing/>
        <w:jc w:val="both"/>
        <w:rPr>
          <w:rFonts w:ascii="Times New Roman" w:hAnsi="Times New Roman"/>
          <w:color w:val="000000"/>
          <w:kern w:val="0"/>
          <w:sz w:val="24"/>
          <w:szCs w:val="24"/>
        </w:rPr>
      </w:pPr>
      <w:r w:rsidRPr="002C1BE6">
        <w:rPr>
          <w:rFonts w:ascii="Times New Roman" w:hAnsi="Times New Roman"/>
          <w:color w:val="000000"/>
          <w:kern w:val="0"/>
          <w:sz w:val="24"/>
          <w:szCs w:val="24"/>
        </w:rPr>
        <w:t xml:space="preserve">Viešoji </w:t>
      </w:r>
      <w:r w:rsidR="00DE610E" w:rsidRPr="00DE610E">
        <w:rPr>
          <w:rFonts w:ascii="Times New Roman" w:hAnsi="Times New Roman"/>
          <w:color w:val="000000"/>
          <w:kern w:val="0"/>
          <w:sz w:val="24"/>
          <w:szCs w:val="24"/>
        </w:rPr>
        <w:t>įstaiga Inovacijų agentūra ne vėliau kaip per 3 darbo dienas nuo Aprašo 22 punkte nurodyto vertinimo pabaigos (įskaitant ir pratęsimo terminą, jeigu paraiškų vertinimo terminas buvo pratęstas) sudaro paraiškų prioritetinės eilės sąrašą, kuriame aukštesnė vieta suteikiama pagal Metodiką didesnį vertinimo balą gavusioms paraiškoms (toliau – Paraiškų prioritetinės eilės sąrašas), pateikia jį Ekonomikos ir inovacijų ministerijai ir ne vėliau kaip per 3 darbo dienas nuo pateikimo Ekonomikos ir inovacijų ministerijai informuoja pareiškėją apie vertinimo pabaigą. Kartu su Paraiškų prioritetinės eilės sąrašu atskirai pateikiamas siūlomų atmesti paraiškų, kurios neatitinka bent vieno Aprašo 15 punkto reikalavimo arba Aprašo 4 ir (ar) 5, ir (ar) 14, 17 ir (ar) 18, ir (ar) 19, ir (ar) 21, ir (ar) 23, ir (ar) 24 punkto reikalavimų ir (ar) Aprašo 1 priedo 10 dalies reikalavimų, sąrašas. Į Paraiškų prioritetinės eilės sąrašą nėra įtraukiamos paraiškos, kurių darbo santykių mokesčių, susijusių su naujų darbo vietų skaičiumi, ir išlaidų santykis yra mažesnis kaip 1,2.</w:t>
      </w:r>
    </w:p>
    <w:p w14:paraId="10347704" w14:textId="77777777" w:rsidR="00987642" w:rsidRPr="002C1BE6" w:rsidRDefault="00987642" w:rsidP="00DB0EDA">
      <w:pPr>
        <w:numPr>
          <w:ilvl w:val="0"/>
          <w:numId w:val="15"/>
        </w:numPr>
        <w:tabs>
          <w:tab w:val="left" w:pos="851"/>
          <w:tab w:val="left" w:pos="993"/>
        </w:tabs>
        <w:spacing w:after="0" w:line="240" w:lineRule="auto"/>
        <w:ind w:left="0" w:firstLine="567"/>
        <w:contextualSpacing/>
        <w:jc w:val="both"/>
        <w:rPr>
          <w:rFonts w:ascii="Times New Roman" w:hAnsi="Times New Roman"/>
          <w:kern w:val="0"/>
          <w:sz w:val="24"/>
          <w:szCs w:val="20"/>
        </w:rPr>
      </w:pPr>
      <w:r w:rsidRPr="002C1BE6">
        <w:rPr>
          <w:rFonts w:ascii="Times New Roman" w:hAnsi="Times New Roman"/>
          <w:color w:val="000000"/>
          <w:kern w:val="0"/>
          <w:sz w:val="24"/>
          <w:szCs w:val="24"/>
        </w:rPr>
        <w:t xml:space="preserve">Komisijos </w:t>
      </w:r>
      <w:r w:rsidR="00DE610E" w:rsidRPr="00DE610E">
        <w:rPr>
          <w:rFonts w:ascii="Times New Roman" w:hAnsi="Times New Roman"/>
          <w:color w:val="000000"/>
          <w:kern w:val="0"/>
          <w:sz w:val="24"/>
          <w:szCs w:val="24"/>
        </w:rPr>
        <w:t>veikla reglamentuojama Komisijos darbo reglamente, kuris tvirtinamas ekonomikos ir inovacijų ministro įsakymu. Komisija, gavusi Aprašo 26 punkte nurodytą Paraiškų prioritetinės eilės sąrašą, atsižvelgdama į siūlomų atmesti paraiškų sąrašą, vertina Paraiškų prioritetinės eilės sąrašą pagal šiuos kriterijus:</w:t>
      </w:r>
    </w:p>
    <w:p w14:paraId="47C686F4" w14:textId="77777777" w:rsidR="00987642" w:rsidRPr="002C1BE6" w:rsidRDefault="00987642" w:rsidP="00DB0EDA">
      <w:pPr>
        <w:numPr>
          <w:ilvl w:val="1"/>
          <w:numId w:val="15"/>
        </w:numPr>
        <w:tabs>
          <w:tab w:val="left" w:pos="851"/>
          <w:tab w:val="left" w:pos="1134"/>
        </w:tabs>
        <w:spacing w:after="0" w:line="240" w:lineRule="auto"/>
        <w:ind w:left="0" w:firstLine="567"/>
        <w:contextualSpacing/>
        <w:jc w:val="both"/>
        <w:rPr>
          <w:rFonts w:ascii="Times New Roman" w:hAnsi="Times New Roman"/>
          <w:kern w:val="0"/>
          <w:sz w:val="24"/>
          <w:szCs w:val="20"/>
        </w:rPr>
      </w:pPr>
      <w:r w:rsidRPr="002C1BE6">
        <w:rPr>
          <w:rFonts w:ascii="Times New Roman" w:hAnsi="Times New Roman"/>
          <w:kern w:val="0"/>
          <w:sz w:val="24"/>
          <w:szCs w:val="20"/>
        </w:rPr>
        <w:t xml:space="preserve">paraiškos </w:t>
      </w:r>
      <w:r w:rsidR="00DE610E" w:rsidRPr="00DE610E">
        <w:rPr>
          <w:rFonts w:ascii="Times New Roman" w:hAnsi="Times New Roman"/>
          <w:kern w:val="0"/>
          <w:sz w:val="24"/>
          <w:szCs w:val="20"/>
        </w:rPr>
        <w:t>užimamą vietą viešosios įstaigos Inovacijų agentūros pateiktame Paraiškų prioritetinės eilės sąraše;</w:t>
      </w:r>
    </w:p>
    <w:p w14:paraId="263428D1" w14:textId="77777777" w:rsidR="00987642" w:rsidRPr="003D6814" w:rsidRDefault="00987642" w:rsidP="00DB0EDA">
      <w:pPr>
        <w:numPr>
          <w:ilvl w:val="1"/>
          <w:numId w:val="15"/>
        </w:numPr>
        <w:tabs>
          <w:tab w:val="left" w:pos="851"/>
          <w:tab w:val="left" w:pos="1134"/>
        </w:tabs>
        <w:spacing w:after="0" w:line="240" w:lineRule="auto"/>
        <w:ind w:left="0" w:firstLine="567"/>
        <w:contextualSpacing/>
        <w:jc w:val="both"/>
        <w:rPr>
          <w:rFonts w:ascii="Times New Roman" w:hAnsi="Times New Roman"/>
          <w:kern w:val="0"/>
          <w:sz w:val="24"/>
          <w:szCs w:val="20"/>
        </w:rPr>
      </w:pPr>
      <w:r w:rsidRPr="002C1BE6">
        <w:rPr>
          <w:rFonts w:ascii="Times New Roman" w:hAnsi="Times New Roman"/>
          <w:kern w:val="0"/>
          <w:sz w:val="24"/>
          <w:szCs w:val="20"/>
        </w:rPr>
        <w:t xml:space="preserve">pareiškėjo </w:t>
      </w:r>
      <w:r w:rsidR="00DE610E" w:rsidRPr="00DE610E">
        <w:rPr>
          <w:rFonts w:ascii="Times New Roman" w:hAnsi="Times New Roman"/>
          <w:kern w:val="0"/>
          <w:sz w:val="24"/>
          <w:szCs w:val="20"/>
        </w:rPr>
        <w:t>galimybę (pasirengimą) pradėti veiklas einamaisiais kalendoriniais metais;</w:t>
      </w:r>
    </w:p>
    <w:p w14:paraId="3A0E9C2A" w14:textId="77777777" w:rsidR="00987642" w:rsidRPr="002C1BE6" w:rsidRDefault="00987642" w:rsidP="00DB0EDA">
      <w:pPr>
        <w:numPr>
          <w:ilvl w:val="1"/>
          <w:numId w:val="15"/>
        </w:numPr>
        <w:tabs>
          <w:tab w:val="left" w:pos="851"/>
          <w:tab w:val="left" w:pos="1134"/>
        </w:tabs>
        <w:spacing w:after="0" w:line="240" w:lineRule="auto"/>
        <w:ind w:left="0" w:firstLine="567"/>
        <w:contextualSpacing/>
        <w:jc w:val="both"/>
        <w:rPr>
          <w:rFonts w:ascii="Times New Roman" w:hAnsi="Times New Roman"/>
          <w:kern w:val="0"/>
          <w:sz w:val="24"/>
          <w:szCs w:val="20"/>
        </w:rPr>
      </w:pPr>
      <w:r w:rsidRPr="002C1BE6">
        <w:rPr>
          <w:rFonts w:ascii="Times New Roman" w:hAnsi="Times New Roman"/>
          <w:kern w:val="0"/>
          <w:sz w:val="24"/>
          <w:szCs w:val="20"/>
        </w:rPr>
        <w:t xml:space="preserve">galimybę </w:t>
      </w:r>
      <w:r w:rsidR="00DE610E" w:rsidRPr="00DE610E">
        <w:rPr>
          <w:rFonts w:ascii="Times New Roman" w:hAnsi="Times New Roman"/>
          <w:kern w:val="0"/>
          <w:sz w:val="24"/>
          <w:szCs w:val="20"/>
        </w:rPr>
        <w:t>iš dalies (ar visiškai) apmokėti tinkamas finansuoti išlaidas, kurios nurodytos Aprašo 6 punkte, tais kalendoriniais metais, kai viešajai įstaigai Inovacijų agentūrai pateikta paraiška;</w:t>
      </w:r>
    </w:p>
    <w:p w14:paraId="5D89C09C" w14:textId="77777777" w:rsidR="00987642" w:rsidRPr="00DB58BF" w:rsidRDefault="00987642" w:rsidP="00DB0EDA">
      <w:pPr>
        <w:numPr>
          <w:ilvl w:val="1"/>
          <w:numId w:val="15"/>
        </w:numPr>
        <w:tabs>
          <w:tab w:val="left" w:pos="851"/>
          <w:tab w:val="left" w:pos="1134"/>
        </w:tabs>
        <w:spacing w:after="0" w:line="240" w:lineRule="auto"/>
        <w:ind w:left="0" w:firstLine="567"/>
        <w:contextualSpacing/>
        <w:jc w:val="both"/>
        <w:rPr>
          <w:rFonts w:ascii="Times New Roman" w:hAnsi="Times New Roman"/>
          <w:kern w:val="0"/>
          <w:sz w:val="24"/>
          <w:szCs w:val="20"/>
        </w:rPr>
      </w:pPr>
      <w:r w:rsidRPr="002C1BE6">
        <w:rPr>
          <w:rFonts w:ascii="Times New Roman" w:hAnsi="Times New Roman"/>
          <w:kern w:val="0"/>
          <w:sz w:val="24"/>
          <w:szCs w:val="20"/>
        </w:rPr>
        <w:t xml:space="preserve">galimus </w:t>
      </w:r>
      <w:r w:rsidR="00DE610E" w:rsidRPr="00DE610E">
        <w:rPr>
          <w:rFonts w:ascii="Times New Roman" w:hAnsi="Times New Roman"/>
          <w:kern w:val="0"/>
          <w:sz w:val="24"/>
          <w:szCs w:val="20"/>
        </w:rPr>
        <w:t>infrastruktūros įrengimo ir (ar) sutvarkymo ir (ar) investicinio žemės sklypo vystymo finansavimo šaltinius ir prie projekto įgyvendinimo prisidedančias suinteresuotas šalis.</w:t>
      </w:r>
    </w:p>
    <w:p w14:paraId="08AF1A36" w14:textId="77777777" w:rsidR="00987642" w:rsidRPr="002C1BE6" w:rsidRDefault="00987642" w:rsidP="00DB0EDA">
      <w:pPr>
        <w:numPr>
          <w:ilvl w:val="0"/>
          <w:numId w:val="15"/>
        </w:numPr>
        <w:tabs>
          <w:tab w:val="left" w:pos="851"/>
          <w:tab w:val="left" w:pos="993"/>
        </w:tabs>
        <w:spacing w:after="0" w:line="240" w:lineRule="auto"/>
        <w:ind w:left="0" w:firstLine="567"/>
        <w:contextualSpacing/>
        <w:jc w:val="both"/>
        <w:rPr>
          <w:rFonts w:ascii="Times New Roman" w:hAnsi="Times New Roman"/>
          <w:color w:val="000000"/>
          <w:kern w:val="0"/>
          <w:sz w:val="24"/>
          <w:szCs w:val="24"/>
        </w:rPr>
      </w:pPr>
      <w:r w:rsidRPr="002C1BE6">
        <w:rPr>
          <w:rFonts w:ascii="Times New Roman" w:hAnsi="Times New Roman"/>
          <w:color w:val="000000"/>
          <w:kern w:val="0"/>
          <w:sz w:val="24"/>
          <w:szCs w:val="24"/>
        </w:rPr>
        <w:t xml:space="preserve">Per visą </w:t>
      </w:r>
      <w:r w:rsidR="00DE610E" w:rsidRPr="00DE610E">
        <w:rPr>
          <w:rFonts w:ascii="Times New Roman" w:hAnsi="Times New Roman"/>
          <w:color w:val="000000"/>
          <w:kern w:val="0"/>
          <w:sz w:val="24"/>
          <w:szCs w:val="24"/>
        </w:rPr>
        <w:t>paraiškos vertinimo procedūrą Ekonomikos ir inovacijų ministerija ir (ar) viešoji įstaiga Inovacijų agentūra turi teisę elektroniniu paštu arba raštu pareiškėjo prašyti pateikti papildomus dokumentus ar informaciją, patikslinti ir (ar) paaiškinti pateiktus dokumentus ar informaciją, pasitelkti ekspertus (konsultantus), kitų valstybės ir savivaldybių institucijų bei įstaigų atstovus. Ekonomikos ir inovacijų  ministerijos ir (ar) viešosios įstaigos Inovacijų agentūros pareiškėjui nustatomas papildomas dokumentų ar informacijos pateikimo terminas turi būti ne trumpesnis kaip 5 darbo dienos ir ne ilgesnis kaip 20 darbo dienų. Jei po patikslinimo paraiška užpildyta netinkamai arba neužpildyta arba per šiame punkte nustatytą terminą pareiškėjas nepateikia reikalaujamų dokumentų ar informacijos, paraiška vertinama pagal turimus duomenis. Terminas, per kurį pareiškėjas tikslina paraiškoje pateiktą informaciją ir (ar) teikia papildomus dokumentus, neįskaičiuojamas į Aprašo 22 punkte nurod</w:t>
      </w:r>
      <w:r w:rsidR="00DE610E">
        <w:rPr>
          <w:rFonts w:ascii="Times New Roman" w:hAnsi="Times New Roman"/>
          <w:color w:val="000000"/>
          <w:kern w:val="0"/>
          <w:sz w:val="24"/>
          <w:szCs w:val="24"/>
        </w:rPr>
        <w:t>ytą paraiškų vertinimo terminą.</w:t>
      </w:r>
    </w:p>
    <w:p w14:paraId="408D2E8F" w14:textId="77777777" w:rsidR="00987642" w:rsidRPr="002C1BE6" w:rsidRDefault="00DF27E5" w:rsidP="00DB0EDA">
      <w:pPr>
        <w:numPr>
          <w:ilvl w:val="0"/>
          <w:numId w:val="15"/>
        </w:numPr>
        <w:tabs>
          <w:tab w:val="left" w:pos="851"/>
          <w:tab w:val="left" w:pos="993"/>
        </w:tabs>
        <w:spacing w:after="0" w:line="240" w:lineRule="auto"/>
        <w:ind w:left="0" w:firstLine="567"/>
        <w:contextualSpacing/>
        <w:jc w:val="both"/>
        <w:rPr>
          <w:rFonts w:ascii="Times New Roman" w:hAnsi="Times New Roman"/>
          <w:color w:val="000000"/>
          <w:kern w:val="0"/>
          <w:sz w:val="24"/>
          <w:szCs w:val="24"/>
        </w:rPr>
      </w:pPr>
      <w:r w:rsidRPr="002C1BE6">
        <w:rPr>
          <w:rFonts w:ascii="Times New Roman" w:hAnsi="Times New Roman"/>
          <w:color w:val="000000"/>
          <w:kern w:val="0"/>
          <w:sz w:val="24"/>
          <w:szCs w:val="24"/>
        </w:rPr>
        <w:t>Ekonomikos ir inovacijų ministerija</w:t>
      </w:r>
      <w:r w:rsidR="00987642" w:rsidRPr="002C1BE6">
        <w:rPr>
          <w:rFonts w:ascii="Times New Roman" w:hAnsi="Times New Roman"/>
          <w:color w:val="000000"/>
          <w:kern w:val="0"/>
          <w:sz w:val="24"/>
          <w:szCs w:val="24"/>
        </w:rPr>
        <w:t xml:space="preserve"> </w:t>
      </w:r>
      <w:r w:rsidR="00DE610E" w:rsidRPr="00DE610E">
        <w:rPr>
          <w:rFonts w:ascii="Times New Roman" w:hAnsi="Times New Roman"/>
          <w:color w:val="000000"/>
          <w:kern w:val="0"/>
          <w:sz w:val="24"/>
          <w:szCs w:val="24"/>
        </w:rPr>
        <w:t>ir (ar) viešoji įstaiga Inovacijų agentūra</w:t>
      </w:r>
      <w:r w:rsidR="00DE610E" w:rsidRPr="00DE610E">
        <w:rPr>
          <w:rFonts w:ascii="Times New Roman" w:hAnsi="Times New Roman"/>
          <w:b/>
          <w:bCs/>
          <w:color w:val="000000"/>
          <w:kern w:val="0"/>
          <w:sz w:val="24"/>
          <w:szCs w:val="24"/>
        </w:rPr>
        <w:t xml:space="preserve"> </w:t>
      </w:r>
      <w:r w:rsidR="00DE610E" w:rsidRPr="00DE610E">
        <w:rPr>
          <w:rFonts w:ascii="Times New Roman" w:hAnsi="Times New Roman"/>
          <w:color w:val="000000"/>
          <w:kern w:val="0"/>
          <w:sz w:val="24"/>
          <w:szCs w:val="24"/>
        </w:rPr>
        <w:t>turi teisę kreiptis į kitas valstybės ir savivaldybių institucijas, kad jos pateiktų turimą informaciją, nuomonę ar išvadą, susijusią su Aprašo taikymu. Tokia kitų valstybės ar savivaldybių institucijų pateikta informacija, nuomonė ar išvada yra laikoma rekomendacinio pobūdžio ir vertinama viešosios įstaigos Inovacijų agentūros</w:t>
      </w:r>
      <w:r w:rsidR="00DE610E" w:rsidRPr="00DE610E">
        <w:rPr>
          <w:rFonts w:ascii="Times New Roman" w:hAnsi="Times New Roman"/>
          <w:b/>
          <w:bCs/>
          <w:color w:val="000000"/>
          <w:kern w:val="0"/>
          <w:sz w:val="24"/>
          <w:szCs w:val="24"/>
        </w:rPr>
        <w:t xml:space="preserve"> </w:t>
      </w:r>
      <w:r w:rsidR="00DE610E" w:rsidRPr="00DE610E">
        <w:rPr>
          <w:rFonts w:ascii="Times New Roman" w:hAnsi="Times New Roman"/>
          <w:color w:val="000000"/>
          <w:kern w:val="0"/>
          <w:sz w:val="24"/>
          <w:szCs w:val="24"/>
        </w:rPr>
        <w:t>paraiškų vertinimo metu. Atsakymų į Ekonomikos ir inovacijų ministerijos ir (ar) viešosios įstaigos Inovacijų agentūros paklausimus, teikiamus pagal šį punktą, pateikimo terminai į Aprašo 22 punkte nustatytą paraiškų verti</w:t>
      </w:r>
      <w:r w:rsidR="00DE610E">
        <w:rPr>
          <w:rFonts w:ascii="Times New Roman" w:hAnsi="Times New Roman"/>
          <w:color w:val="000000"/>
          <w:kern w:val="0"/>
          <w:sz w:val="24"/>
          <w:szCs w:val="24"/>
        </w:rPr>
        <w:t>nimo terminą neįskaičiuojami.</w:t>
      </w:r>
    </w:p>
    <w:p w14:paraId="033FEC7C" w14:textId="77777777" w:rsidR="00987642" w:rsidRPr="002C1BE6" w:rsidRDefault="00987642" w:rsidP="00DB0EDA">
      <w:pPr>
        <w:numPr>
          <w:ilvl w:val="0"/>
          <w:numId w:val="15"/>
        </w:numPr>
        <w:tabs>
          <w:tab w:val="left" w:pos="851"/>
          <w:tab w:val="left" w:pos="993"/>
        </w:tabs>
        <w:spacing w:after="0" w:line="240" w:lineRule="auto"/>
        <w:ind w:left="0" w:firstLine="567"/>
        <w:contextualSpacing/>
        <w:jc w:val="both"/>
        <w:rPr>
          <w:rFonts w:ascii="Times New Roman" w:hAnsi="Times New Roman"/>
          <w:color w:val="000000"/>
          <w:kern w:val="0"/>
          <w:sz w:val="24"/>
          <w:szCs w:val="24"/>
        </w:rPr>
      </w:pPr>
      <w:r w:rsidRPr="002C1BE6">
        <w:rPr>
          <w:rFonts w:ascii="Times New Roman" w:hAnsi="Times New Roman"/>
          <w:color w:val="000000"/>
          <w:kern w:val="0"/>
          <w:sz w:val="24"/>
          <w:szCs w:val="24"/>
        </w:rPr>
        <w:t>Įvertinusi Paraiškų prioritetinės eilės sąrašą ir atsižvelgusi į siūlomų atmesti paraiškų sąrašą, Komisija siūlo:</w:t>
      </w:r>
    </w:p>
    <w:p w14:paraId="465FFDEE" w14:textId="77777777" w:rsidR="00987642" w:rsidRPr="002C1BE6" w:rsidRDefault="00987642" w:rsidP="005B1125">
      <w:pPr>
        <w:numPr>
          <w:ilvl w:val="1"/>
          <w:numId w:val="15"/>
        </w:numPr>
        <w:tabs>
          <w:tab w:val="left" w:pos="851"/>
          <w:tab w:val="left" w:pos="993"/>
          <w:tab w:val="left" w:pos="1134"/>
          <w:tab w:val="left" w:pos="1701"/>
        </w:tabs>
        <w:spacing w:after="0" w:line="240" w:lineRule="auto"/>
        <w:ind w:left="0" w:firstLine="567"/>
        <w:contextualSpacing/>
        <w:jc w:val="both"/>
        <w:rPr>
          <w:rFonts w:ascii="Times New Roman" w:hAnsi="Times New Roman"/>
          <w:kern w:val="0"/>
          <w:sz w:val="24"/>
          <w:szCs w:val="20"/>
        </w:rPr>
      </w:pPr>
      <w:r w:rsidRPr="002C1BE6">
        <w:rPr>
          <w:rFonts w:ascii="Times New Roman" w:hAnsi="Times New Roman"/>
          <w:kern w:val="0"/>
          <w:sz w:val="24"/>
          <w:szCs w:val="20"/>
        </w:rPr>
        <w:t>pritarti siūlomam Paraiškų prioritetinės eilės sąrašui;</w:t>
      </w:r>
    </w:p>
    <w:p w14:paraId="6B9D65BB" w14:textId="77777777" w:rsidR="00987642" w:rsidRPr="002C1BE6" w:rsidRDefault="00987642" w:rsidP="005B1125">
      <w:pPr>
        <w:numPr>
          <w:ilvl w:val="1"/>
          <w:numId w:val="15"/>
        </w:numPr>
        <w:tabs>
          <w:tab w:val="left" w:pos="851"/>
          <w:tab w:val="left" w:pos="993"/>
          <w:tab w:val="left" w:pos="1134"/>
          <w:tab w:val="left" w:pos="1701"/>
        </w:tabs>
        <w:spacing w:after="0" w:line="240" w:lineRule="auto"/>
        <w:ind w:left="0" w:firstLine="567"/>
        <w:contextualSpacing/>
        <w:jc w:val="both"/>
        <w:rPr>
          <w:rFonts w:ascii="Times New Roman" w:hAnsi="Times New Roman"/>
          <w:kern w:val="0"/>
          <w:sz w:val="24"/>
          <w:szCs w:val="20"/>
        </w:rPr>
      </w:pPr>
      <w:r w:rsidRPr="002C1BE6">
        <w:rPr>
          <w:rFonts w:ascii="Times New Roman" w:hAnsi="Times New Roman"/>
          <w:kern w:val="0"/>
          <w:sz w:val="24"/>
          <w:szCs w:val="20"/>
        </w:rPr>
        <w:t xml:space="preserve">nurodyti </w:t>
      </w:r>
      <w:r w:rsidR="00DE610E" w:rsidRPr="00DE610E">
        <w:rPr>
          <w:rFonts w:ascii="Times New Roman" w:hAnsi="Times New Roman"/>
          <w:kern w:val="0"/>
          <w:sz w:val="24"/>
          <w:szCs w:val="20"/>
        </w:rPr>
        <w:t>viešajai įstaigai Inovacijų agentūrai atlikti paraiškų papildomą išplėstinį darbo santykių mokesčių, susijusių su naujų darbo vietų skaičiumi, ir išlaidų santykio vertinimą. Išplėstinis darbo santykių mokesčių vertinimas atliekamas, jeigu yra papildomos informacijos dėl darbo santykių mokesčių, susijusių su naujų darbo vietų skaičiumi, ir išlaidų santykio vertinimo ir (ar) kitos informacijos, susijusios su švietimo įstaigų ir institucijų rengiamų specialistų pasiūla ir (ar) planuojamomis įrengti ir (ar) sutvarkyti infrastruktūros ir (ar) investicinio žemės sklypo vystymo išlaidomis. Atsižvelgdama į pareiškėjo pateiktą informaciją, susijusią su darbo santykių mokesčių vertinimo rezultatais (nepriklausomai nuo pagal Aprašo 2 priedo 13.1 papunktį atlikto skaičiavimo reikšmės), ir į valstybės strateginius interesus, valstybės vykdomos sektorinės ir (ar) regioninės politikos tikslus, nustatytus 2021–2030 metų nacionaliniame pažangos plane, patvirtintame Lietuvos Respublikos Vyriausybės 2020 m. rugsėjo 9 d. nutarimu Nr. 998 „Dėl 2021–2030 metų nacionalinio pažangos plano patvirtinimo“, Komisija gali pateikti pasiūlymą dėl paraiškos įtraukimo arba neįtraukimo į Paraiškų prioritetinės eilės sąrašą ir pavesti viešajai įstaigai Inovacijų agentūrai</w:t>
      </w:r>
      <w:r w:rsidR="00DE610E" w:rsidRPr="00DE610E">
        <w:rPr>
          <w:rFonts w:ascii="Times New Roman" w:hAnsi="Times New Roman"/>
          <w:b/>
          <w:bCs/>
          <w:kern w:val="0"/>
          <w:sz w:val="24"/>
          <w:szCs w:val="20"/>
        </w:rPr>
        <w:t xml:space="preserve"> </w:t>
      </w:r>
      <w:r w:rsidR="00DE610E" w:rsidRPr="00DE610E">
        <w:rPr>
          <w:rFonts w:ascii="Times New Roman" w:hAnsi="Times New Roman"/>
          <w:kern w:val="0"/>
          <w:sz w:val="24"/>
          <w:szCs w:val="20"/>
        </w:rPr>
        <w:t>pateikti atnaujintą Paraiškų prioritetinės eilės sąrašą;</w:t>
      </w:r>
    </w:p>
    <w:p w14:paraId="1054B8B6" w14:textId="77777777" w:rsidR="00987642" w:rsidRPr="002C1BE6" w:rsidRDefault="00987642" w:rsidP="005B1125">
      <w:pPr>
        <w:numPr>
          <w:ilvl w:val="1"/>
          <w:numId w:val="15"/>
        </w:numPr>
        <w:tabs>
          <w:tab w:val="left" w:pos="851"/>
          <w:tab w:val="left" w:pos="993"/>
          <w:tab w:val="left" w:pos="1134"/>
          <w:tab w:val="left" w:pos="1701"/>
        </w:tabs>
        <w:spacing w:after="0" w:line="240" w:lineRule="auto"/>
        <w:ind w:left="0" w:firstLine="567"/>
        <w:contextualSpacing/>
        <w:jc w:val="both"/>
        <w:rPr>
          <w:rFonts w:ascii="Times New Roman" w:hAnsi="Times New Roman"/>
          <w:kern w:val="0"/>
          <w:sz w:val="24"/>
          <w:szCs w:val="20"/>
        </w:rPr>
      </w:pPr>
      <w:r w:rsidRPr="002C1BE6">
        <w:rPr>
          <w:rFonts w:ascii="Times New Roman" w:hAnsi="Times New Roman"/>
          <w:kern w:val="0"/>
          <w:sz w:val="24"/>
          <w:szCs w:val="20"/>
        </w:rPr>
        <w:t xml:space="preserve">neįrengti ir (ar) netvarkyti paraiškoje nurodytos infrastruktūros ir (ar) nevystyti investicinio žemės sklypo (teritorijos), jei nėra tenkinamas bent vienas iš Aprašo 15 punkto reikalavimų arba Aprašo 4 ir (ar) 5 punkto reikalavimai arba pareiškėjas netenkina </w:t>
      </w:r>
      <w:r w:rsidR="006C0FCE">
        <w:rPr>
          <w:rFonts w:ascii="Times New Roman" w:hAnsi="Times New Roman"/>
          <w:kern w:val="0"/>
          <w:sz w:val="24"/>
          <w:szCs w:val="20"/>
        </w:rPr>
        <w:t xml:space="preserve">14, </w:t>
      </w:r>
      <w:r w:rsidRPr="002C1BE6">
        <w:rPr>
          <w:rFonts w:ascii="Times New Roman" w:hAnsi="Times New Roman"/>
          <w:kern w:val="0"/>
          <w:sz w:val="24"/>
          <w:szCs w:val="20"/>
        </w:rPr>
        <w:t>1</w:t>
      </w:r>
      <w:r w:rsidR="00872D01" w:rsidRPr="002C1BE6">
        <w:rPr>
          <w:rFonts w:ascii="Times New Roman" w:hAnsi="Times New Roman"/>
          <w:kern w:val="0"/>
          <w:sz w:val="24"/>
          <w:szCs w:val="20"/>
        </w:rPr>
        <w:t>7</w:t>
      </w:r>
      <w:r w:rsidR="007F3E06">
        <w:rPr>
          <w:rFonts w:ascii="Times New Roman" w:hAnsi="Times New Roman"/>
          <w:kern w:val="0"/>
          <w:sz w:val="24"/>
          <w:szCs w:val="20"/>
        </w:rPr>
        <w:t xml:space="preserve"> </w:t>
      </w:r>
      <w:r w:rsidR="00DB1201">
        <w:rPr>
          <w:rFonts w:ascii="Times New Roman" w:hAnsi="Times New Roman"/>
          <w:kern w:val="0"/>
          <w:sz w:val="24"/>
          <w:szCs w:val="20"/>
        </w:rPr>
        <w:t>ir (ar)</w:t>
      </w:r>
      <w:r w:rsidR="00673971">
        <w:rPr>
          <w:rFonts w:ascii="Times New Roman" w:hAnsi="Times New Roman"/>
          <w:kern w:val="0"/>
          <w:sz w:val="24"/>
          <w:szCs w:val="20"/>
        </w:rPr>
        <w:t xml:space="preserve"> 18, ir (ar) </w:t>
      </w:r>
      <w:r w:rsidRPr="002C1BE6">
        <w:rPr>
          <w:rFonts w:ascii="Times New Roman" w:hAnsi="Times New Roman"/>
          <w:kern w:val="0"/>
          <w:sz w:val="24"/>
          <w:szCs w:val="20"/>
        </w:rPr>
        <w:t>19, ir (ar) 21, ir (ar) 23, ir (ar) 24 punkto reikalavimų ir (ar) Aprašo 1 priedo 10 dalies reikalavimų ir (ar) pagal Aprašo 2 priedo 13.1 papunktį apskaičiuotas darbo santykių mokesčių, susijusių su naujų darbo vietų skaičiumi, ir išlaidų santykis yra mažesnis kaip 1,2;</w:t>
      </w:r>
    </w:p>
    <w:p w14:paraId="1D3EE8AC" w14:textId="77777777" w:rsidR="00987642" w:rsidRPr="002C1BE6" w:rsidRDefault="00987642" w:rsidP="005B1125">
      <w:pPr>
        <w:numPr>
          <w:ilvl w:val="1"/>
          <w:numId w:val="15"/>
        </w:numPr>
        <w:tabs>
          <w:tab w:val="left" w:pos="851"/>
          <w:tab w:val="left" w:pos="993"/>
          <w:tab w:val="left" w:pos="1134"/>
          <w:tab w:val="left" w:pos="1701"/>
        </w:tabs>
        <w:spacing w:after="0" w:line="240" w:lineRule="auto"/>
        <w:ind w:left="0" w:firstLine="567"/>
        <w:contextualSpacing/>
        <w:jc w:val="both"/>
        <w:rPr>
          <w:rFonts w:ascii="Times New Roman" w:hAnsi="Times New Roman"/>
          <w:kern w:val="0"/>
          <w:sz w:val="24"/>
          <w:szCs w:val="20"/>
        </w:rPr>
      </w:pPr>
      <w:r w:rsidRPr="002C1BE6">
        <w:rPr>
          <w:rFonts w:ascii="Times New Roman" w:hAnsi="Times New Roman"/>
          <w:kern w:val="0"/>
          <w:sz w:val="24"/>
          <w:szCs w:val="20"/>
        </w:rPr>
        <w:t>neįrengti ir (ar) netvarkyti paraiškoje nurodytos infrastruktūros ir (ar) nevystyti investicinio žemės sklypo (teritorijos), jeigu pareiškėjas nepateikia Aprašo 17 punkte nurodyto sutikimo;</w:t>
      </w:r>
    </w:p>
    <w:p w14:paraId="1170DE10" w14:textId="77777777" w:rsidR="00987642" w:rsidRPr="002C1BE6" w:rsidRDefault="00987642" w:rsidP="005B1125">
      <w:pPr>
        <w:numPr>
          <w:ilvl w:val="1"/>
          <w:numId w:val="15"/>
        </w:numPr>
        <w:tabs>
          <w:tab w:val="left" w:pos="851"/>
          <w:tab w:val="left" w:pos="993"/>
          <w:tab w:val="left" w:pos="1134"/>
          <w:tab w:val="left" w:pos="1701"/>
        </w:tabs>
        <w:spacing w:after="0" w:line="240" w:lineRule="auto"/>
        <w:ind w:left="0" w:firstLine="567"/>
        <w:contextualSpacing/>
        <w:jc w:val="both"/>
        <w:rPr>
          <w:rFonts w:ascii="Times New Roman" w:hAnsi="Times New Roman"/>
          <w:kern w:val="0"/>
          <w:sz w:val="24"/>
          <w:szCs w:val="20"/>
        </w:rPr>
      </w:pPr>
      <w:r w:rsidRPr="002C1BE6">
        <w:rPr>
          <w:rFonts w:ascii="Times New Roman" w:hAnsi="Times New Roman"/>
          <w:kern w:val="0"/>
          <w:sz w:val="24"/>
          <w:szCs w:val="20"/>
        </w:rPr>
        <w:t>neįrengti ir (ar) netvarkyti paraiškoje nurodytos infrastruktūros ir (ar) nevystyti investicinio žemės sklypo arba finansuoti tik dalį paraiškoje nurodytų veiklų, jei Ekonomikos ir inovacijų ministerijos atitinkamais metais suplanuotų asignavimų nepakanka veikloms finansuoti ir (arba) dalis paraiškoje nurodytų veiklų neatitinka veiklų, išvardytų Aprašo 4 punkte. Projektai finansuojami atsižvelgus į projekto eilę Paraiškų prioritetinės eilės sąraše. Ekonomikos ir inovacijų ministerija pagal atitinkamų metų suplanuotus asignavimus įvertina galimybes finansuoti projektus ir paskutiniam projektui Paraiškų prioritetinės eilės sąraše turi teisę finansavimą mažinti pagal turimus likusius asignavimus;</w:t>
      </w:r>
    </w:p>
    <w:p w14:paraId="3203BB8B" w14:textId="77777777" w:rsidR="00987642" w:rsidRPr="00144119" w:rsidRDefault="00987642" w:rsidP="005B1125">
      <w:pPr>
        <w:numPr>
          <w:ilvl w:val="1"/>
          <w:numId w:val="15"/>
        </w:numPr>
        <w:tabs>
          <w:tab w:val="left" w:pos="851"/>
          <w:tab w:val="left" w:pos="993"/>
          <w:tab w:val="left" w:pos="1134"/>
          <w:tab w:val="left" w:pos="1701"/>
        </w:tabs>
        <w:spacing w:after="0" w:line="240" w:lineRule="auto"/>
        <w:ind w:left="0" w:firstLine="567"/>
        <w:contextualSpacing/>
        <w:jc w:val="both"/>
        <w:rPr>
          <w:rFonts w:ascii="Times New Roman" w:hAnsi="Times New Roman"/>
          <w:kern w:val="0"/>
          <w:sz w:val="24"/>
          <w:szCs w:val="20"/>
        </w:rPr>
      </w:pPr>
      <w:r w:rsidRPr="002C1BE6">
        <w:rPr>
          <w:rFonts w:ascii="Times New Roman" w:hAnsi="Times New Roman"/>
          <w:kern w:val="0"/>
          <w:sz w:val="24"/>
          <w:szCs w:val="20"/>
        </w:rPr>
        <w:t>vadovaujantis Valstybės lėšų, skirtų valstybės kapitalo investicijoms, planavimo, tikslinimo, naudojimo, apskaitos ir kontrolės taisyklėmis, patvirtintomis Lietuvos Respublikos Vyriausybės 2001 m. balandžio 26 d. nutarimu Nr. 478 „Dėl Valstybės lėšų, skirtų valstybės kapitalo investicijoms, planavimo, tikslinimo, naudojimo,</w:t>
      </w:r>
      <w:r w:rsidRPr="00144119">
        <w:rPr>
          <w:rFonts w:ascii="Times New Roman" w:hAnsi="Times New Roman"/>
          <w:kern w:val="0"/>
          <w:sz w:val="24"/>
          <w:szCs w:val="20"/>
        </w:rPr>
        <w:t xml:space="preserve"> apskaitos ir kontrolės taisyklių patvirtinimo“, parengti valstybės investicijų projektą ir jį įgyvendinant įrengti ir (ar) sutvarkyti infrastruktūrą</w:t>
      </w:r>
      <w:r w:rsidRPr="002C1BE6">
        <w:rPr>
          <w:rFonts w:ascii="Times New Roman" w:hAnsi="Times New Roman"/>
          <w:kern w:val="0"/>
          <w:sz w:val="24"/>
          <w:szCs w:val="20"/>
        </w:rPr>
        <w:t>.</w:t>
      </w:r>
    </w:p>
    <w:p w14:paraId="543E9205" w14:textId="77777777" w:rsidR="00987642" w:rsidRPr="002C1BE6" w:rsidRDefault="00987642" w:rsidP="005B1125">
      <w:pPr>
        <w:numPr>
          <w:ilvl w:val="0"/>
          <w:numId w:val="15"/>
        </w:numPr>
        <w:tabs>
          <w:tab w:val="left" w:pos="851"/>
          <w:tab w:val="left" w:pos="993"/>
        </w:tabs>
        <w:spacing w:after="0" w:line="240" w:lineRule="auto"/>
        <w:ind w:left="0" w:firstLine="567"/>
        <w:contextualSpacing/>
        <w:jc w:val="both"/>
        <w:rPr>
          <w:rFonts w:ascii="Times New Roman" w:hAnsi="Times New Roman"/>
          <w:kern w:val="0"/>
          <w:sz w:val="24"/>
          <w:szCs w:val="20"/>
        </w:rPr>
      </w:pPr>
      <w:r w:rsidRPr="002C1BE6">
        <w:rPr>
          <w:rFonts w:ascii="Times New Roman" w:hAnsi="Times New Roman"/>
          <w:kern w:val="0"/>
          <w:sz w:val="24"/>
          <w:szCs w:val="20"/>
        </w:rPr>
        <w:t xml:space="preserve">Komisija posėdžio protokolą ir </w:t>
      </w:r>
      <w:r w:rsidRPr="002C1BE6">
        <w:rPr>
          <w:rFonts w:ascii="Times New Roman" w:hAnsi="Times New Roman"/>
          <w:kern w:val="0"/>
          <w:sz w:val="24"/>
          <w:szCs w:val="24"/>
        </w:rPr>
        <w:t>Paraiškų prioritetinės eilės sąrašą</w:t>
      </w:r>
      <w:r w:rsidRPr="002C1BE6">
        <w:rPr>
          <w:rFonts w:ascii="Times New Roman" w:hAnsi="Times New Roman"/>
          <w:kern w:val="0"/>
          <w:sz w:val="24"/>
          <w:szCs w:val="20"/>
        </w:rPr>
        <w:t xml:space="preserve"> teikia ekonomikos ir inovacijų ministrui, kuris priima galutinį sprendimą dėl infrastruktūros įrengimo ir (ar) sutvarkymo ir (ar) investicinio žemės sklypo vystymo finansavimo. Sprendimas skirti finansavimą įforminamas ekonomikos ir inovacijų ministro įsakymu</w:t>
      </w:r>
      <w:r w:rsidRPr="00144119">
        <w:rPr>
          <w:rFonts w:ascii="Times New Roman" w:hAnsi="Times New Roman"/>
          <w:kern w:val="0"/>
          <w:sz w:val="24"/>
          <w:szCs w:val="20"/>
        </w:rPr>
        <w:t>, kuriame pateikiamas ir atmetamų paraiškų sąrašas</w:t>
      </w:r>
      <w:r w:rsidRPr="002C1BE6">
        <w:rPr>
          <w:rFonts w:ascii="Times New Roman" w:hAnsi="Times New Roman"/>
          <w:kern w:val="0"/>
          <w:sz w:val="24"/>
          <w:szCs w:val="20"/>
        </w:rPr>
        <w:t>.</w:t>
      </w:r>
      <w:r w:rsidRPr="002C1BE6">
        <w:rPr>
          <w:rFonts w:ascii="Times New Roman" w:hAnsi="Times New Roman"/>
          <w:kern w:val="0"/>
          <w:sz w:val="24"/>
          <w:szCs w:val="20"/>
        </w:rPr>
        <w:tab/>
      </w:r>
    </w:p>
    <w:p w14:paraId="7F74B170" w14:textId="77777777" w:rsidR="00987642" w:rsidRPr="002C1BE6" w:rsidRDefault="00987642" w:rsidP="005B1125">
      <w:pPr>
        <w:numPr>
          <w:ilvl w:val="0"/>
          <w:numId w:val="15"/>
        </w:numPr>
        <w:tabs>
          <w:tab w:val="left" w:pos="851"/>
          <w:tab w:val="left" w:pos="993"/>
        </w:tabs>
        <w:spacing w:after="0" w:line="240" w:lineRule="auto"/>
        <w:ind w:left="0" w:firstLine="567"/>
        <w:contextualSpacing/>
        <w:jc w:val="both"/>
        <w:rPr>
          <w:rFonts w:ascii="Times New Roman" w:hAnsi="Times New Roman"/>
          <w:kern w:val="0"/>
          <w:sz w:val="24"/>
          <w:szCs w:val="20"/>
        </w:rPr>
      </w:pPr>
      <w:r w:rsidRPr="002C1BE6">
        <w:rPr>
          <w:rFonts w:ascii="Times New Roman" w:hAnsi="Times New Roman"/>
          <w:kern w:val="0"/>
          <w:sz w:val="24"/>
          <w:szCs w:val="20"/>
        </w:rPr>
        <w:t>Ekonomikos ir inovacijų ministerija apie Aprašo 31 punkte nurodytą sprendimą dėl infrastruktūros įrengimo ir (ar) sutvarkymo ir (ar) investicinio žemės sklypo vystymo informuoja pareiškėją raštu ne vėliau kaip per 3 darbo dienas nuo tokio sprendimo priėmimo dienos.</w:t>
      </w:r>
    </w:p>
    <w:p w14:paraId="3AC81DE8" w14:textId="77777777" w:rsidR="00987642" w:rsidRPr="002C1BE6" w:rsidRDefault="00987642" w:rsidP="007C5D89">
      <w:pPr>
        <w:tabs>
          <w:tab w:val="left" w:pos="4111"/>
          <w:tab w:val="left" w:pos="4536"/>
          <w:tab w:val="left" w:pos="4962"/>
        </w:tabs>
        <w:spacing w:after="0" w:line="240" w:lineRule="auto"/>
        <w:ind w:firstLine="567"/>
        <w:jc w:val="center"/>
        <w:rPr>
          <w:rFonts w:ascii="Times New Roman" w:hAnsi="Times New Roman"/>
          <w:kern w:val="0"/>
          <w:sz w:val="24"/>
          <w:szCs w:val="24"/>
        </w:rPr>
      </w:pPr>
    </w:p>
    <w:p w14:paraId="2A302FD0" w14:textId="77777777" w:rsidR="00987642" w:rsidRPr="002C1BE6" w:rsidRDefault="00987642" w:rsidP="007C5D89">
      <w:pPr>
        <w:tabs>
          <w:tab w:val="left" w:pos="4111"/>
          <w:tab w:val="left" w:pos="4536"/>
          <w:tab w:val="left" w:pos="4962"/>
        </w:tabs>
        <w:spacing w:after="0" w:line="240" w:lineRule="auto"/>
        <w:jc w:val="center"/>
        <w:rPr>
          <w:rFonts w:ascii="Times New Roman" w:hAnsi="Times New Roman"/>
          <w:b/>
          <w:kern w:val="0"/>
          <w:sz w:val="24"/>
          <w:szCs w:val="24"/>
        </w:rPr>
      </w:pPr>
      <w:r w:rsidRPr="002C1BE6">
        <w:rPr>
          <w:rFonts w:ascii="Times New Roman" w:hAnsi="Times New Roman"/>
          <w:b/>
          <w:kern w:val="0"/>
          <w:sz w:val="24"/>
          <w:szCs w:val="24"/>
        </w:rPr>
        <w:t>IV SKYRIUS</w:t>
      </w:r>
    </w:p>
    <w:p w14:paraId="15A712EF" w14:textId="77777777" w:rsidR="00987642" w:rsidRPr="002C1BE6" w:rsidRDefault="00987642" w:rsidP="007C5D89">
      <w:pPr>
        <w:spacing w:after="0" w:line="240" w:lineRule="auto"/>
        <w:jc w:val="center"/>
        <w:rPr>
          <w:rFonts w:ascii="Times New Roman" w:hAnsi="Times New Roman"/>
          <w:kern w:val="0"/>
          <w:sz w:val="24"/>
          <w:szCs w:val="24"/>
        </w:rPr>
      </w:pPr>
      <w:r w:rsidRPr="002C1BE6">
        <w:rPr>
          <w:rFonts w:ascii="Times New Roman" w:hAnsi="Times New Roman"/>
          <w:b/>
          <w:kern w:val="0"/>
          <w:sz w:val="24"/>
          <w:szCs w:val="24"/>
        </w:rPr>
        <w:t>INFRASTRUKTŪROS ĮRENGIMAS IR (AR) SUTVARKYMAS IR (AR) INVESTICINIO ŽEMĖS SKLYPO VYSTYMAS</w:t>
      </w:r>
    </w:p>
    <w:p w14:paraId="458E2288" w14:textId="77777777" w:rsidR="00987642" w:rsidRPr="002C1BE6" w:rsidRDefault="00987642" w:rsidP="007C5D89">
      <w:pPr>
        <w:spacing w:after="0" w:line="240" w:lineRule="auto"/>
        <w:rPr>
          <w:rFonts w:ascii="Times New Roman" w:hAnsi="Times New Roman"/>
          <w:kern w:val="0"/>
          <w:sz w:val="24"/>
          <w:szCs w:val="24"/>
        </w:rPr>
      </w:pPr>
    </w:p>
    <w:p w14:paraId="78CF8EB9" w14:textId="77777777" w:rsidR="00987642" w:rsidRPr="002C1BE6" w:rsidRDefault="00987642" w:rsidP="005B1125">
      <w:pPr>
        <w:numPr>
          <w:ilvl w:val="0"/>
          <w:numId w:val="15"/>
        </w:numPr>
        <w:tabs>
          <w:tab w:val="left" w:pos="851"/>
          <w:tab w:val="left" w:pos="993"/>
        </w:tabs>
        <w:spacing w:after="0" w:line="240" w:lineRule="auto"/>
        <w:ind w:left="0" w:firstLine="567"/>
        <w:contextualSpacing/>
        <w:jc w:val="both"/>
        <w:rPr>
          <w:rFonts w:ascii="Times New Roman" w:hAnsi="Times New Roman"/>
          <w:kern w:val="0"/>
          <w:sz w:val="24"/>
          <w:szCs w:val="20"/>
        </w:rPr>
      </w:pPr>
      <w:r w:rsidRPr="002C1BE6">
        <w:rPr>
          <w:rFonts w:ascii="Times New Roman" w:hAnsi="Times New Roman"/>
          <w:kern w:val="0"/>
          <w:sz w:val="24"/>
          <w:szCs w:val="20"/>
        </w:rPr>
        <w:t xml:space="preserve">Infrastruktūra įrengiama </w:t>
      </w:r>
      <w:r w:rsidR="00DE610E" w:rsidRPr="00DE610E">
        <w:rPr>
          <w:rFonts w:ascii="Times New Roman" w:hAnsi="Times New Roman"/>
          <w:kern w:val="0"/>
          <w:sz w:val="24"/>
          <w:szCs w:val="20"/>
        </w:rPr>
        <w:t>ir (ar) sutvarkoma ir (ar) investicinis žemės sklypas vystomas pagal infrastruktūros įrengimo ir (ar) sutvarkymo ir (ar) investicinio žemės sklypo vystymo sutartį (toliau – sutartis), sudaromą per 30 darbo dienų nuo ekonomikos ir inovacijų ministro įsakymo pasirašymo. Vadovaujantis Lietuvos Respublikos civilinio kodekso nustatyta tvarka, tarp pareiškėjo ir (ar) viešosios įstaigos Inovacijų agentūros, Ekonomikos ir inovacijų ministerijos ir (ar) kitų sutarties šalių (ministerijų ir (ar) viešosios įstaigos Inovacijų agentūros, ir (ar) laisvosios ekonominės zonos valdymo bendrovės, ir (ar) pramonės parko operatoriaus, ir (ar) akcinės bendrovės „Via Lietuva“, ir (ar) „Litgrid“, AB, ir (ar) AB „Energijos skirstymo operatorius“, ir (ar) AB „Amber Grid“, ir (ar) savivaldybės įmonių), ir (ar) potencialaus investuotojo sudaroma sutartis, kurioje nurodomos skirtos finansavimo lėšos, šių lėšų mokėjimo, ataskaitų teikimo terminai ir tvarka, įsipareigojimų vykdymo kontrolės tvarka, šalių teisės ir pareigos, šalių atsakomybė, sutarties nutraukimo tvarka bei kitos būtinos sąlygos. Sudarius sutartį pareiškėjas laikomas veiklų vykdytoju</w:t>
      </w:r>
      <w:r w:rsidR="00DE610E">
        <w:rPr>
          <w:rFonts w:ascii="Times New Roman" w:hAnsi="Times New Roman"/>
          <w:kern w:val="0"/>
          <w:sz w:val="24"/>
          <w:szCs w:val="20"/>
        </w:rPr>
        <w:t>.</w:t>
      </w:r>
    </w:p>
    <w:p w14:paraId="4DA34ECF" w14:textId="77777777" w:rsidR="00987642" w:rsidRPr="002C1BE6" w:rsidRDefault="00987642" w:rsidP="005B1125">
      <w:pPr>
        <w:numPr>
          <w:ilvl w:val="0"/>
          <w:numId w:val="15"/>
        </w:numPr>
        <w:tabs>
          <w:tab w:val="left" w:pos="851"/>
          <w:tab w:val="left" w:pos="993"/>
        </w:tabs>
        <w:spacing w:after="0" w:line="240" w:lineRule="auto"/>
        <w:ind w:left="0" w:firstLine="567"/>
        <w:contextualSpacing/>
        <w:jc w:val="both"/>
        <w:rPr>
          <w:rFonts w:ascii="Times New Roman" w:hAnsi="Times New Roman"/>
          <w:kern w:val="0"/>
          <w:sz w:val="24"/>
          <w:szCs w:val="20"/>
        </w:rPr>
      </w:pPr>
      <w:r w:rsidRPr="002C1BE6">
        <w:rPr>
          <w:rFonts w:ascii="Times New Roman" w:hAnsi="Times New Roman"/>
          <w:kern w:val="0"/>
          <w:sz w:val="24"/>
          <w:szCs w:val="20"/>
        </w:rPr>
        <w:t xml:space="preserve">Sutarties </w:t>
      </w:r>
      <w:r w:rsidR="00DE610E" w:rsidRPr="00DE610E">
        <w:rPr>
          <w:rFonts w:ascii="Times New Roman" w:hAnsi="Times New Roman"/>
          <w:kern w:val="0"/>
          <w:sz w:val="24"/>
          <w:szCs w:val="20"/>
        </w:rPr>
        <w:t>įgyvendinimą pagal Aprašo 36 punktą koordinuoja viešoji įstaiga Inovacijų agentūra</w:t>
      </w:r>
      <w:r w:rsidR="00DE610E">
        <w:rPr>
          <w:rFonts w:ascii="Times New Roman" w:hAnsi="Times New Roman"/>
          <w:kern w:val="0"/>
          <w:sz w:val="24"/>
          <w:szCs w:val="20"/>
        </w:rPr>
        <w:t>.</w:t>
      </w:r>
    </w:p>
    <w:p w14:paraId="0D1341EE" w14:textId="77777777" w:rsidR="00987642" w:rsidRPr="002C1BE6" w:rsidRDefault="00987642" w:rsidP="005B1125">
      <w:pPr>
        <w:numPr>
          <w:ilvl w:val="0"/>
          <w:numId w:val="15"/>
        </w:numPr>
        <w:tabs>
          <w:tab w:val="left" w:pos="851"/>
          <w:tab w:val="left" w:pos="993"/>
        </w:tabs>
        <w:spacing w:after="0" w:line="240" w:lineRule="auto"/>
        <w:ind w:left="0" w:firstLine="567"/>
        <w:contextualSpacing/>
        <w:jc w:val="both"/>
        <w:rPr>
          <w:rFonts w:ascii="Times New Roman" w:hAnsi="Times New Roman"/>
          <w:kern w:val="0"/>
          <w:sz w:val="24"/>
          <w:szCs w:val="20"/>
        </w:rPr>
      </w:pPr>
      <w:r w:rsidRPr="002C1BE6">
        <w:rPr>
          <w:rFonts w:ascii="Times New Roman" w:hAnsi="Times New Roman"/>
          <w:kern w:val="0"/>
          <w:sz w:val="24"/>
          <w:szCs w:val="20"/>
        </w:rPr>
        <w:t xml:space="preserve">Sutartyje </w:t>
      </w:r>
      <w:r w:rsidR="00DE610E" w:rsidRPr="00DE610E">
        <w:rPr>
          <w:rFonts w:ascii="Times New Roman" w:hAnsi="Times New Roman"/>
          <w:kern w:val="0"/>
          <w:sz w:val="24"/>
          <w:szCs w:val="20"/>
        </w:rPr>
        <w:t>nurodytų infrastruktūros įrengimo ir (ar) sutvarkymo ir (ar) investicinio žemės sklypo vystymo veiklų vykdytojai sutartyje nustatyta tvarka ir terminais viešajai įstaigai Inovacijų agentūrai pateikia šiuos dokumentus (dokumentai rengiami kaip oficialieji elektroniniai dokumentai, kaip jie apibrėžiami Lietuvos Respublikos dokumentų ir archyvų įstatymo 2 straipsnio 17 dalyje):</w:t>
      </w:r>
    </w:p>
    <w:p w14:paraId="36D4FC10" w14:textId="77777777" w:rsidR="00987642" w:rsidRPr="002C1BE6" w:rsidRDefault="00987642" w:rsidP="005B1125">
      <w:pPr>
        <w:numPr>
          <w:ilvl w:val="1"/>
          <w:numId w:val="15"/>
        </w:numPr>
        <w:tabs>
          <w:tab w:val="left" w:pos="851"/>
          <w:tab w:val="left" w:pos="993"/>
          <w:tab w:val="left" w:pos="1134"/>
          <w:tab w:val="left" w:pos="1843"/>
        </w:tabs>
        <w:spacing w:after="0" w:line="240" w:lineRule="auto"/>
        <w:ind w:left="0" w:firstLine="567"/>
        <w:contextualSpacing/>
        <w:jc w:val="both"/>
        <w:rPr>
          <w:rFonts w:ascii="Times New Roman" w:hAnsi="Times New Roman"/>
          <w:kern w:val="0"/>
          <w:sz w:val="24"/>
          <w:szCs w:val="20"/>
        </w:rPr>
      </w:pPr>
      <w:r w:rsidRPr="002C1BE6">
        <w:rPr>
          <w:rFonts w:ascii="Times New Roman" w:hAnsi="Times New Roman"/>
          <w:kern w:val="0"/>
          <w:sz w:val="24"/>
          <w:szCs w:val="20"/>
        </w:rPr>
        <w:t xml:space="preserve">veiklų įgyvendinimo ataskaitą (-as) (Aprašo 3 priedas); </w:t>
      </w:r>
    </w:p>
    <w:p w14:paraId="23D6B8EC" w14:textId="77777777" w:rsidR="00987642" w:rsidRPr="002C1BE6" w:rsidRDefault="00987642" w:rsidP="005B1125">
      <w:pPr>
        <w:numPr>
          <w:ilvl w:val="1"/>
          <w:numId w:val="15"/>
        </w:numPr>
        <w:tabs>
          <w:tab w:val="left" w:pos="851"/>
          <w:tab w:val="left" w:pos="993"/>
          <w:tab w:val="left" w:pos="1134"/>
          <w:tab w:val="left" w:pos="1843"/>
        </w:tabs>
        <w:spacing w:after="0" w:line="240" w:lineRule="auto"/>
        <w:ind w:left="0" w:firstLine="567"/>
        <w:contextualSpacing/>
        <w:jc w:val="both"/>
        <w:rPr>
          <w:rFonts w:ascii="Times New Roman" w:hAnsi="Times New Roman"/>
          <w:kern w:val="0"/>
          <w:sz w:val="24"/>
          <w:szCs w:val="20"/>
        </w:rPr>
      </w:pPr>
      <w:r w:rsidRPr="002C1BE6">
        <w:rPr>
          <w:rFonts w:ascii="Times New Roman" w:hAnsi="Times New Roman"/>
          <w:kern w:val="0"/>
          <w:sz w:val="24"/>
          <w:szCs w:val="20"/>
        </w:rPr>
        <w:t>finansinę ataskaitą (Aprašo 4 priedas) kartu su veiklų įgyvendinimo išlaidas ir (ar) mokėjimą pagrindžiančiais dokumentais, duomenimis ir informacija;</w:t>
      </w:r>
    </w:p>
    <w:p w14:paraId="7F80F7AB" w14:textId="77777777" w:rsidR="00987642" w:rsidRPr="00D97C02" w:rsidRDefault="00987642" w:rsidP="005B1125">
      <w:pPr>
        <w:numPr>
          <w:ilvl w:val="1"/>
          <w:numId w:val="15"/>
        </w:numPr>
        <w:tabs>
          <w:tab w:val="left" w:pos="851"/>
          <w:tab w:val="left" w:pos="993"/>
          <w:tab w:val="left" w:pos="1134"/>
          <w:tab w:val="left" w:pos="1843"/>
        </w:tabs>
        <w:spacing w:after="0" w:line="240" w:lineRule="auto"/>
        <w:ind w:left="0" w:firstLine="567"/>
        <w:contextualSpacing/>
        <w:jc w:val="both"/>
        <w:rPr>
          <w:rFonts w:ascii="Times New Roman" w:hAnsi="Times New Roman"/>
          <w:kern w:val="0"/>
          <w:sz w:val="24"/>
          <w:szCs w:val="20"/>
        </w:rPr>
      </w:pPr>
      <w:r w:rsidRPr="002C1BE6">
        <w:rPr>
          <w:rFonts w:ascii="Times New Roman" w:hAnsi="Times New Roman"/>
          <w:kern w:val="0"/>
          <w:sz w:val="24"/>
          <w:szCs w:val="20"/>
        </w:rPr>
        <w:t>kitus su</w:t>
      </w:r>
      <w:r w:rsidRPr="00D97C02">
        <w:rPr>
          <w:rFonts w:ascii="Times New Roman" w:hAnsi="Times New Roman"/>
          <w:kern w:val="0"/>
          <w:sz w:val="24"/>
          <w:szCs w:val="20"/>
        </w:rPr>
        <w:t xml:space="preserve">sijusius dokumentus, reikalingus sutartimi prisiimtų prievolių </w:t>
      </w:r>
      <w:r w:rsidR="00C3067C" w:rsidRPr="00D97C02">
        <w:rPr>
          <w:rFonts w:ascii="Times New Roman" w:hAnsi="Times New Roman"/>
          <w:kern w:val="0"/>
          <w:sz w:val="24"/>
          <w:szCs w:val="20"/>
        </w:rPr>
        <w:t>įvykdym</w:t>
      </w:r>
      <w:r w:rsidR="00C3067C">
        <w:rPr>
          <w:rFonts w:ascii="Times New Roman" w:hAnsi="Times New Roman"/>
          <w:kern w:val="0"/>
          <w:sz w:val="24"/>
          <w:szCs w:val="20"/>
        </w:rPr>
        <w:t xml:space="preserve">ui </w:t>
      </w:r>
      <w:r w:rsidR="00C3067C" w:rsidRPr="00D97C02">
        <w:rPr>
          <w:rFonts w:ascii="Times New Roman" w:hAnsi="Times New Roman"/>
          <w:kern w:val="0"/>
          <w:sz w:val="24"/>
          <w:szCs w:val="20"/>
        </w:rPr>
        <w:t>įvertint</w:t>
      </w:r>
      <w:r w:rsidR="00C3067C">
        <w:rPr>
          <w:rFonts w:ascii="Times New Roman" w:hAnsi="Times New Roman"/>
          <w:kern w:val="0"/>
          <w:sz w:val="24"/>
          <w:szCs w:val="20"/>
        </w:rPr>
        <w:t>i</w:t>
      </w:r>
      <w:r w:rsidRPr="00D97C02">
        <w:rPr>
          <w:rFonts w:ascii="Times New Roman" w:hAnsi="Times New Roman"/>
          <w:kern w:val="0"/>
          <w:sz w:val="24"/>
          <w:szCs w:val="20"/>
        </w:rPr>
        <w:t>.</w:t>
      </w:r>
    </w:p>
    <w:p w14:paraId="11AA5555" w14:textId="77777777" w:rsidR="00987642" w:rsidRPr="002C1BE6" w:rsidRDefault="00987642" w:rsidP="005B1125">
      <w:pPr>
        <w:numPr>
          <w:ilvl w:val="0"/>
          <w:numId w:val="15"/>
        </w:numPr>
        <w:tabs>
          <w:tab w:val="left" w:pos="851"/>
          <w:tab w:val="left" w:pos="993"/>
        </w:tabs>
        <w:spacing w:after="0" w:line="240" w:lineRule="auto"/>
        <w:ind w:left="0" w:firstLine="567"/>
        <w:contextualSpacing/>
        <w:jc w:val="both"/>
        <w:rPr>
          <w:rFonts w:ascii="Times New Roman" w:hAnsi="Times New Roman"/>
          <w:kern w:val="0"/>
          <w:sz w:val="24"/>
          <w:szCs w:val="20"/>
        </w:rPr>
      </w:pPr>
      <w:r w:rsidRPr="002C1BE6">
        <w:rPr>
          <w:rFonts w:ascii="Times New Roman" w:hAnsi="Times New Roman"/>
          <w:kern w:val="0"/>
          <w:sz w:val="24"/>
          <w:szCs w:val="20"/>
        </w:rPr>
        <w:t xml:space="preserve">Gavusi </w:t>
      </w:r>
      <w:r w:rsidR="00DE610E" w:rsidRPr="00DE610E">
        <w:rPr>
          <w:rFonts w:ascii="Times New Roman" w:hAnsi="Times New Roman"/>
          <w:kern w:val="0"/>
          <w:sz w:val="24"/>
          <w:szCs w:val="20"/>
        </w:rPr>
        <w:t>Aprašo 35 punkte nurodytus atitinkamus dokumentus, viešoji įstaiga Inovacijų agentūra</w:t>
      </w:r>
      <w:r w:rsidR="00DE610E" w:rsidRPr="00DE610E">
        <w:rPr>
          <w:rFonts w:ascii="Times New Roman" w:hAnsi="Times New Roman"/>
          <w:b/>
          <w:bCs/>
          <w:kern w:val="0"/>
          <w:sz w:val="24"/>
          <w:szCs w:val="20"/>
        </w:rPr>
        <w:t xml:space="preserve"> </w:t>
      </w:r>
      <w:r w:rsidR="00DE610E" w:rsidRPr="00DE610E">
        <w:rPr>
          <w:rFonts w:ascii="Times New Roman" w:hAnsi="Times New Roman"/>
          <w:kern w:val="0"/>
          <w:sz w:val="24"/>
          <w:szCs w:val="20"/>
        </w:rPr>
        <w:t xml:space="preserve"> per 20 darbo dienų (jei kartu su Aprašo 3 priede pateiktos formos ataskaita prašoma išmokėti avansą, – per 10 darbo dienų) patikrina</w:t>
      </w:r>
      <w:r w:rsidR="00DE610E">
        <w:rPr>
          <w:rFonts w:ascii="Times New Roman" w:hAnsi="Times New Roman"/>
          <w:kern w:val="0"/>
          <w:sz w:val="24"/>
          <w:szCs w:val="20"/>
        </w:rPr>
        <w:t>:</w:t>
      </w:r>
    </w:p>
    <w:p w14:paraId="4E985B3F" w14:textId="77777777" w:rsidR="00987642" w:rsidRPr="002C1BE6" w:rsidRDefault="00987642" w:rsidP="005B1125">
      <w:pPr>
        <w:numPr>
          <w:ilvl w:val="1"/>
          <w:numId w:val="15"/>
        </w:numPr>
        <w:tabs>
          <w:tab w:val="left" w:pos="851"/>
          <w:tab w:val="left" w:pos="993"/>
          <w:tab w:val="left" w:pos="1134"/>
          <w:tab w:val="left" w:pos="1843"/>
        </w:tabs>
        <w:spacing w:after="0" w:line="240" w:lineRule="auto"/>
        <w:ind w:left="0" w:firstLine="567"/>
        <w:contextualSpacing/>
        <w:jc w:val="both"/>
        <w:rPr>
          <w:rFonts w:ascii="Times New Roman" w:hAnsi="Times New Roman"/>
          <w:kern w:val="0"/>
          <w:sz w:val="24"/>
          <w:szCs w:val="20"/>
        </w:rPr>
      </w:pPr>
      <w:r w:rsidRPr="002C1BE6">
        <w:rPr>
          <w:rFonts w:ascii="Times New Roman" w:hAnsi="Times New Roman"/>
          <w:kern w:val="0"/>
          <w:sz w:val="24"/>
          <w:szCs w:val="20"/>
        </w:rPr>
        <w:t>ar išlaidos yra patirtos vykdant sutartyje nurodytas veiklas;</w:t>
      </w:r>
    </w:p>
    <w:p w14:paraId="45F150A9" w14:textId="77777777" w:rsidR="00987642" w:rsidRPr="002C1BE6" w:rsidRDefault="00987642" w:rsidP="005B1125">
      <w:pPr>
        <w:numPr>
          <w:ilvl w:val="1"/>
          <w:numId w:val="15"/>
        </w:numPr>
        <w:tabs>
          <w:tab w:val="left" w:pos="851"/>
          <w:tab w:val="left" w:pos="993"/>
          <w:tab w:val="left" w:pos="1134"/>
          <w:tab w:val="left" w:pos="1843"/>
        </w:tabs>
        <w:spacing w:after="0" w:line="240" w:lineRule="auto"/>
        <w:ind w:left="0" w:firstLine="567"/>
        <w:contextualSpacing/>
        <w:jc w:val="both"/>
        <w:rPr>
          <w:rFonts w:ascii="Times New Roman" w:hAnsi="Times New Roman"/>
          <w:kern w:val="0"/>
          <w:sz w:val="24"/>
          <w:szCs w:val="20"/>
        </w:rPr>
      </w:pPr>
      <w:r w:rsidRPr="002C1BE6">
        <w:rPr>
          <w:rFonts w:ascii="Times New Roman" w:hAnsi="Times New Roman"/>
          <w:kern w:val="0"/>
          <w:sz w:val="24"/>
          <w:szCs w:val="20"/>
        </w:rPr>
        <w:t>ar išlaidos yra patirtos, identifikuojamos ir patikrinamos, pagrįstos dokumentais;</w:t>
      </w:r>
    </w:p>
    <w:p w14:paraId="55B035E4" w14:textId="77777777" w:rsidR="00987642" w:rsidRPr="002C1BE6" w:rsidRDefault="00987642" w:rsidP="005B1125">
      <w:pPr>
        <w:numPr>
          <w:ilvl w:val="1"/>
          <w:numId w:val="15"/>
        </w:numPr>
        <w:tabs>
          <w:tab w:val="left" w:pos="851"/>
          <w:tab w:val="left" w:pos="993"/>
          <w:tab w:val="left" w:pos="1134"/>
          <w:tab w:val="left" w:pos="1843"/>
        </w:tabs>
        <w:spacing w:after="0" w:line="240" w:lineRule="auto"/>
        <w:ind w:left="0" w:firstLine="567"/>
        <w:contextualSpacing/>
        <w:jc w:val="both"/>
        <w:rPr>
          <w:rFonts w:ascii="Times New Roman" w:hAnsi="Times New Roman"/>
          <w:kern w:val="0"/>
          <w:sz w:val="24"/>
          <w:szCs w:val="20"/>
        </w:rPr>
      </w:pPr>
      <w:r w:rsidRPr="002C1BE6">
        <w:rPr>
          <w:rFonts w:ascii="Times New Roman" w:hAnsi="Times New Roman"/>
          <w:kern w:val="0"/>
          <w:sz w:val="24"/>
          <w:szCs w:val="20"/>
        </w:rPr>
        <w:t>ar patiriant tinkamas išlaidas sumokamas pirkimo pridėtinės vertės mokestis yra priskirtinas tinkamoms išlaidoms;</w:t>
      </w:r>
    </w:p>
    <w:p w14:paraId="64104524" w14:textId="77777777" w:rsidR="00987642" w:rsidRPr="002C1BE6" w:rsidRDefault="00987642" w:rsidP="005B1125">
      <w:pPr>
        <w:numPr>
          <w:ilvl w:val="1"/>
          <w:numId w:val="15"/>
        </w:numPr>
        <w:tabs>
          <w:tab w:val="left" w:pos="851"/>
          <w:tab w:val="left" w:pos="993"/>
          <w:tab w:val="left" w:pos="1134"/>
          <w:tab w:val="left" w:pos="1843"/>
        </w:tabs>
        <w:spacing w:after="0" w:line="240" w:lineRule="auto"/>
        <w:ind w:left="0" w:firstLine="567"/>
        <w:contextualSpacing/>
        <w:jc w:val="both"/>
        <w:rPr>
          <w:rFonts w:ascii="Times New Roman" w:hAnsi="Times New Roman"/>
          <w:kern w:val="0"/>
          <w:sz w:val="24"/>
          <w:szCs w:val="20"/>
        </w:rPr>
      </w:pPr>
      <w:r w:rsidRPr="002C1BE6">
        <w:rPr>
          <w:rFonts w:ascii="Times New Roman" w:hAnsi="Times New Roman"/>
          <w:kern w:val="0"/>
          <w:sz w:val="24"/>
          <w:szCs w:val="20"/>
        </w:rPr>
        <w:t>ar veiklos, kurioms skirtas finansavimas, įgyvendinamos sutartyje nustatytais terminais ir numatyta apimtimi.</w:t>
      </w:r>
    </w:p>
    <w:p w14:paraId="5F3963B2" w14:textId="77777777" w:rsidR="00987642" w:rsidRPr="002C1BE6" w:rsidRDefault="00987642" w:rsidP="005B1125">
      <w:pPr>
        <w:numPr>
          <w:ilvl w:val="0"/>
          <w:numId w:val="15"/>
        </w:numPr>
        <w:tabs>
          <w:tab w:val="left" w:pos="851"/>
          <w:tab w:val="left" w:pos="993"/>
        </w:tabs>
        <w:spacing w:after="0" w:line="240" w:lineRule="auto"/>
        <w:ind w:left="0" w:firstLine="567"/>
        <w:contextualSpacing/>
        <w:jc w:val="both"/>
        <w:rPr>
          <w:rFonts w:ascii="Times New Roman" w:hAnsi="Times New Roman"/>
          <w:kern w:val="0"/>
          <w:sz w:val="24"/>
          <w:szCs w:val="20"/>
        </w:rPr>
      </w:pPr>
      <w:r w:rsidRPr="002C1BE6">
        <w:rPr>
          <w:rFonts w:ascii="Times New Roman" w:hAnsi="Times New Roman"/>
          <w:kern w:val="0"/>
          <w:sz w:val="24"/>
          <w:szCs w:val="20"/>
        </w:rPr>
        <w:t xml:space="preserve">Viešoji įstaiga </w:t>
      </w:r>
      <w:r w:rsidR="00DE610E" w:rsidRPr="00DE610E">
        <w:rPr>
          <w:rFonts w:ascii="Times New Roman" w:hAnsi="Times New Roman"/>
          <w:kern w:val="0"/>
          <w:sz w:val="24"/>
          <w:szCs w:val="20"/>
        </w:rPr>
        <w:t>Inovacijų agentūra, tikrindama pateiktus dokumentus, turi teisę kreiptis į sutartyje nurodytų veiklų vykdytoją, pateikusį dokumentus, dėl dokumentuose pateiktos informacijos paaiškinimo, patikslinimo ar papildomų dokumentų pateikimo. Viešosios įstaigos Inovacijų agentūros nustatomas informacijos ar dokumentų pateikimo terminas turi būti ne trumpesnis kaip 3 ir ne ilgesnis kaip 5 darbo dienos. Šis terminas neįskaičiuojamas į Aprašo 36 punkte nustatytą terminą.</w:t>
      </w:r>
    </w:p>
    <w:p w14:paraId="37B299E7" w14:textId="77777777" w:rsidR="00987642" w:rsidRPr="002C1BE6" w:rsidRDefault="008F60B4" w:rsidP="005B1125">
      <w:pPr>
        <w:numPr>
          <w:ilvl w:val="0"/>
          <w:numId w:val="15"/>
        </w:numPr>
        <w:tabs>
          <w:tab w:val="left" w:pos="851"/>
          <w:tab w:val="left" w:pos="993"/>
        </w:tabs>
        <w:spacing w:after="0" w:line="240" w:lineRule="auto"/>
        <w:ind w:left="0" w:firstLine="567"/>
        <w:contextualSpacing/>
        <w:jc w:val="both"/>
        <w:rPr>
          <w:rFonts w:ascii="Times New Roman" w:hAnsi="Times New Roman"/>
          <w:kern w:val="0"/>
          <w:sz w:val="24"/>
          <w:szCs w:val="20"/>
        </w:rPr>
      </w:pPr>
      <w:r>
        <w:rPr>
          <w:rFonts w:ascii="Times New Roman" w:hAnsi="Times New Roman"/>
          <w:kern w:val="0"/>
          <w:sz w:val="24"/>
          <w:szCs w:val="20"/>
        </w:rPr>
        <w:t xml:space="preserve">Viešoji įstaiga </w:t>
      </w:r>
      <w:r w:rsidRPr="008F60B4">
        <w:rPr>
          <w:rFonts w:ascii="Times New Roman" w:hAnsi="Times New Roman"/>
          <w:kern w:val="0"/>
          <w:sz w:val="24"/>
          <w:szCs w:val="20"/>
        </w:rPr>
        <w:t>Inovacijų agentūra</w:t>
      </w:r>
      <w:r w:rsidRPr="008F60B4">
        <w:rPr>
          <w:rFonts w:ascii="Times New Roman" w:hAnsi="Times New Roman"/>
          <w:b/>
          <w:bCs/>
          <w:kern w:val="0"/>
          <w:sz w:val="24"/>
          <w:szCs w:val="20"/>
        </w:rPr>
        <w:t xml:space="preserve"> </w:t>
      </w:r>
      <w:r w:rsidRPr="008F60B4">
        <w:rPr>
          <w:rFonts w:ascii="Times New Roman" w:hAnsi="Times New Roman"/>
          <w:kern w:val="0"/>
          <w:sz w:val="24"/>
          <w:szCs w:val="20"/>
        </w:rPr>
        <w:t>kartu su Aprašo 35 punkte nurodytais dokumentais Ekonomikos ir inovacijų ministerijai sutartyje numatyta tvarka ir terminais pateikia sutartyje nurodytų veiklų vykdytojo pranešimą dėl išlaidų tinkamumo.</w:t>
      </w:r>
    </w:p>
    <w:p w14:paraId="59C6FE85" w14:textId="77777777" w:rsidR="00987642" w:rsidRPr="002C1BE6" w:rsidRDefault="00987642" w:rsidP="005B1125">
      <w:pPr>
        <w:numPr>
          <w:ilvl w:val="0"/>
          <w:numId w:val="15"/>
        </w:numPr>
        <w:tabs>
          <w:tab w:val="left" w:pos="851"/>
          <w:tab w:val="left" w:pos="993"/>
        </w:tabs>
        <w:spacing w:after="0" w:line="240" w:lineRule="auto"/>
        <w:ind w:left="0" w:firstLine="567"/>
        <w:contextualSpacing/>
        <w:jc w:val="both"/>
        <w:rPr>
          <w:rFonts w:ascii="Times New Roman" w:hAnsi="Times New Roman"/>
          <w:kern w:val="0"/>
          <w:sz w:val="24"/>
          <w:szCs w:val="20"/>
        </w:rPr>
      </w:pPr>
      <w:r w:rsidRPr="002C1BE6">
        <w:rPr>
          <w:rFonts w:ascii="Times New Roman" w:hAnsi="Times New Roman"/>
          <w:kern w:val="0"/>
          <w:sz w:val="24"/>
          <w:szCs w:val="20"/>
        </w:rPr>
        <w:t xml:space="preserve">Jeigu kyla </w:t>
      </w:r>
      <w:r w:rsidR="008E3E5C" w:rsidRPr="008E3E5C">
        <w:rPr>
          <w:rFonts w:ascii="Times New Roman" w:hAnsi="Times New Roman"/>
          <w:kern w:val="0"/>
          <w:sz w:val="24"/>
          <w:szCs w:val="20"/>
        </w:rPr>
        <w:t>įtarimas, kad sutartyje nurodytas veiklų vykdytojas (išskyrus Ekonomikos ir inovacijų ministeriją, jei ji nurodoma kaip veiklų vykdytoja) nevykdo ar netinkamai vykdo sutartyje nustatytas prievoles, pareiškėjo sutikimu viešoji įstaiga Inovacijų agentūra</w:t>
      </w:r>
      <w:r w:rsidR="008E3E5C" w:rsidRPr="008E3E5C">
        <w:rPr>
          <w:rFonts w:ascii="Times New Roman" w:hAnsi="Times New Roman"/>
          <w:b/>
          <w:bCs/>
          <w:kern w:val="0"/>
          <w:sz w:val="24"/>
          <w:szCs w:val="20"/>
        </w:rPr>
        <w:t xml:space="preserve"> </w:t>
      </w:r>
      <w:r w:rsidR="008E3E5C" w:rsidRPr="008E3E5C">
        <w:rPr>
          <w:rFonts w:ascii="Times New Roman" w:hAnsi="Times New Roman"/>
          <w:kern w:val="0"/>
          <w:sz w:val="24"/>
          <w:szCs w:val="20"/>
        </w:rPr>
        <w:t>turi teisę su veiklų vykdytoju suderintu laiku veiklų vykdymo vietoje atlikti patikrą ir gauti iš jo visą reikalingą informaciją, duomenis ir dokumentus. Viešoji įstaiga Inovacijų agentūra</w:t>
      </w:r>
      <w:r w:rsidR="008E3E5C" w:rsidRPr="008E3E5C">
        <w:rPr>
          <w:rFonts w:ascii="Times New Roman" w:hAnsi="Times New Roman"/>
          <w:b/>
          <w:bCs/>
          <w:kern w:val="0"/>
          <w:sz w:val="24"/>
          <w:szCs w:val="20"/>
        </w:rPr>
        <w:t xml:space="preserve"> </w:t>
      </w:r>
      <w:r w:rsidR="008E3E5C" w:rsidRPr="008E3E5C">
        <w:rPr>
          <w:rFonts w:ascii="Times New Roman" w:hAnsi="Times New Roman"/>
          <w:kern w:val="0"/>
          <w:sz w:val="24"/>
          <w:szCs w:val="20"/>
        </w:rPr>
        <w:t>iš anksto raštu praneša apie patikrą vietoje pareiškėjui likus ne mažiau kaip 3 darbo dienoms iki planuojamos patikros vietoje atlikimo dienos.</w:t>
      </w:r>
    </w:p>
    <w:p w14:paraId="421F18B8" w14:textId="77777777" w:rsidR="00987642" w:rsidRPr="008E3E5C" w:rsidRDefault="00987642" w:rsidP="008E3E5C">
      <w:pPr>
        <w:numPr>
          <w:ilvl w:val="0"/>
          <w:numId w:val="15"/>
        </w:numPr>
        <w:tabs>
          <w:tab w:val="left" w:pos="851"/>
          <w:tab w:val="left" w:pos="993"/>
        </w:tabs>
        <w:spacing w:after="0" w:line="240" w:lineRule="auto"/>
        <w:ind w:left="0" w:firstLine="567"/>
        <w:contextualSpacing/>
        <w:jc w:val="both"/>
        <w:rPr>
          <w:rFonts w:ascii="Times New Roman" w:hAnsi="Times New Roman"/>
          <w:kern w:val="0"/>
          <w:sz w:val="24"/>
          <w:szCs w:val="20"/>
        </w:rPr>
      </w:pPr>
      <w:r w:rsidRPr="002C1BE6">
        <w:rPr>
          <w:rFonts w:ascii="Times New Roman" w:hAnsi="Times New Roman"/>
          <w:kern w:val="0"/>
          <w:sz w:val="24"/>
          <w:szCs w:val="20"/>
        </w:rPr>
        <w:t>Ekonomikos ir inovacijų ministerija</w:t>
      </w:r>
      <w:r w:rsidR="008E3E5C">
        <w:rPr>
          <w:rFonts w:ascii="Times New Roman" w:hAnsi="Times New Roman"/>
          <w:kern w:val="0"/>
          <w:sz w:val="24"/>
          <w:szCs w:val="20"/>
        </w:rPr>
        <w:t>,</w:t>
      </w:r>
      <w:r w:rsidRPr="002C1BE6">
        <w:rPr>
          <w:rFonts w:ascii="Times New Roman" w:hAnsi="Times New Roman"/>
          <w:kern w:val="0"/>
          <w:sz w:val="24"/>
          <w:szCs w:val="20"/>
        </w:rPr>
        <w:t xml:space="preserve"> </w:t>
      </w:r>
      <w:r w:rsidR="008E3E5C" w:rsidRPr="008E3E5C">
        <w:rPr>
          <w:rFonts w:ascii="Times New Roman" w:hAnsi="Times New Roman"/>
          <w:kern w:val="0"/>
          <w:sz w:val="24"/>
          <w:szCs w:val="20"/>
        </w:rPr>
        <w:t>gavusi iš viešosios įstaigos Inovacijų agentūros</w:t>
      </w:r>
      <w:r w:rsidR="008E3E5C" w:rsidRPr="008E3E5C">
        <w:rPr>
          <w:rFonts w:ascii="Times New Roman" w:hAnsi="Times New Roman"/>
          <w:b/>
          <w:bCs/>
          <w:kern w:val="0"/>
          <w:sz w:val="24"/>
          <w:szCs w:val="20"/>
        </w:rPr>
        <w:t xml:space="preserve"> </w:t>
      </w:r>
      <w:r w:rsidR="008E3E5C" w:rsidRPr="008E3E5C">
        <w:rPr>
          <w:rFonts w:ascii="Times New Roman" w:hAnsi="Times New Roman"/>
          <w:kern w:val="0"/>
          <w:sz w:val="24"/>
          <w:szCs w:val="20"/>
        </w:rPr>
        <w:t>Aprašo 35 ir 38 punktuose nurodytus dokumentus, sutartyje nustatyta tvarka ir terminais perveda lėšas veiklų vykdytojui. Jei sutartyje yra numatyta galimybė, Ekonomikos ir inovacijų ministerija gali pervesti veiklų vykdytojui avansinį mokėjimą. Avansinis mokėjimas negali viršyti 30 procentų skirtų lėšų. Avansinio mokėjimo ir (ar) tarpinio atsiskaitymo sąlygos, grafikai ir dokumentai, kuriuos reikia pateikti siekiant gauti avansinį ir (ar) tarpinį lėšų išmokėjimą, nusta</w:t>
      </w:r>
      <w:r w:rsidR="008E3E5C">
        <w:rPr>
          <w:rFonts w:ascii="Times New Roman" w:hAnsi="Times New Roman"/>
          <w:kern w:val="0"/>
          <w:sz w:val="24"/>
          <w:szCs w:val="20"/>
        </w:rPr>
        <w:t>tomi sutartyje.</w:t>
      </w:r>
    </w:p>
    <w:p w14:paraId="3E0433F8" w14:textId="77777777" w:rsidR="00987642" w:rsidRPr="00952FC7" w:rsidRDefault="00987642" w:rsidP="008E3E5C">
      <w:pPr>
        <w:numPr>
          <w:ilvl w:val="0"/>
          <w:numId w:val="15"/>
        </w:numPr>
        <w:tabs>
          <w:tab w:val="left" w:pos="851"/>
          <w:tab w:val="left" w:pos="993"/>
        </w:tabs>
        <w:spacing w:after="0" w:line="240" w:lineRule="auto"/>
        <w:ind w:left="0" w:firstLine="567"/>
        <w:contextualSpacing/>
        <w:jc w:val="both"/>
        <w:rPr>
          <w:rFonts w:ascii="Times New Roman" w:hAnsi="Times New Roman"/>
          <w:kern w:val="0"/>
          <w:sz w:val="24"/>
          <w:szCs w:val="20"/>
        </w:rPr>
      </w:pPr>
      <w:r w:rsidRPr="008E3E5C">
        <w:rPr>
          <w:rFonts w:ascii="Times New Roman" w:hAnsi="Times New Roman"/>
          <w:kern w:val="0"/>
          <w:sz w:val="24"/>
          <w:szCs w:val="20"/>
        </w:rPr>
        <w:t>V</w:t>
      </w:r>
      <w:r w:rsidRPr="002C1BE6">
        <w:rPr>
          <w:rFonts w:ascii="Times New Roman" w:hAnsi="Times New Roman"/>
          <w:kern w:val="0"/>
          <w:sz w:val="24"/>
          <w:szCs w:val="20"/>
        </w:rPr>
        <w:t xml:space="preserve">iešoji įstaiga </w:t>
      </w:r>
      <w:r w:rsidR="008E3E5C" w:rsidRPr="008E3E5C">
        <w:rPr>
          <w:rFonts w:ascii="Times New Roman" w:hAnsi="Times New Roman"/>
          <w:kern w:val="0"/>
          <w:sz w:val="24"/>
          <w:szCs w:val="20"/>
        </w:rPr>
        <w:t>Inovacijų agentūra</w:t>
      </w:r>
      <w:r w:rsidR="008E3E5C" w:rsidRPr="008E3E5C">
        <w:rPr>
          <w:rFonts w:ascii="Times New Roman" w:hAnsi="Times New Roman"/>
          <w:b/>
          <w:bCs/>
          <w:kern w:val="0"/>
          <w:sz w:val="24"/>
          <w:szCs w:val="20"/>
        </w:rPr>
        <w:t xml:space="preserve"> </w:t>
      </w:r>
      <w:r w:rsidR="008E3E5C" w:rsidRPr="008E3E5C">
        <w:rPr>
          <w:rFonts w:ascii="Times New Roman" w:hAnsi="Times New Roman"/>
          <w:kern w:val="0"/>
          <w:sz w:val="24"/>
          <w:szCs w:val="20"/>
        </w:rPr>
        <w:t>turi inicijuoti finansavimo sustabdymą ar nutraukimą ir siūlyti Ekonomikos ir inovacijų ministerijai priimti sprendimą dėl skirtų ir veiklų vykdytojui (išskyrus Ekonomikos ir inovacijų ministeriją, jei ji nurodoma kaip veiklų vykdytoja) išmokėtų lėšų grąžinimo, jeigu veiklų vykdytojas nevykdo ar netinkamai vykdo sutarties sąlygas.</w:t>
      </w:r>
    </w:p>
    <w:p w14:paraId="424A84DD" w14:textId="77777777" w:rsidR="00987642" w:rsidRPr="002C1BE6" w:rsidRDefault="00987642" w:rsidP="005B1125">
      <w:pPr>
        <w:numPr>
          <w:ilvl w:val="0"/>
          <w:numId w:val="15"/>
        </w:numPr>
        <w:tabs>
          <w:tab w:val="left" w:pos="851"/>
          <w:tab w:val="left" w:pos="993"/>
        </w:tabs>
        <w:spacing w:after="0" w:line="240" w:lineRule="auto"/>
        <w:ind w:left="0" w:firstLine="567"/>
        <w:contextualSpacing/>
        <w:jc w:val="both"/>
        <w:rPr>
          <w:rFonts w:ascii="Times New Roman" w:hAnsi="Times New Roman"/>
          <w:kern w:val="0"/>
          <w:sz w:val="24"/>
          <w:szCs w:val="20"/>
        </w:rPr>
      </w:pPr>
      <w:r w:rsidRPr="00952FC7">
        <w:rPr>
          <w:rFonts w:ascii="Times New Roman" w:hAnsi="Times New Roman"/>
          <w:kern w:val="0"/>
          <w:sz w:val="24"/>
          <w:szCs w:val="20"/>
        </w:rPr>
        <w:t>Jei sutartyje nurodytas veiklų vykdytojas per sutartyje nustatytą terminą neįvykdo savo pareigų ir šios pareigos nėra pakeičiamos keičiant sutartį ir (arba) priimamas sprendimas dėl išmokėtų lėšų grąžinimo, veiklų vykdytojui išmokėtos lėšos turi būti grąžintos Ekonomikos ir</w:t>
      </w:r>
      <w:r w:rsidRPr="002C1BE6">
        <w:rPr>
          <w:rFonts w:ascii="Times New Roman" w:hAnsi="Times New Roman"/>
          <w:kern w:val="0"/>
          <w:sz w:val="24"/>
          <w:szCs w:val="20"/>
        </w:rPr>
        <w:t xml:space="preserve"> inovacijų ministerijai per 60 darbo dienų nuo Ekonomikos ir inovacijų ministerijos priimto sprendimo gavimo dienos, pridėjus palūkanas, apskaičiuotas pagal Europos centrinio banko sprendimo grąžinti lėšas priėmimo dieną nustatytą palūkanų normą už kiekvieną naudojimosi šiomis lėšomis dieną nuo lėšų išmokėjimo dienos iki lėšų grąžinimo dienos. </w:t>
      </w:r>
    </w:p>
    <w:p w14:paraId="3FD7EEF9" w14:textId="77777777" w:rsidR="00987642" w:rsidRPr="002C1BE6" w:rsidRDefault="00987642" w:rsidP="005B1125">
      <w:pPr>
        <w:numPr>
          <w:ilvl w:val="0"/>
          <w:numId w:val="15"/>
        </w:numPr>
        <w:tabs>
          <w:tab w:val="left" w:pos="851"/>
          <w:tab w:val="left" w:pos="993"/>
        </w:tabs>
        <w:spacing w:after="0" w:line="240" w:lineRule="auto"/>
        <w:ind w:left="0" w:firstLine="567"/>
        <w:contextualSpacing/>
        <w:jc w:val="both"/>
        <w:rPr>
          <w:rFonts w:ascii="Times New Roman" w:hAnsi="Times New Roman"/>
          <w:kern w:val="0"/>
          <w:sz w:val="24"/>
          <w:szCs w:val="20"/>
        </w:rPr>
      </w:pPr>
      <w:r w:rsidRPr="002C1BE6">
        <w:rPr>
          <w:rFonts w:ascii="Times New Roman" w:hAnsi="Times New Roman"/>
          <w:kern w:val="0"/>
          <w:sz w:val="24"/>
          <w:szCs w:val="20"/>
        </w:rPr>
        <w:t>Sutartyje nurodytas veiklų vykdytojas, įspėjęs Ekonomikos ir inovacijų ministeriją ne vėliau kaip prieš 14 darbo dienų iki numatyto sutarties nutraukimo dienos, turi teisę nutraukti sutartį. Ne vėliau kaip sutarties nutraukimo dieną veiklų vykdytojui išmokėtos lėšos turi būti grąžintos Ekonomikos ir inovacijų ministerijai, pridėjus palūkanas, apskaičiuotas pagal Europos centrinio banko sprendimo grąžinti lėšas priėmimo dieną nustatytą palūkanų normą už kiekvieną naudojimosi šiomis lėšomis dieną nuo lėšų išmokėjimo dienos iki lėšų grąžinimo dienos.</w:t>
      </w:r>
    </w:p>
    <w:p w14:paraId="59F79462" w14:textId="77777777" w:rsidR="00987642" w:rsidRPr="002C1BE6" w:rsidRDefault="00987642" w:rsidP="005B1125">
      <w:pPr>
        <w:numPr>
          <w:ilvl w:val="0"/>
          <w:numId w:val="15"/>
        </w:numPr>
        <w:tabs>
          <w:tab w:val="left" w:pos="851"/>
          <w:tab w:val="left" w:pos="993"/>
        </w:tabs>
        <w:spacing w:after="0" w:line="240" w:lineRule="auto"/>
        <w:ind w:left="0" w:firstLine="567"/>
        <w:contextualSpacing/>
        <w:jc w:val="both"/>
        <w:rPr>
          <w:rFonts w:ascii="Times New Roman" w:hAnsi="Times New Roman"/>
          <w:kern w:val="0"/>
          <w:sz w:val="24"/>
          <w:szCs w:val="20"/>
        </w:rPr>
      </w:pPr>
      <w:r w:rsidRPr="002C1BE6">
        <w:rPr>
          <w:rFonts w:ascii="Times New Roman" w:hAnsi="Times New Roman"/>
          <w:kern w:val="0"/>
          <w:sz w:val="24"/>
          <w:szCs w:val="20"/>
        </w:rPr>
        <w:t xml:space="preserve">Jeigu </w:t>
      </w:r>
      <w:r w:rsidR="008E3E5C" w:rsidRPr="008E3E5C">
        <w:rPr>
          <w:rFonts w:ascii="Times New Roman" w:hAnsi="Times New Roman"/>
          <w:kern w:val="0"/>
          <w:sz w:val="24"/>
          <w:szCs w:val="20"/>
        </w:rPr>
        <w:t>vykdytojo paraiškoje numatytos veiklos yra tęstinės, t. y. numatytos įgyvendinti einamaisiais ir kitais ir (ar) dar kitais metais, ir joms iš dalies ar visiškai įgyvendinti yra skirtas ir panaudotas finansavimas, tuomet veiklų vykdytojas kasmet (iki veiklų pabaigimo datos) privalo atsiskaityti už veiklų įgyvendinimą – pateikti viešajai įstaigai Inovacijų agentūrai veiklų įgyvendinimo ataskaitą (Aprašo 3 priedas). Veiklų įgyvendinimo ataskaita teikiama iki tol, kol pabaigiamos įgyvendinti paraiškoje numatytos veiklos ir trejus metus po jų pabaigimo ne vėliau kaip per 20 darbo dienų nuo kalendorinių metų pabaigos</w:t>
      </w:r>
      <w:r w:rsidR="008E3E5C">
        <w:rPr>
          <w:rFonts w:ascii="Times New Roman" w:hAnsi="Times New Roman"/>
          <w:kern w:val="0"/>
          <w:sz w:val="24"/>
          <w:szCs w:val="20"/>
        </w:rPr>
        <w:t>.</w:t>
      </w:r>
    </w:p>
    <w:p w14:paraId="0A0449D9" w14:textId="77777777" w:rsidR="00987642" w:rsidRPr="002C1BE6" w:rsidRDefault="00987642" w:rsidP="005B1125">
      <w:pPr>
        <w:numPr>
          <w:ilvl w:val="0"/>
          <w:numId w:val="15"/>
        </w:numPr>
        <w:tabs>
          <w:tab w:val="left" w:pos="851"/>
          <w:tab w:val="left" w:pos="993"/>
        </w:tabs>
        <w:spacing w:after="0" w:line="240" w:lineRule="auto"/>
        <w:ind w:left="0" w:firstLine="567"/>
        <w:contextualSpacing/>
        <w:jc w:val="both"/>
        <w:rPr>
          <w:rFonts w:ascii="Times New Roman" w:hAnsi="Times New Roman"/>
          <w:kern w:val="0"/>
          <w:sz w:val="24"/>
          <w:szCs w:val="20"/>
        </w:rPr>
      </w:pPr>
      <w:r w:rsidRPr="002C1BE6">
        <w:rPr>
          <w:rFonts w:ascii="Times New Roman" w:hAnsi="Times New Roman"/>
          <w:kern w:val="0"/>
          <w:sz w:val="24"/>
          <w:szCs w:val="20"/>
        </w:rPr>
        <w:t xml:space="preserve">Sutartis su pareiškėju negali būti sudaryta, jei sutarties sudarymo dieną jis nėra įvykdęs Aprašo 7 punkte nustatytų reikalavimų. </w:t>
      </w:r>
    </w:p>
    <w:p w14:paraId="6191BFEE" w14:textId="77777777" w:rsidR="00987642" w:rsidRPr="002C1BE6" w:rsidRDefault="00987642" w:rsidP="00DB0EDA">
      <w:pPr>
        <w:tabs>
          <w:tab w:val="left" w:pos="851"/>
          <w:tab w:val="left" w:pos="993"/>
        </w:tabs>
        <w:spacing w:after="0" w:line="240" w:lineRule="auto"/>
        <w:contextualSpacing/>
        <w:jc w:val="both"/>
        <w:rPr>
          <w:rFonts w:ascii="Times New Roman" w:hAnsi="Times New Roman"/>
          <w:kern w:val="0"/>
          <w:sz w:val="24"/>
          <w:szCs w:val="20"/>
        </w:rPr>
      </w:pPr>
    </w:p>
    <w:p w14:paraId="2F7CECD9" w14:textId="77777777" w:rsidR="00987642" w:rsidRPr="002C1BE6" w:rsidRDefault="00987642" w:rsidP="007C5D89">
      <w:pPr>
        <w:tabs>
          <w:tab w:val="left" w:pos="4111"/>
          <w:tab w:val="left" w:pos="4536"/>
          <w:tab w:val="left" w:pos="4962"/>
        </w:tabs>
        <w:spacing w:after="0" w:line="240" w:lineRule="auto"/>
        <w:jc w:val="center"/>
        <w:rPr>
          <w:rFonts w:ascii="Times New Roman" w:hAnsi="Times New Roman"/>
          <w:b/>
          <w:kern w:val="0"/>
          <w:sz w:val="24"/>
          <w:szCs w:val="24"/>
        </w:rPr>
      </w:pPr>
      <w:r w:rsidRPr="002C1BE6">
        <w:rPr>
          <w:rFonts w:ascii="Times New Roman" w:hAnsi="Times New Roman"/>
          <w:b/>
          <w:kern w:val="0"/>
          <w:sz w:val="24"/>
          <w:szCs w:val="24"/>
        </w:rPr>
        <w:t>V SKYRIUS</w:t>
      </w:r>
    </w:p>
    <w:p w14:paraId="6696FD13" w14:textId="77777777" w:rsidR="00987642" w:rsidRPr="002C1BE6" w:rsidRDefault="00987642" w:rsidP="007C5D89">
      <w:pPr>
        <w:spacing w:after="0" w:line="240" w:lineRule="auto"/>
        <w:jc w:val="center"/>
        <w:rPr>
          <w:rFonts w:ascii="Times New Roman" w:hAnsi="Times New Roman"/>
          <w:b/>
          <w:kern w:val="0"/>
          <w:sz w:val="24"/>
          <w:szCs w:val="24"/>
        </w:rPr>
      </w:pPr>
      <w:r w:rsidRPr="002C1BE6">
        <w:rPr>
          <w:rFonts w:ascii="Times New Roman" w:hAnsi="Times New Roman"/>
          <w:b/>
          <w:kern w:val="0"/>
          <w:sz w:val="24"/>
          <w:szCs w:val="24"/>
        </w:rPr>
        <w:t>VEIKLŲ VYKDYTOJO ĮSIPAREIGOJIMAI</w:t>
      </w:r>
    </w:p>
    <w:p w14:paraId="49779D3D" w14:textId="77777777" w:rsidR="00987642" w:rsidRPr="002C1BE6" w:rsidRDefault="00987642" w:rsidP="007C5D89">
      <w:pPr>
        <w:spacing w:after="0" w:line="240" w:lineRule="auto"/>
        <w:jc w:val="center"/>
        <w:rPr>
          <w:rFonts w:ascii="Times New Roman" w:hAnsi="Times New Roman"/>
          <w:kern w:val="0"/>
          <w:sz w:val="24"/>
          <w:szCs w:val="24"/>
        </w:rPr>
      </w:pPr>
    </w:p>
    <w:p w14:paraId="0CD8171D" w14:textId="77777777" w:rsidR="00987642" w:rsidRPr="002C1BE6" w:rsidRDefault="00987642" w:rsidP="005B1125">
      <w:pPr>
        <w:numPr>
          <w:ilvl w:val="0"/>
          <w:numId w:val="15"/>
        </w:numPr>
        <w:tabs>
          <w:tab w:val="left" w:pos="851"/>
          <w:tab w:val="left" w:pos="993"/>
        </w:tabs>
        <w:spacing w:after="0" w:line="240" w:lineRule="auto"/>
        <w:ind w:left="0" w:firstLine="567"/>
        <w:contextualSpacing/>
        <w:jc w:val="both"/>
        <w:rPr>
          <w:rFonts w:ascii="Times New Roman" w:hAnsi="Times New Roman"/>
          <w:kern w:val="0"/>
          <w:sz w:val="24"/>
          <w:szCs w:val="20"/>
        </w:rPr>
      </w:pPr>
      <w:r w:rsidRPr="002C1BE6">
        <w:rPr>
          <w:rFonts w:ascii="Times New Roman" w:hAnsi="Times New Roman"/>
          <w:kern w:val="0"/>
          <w:sz w:val="24"/>
          <w:szCs w:val="20"/>
        </w:rPr>
        <w:t>Veiklų vykdytojas, įgyvendindamas infrastruktūros įrengimo ir (ar) sutvarkymo ir (ar) investicinio žemės sklypo vystymo veiklas, privalo:</w:t>
      </w:r>
    </w:p>
    <w:p w14:paraId="58FB60DE" w14:textId="77777777" w:rsidR="00987642" w:rsidRPr="002C1BE6" w:rsidRDefault="00987642" w:rsidP="005B1125">
      <w:pPr>
        <w:numPr>
          <w:ilvl w:val="1"/>
          <w:numId w:val="15"/>
        </w:numPr>
        <w:tabs>
          <w:tab w:val="left" w:pos="709"/>
          <w:tab w:val="left" w:pos="993"/>
          <w:tab w:val="left" w:pos="1134"/>
          <w:tab w:val="left" w:pos="1418"/>
          <w:tab w:val="left" w:pos="1701"/>
        </w:tabs>
        <w:spacing w:after="0" w:line="240" w:lineRule="auto"/>
        <w:ind w:left="0" w:firstLine="567"/>
        <w:contextualSpacing/>
        <w:jc w:val="both"/>
        <w:rPr>
          <w:rFonts w:ascii="Times New Roman" w:hAnsi="Times New Roman"/>
          <w:kern w:val="0"/>
          <w:sz w:val="24"/>
          <w:szCs w:val="20"/>
        </w:rPr>
      </w:pPr>
      <w:r w:rsidRPr="002C1BE6">
        <w:rPr>
          <w:rFonts w:ascii="Times New Roman" w:hAnsi="Times New Roman"/>
          <w:kern w:val="0"/>
          <w:sz w:val="24"/>
          <w:szCs w:val="20"/>
        </w:rPr>
        <w:t>naudoti skirtas lėšas tik Aprašo 5 punkte išvardytoms tinkamoms infrastruktūros įrengimo ir (ar) sutvarkymo ir (ar) investicinio žemės sklypo vystymo veikloms patirtoms išlaidoms apmokėti ir už jas atsiskaityti – pateikti atsiskaitymo dokumentus;</w:t>
      </w:r>
    </w:p>
    <w:p w14:paraId="3EBFFA5E" w14:textId="77777777" w:rsidR="00987642" w:rsidRPr="002C1BE6" w:rsidRDefault="00987642" w:rsidP="005B1125">
      <w:pPr>
        <w:numPr>
          <w:ilvl w:val="1"/>
          <w:numId w:val="15"/>
        </w:numPr>
        <w:tabs>
          <w:tab w:val="left" w:pos="851"/>
          <w:tab w:val="left" w:pos="993"/>
          <w:tab w:val="left" w:pos="1134"/>
          <w:tab w:val="left" w:pos="1418"/>
          <w:tab w:val="left" w:pos="1701"/>
        </w:tabs>
        <w:spacing w:after="0" w:line="240" w:lineRule="auto"/>
        <w:ind w:left="0" w:firstLine="567"/>
        <w:contextualSpacing/>
        <w:jc w:val="both"/>
        <w:rPr>
          <w:rFonts w:ascii="Times New Roman" w:hAnsi="Times New Roman"/>
          <w:kern w:val="0"/>
          <w:sz w:val="24"/>
          <w:szCs w:val="20"/>
        </w:rPr>
      </w:pPr>
      <w:r w:rsidRPr="002C1BE6">
        <w:rPr>
          <w:rFonts w:ascii="Times New Roman" w:hAnsi="Times New Roman"/>
          <w:kern w:val="0"/>
          <w:sz w:val="24"/>
          <w:szCs w:val="20"/>
        </w:rPr>
        <w:t xml:space="preserve">bendradarbiauti </w:t>
      </w:r>
      <w:r w:rsidR="008E3E5C" w:rsidRPr="008E3E5C">
        <w:rPr>
          <w:rFonts w:ascii="Times New Roman" w:hAnsi="Times New Roman"/>
          <w:kern w:val="0"/>
          <w:sz w:val="24"/>
          <w:szCs w:val="20"/>
        </w:rPr>
        <w:t>su už sutarties įgyvendinimo koordinavimą atsakingais viešosios įstaigos Inovacijų agentūros</w:t>
      </w:r>
      <w:r w:rsidR="008E3E5C" w:rsidRPr="008E3E5C">
        <w:rPr>
          <w:rFonts w:ascii="Times New Roman" w:hAnsi="Times New Roman"/>
          <w:b/>
          <w:bCs/>
          <w:kern w:val="0"/>
          <w:sz w:val="24"/>
          <w:szCs w:val="20"/>
        </w:rPr>
        <w:t xml:space="preserve"> </w:t>
      </w:r>
      <w:r w:rsidR="008E3E5C" w:rsidRPr="008E3E5C">
        <w:rPr>
          <w:rFonts w:ascii="Times New Roman" w:hAnsi="Times New Roman"/>
          <w:kern w:val="0"/>
          <w:sz w:val="24"/>
          <w:szCs w:val="20"/>
        </w:rPr>
        <w:t>darbuotojais, teikti jiems prašomą informaciją, sudaryti jiems sąlygas apžiūrėti veiklų įgyvendinimo ir (ar) administravimo vietą, susipažinti su veiklų vykdymo dokumentais;</w:t>
      </w:r>
    </w:p>
    <w:p w14:paraId="65F4BA31" w14:textId="77777777" w:rsidR="00987642" w:rsidRPr="002C1BE6" w:rsidRDefault="00987642" w:rsidP="005B1125">
      <w:pPr>
        <w:numPr>
          <w:ilvl w:val="1"/>
          <w:numId w:val="15"/>
        </w:numPr>
        <w:tabs>
          <w:tab w:val="left" w:pos="851"/>
          <w:tab w:val="left" w:pos="993"/>
          <w:tab w:val="left" w:pos="1134"/>
          <w:tab w:val="left" w:pos="1418"/>
          <w:tab w:val="left" w:pos="1701"/>
        </w:tabs>
        <w:spacing w:after="0" w:line="240" w:lineRule="auto"/>
        <w:ind w:left="0" w:firstLine="567"/>
        <w:contextualSpacing/>
        <w:jc w:val="both"/>
        <w:rPr>
          <w:rFonts w:ascii="Times New Roman" w:hAnsi="Times New Roman"/>
          <w:kern w:val="0"/>
          <w:sz w:val="24"/>
          <w:szCs w:val="20"/>
        </w:rPr>
      </w:pPr>
      <w:r w:rsidRPr="002C1BE6">
        <w:rPr>
          <w:rFonts w:ascii="Times New Roman" w:hAnsi="Times New Roman"/>
          <w:kern w:val="0"/>
          <w:sz w:val="24"/>
          <w:szCs w:val="20"/>
        </w:rPr>
        <w:t>šalinti mokėjimo prašymų ir veiklų įgyvendinimo trūkumus;</w:t>
      </w:r>
    </w:p>
    <w:p w14:paraId="7897E607" w14:textId="77777777" w:rsidR="00987642" w:rsidRPr="002C1BE6" w:rsidRDefault="00987642" w:rsidP="005B1125">
      <w:pPr>
        <w:numPr>
          <w:ilvl w:val="1"/>
          <w:numId w:val="15"/>
        </w:numPr>
        <w:tabs>
          <w:tab w:val="left" w:pos="851"/>
          <w:tab w:val="left" w:pos="993"/>
          <w:tab w:val="left" w:pos="1134"/>
          <w:tab w:val="left" w:pos="1418"/>
          <w:tab w:val="left" w:pos="1701"/>
        </w:tabs>
        <w:spacing w:after="0" w:line="240" w:lineRule="auto"/>
        <w:ind w:left="0" w:firstLine="567"/>
        <w:contextualSpacing/>
        <w:jc w:val="both"/>
        <w:rPr>
          <w:rFonts w:ascii="Times New Roman" w:hAnsi="Times New Roman"/>
          <w:kern w:val="0"/>
          <w:sz w:val="24"/>
          <w:szCs w:val="20"/>
        </w:rPr>
      </w:pPr>
      <w:r w:rsidRPr="002C1BE6">
        <w:rPr>
          <w:rFonts w:ascii="Times New Roman" w:hAnsi="Times New Roman"/>
          <w:kern w:val="0"/>
          <w:sz w:val="24"/>
          <w:szCs w:val="20"/>
        </w:rPr>
        <w:t xml:space="preserve">kuo greičiau </w:t>
      </w:r>
      <w:r w:rsidR="008E3E5C" w:rsidRPr="008E3E5C">
        <w:rPr>
          <w:rFonts w:ascii="Times New Roman" w:hAnsi="Times New Roman"/>
          <w:kern w:val="0"/>
          <w:sz w:val="24"/>
          <w:szCs w:val="20"/>
        </w:rPr>
        <w:t>bet ne vėliau kaip per 14 kalendorinių dienų nuo pasikeitimų atsiradimo) informuoti viešąją įstaigą Inovacijų agentūrą apie visus veiklų įgyvendinimo pakeitimus;</w:t>
      </w:r>
    </w:p>
    <w:p w14:paraId="7660A0E3" w14:textId="77777777" w:rsidR="00987642" w:rsidRPr="002C1BE6" w:rsidRDefault="00987642" w:rsidP="005B1125">
      <w:pPr>
        <w:numPr>
          <w:ilvl w:val="1"/>
          <w:numId w:val="15"/>
        </w:numPr>
        <w:tabs>
          <w:tab w:val="left" w:pos="851"/>
          <w:tab w:val="left" w:pos="993"/>
          <w:tab w:val="left" w:pos="1134"/>
          <w:tab w:val="left" w:pos="1418"/>
          <w:tab w:val="left" w:pos="1701"/>
        </w:tabs>
        <w:spacing w:after="0" w:line="240" w:lineRule="auto"/>
        <w:ind w:left="0" w:firstLine="567"/>
        <w:contextualSpacing/>
        <w:jc w:val="both"/>
        <w:rPr>
          <w:rFonts w:ascii="Times New Roman" w:hAnsi="Times New Roman"/>
          <w:kern w:val="0"/>
          <w:sz w:val="24"/>
          <w:szCs w:val="20"/>
        </w:rPr>
      </w:pPr>
      <w:r w:rsidRPr="002C1BE6">
        <w:rPr>
          <w:rFonts w:ascii="Times New Roman" w:hAnsi="Times New Roman"/>
          <w:kern w:val="0"/>
          <w:sz w:val="24"/>
          <w:szCs w:val="20"/>
        </w:rPr>
        <w:t>užtikrinti, kad būtų pasiektas infrastruktūros įrengimo ir (ar) sutvarkymo ir (ar) investicinio žemės sklypo vystymo tikslas;</w:t>
      </w:r>
    </w:p>
    <w:p w14:paraId="74091887" w14:textId="77777777" w:rsidR="00987642" w:rsidRPr="002C1BE6" w:rsidRDefault="00987642" w:rsidP="005B1125">
      <w:pPr>
        <w:numPr>
          <w:ilvl w:val="1"/>
          <w:numId w:val="15"/>
        </w:numPr>
        <w:tabs>
          <w:tab w:val="left" w:pos="851"/>
          <w:tab w:val="left" w:pos="993"/>
          <w:tab w:val="left" w:pos="1134"/>
          <w:tab w:val="left" w:pos="1418"/>
          <w:tab w:val="left" w:pos="1701"/>
        </w:tabs>
        <w:spacing w:after="0" w:line="240" w:lineRule="auto"/>
        <w:ind w:left="0" w:firstLine="567"/>
        <w:contextualSpacing/>
        <w:jc w:val="both"/>
        <w:rPr>
          <w:rFonts w:ascii="Times New Roman" w:hAnsi="Times New Roman"/>
          <w:kern w:val="0"/>
          <w:sz w:val="24"/>
          <w:szCs w:val="20"/>
        </w:rPr>
      </w:pPr>
      <w:r w:rsidRPr="002C1BE6">
        <w:rPr>
          <w:rFonts w:ascii="Times New Roman" w:hAnsi="Times New Roman"/>
          <w:kern w:val="0"/>
          <w:sz w:val="24"/>
          <w:szCs w:val="20"/>
        </w:rPr>
        <w:t>gavęs Ekonomikos ir inovacijų ministerijos sprendimą dėl lėšų grąžinimo, grąžinti lėšas</w:t>
      </w:r>
      <w:r w:rsidR="00623A7F">
        <w:rPr>
          <w:rFonts w:ascii="Times New Roman" w:hAnsi="Times New Roman"/>
          <w:kern w:val="0"/>
          <w:sz w:val="24"/>
          <w:szCs w:val="20"/>
        </w:rPr>
        <w:t>,</w:t>
      </w:r>
      <w:r w:rsidRPr="002C1BE6">
        <w:rPr>
          <w:rFonts w:ascii="Times New Roman" w:hAnsi="Times New Roman"/>
          <w:kern w:val="0"/>
          <w:sz w:val="24"/>
          <w:szCs w:val="20"/>
        </w:rPr>
        <w:t xml:space="preserve"> kaip nustatyta Aprašo 42 punkte;</w:t>
      </w:r>
    </w:p>
    <w:p w14:paraId="1BFEDAD2" w14:textId="77777777" w:rsidR="00987642" w:rsidRPr="002C1BE6" w:rsidRDefault="00987642" w:rsidP="005B1125">
      <w:pPr>
        <w:numPr>
          <w:ilvl w:val="1"/>
          <w:numId w:val="15"/>
        </w:numPr>
        <w:tabs>
          <w:tab w:val="left" w:pos="851"/>
          <w:tab w:val="left" w:pos="993"/>
          <w:tab w:val="left" w:pos="1134"/>
          <w:tab w:val="left" w:pos="1418"/>
          <w:tab w:val="left" w:pos="1701"/>
        </w:tabs>
        <w:spacing w:after="0" w:line="240" w:lineRule="auto"/>
        <w:ind w:left="0" w:firstLine="567"/>
        <w:contextualSpacing/>
        <w:jc w:val="both"/>
        <w:rPr>
          <w:rFonts w:ascii="Times New Roman" w:hAnsi="Times New Roman"/>
          <w:kern w:val="0"/>
          <w:sz w:val="24"/>
          <w:szCs w:val="20"/>
        </w:rPr>
      </w:pPr>
      <w:r w:rsidRPr="002C1BE6">
        <w:rPr>
          <w:rFonts w:ascii="Times New Roman" w:hAnsi="Times New Roman"/>
          <w:kern w:val="0"/>
          <w:sz w:val="24"/>
          <w:szCs w:val="20"/>
        </w:rPr>
        <w:t>vykdyti kitus Apraše ir sutartyje nustatytas prievoles.</w:t>
      </w:r>
    </w:p>
    <w:p w14:paraId="1B1D73CC" w14:textId="77777777" w:rsidR="00987642" w:rsidRPr="002C1BE6" w:rsidRDefault="00987642" w:rsidP="005B1125">
      <w:pPr>
        <w:numPr>
          <w:ilvl w:val="0"/>
          <w:numId w:val="15"/>
        </w:numPr>
        <w:tabs>
          <w:tab w:val="left" w:pos="851"/>
          <w:tab w:val="left" w:pos="993"/>
        </w:tabs>
        <w:spacing w:after="0" w:line="240" w:lineRule="auto"/>
        <w:ind w:left="0" w:firstLine="567"/>
        <w:contextualSpacing/>
        <w:jc w:val="both"/>
        <w:rPr>
          <w:rFonts w:ascii="Times New Roman" w:hAnsi="Times New Roman"/>
          <w:kern w:val="0"/>
          <w:sz w:val="24"/>
          <w:szCs w:val="20"/>
        </w:rPr>
      </w:pPr>
      <w:r w:rsidRPr="002C1BE6">
        <w:rPr>
          <w:rFonts w:ascii="Times New Roman" w:hAnsi="Times New Roman"/>
          <w:kern w:val="0"/>
          <w:sz w:val="24"/>
          <w:szCs w:val="20"/>
        </w:rPr>
        <w:t>Jei veiklų vykdytojas, įgyvendindamas veiklas, patiria netinkamų finansuoti išlaidų, veiklų vykdytojas jas apmoka iš nuosavų lėšų.</w:t>
      </w:r>
    </w:p>
    <w:p w14:paraId="53F013DA" w14:textId="77777777" w:rsidR="00987642" w:rsidRPr="002C1BE6" w:rsidRDefault="00987642" w:rsidP="005B1125">
      <w:pPr>
        <w:numPr>
          <w:ilvl w:val="0"/>
          <w:numId w:val="15"/>
        </w:numPr>
        <w:tabs>
          <w:tab w:val="left" w:pos="851"/>
          <w:tab w:val="left" w:pos="993"/>
        </w:tabs>
        <w:spacing w:after="0" w:line="240" w:lineRule="auto"/>
        <w:ind w:left="0" w:firstLine="567"/>
        <w:contextualSpacing/>
        <w:jc w:val="both"/>
        <w:rPr>
          <w:rFonts w:ascii="Times New Roman" w:hAnsi="Times New Roman"/>
          <w:kern w:val="0"/>
          <w:sz w:val="24"/>
          <w:szCs w:val="20"/>
        </w:rPr>
      </w:pPr>
      <w:r w:rsidRPr="002C1BE6">
        <w:rPr>
          <w:rFonts w:ascii="Times New Roman" w:hAnsi="Times New Roman"/>
          <w:kern w:val="0"/>
          <w:sz w:val="24"/>
          <w:szCs w:val="20"/>
        </w:rPr>
        <w:t>Taisyklių 330.2.1</w:t>
      </w:r>
      <w:r w:rsidR="000018CB">
        <w:rPr>
          <w:rFonts w:ascii="Times New Roman" w:hAnsi="Times New Roman"/>
          <w:kern w:val="0"/>
          <w:sz w:val="24"/>
          <w:szCs w:val="20"/>
        </w:rPr>
        <w:t>–</w:t>
      </w:r>
      <w:r w:rsidRPr="002C1BE6">
        <w:rPr>
          <w:rFonts w:ascii="Times New Roman" w:hAnsi="Times New Roman"/>
          <w:kern w:val="0"/>
          <w:sz w:val="24"/>
          <w:szCs w:val="20"/>
        </w:rPr>
        <w:t xml:space="preserve">330.2.3 papunkčiuose nurodytoms projekto matomumo ir informavimo apie projektą priemonėms įgyvendinti būtinos išlaidos veiklų vykdytojui apmokamos supaprastintai taikant fiksuotąją sumą, kuri projektų iki 1 000 000 eurų atveju yra lygi 250 eurų, o projektų </w:t>
      </w:r>
      <w:r w:rsidR="00AA5F1E">
        <w:rPr>
          <w:rFonts w:ascii="Times New Roman" w:hAnsi="Times New Roman"/>
          <w:kern w:val="0"/>
          <w:sz w:val="24"/>
          <w:szCs w:val="20"/>
        </w:rPr>
        <w:t>per</w:t>
      </w:r>
      <w:r w:rsidR="00AA5F1E" w:rsidRPr="002C1BE6">
        <w:rPr>
          <w:rFonts w:ascii="Times New Roman" w:hAnsi="Times New Roman"/>
          <w:kern w:val="0"/>
          <w:sz w:val="24"/>
          <w:szCs w:val="20"/>
        </w:rPr>
        <w:t xml:space="preserve"> </w:t>
      </w:r>
      <w:r w:rsidRPr="002C1BE6">
        <w:rPr>
          <w:rFonts w:ascii="Times New Roman" w:hAnsi="Times New Roman"/>
          <w:kern w:val="0"/>
          <w:sz w:val="24"/>
          <w:szCs w:val="20"/>
        </w:rPr>
        <w:t xml:space="preserve">1 000 000 eurų atveju </w:t>
      </w:r>
      <w:r w:rsidR="009608AF">
        <w:rPr>
          <w:rFonts w:ascii="Times New Roman" w:hAnsi="Times New Roman"/>
          <w:kern w:val="0"/>
          <w:sz w:val="24"/>
          <w:szCs w:val="20"/>
        </w:rPr>
        <w:t>yra</w:t>
      </w:r>
      <w:r w:rsidRPr="002C1BE6">
        <w:rPr>
          <w:rFonts w:ascii="Times New Roman" w:hAnsi="Times New Roman"/>
          <w:kern w:val="0"/>
          <w:sz w:val="24"/>
          <w:szCs w:val="20"/>
        </w:rPr>
        <w:t xml:space="preserve"> lygi 500 eurų.</w:t>
      </w:r>
    </w:p>
    <w:p w14:paraId="3C367B9F" w14:textId="77777777" w:rsidR="00987642" w:rsidRPr="002C1BE6" w:rsidRDefault="00987642" w:rsidP="007C5D89">
      <w:pPr>
        <w:tabs>
          <w:tab w:val="left" w:pos="4111"/>
          <w:tab w:val="left" w:pos="4536"/>
          <w:tab w:val="left" w:pos="4962"/>
        </w:tabs>
        <w:spacing w:after="0" w:line="240" w:lineRule="auto"/>
        <w:jc w:val="center"/>
        <w:rPr>
          <w:rFonts w:ascii="Times New Roman" w:hAnsi="Times New Roman"/>
          <w:b/>
          <w:kern w:val="0"/>
          <w:sz w:val="24"/>
          <w:szCs w:val="24"/>
        </w:rPr>
      </w:pPr>
    </w:p>
    <w:p w14:paraId="11314C0B" w14:textId="77777777" w:rsidR="00987642" w:rsidRPr="002C1BE6" w:rsidRDefault="00987642" w:rsidP="007C5D89">
      <w:pPr>
        <w:tabs>
          <w:tab w:val="left" w:pos="4111"/>
          <w:tab w:val="left" w:pos="4536"/>
          <w:tab w:val="left" w:pos="4962"/>
        </w:tabs>
        <w:spacing w:after="0" w:line="240" w:lineRule="auto"/>
        <w:jc w:val="center"/>
        <w:rPr>
          <w:rFonts w:ascii="Times New Roman" w:hAnsi="Times New Roman"/>
          <w:b/>
          <w:kern w:val="0"/>
          <w:sz w:val="24"/>
          <w:szCs w:val="24"/>
        </w:rPr>
      </w:pPr>
      <w:r w:rsidRPr="002C1BE6">
        <w:rPr>
          <w:rFonts w:ascii="Times New Roman" w:hAnsi="Times New Roman"/>
          <w:b/>
          <w:kern w:val="0"/>
          <w:sz w:val="24"/>
          <w:szCs w:val="24"/>
        </w:rPr>
        <w:t>VI SKYRIUS</w:t>
      </w:r>
    </w:p>
    <w:p w14:paraId="2B3F0E33" w14:textId="77777777" w:rsidR="00987642" w:rsidRPr="002C1BE6" w:rsidRDefault="00987642" w:rsidP="007C5D89">
      <w:pPr>
        <w:spacing w:after="0" w:line="240" w:lineRule="auto"/>
        <w:jc w:val="center"/>
        <w:rPr>
          <w:rFonts w:ascii="Times New Roman" w:hAnsi="Times New Roman"/>
          <w:kern w:val="0"/>
          <w:sz w:val="24"/>
          <w:szCs w:val="24"/>
        </w:rPr>
      </w:pPr>
      <w:r w:rsidRPr="002C1BE6">
        <w:rPr>
          <w:rFonts w:ascii="Times New Roman" w:hAnsi="Times New Roman"/>
          <w:b/>
          <w:kern w:val="0"/>
          <w:sz w:val="24"/>
          <w:szCs w:val="24"/>
        </w:rPr>
        <w:t>BAIGIAMOSIOS NUOSTATOS</w:t>
      </w:r>
    </w:p>
    <w:p w14:paraId="2D1089F4" w14:textId="77777777" w:rsidR="00987642" w:rsidRPr="002C1BE6" w:rsidRDefault="00987642" w:rsidP="007C5D89">
      <w:pPr>
        <w:tabs>
          <w:tab w:val="left" w:pos="851"/>
          <w:tab w:val="left" w:pos="993"/>
        </w:tabs>
        <w:spacing w:after="0" w:line="240" w:lineRule="auto"/>
        <w:contextualSpacing/>
        <w:jc w:val="both"/>
        <w:rPr>
          <w:rFonts w:ascii="Times New Roman" w:hAnsi="Times New Roman"/>
          <w:kern w:val="0"/>
          <w:sz w:val="24"/>
          <w:szCs w:val="20"/>
        </w:rPr>
      </w:pPr>
    </w:p>
    <w:p w14:paraId="6E891DCB" w14:textId="77777777" w:rsidR="00332D5C" w:rsidRPr="00332D5C" w:rsidRDefault="00332D5C" w:rsidP="00C3034C">
      <w:pPr>
        <w:numPr>
          <w:ilvl w:val="0"/>
          <w:numId w:val="15"/>
        </w:numPr>
        <w:tabs>
          <w:tab w:val="left" w:pos="851"/>
          <w:tab w:val="left" w:pos="993"/>
        </w:tabs>
        <w:spacing w:after="0" w:line="240" w:lineRule="auto"/>
        <w:ind w:left="0" w:firstLine="567"/>
        <w:contextualSpacing/>
        <w:jc w:val="both"/>
        <w:rPr>
          <w:rFonts w:ascii="Times New Roman" w:hAnsi="Times New Roman"/>
          <w:kern w:val="0"/>
          <w:sz w:val="24"/>
          <w:szCs w:val="20"/>
        </w:rPr>
      </w:pPr>
      <w:r>
        <w:rPr>
          <w:rFonts w:ascii="Times New Roman" w:hAnsi="Times New Roman"/>
          <w:kern w:val="0"/>
          <w:sz w:val="24"/>
          <w:szCs w:val="20"/>
        </w:rPr>
        <w:t xml:space="preserve">Taikant Aprašą, </w:t>
      </w:r>
      <w:r w:rsidRPr="00332D5C">
        <w:rPr>
          <w:rFonts w:ascii="Times New Roman" w:hAnsi="Times New Roman"/>
          <w:kern w:val="0"/>
          <w:sz w:val="24"/>
          <w:szCs w:val="20"/>
        </w:rPr>
        <w:t xml:space="preserve">asmens duomenys (kontaktinio asmens vardas ir pavardė, pareigos, elektroninio pašto adresas, </w:t>
      </w:r>
      <w:r w:rsidR="000649E8">
        <w:rPr>
          <w:rFonts w:ascii="Times New Roman" w:hAnsi="Times New Roman"/>
          <w:kern w:val="0"/>
          <w:sz w:val="24"/>
          <w:szCs w:val="20"/>
        </w:rPr>
        <w:t>telefono</w:t>
      </w:r>
      <w:r w:rsidR="000649E8" w:rsidRPr="00332D5C">
        <w:rPr>
          <w:rFonts w:ascii="Times New Roman" w:hAnsi="Times New Roman"/>
          <w:kern w:val="0"/>
          <w:sz w:val="24"/>
          <w:szCs w:val="20"/>
        </w:rPr>
        <w:t xml:space="preserve"> </w:t>
      </w:r>
      <w:r w:rsidRPr="00332D5C">
        <w:rPr>
          <w:rFonts w:ascii="Times New Roman" w:hAnsi="Times New Roman"/>
          <w:kern w:val="0"/>
          <w:sz w:val="24"/>
          <w:szCs w:val="20"/>
        </w:rPr>
        <w:t xml:space="preserve">numeris) tvarkomi </w:t>
      </w:r>
      <w:r w:rsidR="00432DE0">
        <w:rPr>
          <w:rFonts w:ascii="Times New Roman" w:hAnsi="Times New Roman"/>
          <w:kern w:val="0"/>
          <w:sz w:val="24"/>
          <w:szCs w:val="20"/>
        </w:rPr>
        <w:t xml:space="preserve">pagal </w:t>
      </w:r>
      <w:r w:rsidRPr="00332D5C">
        <w:rPr>
          <w:rFonts w:ascii="Times New Roman" w:hAnsi="Times New Roman"/>
          <w:kern w:val="0"/>
          <w:sz w:val="24"/>
          <w:szCs w:val="20"/>
        </w:rPr>
        <w:t xml:space="preserve">2016 m. balandžio 27 d. Europos Parlamento ir Tarybos reglamento (ES) 2016/679 dėl fizinių asmenų apsaugos tvarkant asmens duomenis ir dėl laisvo tokių duomenų judėjimo ir kuriuo panaikinama Direktyva 95/46/EB (Bendrasis duomenų apsaugos reglamentas) 6 straipsnio e punkto </w:t>
      </w:r>
      <w:r w:rsidR="00583404">
        <w:rPr>
          <w:rFonts w:ascii="Times New Roman" w:hAnsi="Times New Roman"/>
          <w:kern w:val="0"/>
          <w:sz w:val="24"/>
          <w:szCs w:val="20"/>
        </w:rPr>
        <w:t xml:space="preserve">reikalavimus </w:t>
      </w:r>
      <w:r w:rsidRPr="00332D5C">
        <w:rPr>
          <w:rFonts w:ascii="Times New Roman" w:hAnsi="Times New Roman"/>
          <w:kern w:val="0"/>
          <w:sz w:val="24"/>
          <w:szCs w:val="20"/>
        </w:rPr>
        <w:t xml:space="preserve">ir Lietuvos Respublikos asmens duomenų teisinės apsaugos </w:t>
      </w:r>
      <w:r w:rsidR="00AD35AF" w:rsidRPr="00332D5C">
        <w:rPr>
          <w:rFonts w:ascii="Times New Roman" w:hAnsi="Times New Roman"/>
          <w:kern w:val="0"/>
          <w:sz w:val="24"/>
          <w:szCs w:val="20"/>
        </w:rPr>
        <w:t>įstatym</w:t>
      </w:r>
      <w:r w:rsidR="00AD35AF">
        <w:rPr>
          <w:rFonts w:ascii="Times New Roman" w:hAnsi="Times New Roman"/>
          <w:kern w:val="0"/>
          <w:sz w:val="24"/>
          <w:szCs w:val="20"/>
        </w:rPr>
        <w:t>ą</w:t>
      </w:r>
      <w:r w:rsidRPr="00332D5C">
        <w:rPr>
          <w:rFonts w:ascii="Times New Roman" w:hAnsi="Times New Roman"/>
          <w:kern w:val="0"/>
          <w:sz w:val="24"/>
          <w:szCs w:val="20"/>
        </w:rPr>
        <w:t>. Asmens duomenų tvarkymo tikslas – pareiškėjo atžvilgiu atlikti atitinkamus su paraiškos vertinimu, stebėsen</w:t>
      </w:r>
      <w:r>
        <w:rPr>
          <w:rFonts w:ascii="Times New Roman" w:hAnsi="Times New Roman"/>
          <w:kern w:val="0"/>
          <w:sz w:val="24"/>
          <w:szCs w:val="20"/>
        </w:rPr>
        <w:t>a</w:t>
      </w:r>
      <w:r w:rsidRPr="00332D5C">
        <w:rPr>
          <w:rFonts w:ascii="Times New Roman" w:hAnsi="Times New Roman"/>
          <w:kern w:val="0"/>
          <w:sz w:val="24"/>
          <w:szCs w:val="20"/>
        </w:rPr>
        <w:t>, ataskaitų teikim</w:t>
      </w:r>
      <w:r>
        <w:rPr>
          <w:rFonts w:ascii="Times New Roman" w:hAnsi="Times New Roman"/>
          <w:kern w:val="0"/>
          <w:sz w:val="24"/>
          <w:szCs w:val="20"/>
        </w:rPr>
        <w:t>u</w:t>
      </w:r>
      <w:r w:rsidRPr="00332D5C">
        <w:rPr>
          <w:rFonts w:ascii="Times New Roman" w:hAnsi="Times New Roman"/>
          <w:kern w:val="0"/>
          <w:sz w:val="24"/>
          <w:szCs w:val="20"/>
        </w:rPr>
        <w:t>, komunikacij</w:t>
      </w:r>
      <w:r>
        <w:rPr>
          <w:rFonts w:ascii="Times New Roman" w:hAnsi="Times New Roman"/>
          <w:kern w:val="0"/>
          <w:sz w:val="24"/>
          <w:szCs w:val="20"/>
        </w:rPr>
        <w:t>a</w:t>
      </w:r>
      <w:r w:rsidRPr="00332D5C">
        <w:rPr>
          <w:rFonts w:ascii="Times New Roman" w:hAnsi="Times New Roman"/>
          <w:kern w:val="0"/>
          <w:sz w:val="24"/>
          <w:szCs w:val="20"/>
        </w:rPr>
        <w:t>, vertinim</w:t>
      </w:r>
      <w:r>
        <w:rPr>
          <w:rFonts w:ascii="Times New Roman" w:hAnsi="Times New Roman"/>
          <w:kern w:val="0"/>
          <w:sz w:val="24"/>
          <w:szCs w:val="20"/>
        </w:rPr>
        <w:t>u</w:t>
      </w:r>
      <w:r w:rsidRPr="00332D5C">
        <w:rPr>
          <w:rFonts w:ascii="Times New Roman" w:hAnsi="Times New Roman"/>
          <w:kern w:val="0"/>
          <w:sz w:val="24"/>
          <w:szCs w:val="20"/>
        </w:rPr>
        <w:t>, finansų valdym</w:t>
      </w:r>
      <w:r>
        <w:rPr>
          <w:rFonts w:ascii="Times New Roman" w:hAnsi="Times New Roman"/>
          <w:kern w:val="0"/>
          <w:sz w:val="24"/>
          <w:szCs w:val="20"/>
        </w:rPr>
        <w:t>u</w:t>
      </w:r>
      <w:r w:rsidRPr="00332D5C">
        <w:rPr>
          <w:rFonts w:ascii="Times New Roman" w:hAnsi="Times New Roman"/>
          <w:kern w:val="0"/>
          <w:sz w:val="24"/>
          <w:szCs w:val="20"/>
        </w:rPr>
        <w:t>, patikrinim</w:t>
      </w:r>
      <w:r>
        <w:rPr>
          <w:rFonts w:ascii="Times New Roman" w:hAnsi="Times New Roman"/>
          <w:kern w:val="0"/>
          <w:sz w:val="24"/>
          <w:szCs w:val="20"/>
        </w:rPr>
        <w:t>ais</w:t>
      </w:r>
      <w:r w:rsidRPr="00332D5C">
        <w:rPr>
          <w:rFonts w:ascii="Times New Roman" w:hAnsi="Times New Roman"/>
          <w:kern w:val="0"/>
          <w:sz w:val="24"/>
          <w:szCs w:val="20"/>
        </w:rPr>
        <w:t>, audit</w:t>
      </w:r>
      <w:r>
        <w:rPr>
          <w:rFonts w:ascii="Times New Roman" w:hAnsi="Times New Roman"/>
          <w:kern w:val="0"/>
          <w:sz w:val="24"/>
          <w:szCs w:val="20"/>
        </w:rPr>
        <w:t>u</w:t>
      </w:r>
      <w:r w:rsidRPr="00332D5C">
        <w:rPr>
          <w:rFonts w:ascii="Times New Roman" w:hAnsi="Times New Roman"/>
          <w:kern w:val="0"/>
          <w:sz w:val="24"/>
          <w:szCs w:val="20"/>
        </w:rPr>
        <w:t xml:space="preserve"> susijusius veiksmus ir nustatyti pareiškėjo atitiktį Apraše nustatytiems reikalavimams. Apraše nurodyti dokumentai bei duomenys saugomi 10 metų. Informacija apie asmens duomenų tvarkymą Ekonomikos ir inovacijų ministerijoje pateikiama jos interneto svetainėje http://eimin.lrv.lt/. </w:t>
      </w:r>
    </w:p>
    <w:p w14:paraId="1D48F1E1" w14:textId="77777777" w:rsidR="00987642" w:rsidRPr="002C1BE6" w:rsidRDefault="00987642" w:rsidP="00C3034C">
      <w:pPr>
        <w:spacing w:after="0" w:line="240" w:lineRule="auto"/>
        <w:contextualSpacing/>
        <w:jc w:val="center"/>
        <w:rPr>
          <w:rFonts w:ascii="Times New Roman" w:hAnsi="Times New Roman"/>
          <w:kern w:val="0"/>
          <w:sz w:val="24"/>
          <w:szCs w:val="20"/>
        </w:rPr>
      </w:pPr>
      <w:r w:rsidRPr="002C1BE6">
        <w:rPr>
          <w:rFonts w:ascii="Times New Roman" w:hAnsi="Times New Roman"/>
          <w:kern w:val="0"/>
          <w:sz w:val="24"/>
          <w:szCs w:val="24"/>
        </w:rPr>
        <w:t>______________</w:t>
      </w:r>
    </w:p>
    <w:p w14:paraId="12740568" w14:textId="77777777" w:rsidR="00987642" w:rsidRPr="002C1BE6" w:rsidRDefault="00987642" w:rsidP="005541E5">
      <w:pPr>
        <w:spacing w:after="0" w:line="240" w:lineRule="auto"/>
        <w:ind w:left="5954"/>
        <w:rPr>
          <w:rFonts w:ascii="Times New Roman" w:hAnsi="Times New Roman"/>
          <w:kern w:val="0"/>
          <w:sz w:val="24"/>
          <w:szCs w:val="20"/>
        </w:rPr>
        <w:sectPr w:rsidR="00987642" w:rsidRPr="002C1BE6" w:rsidSect="0047618E">
          <w:headerReference w:type="even" r:id="rId11"/>
          <w:headerReference w:type="default" r:id="rId12"/>
          <w:footerReference w:type="even" r:id="rId13"/>
          <w:footerReference w:type="default" r:id="rId14"/>
          <w:headerReference w:type="first" r:id="rId15"/>
          <w:footerReference w:type="first" r:id="rId16"/>
          <w:pgSz w:w="11906" w:h="16838" w:code="9"/>
          <w:pgMar w:top="1134" w:right="707" w:bottom="1135" w:left="1701" w:header="567" w:footer="567" w:gutter="0"/>
          <w:pgNumType w:start="1"/>
          <w:cols w:space="1296"/>
          <w:titlePg/>
          <w:docGrid w:linePitch="326"/>
        </w:sectPr>
      </w:pPr>
    </w:p>
    <w:p w14:paraId="080010E5" w14:textId="77777777" w:rsidR="00987642" w:rsidRPr="002C1BE6" w:rsidRDefault="00987642" w:rsidP="00C3034C">
      <w:pPr>
        <w:spacing w:after="0" w:line="240" w:lineRule="auto"/>
        <w:ind w:left="8789" w:right="-284"/>
        <w:rPr>
          <w:rFonts w:ascii="Times New Roman" w:hAnsi="Times New Roman"/>
          <w:kern w:val="0"/>
          <w:sz w:val="24"/>
          <w:szCs w:val="24"/>
        </w:rPr>
      </w:pPr>
      <w:r w:rsidRPr="002C1BE6">
        <w:rPr>
          <w:rFonts w:ascii="Times New Roman" w:hAnsi="Times New Roman"/>
          <w:kern w:val="0"/>
          <w:sz w:val="24"/>
          <w:szCs w:val="24"/>
        </w:rPr>
        <w:t>Investicinio žemės sklypo, iki kurio ribos ir (ar) kurio ribose įrengiama</w:t>
      </w:r>
      <w:r w:rsidR="00A62CF8">
        <w:rPr>
          <w:rFonts w:ascii="Times New Roman" w:hAnsi="Times New Roman"/>
          <w:kern w:val="0"/>
          <w:sz w:val="24"/>
          <w:szCs w:val="24"/>
        </w:rPr>
        <w:t xml:space="preserve"> </w:t>
      </w:r>
      <w:r w:rsidRPr="002C1BE6">
        <w:rPr>
          <w:rFonts w:ascii="Times New Roman" w:hAnsi="Times New Roman"/>
          <w:kern w:val="0"/>
          <w:sz w:val="24"/>
          <w:szCs w:val="24"/>
        </w:rPr>
        <w:t>ir (ar) sutvarkoma infrastruktūra, kriterijų ir infrastruktūros iki investicinio žemės sklypo ribos ir (ar) jo ribose įrengimo ir (ar) sutvarkymo ir (ar) investicinio žemės sklypo vystymo valstybės (savivaldybės) lėšomis tvarkos aprašo</w:t>
      </w:r>
      <w:r w:rsidR="00A62CF8">
        <w:rPr>
          <w:rFonts w:ascii="Times New Roman" w:hAnsi="Times New Roman"/>
          <w:kern w:val="0"/>
          <w:sz w:val="24"/>
          <w:szCs w:val="24"/>
        </w:rPr>
        <w:t xml:space="preserve"> </w:t>
      </w:r>
    </w:p>
    <w:p w14:paraId="0594D7D1" w14:textId="77777777" w:rsidR="00987642" w:rsidRPr="002C1BE6" w:rsidRDefault="00987642" w:rsidP="00C3034C">
      <w:pPr>
        <w:spacing w:after="0" w:line="240" w:lineRule="auto"/>
        <w:ind w:left="8789" w:right="707"/>
        <w:rPr>
          <w:rFonts w:ascii="Times New Roman" w:hAnsi="Times New Roman"/>
          <w:kern w:val="0"/>
          <w:sz w:val="24"/>
          <w:szCs w:val="24"/>
        </w:rPr>
      </w:pPr>
      <w:r w:rsidRPr="002C1BE6">
        <w:rPr>
          <w:rFonts w:ascii="Times New Roman" w:hAnsi="Times New Roman"/>
          <w:kern w:val="0"/>
          <w:sz w:val="24"/>
          <w:szCs w:val="24"/>
        </w:rPr>
        <w:t xml:space="preserve">1 priedas </w:t>
      </w:r>
    </w:p>
    <w:p w14:paraId="3A28305D" w14:textId="77777777" w:rsidR="00987642" w:rsidRPr="002C1BE6" w:rsidRDefault="00987642" w:rsidP="00C3034C">
      <w:pPr>
        <w:spacing w:after="0" w:line="240" w:lineRule="auto"/>
        <w:ind w:left="7938" w:right="707"/>
        <w:rPr>
          <w:rFonts w:ascii="Times New Roman" w:hAnsi="Times New Roman"/>
          <w:kern w:val="0"/>
          <w:sz w:val="24"/>
          <w:szCs w:val="24"/>
        </w:rPr>
      </w:pPr>
    </w:p>
    <w:p w14:paraId="32D4258B" w14:textId="77777777" w:rsidR="00987642" w:rsidRPr="002C1BE6" w:rsidRDefault="00987642" w:rsidP="005541E5">
      <w:pPr>
        <w:spacing w:after="0" w:line="240" w:lineRule="auto"/>
        <w:jc w:val="center"/>
        <w:rPr>
          <w:rFonts w:ascii="Times New Roman" w:hAnsi="Times New Roman"/>
          <w:b/>
          <w:kern w:val="0"/>
          <w:sz w:val="24"/>
          <w:szCs w:val="20"/>
        </w:rPr>
      </w:pPr>
      <w:r w:rsidRPr="002C1BE6">
        <w:rPr>
          <w:rFonts w:ascii="Times New Roman" w:hAnsi="Times New Roman"/>
          <w:b/>
          <w:kern w:val="0"/>
          <w:sz w:val="24"/>
          <w:szCs w:val="20"/>
        </w:rPr>
        <w:t>(</w:t>
      </w:r>
      <w:r w:rsidR="00652B74">
        <w:rPr>
          <w:rFonts w:ascii="Times New Roman" w:hAnsi="Times New Roman"/>
          <w:b/>
          <w:kern w:val="0"/>
          <w:sz w:val="24"/>
          <w:szCs w:val="24"/>
        </w:rPr>
        <w:t>I</w:t>
      </w:r>
      <w:r w:rsidR="00652B74" w:rsidRPr="002C1BE6">
        <w:rPr>
          <w:rFonts w:ascii="Times New Roman" w:hAnsi="Times New Roman"/>
          <w:b/>
          <w:kern w:val="0"/>
          <w:sz w:val="24"/>
          <w:szCs w:val="24"/>
        </w:rPr>
        <w:t xml:space="preserve">nfrastruktūros </w:t>
      </w:r>
      <w:r w:rsidR="00652B74" w:rsidRPr="002C1BE6">
        <w:rPr>
          <w:rFonts w:ascii="Times New Roman" w:hAnsi="Times New Roman"/>
          <w:b/>
          <w:bCs/>
          <w:color w:val="000000"/>
          <w:kern w:val="0"/>
          <w:sz w:val="24"/>
          <w:szCs w:val="24"/>
          <w:lang w:eastAsia="lt-LT"/>
        </w:rPr>
        <w:t>iki investicinio žemės sklypo</w:t>
      </w:r>
      <w:r w:rsidR="00652B74" w:rsidRPr="002C1BE6">
        <w:rPr>
          <w:rFonts w:ascii="Times New Roman" w:hAnsi="Times New Roman"/>
          <w:b/>
          <w:bCs/>
          <w:color w:val="000000"/>
          <w:kern w:val="0"/>
          <w:sz w:val="24"/>
          <w:szCs w:val="24"/>
        </w:rPr>
        <w:t xml:space="preserve"> </w:t>
      </w:r>
      <w:r w:rsidR="00652B74" w:rsidRPr="002C1BE6">
        <w:rPr>
          <w:rFonts w:ascii="Times New Roman" w:hAnsi="Times New Roman"/>
          <w:b/>
          <w:bCs/>
          <w:color w:val="000000"/>
          <w:kern w:val="0"/>
          <w:sz w:val="24"/>
          <w:szCs w:val="24"/>
          <w:lang w:eastAsia="lt-LT"/>
        </w:rPr>
        <w:t>ribos ir (ar) jo ribose</w:t>
      </w:r>
      <w:r w:rsidR="00652B74" w:rsidRPr="002C1BE6">
        <w:rPr>
          <w:rFonts w:ascii="Times New Roman" w:hAnsi="Times New Roman"/>
          <w:b/>
          <w:kern w:val="0"/>
          <w:sz w:val="24"/>
          <w:szCs w:val="24"/>
        </w:rPr>
        <w:t xml:space="preserve"> įrengimo ir (ar) sutvarkymo </w:t>
      </w:r>
      <w:r w:rsidR="00652B74" w:rsidRPr="002C1BE6">
        <w:rPr>
          <w:rFonts w:ascii="Times New Roman" w:hAnsi="Times New Roman"/>
          <w:b/>
          <w:bCs/>
          <w:color w:val="000000"/>
          <w:kern w:val="0"/>
          <w:sz w:val="24"/>
          <w:szCs w:val="24"/>
          <w:lang w:eastAsia="lt-LT"/>
        </w:rPr>
        <w:t>ir (ar) investicinio žemės sklypo vystymo</w:t>
      </w:r>
      <w:r w:rsidR="00652B74" w:rsidRPr="002C1BE6">
        <w:rPr>
          <w:rFonts w:ascii="Times New Roman" w:hAnsi="Times New Roman"/>
          <w:b/>
          <w:kern w:val="0"/>
          <w:sz w:val="24"/>
          <w:szCs w:val="24"/>
        </w:rPr>
        <w:t xml:space="preserve"> valstybės (savivaldybės) lėšomis </w:t>
      </w:r>
      <w:r w:rsidR="00652B74">
        <w:rPr>
          <w:rFonts w:ascii="Times New Roman" w:hAnsi="Times New Roman"/>
          <w:b/>
          <w:kern w:val="0"/>
          <w:sz w:val="24"/>
          <w:szCs w:val="24"/>
        </w:rPr>
        <w:t>p</w:t>
      </w:r>
      <w:r w:rsidRPr="002C1BE6">
        <w:rPr>
          <w:rFonts w:ascii="Times New Roman" w:hAnsi="Times New Roman"/>
          <w:b/>
          <w:kern w:val="0"/>
          <w:sz w:val="24"/>
          <w:szCs w:val="20"/>
        </w:rPr>
        <w:t>araiškos forma)</w:t>
      </w:r>
    </w:p>
    <w:p w14:paraId="0FB12376" w14:textId="77777777" w:rsidR="00987642" w:rsidRPr="002C1BE6" w:rsidRDefault="00987642" w:rsidP="005541E5">
      <w:pPr>
        <w:spacing w:after="0" w:line="240" w:lineRule="auto"/>
        <w:jc w:val="center"/>
        <w:rPr>
          <w:rFonts w:ascii="Times New Roman" w:hAnsi="Times New Roman"/>
          <w:b/>
          <w:kern w:val="0"/>
          <w:sz w:val="24"/>
          <w:szCs w:val="20"/>
        </w:rPr>
      </w:pPr>
    </w:p>
    <w:tbl>
      <w:tblPr>
        <w:tblStyle w:val="TableGrid1"/>
        <w:tblW w:w="151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38"/>
        <w:gridCol w:w="2721"/>
        <w:gridCol w:w="4209"/>
      </w:tblGrid>
      <w:tr w:rsidR="00987642" w:rsidRPr="002C1BE6" w14:paraId="1665436F" w14:textId="77777777" w:rsidTr="00C3034C">
        <w:trPr>
          <w:gridAfter w:val="1"/>
          <w:wAfter w:w="4209" w:type="dxa"/>
        </w:trPr>
        <w:tc>
          <w:tcPr>
            <w:tcW w:w="8238" w:type="dxa"/>
          </w:tcPr>
          <w:p w14:paraId="19AA10CE" w14:textId="77777777" w:rsidR="00987642" w:rsidRPr="002C1BE6" w:rsidRDefault="00987642" w:rsidP="005541E5">
            <w:pPr>
              <w:jc w:val="center"/>
              <w:rPr>
                <w:rFonts w:ascii="Calibri" w:hAnsi="Calibri" w:cs="Arial"/>
                <w:szCs w:val="24"/>
                <w:lang w:val="lt-LT"/>
              </w:rPr>
            </w:pPr>
          </w:p>
        </w:tc>
        <w:tc>
          <w:tcPr>
            <w:tcW w:w="2721" w:type="dxa"/>
          </w:tcPr>
          <w:p w14:paraId="2C536563" w14:textId="77777777" w:rsidR="00987642" w:rsidRPr="002C1BE6" w:rsidRDefault="00987642" w:rsidP="005541E5">
            <w:pPr>
              <w:jc w:val="center"/>
              <w:rPr>
                <w:rFonts w:ascii="Times New Roman" w:hAnsi="Times New Roman"/>
                <w:szCs w:val="24"/>
                <w:lang w:val="lt-LT"/>
              </w:rPr>
            </w:pPr>
            <w:r w:rsidRPr="002C1BE6">
              <w:rPr>
                <w:rFonts w:ascii="Times New Roman" w:hAnsi="Times New Roman"/>
                <w:sz w:val="24"/>
                <w:szCs w:val="28"/>
                <w:lang w:val="lt-LT"/>
              </w:rPr>
              <w:t>(Dokumento gavimo duomenys)</w:t>
            </w:r>
          </w:p>
        </w:tc>
      </w:tr>
      <w:tr w:rsidR="00987642" w:rsidRPr="002C1BE6" w14:paraId="5D81703B" w14:textId="77777777" w:rsidTr="00C3034C">
        <w:tc>
          <w:tcPr>
            <w:tcW w:w="15168" w:type="dxa"/>
            <w:gridSpan w:val="3"/>
          </w:tcPr>
          <w:p w14:paraId="45D8C334" w14:textId="77777777" w:rsidR="00987642" w:rsidRPr="002C1BE6" w:rsidRDefault="00987642" w:rsidP="005541E5">
            <w:pPr>
              <w:jc w:val="center"/>
              <w:rPr>
                <w:rFonts w:ascii="Times New Roman" w:hAnsi="Times New Roman"/>
                <w:sz w:val="24"/>
                <w:szCs w:val="28"/>
                <w:lang w:val="lt-LT"/>
              </w:rPr>
            </w:pPr>
          </w:p>
          <w:p w14:paraId="27C57F7A" w14:textId="77777777" w:rsidR="00987642" w:rsidRPr="002C1BE6" w:rsidRDefault="00987642" w:rsidP="005541E5">
            <w:pPr>
              <w:jc w:val="center"/>
              <w:rPr>
                <w:rFonts w:ascii="Times New Roman" w:hAnsi="Times New Roman"/>
                <w:sz w:val="24"/>
                <w:szCs w:val="28"/>
                <w:lang w:val="lt-LT"/>
              </w:rPr>
            </w:pPr>
            <w:r w:rsidRPr="002C1BE6">
              <w:rPr>
                <w:rFonts w:ascii="Times New Roman" w:hAnsi="Times New Roman"/>
                <w:sz w:val="24"/>
                <w:szCs w:val="28"/>
                <w:lang w:val="lt-LT"/>
              </w:rPr>
              <w:t>(Dokumento sudarytojo pavadinimas)</w:t>
            </w:r>
          </w:p>
          <w:p w14:paraId="5EB84023" w14:textId="77777777" w:rsidR="00987642" w:rsidRPr="002C1BE6" w:rsidRDefault="00987642" w:rsidP="005541E5">
            <w:pPr>
              <w:jc w:val="center"/>
              <w:rPr>
                <w:rFonts w:ascii="Times New Roman" w:hAnsi="Times New Roman"/>
                <w:szCs w:val="24"/>
                <w:lang w:val="lt-LT"/>
              </w:rPr>
            </w:pPr>
          </w:p>
        </w:tc>
      </w:tr>
      <w:tr w:rsidR="00987642" w:rsidRPr="002C1BE6" w14:paraId="7CCE1ECA" w14:textId="77777777" w:rsidTr="00C3034C">
        <w:tc>
          <w:tcPr>
            <w:tcW w:w="15168" w:type="dxa"/>
            <w:gridSpan w:val="3"/>
          </w:tcPr>
          <w:p w14:paraId="49BB6864" w14:textId="77777777" w:rsidR="00987642" w:rsidRPr="002C1BE6" w:rsidRDefault="00987642" w:rsidP="005541E5">
            <w:pPr>
              <w:jc w:val="center"/>
              <w:rPr>
                <w:rFonts w:ascii="Times New Roman" w:hAnsi="Times New Roman"/>
                <w:sz w:val="24"/>
                <w:szCs w:val="24"/>
                <w:lang w:val="lt-LT"/>
              </w:rPr>
            </w:pPr>
          </w:p>
          <w:p w14:paraId="35A09FD1" w14:textId="77777777" w:rsidR="00987642" w:rsidRPr="002C1BE6" w:rsidRDefault="00987642" w:rsidP="005541E5">
            <w:pPr>
              <w:jc w:val="center"/>
              <w:rPr>
                <w:rFonts w:ascii="Times New Roman" w:hAnsi="Times New Roman"/>
                <w:sz w:val="24"/>
                <w:szCs w:val="24"/>
                <w:lang w:val="lt-LT"/>
              </w:rPr>
            </w:pPr>
          </w:p>
          <w:p w14:paraId="6E1FE672" w14:textId="77777777" w:rsidR="00987642" w:rsidRPr="002C1BE6" w:rsidRDefault="00987642" w:rsidP="005541E5">
            <w:pPr>
              <w:jc w:val="center"/>
              <w:rPr>
                <w:rFonts w:ascii="Times New Roman" w:hAnsi="Times New Roman"/>
                <w:sz w:val="24"/>
                <w:szCs w:val="24"/>
                <w:lang w:val="lt-LT"/>
              </w:rPr>
            </w:pPr>
            <w:r w:rsidRPr="002C1BE6">
              <w:rPr>
                <w:rFonts w:ascii="Times New Roman" w:hAnsi="Times New Roman"/>
                <w:sz w:val="24"/>
                <w:szCs w:val="24"/>
                <w:lang w:val="lt-LT"/>
              </w:rPr>
              <w:t>(Dokumento sudarytojo duomenys</w:t>
            </w:r>
            <w:r w:rsidR="001A2358">
              <w:rPr>
                <w:rFonts w:ascii="Times New Roman" w:hAnsi="Times New Roman"/>
                <w:sz w:val="24"/>
                <w:szCs w:val="24"/>
                <w:lang w:val="lt-LT"/>
              </w:rPr>
              <w:t xml:space="preserve"> –</w:t>
            </w:r>
            <w:r w:rsidR="00B8020F">
              <w:rPr>
                <w:rFonts w:ascii="Times New Roman" w:hAnsi="Times New Roman"/>
                <w:sz w:val="24"/>
                <w:szCs w:val="24"/>
                <w:lang w:val="lt-LT"/>
              </w:rPr>
              <w:t xml:space="preserve"> </w:t>
            </w:r>
            <w:r w:rsidRPr="002C1BE6">
              <w:rPr>
                <w:rFonts w:ascii="Times New Roman" w:hAnsi="Times New Roman"/>
                <w:sz w:val="24"/>
                <w:szCs w:val="24"/>
                <w:lang w:val="lt-LT"/>
              </w:rPr>
              <w:t>Lietuvos Respublikos civilinio kodekso 2.44 straipsnyje nurodyta informacija</w:t>
            </w:r>
            <w:r w:rsidR="00300F0D" w:rsidRPr="002C1BE6">
              <w:rPr>
                <w:rFonts w:ascii="Times New Roman" w:hAnsi="Times New Roman"/>
                <w:sz w:val="24"/>
                <w:szCs w:val="24"/>
                <w:lang w:val="lt-LT"/>
              </w:rPr>
              <w:t>)</w:t>
            </w:r>
          </w:p>
          <w:p w14:paraId="58D8953B" w14:textId="77777777" w:rsidR="00987642" w:rsidRPr="002C1BE6" w:rsidRDefault="00987642" w:rsidP="005541E5">
            <w:pPr>
              <w:jc w:val="center"/>
              <w:rPr>
                <w:rFonts w:ascii="Times New Roman" w:hAnsi="Times New Roman"/>
                <w:sz w:val="24"/>
                <w:szCs w:val="24"/>
                <w:lang w:val="lt-LT"/>
              </w:rPr>
            </w:pPr>
          </w:p>
          <w:p w14:paraId="07E1CEFB" w14:textId="77777777" w:rsidR="00987642" w:rsidRPr="002C1BE6" w:rsidRDefault="00987642" w:rsidP="005541E5">
            <w:pPr>
              <w:jc w:val="center"/>
              <w:rPr>
                <w:rFonts w:ascii="Times New Roman" w:hAnsi="Times New Roman"/>
                <w:sz w:val="24"/>
                <w:szCs w:val="24"/>
                <w:lang w:val="lt-LT"/>
              </w:rPr>
            </w:pPr>
          </w:p>
        </w:tc>
      </w:tr>
      <w:tr w:rsidR="00987642" w:rsidRPr="002C1BE6" w14:paraId="2E1DF1D1" w14:textId="77777777" w:rsidTr="00C3034C">
        <w:tc>
          <w:tcPr>
            <w:tcW w:w="10959" w:type="dxa"/>
            <w:gridSpan w:val="2"/>
          </w:tcPr>
          <w:p w14:paraId="0A8020A6" w14:textId="77777777" w:rsidR="00987642" w:rsidRPr="002C1BE6" w:rsidRDefault="00987642" w:rsidP="005541E5">
            <w:pPr>
              <w:rPr>
                <w:rFonts w:ascii="Times New Roman" w:hAnsi="Times New Roman"/>
                <w:sz w:val="24"/>
                <w:szCs w:val="24"/>
                <w:lang w:val="lt-LT"/>
              </w:rPr>
            </w:pPr>
            <w:r w:rsidRPr="002C1BE6">
              <w:rPr>
                <w:rFonts w:ascii="Times New Roman" w:hAnsi="Times New Roman"/>
                <w:sz w:val="24"/>
                <w:szCs w:val="24"/>
                <w:lang w:val="lt-LT"/>
              </w:rPr>
              <w:t>(Gavėjas)</w:t>
            </w:r>
          </w:p>
          <w:p w14:paraId="70713E1E" w14:textId="77777777" w:rsidR="00987642" w:rsidRPr="002C1BE6" w:rsidRDefault="00987642" w:rsidP="005541E5">
            <w:pPr>
              <w:rPr>
                <w:rFonts w:ascii="Times New Roman" w:hAnsi="Times New Roman"/>
                <w:sz w:val="24"/>
                <w:szCs w:val="24"/>
                <w:lang w:val="lt-LT"/>
              </w:rPr>
            </w:pPr>
          </w:p>
        </w:tc>
        <w:tc>
          <w:tcPr>
            <w:tcW w:w="4209" w:type="dxa"/>
          </w:tcPr>
          <w:p w14:paraId="4368FF7B" w14:textId="77777777" w:rsidR="00987642" w:rsidRPr="002C1BE6" w:rsidRDefault="00987642" w:rsidP="005541E5">
            <w:pPr>
              <w:ind w:left="-258" w:firstLine="258"/>
              <w:rPr>
                <w:rFonts w:ascii="Calibri" w:hAnsi="Calibri" w:cs="Arial"/>
                <w:szCs w:val="24"/>
                <w:lang w:val="lt-LT"/>
              </w:rPr>
            </w:pPr>
          </w:p>
        </w:tc>
      </w:tr>
    </w:tbl>
    <w:p w14:paraId="4DD2BA7D" w14:textId="77777777" w:rsidR="00987642" w:rsidRPr="002C1BE6" w:rsidRDefault="00987642" w:rsidP="005541E5">
      <w:pPr>
        <w:spacing w:after="0" w:line="240" w:lineRule="auto"/>
        <w:jc w:val="center"/>
        <w:rPr>
          <w:rFonts w:ascii="Times New Roman" w:hAnsi="Times New Roman"/>
          <w:b/>
          <w:kern w:val="0"/>
          <w:sz w:val="24"/>
          <w:szCs w:val="20"/>
        </w:rPr>
      </w:pPr>
    </w:p>
    <w:p w14:paraId="284925E7" w14:textId="77777777" w:rsidR="00987642" w:rsidRPr="002C1BE6" w:rsidRDefault="00987642" w:rsidP="005541E5">
      <w:pPr>
        <w:tabs>
          <w:tab w:val="center" w:pos="4986"/>
          <w:tab w:val="right" w:pos="9972"/>
        </w:tabs>
        <w:spacing w:after="0" w:line="240" w:lineRule="auto"/>
        <w:ind w:right="707"/>
        <w:rPr>
          <w:rFonts w:ascii="Times New Roman" w:hAnsi="Times New Roman"/>
          <w:b/>
          <w:kern w:val="0"/>
          <w:sz w:val="24"/>
          <w:szCs w:val="24"/>
        </w:rPr>
      </w:pPr>
    </w:p>
    <w:p w14:paraId="193FD641" w14:textId="77777777" w:rsidR="00987642" w:rsidRPr="002C1BE6" w:rsidRDefault="00987642" w:rsidP="005541E5">
      <w:pPr>
        <w:tabs>
          <w:tab w:val="left" w:pos="4111"/>
          <w:tab w:val="left" w:pos="4536"/>
          <w:tab w:val="left" w:pos="4962"/>
        </w:tabs>
        <w:spacing w:after="0" w:line="240" w:lineRule="auto"/>
        <w:jc w:val="center"/>
        <w:rPr>
          <w:rFonts w:ascii="Times New Roman" w:hAnsi="Times New Roman"/>
          <w:b/>
          <w:kern w:val="0"/>
          <w:sz w:val="24"/>
          <w:szCs w:val="24"/>
        </w:rPr>
      </w:pPr>
      <w:r w:rsidRPr="002C1BE6">
        <w:rPr>
          <w:rFonts w:ascii="Times New Roman" w:hAnsi="Times New Roman"/>
          <w:b/>
          <w:caps/>
          <w:kern w:val="0"/>
          <w:sz w:val="24"/>
          <w:szCs w:val="24"/>
        </w:rPr>
        <w:t xml:space="preserve">infrastruktūros </w:t>
      </w:r>
      <w:r w:rsidRPr="002C1BE6">
        <w:rPr>
          <w:rFonts w:ascii="Times New Roman" w:hAnsi="Times New Roman"/>
          <w:b/>
          <w:bCs/>
          <w:color w:val="000000"/>
          <w:kern w:val="0"/>
          <w:sz w:val="24"/>
          <w:szCs w:val="24"/>
          <w:lang w:eastAsia="lt-LT"/>
        </w:rPr>
        <w:t>IKI INVESTICINIO ŽEMĖS SKLYPO</w:t>
      </w:r>
      <w:r w:rsidRPr="002C1BE6">
        <w:rPr>
          <w:rFonts w:ascii="Times New Roman" w:hAnsi="Times New Roman"/>
          <w:b/>
          <w:bCs/>
          <w:color w:val="000000"/>
          <w:kern w:val="0"/>
          <w:sz w:val="24"/>
          <w:szCs w:val="24"/>
        </w:rPr>
        <w:t xml:space="preserve"> </w:t>
      </w:r>
      <w:r w:rsidRPr="002C1BE6">
        <w:rPr>
          <w:rFonts w:ascii="Times New Roman" w:hAnsi="Times New Roman"/>
          <w:b/>
          <w:bCs/>
          <w:color w:val="000000"/>
          <w:kern w:val="0"/>
          <w:sz w:val="24"/>
          <w:szCs w:val="24"/>
          <w:lang w:eastAsia="lt-LT"/>
        </w:rPr>
        <w:t>RIBOS IR (AR) JO RIBOSE</w:t>
      </w:r>
      <w:r w:rsidRPr="002C1BE6">
        <w:rPr>
          <w:rFonts w:ascii="Times New Roman" w:hAnsi="Times New Roman"/>
          <w:b/>
          <w:caps/>
          <w:kern w:val="0"/>
          <w:sz w:val="24"/>
          <w:szCs w:val="24"/>
        </w:rPr>
        <w:t xml:space="preserve"> ĮRENGIMO Ir (ar) sutvarkymo </w:t>
      </w:r>
      <w:r w:rsidRPr="002C1BE6">
        <w:rPr>
          <w:rFonts w:ascii="Times New Roman" w:hAnsi="Times New Roman"/>
          <w:b/>
          <w:bCs/>
          <w:color w:val="000000"/>
          <w:kern w:val="0"/>
          <w:sz w:val="24"/>
          <w:szCs w:val="24"/>
          <w:lang w:eastAsia="lt-LT"/>
        </w:rPr>
        <w:t>IR (AR) INVESTICINIO ŽEMĖS SKLYPO VYSTYMO</w:t>
      </w:r>
      <w:r w:rsidRPr="002C1BE6">
        <w:rPr>
          <w:rFonts w:ascii="Times New Roman" w:hAnsi="Times New Roman"/>
          <w:b/>
          <w:caps/>
          <w:kern w:val="0"/>
          <w:sz w:val="24"/>
          <w:szCs w:val="24"/>
        </w:rPr>
        <w:t xml:space="preserve"> valstybės (SAVIVALDYBĖS) lėšomis PARAIŠKA</w:t>
      </w:r>
      <w:r w:rsidRPr="002C1BE6">
        <w:rPr>
          <w:rFonts w:ascii="Times New Roman" w:hAnsi="Times New Roman"/>
          <w:color w:val="000000"/>
          <w:kern w:val="0"/>
          <w:sz w:val="24"/>
          <w:szCs w:val="24"/>
          <w:shd w:val="clear" w:color="auto" w:fill="FFFFFF"/>
        </w:rPr>
        <w:t xml:space="preserve"> </w:t>
      </w:r>
    </w:p>
    <w:p w14:paraId="410B2C18" w14:textId="77777777" w:rsidR="00987642" w:rsidRPr="002C1BE6" w:rsidRDefault="00987642" w:rsidP="005541E5">
      <w:pPr>
        <w:spacing w:after="0" w:line="240" w:lineRule="auto"/>
        <w:jc w:val="center"/>
        <w:rPr>
          <w:rFonts w:ascii="Times New Roman" w:hAnsi="Times New Roman"/>
          <w:bCs/>
          <w:kern w:val="0"/>
          <w:sz w:val="24"/>
          <w:szCs w:val="20"/>
        </w:rPr>
      </w:pPr>
    </w:p>
    <w:p w14:paraId="64A75C33" w14:textId="77777777" w:rsidR="00987642" w:rsidRPr="002C1BE6" w:rsidRDefault="00987642" w:rsidP="005541E5">
      <w:pPr>
        <w:spacing w:after="0" w:line="240" w:lineRule="auto"/>
        <w:jc w:val="center"/>
        <w:rPr>
          <w:rFonts w:ascii="Times New Roman" w:hAnsi="Times New Roman"/>
          <w:bCs/>
          <w:kern w:val="0"/>
          <w:sz w:val="24"/>
          <w:szCs w:val="20"/>
        </w:rPr>
      </w:pPr>
      <w:r w:rsidRPr="002C1BE6">
        <w:rPr>
          <w:rFonts w:ascii="Times New Roman" w:hAnsi="Times New Roman"/>
          <w:bCs/>
          <w:kern w:val="0"/>
          <w:sz w:val="24"/>
          <w:szCs w:val="20"/>
        </w:rPr>
        <w:t>___________________________</w:t>
      </w:r>
    </w:p>
    <w:p w14:paraId="0388F54F" w14:textId="77777777" w:rsidR="00987642" w:rsidRPr="002C1BE6" w:rsidRDefault="00987642" w:rsidP="005541E5">
      <w:pPr>
        <w:spacing w:after="0" w:line="240" w:lineRule="auto"/>
        <w:jc w:val="center"/>
        <w:rPr>
          <w:rFonts w:ascii="Times New Roman" w:hAnsi="Times New Roman"/>
          <w:bCs/>
          <w:kern w:val="0"/>
          <w:sz w:val="24"/>
          <w:szCs w:val="24"/>
          <w:vertAlign w:val="superscript"/>
        </w:rPr>
      </w:pPr>
      <w:r w:rsidRPr="002C1BE6">
        <w:rPr>
          <w:rFonts w:ascii="Times New Roman" w:hAnsi="Times New Roman"/>
          <w:bCs/>
          <w:kern w:val="0"/>
          <w:sz w:val="24"/>
          <w:szCs w:val="24"/>
          <w:vertAlign w:val="superscript"/>
        </w:rPr>
        <w:t>(dokumento data ir registracijos numeris)</w:t>
      </w:r>
    </w:p>
    <w:p w14:paraId="383796F1" w14:textId="77777777" w:rsidR="00987642" w:rsidRPr="002C1BE6" w:rsidRDefault="00987642" w:rsidP="005541E5">
      <w:pPr>
        <w:spacing w:after="0" w:line="240" w:lineRule="auto"/>
        <w:rPr>
          <w:rFonts w:ascii="Times New Roman" w:hAnsi="Times New Roman"/>
          <w:b/>
          <w:kern w:val="0"/>
          <w:sz w:val="24"/>
          <w:szCs w:val="24"/>
        </w:rPr>
      </w:pPr>
    </w:p>
    <w:tbl>
      <w:tblPr>
        <w:tblW w:w="51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firstRow="1" w:lastRow="0" w:firstColumn="1" w:lastColumn="0" w:noHBand="0" w:noVBand="1"/>
      </w:tblPr>
      <w:tblGrid>
        <w:gridCol w:w="6823"/>
        <w:gridCol w:w="8339"/>
      </w:tblGrid>
      <w:tr w:rsidR="00987642" w:rsidRPr="002C1BE6" w14:paraId="2BE24B51" w14:textId="77777777" w:rsidTr="00C3034C">
        <w:trPr>
          <w:trHeight w:val="246"/>
        </w:trPr>
        <w:tc>
          <w:tcPr>
            <w:tcW w:w="2250" w:type="pct"/>
            <w:shd w:val="clear" w:color="auto" w:fill="F2F2F2"/>
            <w:hideMark/>
          </w:tcPr>
          <w:p w14:paraId="47A65AB7" w14:textId="77777777" w:rsidR="00987642" w:rsidRPr="002C1BE6" w:rsidRDefault="00987642" w:rsidP="005541E5">
            <w:pPr>
              <w:tabs>
                <w:tab w:val="left" w:pos="426"/>
              </w:tabs>
              <w:spacing w:after="0" w:line="240" w:lineRule="auto"/>
              <w:jc w:val="both"/>
              <w:rPr>
                <w:rFonts w:ascii="Times New Roman" w:hAnsi="Times New Roman"/>
                <w:kern w:val="0"/>
                <w:sz w:val="20"/>
                <w:szCs w:val="20"/>
              </w:rPr>
            </w:pPr>
            <w:r w:rsidRPr="002C1BE6">
              <w:rPr>
                <w:rFonts w:ascii="Times New Roman" w:hAnsi="Times New Roman"/>
                <w:kern w:val="0"/>
                <w:sz w:val="20"/>
                <w:szCs w:val="20"/>
              </w:rPr>
              <w:t>Infrastruktūros įrengimo ir (ar) sutvarkymo ir (ar) investicinio žemės sklypo vystymo objekto, kuriam prašoma finansavimo, pavadinimas (infrastruktūros projekto (toliau</w:t>
            </w:r>
            <w:r w:rsidR="00672BB0">
              <w:rPr>
                <w:rFonts w:ascii="Times New Roman" w:hAnsi="Times New Roman"/>
                <w:kern w:val="0"/>
                <w:sz w:val="20"/>
                <w:szCs w:val="20"/>
              </w:rPr>
              <w:t> </w:t>
            </w:r>
            <w:r w:rsidRPr="002C1BE6">
              <w:rPr>
                <w:rFonts w:ascii="Times New Roman" w:hAnsi="Times New Roman"/>
                <w:kern w:val="0"/>
                <w:sz w:val="20"/>
                <w:szCs w:val="20"/>
              </w:rPr>
              <w:t>– projektas) pavadinimas</w:t>
            </w:r>
            <w:r w:rsidR="00DB41AC">
              <w:rPr>
                <w:rFonts w:ascii="Times New Roman" w:hAnsi="Times New Roman"/>
                <w:kern w:val="0"/>
                <w:sz w:val="20"/>
                <w:szCs w:val="20"/>
              </w:rPr>
              <w:t>)</w:t>
            </w:r>
          </w:p>
        </w:tc>
        <w:tc>
          <w:tcPr>
            <w:tcW w:w="2750" w:type="pct"/>
          </w:tcPr>
          <w:p w14:paraId="53F2FD0A" w14:textId="77777777" w:rsidR="00987642" w:rsidRPr="002C1BE6" w:rsidRDefault="00987642" w:rsidP="005541E5">
            <w:pPr>
              <w:widowControl w:val="0"/>
              <w:spacing w:after="0" w:line="240" w:lineRule="auto"/>
              <w:rPr>
                <w:rFonts w:ascii="Times New Roman" w:hAnsi="Times New Roman" w:cs="Arial"/>
                <w:kern w:val="0"/>
                <w:sz w:val="24"/>
                <w:szCs w:val="20"/>
              </w:rPr>
            </w:pPr>
          </w:p>
        </w:tc>
      </w:tr>
    </w:tbl>
    <w:p w14:paraId="23701E5F" w14:textId="77777777" w:rsidR="00987642" w:rsidRPr="002C1BE6" w:rsidRDefault="00987642" w:rsidP="005541E5">
      <w:pPr>
        <w:spacing w:after="0" w:line="240" w:lineRule="auto"/>
        <w:rPr>
          <w:rFonts w:ascii="Times New Roman" w:hAnsi="Times New Roman"/>
          <w:b/>
          <w:kern w:val="0"/>
          <w:sz w:val="24"/>
          <w:szCs w:val="24"/>
        </w:rPr>
      </w:pPr>
    </w:p>
    <w:p w14:paraId="1F49E1FA" w14:textId="77777777" w:rsidR="00987642" w:rsidRPr="002C1BE6" w:rsidRDefault="00987642" w:rsidP="005541E5">
      <w:pPr>
        <w:spacing w:after="0" w:line="240" w:lineRule="auto"/>
        <w:rPr>
          <w:rFonts w:ascii="Times New Roman" w:hAnsi="Times New Roman"/>
          <w:kern w:val="0"/>
          <w:sz w:val="14"/>
          <w:szCs w:val="14"/>
        </w:rPr>
      </w:pPr>
    </w:p>
    <w:p w14:paraId="706F07E3" w14:textId="77777777" w:rsidR="00987642" w:rsidRPr="002C1BE6" w:rsidRDefault="00987642" w:rsidP="005541E5">
      <w:pPr>
        <w:tabs>
          <w:tab w:val="left" w:pos="426"/>
        </w:tabs>
        <w:spacing w:after="0" w:line="240" w:lineRule="auto"/>
        <w:ind w:left="360" w:hanging="360"/>
        <w:rPr>
          <w:rFonts w:ascii="Times New Roman" w:hAnsi="Times New Roman"/>
          <w:b/>
          <w:kern w:val="0"/>
          <w:sz w:val="24"/>
          <w:szCs w:val="24"/>
        </w:rPr>
      </w:pPr>
      <w:r w:rsidRPr="002C1BE6">
        <w:rPr>
          <w:rFonts w:ascii="Times New Roman" w:hAnsi="Times New Roman"/>
          <w:b/>
          <w:kern w:val="0"/>
          <w:sz w:val="24"/>
          <w:szCs w:val="24"/>
        </w:rPr>
        <w:t>1.</w:t>
      </w:r>
      <w:r w:rsidRPr="002C1BE6">
        <w:rPr>
          <w:rFonts w:ascii="Times New Roman" w:hAnsi="Times New Roman"/>
          <w:b/>
          <w:kern w:val="0"/>
          <w:sz w:val="24"/>
          <w:szCs w:val="24"/>
        </w:rPr>
        <w:tab/>
        <w:t>Pareiškėjo rekvizitai</w:t>
      </w:r>
      <w:r w:rsidR="00332D5C">
        <w:rPr>
          <w:rFonts w:ascii="Times New Roman" w:hAnsi="Times New Roman"/>
          <w:b/>
          <w:kern w:val="0"/>
          <w:sz w:val="24"/>
          <w:szCs w:val="24"/>
        </w:rPr>
        <w:t xml:space="preserve"> </w:t>
      </w:r>
    </w:p>
    <w:p w14:paraId="6E8E8806" w14:textId="77777777" w:rsidR="00987642" w:rsidRPr="002C1BE6" w:rsidRDefault="00987642" w:rsidP="005541E5">
      <w:pPr>
        <w:spacing w:after="0" w:line="240" w:lineRule="auto"/>
        <w:rPr>
          <w:rFonts w:ascii="Times New Roman" w:hAnsi="Times New Roman"/>
          <w:kern w:val="0"/>
          <w:sz w:val="14"/>
          <w:szCs w:val="14"/>
        </w:rPr>
      </w:pPr>
    </w:p>
    <w:tbl>
      <w:tblPr>
        <w:tblW w:w="151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31"/>
        <w:gridCol w:w="8466"/>
      </w:tblGrid>
      <w:tr w:rsidR="00987642" w:rsidRPr="002C1BE6" w14:paraId="6B05F717" w14:textId="77777777" w:rsidTr="001E439A">
        <w:trPr>
          <w:trHeight w:val="551"/>
        </w:trPr>
        <w:tc>
          <w:tcPr>
            <w:tcW w:w="6731" w:type="dxa"/>
            <w:shd w:val="clear" w:color="auto" w:fill="E7E6E6"/>
          </w:tcPr>
          <w:p w14:paraId="6D05320F" w14:textId="77777777" w:rsidR="00987642" w:rsidRPr="002C1BE6" w:rsidRDefault="00987642" w:rsidP="005541E5">
            <w:pPr>
              <w:tabs>
                <w:tab w:val="left" w:pos="426"/>
              </w:tabs>
              <w:spacing w:after="0" w:line="240" w:lineRule="auto"/>
              <w:rPr>
                <w:rFonts w:ascii="Times New Roman" w:hAnsi="Times New Roman"/>
                <w:kern w:val="0"/>
                <w:sz w:val="20"/>
                <w:szCs w:val="20"/>
              </w:rPr>
            </w:pPr>
            <w:r w:rsidRPr="002C1BE6">
              <w:rPr>
                <w:rFonts w:ascii="Times New Roman" w:hAnsi="Times New Roman"/>
                <w:kern w:val="0"/>
                <w:sz w:val="20"/>
                <w:szCs w:val="20"/>
              </w:rPr>
              <w:t>Pareiškėjo pavadinimas</w:t>
            </w:r>
          </w:p>
        </w:tc>
        <w:tc>
          <w:tcPr>
            <w:tcW w:w="8466" w:type="dxa"/>
          </w:tcPr>
          <w:p w14:paraId="7B5E483B" w14:textId="77777777" w:rsidR="00987642" w:rsidRPr="002C1BE6" w:rsidRDefault="00987642" w:rsidP="005541E5">
            <w:pPr>
              <w:tabs>
                <w:tab w:val="left" w:pos="426"/>
              </w:tabs>
              <w:spacing w:after="0" w:line="240" w:lineRule="auto"/>
              <w:rPr>
                <w:rFonts w:ascii="Times New Roman" w:hAnsi="Times New Roman"/>
                <w:kern w:val="0"/>
                <w:sz w:val="24"/>
                <w:szCs w:val="24"/>
              </w:rPr>
            </w:pPr>
          </w:p>
        </w:tc>
      </w:tr>
      <w:tr w:rsidR="00987642" w:rsidRPr="002C1BE6" w14:paraId="6AA9246D" w14:textId="77777777" w:rsidTr="001E439A">
        <w:trPr>
          <w:trHeight w:val="551"/>
        </w:trPr>
        <w:tc>
          <w:tcPr>
            <w:tcW w:w="6731" w:type="dxa"/>
            <w:shd w:val="clear" w:color="auto" w:fill="E7E6E6"/>
          </w:tcPr>
          <w:p w14:paraId="5EE530B4" w14:textId="77777777" w:rsidR="00987642" w:rsidRPr="002C1BE6" w:rsidRDefault="00987642" w:rsidP="005541E5">
            <w:pPr>
              <w:tabs>
                <w:tab w:val="left" w:pos="426"/>
              </w:tabs>
              <w:spacing w:after="0" w:line="240" w:lineRule="auto"/>
              <w:rPr>
                <w:rFonts w:ascii="Times New Roman" w:hAnsi="Times New Roman"/>
                <w:kern w:val="0"/>
                <w:sz w:val="20"/>
                <w:szCs w:val="20"/>
              </w:rPr>
            </w:pPr>
            <w:r w:rsidRPr="002C1BE6">
              <w:rPr>
                <w:rFonts w:ascii="Times New Roman" w:hAnsi="Times New Roman"/>
                <w:kern w:val="0"/>
                <w:sz w:val="20"/>
                <w:szCs w:val="20"/>
              </w:rPr>
              <w:t>Juridinio asmens kodas</w:t>
            </w:r>
          </w:p>
        </w:tc>
        <w:tc>
          <w:tcPr>
            <w:tcW w:w="8466" w:type="dxa"/>
          </w:tcPr>
          <w:p w14:paraId="198A5344" w14:textId="77777777" w:rsidR="00987642" w:rsidRPr="002C1BE6" w:rsidRDefault="00987642" w:rsidP="005541E5">
            <w:pPr>
              <w:tabs>
                <w:tab w:val="left" w:pos="426"/>
              </w:tabs>
              <w:spacing w:after="0" w:line="240" w:lineRule="auto"/>
              <w:rPr>
                <w:rFonts w:ascii="Times New Roman" w:hAnsi="Times New Roman"/>
                <w:kern w:val="0"/>
                <w:sz w:val="24"/>
                <w:szCs w:val="24"/>
              </w:rPr>
            </w:pPr>
          </w:p>
        </w:tc>
      </w:tr>
      <w:tr w:rsidR="00987642" w:rsidRPr="002C1BE6" w14:paraId="3295F7FB" w14:textId="77777777" w:rsidTr="001E439A">
        <w:trPr>
          <w:trHeight w:val="551"/>
        </w:trPr>
        <w:tc>
          <w:tcPr>
            <w:tcW w:w="6731" w:type="dxa"/>
            <w:shd w:val="clear" w:color="auto" w:fill="E7E6E6"/>
          </w:tcPr>
          <w:p w14:paraId="75E769CC" w14:textId="77777777" w:rsidR="00987642" w:rsidRPr="002C1BE6" w:rsidRDefault="00987642" w:rsidP="005541E5">
            <w:pPr>
              <w:tabs>
                <w:tab w:val="left" w:pos="426"/>
              </w:tabs>
              <w:spacing w:after="0" w:line="240" w:lineRule="auto"/>
              <w:rPr>
                <w:rFonts w:ascii="Times New Roman" w:hAnsi="Times New Roman"/>
                <w:kern w:val="0"/>
                <w:sz w:val="20"/>
                <w:szCs w:val="20"/>
              </w:rPr>
            </w:pPr>
            <w:r w:rsidRPr="002C1BE6">
              <w:rPr>
                <w:rFonts w:ascii="Times New Roman" w:hAnsi="Times New Roman"/>
                <w:kern w:val="0"/>
                <w:sz w:val="20"/>
                <w:szCs w:val="20"/>
              </w:rPr>
              <w:t>Adresas</w:t>
            </w:r>
          </w:p>
        </w:tc>
        <w:tc>
          <w:tcPr>
            <w:tcW w:w="8466" w:type="dxa"/>
          </w:tcPr>
          <w:p w14:paraId="49D2AF25" w14:textId="77777777" w:rsidR="00987642" w:rsidRPr="002C1BE6" w:rsidRDefault="00987642" w:rsidP="005541E5">
            <w:pPr>
              <w:tabs>
                <w:tab w:val="left" w:pos="426"/>
              </w:tabs>
              <w:spacing w:after="0" w:line="240" w:lineRule="auto"/>
              <w:rPr>
                <w:rFonts w:ascii="Times New Roman" w:hAnsi="Times New Roman"/>
                <w:kern w:val="0"/>
                <w:sz w:val="24"/>
                <w:szCs w:val="24"/>
              </w:rPr>
            </w:pPr>
          </w:p>
        </w:tc>
      </w:tr>
      <w:tr w:rsidR="00987642" w:rsidRPr="002C1BE6" w14:paraId="733A1431" w14:textId="77777777" w:rsidTr="001E439A">
        <w:trPr>
          <w:trHeight w:val="551"/>
        </w:trPr>
        <w:tc>
          <w:tcPr>
            <w:tcW w:w="6731" w:type="dxa"/>
            <w:shd w:val="clear" w:color="auto" w:fill="E7E6E6"/>
          </w:tcPr>
          <w:p w14:paraId="3E573459" w14:textId="77777777" w:rsidR="00987642" w:rsidRPr="002C1BE6" w:rsidRDefault="000649E8" w:rsidP="005541E5">
            <w:pPr>
              <w:tabs>
                <w:tab w:val="left" w:pos="426"/>
              </w:tabs>
              <w:spacing w:after="0" w:line="240" w:lineRule="auto"/>
              <w:rPr>
                <w:rFonts w:ascii="Times New Roman" w:hAnsi="Times New Roman"/>
                <w:kern w:val="0"/>
                <w:sz w:val="20"/>
                <w:szCs w:val="20"/>
              </w:rPr>
            </w:pPr>
            <w:r>
              <w:rPr>
                <w:rFonts w:ascii="Times New Roman" w:hAnsi="Times New Roman"/>
                <w:kern w:val="0"/>
                <w:sz w:val="20"/>
                <w:szCs w:val="20"/>
              </w:rPr>
              <w:t>Telefono</w:t>
            </w:r>
            <w:r w:rsidRPr="002C1BE6">
              <w:rPr>
                <w:rFonts w:ascii="Times New Roman" w:hAnsi="Times New Roman"/>
                <w:kern w:val="0"/>
                <w:sz w:val="20"/>
                <w:szCs w:val="20"/>
              </w:rPr>
              <w:t xml:space="preserve"> </w:t>
            </w:r>
            <w:r w:rsidR="00987642" w:rsidRPr="002C1BE6">
              <w:rPr>
                <w:rFonts w:ascii="Times New Roman" w:hAnsi="Times New Roman"/>
                <w:kern w:val="0"/>
                <w:sz w:val="20"/>
                <w:szCs w:val="20"/>
              </w:rPr>
              <w:t>numeris</w:t>
            </w:r>
          </w:p>
        </w:tc>
        <w:tc>
          <w:tcPr>
            <w:tcW w:w="8466" w:type="dxa"/>
          </w:tcPr>
          <w:p w14:paraId="327FFDD8" w14:textId="77777777" w:rsidR="00987642" w:rsidRPr="002C1BE6" w:rsidRDefault="00987642" w:rsidP="005541E5">
            <w:pPr>
              <w:tabs>
                <w:tab w:val="left" w:pos="426"/>
              </w:tabs>
              <w:spacing w:after="0" w:line="240" w:lineRule="auto"/>
              <w:rPr>
                <w:rFonts w:ascii="Times New Roman" w:hAnsi="Times New Roman"/>
                <w:kern w:val="0"/>
                <w:sz w:val="24"/>
                <w:szCs w:val="24"/>
              </w:rPr>
            </w:pPr>
          </w:p>
        </w:tc>
      </w:tr>
      <w:tr w:rsidR="00987642" w:rsidRPr="002C1BE6" w14:paraId="674AA687" w14:textId="77777777" w:rsidTr="001E439A">
        <w:trPr>
          <w:trHeight w:val="551"/>
        </w:trPr>
        <w:tc>
          <w:tcPr>
            <w:tcW w:w="6731" w:type="dxa"/>
            <w:shd w:val="clear" w:color="auto" w:fill="E7E6E6"/>
          </w:tcPr>
          <w:p w14:paraId="16259C02" w14:textId="77777777" w:rsidR="00987642" w:rsidRPr="002C1BE6" w:rsidRDefault="00987642" w:rsidP="005541E5">
            <w:pPr>
              <w:tabs>
                <w:tab w:val="left" w:pos="426"/>
              </w:tabs>
              <w:spacing w:after="0" w:line="240" w:lineRule="auto"/>
              <w:rPr>
                <w:rFonts w:ascii="Times New Roman" w:hAnsi="Times New Roman"/>
                <w:kern w:val="0"/>
                <w:sz w:val="20"/>
                <w:szCs w:val="20"/>
              </w:rPr>
            </w:pPr>
            <w:r w:rsidRPr="002C1BE6">
              <w:rPr>
                <w:rFonts w:ascii="Times New Roman" w:hAnsi="Times New Roman"/>
                <w:kern w:val="0"/>
                <w:sz w:val="20"/>
                <w:szCs w:val="20"/>
              </w:rPr>
              <w:t xml:space="preserve">Elektroninio pašto adresas </w:t>
            </w:r>
          </w:p>
        </w:tc>
        <w:tc>
          <w:tcPr>
            <w:tcW w:w="8466" w:type="dxa"/>
          </w:tcPr>
          <w:p w14:paraId="3BDEA41C" w14:textId="77777777" w:rsidR="00987642" w:rsidRPr="002C1BE6" w:rsidRDefault="00987642" w:rsidP="005541E5">
            <w:pPr>
              <w:tabs>
                <w:tab w:val="left" w:pos="426"/>
              </w:tabs>
              <w:spacing w:after="0" w:line="240" w:lineRule="auto"/>
              <w:rPr>
                <w:rFonts w:ascii="Times New Roman" w:hAnsi="Times New Roman"/>
                <w:kern w:val="0"/>
                <w:sz w:val="24"/>
                <w:szCs w:val="24"/>
              </w:rPr>
            </w:pPr>
          </w:p>
        </w:tc>
      </w:tr>
      <w:tr w:rsidR="00987642" w:rsidRPr="002C1BE6" w14:paraId="4D0CF54D" w14:textId="77777777" w:rsidTr="001E439A">
        <w:trPr>
          <w:trHeight w:val="551"/>
        </w:trPr>
        <w:tc>
          <w:tcPr>
            <w:tcW w:w="6731" w:type="dxa"/>
            <w:shd w:val="clear" w:color="auto" w:fill="E7E6E6"/>
          </w:tcPr>
          <w:p w14:paraId="35E37983" w14:textId="77777777" w:rsidR="00987642" w:rsidRPr="002C1BE6" w:rsidRDefault="00987642" w:rsidP="005541E5">
            <w:pPr>
              <w:tabs>
                <w:tab w:val="left" w:pos="426"/>
              </w:tabs>
              <w:spacing w:after="0" w:line="240" w:lineRule="auto"/>
              <w:rPr>
                <w:rFonts w:ascii="Times New Roman" w:hAnsi="Times New Roman"/>
                <w:kern w:val="0"/>
                <w:sz w:val="20"/>
                <w:szCs w:val="20"/>
              </w:rPr>
            </w:pPr>
            <w:r w:rsidRPr="002C1BE6">
              <w:rPr>
                <w:rFonts w:ascii="Times New Roman" w:hAnsi="Times New Roman"/>
                <w:kern w:val="0"/>
                <w:sz w:val="20"/>
                <w:szCs w:val="20"/>
              </w:rPr>
              <w:t>Kontaktinis asmuo</w:t>
            </w:r>
          </w:p>
        </w:tc>
        <w:tc>
          <w:tcPr>
            <w:tcW w:w="8466" w:type="dxa"/>
          </w:tcPr>
          <w:p w14:paraId="72B962B7" w14:textId="77777777" w:rsidR="00987642" w:rsidRPr="002C1BE6" w:rsidRDefault="00987642" w:rsidP="005541E5">
            <w:pPr>
              <w:tabs>
                <w:tab w:val="left" w:pos="426"/>
              </w:tabs>
              <w:spacing w:after="0" w:line="240" w:lineRule="auto"/>
              <w:rPr>
                <w:rFonts w:ascii="Times New Roman" w:hAnsi="Times New Roman"/>
                <w:kern w:val="0"/>
                <w:sz w:val="24"/>
                <w:szCs w:val="24"/>
              </w:rPr>
            </w:pPr>
          </w:p>
        </w:tc>
      </w:tr>
      <w:tr w:rsidR="00987642" w:rsidRPr="002C1BE6" w14:paraId="2C01CFDE" w14:textId="77777777" w:rsidTr="001E439A">
        <w:trPr>
          <w:trHeight w:val="551"/>
        </w:trPr>
        <w:tc>
          <w:tcPr>
            <w:tcW w:w="6731" w:type="dxa"/>
            <w:shd w:val="clear" w:color="auto" w:fill="E7E6E6"/>
          </w:tcPr>
          <w:p w14:paraId="052B5754" w14:textId="77777777" w:rsidR="00987642" w:rsidRPr="002C1BE6" w:rsidRDefault="00273CE6" w:rsidP="005541E5">
            <w:pPr>
              <w:tabs>
                <w:tab w:val="left" w:pos="426"/>
              </w:tabs>
              <w:spacing w:after="0" w:line="240" w:lineRule="auto"/>
              <w:rPr>
                <w:rFonts w:ascii="Times New Roman" w:hAnsi="Times New Roman"/>
                <w:kern w:val="0"/>
                <w:sz w:val="20"/>
                <w:szCs w:val="20"/>
              </w:rPr>
            </w:pPr>
            <w:r w:rsidRPr="002C1BE6">
              <w:rPr>
                <w:rFonts w:ascii="Times New Roman" w:hAnsi="Times New Roman"/>
                <w:kern w:val="0"/>
                <w:sz w:val="20"/>
                <w:szCs w:val="20"/>
              </w:rPr>
              <w:t xml:space="preserve">Kontaktinio asmens </w:t>
            </w:r>
            <w:r w:rsidR="000649E8">
              <w:rPr>
                <w:rFonts w:ascii="Times New Roman" w:hAnsi="Times New Roman"/>
                <w:kern w:val="0"/>
                <w:sz w:val="20"/>
                <w:szCs w:val="20"/>
              </w:rPr>
              <w:t>telefono</w:t>
            </w:r>
            <w:r w:rsidR="000649E8" w:rsidRPr="002C1BE6">
              <w:rPr>
                <w:rFonts w:ascii="Times New Roman" w:hAnsi="Times New Roman"/>
                <w:kern w:val="0"/>
                <w:sz w:val="20"/>
                <w:szCs w:val="20"/>
              </w:rPr>
              <w:t xml:space="preserve"> </w:t>
            </w:r>
            <w:r w:rsidR="00987642" w:rsidRPr="002C1BE6">
              <w:rPr>
                <w:rFonts w:ascii="Times New Roman" w:hAnsi="Times New Roman"/>
                <w:kern w:val="0"/>
                <w:sz w:val="20"/>
                <w:szCs w:val="20"/>
              </w:rPr>
              <w:t>numeris</w:t>
            </w:r>
            <w:r w:rsidRPr="002C1BE6">
              <w:rPr>
                <w:rFonts w:ascii="Times New Roman" w:hAnsi="Times New Roman"/>
                <w:kern w:val="0"/>
                <w:sz w:val="20"/>
                <w:szCs w:val="20"/>
              </w:rPr>
              <w:t xml:space="preserve"> ir elektroninio pašto adresas</w:t>
            </w:r>
          </w:p>
        </w:tc>
        <w:tc>
          <w:tcPr>
            <w:tcW w:w="8466" w:type="dxa"/>
          </w:tcPr>
          <w:p w14:paraId="6AC1E883" w14:textId="77777777" w:rsidR="00987642" w:rsidRPr="002C1BE6" w:rsidRDefault="00987642" w:rsidP="005541E5">
            <w:pPr>
              <w:tabs>
                <w:tab w:val="left" w:pos="426"/>
              </w:tabs>
              <w:spacing w:after="0" w:line="240" w:lineRule="auto"/>
              <w:rPr>
                <w:rFonts w:ascii="Times New Roman" w:hAnsi="Times New Roman"/>
                <w:kern w:val="0"/>
                <w:sz w:val="24"/>
                <w:szCs w:val="24"/>
              </w:rPr>
            </w:pPr>
          </w:p>
        </w:tc>
      </w:tr>
    </w:tbl>
    <w:p w14:paraId="5C904F2A" w14:textId="77777777" w:rsidR="00987642" w:rsidRPr="002C1BE6" w:rsidRDefault="00987642" w:rsidP="005541E5">
      <w:pPr>
        <w:spacing w:after="0" w:line="240" w:lineRule="auto"/>
        <w:rPr>
          <w:rFonts w:ascii="Times New Roman" w:hAnsi="Times New Roman"/>
          <w:kern w:val="0"/>
          <w:sz w:val="14"/>
          <w:szCs w:val="14"/>
        </w:rPr>
      </w:pPr>
    </w:p>
    <w:p w14:paraId="2739DE18" w14:textId="77777777" w:rsidR="00987642" w:rsidRPr="002C1BE6" w:rsidRDefault="00987642" w:rsidP="005541E5">
      <w:pPr>
        <w:spacing w:after="0" w:line="240" w:lineRule="auto"/>
        <w:rPr>
          <w:rFonts w:ascii="Times New Roman" w:hAnsi="Times New Roman"/>
          <w:kern w:val="0"/>
          <w:sz w:val="14"/>
          <w:szCs w:val="14"/>
        </w:rPr>
      </w:pPr>
    </w:p>
    <w:p w14:paraId="7209FE68" w14:textId="77777777" w:rsidR="00987642" w:rsidRPr="002C1BE6" w:rsidRDefault="00987642" w:rsidP="005541E5">
      <w:pPr>
        <w:tabs>
          <w:tab w:val="left" w:pos="426"/>
        </w:tabs>
        <w:spacing w:after="0" w:line="240" w:lineRule="auto"/>
        <w:ind w:left="360" w:hanging="360"/>
        <w:rPr>
          <w:rFonts w:ascii="Times New Roman" w:hAnsi="Times New Roman"/>
          <w:b/>
          <w:kern w:val="0"/>
          <w:sz w:val="24"/>
          <w:szCs w:val="24"/>
        </w:rPr>
      </w:pPr>
      <w:r w:rsidRPr="002C1BE6">
        <w:rPr>
          <w:rFonts w:ascii="Times New Roman" w:hAnsi="Times New Roman"/>
          <w:b/>
          <w:kern w:val="0"/>
          <w:sz w:val="24"/>
          <w:szCs w:val="24"/>
        </w:rPr>
        <w:t>2.</w:t>
      </w:r>
      <w:r w:rsidRPr="002C1BE6">
        <w:rPr>
          <w:rFonts w:ascii="Times New Roman" w:hAnsi="Times New Roman"/>
          <w:b/>
          <w:kern w:val="0"/>
          <w:sz w:val="24"/>
          <w:szCs w:val="24"/>
        </w:rPr>
        <w:tab/>
        <w:t>Pasiūlymo dėl infrastruktūros įrengimo ir (ar) sutvarkymo ir (ar) investicinio žemės sklypo vystymo aprašymas</w:t>
      </w:r>
    </w:p>
    <w:p w14:paraId="0471C4C2" w14:textId="77777777" w:rsidR="00987642" w:rsidRPr="002C1BE6" w:rsidRDefault="00987642" w:rsidP="005541E5">
      <w:pPr>
        <w:spacing w:after="0" w:line="240" w:lineRule="auto"/>
        <w:rPr>
          <w:rFonts w:ascii="Times New Roman" w:hAnsi="Times New Roman"/>
          <w:kern w:val="0"/>
          <w:sz w:val="14"/>
          <w:szCs w:val="14"/>
        </w:rPr>
      </w:pPr>
    </w:p>
    <w:tbl>
      <w:tblPr>
        <w:tblW w:w="51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8"/>
        <w:gridCol w:w="4655"/>
        <w:gridCol w:w="1865"/>
        <w:gridCol w:w="1844"/>
      </w:tblGrid>
      <w:tr w:rsidR="000D2EAD" w:rsidRPr="002C1BE6" w14:paraId="70D4B28D" w14:textId="77777777" w:rsidTr="000649E8">
        <w:trPr>
          <w:trHeight w:val="781"/>
        </w:trPr>
        <w:tc>
          <w:tcPr>
            <w:tcW w:w="2242" w:type="pct"/>
            <w:shd w:val="clear" w:color="auto" w:fill="E7E6E6"/>
          </w:tcPr>
          <w:p w14:paraId="1B960C63" w14:textId="77777777" w:rsidR="000D2EAD" w:rsidRPr="00C3034C" w:rsidRDefault="000D2EAD" w:rsidP="00C3034C">
            <w:pPr>
              <w:tabs>
                <w:tab w:val="left" w:pos="426"/>
              </w:tabs>
              <w:spacing w:after="0" w:line="240" w:lineRule="auto"/>
              <w:rPr>
                <w:rFonts w:ascii="Times New Roman" w:hAnsi="Times New Roman"/>
                <w:kern w:val="0"/>
                <w:sz w:val="20"/>
                <w:szCs w:val="20"/>
              </w:rPr>
            </w:pPr>
            <w:r w:rsidRPr="00C3034C">
              <w:rPr>
                <w:rFonts w:ascii="Times New Roman" w:hAnsi="Times New Roman"/>
                <w:kern w:val="0"/>
                <w:sz w:val="20"/>
                <w:szCs w:val="20"/>
              </w:rPr>
              <w:t xml:space="preserve">1. Prašome pateikti informaciją apie planuojamą vystyti investicinį žemės sklypą ir nurodyti, kokia infrastruktūra jau yra įrengta ir (ar) sutvarkyta investiciniame žemės sklype iki šios paraiškos pateikimo. </w:t>
            </w:r>
          </w:p>
        </w:tc>
        <w:tc>
          <w:tcPr>
            <w:tcW w:w="2758" w:type="pct"/>
            <w:gridSpan w:val="3"/>
          </w:tcPr>
          <w:p w14:paraId="6665F77F" w14:textId="77777777" w:rsidR="000D2EAD" w:rsidRPr="00C3034C" w:rsidRDefault="000D2EAD" w:rsidP="00C3034C">
            <w:pPr>
              <w:tabs>
                <w:tab w:val="left" w:pos="426"/>
              </w:tabs>
              <w:spacing w:after="0" w:line="240" w:lineRule="auto"/>
              <w:rPr>
                <w:rFonts w:ascii="Times New Roman" w:hAnsi="Times New Roman"/>
                <w:kern w:val="0"/>
                <w:sz w:val="20"/>
                <w:szCs w:val="20"/>
              </w:rPr>
            </w:pPr>
          </w:p>
        </w:tc>
      </w:tr>
      <w:tr w:rsidR="000D2EAD" w:rsidRPr="002C1BE6" w14:paraId="1B0E85BB" w14:textId="77777777" w:rsidTr="000649E8">
        <w:trPr>
          <w:trHeight w:val="781"/>
        </w:trPr>
        <w:tc>
          <w:tcPr>
            <w:tcW w:w="2242" w:type="pct"/>
            <w:shd w:val="clear" w:color="auto" w:fill="E7E6E6"/>
          </w:tcPr>
          <w:p w14:paraId="2AD2CF3F" w14:textId="77777777" w:rsidR="000D2EAD" w:rsidRPr="002C1BE6" w:rsidRDefault="000D2EAD" w:rsidP="005541E5">
            <w:pPr>
              <w:tabs>
                <w:tab w:val="left" w:pos="426"/>
              </w:tabs>
              <w:spacing w:after="0" w:line="240" w:lineRule="auto"/>
              <w:jc w:val="both"/>
              <w:rPr>
                <w:rFonts w:ascii="Times New Roman" w:hAnsi="Times New Roman"/>
                <w:kern w:val="0"/>
                <w:sz w:val="20"/>
                <w:szCs w:val="20"/>
              </w:rPr>
            </w:pPr>
            <w:r w:rsidRPr="002C1BE6">
              <w:rPr>
                <w:rFonts w:ascii="Times New Roman" w:hAnsi="Times New Roman"/>
                <w:kern w:val="0"/>
                <w:sz w:val="20"/>
                <w:szCs w:val="20"/>
              </w:rPr>
              <w:t>2. Planuojamos pagal paraišką infrastruktūros įrengimo ir (ar) sutvarkymo ir (ar) investicinio žemės sklypo vystymo tikslo, uždavinių ir trumpas laukiamo poveikio aprašymas.</w:t>
            </w:r>
          </w:p>
        </w:tc>
        <w:tc>
          <w:tcPr>
            <w:tcW w:w="2758" w:type="pct"/>
            <w:gridSpan w:val="3"/>
          </w:tcPr>
          <w:p w14:paraId="74657FD2" w14:textId="77777777" w:rsidR="000D2EAD" w:rsidRPr="002C1BE6" w:rsidRDefault="000D2EAD" w:rsidP="005541E5">
            <w:pPr>
              <w:tabs>
                <w:tab w:val="left" w:pos="426"/>
              </w:tabs>
              <w:spacing w:after="0" w:line="240" w:lineRule="auto"/>
              <w:jc w:val="both"/>
              <w:rPr>
                <w:rFonts w:ascii="Times New Roman" w:hAnsi="Times New Roman"/>
                <w:kern w:val="0"/>
                <w:sz w:val="24"/>
                <w:szCs w:val="24"/>
              </w:rPr>
            </w:pPr>
          </w:p>
          <w:p w14:paraId="74E5969E" w14:textId="77777777" w:rsidR="000D2EAD" w:rsidRPr="002C1BE6" w:rsidRDefault="000D2EAD" w:rsidP="005541E5">
            <w:pPr>
              <w:tabs>
                <w:tab w:val="left" w:pos="426"/>
              </w:tabs>
              <w:spacing w:after="0" w:line="240" w:lineRule="auto"/>
              <w:jc w:val="both"/>
              <w:rPr>
                <w:rFonts w:ascii="Times New Roman" w:hAnsi="Times New Roman"/>
                <w:kern w:val="0"/>
                <w:sz w:val="20"/>
                <w:szCs w:val="20"/>
              </w:rPr>
            </w:pPr>
          </w:p>
          <w:p w14:paraId="26D02B01" w14:textId="77777777" w:rsidR="000D2EAD" w:rsidRPr="002C1BE6" w:rsidRDefault="000D2EAD" w:rsidP="005541E5">
            <w:pPr>
              <w:tabs>
                <w:tab w:val="left" w:pos="426"/>
              </w:tabs>
              <w:spacing w:after="0" w:line="240" w:lineRule="auto"/>
              <w:jc w:val="both"/>
              <w:rPr>
                <w:rFonts w:ascii="Times New Roman" w:hAnsi="Times New Roman"/>
                <w:kern w:val="0"/>
                <w:sz w:val="24"/>
                <w:szCs w:val="24"/>
              </w:rPr>
            </w:pPr>
          </w:p>
        </w:tc>
      </w:tr>
      <w:tr w:rsidR="000D2EAD" w:rsidRPr="002C1BE6" w14:paraId="105872AE" w14:textId="77777777" w:rsidTr="000649E8">
        <w:trPr>
          <w:trHeight w:val="781"/>
        </w:trPr>
        <w:tc>
          <w:tcPr>
            <w:tcW w:w="2242" w:type="pct"/>
            <w:shd w:val="clear" w:color="auto" w:fill="E7E6E6"/>
          </w:tcPr>
          <w:p w14:paraId="172D0B89" w14:textId="77777777" w:rsidR="000D2EAD" w:rsidRPr="002C1BE6" w:rsidRDefault="000D2EAD" w:rsidP="005541E5">
            <w:pPr>
              <w:tabs>
                <w:tab w:val="left" w:pos="426"/>
              </w:tabs>
              <w:spacing w:after="0" w:line="240" w:lineRule="auto"/>
              <w:jc w:val="both"/>
              <w:rPr>
                <w:rFonts w:ascii="Times New Roman" w:hAnsi="Times New Roman"/>
                <w:bCs/>
                <w:kern w:val="0"/>
                <w:sz w:val="20"/>
                <w:szCs w:val="20"/>
              </w:rPr>
            </w:pPr>
            <w:r w:rsidRPr="002C1BE6">
              <w:rPr>
                <w:rFonts w:ascii="Times New Roman" w:hAnsi="Times New Roman"/>
                <w:kern w:val="0"/>
                <w:sz w:val="20"/>
                <w:szCs w:val="20"/>
              </w:rPr>
              <w:t>3. Prašome pateikti pagal paraišką įrengiamos ir (ar) sutvarkomos infrastruktūros būtinumo pagrindimo aprašymą, kai pritraukiamos ir (ar) išlaikomos darbo vietos.</w:t>
            </w:r>
          </w:p>
        </w:tc>
        <w:tc>
          <w:tcPr>
            <w:tcW w:w="2758" w:type="pct"/>
            <w:gridSpan w:val="3"/>
          </w:tcPr>
          <w:p w14:paraId="36204DE1" w14:textId="77777777" w:rsidR="000D2EAD" w:rsidRPr="002C1BE6" w:rsidRDefault="000D2EAD" w:rsidP="005541E5">
            <w:pPr>
              <w:tabs>
                <w:tab w:val="left" w:pos="426"/>
              </w:tabs>
              <w:spacing w:after="0" w:line="240" w:lineRule="auto"/>
              <w:jc w:val="both"/>
              <w:rPr>
                <w:rFonts w:ascii="Times New Roman" w:hAnsi="Times New Roman"/>
                <w:kern w:val="0"/>
                <w:sz w:val="24"/>
                <w:szCs w:val="24"/>
              </w:rPr>
            </w:pPr>
          </w:p>
        </w:tc>
      </w:tr>
      <w:tr w:rsidR="000D2EAD" w:rsidRPr="002C1BE6" w14:paraId="796EBD13" w14:textId="77777777" w:rsidTr="000649E8">
        <w:trPr>
          <w:trHeight w:val="140"/>
        </w:trPr>
        <w:tc>
          <w:tcPr>
            <w:tcW w:w="2242" w:type="pct"/>
            <w:vMerge w:val="restart"/>
            <w:shd w:val="clear" w:color="auto" w:fill="E7E6E6"/>
          </w:tcPr>
          <w:p w14:paraId="2C342AB2" w14:textId="77777777" w:rsidR="000D2EAD" w:rsidRPr="002C1BE6" w:rsidRDefault="000D2EAD" w:rsidP="000D2EAD">
            <w:pPr>
              <w:tabs>
                <w:tab w:val="left" w:pos="426"/>
              </w:tabs>
              <w:spacing w:after="0" w:line="240" w:lineRule="auto"/>
              <w:jc w:val="both"/>
              <w:rPr>
                <w:rFonts w:ascii="Times New Roman" w:hAnsi="Times New Roman"/>
                <w:kern w:val="0"/>
                <w:sz w:val="20"/>
                <w:szCs w:val="20"/>
              </w:rPr>
            </w:pPr>
            <w:r w:rsidRPr="002C1BE6">
              <w:rPr>
                <w:rFonts w:ascii="Times New Roman" w:hAnsi="Times New Roman"/>
                <w:kern w:val="0"/>
                <w:sz w:val="20"/>
                <w:szCs w:val="20"/>
              </w:rPr>
              <w:t xml:space="preserve">4. Planuojami pasiekti rodikliai: </w:t>
            </w:r>
          </w:p>
          <w:p w14:paraId="6856ABF4" w14:textId="77777777" w:rsidR="000D2EAD" w:rsidRPr="002C1BE6" w:rsidRDefault="000D2EAD" w:rsidP="000D2EAD">
            <w:pPr>
              <w:tabs>
                <w:tab w:val="left" w:pos="426"/>
              </w:tabs>
              <w:spacing w:after="0" w:line="240" w:lineRule="auto"/>
              <w:jc w:val="both"/>
              <w:rPr>
                <w:rFonts w:ascii="Times New Roman" w:hAnsi="Times New Roman"/>
                <w:kern w:val="0"/>
                <w:sz w:val="20"/>
                <w:szCs w:val="20"/>
              </w:rPr>
            </w:pPr>
          </w:p>
          <w:p w14:paraId="600F9FCF" w14:textId="77777777" w:rsidR="000D2EAD" w:rsidRPr="002C1BE6" w:rsidRDefault="000D2EAD" w:rsidP="000D2EAD">
            <w:pPr>
              <w:tabs>
                <w:tab w:val="left" w:pos="426"/>
              </w:tabs>
              <w:spacing w:after="0" w:line="240" w:lineRule="auto"/>
              <w:jc w:val="both"/>
              <w:rPr>
                <w:rFonts w:ascii="Times New Roman" w:hAnsi="Times New Roman"/>
                <w:i/>
                <w:iCs/>
                <w:kern w:val="0"/>
                <w:sz w:val="20"/>
                <w:szCs w:val="20"/>
              </w:rPr>
            </w:pPr>
            <w:r w:rsidRPr="002C1BE6">
              <w:rPr>
                <w:rFonts w:ascii="Times New Roman" w:hAnsi="Times New Roman"/>
                <w:i/>
                <w:iCs/>
                <w:kern w:val="0"/>
                <w:sz w:val="20"/>
                <w:szCs w:val="20"/>
              </w:rPr>
              <w:t>Šiame punkte pateikiami rodiklių rezultato pasiekimo metai neturi būti vėlesni nei t</w:t>
            </w:r>
            <w:r>
              <w:rPr>
                <w:rFonts w:ascii="Times New Roman" w:hAnsi="Times New Roman"/>
                <w:i/>
                <w:iCs/>
                <w:kern w:val="0"/>
                <w:sz w:val="20"/>
                <w:szCs w:val="20"/>
              </w:rPr>
              <w:t>reji</w:t>
            </w:r>
            <w:r w:rsidRPr="002C1BE6">
              <w:rPr>
                <w:rFonts w:ascii="Times New Roman" w:hAnsi="Times New Roman"/>
                <w:i/>
                <w:iCs/>
                <w:kern w:val="0"/>
                <w:sz w:val="20"/>
                <w:szCs w:val="20"/>
              </w:rPr>
              <w:t xml:space="preserve"> metai po planuojamos</w:t>
            </w:r>
            <w:r w:rsidRPr="002C1BE6">
              <w:t xml:space="preserve"> </w:t>
            </w:r>
            <w:r w:rsidRPr="002C1BE6">
              <w:rPr>
                <w:rFonts w:ascii="Times New Roman" w:hAnsi="Times New Roman"/>
                <w:i/>
                <w:iCs/>
                <w:kern w:val="0"/>
                <w:sz w:val="20"/>
                <w:szCs w:val="20"/>
              </w:rPr>
              <w:t>finansuoti infrastruktūros įrengimo ir (ar) sutvarkymo veiklos ir (ar) investicinio žemės sklypo vystymo veiklos (toliau</w:t>
            </w:r>
            <w:r>
              <w:rPr>
                <w:rFonts w:ascii="Times New Roman" w:hAnsi="Times New Roman"/>
                <w:i/>
                <w:iCs/>
                <w:kern w:val="0"/>
                <w:sz w:val="20"/>
                <w:szCs w:val="20"/>
              </w:rPr>
              <w:t xml:space="preserve"> kartu</w:t>
            </w:r>
            <w:r w:rsidRPr="002C1BE6">
              <w:rPr>
                <w:rFonts w:ascii="Times New Roman" w:hAnsi="Times New Roman"/>
                <w:i/>
                <w:iCs/>
                <w:kern w:val="0"/>
                <w:sz w:val="20"/>
                <w:szCs w:val="20"/>
              </w:rPr>
              <w:t xml:space="preserve"> – veiklos) pabaigos dienos.</w:t>
            </w:r>
          </w:p>
        </w:tc>
        <w:tc>
          <w:tcPr>
            <w:tcW w:w="1535" w:type="pct"/>
          </w:tcPr>
          <w:p w14:paraId="52729ED1" w14:textId="77777777" w:rsidR="000D2EAD" w:rsidRPr="002C1BE6" w:rsidRDefault="000D2EAD" w:rsidP="000D2EAD">
            <w:pPr>
              <w:tabs>
                <w:tab w:val="left" w:pos="426"/>
              </w:tabs>
              <w:spacing w:after="0" w:line="240" w:lineRule="auto"/>
              <w:jc w:val="both"/>
              <w:rPr>
                <w:rFonts w:ascii="Times New Roman" w:hAnsi="Times New Roman"/>
                <w:kern w:val="0"/>
                <w:sz w:val="20"/>
                <w:szCs w:val="20"/>
              </w:rPr>
            </w:pPr>
            <w:r w:rsidRPr="002C1BE6">
              <w:rPr>
                <w:rFonts w:ascii="Times New Roman" w:hAnsi="Times New Roman"/>
                <w:kern w:val="0"/>
                <w:sz w:val="20"/>
                <w:szCs w:val="20"/>
              </w:rPr>
              <w:t>Rodiklio pavadinimas</w:t>
            </w:r>
          </w:p>
        </w:tc>
        <w:tc>
          <w:tcPr>
            <w:tcW w:w="615" w:type="pct"/>
          </w:tcPr>
          <w:p w14:paraId="124390DE" w14:textId="77777777" w:rsidR="000D2EAD" w:rsidRPr="002C1BE6" w:rsidRDefault="000D2EAD" w:rsidP="000D2EAD">
            <w:pPr>
              <w:tabs>
                <w:tab w:val="left" w:pos="426"/>
              </w:tabs>
              <w:spacing w:after="0" w:line="240" w:lineRule="auto"/>
              <w:jc w:val="both"/>
              <w:rPr>
                <w:rFonts w:ascii="Times New Roman" w:hAnsi="Times New Roman"/>
                <w:kern w:val="0"/>
                <w:sz w:val="20"/>
                <w:szCs w:val="20"/>
              </w:rPr>
            </w:pPr>
            <w:r w:rsidRPr="002C1BE6">
              <w:rPr>
                <w:rFonts w:ascii="Times New Roman" w:hAnsi="Times New Roman"/>
                <w:kern w:val="0"/>
                <w:sz w:val="20"/>
                <w:szCs w:val="20"/>
              </w:rPr>
              <w:t>Planuojamas rezultatas</w:t>
            </w:r>
          </w:p>
        </w:tc>
        <w:tc>
          <w:tcPr>
            <w:tcW w:w="608" w:type="pct"/>
          </w:tcPr>
          <w:p w14:paraId="45195F6D" w14:textId="77777777" w:rsidR="000D2EAD" w:rsidRPr="002C1BE6" w:rsidRDefault="000D2EAD" w:rsidP="000D2EAD">
            <w:pPr>
              <w:tabs>
                <w:tab w:val="left" w:pos="426"/>
              </w:tabs>
              <w:spacing w:after="0" w:line="240" w:lineRule="auto"/>
              <w:jc w:val="both"/>
              <w:rPr>
                <w:rFonts w:ascii="Times New Roman" w:hAnsi="Times New Roman"/>
                <w:kern w:val="0"/>
                <w:sz w:val="20"/>
                <w:szCs w:val="20"/>
              </w:rPr>
            </w:pPr>
            <w:r w:rsidRPr="002C1BE6">
              <w:rPr>
                <w:rFonts w:ascii="Times New Roman" w:hAnsi="Times New Roman"/>
                <w:kern w:val="0"/>
                <w:sz w:val="20"/>
                <w:szCs w:val="20"/>
              </w:rPr>
              <w:t>Planuojamo rezultato pasiekimo metai</w:t>
            </w:r>
          </w:p>
        </w:tc>
      </w:tr>
      <w:tr w:rsidR="000D2EAD" w:rsidRPr="002C1BE6" w14:paraId="74BA8367" w14:textId="77777777" w:rsidTr="000649E8">
        <w:trPr>
          <w:trHeight w:val="140"/>
        </w:trPr>
        <w:tc>
          <w:tcPr>
            <w:tcW w:w="2242" w:type="pct"/>
            <w:vMerge/>
          </w:tcPr>
          <w:p w14:paraId="285871FF" w14:textId="77777777" w:rsidR="000D2EAD" w:rsidRPr="002C1BE6" w:rsidRDefault="000D2EAD" w:rsidP="000D2EAD">
            <w:pPr>
              <w:tabs>
                <w:tab w:val="left" w:pos="426"/>
              </w:tabs>
              <w:spacing w:after="0" w:line="240" w:lineRule="auto"/>
              <w:jc w:val="both"/>
              <w:rPr>
                <w:rFonts w:ascii="Times New Roman" w:hAnsi="Times New Roman"/>
                <w:kern w:val="0"/>
                <w:sz w:val="20"/>
                <w:szCs w:val="20"/>
              </w:rPr>
            </w:pPr>
          </w:p>
        </w:tc>
        <w:tc>
          <w:tcPr>
            <w:tcW w:w="1535" w:type="pct"/>
          </w:tcPr>
          <w:p w14:paraId="641A1349" w14:textId="77777777" w:rsidR="000D2EAD" w:rsidRPr="002C1BE6" w:rsidRDefault="000D2EAD" w:rsidP="000D2EAD">
            <w:pPr>
              <w:tabs>
                <w:tab w:val="left" w:pos="319"/>
              </w:tabs>
              <w:spacing w:after="0" w:line="240" w:lineRule="auto"/>
              <w:jc w:val="both"/>
              <w:rPr>
                <w:rFonts w:ascii="Times New Roman" w:hAnsi="Times New Roman"/>
                <w:kern w:val="0"/>
                <w:sz w:val="20"/>
                <w:szCs w:val="20"/>
              </w:rPr>
            </w:pPr>
            <w:r w:rsidRPr="002C1BE6">
              <w:rPr>
                <w:rFonts w:ascii="Times New Roman" w:hAnsi="Times New Roman"/>
                <w:kern w:val="0"/>
                <w:sz w:val="20"/>
                <w:szCs w:val="20"/>
              </w:rPr>
              <w:t>4.1. Investicinio (-ių) žemės sklypo (-ų) plotas</w:t>
            </w:r>
          </w:p>
        </w:tc>
        <w:tc>
          <w:tcPr>
            <w:tcW w:w="615" w:type="pct"/>
          </w:tcPr>
          <w:p w14:paraId="5762B494" w14:textId="77777777" w:rsidR="000D2EAD" w:rsidRPr="002C1BE6" w:rsidRDefault="000D2EAD" w:rsidP="000D2EAD">
            <w:pPr>
              <w:tabs>
                <w:tab w:val="left" w:pos="426"/>
              </w:tabs>
              <w:spacing w:after="0" w:line="240" w:lineRule="auto"/>
              <w:jc w:val="both"/>
              <w:rPr>
                <w:rFonts w:ascii="Times New Roman" w:hAnsi="Times New Roman"/>
                <w:kern w:val="0"/>
                <w:sz w:val="20"/>
                <w:szCs w:val="20"/>
              </w:rPr>
            </w:pPr>
          </w:p>
        </w:tc>
        <w:tc>
          <w:tcPr>
            <w:tcW w:w="608" w:type="pct"/>
          </w:tcPr>
          <w:p w14:paraId="00B68289" w14:textId="77777777" w:rsidR="000D2EAD" w:rsidRPr="002C1BE6" w:rsidRDefault="000D2EAD" w:rsidP="000D2EAD">
            <w:pPr>
              <w:tabs>
                <w:tab w:val="left" w:pos="426"/>
              </w:tabs>
              <w:spacing w:after="0" w:line="240" w:lineRule="auto"/>
              <w:jc w:val="both"/>
              <w:rPr>
                <w:rFonts w:ascii="Times New Roman" w:hAnsi="Times New Roman"/>
                <w:kern w:val="0"/>
                <w:sz w:val="20"/>
                <w:szCs w:val="20"/>
              </w:rPr>
            </w:pPr>
          </w:p>
        </w:tc>
      </w:tr>
      <w:tr w:rsidR="000D2EAD" w:rsidRPr="002C1BE6" w14:paraId="7E9AB912" w14:textId="77777777" w:rsidTr="000649E8">
        <w:trPr>
          <w:trHeight w:val="140"/>
        </w:trPr>
        <w:tc>
          <w:tcPr>
            <w:tcW w:w="2242" w:type="pct"/>
            <w:vMerge/>
          </w:tcPr>
          <w:p w14:paraId="32500B1E" w14:textId="77777777" w:rsidR="000D2EAD" w:rsidRPr="002C1BE6" w:rsidRDefault="000D2EAD" w:rsidP="000D2EAD">
            <w:pPr>
              <w:tabs>
                <w:tab w:val="left" w:pos="426"/>
              </w:tabs>
              <w:spacing w:after="0" w:line="240" w:lineRule="auto"/>
              <w:jc w:val="both"/>
              <w:rPr>
                <w:rFonts w:ascii="Times New Roman" w:hAnsi="Times New Roman"/>
                <w:kern w:val="0"/>
                <w:sz w:val="20"/>
                <w:szCs w:val="20"/>
              </w:rPr>
            </w:pPr>
          </w:p>
        </w:tc>
        <w:tc>
          <w:tcPr>
            <w:tcW w:w="1535" w:type="pct"/>
          </w:tcPr>
          <w:p w14:paraId="43C7574A" w14:textId="77777777" w:rsidR="000D2EAD" w:rsidRPr="002C1BE6" w:rsidRDefault="000D2EAD" w:rsidP="000D2EAD">
            <w:pPr>
              <w:tabs>
                <w:tab w:val="left" w:pos="319"/>
              </w:tabs>
              <w:spacing w:after="0" w:line="240" w:lineRule="auto"/>
              <w:jc w:val="both"/>
              <w:rPr>
                <w:rFonts w:ascii="Times New Roman" w:hAnsi="Times New Roman"/>
                <w:kern w:val="0"/>
                <w:sz w:val="20"/>
                <w:szCs w:val="20"/>
              </w:rPr>
            </w:pPr>
            <w:r w:rsidRPr="002C1BE6">
              <w:rPr>
                <w:rFonts w:ascii="Times New Roman" w:hAnsi="Times New Roman"/>
                <w:kern w:val="0"/>
                <w:sz w:val="20"/>
                <w:szCs w:val="20"/>
              </w:rPr>
              <w:t>4.2. Pritrauktų investuotojų skaičius</w:t>
            </w:r>
          </w:p>
        </w:tc>
        <w:tc>
          <w:tcPr>
            <w:tcW w:w="615" w:type="pct"/>
          </w:tcPr>
          <w:p w14:paraId="516C801B" w14:textId="77777777" w:rsidR="000D2EAD" w:rsidRPr="002C1BE6" w:rsidRDefault="000D2EAD" w:rsidP="000D2EAD">
            <w:pPr>
              <w:tabs>
                <w:tab w:val="left" w:pos="426"/>
              </w:tabs>
              <w:spacing w:after="0" w:line="240" w:lineRule="auto"/>
              <w:jc w:val="both"/>
              <w:rPr>
                <w:rFonts w:ascii="Times New Roman" w:hAnsi="Times New Roman"/>
                <w:kern w:val="0"/>
                <w:sz w:val="20"/>
                <w:szCs w:val="20"/>
              </w:rPr>
            </w:pPr>
          </w:p>
        </w:tc>
        <w:tc>
          <w:tcPr>
            <w:tcW w:w="608" w:type="pct"/>
          </w:tcPr>
          <w:p w14:paraId="4A7B7DED" w14:textId="77777777" w:rsidR="000D2EAD" w:rsidRPr="002C1BE6" w:rsidRDefault="000D2EAD" w:rsidP="000D2EAD">
            <w:pPr>
              <w:tabs>
                <w:tab w:val="left" w:pos="426"/>
              </w:tabs>
              <w:spacing w:after="0" w:line="240" w:lineRule="auto"/>
              <w:jc w:val="both"/>
              <w:rPr>
                <w:rFonts w:ascii="Times New Roman" w:hAnsi="Times New Roman"/>
                <w:kern w:val="0"/>
                <w:sz w:val="20"/>
                <w:szCs w:val="20"/>
              </w:rPr>
            </w:pPr>
          </w:p>
        </w:tc>
      </w:tr>
      <w:tr w:rsidR="000D2EAD" w:rsidRPr="002C1BE6" w14:paraId="154457B5" w14:textId="77777777" w:rsidTr="000649E8">
        <w:trPr>
          <w:trHeight w:val="137"/>
        </w:trPr>
        <w:tc>
          <w:tcPr>
            <w:tcW w:w="2242" w:type="pct"/>
            <w:vMerge/>
          </w:tcPr>
          <w:p w14:paraId="10BAEECA" w14:textId="77777777" w:rsidR="000D2EAD" w:rsidRPr="002C1BE6" w:rsidRDefault="000D2EAD" w:rsidP="000D2EAD">
            <w:pPr>
              <w:tabs>
                <w:tab w:val="left" w:pos="426"/>
              </w:tabs>
              <w:spacing w:after="0" w:line="240" w:lineRule="auto"/>
              <w:jc w:val="both"/>
              <w:rPr>
                <w:rFonts w:ascii="Times New Roman" w:hAnsi="Times New Roman"/>
                <w:kern w:val="0"/>
                <w:sz w:val="20"/>
                <w:szCs w:val="20"/>
              </w:rPr>
            </w:pPr>
          </w:p>
        </w:tc>
        <w:tc>
          <w:tcPr>
            <w:tcW w:w="1535" w:type="pct"/>
          </w:tcPr>
          <w:p w14:paraId="6E67699C" w14:textId="77777777" w:rsidR="000D2EAD" w:rsidRPr="002C1BE6" w:rsidRDefault="000D2EAD" w:rsidP="000D2EAD">
            <w:pPr>
              <w:tabs>
                <w:tab w:val="left" w:pos="426"/>
              </w:tabs>
              <w:spacing w:after="0" w:line="240" w:lineRule="auto"/>
              <w:jc w:val="both"/>
              <w:rPr>
                <w:rFonts w:ascii="Times New Roman" w:hAnsi="Times New Roman"/>
                <w:kern w:val="0"/>
                <w:sz w:val="20"/>
                <w:szCs w:val="20"/>
              </w:rPr>
            </w:pPr>
            <w:r w:rsidRPr="002C1BE6">
              <w:rPr>
                <w:rFonts w:ascii="Times New Roman" w:hAnsi="Times New Roman"/>
                <w:kern w:val="0"/>
                <w:sz w:val="20"/>
                <w:szCs w:val="20"/>
              </w:rPr>
              <w:t>4.3. Pritraukta investicijų, mln. Eur</w:t>
            </w:r>
          </w:p>
        </w:tc>
        <w:tc>
          <w:tcPr>
            <w:tcW w:w="615" w:type="pct"/>
          </w:tcPr>
          <w:p w14:paraId="104B88A6" w14:textId="77777777" w:rsidR="000D2EAD" w:rsidRPr="002C1BE6" w:rsidRDefault="000D2EAD" w:rsidP="000D2EAD">
            <w:pPr>
              <w:tabs>
                <w:tab w:val="left" w:pos="426"/>
              </w:tabs>
              <w:spacing w:after="0" w:line="240" w:lineRule="auto"/>
              <w:jc w:val="both"/>
              <w:rPr>
                <w:rFonts w:ascii="Times New Roman" w:hAnsi="Times New Roman"/>
                <w:kern w:val="0"/>
                <w:sz w:val="24"/>
                <w:szCs w:val="24"/>
              </w:rPr>
            </w:pPr>
          </w:p>
        </w:tc>
        <w:tc>
          <w:tcPr>
            <w:tcW w:w="608" w:type="pct"/>
          </w:tcPr>
          <w:p w14:paraId="3CC60F43" w14:textId="77777777" w:rsidR="000D2EAD" w:rsidRPr="002C1BE6" w:rsidRDefault="000D2EAD" w:rsidP="000D2EAD">
            <w:pPr>
              <w:tabs>
                <w:tab w:val="left" w:pos="426"/>
              </w:tabs>
              <w:spacing w:after="0" w:line="240" w:lineRule="auto"/>
              <w:jc w:val="both"/>
              <w:rPr>
                <w:rFonts w:ascii="Times New Roman" w:hAnsi="Times New Roman"/>
                <w:kern w:val="0"/>
                <w:sz w:val="24"/>
                <w:szCs w:val="24"/>
              </w:rPr>
            </w:pPr>
          </w:p>
        </w:tc>
      </w:tr>
      <w:tr w:rsidR="000D2EAD" w:rsidRPr="002C1BE6" w14:paraId="27B926CF" w14:textId="77777777" w:rsidTr="000649E8">
        <w:trPr>
          <w:trHeight w:val="137"/>
        </w:trPr>
        <w:tc>
          <w:tcPr>
            <w:tcW w:w="2242" w:type="pct"/>
            <w:vMerge/>
          </w:tcPr>
          <w:p w14:paraId="79E57079" w14:textId="77777777" w:rsidR="000D2EAD" w:rsidRPr="002C1BE6" w:rsidRDefault="000D2EAD" w:rsidP="000D2EAD">
            <w:pPr>
              <w:tabs>
                <w:tab w:val="left" w:pos="426"/>
              </w:tabs>
              <w:spacing w:after="0" w:line="240" w:lineRule="auto"/>
              <w:jc w:val="both"/>
              <w:rPr>
                <w:rFonts w:ascii="Times New Roman" w:hAnsi="Times New Roman"/>
                <w:kern w:val="0"/>
                <w:sz w:val="20"/>
                <w:szCs w:val="20"/>
              </w:rPr>
            </w:pPr>
          </w:p>
        </w:tc>
        <w:tc>
          <w:tcPr>
            <w:tcW w:w="1535" w:type="pct"/>
          </w:tcPr>
          <w:p w14:paraId="7218DB39" w14:textId="77777777" w:rsidR="000D2EAD" w:rsidRPr="002C1BE6" w:rsidRDefault="000D2EAD" w:rsidP="000D2EAD">
            <w:pPr>
              <w:tabs>
                <w:tab w:val="left" w:pos="426"/>
              </w:tabs>
              <w:spacing w:after="0" w:line="240" w:lineRule="auto"/>
              <w:jc w:val="both"/>
              <w:rPr>
                <w:rFonts w:ascii="Times New Roman" w:hAnsi="Times New Roman"/>
                <w:kern w:val="0"/>
                <w:sz w:val="20"/>
                <w:szCs w:val="20"/>
              </w:rPr>
            </w:pPr>
            <w:r w:rsidRPr="002C1BE6">
              <w:rPr>
                <w:rFonts w:ascii="Times New Roman" w:hAnsi="Times New Roman"/>
                <w:kern w:val="0"/>
                <w:sz w:val="20"/>
                <w:szCs w:val="20"/>
              </w:rPr>
              <w:t xml:space="preserve">4.4. Naujų darbo vietų skaičius </w:t>
            </w:r>
            <w:r w:rsidRPr="002C1BE6">
              <w:rPr>
                <w:rFonts w:ascii="Times New Roman" w:hAnsi="Times New Roman"/>
                <w:i/>
                <w:kern w:val="0"/>
                <w:sz w:val="20"/>
                <w:szCs w:val="20"/>
              </w:rPr>
              <w:t>(nurodykite bendrą bei kiekvieno atskiro investuotojo planuojamų sukurti darbo vietų skaičių ir planuojamą darbo užmokesčio vidurkį)</w:t>
            </w:r>
            <w:r w:rsidRPr="002C1BE6">
              <w:rPr>
                <w:rFonts w:ascii="Times New Roman" w:hAnsi="Times New Roman"/>
                <w:color w:val="FFFFFF"/>
                <w:kern w:val="0"/>
                <w:sz w:val="20"/>
                <w:szCs w:val="20"/>
              </w:rPr>
              <w:t>*</w:t>
            </w:r>
          </w:p>
        </w:tc>
        <w:tc>
          <w:tcPr>
            <w:tcW w:w="615" w:type="pct"/>
          </w:tcPr>
          <w:p w14:paraId="3E9F10EB" w14:textId="77777777" w:rsidR="000D2EAD" w:rsidRPr="002C1BE6" w:rsidRDefault="000D2EAD" w:rsidP="000D2EAD">
            <w:pPr>
              <w:tabs>
                <w:tab w:val="left" w:pos="426"/>
              </w:tabs>
              <w:spacing w:after="0" w:line="240" w:lineRule="auto"/>
              <w:jc w:val="both"/>
              <w:rPr>
                <w:rFonts w:ascii="Times New Roman" w:hAnsi="Times New Roman"/>
                <w:kern w:val="0"/>
                <w:sz w:val="24"/>
                <w:szCs w:val="24"/>
              </w:rPr>
            </w:pPr>
          </w:p>
        </w:tc>
        <w:tc>
          <w:tcPr>
            <w:tcW w:w="608" w:type="pct"/>
          </w:tcPr>
          <w:p w14:paraId="7758E0E8" w14:textId="77777777" w:rsidR="000D2EAD" w:rsidRPr="002C1BE6" w:rsidRDefault="000D2EAD" w:rsidP="000D2EAD">
            <w:pPr>
              <w:tabs>
                <w:tab w:val="left" w:pos="426"/>
              </w:tabs>
              <w:spacing w:after="0" w:line="240" w:lineRule="auto"/>
              <w:jc w:val="both"/>
              <w:rPr>
                <w:rFonts w:ascii="Times New Roman" w:hAnsi="Times New Roman"/>
                <w:kern w:val="0"/>
                <w:sz w:val="24"/>
                <w:szCs w:val="24"/>
              </w:rPr>
            </w:pPr>
          </w:p>
        </w:tc>
      </w:tr>
      <w:tr w:rsidR="000D2EAD" w:rsidRPr="00DB0EDA" w14:paraId="4DBBB0C7" w14:textId="77777777" w:rsidTr="000649E8">
        <w:trPr>
          <w:trHeight w:val="137"/>
        </w:trPr>
        <w:tc>
          <w:tcPr>
            <w:tcW w:w="2242" w:type="pct"/>
            <w:shd w:val="clear" w:color="auto" w:fill="E7E6E6"/>
          </w:tcPr>
          <w:p w14:paraId="051296DD" w14:textId="77777777" w:rsidR="000D2EAD" w:rsidRPr="00DB0EDA" w:rsidRDefault="000D2EAD" w:rsidP="000D2EAD">
            <w:pPr>
              <w:tabs>
                <w:tab w:val="left" w:pos="426"/>
              </w:tabs>
              <w:spacing w:after="0" w:line="240" w:lineRule="auto"/>
              <w:jc w:val="both"/>
              <w:rPr>
                <w:rFonts w:ascii="Times New Roman" w:hAnsi="Times New Roman"/>
                <w:kern w:val="0"/>
                <w:sz w:val="20"/>
                <w:szCs w:val="20"/>
              </w:rPr>
            </w:pPr>
            <w:r w:rsidRPr="002C1BE6">
              <w:rPr>
                <w:rFonts w:ascii="Times New Roman" w:hAnsi="Times New Roman"/>
                <w:kern w:val="0"/>
                <w:sz w:val="20"/>
                <w:szCs w:val="20"/>
              </w:rPr>
              <w:t xml:space="preserve">5. Pateikite paraiškos 4.4 papunktyje nurodyto </w:t>
            </w:r>
            <w:r w:rsidRPr="00DB0EDA">
              <w:rPr>
                <w:rFonts w:ascii="Times New Roman" w:hAnsi="Times New Roman"/>
                <w:kern w:val="0"/>
                <w:sz w:val="20"/>
                <w:szCs w:val="20"/>
              </w:rPr>
              <w:t>naujų darbo vietų</w:t>
            </w:r>
            <w:r w:rsidRPr="002C1BE6">
              <w:rPr>
                <w:rFonts w:ascii="Times New Roman" w:hAnsi="Times New Roman"/>
                <w:kern w:val="0"/>
                <w:sz w:val="20"/>
                <w:szCs w:val="20"/>
              </w:rPr>
              <w:t xml:space="preserve"> skaičiaus pagrindimo aprašymą.</w:t>
            </w:r>
          </w:p>
        </w:tc>
        <w:tc>
          <w:tcPr>
            <w:tcW w:w="2758" w:type="pct"/>
            <w:gridSpan w:val="3"/>
          </w:tcPr>
          <w:p w14:paraId="35325096" w14:textId="77777777" w:rsidR="000D2EAD" w:rsidRPr="00DB0EDA" w:rsidRDefault="000D2EAD" w:rsidP="000D2EAD">
            <w:pPr>
              <w:tabs>
                <w:tab w:val="left" w:pos="426"/>
              </w:tabs>
              <w:spacing w:after="0" w:line="240" w:lineRule="auto"/>
              <w:jc w:val="both"/>
              <w:rPr>
                <w:rFonts w:ascii="Times New Roman" w:hAnsi="Times New Roman"/>
                <w:kern w:val="0"/>
                <w:sz w:val="20"/>
                <w:szCs w:val="20"/>
              </w:rPr>
            </w:pPr>
          </w:p>
          <w:p w14:paraId="664A5C16" w14:textId="77777777" w:rsidR="000D2EAD" w:rsidRPr="00DB0EDA" w:rsidRDefault="000D2EAD" w:rsidP="000D2EAD">
            <w:pPr>
              <w:tabs>
                <w:tab w:val="left" w:pos="426"/>
              </w:tabs>
              <w:spacing w:after="0" w:line="240" w:lineRule="auto"/>
              <w:jc w:val="both"/>
              <w:rPr>
                <w:rFonts w:ascii="Times New Roman" w:hAnsi="Times New Roman"/>
                <w:kern w:val="0"/>
                <w:sz w:val="20"/>
                <w:szCs w:val="20"/>
              </w:rPr>
            </w:pPr>
          </w:p>
        </w:tc>
      </w:tr>
      <w:tr w:rsidR="000D2EAD" w:rsidRPr="00DB0EDA" w14:paraId="3C1DD81F" w14:textId="77777777" w:rsidTr="000649E8">
        <w:trPr>
          <w:trHeight w:val="137"/>
        </w:trPr>
        <w:tc>
          <w:tcPr>
            <w:tcW w:w="2242" w:type="pct"/>
            <w:shd w:val="clear" w:color="auto" w:fill="E7E6E6"/>
          </w:tcPr>
          <w:p w14:paraId="347994A4" w14:textId="77777777" w:rsidR="000D2EAD" w:rsidRPr="00DB0EDA" w:rsidRDefault="000D2EAD" w:rsidP="000D2EAD">
            <w:pPr>
              <w:tabs>
                <w:tab w:val="left" w:pos="426"/>
              </w:tabs>
              <w:spacing w:after="0" w:line="240" w:lineRule="auto"/>
              <w:jc w:val="both"/>
              <w:rPr>
                <w:rFonts w:ascii="Times New Roman" w:hAnsi="Times New Roman"/>
                <w:kern w:val="0"/>
                <w:sz w:val="20"/>
                <w:szCs w:val="20"/>
              </w:rPr>
            </w:pPr>
            <w:r w:rsidRPr="002C1BE6">
              <w:rPr>
                <w:rFonts w:ascii="Times New Roman" w:hAnsi="Times New Roman"/>
                <w:kern w:val="0"/>
                <w:sz w:val="20"/>
                <w:szCs w:val="20"/>
              </w:rPr>
              <w:t xml:space="preserve">6. </w:t>
            </w:r>
            <w:r w:rsidRPr="00DB0EDA">
              <w:rPr>
                <w:rFonts w:ascii="Times New Roman" w:hAnsi="Times New Roman"/>
                <w:kern w:val="0"/>
                <w:sz w:val="20"/>
                <w:szCs w:val="20"/>
              </w:rPr>
              <w:t>Šiame punkte pateikiama informacija tik tuo atveju, jeigu prašoma finansavimo kelių, gatvių objektams įrengti ir (ar) sutvarkyti.</w:t>
            </w:r>
          </w:p>
          <w:p w14:paraId="374822F5" w14:textId="77777777" w:rsidR="000D2EAD" w:rsidRPr="002C1BE6" w:rsidRDefault="000D2EAD" w:rsidP="000D2EAD">
            <w:pPr>
              <w:tabs>
                <w:tab w:val="left" w:pos="426"/>
              </w:tabs>
              <w:spacing w:after="0" w:line="240" w:lineRule="auto"/>
              <w:ind w:firstLine="53"/>
              <w:jc w:val="both"/>
              <w:rPr>
                <w:rFonts w:ascii="Times New Roman" w:hAnsi="Times New Roman"/>
                <w:kern w:val="0"/>
                <w:sz w:val="20"/>
                <w:szCs w:val="20"/>
              </w:rPr>
            </w:pPr>
          </w:p>
          <w:p w14:paraId="6571E080" w14:textId="77777777" w:rsidR="000D2EAD" w:rsidRPr="002C1BE6" w:rsidRDefault="000D2EAD" w:rsidP="000D2EAD">
            <w:pPr>
              <w:tabs>
                <w:tab w:val="left" w:pos="426"/>
              </w:tabs>
              <w:spacing w:after="0" w:line="240" w:lineRule="auto"/>
              <w:jc w:val="both"/>
              <w:rPr>
                <w:rFonts w:ascii="Times New Roman" w:hAnsi="Times New Roman"/>
                <w:kern w:val="0"/>
                <w:sz w:val="20"/>
                <w:szCs w:val="20"/>
              </w:rPr>
            </w:pPr>
            <w:r w:rsidRPr="002C1BE6">
              <w:rPr>
                <w:rFonts w:ascii="Times New Roman" w:hAnsi="Times New Roman"/>
                <w:kern w:val="0"/>
                <w:sz w:val="20"/>
                <w:szCs w:val="20"/>
              </w:rPr>
              <w:t xml:space="preserve">Pateikite įmonių, esančių teritorijose, į kurias veda kelių, gatvių objektai, kuriems prašoma finansavimo, sąrašą (pavadinimas ir juridinio asmens kodas), pagal kurį bus tikrinamas </w:t>
            </w:r>
            <w:r w:rsidRPr="00DB0EDA">
              <w:rPr>
                <w:rFonts w:ascii="Times New Roman" w:hAnsi="Times New Roman"/>
                <w:kern w:val="0"/>
                <w:sz w:val="20"/>
                <w:szCs w:val="20"/>
              </w:rPr>
              <w:t>faktinis esamų darbo vietų skaičius</w:t>
            </w:r>
            <w:r w:rsidRPr="002C1BE6">
              <w:rPr>
                <w:rFonts w:ascii="Times New Roman" w:hAnsi="Times New Roman"/>
                <w:kern w:val="0"/>
                <w:sz w:val="20"/>
                <w:szCs w:val="20"/>
              </w:rPr>
              <w:t xml:space="preserve"> pagal Valstybinio socialinio draudimo fondo valdybos </w:t>
            </w:r>
            <w:r w:rsidRPr="00DB0EDA">
              <w:rPr>
                <w:rFonts w:ascii="Times New Roman" w:hAnsi="Times New Roman"/>
                <w:kern w:val="0"/>
                <w:sz w:val="20"/>
                <w:szCs w:val="20"/>
              </w:rPr>
              <w:t>prie Socialinės apsaugos ir darbo ministerijos</w:t>
            </w:r>
            <w:r w:rsidRPr="002C1BE6">
              <w:rPr>
                <w:rFonts w:ascii="Times New Roman" w:hAnsi="Times New Roman"/>
                <w:kern w:val="0"/>
                <w:sz w:val="20"/>
                <w:szCs w:val="20"/>
              </w:rPr>
              <w:t xml:space="preserve"> duomenų bazės informaciją apie apdraustųjų asmenų skaičių paraiškos pateikimo dieną.</w:t>
            </w:r>
          </w:p>
          <w:p w14:paraId="5CBE83FC" w14:textId="77777777" w:rsidR="000D2EAD" w:rsidRPr="002C1BE6" w:rsidRDefault="000D2EAD" w:rsidP="000D2EAD">
            <w:pPr>
              <w:tabs>
                <w:tab w:val="left" w:pos="426"/>
              </w:tabs>
              <w:spacing w:after="0" w:line="240" w:lineRule="auto"/>
              <w:jc w:val="both"/>
              <w:rPr>
                <w:rFonts w:ascii="Times New Roman" w:hAnsi="Times New Roman"/>
                <w:kern w:val="0"/>
                <w:sz w:val="20"/>
                <w:szCs w:val="20"/>
              </w:rPr>
            </w:pPr>
          </w:p>
          <w:p w14:paraId="13DA538F" w14:textId="77777777" w:rsidR="000D2EAD" w:rsidRPr="00DB0EDA" w:rsidRDefault="000D2EAD" w:rsidP="000D2EAD">
            <w:pPr>
              <w:tabs>
                <w:tab w:val="left" w:pos="426"/>
              </w:tabs>
              <w:spacing w:after="0" w:line="240" w:lineRule="auto"/>
              <w:jc w:val="both"/>
              <w:rPr>
                <w:rFonts w:ascii="Times New Roman" w:hAnsi="Times New Roman"/>
                <w:kern w:val="0"/>
                <w:sz w:val="20"/>
                <w:szCs w:val="20"/>
              </w:rPr>
            </w:pPr>
            <w:r w:rsidRPr="00DB0EDA">
              <w:rPr>
                <w:rFonts w:ascii="Times New Roman" w:hAnsi="Times New Roman"/>
                <w:kern w:val="0"/>
                <w:sz w:val="20"/>
                <w:szCs w:val="20"/>
              </w:rPr>
              <w:t>Kartu su paraiška pateikite įmonių, esančių teritorijose, į kurias veda kelių, gatvių objektai, kuriems prašoma finansavimo, grafinį žemėlapį (schemą), iš kurios būtų galima identifikuoti, kad įmonės yra išsidėsčiusios prie kelių, gatvių objektų. Taip pat nurodykite bendrą visų įmonių faktinį esamų darbo vietų skaičių.</w:t>
            </w:r>
          </w:p>
        </w:tc>
        <w:tc>
          <w:tcPr>
            <w:tcW w:w="2758" w:type="pct"/>
            <w:gridSpan w:val="3"/>
          </w:tcPr>
          <w:p w14:paraId="39C455D6" w14:textId="77777777" w:rsidR="000D2EAD" w:rsidRPr="00DB0EDA" w:rsidRDefault="000D2EAD" w:rsidP="000D2EAD">
            <w:pPr>
              <w:tabs>
                <w:tab w:val="left" w:pos="426"/>
              </w:tabs>
              <w:spacing w:after="0" w:line="240" w:lineRule="auto"/>
              <w:jc w:val="both"/>
              <w:rPr>
                <w:rFonts w:ascii="Times New Roman" w:hAnsi="Times New Roman"/>
                <w:kern w:val="0"/>
                <w:sz w:val="20"/>
                <w:szCs w:val="20"/>
              </w:rPr>
            </w:pPr>
          </w:p>
        </w:tc>
      </w:tr>
      <w:tr w:rsidR="000D2EAD" w:rsidRPr="002C1BE6" w14:paraId="614DE1BC" w14:textId="77777777" w:rsidTr="000649E8">
        <w:tc>
          <w:tcPr>
            <w:tcW w:w="2242" w:type="pct"/>
            <w:shd w:val="clear" w:color="auto" w:fill="E7E6E6"/>
          </w:tcPr>
          <w:p w14:paraId="5FF8EDE2" w14:textId="77777777" w:rsidR="000D2EAD" w:rsidRPr="002C1BE6" w:rsidRDefault="000D2EAD" w:rsidP="000D2EAD">
            <w:pPr>
              <w:tabs>
                <w:tab w:val="left" w:pos="426"/>
              </w:tabs>
              <w:spacing w:after="0" w:line="240" w:lineRule="auto"/>
              <w:jc w:val="both"/>
              <w:rPr>
                <w:rFonts w:ascii="Times New Roman" w:hAnsi="Times New Roman"/>
                <w:kern w:val="0"/>
                <w:sz w:val="20"/>
                <w:szCs w:val="20"/>
              </w:rPr>
            </w:pPr>
            <w:r w:rsidRPr="002C1BE6">
              <w:rPr>
                <w:rFonts w:ascii="Times New Roman" w:hAnsi="Times New Roman"/>
                <w:kern w:val="0"/>
                <w:sz w:val="20"/>
                <w:szCs w:val="20"/>
              </w:rPr>
              <w:t>7. Infrastruktūros įrengimo ir (ar) sutvarkymo ir (ar) investicinio žemės sklypo vystymo pradžios data.</w:t>
            </w:r>
          </w:p>
        </w:tc>
        <w:tc>
          <w:tcPr>
            <w:tcW w:w="2758" w:type="pct"/>
            <w:gridSpan w:val="3"/>
          </w:tcPr>
          <w:p w14:paraId="6BCAE206" w14:textId="77777777" w:rsidR="000D2EAD" w:rsidRPr="002C1BE6" w:rsidRDefault="000D2EAD" w:rsidP="000D2EAD">
            <w:pPr>
              <w:tabs>
                <w:tab w:val="left" w:pos="426"/>
              </w:tabs>
              <w:spacing w:after="0" w:line="240" w:lineRule="auto"/>
              <w:jc w:val="both"/>
              <w:rPr>
                <w:rFonts w:ascii="Times New Roman" w:hAnsi="Times New Roman"/>
                <w:kern w:val="0"/>
                <w:sz w:val="24"/>
                <w:szCs w:val="24"/>
              </w:rPr>
            </w:pPr>
          </w:p>
        </w:tc>
      </w:tr>
      <w:tr w:rsidR="000D2EAD" w:rsidRPr="002C1BE6" w14:paraId="2D667E5E" w14:textId="77777777" w:rsidTr="000649E8">
        <w:tc>
          <w:tcPr>
            <w:tcW w:w="2242" w:type="pct"/>
            <w:shd w:val="clear" w:color="auto" w:fill="E7E6E6"/>
          </w:tcPr>
          <w:p w14:paraId="03D9D652" w14:textId="77777777" w:rsidR="000D2EAD" w:rsidRPr="002C1BE6" w:rsidRDefault="000D2EAD" w:rsidP="000D2EAD">
            <w:pPr>
              <w:tabs>
                <w:tab w:val="left" w:pos="426"/>
              </w:tabs>
              <w:spacing w:after="0" w:line="240" w:lineRule="auto"/>
              <w:jc w:val="both"/>
              <w:rPr>
                <w:rFonts w:ascii="Times New Roman" w:hAnsi="Times New Roman"/>
                <w:kern w:val="0"/>
                <w:sz w:val="20"/>
                <w:szCs w:val="20"/>
              </w:rPr>
            </w:pPr>
            <w:r w:rsidRPr="002C1BE6">
              <w:rPr>
                <w:rFonts w:ascii="Times New Roman" w:hAnsi="Times New Roman"/>
                <w:kern w:val="0"/>
                <w:sz w:val="20"/>
                <w:szCs w:val="20"/>
              </w:rPr>
              <w:t>8. Infrastruktūros įrengimo ir (ar) sutvarkymo ir (ar) investicinio žemės sklypo vystymo pabaigos data.</w:t>
            </w:r>
          </w:p>
        </w:tc>
        <w:tc>
          <w:tcPr>
            <w:tcW w:w="2758" w:type="pct"/>
            <w:gridSpan w:val="3"/>
          </w:tcPr>
          <w:p w14:paraId="56FFC647" w14:textId="77777777" w:rsidR="000D2EAD" w:rsidRPr="002C1BE6" w:rsidRDefault="000D2EAD" w:rsidP="000D2EAD">
            <w:pPr>
              <w:tabs>
                <w:tab w:val="left" w:pos="426"/>
              </w:tabs>
              <w:spacing w:after="0" w:line="240" w:lineRule="auto"/>
              <w:jc w:val="both"/>
              <w:rPr>
                <w:rFonts w:ascii="Times New Roman" w:hAnsi="Times New Roman"/>
                <w:kern w:val="0"/>
                <w:sz w:val="24"/>
                <w:szCs w:val="24"/>
              </w:rPr>
            </w:pPr>
          </w:p>
        </w:tc>
      </w:tr>
      <w:tr w:rsidR="000D2EAD" w:rsidRPr="002C1BE6" w14:paraId="5492AE34" w14:textId="77777777" w:rsidTr="000649E8">
        <w:tc>
          <w:tcPr>
            <w:tcW w:w="2242" w:type="pct"/>
            <w:shd w:val="clear" w:color="auto" w:fill="E7E6E6"/>
          </w:tcPr>
          <w:p w14:paraId="500A9731" w14:textId="77777777" w:rsidR="000D2EAD" w:rsidRPr="002C1BE6" w:rsidRDefault="000D2EAD" w:rsidP="000D2EAD">
            <w:pPr>
              <w:tabs>
                <w:tab w:val="left" w:pos="426"/>
              </w:tabs>
              <w:spacing w:after="0" w:line="240" w:lineRule="auto"/>
              <w:jc w:val="both"/>
              <w:rPr>
                <w:rFonts w:ascii="Times New Roman" w:hAnsi="Times New Roman"/>
                <w:kern w:val="0"/>
                <w:sz w:val="20"/>
                <w:szCs w:val="20"/>
              </w:rPr>
            </w:pPr>
            <w:r w:rsidRPr="002C1BE6">
              <w:rPr>
                <w:rFonts w:ascii="Times New Roman" w:hAnsi="Times New Roman"/>
                <w:kern w:val="0"/>
                <w:sz w:val="20"/>
                <w:szCs w:val="20"/>
              </w:rPr>
              <w:t>9. Investicinio žemės sklypo, kuriame įrengiama ir (ar) sutvarkoma infrastruktūra arba kuris yra vystomas, vieta:</w:t>
            </w:r>
          </w:p>
          <w:p w14:paraId="415711BC" w14:textId="77777777" w:rsidR="000D2EAD" w:rsidRPr="002C1BE6" w:rsidRDefault="000D2EAD" w:rsidP="000D2EAD">
            <w:pPr>
              <w:tabs>
                <w:tab w:val="left" w:pos="426"/>
              </w:tabs>
              <w:spacing w:after="0" w:line="240" w:lineRule="auto"/>
              <w:jc w:val="both"/>
              <w:rPr>
                <w:rFonts w:ascii="Times New Roman" w:hAnsi="Times New Roman"/>
                <w:i/>
                <w:kern w:val="0"/>
                <w:sz w:val="20"/>
                <w:szCs w:val="20"/>
              </w:rPr>
            </w:pPr>
            <w:r w:rsidRPr="002C1BE6">
              <w:rPr>
                <w:rFonts w:ascii="Times New Roman" w:hAnsi="Times New Roman"/>
                <w:i/>
                <w:kern w:val="0"/>
                <w:sz w:val="20"/>
                <w:szCs w:val="20"/>
              </w:rPr>
              <w:t>Pra</w:t>
            </w:r>
            <w:r w:rsidRPr="002C1BE6">
              <w:rPr>
                <w:rFonts w:ascii="Times New Roman" w:hAnsi="Times New Roman"/>
                <w:i/>
                <w:iCs/>
                <w:kern w:val="0"/>
                <w:sz w:val="20"/>
                <w:szCs w:val="20"/>
              </w:rPr>
              <w:t>šome nurodyti vietą.</w:t>
            </w:r>
          </w:p>
        </w:tc>
        <w:tc>
          <w:tcPr>
            <w:tcW w:w="2758" w:type="pct"/>
            <w:gridSpan w:val="3"/>
          </w:tcPr>
          <w:p w14:paraId="44503875" w14:textId="77777777" w:rsidR="000D2EAD" w:rsidRPr="002C1BE6" w:rsidRDefault="000D2EAD" w:rsidP="000D2EAD">
            <w:pPr>
              <w:tabs>
                <w:tab w:val="left" w:pos="426"/>
              </w:tabs>
              <w:spacing w:after="0" w:line="240" w:lineRule="auto"/>
              <w:jc w:val="both"/>
              <w:rPr>
                <w:rFonts w:ascii="Times New Roman" w:hAnsi="Times New Roman"/>
                <w:kern w:val="0"/>
                <w:sz w:val="20"/>
                <w:szCs w:val="20"/>
              </w:rPr>
            </w:pPr>
          </w:p>
        </w:tc>
      </w:tr>
      <w:tr w:rsidR="000D2EAD" w:rsidRPr="002C1BE6" w14:paraId="13C09489" w14:textId="77777777" w:rsidTr="000649E8">
        <w:tc>
          <w:tcPr>
            <w:tcW w:w="2242" w:type="pct"/>
            <w:shd w:val="clear" w:color="auto" w:fill="E7E6E6"/>
          </w:tcPr>
          <w:p w14:paraId="1A31E898" w14:textId="77777777" w:rsidR="000D2EAD" w:rsidRPr="002C1BE6" w:rsidRDefault="000D2EAD" w:rsidP="000D2EAD">
            <w:pPr>
              <w:tabs>
                <w:tab w:val="left" w:pos="426"/>
              </w:tabs>
              <w:spacing w:after="0" w:line="240" w:lineRule="auto"/>
              <w:jc w:val="both"/>
              <w:rPr>
                <w:rFonts w:ascii="Times New Roman" w:hAnsi="Times New Roman"/>
                <w:kern w:val="0"/>
                <w:sz w:val="20"/>
                <w:szCs w:val="20"/>
              </w:rPr>
            </w:pPr>
            <w:r w:rsidRPr="002C1BE6">
              <w:rPr>
                <w:rFonts w:ascii="Times New Roman" w:hAnsi="Times New Roman"/>
                <w:kern w:val="0"/>
                <w:sz w:val="20"/>
                <w:szCs w:val="20"/>
              </w:rPr>
              <w:t>9.1. Apskritis.</w:t>
            </w:r>
          </w:p>
          <w:p w14:paraId="07B4D1AF" w14:textId="77777777" w:rsidR="000D2EAD" w:rsidRPr="002C1BE6" w:rsidRDefault="000D2EAD" w:rsidP="000D2EAD">
            <w:pPr>
              <w:tabs>
                <w:tab w:val="left" w:pos="426"/>
              </w:tabs>
              <w:spacing w:after="0" w:line="240" w:lineRule="auto"/>
              <w:jc w:val="both"/>
              <w:rPr>
                <w:rFonts w:ascii="Times New Roman" w:hAnsi="Times New Roman"/>
                <w:i/>
                <w:iCs/>
                <w:kern w:val="0"/>
                <w:sz w:val="20"/>
                <w:szCs w:val="20"/>
              </w:rPr>
            </w:pPr>
            <w:r w:rsidRPr="002C1BE6">
              <w:rPr>
                <w:rFonts w:ascii="Times New Roman" w:hAnsi="Times New Roman"/>
                <w:i/>
                <w:iCs/>
                <w:kern w:val="0"/>
                <w:sz w:val="20"/>
                <w:szCs w:val="20"/>
              </w:rPr>
              <w:t>Pasirinkite apskritį.</w:t>
            </w:r>
          </w:p>
        </w:tc>
        <w:tc>
          <w:tcPr>
            <w:tcW w:w="2758" w:type="pct"/>
            <w:gridSpan w:val="3"/>
          </w:tcPr>
          <w:p w14:paraId="3EDCDE79" w14:textId="77777777" w:rsidR="000D2EAD" w:rsidRPr="002C1BE6" w:rsidRDefault="000D2EAD" w:rsidP="000D2EAD">
            <w:pPr>
              <w:tabs>
                <w:tab w:val="left" w:pos="426"/>
              </w:tabs>
              <w:spacing w:after="0" w:line="240" w:lineRule="auto"/>
              <w:jc w:val="both"/>
              <w:rPr>
                <w:rFonts w:ascii="Times New Roman" w:hAnsi="Times New Roman"/>
                <w:kern w:val="0"/>
                <w:sz w:val="20"/>
                <w:szCs w:val="20"/>
              </w:rPr>
            </w:pPr>
            <w:r w:rsidRPr="002C1BE6">
              <w:rPr>
                <w:rFonts w:ascii="MS Gothic" w:eastAsia="MS Gothic" w:hAnsi="MS Gothic" w:hint="eastAsia"/>
                <w:kern w:val="0"/>
                <w:sz w:val="20"/>
                <w:szCs w:val="20"/>
              </w:rPr>
              <w:t>☐</w:t>
            </w:r>
            <w:r>
              <w:rPr>
                <w:rFonts w:ascii="MS Gothic" w:eastAsia="MS Gothic" w:hAnsi="MS Gothic"/>
                <w:kern w:val="0"/>
                <w:sz w:val="20"/>
                <w:szCs w:val="20"/>
              </w:rPr>
              <w:t xml:space="preserve"> </w:t>
            </w:r>
            <w:r w:rsidRPr="002C1BE6">
              <w:rPr>
                <w:rFonts w:ascii="Times New Roman" w:hAnsi="Times New Roman"/>
                <w:kern w:val="0"/>
                <w:sz w:val="20"/>
                <w:szCs w:val="20"/>
              </w:rPr>
              <w:t>Alytaus</w:t>
            </w:r>
          </w:p>
          <w:p w14:paraId="3A4F8EC4" w14:textId="77777777" w:rsidR="000D2EAD" w:rsidRPr="002C1BE6" w:rsidRDefault="000D2EAD" w:rsidP="000D2EAD">
            <w:pPr>
              <w:tabs>
                <w:tab w:val="left" w:pos="426"/>
              </w:tabs>
              <w:spacing w:after="0" w:line="240" w:lineRule="auto"/>
              <w:jc w:val="both"/>
              <w:rPr>
                <w:rFonts w:ascii="Times New Roman" w:hAnsi="Times New Roman"/>
                <w:kern w:val="0"/>
                <w:sz w:val="20"/>
                <w:szCs w:val="20"/>
              </w:rPr>
            </w:pPr>
            <w:r w:rsidRPr="002C1BE6">
              <w:rPr>
                <w:rFonts w:ascii="MS Gothic" w:eastAsia="MS Gothic" w:hAnsi="MS Gothic" w:hint="eastAsia"/>
                <w:kern w:val="0"/>
                <w:sz w:val="20"/>
                <w:szCs w:val="20"/>
              </w:rPr>
              <w:t>☐</w:t>
            </w:r>
            <w:r w:rsidRPr="002C1BE6">
              <w:rPr>
                <w:rFonts w:ascii="Times New Roman" w:hAnsi="Times New Roman"/>
                <w:kern w:val="0"/>
                <w:sz w:val="20"/>
                <w:szCs w:val="20"/>
              </w:rPr>
              <w:t xml:space="preserve"> Kauno</w:t>
            </w:r>
          </w:p>
          <w:p w14:paraId="1924C1A2" w14:textId="77777777" w:rsidR="000D2EAD" w:rsidRPr="002C1BE6" w:rsidRDefault="000D2EAD" w:rsidP="000D2EAD">
            <w:pPr>
              <w:tabs>
                <w:tab w:val="left" w:pos="426"/>
              </w:tabs>
              <w:spacing w:after="0" w:line="240" w:lineRule="auto"/>
              <w:jc w:val="both"/>
              <w:rPr>
                <w:rFonts w:ascii="Times New Roman" w:hAnsi="Times New Roman"/>
                <w:kern w:val="0"/>
                <w:sz w:val="20"/>
                <w:szCs w:val="20"/>
              </w:rPr>
            </w:pPr>
            <w:r w:rsidRPr="002C1BE6">
              <w:rPr>
                <w:rFonts w:ascii="MS Gothic" w:eastAsia="MS Gothic" w:hAnsi="MS Gothic" w:hint="eastAsia"/>
                <w:kern w:val="0"/>
                <w:sz w:val="20"/>
                <w:szCs w:val="20"/>
              </w:rPr>
              <w:t>☐</w:t>
            </w:r>
            <w:r w:rsidRPr="002C1BE6">
              <w:rPr>
                <w:rFonts w:ascii="Times New Roman" w:hAnsi="Times New Roman"/>
                <w:kern w:val="0"/>
                <w:sz w:val="20"/>
                <w:szCs w:val="20"/>
              </w:rPr>
              <w:t xml:space="preserve"> Klaipėdos</w:t>
            </w:r>
          </w:p>
          <w:p w14:paraId="322521D2" w14:textId="77777777" w:rsidR="000D2EAD" w:rsidRPr="002C1BE6" w:rsidRDefault="000D2EAD" w:rsidP="000D2EAD">
            <w:pPr>
              <w:tabs>
                <w:tab w:val="left" w:pos="426"/>
              </w:tabs>
              <w:spacing w:after="0" w:line="240" w:lineRule="auto"/>
              <w:jc w:val="both"/>
              <w:rPr>
                <w:rFonts w:ascii="Times New Roman" w:hAnsi="Times New Roman"/>
                <w:kern w:val="0"/>
                <w:sz w:val="20"/>
                <w:szCs w:val="20"/>
              </w:rPr>
            </w:pPr>
            <w:r w:rsidRPr="002C1BE6">
              <w:rPr>
                <w:rFonts w:ascii="MS Gothic" w:eastAsia="MS Gothic" w:hAnsi="MS Gothic" w:hint="eastAsia"/>
                <w:kern w:val="0"/>
                <w:sz w:val="20"/>
                <w:szCs w:val="20"/>
              </w:rPr>
              <w:t>☐</w:t>
            </w:r>
            <w:r w:rsidRPr="002C1BE6">
              <w:rPr>
                <w:rFonts w:ascii="Times New Roman" w:hAnsi="Times New Roman"/>
                <w:kern w:val="0"/>
                <w:sz w:val="20"/>
                <w:szCs w:val="20"/>
              </w:rPr>
              <w:t xml:space="preserve"> Marijampolės</w:t>
            </w:r>
          </w:p>
          <w:p w14:paraId="558F3115" w14:textId="77777777" w:rsidR="000D2EAD" w:rsidRPr="002C1BE6" w:rsidRDefault="000D2EAD" w:rsidP="000D2EAD">
            <w:pPr>
              <w:tabs>
                <w:tab w:val="left" w:pos="426"/>
              </w:tabs>
              <w:spacing w:after="0" w:line="240" w:lineRule="auto"/>
              <w:jc w:val="both"/>
              <w:rPr>
                <w:rFonts w:ascii="Times New Roman" w:hAnsi="Times New Roman"/>
                <w:kern w:val="0"/>
                <w:sz w:val="20"/>
                <w:szCs w:val="20"/>
              </w:rPr>
            </w:pPr>
            <w:r w:rsidRPr="002C1BE6">
              <w:rPr>
                <w:rFonts w:ascii="MS Gothic" w:eastAsia="MS Gothic" w:hAnsi="MS Gothic" w:hint="eastAsia"/>
                <w:kern w:val="0"/>
                <w:sz w:val="20"/>
                <w:szCs w:val="20"/>
              </w:rPr>
              <w:t>☐</w:t>
            </w:r>
            <w:r w:rsidRPr="002C1BE6">
              <w:rPr>
                <w:rFonts w:ascii="Times New Roman" w:hAnsi="Times New Roman"/>
                <w:kern w:val="0"/>
                <w:sz w:val="20"/>
                <w:szCs w:val="20"/>
              </w:rPr>
              <w:t xml:space="preserve"> Panevėžio</w:t>
            </w:r>
          </w:p>
          <w:p w14:paraId="715ACA84" w14:textId="77777777" w:rsidR="000D2EAD" w:rsidRPr="002C1BE6" w:rsidRDefault="000D2EAD" w:rsidP="000D2EAD">
            <w:pPr>
              <w:tabs>
                <w:tab w:val="left" w:pos="426"/>
              </w:tabs>
              <w:spacing w:after="0" w:line="240" w:lineRule="auto"/>
              <w:jc w:val="both"/>
              <w:rPr>
                <w:rFonts w:ascii="Times New Roman" w:hAnsi="Times New Roman"/>
                <w:kern w:val="0"/>
                <w:sz w:val="20"/>
                <w:szCs w:val="20"/>
              </w:rPr>
            </w:pPr>
            <w:r w:rsidRPr="002C1BE6">
              <w:rPr>
                <w:rFonts w:ascii="MS Gothic" w:eastAsia="MS Gothic" w:hAnsi="MS Gothic" w:hint="eastAsia"/>
                <w:kern w:val="0"/>
                <w:sz w:val="20"/>
                <w:szCs w:val="20"/>
              </w:rPr>
              <w:t>☐</w:t>
            </w:r>
            <w:r w:rsidRPr="002C1BE6">
              <w:rPr>
                <w:rFonts w:ascii="Times New Roman" w:hAnsi="Times New Roman"/>
                <w:kern w:val="0"/>
                <w:sz w:val="20"/>
                <w:szCs w:val="20"/>
              </w:rPr>
              <w:t xml:space="preserve"> Šiaulių</w:t>
            </w:r>
          </w:p>
          <w:p w14:paraId="43182CA1" w14:textId="77777777" w:rsidR="000D2EAD" w:rsidRPr="002C1BE6" w:rsidRDefault="000D2EAD" w:rsidP="000D2EAD">
            <w:pPr>
              <w:tabs>
                <w:tab w:val="left" w:pos="426"/>
              </w:tabs>
              <w:spacing w:after="0" w:line="240" w:lineRule="auto"/>
              <w:jc w:val="both"/>
              <w:rPr>
                <w:rFonts w:ascii="Times New Roman" w:hAnsi="Times New Roman"/>
                <w:kern w:val="0"/>
                <w:sz w:val="20"/>
                <w:szCs w:val="20"/>
              </w:rPr>
            </w:pPr>
            <w:r w:rsidRPr="002C1BE6">
              <w:rPr>
                <w:rFonts w:ascii="MS Gothic" w:eastAsia="MS Gothic" w:hAnsi="MS Gothic" w:hint="eastAsia"/>
                <w:kern w:val="0"/>
                <w:sz w:val="20"/>
                <w:szCs w:val="20"/>
              </w:rPr>
              <w:t>☐</w:t>
            </w:r>
            <w:r w:rsidRPr="002C1BE6">
              <w:rPr>
                <w:rFonts w:ascii="Times New Roman" w:hAnsi="Times New Roman"/>
                <w:kern w:val="0"/>
                <w:sz w:val="20"/>
                <w:szCs w:val="20"/>
              </w:rPr>
              <w:t xml:space="preserve"> Telšių</w:t>
            </w:r>
          </w:p>
          <w:p w14:paraId="1174EDF0" w14:textId="77777777" w:rsidR="000D2EAD" w:rsidRPr="002C1BE6" w:rsidRDefault="000D2EAD" w:rsidP="000D2EAD">
            <w:pPr>
              <w:tabs>
                <w:tab w:val="left" w:pos="426"/>
              </w:tabs>
              <w:spacing w:after="0" w:line="240" w:lineRule="auto"/>
              <w:jc w:val="both"/>
              <w:rPr>
                <w:rFonts w:ascii="Times New Roman" w:hAnsi="Times New Roman"/>
                <w:kern w:val="0"/>
                <w:sz w:val="20"/>
                <w:szCs w:val="20"/>
              </w:rPr>
            </w:pPr>
            <w:r w:rsidRPr="002C1BE6">
              <w:rPr>
                <w:rFonts w:ascii="MS Gothic" w:eastAsia="MS Gothic" w:hAnsi="MS Gothic" w:hint="eastAsia"/>
                <w:kern w:val="0"/>
                <w:sz w:val="20"/>
                <w:szCs w:val="20"/>
              </w:rPr>
              <w:t>☐</w:t>
            </w:r>
            <w:r w:rsidRPr="002C1BE6">
              <w:rPr>
                <w:rFonts w:ascii="Times New Roman" w:hAnsi="Times New Roman"/>
                <w:kern w:val="0"/>
                <w:sz w:val="20"/>
                <w:szCs w:val="20"/>
              </w:rPr>
              <w:t xml:space="preserve"> Tauragės</w:t>
            </w:r>
          </w:p>
          <w:p w14:paraId="4DD8D4AC" w14:textId="77777777" w:rsidR="000D2EAD" w:rsidRPr="002C1BE6" w:rsidRDefault="000D2EAD" w:rsidP="000D2EAD">
            <w:pPr>
              <w:tabs>
                <w:tab w:val="left" w:pos="426"/>
              </w:tabs>
              <w:spacing w:after="0" w:line="240" w:lineRule="auto"/>
              <w:jc w:val="both"/>
              <w:rPr>
                <w:rFonts w:ascii="Times New Roman" w:hAnsi="Times New Roman"/>
                <w:kern w:val="0"/>
                <w:sz w:val="20"/>
                <w:szCs w:val="20"/>
              </w:rPr>
            </w:pPr>
            <w:r w:rsidRPr="002C1BE6">
              <w:rPr>
                <w:rFonts w:ascii="MS Gothic" w:eastAsia="MS Gothic" w:hAnsi="MS Gothic" w:hint="eastAsia"/>
                <w:kern w:val="0"/>
                <w:sz w:val="20"/>
                <w:szCs w:val="20"/>
              </w:rPr>
              <w:t>☐</w:t>
            </w:r>
            <w:r w:rsidRPr="002C1BE6">
              <w:rPr>
                <w:rFonts w:ascii="Times New Roman" w:hAnsi="Times New Roman"/>
                <w:kern w:val="0"/>
                <w:sz w:val="20"/>
                <w:szCs w:val="20"/>
              </w:rPr>
              <w:t xml:space="preserve"> Utenos</w:t>
            </w:r>
          </w:p>
          <w:p w14:paraId="1263A513" w14:textId="77777777" w:rsidR="000D2EAD" w:rsidRPr="002C1BE6" w:rsidRDefault="000D2EAD" w:rsidP="000D2EAD">
            <w:pPr>
              <w:tabs>
                <w:tab w:val="left" w:pos="426"/>
              </w:tabs>
              <w:spacing w:after="0" w:line="240" w:lineRule="auto"/>
              <w:jc w:val="both"/>
              <w:rPr>
                <w:rFonts w:ascii="MS Gothic" w:eastAsia="MS Gothic" w:hAnsi="MS Gothic"/>
                <w:kern w:val="0"/>
                <w:sz w:val="20"/>
                <w:szCs w:val="20"/>
              </w:rPr>
            </w:pPr>
            <w:r w:rsidRPr="002C1BE6">
              <w:rPr>
                <w:rFonts w:ascii="MS Gothic" w:eastAsia="MS Gothic" w:hAnsi="MS Gothic" w:hint="eastAsia"/>
                <w:kern w:val="0"/>
                <w:sz w:val="20"/>
                <w:szCs w:val="20"/>
              </w:rPr>
              <w:t>☐</w:t>
            </w:r>
            <w:r w:rsidRPr="002C1BE6">
              <w:rPr>
                <w:rFonts w:ascii="Times New Roman" w:hAnsi="Times New Roman"/>
                <w:kern w:val="0"/>
                <w:sz w:val="20"/>
                <w:szCs w:val="20"/>
              </w:rPr>
              <w:t xml:space="preserve"> Vilniaus</w:t>
            </w:r>
          </w:p>
        </w:tc>
      </w:tr>
      <w:tr w:rsidR="000D2EAD" w:rsidRPr="002C1BE6" w14:paraId="27B0A6FC" w14:textId="77777777" w:rsidTr="000649E8">
        <w:tc>
          <w:tcPr>
            <w:tcW w:w="2242" w:type="pct"/>
            <w:shd w:val="clear" w:color="auto" w:fill="E7E6E6"/>
          </w:tcPr>
          <w:p w14:paraId="5E0EFBF2" w14:textId="77777777" w:rsidR="000D2EAD" w:rsidRPr="002C1BE6" w:rsidRDefault="000D2EAD" w:rsidP="000D2EAD">
            <w:pPr>
              <w:tabs>
                <w:tab w:val="left" w:pos="426"/>
              </w:tabs>
              <w:spacing w:after="0" w:line="240" w:lineRule="auto"/>
              <w:jc w:val="both"/>
              <w:rPr>
                <w:rFonts w:ascii="Times New Roman" w:hAnsi="Times New Roman"/>
                <w:kern w:val="0"/>
                <w:sz w:val="20"/>
                <w:szCs w:val="20"/>
              </w:rPr>
            </w:pPr>
            <w:r w:rsidRPr="002C1BE6">
              <w:rPr>
                <w:rFonts w:ascii="Times New Roman" w:hAnsi="Times New Roman"/>
                <w:kern w:val="0"/>
                <w:sz w:val="20"/>
                <w:szCs w:val="20"/>
              </w:rPr>
              <w:t>9.2. Savivaldybė.</w:t>
            </w:r>
          </w:p>
          <w:p w14:paraId="7FE46B3F" w14:textId="77777777" w:rsidR="000D2EAD" w:rsidRPr="002C1BE6" w:rsidRDefault="000D2EAD" w:rsidP="000D2EAD">
            <w:pPr>
              <w:tabs>
                <w:tab w:val="left" w:pos="426"/>
              </w:tabs>
              <w:spacing w:after="0" w:line="240" w:lineRule="auto"/>
              <w:jc w:val="both"/>
              <w:rPr>
                <w:rFonts w:ascii="Times New Roman" w:hAnsi="Times New Roman"/>
                <w:i/>
                <w:iCs/>
                <w:kern w:val="0"/>
                <w:sz w:val="20"/>
                <w:szCs w:val="20"/>
              </w:rPr>
            </w:pPr>
            <w:r w:rsidRPr="002C1BE6">
              <w:rPr>
                <w:rFonts w:ascii="Times New Roman" w:hAnsi="Times New Roman"/>
                <w:i/>
                <w:iCs/>
                <w:kern w:val="0"/>
                <w:sz w:val="20"/>
                <w:szCs w:val="20"/>
              </w:rPr>
              <w:t>Įrašykite savivaldybę. Jeigu infrastruktūrą numatoma kurti ir (ar) tvarkyti ar investicinį žemės sklypą vystyti keliose savivaldybėse, nurodykite kelias savivaldybes.</w:t>
            </w:r>
          </w:p>
        </w:tc>
        <w:tc>
          <w:tcPr>
            <w:tcW w:w="2758" w:type="pct"/>
            <w:gridSpan w:val="3"/>
          </w:tcPr>
          <w:p w14:paraId="78F34525" w14:textId="77777777" w:rsidR="000D2EAD" w:rsidRPr="002C1BE6" w:rsidRDefault="000D2EAD" w:rsidP="000D2EAD">
            <w:pPr>
              <w:tabs>
                <w:tab w:val="left" w:pos="426"/>
              </w:tabs>
              <w:spacing w:after="0" w:line="240" w:lineRule="auto"/>
              <w:jc w:val="both"/>
              <w:rPr>
                <w:rFonts w:ascii="Times New Roman" w:hAnsi="Times New Roman"/>
                <w:kern w:val="0"/>
                <w:sz w:val="24"/>
                <w:szCs w:val="24"/>
              </w:rPr>
            </w:pPr>
          </w:p>
        </w:tc>
      </w:tr>
      <w:tr w:rsidR="000D2EAD" w:rsidRPr="002C1BE6" w14:paraId="4C69E496" w14:textId="77777777" w:rsidTr="000649E8">
        <w:tc>
          <w:tcPr>
            <w:tcW w:w="2242" w:type="pct"/>
            <w:shd w:val="clear" w:color="auto" w:fill="E7E6E6"/>
          </w:tcPr>
          <w:p w14:paraId="3F02E5D7" w14:textId="77777777" w:rsidR="000D2EAD" w:rsidRPr="002C1BE6" w:rsidRDefault="000D2EAD" w:rsidP="000D2EAD">
            <w:pPr>
              <w:tabs>
                <w:tab w:val="left" w:pos="426"/>
              </w:tabs>
              <w:spacing w:after="0" w:line="240" w:lineRule="auto"/>
              <w:jc w:val="both"/>
              <w:rPr>
                <w:rFonts w:ascii="Times New Roman" w:hAnsi="Times New Roman"/>
                <w:kern w:val="0"/>
                <w:sz w:val="20"/>
                <w:szCs w:val="20"/>
              </w:rPr>
            </w:pPr>
            <w:r w:rsidRPr="002C1BE6">
              <w:rPr>
                <w:rFonts w:ascii="Times New Roman" w:hAnsi="Times New Roman"/>
                <w:kern w:val="0"/>
                <w:sz w:val="20"/>
                <w:szCs w:val="20"/>
              </w:rPr>
              <w:t>10. Investicinis žemės sklypas (teritorija), iki kurio ir (ar) kurio ribose įrengiama infrastruktūra arba kuris yra vystomas, yra:</w:t>
            </w:r>
          </w:p>
          <w:p w14:paraId="6D385034" w14:textId="77777777" w:rsidR="000D2EAD" w:rsidRPr="002C1BE6" w:rsidRDefault="000D2EAD" w:rsidP="000D2EAD">
            <w:pPr>
              <w:tabs>
                <w:tab w:val="left" w:pos="426"/>
              </w:tabs>
              <w:spacing w:after="0" w:line="240" w:lineRule="auto"/>
              <w:jc w:val="both"/>
              <w:rPr>
                <w:rFonts w:ascii="Times New Roman" w:hAnsi="Times New Roman"/>
                <w:kern w:val="0"/>
                <w:sz w:val="20"/>
                <w:szCs w:val="20"/>
              </w:rPr>
            </w:pPr>
          </w:p>
          <w:p w14:paraId="2469D8B2" w14:textId="77777777" w:rsidR="000D2EAD" w:rsidRPr="002C1BE6" w:rsidRDefault="000D2EAD" w:rsidP="000D2EAD">
            <w:pPr>
              <w:tabs>
                <w:tab w:val="left" w:pos="426"/>
              </w:tabs>
              <w:spacing w:after="0" w:line="240" w:lineRule="auto"/>
              <w:jc w:val="both"/>
              <w:rPr>
                <w:rFonts w:ascii="Times New Roman" w:hAnsi="Times New Roman"/>
                <w:i/>
                <w:kern w:val="0"/>
                <w:sz w:val="20"/>
                <w:szCs w:val="20"/>
              </w:rPr>
            </w:pPr>
            <w:r w:rsidRPr="002C1BE6">
              <w:rPr>
                <w:rFonts w:ascii="Times New Roman" w:hAnsi="Times New Roman"/>
                <w:i/>
                <w:kern w:val="0"/>
                <w:sz w:val="20"/>
                <w:szCs w:val="20"/>
              </w:rPr>
              <w:t xml:space="preserve">Prašome pažymėti, kurioje teritorijoje yra investicinis žemės sklypas </w:t>
            </w:r>
            <w:r w:rsidRPr="002C1BE6">
              <w:rPr>
                <w:rFonts w:ascii="Times New Roman" w:hAnsi="Times New Roman"/>
                <w:i/>
                <w:iCs/>
                <w:kern w:val="0"/>
                <w:sz w:val="20"/>
                <w:szCs w:val="20"/>
              </w:rPr>
              <w:t>(-ai) (teritorija)</w:t>
            </w:r>
            <w:r w:rsidRPr="002C1BE6">
              <w:rPr>
                <w:rFonts w:ascii="Times New Roman" w:hAnsi="Times New Roman"/>
                <w:i/>
                <w:kern w:val="0"/>
                <w:sz w:val="20"/>
                <w:szCs w:val="20"/>
              </w:rPr>
              <w:t xml:space="preserve">, </w:t>
            </w:r>
            <w:r w:rsidRPr="002C1BE6">
              <w:rPr>
                <w:rFonts w:ascii="Times New Roman" w:hAnsi="Times New Roman"/>
                <w:i/>
                <w:iCs/>
                <w:kern w:val="0"/>
                <w:sz w:val="20"/>
                <w:szCs w:val="20"/>
              </w:rPr>
              <w:t>taip pat pateikite</w:t>
            </w:r>
            <w:r w:rsidRPr="002C1BE6">
              <w:rPr>
                <w:rFonts w:ascii="Times New Roman" w:hAnsi="Times New Roman"/>
                <w:i/>
                <w:kern w:val="0"/>
                <w:sz w:val="20"/>
                <w:szCs w:val="20"/>
              </w:rPr>
              <w:t xml:space="preserve"> </w:t>
            </w:r>
            <w:r w:rsidRPr="002C1BE6">
              <w:rPr>
                <w:rFonts w:ascii="Times New Roman" w:hAnsi="Times New Roman"/>
                <w:i/>
                <w:iCs/>
                <w:kern w:val="0"/>
                <w:sz w:val="20"/>
                <w:szCs w:val="20"/>
              </w:rPr>
              <w:t>valstybei svarbaus projekto statusą turinčio pramonės parko aprašymą ir nuorodą į teisės aktą, kuriuo atitinkamas statusas buvo suteiktas. Kiti papildomi pagrindžiantys dokumentai.</w:t>
            </w:r>
            <w:r w:rsidRPr="002C1BE6">
              <w:rPr>
                <w:rFonts w:ascii="Times New Roman" w:hAnsi="Times New Roman"/>
                <w:i/>
                <w:kern w:val="0"/>
                <w:sz w:val="20"/>
                <w:szCs w:val="20"/>
              </w:rPr>
              <w:t xml:space="preserve"> </w:t>
            </w:r>
          </w:p>
        </w:tc>
        <w:tc>
          <w:tcPr>
            <w:tcW w:w="2758" w:type="pct"/>
            <w:gridSpan w:val="3"/>
          </w:tcPr>
          <w:p w14:paraId="0BAAFD9C" w14:textId="77777777" w:rsidR="000D2EAD" w:rsidRPr="002C1BE6" w:rsidRDefault="000D2EAD" w:rsidP="000D2EAD">
            <w:pPr>
              <w:tabs>
                <w:tab w:val="left" w:pos="426"/>
              </w:tabs>
              <w:spacing w:after="0" w:line="240" w:lineRule="auto"/>
              <w:jc w:val="both"/>
              <w:rPr>
                <w:rFonts w:ascii="Times New Roman" w:hAnsi="Times New Roman"/>
                <w:kern w:val="0"/>
                <w:sz w:val="20"/>
                <w:szCs w:val="20"/>
              </w:rPr>
            </w:pPr>
            <w:r w:rsidRPr="002C1BE6">
              <w:rPr>
                <w:rFonts w:ascii="MS Gothic" w:eastAsia="MS Gothic" w:hAnsi="MS Gothic" w:hint="eastAsia"/>
                <w:kern w:val="0"/>
                <w:sz w:val="20"/>
                <w:szCs w:val="20"/>
              </w:rPr>
              <w:t>☐</w:t>
            </w:r>
            <w:r w:rsidRPr="002C1BE6">
              <w:rPr>
                <w:rFonts w:ascii="Times New Roman" w:hAnsi="Times New Roman"/>
                <w:kern w:val="0"/>
                <w:sz w:val="20"/>
                <w:szCs w:val="20"/>
              </w:rPr>
              <w:t xml:space="preserve"> Laisvojoje ekonominėje zonoje</w:t>
            </w:r>
          </w:p>
          <w:p w14:paraId="39CFEE16" w14:textId="77777777" w:rsidR="000D2EAD" w:rsidRPr="002C1BE6" w:rsidRDefault="000D2EAD" w:rsidP="000D2EAD">
            <w:pPr>
              <w:tabs>
                <w:tab w:val="left" w:pos="426"/>
              </w:tabs>
              <w:spacing w:after="0" w:line="240" w:lineRule="auto"/>
              <w:jc w:val="both"/>
              <w:rPr>
                <w:rFonts w:ascii="Times New Roman" w:hAnsi="Times New Roman"/>
                <w:kern w:val="0"/>
                <w:sz w:val="20"/>
                <w:szCs w:val="20"/>
              </w:rPr>
            </w:pPr>
            <w:r w:rsidRPr="002C1BE6">
              <w:rPr>
                <w:rFonts w:ascii="MS Gothic" w:eastAsia="MS Gothic" w:hAnsi="MS Gothic" w:hint="eastAsia"/>
                <w:kern w:val="0"/>
                <w:sz w:val="20"/>
                <w:szCs w:val="20"/>
              </w:rPr>
              <w:t>☐</w:t>
            </w:r>
            <w:r w:rsidRPr="002C1BE6">
              <w:rPr>
                <w:rFonts w:ascii="Times New Roman" w:hAnsi="Times New Roman"/>
                <w:kern w:val="0"/>
                <w:sz w:val="20"/>
                <w:szCs w:val="20"/>
              </w:rPr>
              <w:t xml:space="preserve"> Pramonės parke, kuriam suteiktas valstybei svarbaus projekto statusas (</w:t>
            </w:r>
            <w:r w:rsidRPr="002C1BE6">
              <w:rPr>
                <w:rFonts w:ascii="Times New Roman" w:hAnsi="Times New Roman"/>
                <w:i/>
                <w:iCs/>
                <w:kern w:val="0"/>
                <w:sz w:val="20"/>
                <w:szCs w:val="20"/>
              </w:rPr>
              <w:t>pateikite nuorodą į teisės aktą, kuriuo atitinkamas statusas buvo suteiktas)</w:t>
            </w:r>
          </w:p>
          <w:p w14:paraId="78EDA678" w14:textId="77777777" w:rsidR="000D2EAD" w:rsidRPr="002C1BE6" w:rsidRDefault="000D2EAD" w:rsidP="000D2EAD">
            <w:pPr>
              <w:tabs>
                <w:tab w:val="left" w:pos="426"/>
              </w:tabs>
              <w:spacing w:after="0" w:line="240" w:lineRule="auto"/>
              <w:jc w:val="both"/>
              <w:rPr>
                <w:rFonts w:ascii="Times New Roman" w:hAnsi="Times New Roman"/>
                <w:kern w:val="0"/>
                <w:sz w:val="20"/>
                <w:szCs w:val="20"/>
              </w:rPr>
            </w:pPr>
            <w:r w:rsidRPr="002C1BE6">
              <w:rPr>
                <w:rFonts w:ascii="MS Gothic" w:eastAsia="MS Gothic" w:hAnsi="MS Gothic" w:hint="eastAsia"/>
                <w:kern w:val="0"/>
                <w:sz w:val="20"/>
                <w:szCs w:val="20"/>
              </w:rPr>
              <w:t>☐</w:t>
            </w:r>
            <w:r w:rsidRPr="002C1BE6">
              <w:rPr>
                <w:rFonts w:ascii="Times New Roman" w:hAnsi="Times New Roman"/>
                <w:kern w:val="0"/>
                <w:sz w:val="20"/>
                <w:szCs w:val="20"/>
              </w:rPr>
              <w:t xml:space="preserve"> Investicinis žemės sklypas yra skirtas Lietuvos Respublikos investicijų įstatymo 2</w:t>
            </w:r>
            <w:r>
              <w:rPr>
                <w:rFonts w:ascii="Times New Roman" w:hAnsi="Times New Roman"/>
                <w:kern w:val="0"/>
                <w:sz w:val="20"/>
                <w:szCs w:val="20"/>
              </w:rPr>
              <w:t> </w:t>
            </w:r>
            <w:r w:rsidRPr="002C1BE6">
              <w:rPr>
                <w:rFonts w:ascii="Times New Roman" w:hAnsi="Times New Roman"/>
                <w:kern w:val="0"/>
                <w:sz w:val="20"/>
                <w:szCs w:val="20"/>
              </w:rPr>
              <w:t>straipsnio 25</w:t>
            </w:r>
            <w:r w:rsidR="008427D2">
              <w:rPr>
                <w:rFonts w:ascii="Times New Roman" w:hAnsi="Times New Roman"/>
                <w:kern w:val="0"/>
                <w:sz w:val="20"/>
                <w:szCs w:val="20"/>
              </w:rPr>
              <w:t> </w:t>
            </w:r>
            <w:r w:rsidRPr="002C1BE6">
              <w:rPr>
                <w:rFonts w:ascii="Times New Roman" w:hAnsi="Times New Roman"/>
                <w:kern w:val="0"/>
                <w:sz w:val="20"/>
                <w:szCs w:val="20"/>
              </w:rPr>
              <w:t>dalyje</w:t>
            </w:r>
            <w:r w:rsidRPr="002C1BE6">
              <w:rPr>
                <w:rFonts w:ascii="Times New Roman" w:hAnsi="Times New Roman"/>
                <w:kern w:val="0"/>
                <w:sz w:val="24"/>
                <w:szCs w:val="20"/>
              </w:rPr>
              <w:t xml:space="preserve"> </w:t>
            </w:r>
            <w:r w:rsidRPr="002C1BE6">
              <w:rPr>
                <w:rFonts w:ascii="Times New Roman" w:hAnsi="Times New Roman"/>
                <w:kern w:val="0"/>
                <w:sz w:val="20"/>
                <w:szCs w:val="20"/>
              </w:rPr>
              <w:t xml:space="preserve">nurodytiems stambiems projektams įgyvendinti ar pritraukti </w:t>
            </w:r>
          </w:p>
          <w:p w14:paraId="501839B0" w14:textId="77777777" w:rsidR="000D2EAD" w:rsidRPr="002C1BE6" w:rsidRDefault="000D2EAD" w:rsidP="000D2EAD">
            <w:pPr>
              <w:tabs>
                <w:tab w:val="left" w:pos="426"/>
              </w:tabs>
              <w:spacing w:after="0" w:line="240" w:lineRule="auto"/>
              <w:jc w:val="both"/>
              <w:rPr>
                <w:rFonts w:ascii="MS Gothic" w:eastAsia="MS Gothic" w:hAnsi="MS Gothic"/>
                <w:kern w:val="0"/>
                <w:sz w:val="20"/>
                <w:szCs w:val="20"/>
              </w:rPr>
            </w:pPr>
            <w:r w:rsidRPr="002C1BE6">
              <w:rPr>
                <w:rFonts w:ascii="MS Gothic" w:eastAsia="MS Gothic" w:hAnsi="MS Gothic" w:hint="eastAsia"/>
                <w:kern w:val="0"/>
                <w:sz w:val="20"/>
                <w:szCs w:val="20"/>
              </w:rPr>
              <w:t>☐</w:t>
            </w:r>
            <w:r w:rsidRPr="002C1BE6">
              <w:rPr>
                <w:rFonts w:ascii="Times New Roman" w:hAnsi="Times New Roman"/>
                <w:kern w:val="0"/>
                <w:sz w:val="20"/>
                <w:szCs w:val="20"/>
              </w:rPr>
              <w:t xml:space="preserve"> Kita (nepriklauso pirmiau nurodytoms kategorijoms)</w:t>
            </w:r>
          </w:p>
        </w:tc>
      </w:tr>
      <w:tr w:rsidR="000D2EAD" w:rsidRPr="002C1BE6" w14:paraId="728CD48B" w14:textId="77777777" w:rsidTr="000649E8">
        <w:tc>
          <w:tcPr>
            <w:tcW w:w="2242" w:type="pct"/>
            <w:shd w:val="clear" w:color="auto" w:fill="E7E6E6"/>
          </w:tcPr>
          <w:p w14:paraId="15732B8E" w14:textId="77777777" w:rsidR="000D2EAD" w:rsidRPr="002C1BE6" w:rsidRDefault="000D2EAD" w:rsidP="000D2EAD">
            <w:pPr>
              <w:tabs>
                <w:tab w:val="left" w:pos="426"/>
              </w:tabs>
              <w:spacing w:after="0" w:line="240" w:lineRule="auto"/>
              <w:jc w:val="both"/>
              <w:rPr>
                <w:rFonts w:ascii="Times New Roman" w:hAnsi="Times New Roman"/>
                <w:kern w:val="0"/>
                <w:sz w:val="20"/>
                <w:szCs w:val="20"/>
              </w:rPr>
            </w:pPr>
            <w:r w:rsidRPr="002C1BE6">
              <w:rPr>
                <w:rFonts w:ascii="Times New Roman" w:hAnsi="Times New Roman"/>
                <w:kern w:val="0"/>
                <w:sz w:val="20"/>
                <w:szCs w:val="20"/>
              </w:rPr>
              <w:t xml:space="preserve">11. Prašome nurodyti, ar yra </w:t>
            </w:r>
            <w:r w:rsidRPr="002C1BE6">
              <w:rPr>
                <w:rFonts w:ascii="Times New Roman" w:hAnsi="Times New Roman"/>
                <w:b/>
                <w:kern w:val="0"/>
                <w:sz w:val="20"/>
                <w:szCs w:val="20"/>
              </w:rPr>
              <w:t>potencialus investuotojas</w:t>
            </w:r>
            <w:r w:rsidRPr="002C1BE6">
              <w:rPr>
                <w:rFonts w:ascii="Times New Roman" w:hAnsi="Times New Roman"/>
                <w:kern w:val="0"/>
                <w:sz w:val="20"/>
                <w:szCs w:val="20"/>
              </w:rPr>
              <w:t>, kaip jis apibrėžtas Investicinio žemės sklypo, iki kurio ribos ir (ar) kurio ribose įrengiama ir (ar) sutvarkoma infrastruktūra, kriterijų ir infrastruktūros iki investicinio žemės sklypo ribos ir (ar) jo ribose įrengimo ir (ar) sutvarkymo ir (ar) investicinio žemės sklypo vystymo valstybės (savivaldybės) lėšomis tvarkos aprašo (toliau – Aprašas) 2.5 papunktyje.</w:t>
            </w:r>
          </w:p>
          <w:p w14:paraId="7E5AB0FC" w14:textId="77777777" w:rsidR="000D2EAD" w:rsidRPr="002C1BE6" w:rsidRDefault="000D2EAD" w:rsidP="000D2EAD">
            <w:pPr>
              <w:tabs>
                <w:tab w:val="left" w:pos="426"/>
              </w:tabs>
              <w:spacing w:after="0" w:line="240" w:lineRule="auto"/>
              <w:jc w:val="both"/>
              <w:rPr>
                <w:rFonts w:ascii="Times New Roman" w:hAnsi="Times New Roman"/>
                <w:i/>
                <w:kern w:val="0"/>
                <w:sz w:val="20"/>
                <w:szCs w:val="20"/>
              </w:rPr>
            </w:pPr>
            <w:r w:rsidRPr="002C1BE6">
              <w:rPr>
                <w:rFonts w:ascii="Times New Roman" w:hAnsi="Times New Roman"/>
                <w:i/>
                <w:iCs/>
                <w:kern w:val="0"/>
                <w:sz w:val="20"/>
                <w:szCs w:val="20"/>
              </w:rPr>
              <w:t xml:space="preserve">Jeigu </w:t>
            </w:r>
            <w:r w:rsidRPr="002C1BE6">
              <w:rPr>
                <w:rFonts w:ascii="Times New Roman" w:hAnsi="Times New Roman"/>
                <w:i/>
                <w:kern w:val="0"/>
                <w:sz w:val="20"/>
                <w:szCs w:val="20"/>
              </w:rPr>
              <w:t>nurodoma, kad yra potencialus investuotojas, kartu su paraiška turi būti pateikti pagrindžiantys dokumentai (investicijų sutartis, ketinimų protokolas).</w:t>
            </w:r>
          </w:p>
        </w:tc>
        <w:tc>
          <w:tcPr>
            <w:tcW w:w="2758" w:type="pct"/>
            <w:gridSpan w:val="3"/>
          </w:tcPr>
          <w:p w14:paraId="7844C1E8" w14:textId="77777777" w:rsidR="000D2EAD" w:rsidRPr="002C1BE6" w:rsidRDefault="000D2EAD" w:rsidP="000D2EAD">
            <w:pPr>
              <w:tabs>
                <w:tab w:val="left" w:pos="426"/>
              </w:tabs>
              <w:spacing w:after="0" w:line="240" w:lineRule="auto"/>
              <w:jc w:val="both"/>
              <w:rPr>
                <w:rFonts w:ascii="Times New Roman" w:hAnsi="Times New Roman"/>
                <w:i/>
                <w:kern w:val="0"/>
                <w:sz w:val="20"/>
                <w:szCs w:val="20"/>
              </w:rPr>
            </w:pPr>
            <w:r w:rsidRPr="002C1BE6">
              <w:rPr>
                <w:rFonts w:ascii="MS Gothic" w:eastAsia="MS Gothic" w:hAnsi="MS Gothic" w:hint="eastAsia"/>
                <w:kern w:val="0"/>
                <w:sz w:val="20"/>
                <w:szCs w:val="20"/>
              </w:rPr>
              <w:t>☐</w:t>
            </w:r>
            <w:r w:rsidRPr="002C1BE6">
              <w:rPr>
                <w:rFonts w:ascii="Times New Roman" w:hAnsi="Times New Roman"/>
                <w:kern w:val="0"/>
                <w:sz w:val="20"/>
                <w:szCs w:val="20"/>
              </w:rPr>
              <w:t xml:space="preserve"> Yra potencialus investuotojas </w:t>
            </w:r>
            <w:r w:rsidRPr="002C1BE6">
              <w:rPr>
                <w:rFonts w:ascii="Times New Roman" w:hAnsi="Times New Roman"/>
                <w:i/>
                <w:kern w:val="0"/>
                <w:sz w:val="20"/>
                <w:szCs w:val="20"/>
              </w:rPr>
              <w:t xml:space="preserve">(kartu su paraiška turi būti pateikti pagrindžiantys dokumentai, t. y. </w:t>
            </w:r>
            <w:r w:rsidRPr="002C1BE6">
              <w:rPr>
                <w:rFonts w:ascii="Times New Roman" w:hAnsi="Times New Roman"/>
                <w:i/>
                <w:iCs/>
                <w:kern w:val="0"/>
                <w:sz w:val="20"/>
                <w:szCs w:val="20"/>
              </w:rPr>
              <w:t>investicijų sutartis, ketinimų protokolas)</w:t>
            </w:r>
          </w:p>
          <w:p w14:paraId="00CFE5FC" w14:textId="77777777" w:rsidR="000D2EAD" w:rsidRPr="002C1BE6" w:rsidRDefault="000D2EAD" w:rsidP="000D2EAD">
            <w:pPr>
              <w:tabs>
                <w:tab w:val="left" w:pos="426"/>
              </w:tabs>
              <w:spacing w:after="0" w:line="240" w:lineRule="auto"/>
              <w:jc w:val="both"/>
              <w:rPr>
                <w:rFonts w:ascii="Times New Roman" w:hAnsi="Times New Roman"/>
                <w:kern w:val="0"/>
                <w:sz w:val="20"/>
                <w:szCs w:val="20"/>
              </w:rPr>
            </w:pPr>
            <w:r w:rsidRPr="002C1BE6">
              <w:rPr>
                <w:rFonts w:ascii="MS Gothic" w:eastAsia="MS Gothic" w:hAnsi="MS Gothic" w:hint="eastAsia"/>
                <w:kern w:val="0"/>
                <w:sz w:val="20"/>
                <w:szCs w:val="20"/>
              </w:rPr>
              <w:t>☐</w:t>
            </w:r>
            <w:r w:rsidRPr="002C1BE6">
              <w:rPr>
                <w:rFonts w:ascii="Times New Roman" w:hAnsi="Times New Roman"/>
                <w:kern w:val="0"/>
                <w:sz w:val="20"/>
                <w:szCs w:val="20"/>
              </w:rPr>
              <w:t xml:space="preserve"> Nėra potencialaus investuotojo</w:t>
            </w:r>
          </w:p>
          <w:p w14:paraId="42B69C09" w14:textId="77777777" w:rsidR="000D2EAD" w:rsidRPr="002C1BE6" w:rsidRDefault="000D2EAD" w:rsidP="000D2EAD">
            <w:pPr>
              <w:tabs>
                <w:tab w:val="left" w:pos="426"/>
              </w:tabs>
              <w:spacing w:after="0" w:line="240" w:lineRule="auto"/>
              <w:jc w:val="both"/>
              <w:rPr>
                <w:rFonts w:ascii="MS Gothic" w:eastAsia="MS Gothic" w:hAnsi="MS Gothic"/>
                <w:kern w:val="0"/>
                <w:sz w:val="20"/>
                <w:szCs w:val="20"/>
              </w:rPr>
            </w:pPr>
          </w:p>
        </w:tc>
      </w:tr>
      <w:tr w:rsidR="000D2EAD" w:rsidRPr="002C1BE6" w14:paraId="792FA7E1" w14:textId="77777777" w:rsidTr="000649E8">
        <w:tc>
          <w:tcPr>
            <w:tcW w:w="2242" w:type="pct"/>
            <w:shd w:val="clear" w:color="auto" w:fill="E7E6E6"/>
          </w:tcPr>
          <w:p w14:paraId="1FC2C48C" w14:textId="77777777" w:rsidR="000D2EAD" w:rsidRPr="002C1BE6" w:rsidRDefault="000D2EAD" w:rsidP="000D2EAD">
            <w:pPr>
              <w:tabs>
                <w:tab w:val="left" w:pos="426"/>
              </w:tabs>
              <w:spacing w:after="0" w:line="240" w:lineRule="auto"/>
              <w:jc w:val="both"/>
              <w:rPr>
                <w:rFonts w:ascii="Times New Roman" w:hAnsi="Times New Roman"/>
                <w:kern w:val="0"/>
                <w:sz w:val="20"/>
                <w:szCs w:val="20"/>
              </w:rPr>
            </w:pPr>
            <w:r w:rsidRPr="002C1BE6">
              <w:rPr>
                <w:rFonts w:ascii="Times New Roman" w:hAnsi="Times New Roman"/>
                <w:kern w:val="0"/>
                <w:sz w:val="20"/>
                <w:szCs w:val="20"/>
              </w:rPr>
              <w:t xml:space="preserve">12. Numatomos įgyvendinti veiklos: </w:t>
            </w:r>
          </w:p>
          <w:p w14:paraId="0DFADFA4" w14:textId="77777777" w:rsidR="000D2EAD" w:rsidRPr="002C1BE6" w:rsidRDefault="000D2EAD" w:rsidP="000D2EAD">
            <w:pPr>
              <w:tabs>
                <w:tab w:val="left" w:pos="426"/>
              </w:tabs>
              <w:spacing w:after="0" w:line="240" w:lineRule="auto"/>
              <w:jc w:val="both"/>
              <w:rPr>
                <w:rFonts w:ascii="Times New Roman" w:hAnsi="Times New Roman"/>
                <w:i/>
                <w:iCs/>
                <w:kern w:val="0"/>
                <w:sz w:val="20"/>
                <w:szCs w:val="20"/>
              </w:rPr>
            </w:pPr>
            <w:r w:rsidRPr="002C1BE6">
              <w:rPr>
                <w:rFonts w:ascii="Times New Roman" w:hAnsi="Times New Roman"/>
                <w:i/>
                <w:iCs/>
                <w:kern w:val="0"/>
                <w:sz w:val="20"/>
                <w:szCs w:val="20"/>
              </w:rPr>
              <w:t>Prašome pažymėti.</w:t>
            </w:r>
          </w:p>
        </w:tc>
        <w:tc>
          <w:tcPr>
            <w:tcW w:w="2758" w:type="pct"/>
            <w:gridSpan w:val="3"/>
          </w:tcPr>
          <w:p w14:paraId="6C625391" w14:textId="77777777" w:rsidR="000D2EAD" w:rsidRPr="002C1BE6" w:rsidRDefault="000D2EAD" w:rsidP="000D2EAD">
            <w:pPr>
              <w:tabs>
                <w:tab w:val="left" w:pos="1276"/>
              </w:tabs>
              <w:spacing w:after="0" w:line="240" w:lineRule="auto"/>
              <w:jc w:val="both"/>
              <w:rPr>
                <w:rFonts w:ascii="Times New Roman" w:hAnsi="Times New Roman"/>
                <w:kern w:val="0"/>
                <w:sz w:val="20"/>
                <w:szCs w:val="20"/>
              </w:rPr>
            </w:pPr>
            <w:r w:rsidRPr="002C1BE6">
              <w:rPr>
                <w:rFonts w:ascii="MS Gothic" w:eastAsia="MS Gothic" w:hAnsi="MS Gothic" w:hint="eastAsia"/>
                <w:kern w:val="0"/>
                <w:sz w:val="20"/>
                <w:szCs w:val="20"/>
              </w:rPr>
              <w:t>☐</w:t>
            </w:r>
            <w:r w:rsidRPr="002C1BE6">
              <w:rPr>
                <w:rFonts w:ascii="Times New Roman" w:hAnsi="Times New Roman"/>
                <w:kern w:val="0"/>
                <w:sz w:val="20"/>
                <w:szCs w:val="20"/>
              </w:rPr>
              <w:t xml:space="preserve"> inžinerinės savivaldybės infrastruktūros ir kitų įrenginių ir (ar) inžinerinių statinių, ir (ar) inžinerinių tinklų, ir (ar) susisiekimo komunikacijų, ir (ar) hidrotechnikos statinių (vandenvietės ir vandenruošos statinių ir (ar) siurblinės, ir (ar) su ja susijusios infrastruktūros, ir (ar) melioracijos statinių, ir (ar) su ja susijusių įrenginių), ir (ar) kitų inžinerinių statinių (nuotekų valyklų statinių) įrengimas ir (ar) rekonstravimas, ir (ar) remontas ir (ar) griovimas, išskyrus geležinkelių infrastruktūrą;</w:t>
            </w:r>
          </w:p>
          <w:p w14:paraId="132CDC56" w14:textId="77777777" w:rsidR="000D2EAD" w:rsidRPr="002C1BE6" w:rsidRDefault="000D2EAD" w:rsidP="000D2EAD">
            <w:pPr>
              <w:spacing w:after="0"/>
              <w:jc w:val="both"/>
              <w:rPr>
                <w:rFonts w:ascii="MS Gothic" w:eastAsia="MS Gothic" w:hAnsi="MS Gothic"/>
                <w:kern w:val="0"/>
                <w:sz w:val="20"/>
                <w:szCs w:val="20"/>
              </w:rPr>
            </w:pPr>
            <w:r w:rsidRPr="002C1BE6">
              <w:rPr>
                <w:rFonts w:ascii="Segoe UI Symbol" w:hAnsi="Segoe UI Symbol" w:cs="Segoe UI Symbol"/>
                <w:kern w:val="0"/>
                <w:sz w:val="20"/>
                <w:szCs w:val="20"/>
              </w:rPr>
              <w:t xml:space="preserve">☐ </w:t>
            </w:r>
            <w:r w:rsidRPr="002C1BE6">
              <w:rPr>
                <w:rFonts w:ascii="Times New Roman" w:hAnsi="Times New Roman"/>
                <w:kern w:val="0"/>
                <w:sz w:val="20"/>
                <w:szCs w:val="20"/>
              </w:rPr>
              <w:t xml:space="preserve">statybos darbų atlikimas ir investicinio sklypo žemės tvarkymas (išskyrus žaidimų ir (ar) kitų aikštelių įrengimą, tvorų tvėrimą, apželdinimą), taip pat miško žemės pavertimo kitomis naudmenomis procedūros ir darbai, užterštų sprogmenimis teritorijų rizikos vertinimas (sprogmenų paieška, sprogmenų identifikavimas), inžinerinių statinių ir tinklų iškėlimo darbai ir kiti darbai ir procedūros, susiję su investicinio žemės sklypo tvarkymu; </w:t>
            </w:r>
          </w:p>
          <w:p w14:paraId="3B0D900E" w14:textId="77777777" w:rsidR="000D2EAD" w:rsidRPr="002C1BE6" w:rsidRDefault="000D2EAD" w:rsidP="000D2EAD">
            <w:pPr>
              <w:spacing w:after="0"/>
              <w:jc w:val="both"/>
              <w:rPr>
                <w:rFonts w:ascii="Times New Roman" w:hAnsi="Times New Roman"/>
                <w:kern w:val="0"/>
                <w:sz w:val="24"/>
                <w:szCs w:val="20"/>
              </w:rPr>
            </w:pPr>
            <w:r w:rsidRPr="002C1BE6">
              <w:rPr>
                <w:rFonts w:ascii="MS Gothic" w:eastAsia="MS Gothic" w:hAnsi="MS Gothic" w:hint="eastAsia"/>
                <w:kern w:val="0"/>
                <w:sz w:val="20"/>
                <w:szCs w:val="20"/>
              </w:rPr>
              <w:t>☐</w:t>
            </w:r>
            <w:r w:rsidRPr="002C1BE6">
              <w:rPr>
                <w:rFonts w:ascii="Times New Roman" w:hAnsi="Times New Roman"/>
                <w:kern w:val="0"/>
                <w:sz w:val="24"/>
                <w:szCs w:val="20"/>
              </w:rPr>
              <w:t xml:space="preserve"> </w:t>
            </w:r>
            <w:r>
              <w:rPr>
                <w:rFonts w:ascii="Times New Roman" w:hAnsi="Times New Roman"/>
                <w:kern w:val="0"/>
                <w:sz w:val="20"/>
                <w:szCs w:val="20"/>
              </w:rPr>
              <w:t>v</w:t>
            </w:r>
            <w:r w:rsidRPr="002C1BE6">
              <w:rPr>
                <w:rFonts w:ascii="Times New Roman" w:hAnsi="Times New Roman"/>
                <w:kern w:val="0"/>
                <w:sz w:val="20"/>
                <w:szCs w:val="20"/>
              </w:rPr>
              <w:t>ienkartinis prisijungimas prie inžinerinių tinklų, kaip numato Lietuvos Respublikos teisės aktai, reglamentuojantys reguliuojamų veiklos sričių kainodaros, techninės priežiūros reikalavimus.</w:t>
            </w:r>
            <w:r w:rsidRPr="002C1BE6">
              <w:rPr>
                <w:rFonts w:ascii="Times New Roman" w:hAnsi="Times New Roman"/>
                <w:kern w:val="0"/>
                <w:sz w:val="24"/>
                <w:szCs w:val="20"/>
              </w:rPr>
              <w:t xml:space="preserve"> </w:t>
            </w:r>
          </w:p>
          <w:p w14:paraId="125C4780" w14:textId="77777777" w:rsidR="000D2EAD" w:rsidRPr="002C1BE6" w:rsidRDefault="000D2EAD" w:rsidP="000D2EAD">
            <w:pPr>
              <w:tabs>
                <w:tab w:val="left" w:pos="1276"/>
              </w:tabs>
              <w:spacing w:after="0" w:line="240" w:lineRule="auto"/>
              <w:jc w:val="both"/>
              <w:rPr>
                <w:rFonts w:ascii="MS Gothic" w:eastAsia="MS Gothic" w:hAnsi="MS Gothic"/>
                <w:kern w:val="0"/>
                <w:sz w:val="20"/>
                <w:szCs w:val="20"/>
              </w:rPr>
            </w:pPr>
          </w:p>
        </w:tc>
      </w:tr>
      <w:tr w:rsidR="000D2EAD" w:rsidRPr="002C1BE6" w14:paraId="5D0D5E6F" w14:textId="77777777" w:rsidTr="000649E8">
        <w:tc>
          <w:tcPr>
            <w:tcW w:w="2242" w:type="pct"/>
            <w:shd w:val="clear" w:color="auto" w:fill="E7E6E6"/>
          </w:tcPr>
          <w:p w14:paraId="34484D4A" w14:textId="77777777" w:rsidR="000D2EAD" w:rsidRPr="002C1BE6" w:rsidRDefault="000D2EAD" w:rsidP="000D2EAD">
            <w:pPr>
              <w:tabs>
                <w:tab w:val="left" w:pos="426"/>
              </w:tabs>
              <w:spacing w:after="0" w:line="240" w:lineRule="auto"/>
              <w:jc w:val="both"/>
              <w:rPr>
                <w:rFonts w:ascii="Times New Roman" w:hAnsi="Times New Roman"/>
                <w:kern w:val="0"/>
                <w:sz w:val="20"/>
                <w:szCs w:val="20"/>
              </w:rPr>
            </w:pPr>
            <w:r w:rsidRPr="002C1BE6">
              <w:rPr>
                <w:rFonts w:ascii="Times New Roman" w:hAnsi="Times New Roman"/>
                <w:kern w:val="0"/>
                <w:sz w:val="20"/>
                <w:szCs w:val="20"/>
              </w:rPr>
              <w:t>13. Infrastruktūros įrengimo ir (ar) sutvarkymo ir (ar) investicinio žemės sklypo veiklų vystymo vieta, grafinė schema ir (ar) žemėlapis.</w:t>
            </w:r>
          </w:p>
        </w:tc>
        <w:tc>
          <w:tcPr>
            <w:tcW w:w="2758" w:type="pct"/>
            <w:gridSpan w:val="3"/>
          </w:tcPr>
          <w:p w14:paraId="54C9CEBF" w14:textId="77777777" w:rsidR="000D2EAD" w:rsidRPr="002C1BE6" w:rsidRDefault="000D2EAD" w:rsidP="000D2EAD">
            <w:pPr>
              <w:tabs>
                <w:tab w:val="left" w:pos="1276"/>
              </w:tabs>
              <w:spacing w:after="0" w:line="240" w:lineRule="auto"/>
              <w:jc w:val="both"/>
              <w:rPr>
                <w:rFonts w:ascii="MS Gothic" w:eastAsia="MS Gothic" w:hAnsi="MS Gothic"/>
                <w:kern w:val="0"/>
                <w:sz w:val="20"/>
                <w:szCs w:val="20"/>
              </w:rPr>
            </w:pPr>
          </w:p>
        </w:tc>
      </w:tr>
      <w:tr w:rsidR="000D2EAD" w:rsidRPr="002C1BE6" w14:paraId="2FA6B0E5" w14:textId="77777777" w:rsidTr="000649E8">
        <w:tc>
          <w:tcPr>
            <w:tcW w:w="2242" w:type="pct"/>
            <w:shd w:val="clear" w:color="auto" w:fill="E7E6E6"/>
          </w:tcPr>
          <w:p w14:paraId="64ECBB7D" w14:textId="77777777" w:rsidR="000D2EAD" w:rsidRPr="002C1BE6" w:rsidRDefault="000D2EAD" w:rsidP="000D2EAD">
            <w:pPr>
              <w:tabs>
                <w:tab w:val="left" w:pos="426"/>
              </w:tabs>
              <w:spacing w:after="0" w:line="240" w:lineRule="auto"/>
              <w:jc w:val="both"/>
              <w:rPr>
                <w:rFonts w:ascii="Times New Roman" w:hAnsi="Times New Roman"/>
                <w:kern w:val="0"/>
                <w:sz w:val="20"/>
                <w:szCs w:val="20"/>
              </w:rPr>
            </w:pPr>
            <w:r w:rsidRPr="002C1BE6">
              <w:rPr>
                <w:rFonts w:ascii="Times New Roman" w:hAnsi="Times New Roman"/>
                <w:kern w:val="0"/>
                <w:sz w:val="20"/>
                <w:szCs w:val="20"/>
              </w:rPr>
              <w:t>14. Investicinio žemės sklypo vieta, grafinė schema, žemėlapis ir (ar) kitas grafinis vaizdinys.</w:t>
            </w:r>
          </w:p>
        </w:tc>
        <w:tc>
          <w:tcPr>
            <w:tcW w:w="2758" w:type="pct"/>
            <w:gridSpan w:val="3"/>
          </w:tcPr>
          <w:p w14:paraId="68E18B37" w14:textId="77777777" w:rsidR="000D2EAD" w:rsidRPr="002C1BE6" w:rsidRDefault="000D2EAD" w:rsidP="000D2EAD">
            <w:pPr>
              <w:tabs>
                <w:tab w:val="left" w:pos="1276"/>
              </w:tabs>
              <w:spacing w:after="0" w:line="240" w:lineRule="auto"/>
              <w:jc w:val="both"/>
              <w:rPr>
                <w:rFonts w:ascii="MS Gothic" w:eastAsia="MS Gothic" w:hAnsi="MS Gothic"/>
                <w:kern w:val="0"/>
                <w:sz w:val="20"/>
                <w:szCs w:val="20"/>
              </w:rPr>
            </w:pPr>
          </w:p>
        </w:tc>
      </w:tr>
    </w:tbl>
    <w:p w14:paraId="28DD1AF5" w14:textId="77777777" w:rsidR="00987642" w:rsidRPr="002C1BE6" w:rsidRDefault="00987642" w:rsidP="005541E5">
      <w:pPr>
        <w:tabs>
          <w:tab w:val="left" w:pos="426"/>
        </w:tabs>
        <w:spacing w:after="0" w:line="240" w:lineRule="auto"/>
        <w:ind w:left="360" w:hanging="360"/>
        <w:jc w:val="both"/>
        <w:rPr>
          <w:rFonts w:ascii="Times New Roman" w:hAnsi="Times New Roman"/>
          <w:b/>
          <w:kern w:val="0"/>
          <w:sz w:val="24"/>
          <w:szCs w:val="24"/>
        </w:rPr>
      </w:pPr>
    </w:p>
    <w:p w14:paraId="455FF3B5" w14:textId="77777777" w:rsidR="00987642" w:rsidRPr="002C1BE6" w:rsidRDefault="00987642" w:rsidP="005541E5">
      <w:pPr>
        <w:tabs>
          <w:tab w:val="left" w:pos="426"/>
        </w:tabs>
        <w:spacing w:after="0" w:line="240" w:lineRule="auto"/>
        <w:ind w:left="360" w:hanging="360"/>
        <w:jc w:val="both"/>
        <w:rPr>
          <w:rFonts w:ascii="Times New Roman" w:hAnsi="Times New Roman"/>
          <w:b/>
          <w:kern w:val="0"/>
          <w:sz w:val="24"/>
          <w:szCs w:val="24"/>
        </w:rPr>
      </w:pPr>
      <w:r w:rsidRPr="002C1BE6">
        <w:rPr>
          <w:rFonts w:ascii="Times New Roman" w:hAnsi="Times New Roman"/>
          <w:b/>
          <w:kern w:val="0"/>
          <w:sz w:val="24"/>
          <w:szCs w:val="24"/>
        </w:rPr>
        <w:t>3. Atitiktis Aprašo 1</w:t>
      </w:r>
      <w:r w:rsidR="00755FE5" w:rsidRPr="002C1BE6">
        <w:rPr>
          <w:rFonts w:ascii="Times New Roman" w:hAnsi="Times New Roman"/>
          <w:b/>
          <w:kern w:val="0"/>
          <w:sz w:val="24"/>
          <w:szCs w:val="24"/>
        </w:rPr>
        <w:t>5</w:t>
      </w:r>
      <w:r w:rsidRPr="002C1BE6">
        <w:rPr>
          <w:rFonts w:ascii="Times New Roman" w:hAnsi="Times New Roman"/>
          <w:b/>
          <w:kern w:val="0"/>
          <w:sz w:val="24"/>
          <w:szCs w:val="24"/>
        </w:rPr>
        <w:t>.1–1</w:t>
      </w:r>
      <w:r w:rsidR="00755FE5" w:rsidRPr="002C1BE6">
        <w:rPr>
          <w:rFonts w:ascii="Times New Roman" w:hAnsi="Times New Roman"/>
          <w:b/>
          <w:kern w:val="0"/>
          <w:sz w:val="24"/>
          <w:szCs w:val="24"/>
        </w:rPr>
        <w:t>5</w:t>
      </w:r>
      <w:r w:rsidRPr="002C1BE6">
        <w:rPr>
          <w:rFonts w:ascii="Times New Roman" w:hAnsi="Times New Roman"/>
          <w:b/>
          <w:kern w:val="0"/>
          <w:sz w:val="24"/>
          <w:szCs w:val="24"/>
        </w:rPr>
        <w:t xml:space="preserve">.5 papunkčių reikalavimams </w:t>
      </w:r>
    </w:p>
    <w:p w14:paraId="0D154445" w14:textId="77777777" w:rsidR="00987642" w:rsidRPr="002C1BE6" w:rsidRDefault="00987642" w:rsidP="005541E5">
      <w:pPr>
        <w:tabs>
          <w:tab w:val="left" w:pos="426"/>
        </w:tabs>
        <w:spacing w:after="0" w:line="240" w:lineRule="auto"/>
        <w:ind w:left="360" w:hanging="360"/>
        <w:jc w:val="both"/>
        <w:rPr>
          <w:rFonts w:ascii="Times New Roman" w:hAnsi="Times New Roman"/>
          <w:b/>
          <w:kern w:val="0"/>
          <w:sz w:val="24"/>
          <w:szCs w:val="24"/>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1698"/>
        <w:gridCol w:w="10776"/>
      </w:tblGrid>
      <w:tr w:rsidR="00987642" w:rsidRPr="002C1BE6" w14:paraId="3F746BDF" w14:textId="77777777" w:rsidTr="000649E8">
        <w:trPr>
          <w:trHeight w:val="490"/>
        </w:trPr>
        <w:tc>
          <w:tcPr>
            <w:tcW w:w="2689" w:type="dxa"/>
            <w:shd w:val="clear" w:color="auto" w:fill="D9D9D9"/>
          </w:tcPr>
          <w:p w14:paraId="03E8B28F" w14:textId="77777777" w:rsidR="00987642" w:rsidRPr="002C1BE6" w:rsidRDefault="00987642" w:rsidP="005541E5">
            <w:pPr>
              <w:tabs>
                <w:tab w:val="left" w:pos="426"/>
              </w:tabs>
              <w:spacing w:after="0" w:line="240" w:lineRule="auto"/>
              <w:jc w:val="both"/>
              <w:rPr>
                <w:rFonts w:ascii="Times New Roman" w:hAnsi="Times New Roman"/>
                <w:b/>
                <w:bCs/>
                <w:kern w:val="0"/>
                <w:sz w:val="20"/>
                <w:szCs w:val="20"/>
              </w:rPr>
            </w:pPr>
            <w:r w:rsidRPr="002C1BE6">
              <w:rPr>
                <w:rFonts w:ascii="Times New Roman" w:hAnsi="Times New Roman"/>
                <w:b/>
                <w:bCs/>
                <w:kern w:val="0"/>
                <w:sz w:val="20"/>
                <w:szCs w:val="20"/>
              </w:rPr>
              <w:t>Aprašo 1</w:t>
            </w:r>
            <w:r w:rsidR="00755FE5" w:rsidRPr="002C1BE6">
              <w:rPr>
                <w:rFonts w:ascii="Times New Roman" w:hAnsi="Times New Roman"/>
                <w:b/>
                <w:bCs/>
                <w:kern w:val="0"/>
                <w:sz w:val="20"/>
                <w:szCs w:val="20"/>
              </w:rPr>
              <w:t>5</w:t>
            </w:r>
            <w:r w:rsidRPr="002C1BE6">
              <w:rPr>
                <w:rFonts w:ascii="Times New Roman" w:hAnsi="Times New Roman"/>
                <w:b/>
                <w:bCs/>
                <w:kern w:val="0"/>
                <w:sz w:val="20"/>
                <w:szCs w:val="20"/>
              </w:rPr>
              <w:t>.1–1</w:t>
            </w:r>
            <w:r w:rsidR="00755FE5" w:rsidRPr="002C1BE6">
              <w:rPr>
                <w:rFonts w:ascii="Times New Roman" w:hAnsi="Times New Roman"/>
                <w:b/>
                <w:bCs/>
                <w:kern w:val="0"/>
                <w:sz w:val="20"/>
                <w:szCs w:val="20"/>
              </w:rPr>
              <w:t>5</w:t>
            </w:r>
            <w:r w:rsidRPr="002C1BE6">
              <w:rPr>
                <w:rFonts w:ascii="Times New Roman" w:hAnsi="Times New Roman"/>
                <w:b/>
                <w:bCs/>
                <w:kern w:val="0"/>
                <w:sz w:val="20"/>
                <w:szCs w:val="20"/>
              </w:rPr>
              <w:t xml:space="preserve">.5 papunkčių reikalavimai </w:t>
            </w:r>
          </w:p>
        </w:tc>
        <w:tc>
          <w:tcPr>
            <w:tcW w:w="1698" w:type="dxa"/>
            <w:shd w:val="clear" w:color="auto" w:fill="D9D9D9"/>
          </w:tcPr>
          <w:p w14:paraId="1116C0DD" w14:textId="77777777" w:rsidR="00987642" w:rsidRPr="002C1BE6" w:rsidRDefault="00987642" w:rsidP="005541E5">
            <w:pPr>
              <w:tabs>
                <w:tab w:val="left" w:pos="426"/>
              </w:tabs>
              <w:spacing w:after="0" w:line="240" w:lineRule="auto"/>
              <w:jc w:val="both"/>
              <w:rPr>
                <w:rFonts w:ascii="Times New Roman" w:hAnsi="Times New Roman"/>
                <w:b/>
                <w:bCs/>
                <w:kern w:val="0"/>
                <w:sz w:val="20"/>
                <w:szCs w:val="20"/>
              </w:rPr>
            </w:pPr>
            <w:r w:rsidRPr="002C1BE6">
              <w:rPr>
                <w:rFonts w:ascii="Times New Roman" w:hAnsi="Times New Roman"/>
                <w:b/>
                <w:bCs/>
                <w:kern w:val="0"/>
                <w:sz w:val="20"/>
                <w:szCs w:val="20"/>
              </w:rPr>
              <w:t>Atitinka (pažymėkite)</w:t>
            </w:r>
          </w:p>
        </w:tc>
        <w:tc>
          <w:tcPr>
            <w:tcW w:w="10776" w:type="dxa"/>
            <w:shd w:val="clear" w:color="auto" w:fill="D9D9D9"/>
          </w:tcPr>
          <w:p w14:paraId="30F19881" w14:textId="77777777" w:rsidR="00987642" w:rsidRPr="002C1BE6" w:rsidRDefault="00987642" w:rsidP="005541E5">
            <w:pPr>
              <w:tabs>
                <w:tab w:val="left" w:pos="426"/>
              </w:tabs>
              <w:spacing w:after="0" w:line="240" w:lineRule="auto"/>
              <w:jc w:val="both"/>
              <w:rPr>
                <w:rFonts w:ascii="Times New Roman" w:hAnsi="Times New Roman"/>
                <w:b/>
                <w:bCs/>
                <w:kern w:val="0"/>
                <w:sz w:val="20"/>
                <w:szCs w:val="20"/>
              </w:rPr>
            </w:pPr>
            <w:r w:rsidRPr="002C1BE6">
              <w:rPr>
                <w:rFonts w:ascii="Times New Roman" w:hAnsi="Times New Roman"/>
                <w:b/>
                <w:bCs/>
                <w:kern w:val="0"/>
                <w:sz w:val="20"/>
                <w:szCs w:val="20"/>
              </w:rPr>
              <w:t>Pagrindimo aprašymas</w:t>
            </w:r>
          </w:p>
        </w:tc>
      </w:tr>
      <w:tr w:rsidR="00987642" w:rsidRPr="002C1BE6" w14:paraId="1D8E5FEE" w14:textId="77777777" w:rsidTr="000649E8">
        <w:trPr>
          <w:trHeight w:val="445"/>
        </w:trPr>
        <w:tc>
          <w:tcPr>
            <w:tcW w:w="2689" w:type="dxa"/>
            <w:shd w:val="clear" w:color="auto" w:fill="D9D9D9"/>
          </w:tcPr>
          <w:p w14:paraId="705B3023" w14:textId="77777777" w:rsidR="00987642" w:rsidRPr="002C1BE6" w:rsidRDefault="00987642" w:rsidP="005541E5">
            <w:pPr>
              <w:tabs>
                <w:tab w:val="left" w:pos="709"/>
                <w:tab w:val="left" w:pos="1276"/>
              </w:tabs>
              <w:spacing w:after="0" w:line="240" w:lineRule="auto"/>
              <w:jc w:val="both"/>
              <w:rPr>
                <w:rFonts w:ascii="Times New Roman" w:hAnsi="Times New Roman"/>
                <w:kern w:val="0"/>
                <w:sz w:val="24"/>
                <w:szCs w:val="20"/>
              </w:rPr>
            </w:pPr>
            <w:r w:rsidRPr="002C1BE6">
              <w:rPr>
                <w:rFonts w:ascii="Times New Roman" w:hAnsi="Times New Roman"/>
                <w:kern w:val="0"/>
                <w:sz w:val="20"/>
                <w:szCs w:val="20"/>
              </w:rPr>
              <w:t xml:space="preserve">Investicinis žemės sklypas yra laisvojoje ekonominėje zonoje ar valstybei svarbaus projekto statusą turinčiame pramonės parke ar skirtas </w:t>
            </w:r>
            <w:r w:rsidR="004915BC">
              <w:rPr>
                <w:rFonts w:ascii="Times New Roman" w:hAnsi="Times New Roman"/>
                <w:kern w:val="0"/>
                <w:sz w:val="24"/>
                <w:szCs w:val="20"/>
              </w:rPr>
              <w:t>I</w:t>
            </w:r>
            <w:r w:rsidRPr="002C1BE6">
              <w:rPr>
                <w:rFonts w:ascii="Times New Roman" w:hAnsi="Times New Roman"/>
                <w:kern w:val="0"/>
                <w:sz w:val="20"/>
                <w:szCs w:val="20"/>
              </w:rPr>
              <w:t>nvesticijų įstatymo 2 straipsnio 25 dalyje</w:t>
            </w:r>
            <w:r w:rsidRPr="002C1BE6">
              <w:rPr>
                <w:rFonts w:ascii="Times New Roman" w:hAnsi="Times New Roman"/>
                <w:kern w:val="0"/>
                <w:sz w:val="24"/>
                <w:szCs w:val="20"/>
              </w:rPr>
              <w:t xml:space="preserve"> </w:t>
            </w:r>
            <w:r w:rsidRPr="002C1BE6">
              <w:rPr>
                <w:rFonts w:ascii="Times New Roman" w:hAnsi="Times New Roman"/>
                <w:kern w:val="0"/>
                <w:sz w:val="20"/>
                <w:szCs w:val="20"/>
              </w:rPr>
              <w:t>nurodytiems stambiems projektams įgyvendinti ar pritraukti.</w:t>
            </w:r>
          </w:p>
        </w:tc>
        <w:tc>
          <w:tcPr>
            <w:tcW w:w="1698" w:type="dxa"/>
          </w:tcPr>
          <w:p w14:paraId="75529EA8" w14:textId="77777777" w:rsidR="00987642" w:rsidRPr="002C1BE6" w:rsidRDefault="00987642" w:rsidP="005541E5">
            <w:pPr>
              <w:tabs>
                <w:tab w:val="left" w:pos="426"/>
              </w:tabs>
              <w:spacing w:after="0" w:line="240" w:lineRule="auto"/>
              <w:jc w:val="both"/>
              <w:rPr>
                <w:rFonts w:ascii="Times New Roman" w:hAnsi="Times New Roman"/>
                <w:b/>
                <w:kern w:val="0"/>
                <w:sz w:val="24"/>
                <w:szCs w:val="24"/>
              </w:rPr>
            </w:pPr>
            <w:r w:rsidRPr="002C1BE6">
              <w:rPr>
                <w:rFonts w:ascii="MS Gothic" w:eastAsia="MS Gothic" w:hAnsi="MS Gothic" w:hint="eastAsia"/>
                <w:kern w:val="0"/>
                <w:sz w:val="20"/>
                <w:szCs w:val="20"/>
              </w:rPr>
              <w:t>☐</w:t>
            </w:r>
            <w:r w:rsidRPr="002C1BE6">
              <w:rPr>
                <w:rFonts w:ascii="Times New Roman" w:hAnsi="Times New Roman"/>
                <w:kern w:val="0"/>
                <w:sz w:val="20"/>
                <w:szCs w:val="20"/>
              </w:rPr>
              <w:t xml:space="preserve">  </w:t>
            </w:r>
          </w:p>
        </w:tc>
        <w:tc>
          <w:tcPr>
            <w:tcW w:w="10776" w:type="dxa"/>
          </w:tcPr>
          <w:p w14:paraId="7D9D7B41" w14:textId="77777777" w:rsidR="00987642" w:rsidRPr="002C1BE6" w:rsidRDefault="00987642" w:rsidP="005541E5">
            <w:pPr>
              <w:spacing w:after="0" w:line="240" w:lineRule="auto"/>
              <w:jc w:val="both"/>
              <w:rPr>
                <w:rFonts w:ascii="Times New Roman" w:hAnsi="Times New Roman"/>
                <w:i/>
                <w:kern w:val="0"/>
                <w:sz w:val="20"/>
                <w:szCs w:val="20"/>
              </w:rPr>
            </w:pPr>
            <w:r w:rsidRPr="002C1BE6">
              <w:rPr>
                <w:rFonts w:ascii="Times New Roman" w:hAnsi="Times New Roman"/>
                <w:i/>
                <w:kern w:val="0"/>
                <w:sz w:val="20"/>
                <w:szCs w:val="20"/>
              </w:rPr>
              <w:t>Pateikite nuorodas į teisės aktus, kuriais suteiktas laisvosios ekonominės zonos statusas arba pramonės parkui suteiktas valstybei svarbaus projekto statusas. Kita susijusi informacija.</w:t>
            </w:r>
          </w:p>
        </w:tc>
      </w:tr>
      <w:tr w:rsidR="00987642" w:rsidRPr="002C1BE6" w14:paraId="7143F89C" w14:textId="77777777" w:rsidTr="000649E8">
        <w:trPr>
          <w:trHeight w:val="473"/>
        </w:trPr>
        <w:tc>
          <w:tcPr>
            <w:tcW w:w="2689" w:type="dxa"/>
            <w:shd w:val="clear" w:color="auto" w:fill="D9D9D9"/>
          </w:tcPr>
          <w:p w14:paraId="7A02F5EA" w14:textId="77777777" w:rsidR="00987642" w:rsidRPr="002C1BE6" w:rsidRDefault="00987642" w:rsidP="005541E5">
            <w:pPr>
              <w:tabs>
                <w:tab w:val="left" w:pos="1276"/>
              </w:tabs>
              <w:spacing w:after="0" w:line="240" w:lineRule="auto"/>
              <w:jc w:val="both"/>
              <w:rPr>
                <w:rFonts w:ascii="Times New Roman" w:hAnsi="Times New Roman"/>
                <w:kern w:val="0"/>
                <w:sz w:val="20"/>
                <w:szCs w:val="20"/>
              </w:rPr>
            </w:pPr>
            <w:r w:rsidRPr="002C1BE6">
              <w:rPr>
                <w:rFonts w:ascii="Times New Roman" w:hAnsi="Times New Roman"/>
                <w:kern w:val="0"/>
                <w:sz w:val="20"/>
                <w:szCs w:val="20"/>
              </w:rPr>
              <w:t xml:space="preserve">Investiciniame žemės sklype yra: </w:t>
            </w:r>
          </w:p>
          <w:p w14:paraId="5EA104A6" w14:textId="77777777" w:rsidR="00987642" w:rsidRPr="002C1BE6" w:rsidRDefault="00987642" w:rsidP="005541E5">
            <w:pPr>
              <w:tabs>
                <w:tab w:val="left" w:pos="1276"/>
              </w:tabs>
              <w:spacing w:after="0" w:line="240" w:lineRule="auto"/>
              <w:jc w:val="both"/>
              <w:rPr>
                <w:rFonts w:ascii="Times New Roman" w:hAnsi="Times New Roman"/>
                <w:kern w:val="0"/>
                <w:sz w:val="20"/>
                <w:szCs w:val="20"/>
              </w:rPr>
            </w:pPr>
            <w:r w:rsidRPr="002C1BE6">
              <w:rPr>
                <w:rFonts w:ascii="Times New Roman" w:hAnsi="Times New Roman"/>
                <w:kern w:val="0"/>
                <w:sz w:val="20"/>
                <w:szCs w:val="20"/>
              </w:rPr>
              <w:t>1. investuotojas, pagal Investicijų įstatymo 13</w:t>
            </w:r>
            <w:r w:rsidR="000C4D1C">
              <w:rPr>
                <w:rFonts w:ascii="Times New Roman" w:hAnsi="Times New Roman"/>
                <w:kern w:val="0"/>
                <w:sz w:val="20"/>
                <w:szCs w:val="20"/>
              </w:rPr>
              <w:t> </w:t>
            </w:r>
            <w:r w:rsidRPr="002C1BE6">
              <w:rPr>
                <w:rFonts w:ascii="Times New Roman" w:hAnsi="Times New Roman"/>
                <w:kern w:val="0"/>
                <w:sz w:val="20"/>
                <w:szCs w:val="20"/>
              </w:rPr>
              <w:t>straipsnio 1 dalies 6 punkto nuostatas sudaręs investicijų sutartį su Lietuvos Respublikos Vyriausybe ar jos įgaliota institucija, arba</w:t>
            </w:r>
          </w:p>
          <w:p w14:paraId="623C2AD8" w14:textId="77777777" w:rsidR="00987642" w:rsidRPr="002C1BE6" w:rsidRDefault="00987642" w:rsidP="005541E5">
            <w:pPr>
              <w:tabs>
                <w:tab w:val="left" w:pos="1276"/>
              </w:tabs>
              <w:spacing w:after="0" w:line="240" w:lineRule="auto"/>
              <w:jc w:val="both"/>
              <w:rPr>
                <w:rFonts w:ascii="Times New Roman" w:hAnsi="Times New Roman"/>
                <w:kern w:val="0"/>
                <w:sz w:val="20"/>
                <w:szCs w:val="20"/>
              </w:rPr>
            </w:pPr>
            <w:r w:rsidRPr="002C1BE6">
              <w:rPr>
                <w:rFonts w:ascii="Times New Roman" w:hAnsi="Times New Roman"/>
                <w:kern w:val="0"/>
                <w:sz w:val="20"/>
                <w:szCs w:val="20"/>
              </w:rPr>
              <w:t>2. investiciniame žemės sklype yra potencialus (-ūs) investuotojas (-ai), planuojantis (-ys):</w:t>
            </w:r>
          </w:p>
          <w:p w14:paraId="394498CE" w14:textId="77777777" w:rsidR="00987642" w:rsidRPr="002C1BE6" w:rsidRDefault="00987642" w:rsidP="005541E5">
            <w:pPr>
              <w:tabs>
                <w:tab w:val="left" w:pos="1276"/>
              </w:tabs>
              <w:spacing w:after="0" w:line="240" w:lineRule="auto"/>
              <w:jc w:val="both"/>
              <w:rPr>
                <w:rFonts w:ascii="Times New Roman" w:hAnsi="Times New Roman"/>
                <w:kern w:val="0"/>
                <w:sz w:val="20"/>
                <w:szCs w:val="20"/>
              </w:rPr>
            </w:pPr>
            <w:r w:rsidRPr="002C1BE6">
              <w:rPr>
                <w:rFonts w:ascii="Times New Roman" w:hAnsi="Times New Roman"/>
                <w:kern w:val="0"/>
                <w:sz w:val="20"/>
                <w:szCs w:val="20"/>
              </w:rPr>
              <w:t>2.1. vykdyti gamybos veiklą, ir (ar) mokslinių tyrimų ar taikomąją veiklą investiciniame žemės sklype ir</w:t>
            </w:r>
          </w:p>
          <w:p w14:paraId="17A6E5BD" w14:textId="77777777" w:rsidR="00987642" w:rsidRPr="002C1BE6" w:rsidRDefault="00987642" w:rsidP="005541E5">
            <w:pPr>
              <w:tabs>
                <w:tab w:val="left" w:pos="1276"/>
              </w:tabs>
              <w:spacing w:after="0" w:line="240" w:lineRule="auto"/>
              <w:jc w:val="both"/>
              <w:rPr>
                <w:rFonts w:ascii="Times New Roman" w:hAnsi="Times New Roman"/>
                <w:kern w:val="0"/>
                <w:sz w:val="20"/>
                <w:szCs w:val="20"/>
              </w:rPr>
            </w:pPr>
            <w:r w:rsidRPr="002C1BE6">
              <w:rPr>
                <w:rFonts w:ascii="Times New Roman" w:hAnsi="Times New Roman"/>
                <w:kern w:val="0"/>
                <w:sz w:val="20"/>
                <w:szCs w:val="20"/>
              </w:rPr>
              <w:t>2.2. ketinantis (-ys) investuoti ne mažiau kaip 1 448 100 eurų vertės privačių investicijų, įgyvendindamas (-i) investicijų projektą ir</w:t>
            </w:r>
          </w:p>
          <w:p w14:paraId="78C84166" w14:textId="77777777" w:rsidR="00987642" w:rsidRPr="002C1BE6" w:rsidRDefault="00987642" w:rsidP="005541E5">
            <w:pPr>
              <w:tabs>
                <w:tab w:val="left" w:pos="1276"/>
              </w:tabs>
              <w:spacing w:after="0" w:line="240" w:lineRule="auto"/>
              <w:jc w:val="both"/>
              <w:rPr>
                <w:rFonts w:ascii="Times New Roman" w:hAnsi="Times New Roman"/>
                <w:kern w:val="0"/>
                <w:sz w:val="20"/>
                <w:szCs w:val="20"/>
              </w:rPr>
            </w:pPr>
            <w:r w:rsidRPr="002C1BE6">
              <w:rPr>
                <w:rFonts w:ascii="Times New Roman" w:hAnsi="Times New Roman"/>
                <w:kern w:val="0"/>
                <w:sz w:val="20"/>
                <w:szCs w:val="20"/>
              </w:rPr>
              <w:t xml:space="preserve">2.3. įsipareigojantis įsteigti naujų ne trumpiau kaip trejus metus išlaikomų darbo vietų, kuriose įdarbintų ne mažiau kaip 20 asmenų, kurių atitinkamų metų vidutinis mėnesinis darbo užmokestis bus ne mažesnis kaip Valstybės duomenų agentūros skelbiamas savivaldybės, kurioje investuojama, vidutinis mėnesinis darbo užmokestis, kaip nustatyta </w:t>
            </w:r>
            <w:r w:rsidRPr="002C1BE6">
              <w:rPr>
                <w:rFonts w:ascii="Times New Roman" w:hAnsi="Times New Roman"/>
                <w:kern w:val="0"/>
                <w:sz w:val="20"/>
                <w:szCs w:val="16"/>
              </w:rPr>
              <w:t>I</w:t>
            </w:r>
            <w:r w:rsidRPr="002C1BE6">
              <w:rPr>
                <w:rFonts w:ascii="Times New Roman" w:hAnsi="Times New Roman"/>
                <w:kern w:val="0"/>
                <w:sz w:val="20"/>
                <w:szCs w:val="20"/>
              </w:rPr>
              <w:t>nvesticijų įstatymo 13 straipsnio 1 dalies 6 punkte. Pagal šį papunktį ne mažiau nei 70 procentų naujai įsteigtų darbo vietų turi būti gamybos veikloje ir (ar) mokslinių tyrimų ar taikomojoje veikloje.</w:t>
            </w:r>
          </w:p>
        </w:tc>
        <w:tc>
          <w:tcPr>
            <w:tcW w:w="1698" w:type="dxa"/>
          </w:tcPr>
          <w:p w14:paraId="3581D9AC" w14:textId="77777777" w:rsidR="00987642" w:rsidRPr="002C1BE6" w:rsidRDefault="00987642" w:rsidP="005541E5">
            <w:pPr>
              <w:tabs>
                <w:tab w:val="left" w:pos="426"/>
              </w:tabs>
              <w:spacing w:after="0" w:line="240" w:lineRule="auto"/>
              <w:jc w:val="both"/>
              <w:rPr>
                <w:rFonts w:ascii="Times New Roman" w:hAnsi="Times New Roman"/>
                <w:b/>
                <w:kern w:val="0"/>
                <w:sz w:val="24"/>
                <w:szCs w:val="24"/>
              </w:rPr>
            </w:pPr>
            <w:r w:rsidRPr="002C1BE6">
              <w:rPr>
                <w:rFonts w:ascii="MS Gothic" w:eastAsia="MS Gothic" w:hAnsi="MS Gothic" w:hint="eastAsia"/>
                <w:kern w:val="0"/>
                <w:sz w:val="20"/>
                <w:szCs w:val="20"/>
              </w:rPr>
              <w:t>☐</w:t>
            </w:r>
            <w:r w:rsidRPr="002C1BE6">
              <w:rPr>
                <w:rFonts w:ascii="Times New Roman" w:hAnsi="Times New Roman"/>
                <w:kern w:val="0"/>
                <w:sz w:val="20"/>
                <w:szCs w:val="20"/>
              </w:rPr>
              <w:t xml:space="preserve">  </w:t>
            </w:r>
          </w:p>
        </w:tc>
        <w:tc>
          <w:tcPr>
            <w:tcW w:w="10776" w:type="dxa"/>
          </w:tcPr>
          <w:p w14:paraId="51885973" w14:textId="77777777" w:rsidR="00987642" w:rsidRPr="002C1BE6" w:rsidRDefault="00987642" w:rsidP="005541E5">
            <w:pPr>
              <w:tabs>
                <w:tab w:val="left" w:pos="426"/>
              </w:tabs>
              <w:spacing w:after="0" w:line="240" w:lineRule="auto"/>
              <w:jc w:val="both"/>
              <w:rPr>
                <w:rFonts w:ascii="Times New Roman" w:hAnsi="Times New Roman"/>
                <w:i/>
                <w:kern w:val="0"/>
                <w:sz w:val="20"/>
                <w:szCs w:val="20"/>
              </w:rPr>
            </w:pPr>
            <w:r w:rsidRPr="002C1BE6">
              <w:rPr>
                <w:rFonts w:ascii="Times New Roman" w:hAnsi="Times New Roman"/>
                <w:i/>
                <w:kern w:val="0"/>
                <w:sz w:val="20"/>
                <w:szCs w:val="20"/>
              </w:rPr>
              <w:t xml:space="preserve">Pateikite ketinimų protokolus, investicijų sutartis su potencialiais investuotojais. </w:t>
            </w:r>
          </w:p>
          <w:p w14:paraId="76DC72EE" w14:textId="77777777" w:rsidR="00987642" w:rsidRPr="002C1BE6" w:rsidRDefault="00987642" w:rsidP="005541E5">
            <w:pPr>
              <w:tabs>
                <w:tab w:val="left" w:pos="426"/>
              </w:tabs>
              <w:spacing w:after="0" w:line="240" w:lineRule="auto"/>
              <w:jc w:val="both"/>
              <w:rPr>
                <w:rFonts w:ascii="Times New Roman" w:hAnsi="Times New Roman"/>
                <w:i/>
                <w:kern w:val="0"/>
                <w:sz w:val="20"/>
                <w:szCs w:val="20"/>
              </w:rPr>
            </w:pPr>
            <w:r w:rsidRPr="002C1BE6">
              <w:rPr>
                <w:rFonts w:ascii="Times New Roman" w:hAnsi="Times New Roman"/>
                <w:i/>
                <w:kern w:val="0"/>
                <w:sz w:val="20"/>
                <w:szCs w:val="20"/>
              </w:rPr>
              <w:t>Pateikite dokumentus (ir) ar informaciją apie potencialaus investuotojo planuojamos vykdyti veiklos pobūdį. Nurodykite veiklos kodą pagal Statistikos departamento prie Lietuvos Respublikos Vyriausybės generalinio direktoriaus įsakymu patvirtintą Ekonominės veiklos rūšių klasifikatorių (EVRK 2 red.) (toliau – EVRK 2 red.).</w:t>
            </w:r>
          </w:p>
          <w:p w14:paraId="023212B8" w14:textId="77777777" w:rsidR="00987642" w:rsidRPr="002C1BE6" w:rsidRDefault="00987642" w:rsidP="005541E5">
            <w:pPr>
              <w:tabs>
                <w:tab w:val="left" w:pos="426"/>
              </w:tabs>
              <w:spacing w:after="0" w:line="240" w:lineRule="auto"/>
              <w:jc w:val="both"/>
              <w:rPr>
                <w:rFonts w:ascii="Times New Roman" w:hAnsi="Times New Roman"/>
                <w:i/>
                <w:kern w:val="0"/>
                <w:sz w:val="20"/>
                <w:szCs w:val="20"/>
              </w:rPr>
            </w:pPr>
          </w:p>
          <w:p w14:paraId="5604D2DE" w14:textId="77777777" w:rsidR="00987642" w:rsidRPr="002C1BE6" w:rsidRDefault="00987642" w:rsidP="005541E5">
            <w:pPr>
              <w:tabs>
                <w:tab w:val="left" w:pos="426"/>
              </w:tabs>
              <w:spacing w:after="0" w:line="240" w:lineRule="auto"/>
              <w:jc w:val="both"/>
              <w:rPr>
                <w:rFonts w:ascii="Times New Roman" w:hAnsi="Times New Roman"/>
                <w:i/>
                <w:kern w:val="0"/>
                <w:sz w:val="20"/>
                <w:szCs w:val="20"/>
              </w:rPr>
            </w:pPr>
          </w:p>
          <w:p w14:paraId="121A6712" w14:textId="77777777" w:rsidR="00987642" w:rsidRPr="002C1BE6" w:rsidRDefault="00987642" w:rsidP="005541E5">
            <w:pPr>
              <w:tabs>
                <w:tab w:val="left" w:pos="426"/>
              </w:tabs>
              <w:spacing w:after="0" w:line="240" w:lineRule="auto"/>
              <w:jc w:val="both"/>
              <w:rPr>
                <w:rFonts w:ascii="Times New Roman" w:hAnsi="Times New Roman"/>
                <w:i/>
                <w:kern w:val="0"/>
                <w:sz w:val="20"/>
                <w:szCs w:val="20"/>
              </w:rPr>
            </w:pPr>
          </w:p>
          <w:p w14:paraId="19F0CE8B" w14:textId="77777777" w:rsidR="00987642" w:rsidRPr="002C1BE6" w:rsidRDefault="00987642" w:rsidP="005541E5">
            <w:pPr>
              <w:tabs>
                <w:tab w:val="left" w:pos="426"/>
              </w:tabs>
              <w:spacing w:after="0" w:line="240" w:lineRule="auto"/>
              <w:jc w:val="both"/>
              <w:rPr>
                <w:rFonts w:ascii="Times New Roman" w:hAnsi="Times New Roman"/>
                <w:i/>
                <w:kern w:val="0"/>
                <w:sz w:val="20"/>
                <w:szCs w:val="20"/>
              </w:rPr>
            </w:pPr>
          </w:p>
          <w:p w14:paraId="46307C65" w14:textId="77777777" w:rsidR="00987642" w:rsidRPr="002C1BE6" w:rsidRDefault="00987642" w:rsidP="005541E5">
            <w:pPr>
              <w:tabs>
                <w:tab w:val="left" w:pos="426"/>
              </w:tabs>
              <w:spacing w:after="0" w:line="240" w:lineRule="auto"/>
              <w:jc w:val="both"/>
              <w:rPr>
                <w:rFonts w:ascii="Times New Roman" w:hAnsi="Times New Roman"/>
                <w:i/>
                <w:kern w:val="0"/>
                <w:sz w:val="20"/>
                <w:szCs w:val="20"/>
              </w:rPr>
            </w:pPr>
          </w:p>
          <w:p w14:paraId="4D20F69F" w14:textId="77777777" w:rsidR="00987642" w:rsidRPr="002C1BE6" w:rsidRDefault="00987642" w:rsidP="005541E5">
            <w:pPr>
              <w:tabs>
                <w:tab w:val="left" w:pos="426"/>
              </w:tabs>
              <w:spacing w:after="0" w:line="240" w:lineRule="auto"/>
              <w:jc w:val="both"/>
              <w:rPr>
                <w:rFonts w:ascii="Times New Roman" w:hAnsi="Times New Roman"/>
                <w:i/>
                <w:kern w:val="0"/>
                <w:sz w:val="20"/>
                <w:szCs w:val="20"/>
              </w:rPr>
            </w:pPr>
          </w:p>
          <w:p w14:paraId="04A219FE" w14:textId="77777777" w:rsidR="00987642" w:rsidRPr="002C1BE6" w:rsidRDefault="00987642" w:rsidP="005541E5">
            <w:pPr>
              <w:tabs>
                <w:tab w:val="left" w:pos="426"/>
              </w:tabs>
              <w:spacing w:after="0" w:line="240" w:lineRule="auto"/>
              <w:jc w:val="both"/>
              <w:rPr>
                <w:rFonts w:ascii="Times New Roman" w:hAnsi="Times New Roman"/>
                <w:i/>
                <w:kern w:val="0"/>
                <w:sz w:val="20"/>
                <w:szCs w:val="20"/>
              </w:rPr>
            </w:pPr>
          </w:p>
          <w:p w14:paraId="59CBCBC9" w14:textId="77777777" w:rsidR="00987642" w:rsidRPr="002C1BE6" w:rsidRDefault="00987642" w:rsidP="005541E5">
            <w:pPr>
              <w:tabs>
                <w:tab w:val="left" w:pos="426"/>
              </w:tabs>
              <w:spacing w:after="0" w:line="240" w:lineRule="auto"/>
              <w:jc w:val="both"/>
              <w:rPr>
                <w:rFonts w:ascii="Times New Roman" w:hAnsi="Times New Roman"/>
                <w:i/>
                <w:kern w:val="0"/>
                <w:sz w:val="20"/>
                <w:szCs w:val="20"/>
              </w:rPr>
            </w:pPr>
          </w:p>
          <w:p w14:paraId="7A55C5CB" w14:textId="77777777" w:rsidR="00987642" w:rsidRPr="002C1BE6" w:rsidRDefault="00987642" w:rsidP="005541E5">
            <w:pPr>
              <w:tabs>
                <w:tab w:val="left" w:pos="426"/>
              </w:tabs>
              <w:spacing w:after="0" w:line="240" w:lineRule="auto"/>
              <w:jc w:val="both"/>
              <w:rPr>
                <w:rFonts w:ascii="Times New Roman" w:hAnsi="Times New Roman"/>
                <w:i/>
                <w:kern w:val="0"/>
                <w:sz w:val="20"/>
                <w:szCs w:val="20"/>
              </w:rPr>
            </w:pPr>
          </w:p>
          <w:p w14:paraId="4791EC8A" w14:textId="77777777" w:rsidR="00987642" w:rsidRPr="002C1BE6" w:rsidRDefault="00987642" w:rsidP="005541E5">
            <w:pPr>
              <w:tabs>
                <w:tab w:val="left" w:pos="426"/>
              </w:tabs>
              <w:spacing w:after="0" w:line="240" w:lineRule="auto"/>
              <w:jc w:val="both"/>
              <w:rPr>
                <w:rFonts w:ascii="Times New Roman" w:hAnsi="Times New Roman"/>
                <w:i/>
                <w:kern w:val="0"/>
                <w:sz w:val="20"/>
                <w:szCs w:val="20"/>
              </w:rPr>
            </w:pPr>
          </w:p>
          <w:p w14:paraId="442C4446" w14:textId="77777777" w:rsidR="00987642" w:rsidRPr="002C1BE6" w:rsidRDefault="00987642" w:rsidP="005541E5">
            <w:pPr>
              <w:tabs>
                <w:tab w:val="left" w:pos="851"/>
                <w:tab w:val="left" w:pos="993"/>
                <w:tab w:val="left" w:pos="1134"/>
              </w:tabs>
              <w:spacing w:after="0" w:line="240" w:lineRule="auto"/>
              <w:ind w:left="567"/>
              <w:contextualSpacing/>
              <w:jc w:val="both"/>
              <w:rPr>
                <w:rFonts w:ascii="Times New Roman" w:hAnsi="Times New Roman"/>
                <w:b/>
                <w:i/>
                <w:kern w:val="0"/>
                <w:sz w:val="24"/>
                <w:szCs w:val="24"/>
              </w:rPr>
            </w:pPr>
          </w:p>
        </w:tc>
      </w:tr>
      <w:tr w:rsidR="00987642" w:rsidRPr="002C1BE6" w14:paraId="785F340A" w14:textId="77777777" w:rsidTr="000649E8">
        <w:trPr>
          <w:trHeight w:val="1519"/>
        </w:trPr>
        <w:tc>
          <w:tcPr>
            <w:tcW w:w="2689" w:type="dxa"/>
            <w:shd w:val="clear" w:color="auto" w:fill="D9D9D9"/>
          </w:tcPr>
          <w:p w14:paraId="57A567F0" w14:textId="77777777" w:rsidR="00987642" w:rsidRPr="002C1BE6" w:rsidRDefault="00987642" w:rsidP="005541E5">
            <w:pPr>
              <w:spacing w:after="0" w:line="240" w:lineRule="auto"/>
              <w:jc w:val="both"/>
              <w:rPr>
                <w:rFonts w:ascii="Times New Roman" w:hAnsi="Times New Roman"/>
                <w:kern w:val="0"/>
                <w:sz w:val="24"/>
                <w:szCs w:val="24"/>
                <w:lang w:eastAsia="lt-LT"/>
              </w:rPr>
            </w:pPr>
            <w:r w:rsidRPr="002C1BE6">
              <w:rPr>
                <w:rFonts w:ascii="Times New Roman" w:hAnsi="Times New Roman"/>
                <w:kern w:val="0"/>
                <w:sz w:val="20"/>
                <w:szCs w:val="20"/>
              </w:rPr>
              <w:t>Investicinis žemės sklypas yra ne mažesnio kaip 10 ha ploto ir jame planuojama vykdyti gamybos paskirties veiklą ir (ar) mokslinių tyrimų ar taikomąją veiklą. Investicinis žemės sklypas turi būti vientisas, jo forma turi būti stačiakampio ar jam artimos formos. Jei investicinį žemės sklypą sudaro du ar daugiau žemės sklypų, žemės sklypai turi ribotis vienas su kitu.</w:t>
            </w:r>
          </w:p>
        </w:tc>
        <w:tc>
          <w:tcPr>
            <w:tcW w:w="1698" w:type="dxa"/>
          </w:tcPr>
          <w:p w14:paraId="7F915859" w14:textId="77777777" w:rsidR="00987642" w:rsidRPr="002C1BE6" w:rsidRDefault="00987642" w:rsidP="005541E5">
            <w:pPr>
              <w:tabs>
                <w:tab w:val="left" w:pos="426"/>
              </w:tabs>
              <w:spacing w:after="0" w:line="240" w:lineRule="auto"/>
              <w:jc w:val="both"/>
              <w:rPr>
                <w:rFonts w:ascii="Times New Roman" w:hAnsi="Times New Roman"/>
                <w:b/>
                <w:kern w:val="0"/>
                <w:sz w:val="24"/>
                <w:szCs w:val="24"/>
              </w:rPr>
            </w:pPr>
            <w:r w:rsidRPr="002C1BE6">
              <w:rPr>
                <w:rFonts w:ascii="MS Gothic" w:eastAsia="MS Gothic" w:hAnsi="MS Gothic" w:hint="eastAsia"/>
                <w:kern w:val="0"/>
                <w:sz w:val="20"/>
                <w:szCs w:val="20"/>
              </w:rPr>
              <w:t>☐</w:t>
            </w:r>
            <w:r w:rsidRPr="002C1BE6">
              <w:rPr>
                <w:rFonts w:ascii="Times New Roman" w:hAnsi="Times New Roman"/>
                <w:kern w:val="0"/>
                <w:sz w:val="20"/>
                <w:szCs w:val="20"/>
              </w:rPr>
              <w:t xml:space="preserve">    </w:t>
            </w:r>
          </w:p>
        </w:tc>
        <w:tc>
          <w:tcPr>
            <w:tcW w:w="10776" w:type="dxa"/>
          </w:tcPr>
          <w:p w14:paraId="05F73955" w14:textId="77777777" w:rsidR="00987642" w:rsidRPr="002C1BE6" w:rsidRDefault="00987642" w:rsidP="005541E5">
            <w:pPr>
              <w:tabs>
                <w:tab w:val="left" w:pos="426"/>
              </w:tabs>
              <w:spacing w:after="0" w:line="240" w:lineRule="auto"/>
              <w:jc w:val="both"/>
              <w:rPr>
                <w:rFonts w:ascii="Times New Roman" w:hAnsi="Times New Roman"/>
                <w:i/>
                <w:kern w:val="0"/>
                <w:sz w:val="20"/>
                <w:szCs w:val="20"/>
              </w:rPr>
            </w:pPr>
            <w:r w:rsidRPr="002C1BE6">
              <w:rPr>
                <w:rFonts w:ascii="Times New Roman" w:hAnsi="Times New Roman"/>
                <w:i/>
                <w:kern w:val="0"/>
                <w:sz w:val="20"/>
                <w:szCs w:val="20"/>
              </w:rPr>
              <w:t xml:space="preserve">Pateikite dokumentus, kuriuose nurodytas investicinio žemės sklypo (teritorijos) dydis, </w:t>
            </w:r>
            <w:r w:rsidRPr="002C1BE6">
              <w:rPr>
                <w:rFonts w:ascii="Times New Roman" w:hAnsi="Times New Roman"/>
                <w:i/>
                <w:iCs/>
                <w:kern w:val="0"/>
                <w:sz w:val="20"/>
                <w:szCs w:val="20"/>
              </w:rPr>
              <w:t>taip pat dokumentus (ir) ar informaciją apie planuojamos vykdyti veiklos pobūdį.</w:t>
            </w:r>
            <w:r w:rsidRPr="002C1BE6">
              <w:rPr>
                <w:rFonts w:ascii="Times New Roman" w:hAnsi="Times New Roman"/>
                <w:i/>
                <w:kern w:val="0"/>
                <w:sz w:val="20"/>
                <w:szCs w:val="20"/>
              </w:rPr>
              <w:t xml:space="preserve"> Nurodykite veiklos kodą pagal EVRK 2 red.</w:t>
            </w:r>
          </w:p>
        </w:tc>
      </w:tr>
      <w:tr w:rsidR="00987642" w:rsidRPr="002C1BE6" w14:paraId="7E9E02F6" w14:textId="77777777" w:rsidTr="000649E8">
        <w:trPr>
          <w:trHeight w:val="712"/>
        </w:trPr>
        <w:tc>
          <w:tcPr>
            <w:tcW w:w="2689" w:type="dxa"/>
            <w:shd w:val="clear" w:color="auto" w:fill="D9D9D9"/>
          </w:tcPr>
          <w:p w14:paraId="775C4C61" w14:textId="77777777" w:rsidR="00987642" w:rsidRPr="002C1BE6" w:rsidRDefault="00987642" w:rsidP="005541E5">
            <w:pPr>
              <w:spacing w:after="0" w:line="240" w:lineRule="auto"/>
              <w:jc w:val="both"/>
              <w:rPr>
                <w:rFonts w:ascii="Times New Roman" w:hAnsi="Times New Roman"/>
                <w:kern w:val="0"/>
                <w:sz w:val="20"/>
                <w:szCs w:val="20"/>
              </w:rPr>
            </w:pPr>
            <w:r w:rsidRPr="002C1BE6">
              <w:rPr>
                <w:rFonts w:ascii="Times New Roman" w:hAnsi="Times New Roman"/>
                <w:kern w:val="0"/>
                <w:sz w:val="20"/>
                <w:szCs w:val="20"/>
              </w:rPr>
              <w:t>Teikiama paraiška tęstinio projekto veikloms, nurodytoms Aprašo 4 punkte, kurių dalis jau buvo finansuota pagal Aprašą, tačiau šios veiklos nebuvo pabaigtos įgyvendinti ir būtų tęsiamas infrastruktūros įrengimas ir (ar) sutvarkymas ir (ar) investicinio žemės sklypo vystymas</w:t>
            </w:r>
            <w:r w:rsidRPr="002C1BE6">
              <w:rPr>
                <w:rFonts w:ascii="Times New Roman" w:hAnsi="Times New Roman"/>
                <w:kern w:val="0"/>
                <w:sz w:val="20"/>
                <w:szCs w:val="20"/>
                <w:shd w:val="clear" w:color="auto" w:fill="D9D9D9"/>
              </w:rPr>
              <w:t>.</w:t>
            </w:r>
            <w:r w:rsidRPr="002C1BE6">
              <w:rPr>
                <w:rFonts w:ascii="Times New Roman" w:hAnsi="Times New Roman"/>
                <w:color w:val="000000"/>
                <w:kern w:val="0"/>
                <w:sz w:val="24"/>
                <w:szCs w:val="20"/>
                <w:shd w:val="clear" w:color="auto" w:fill="D9D9D9"/>
              </w:rPr>
              <w:t> </w:t>
            </w:r>
          </w:p>
        </w:tc>
        <w:tc>
          <w:tcPr>
            <w:tcW w:w="1698" w:type="dxa"/>
          </w:tcPr>
          <w:p w14:paraId="2AEB230B" w14:textId="77777777" w:rsidR="00987642" w:rsidRPr="002C1BE6" w:rsidRDefault="00987642" w:rsidP="005541E5">
            <w:pPr>
              <w:tabs>
                <w:tab w:val="left" w:pos="426"/>
              </w:tabs>
              <w:spacing w:after="0" w:line="240" w:lineRule="auto"/>
              <w:jc w:val="both"/>
              <w:rPr>
                <w:rFonts w:ascii="Times New Roman" w:hAnsi="Times New Roman" w:cs="Tahoma"/>
                <w:b/>
                <w:bCs/>
                <w:kern w:val="0"/>
                <w:sz w:val="28"/>
                <w:szCs w:val="28"/>
              </w:rPr>
            </w:pPr>
            <w:r w:rsidRPr="002C1BE6">
              <w:rPr>
                <w:rFonts w:ascii="MS Gothic" w:eastAsia="MS Gothic" w:hAnsi="MS Gothic" w:hint="eastAsia"/>
                <w:kern w:val="0"/>
                <w:sz w:val="20"/>
                <w:szCs w:val="20"/>
              </w:rPr>
              <w:t>☐</w:t>
            </w:r>
            <w:r w:rsidRPr="002C1BE6">
              <w:rPr>
                <w:rFonts w:ascii="Times New Roman" w:hAnsi="Times New Roman"/>
                <w:kern w:val="0"/>
                <w:sz w:val="20"/>
                <w:szCs w:val="20"/>
              </w:rPr>
              <w:t xml:space="preserve">  </w:t>
            </w:r>
          </w:p>
        </w:tc>
        <w:tc>
          <w:tcPr>
            <w:tcW w:w="10776" w:type="dxa"/>
          </w:tcPr>
          <w:p w14:paraId="19AC35F0" w14:textId="77777777" w:rsidR="00987642" w:rsidRPr="002C1BE6" w:rsidRDefault="00987642" w:rsidP="005541E5">
            <w:pPr>
              <w:tabs>
                <w:tab w:val="left" w:pos="426"/>
              </w:tabs>
              <w:spacing w:after="0" w:line="240" w:lineRule="auto"/>
              <w:ind w:left="290" w:right="447" w:hanging="283"/>
              <w:jc w:val="both"/>
              <w:rPr>
                <w:rFonts w:ascii="Times New Roman" w:hAnsi="Times New Roman"/>
                <w:i/>
                <w:kern w:val="0"/>
                <w:sz w:val="20"/>
                <w:szCs w:val="20"/>
              </w:rPr>
            </w:pPr>
            <w:r w:rsidRPr="002C1BE6">
              <w:rPr>
                <w:rFonts w:ascii="Times New Roman" w:hAnsi="Times New Roman"/>
                <w:i/>
                <w:kern w:val="0"/>
                <w:sz w:val="20"/>
                <w:szCs w:val="20"/>
              </w:rPr>
              <w:t>Pateikite informaciją, patvirtinančią, kad būtų vykdomas tęstinis projektas, kuris buvo anksčiau finansuotas pagal Aprašą.</w:t>
            </w:r>
          </w:p>
        </w:tc>
      </w:tr>
      <w:tr w:rsidR="00987642" w:rsidRPr="002C1BE6" w14:paraId="3EFF2823" w14:textId="77777777" w:rsidTr="000649E8">
        <w:trPr>
          <w:trHeight w:val="712"/>
        </w:trPr>
        <w:tc>
          <w:tcPr>
            <w:tcW w:w="2689" w:type="dxa"/>
            <w:shd w:val="clear" w:color="auto" w:fill="D9D9D9"/>
          </w:tcPr>
          <w:p w14:paraId="0EE4A236" w14:textId="77777777" w:rsidR="00987642" w:rsidRPr="002C1BE6" w:rsidRDefault="00987642" w:rsidP="005541E5">
            <w:pPr>
              <w:spacing w:after="0" w:line="240" w:lineRule="auto"/>
              <w:jc w:val="both"/>
              <w:rPr>
                <w:rFonts w:ascii="Times New Roman" w:hAnsi="Times New Roman"/>
                <w:kern w:val="0"/>
                <w:sz w:val="20"/>
                <w:szCs w:val="20"/>
              </w:rPr>
            </w:pPr>
            <w:r w:rsidRPr="002C1BE6">
              <w:rPr>
                <w:rFonts w:ascii="Times New Roman" w:hAnsi="Times New Roman"/>
                <w:kern w:val="0"/>
                <w:sz w:val="20"/>
                <w:szCs w:val="20"/>
              </w:rPr>
              <w:t>Investicinis žemės sklypas yra Lietuvos Respublikos žemės įstatymo nustatyta tvarka rezervuotas investicinis valstybinės žemės sklypas.</w:t>
            </w:r>
          </w:p>
        </w:tc>
        <w:tc>
          <w:tcPr>
            <w:tcW w:w="1698" w:type="dxa"/>
          </w:tcPr>
          <w:p w14:paraId="742FBB6B" w14:textId="77777777" w:rsidR="00987642" w:rsidRPr="002C1BE6" w:rsidRDefault="00987642" w:rsidP="005541E5">
            <w:pPr>
              <w:tabs>
                <w:tab w:val="left" w:pos="426"/>
              </w:tabs>
              <w:spacing w:after="0" w:line="240" w:lineRule="auto"/>
              <w:jc w:val="both"/>
              <w:rPr>
                <w:rFonts w:ascii="MS Gothic" w:eastAsia="MS Gothic" w:hAnsi="MS Gothic"/>
                <w:kern w:val="0"/>
                <w:sz w:val="20"/>
                <w:szCs w:val="20"/>
              </w:rPr>
            </w:pPr>
            <w:r w:rsidRPr="002C1BE6">
              <w:rPr>
                <w:rFonts w:ascii="MS Gothic" w:eastAsia="MS Gothic" w:hAnsi="MS Gothic" w:hint="eastAsia"/>
                <w:kern w:val="0"/>
                <w:sz w:val="20"/>
                <w:szCs w:val="20"/>
              </w:rPr>
              <w:t>☐</w:t>
            </w:r>
            <w:r w:rsidRPr="002C1BE6">
              <w:rPr>
                <w:rFonts w:ascii="Times New Roman" w:hAnsi="Times New Roman"/>
                <w:kern w:val="0"/>
                <w:sz w:val="20"/>
                <w:szCs w:val="20"/>
              </w:rPr>
              <w:t xml:space="preserve">  </w:t>
            </w:r>
          </w:p>
        </w:tc>
        <w:tc>
          <w:tcPr>
            <w:tcW w:w="10776" w:type="dxa"/>
          </w:tcPr>
          <w:p w14:paraId="6635F4D9" w14:textId="77777777" w:rsidR="00987642" w:rsidRPr="002C1BE6" w:rsidRDefault="00987642" w:rsidP="005541E5">
            <w:pPr>
              <w:tabs>
                <w:tab w:val="left" w:pos="426"/>
              </w:tabs>
              <w:spacing w:after="0" w:line="240" w:lineRule="auto"/>
              <w:ind w:left="6"/>
              <w:jc w:val="both"/>
              <w:rPr>
                <w:rFonts w:ascii="Times New Roman" w:hAnsi="Times New Roman"/>
                <w:i/>
                <w:kern w:val="0"/>
                <w:sz w:val="20"/>
                <w:szCs w:val="20"/>
              </w:rPr>
            </w:pPr>
            <w:r w:rsidRPr="002C1BE6">
              <w:rPr>
                <w:rFonts w:ascii="Times New Roman" w:hAnsi="Times New Roman"/>
                <w:i/>
                <w:kern w:val="0"/>
                <w:sz w:val="20"/>
                <w:szCs w:val="20"/>
              </w:rPr>
              <w:t xml:space="preserve">Pateikite informaciją, patvirtinančią, kad investicinis žemės sklypas yra </w:t>
            </w:r>
            <w:r w:rsidR="00CE74FF">
              <w:rPr>
                <w:rFonts w:ascii="Times New Roman" w:hAnsi="Times New Roman"/>
                <w:i/>
                <w:kern w:val="0"/>
                <w:sz w:val="20"/>
                <w:szCs w:val="20"/>
              </w:rPr>
              <w:t>Ž</w:t>
            </w:r>
            <w:r w:rsidRPr="002C1BE6">
              <w:rPr>
                <w:rFonts w:ascii="Times New Roman" w:hAnsi="Times New Roman"/>
                <w:i/>
                <w:kern w:val="0"/>
                <w:sz w:val="20"/>
                <w:szCs w:val="20"/>
              </w:rPr>
              <w:t>emės įstatymo nustatyta tvarka rezervuotas investicinis valstybinės žemės sklypas.</w:t>
            </w:r>
          </w:p>
        </w:tc>
      </w:tr>
      <w:tr w:rsidR="00987642" w:rsidRPr="002C1BE6" w14:paraId="6EAC0362" w14:textId="77777777" w:rsidTr="000649E8">
        <w:trPr>
          <w:trHeight w:val="6144"/>
        </w:trPr>
        <w:tc>
          <w:tcPr>
            <w:tcW w:w="2689" w:type="dxa"/>
            <w:shd w:val="clear" w:color="auto" w:fill="D9D9D9"/>
          </w:tcPr>
          <w:p w14:paraId="5DB3917E" w14:textId="77777777" w:rsidR="00987642" w:rsidRPr="002C1BE6" w:rsidRDefault="00987642" w:rsidP="005541E5">
            <w:pPr>
              <w:spacing w:after="0" w:line="240" w:lineRule="auto"/>
              <w:jc w:val="both"/>
              <w:rPr>
                <w:rFonts w:ascii="Times New Roman" w:hAnsi="Times New Roman"/>
                <w:kern w:val="0"/>
                <w:sz w:val="20"/>
                <w:szCs w:val="20"/>
              </w:rPr>
            </w:pPr>
            <w:r w:rsidRPr="002C1BE6">
              <w:rPr>
                <w:rFonts w:ascii="Times New Roman" w:hAnsi="Times New Roman"/>
                <w:kern w:val="0"/>
                <w:sz w:val="20"/>
                <w:szCs w:val="20"/>
              </w:rPr>
              <w:t>Horizontalieji principai (toliau</w:t>
            </w:r>
            <w:r w:rsidR="00B95F28">
              <w:rPr>
                <w:rFonts w:ascii="Times New Roman" w:hAnsi="Times New Roman"/>
                <w:kern w:val="0"/>
                <w:sz w:val="20"/>
                <w:szCs w:val="20"/>
              </w:rPr>
              <w:t>  </w:t>
            </w:r>
            <w:r w:rsidRPr="002C1BE6">
              <w:rPr>
                <w:rFonts w:ascii="Times New Roman" w:hAnsi="Times New Roman"/>
                <w:kern w:val="0"/>
                <w:sz w:val="20"/>
                <w:szCs w:val="20"/>
              </w:rPr>
              <w:t>– HP) ir atitinkamos Europos Sąjungos pagrindinių teisių chartijos (toliau – Chartija) nuostatos</w:t>
            </w:r>
          </w:p>
        </w:tc>
        <w:tc>
          <w:tcPr>
            <w:tcW w:w="1698" w:type="dxa"/>
          </w:tcPr>
          <w:p w14:paraId="4CE17340" w14:textId="77777777" w:rsidR="00987642" w:rsidRPr="002C1BE6" w:rsidRDefault="00987642" w:rsidP="005541E5">
            <w:pPr>
              <w:tabs>
                <w:tab w:val="left" w:pos="426"/>
              </w:tabs>
              <w:spacing w:after="0" w:line="240" w:lineRule="auto"/>
              <w:ind w:left="-82" w:firstLine="82"/>
              <w:jc w:val="both"/>
              <w:rPr>
                <w:rFonts w:ascii="MS Gothic" w:eastAsia="MS Gothic" w:hAnsi="MS Gothic"/>
                <w:kern w:val="0"/>
                <w:sz w:val="20"/>
                <w:szCs w:val="20"/>
              </w:rPr>
            </w:pPr>
          </w:p>
        </w:tc>
        <w:tc>
          <w:tcPr>
            <w:tcW w:w="10776" w:type="dxa"/>
          </w:tcPr>
          <w:tbl>
            <w:tblPr>
              <w:tblW w:w="10350" w:type="dxa"/>
              <w:tblInd w:w="293"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685"/>
              <w:gridCol w:w="7665"/>
            </w:tblGrid>
            <w:tr w:rsidR="00987642" w:rsidRPr="002C1BE6" w14:paraId="5A0A6B76" w14:textId="77777777" w:rsidTr="007647D6">
              <w:trPr>
                <w:trHeight w:val="555"/>
              </w:trPr>
              <w:tc>
                <w:tcPr>
                  <w:tcW w:w="10350" w:type="dxa"/>
                  <w:gridSpan w:val="2"/>
                  <w:tcBorders>
                    <w:top w:val="single" w:sz="4" w:space="0" w:color="auto"/>
                    <w:left w:val="single" w:sz="6" w:space="0" w:color="auto"/>
                    <w:bottom w:val="single" w:sz="6" w:space="0" w:color="auto"/>
                    <w:right w:val="single" w:sz="6" w:space="0" w:color="auto"/>
                  </w:tcBorders>
                  <w:hideMark/>
                </w:tcPr>
                <w:p w14:paraId="000F4E59" w14:textId="77777777" w:rsidR="00987642" w:rsidRPr="002C1BE6" w:rsidRDefault="00987642" w:rsidP="005541E5">
                  <w:pPr>
                    <w:spacing w:after="0" w:line="240" w:lineRule="auto"/>
                    <w:textAlignment w:val="baseline"/>
                    <w:rPr>
                      <w:rFonts w:ascii="Segoe UI" w:hAnsi="Segoe UI" w:cs="Segoe UI"/>
                      <w:kern w:val="0"/>
                      <w:sz w:val="20"/>
                      <w:szCs w:val="20"/>
                      <w:lang w:eastAsia="lt-LT"/>
                    </w:rPr>
                  </w:pPr>
                  <w:r w:rsidRPr="002C1BE6">
                    <w:rPr>
                      <w:rFonts w:ascii="MS Gothic" w:eastAsia="MS Gothic" w:hAnsi="MS Gothic" w:cs="Segoe UI" w:hint="eastAsia"/>
                      <w:kern w:val="0"/>
                      <w:sz w:val="20"/>
                      <w:szCs w:val="20"/>
                      <w:lang w:eastAsia="lt-LT"/>
                    </w:rPr>
                    <w:t>☐</w:t>
                  </w:r>
                  <w:r w:rsidR="00B95F28">
                    <w:rPr>
                      <w:rFonts w:ascii="MS Gothic" w:eastAsia="MS Gothic" w:hAnsi="MS Gothic" w:cs="Segoe UI"/>
                      <w:kern w:val="0"/>
                      <w:sz w:val="20"/>
                      <w:szCs w:val="20"/>
                      <w:lang w:eastAsia="lt-LT"/>
                    </w:rPr>
                    <w:t xml:space="preserve"> </w:t>
                  </w:r>
                  <w:r w:rsidRPr="002C1BE6">
                    <w:rPr>
                      <w:rFonts w:ascii="Times New Roman" w:hAnsi="Times New Roman"/>
                      <w:kern w:val="0"/>
                      <w:sz w:val="20"/>
                      <w:szCs w:val="20"/>
                      <w:lang w:eastAsia="lt-LT"/>
                    </w:rPr>
                    <w:t>Projekto įgyvendinimo metu nepažeidžiami HP ir atsižvelgiama į Jungtinių Tautų neįgaliųjų teisių konvencijos nuostatas </w:t>
                  </w:r>
                </w:p>
                <w:p w14:paraId="663D559E" w14:textId="77777777" w:rsidR="00987642" w:rsidRPr="002C1BE6" w:rsidRDefault="00987642" w:rsidP="005541E5">
                  <w:pPr>
                    <w:spacing w:after="0" w:line="240" w:lineRule="auto"/>
                    <w:jc w:val="both"/>
                    <w:textAlignment w:val="baseline"/>
                    <w:rPr>
                      <w:rFonts w:ascii="Segoe UI" w:hAnsi="Segoe UI" w:cs="Segoe UI"/>
                      <w:kern w:val="0"/>
                      <w:sz w:val="20"/>
                      <w:szCs w:val="20"/>
                      <w:lang w:eastAsia="lt-LT"/>
                    </w:rPr>
                  </w:pPr>
                  <w:r w:rsidRPr="002C1BE6">
                    <w:rPr>
                      <w:rFonts w:ascii="Times New Roman" w:hAnsi="Times New Roman"/>
                      <w:i/>
                      <w:iCs/>
                      <w:kern w:val="0"/>
                      <w:sz w:val="20"/>
                      <w:szCs w:val="20"/>
                      <w:lang w:eastAsia="lt-LT"/>
                    </w:rPr>
                    <w:t>HP – darnaus vystymosi, įskaitant reikšmingos žalos nedarymo principą, lygių galimybių ir nediskriminavimo (dėl lyties, rasės, tautybės, pilietybės, kalbos, kilmės, socialinės padėties, tikėjimo, religijos ar įsitikinimų, pažiūrų, amžiaus, negalios, lytinės orientacijos, etninės priklausomybės ar kt.), įskaitant prieinamumo visiems reikalavimo užtikrinimą,</w:t>
                  </w:r>
                  <w:r w:rsidR="009E2E9E">
                    <w:rPr>
                      <w:rFonts w:ascii="Times New Roman" w:hAnsi="Times New Roman"/>
                      <w:i/>
                      <w:iCs/>
                      <w:kern w:val="0"/>
                      <w:sz w:val="20"/>
                      <w:szCs w:val="20"/>
                      <w:lang w:eastAsia="lt-LT"/>
                    </w:rPr>
                    <w:t xml:space="preserve"> </w:t>
                  </w:r>
                  <w:r w:rsidR="00B718C9">
                    <w:rPr>
                      <w:rFonts w:ascii="Times New Roman" w:hAnsi="Times New Roman"/>
                      <w:i/>
                      <w:iCs/>
                      <w:kern w:val="0"/>
                      <w:sz w:val="20"/>
                      <w:szCs w:val="20"/>
                      <w:lang w:eastAsia="lt-LT"/>
                    </w:rPr>
                    <w:t>inovatyvumo (kūr</w:t>
                  </w:r>
                  <w:r w:rsidR="009E2E9E">
                    <w:rPr>
                      <w:rFonts w:ascii="Times New Roman" w:hAnsi="Times New Roman"/>
                      <w:i/>
                      <w:iCs/>
                      <w:kern w:val="0"/>
                      <w:sz w:val="20"/>
                      <w:szCs w:val="20"/>
                      <w:lang w:eastAsia="lt-LT"/>
                    </w:rPr>
                    <w:t>ybingumo)</w:t>
                  </w:r>
                  <w:r w:rsidRPr="002C1BE6">
                    <w:rPr>
                      <w:rFonts w:ascii="Times New Roman" w:hAnsi="Times New Roman"/>
                      <w:i/>
                      <w:iCs/>
                      <w:kern w:val="0"/>
                      <w:sz w:val="20"/>
                      <w:szCs w:val="20"/>
                      <w:lang w:eastAsia="lt-LT"/>
                    </w:rPr>
                    <w:t xml:space="preserve"> principai</w:t>
                  </w:r>
                  <w:r w:rsidRPr="009E2E9E">
                    <w:rPr>
                      <w:rFonts w:ascii="Times New Roman" w:hAnsi="Times New Roman"/>
                      <w:i/>
                      <w:iCs/>
                      <w:kern w:val="0"/>
                      <w:sz w:val="20"/>
                      <w:szCs w:val="20"/>
                      <w:lang w:eastAsia="lt-LT"/>
                    </w:rPr>
                    <w:t>.</w:t>
                  </w:r>
                  <w:r w:rsidRPr="009E2E9E">
                    <w:rPr>
                      <w:rFonts w:ascii="Times New Roman" w:hAnsi="Times New Roman"/>
                      <w:kern w:val="0"/>
                      <w:sz w:val="20"/>
                      <w:szCs w:val="20"/>
                      <w:lang w:eastAsia="lt-LT"/>
                    </w:rPr>
                    <w:t> </w:t>
                  </w:r>
                </w:p>
              </w:tc>
            </w:tr>
            <w:tr w:rsidR="00987642" w:rsidRPr="002C1BE6" w14:paraId="35575F88" w14:textId="77777777" w:rsidTr="001E439A">
              <w:trPr>
                <w:trHeight w:val="870"/>
              </w:trPr>
              <w:tc>
                <w:tcPr>
                  <w:tcW w:w="10350" w:type="dxa"/>
                  <w:gridSpan w:val="2"/>
                  <w:tcBorders>
                    <w:top w:val="single" w:sz="6" w:space="0" w:color="auto"/>
                    <w:left w:val="single" w:sz="6" w:space="0" w:color="auto"/>
                    <w:bottom w:val="single" w:sz="6" w:space="0" w:color="auto"/>
                    <w:right w:val="single" w:sz="6" w:space="0" w:color="auto"/>
                  </w:tcBorders>
                  <w:hideMark/>
                </w:tcPr>
                <w:p w14:paraId="5CC965E8" w14:textId="77777777" w:rsidR="00987642" w:rsidRPr="002C1BE6" w:rsidRDefault="00987642" w:rsidP="005541E5">
                  <w:pPr>
                    <w:spacing w:after="0" w:line="240" w:lineRule="auto"/>
                    <w:jc w:val="both"/>
                    <w:textAlignment w:val="baseline"/>
                    <w:rPr>
                      <w:rFonts w:ascii="Segoe UI" w:hAnsi="Segoe UI" w:cs="Segoe UI"/>
                      <w:kern w:val="0"/>
                      <w:sz w:val="20"/>
                      <w:szCs w:val="20"/>
                      <w:lang w:eastAsia="lt-LT"/>
                    </w:rPr>
                  </w:pPr>
                  <w:r w:rsidRPr="002C1BE6">
                    <w:rPr>
                      <w:rFonts w:ascii="MS Gothic" w:eastAsia="MS Gothic" w:hAnsi="MS Gothic" w:cs="Segoe UI" w:hint="eastAsia"/>
                      <w:kern w:val="0"/>
                      <w:sz w:val="20"/>
                      <w:szCs w:val="20"/>
                      <w:lang w:eastAsia="lt-LT"/>
                    </w:rPr>
                    <w:t>☐</w:t>
                  </w:r>
                  <w:r w:rsidRPr="002C1BE6">
                    <w:rPr>
                      <w:rFonts w:ascii="Times New Roman" w:hAnsi="Times New Roman"/>
                      <w:b/>
                      <w:bCs/>
                      <w:kern w:val="0"/>
                      <w:sz w:val="20"/>
                      <w:szCs w:val="20"/>
                      <w:lang w:eastAsia="lt-LT"/>
                    </w:rPr>
                    <w:t xml:space="preserve"> </w:t>
                  </w:r>
                  <w:r w:rsidRPr="002C1BE6">
                    <w:rPr>
                      <w:rFonts w:ascii="Times New Roman" w:hAnsi="Times New Roman"/>
                      <w:kern w:val="0"/>
                      <w:sz w:val="20"/>
                      <w:szCs w:val="20"/>
                      <w:lang w:eastAsia="lt-LT"/>
                    </w:rPr>
                    <w:t>Projekto įgyvendinimo metu nepažeidžiamos Apraše nurodytos atitinkamos Chartijos nuostatos. </w:t>
                  </w:r>
                </w:p>
              </w:tc>
            </w:tr>
            <w:tr w:rsidR="00987642" w:rsidRPr="002C1BE6" w14:paraId="26292545" w14:textId="77777777" w:rsidTr="001E439A">
              <w:trPr>
                <w:trHeight w:val="555"/>
              </w:trPr>
              <w:tc>
                <w:tcPr>
                  <w:tcW w:w="10350" w:type="dxa"/>
                  <w:gridSpan w:val="2"/>
                  <w:tcBorders>
                    <w:top w:val="single" w:sz="6" w:space="0" w:color="auto"/>
                    <w:left w:val="single" w:sz="6" w:space="0" w:color="auto"/>
                    <w:bottom w:val="single" w:sz="6" w:space="0" w:color="auto"/>
                    <w:right w:val="single" w:sz="6" w:space="0" w:color="auto"/>
                  </w:tcBorders>
                  <w:hideMark/>
                </w:tcPr>
                <w:p w14:paraId="73F8AD9C" w14:textId="77777777" w:rsidR="00987642" w:rsidRPr="002C1BE6" w:rsidRDefault="00987642" w:rsidP="005541E5">
                  <w:pPr>
                    <w:spacing w:after="0" w:line="240" w:lineRule="auto"/>
                    <w:jc w:val="both"/>
                    <w:textAlignment w:val="baseline"/>
                    <w:rPr>
                      <w:rFonts w:ascii="Segoe UI" w:hAnsi="Segoe UI" w:cs="Segoe UI"/>
                      <w:kern w:val="0"/>
                      <w:sz w:val="20"/>
                      <w:szCs w:val="20"/>
                      <w:lang w:eastAsia="lt-LT"/>
                    </w:rPr>
                  </w:pPr>
                  <w:r w:rsidRPr="002C1BE6">
                    <w:rPr>
                      <w:rFonts w:ascii="MS Gothic" w:eastAsia="MS Gothic" w:hAnsi="MS Gothic" w:cs="Segoe UI" w:hint="eastAsia"/>
                      <w:kern w:val="0"/>
                      <w:sz w:val="20"/>
                      <w:szCs w:val="20"/>
                      <w:lang w:eastAsia="lt-LT"/>
                    </w:rPr>
                    <w:t>☐</w:t>
                  </w:r>
                  <w:r w:rsidRPr="002C1BE6">
                    <w:rPr>
                      <w:rFonts w:ascii="Times New Roman" w:hAnsi="Times New Roman"/>
                      <w:b/>
                      <w:bCs/>
                      <w:kern w:val="0"/>
                      <w:sz w:val="20"/>
                      <w:szCs w:val="20"/>
                      <w:lang w:eastAsia="lt-LT"/>
                    </w:rPr>
                    <w:t xml:space="preserve"> </w:t>
                  </w:r>
                  <w:r w:rsidRPr="002C1BE6">
                    <w:rPr>
                      <w:rFonts w:ascii="Times New Roman" w:hAnsi="Times New Roman"/>
                      <w:kern w:val="0"/>
                      <w:sz w:val="20"/>
                      <w:szCs w:val="20"/>
                      <w:lang w:eastAsia="lt-LT"/>
                    </w:rPr>
                    <w:t>Projektu tiesiogiai (projekto tikslas, tikslinė grupė, projekto veiklos, veiklų vykdytojai, rodikliai, siekiami rezultatai) prisidedama prie HP laikymosi: </w:t>
                  </w:r>
                </w:p>
              </w:tc>
            </w:tr>
            <w:tr w:rsidR="00987642" w:rsidRPr="002C1BE6" w14:paraId="6B7E5419" w14:textId="77777777" w:rsidTr="001E439A">
              <w:trPr>
                <w:trHeight w:val="375"/>
              </w:trPr>
              <w:tc>
                <w:tcPr>
                  <w:tcW w:w="2685" w:type="dxa"/>
                  <w:tcBorders>
                    <w:top w:val="single" w:sz="6" w:space="0" w:color="auto"/>
                    <w:left w:val="single" w:sz="6" w:space="0" w:color="auto"/>
                    <w:bottom w:val="single" w:sz="6" w:space="0" w:color="auto"/>
                    <w:right w:val="single" w:sz="6" w:space="0" w:color="auto"/>
                  </w:tcBorders>
                  <w:hideMark/>
                </w:tcPr>
                <w:p w14:paraId="13879B9D" w14:textId="77777777" w:rsidR="00987642" w:rsidRPr="002C1BE6" w:rsidRDefault="00987642" w:rsidP="0029460F">
                  <w:pPr>
                    <w:spacing w:after="0" w:line="240" w:lineRule="auto"/>
                    <w:ind w:right="105"/>
                    <w:jc w:val="both"/>
                    <w:textAlignment w:val="baseline"/>
                    <w:rPr>
                      <w:rFonts w:ascii="Segoe UI" w:hAnsi="Segoe UI" w:cs="Segoe UI"/>
                      <w:kern w:val="0"/>
                      <w:sz w:val="20"/>
                      <w:szCs w:val="20"/>
                      <w:lang w:eastAsia="lt-LT"/>
                    </w:rPr>
                  </w:pPr>
                  <w:r w:rsidRPr="002C1BE6">
                    <w:rPr>
                      <w:rFonts w:ascii="MS Gothic" w:eastAsia="MS Gothic" w:hAnsi="MS Gothic" w:cs="Segoe UI" w:hint="eastAsia"/>
                      <w:kern w:val="0"/>
                      <w:sz w:val="20"/>
                      <w:szCs w:val="20"/>
                      <w:lang w:eastAsia="lt-LT"/>
                    </w:rPr>
                    <w:t>☐</w:t>
                  </w:r>
                  <w:r w:rsidRPr="002C1BE6">
                    <w:rPr>
                      <w:rFonts w:ascii="Times New Roman" w:hAnsi="Times New Roman"/>
                      <w:kern w:val="0"/>
                      <w:sz w:val="20"/>
                      <w:szCs w:val="20"/>
                      <w:lang w:eastAsia="lt-LT"/>
                    </w:rPr>
                    <w:t xml:space="preserve"> Darnus vystymasis, įskaitant reikšmingos žalos nedarymo principą </w:t>
                  </w:r>
                </w:p>
              </w:tc>
              <w:tc>
                <w:tcPr>
                  <w:tcW w:w="7665" w:type="dxa"/>
                  <w:tcBorders>
                    <w:top w:val="single" w:sz="6" w:space="0" w:color="auto"/>
                    <w:left w:val="single" w:sz="6" w:space="0" w:color="auto"/>
                    <w:bottom w:val="single" w:sz="6" w:space="0" w:color="auto"/>
                    <w:right w:val="single" w:sz="6" w:space="0" w:color="auto"/>
                  </w:tcBorders>
                  <w:hideMark/>
                </w:tcPr>
                <w:p w14:paraId="54699DD1" w14:textId="77777777" w:rsidR="00987642" w:rsidRPr="002C1BE6" w:rsidRDefault="00987642" w:rsidP="005541E5">
                  <w:pPr>
                    <w:spacing w:after="0" w:line="240" w:lineRule="auto"/>
                    <w:jc w:val="both"/>
                    <w:textAlignment w:val="baseline"/>
                    <w:rPr>
                      <w:rFonts w:ascii="Segoe UI" w:hAnsi="Segoe UI" w:cs="Segoe UI"/>
                      <w:kern w:val="0"/>
                      <w:sz w:val="20"/>
                      <w:szCs w:val="20"/>
                      <w:lang w:eastAsia="lt-LT"/>
                    </w:rPr>
                  </w:pPr>
                  <w:r w:rsidRPr="002C1BE6">
                    <w:rPr>
                      <w:rFonts w:ascii="Times New Roman" w:hAnsi="Times New Roman"/>
                      <w:i/>
                      <w:iCs/>
                      <w:color w:val="808080"/>
                      <w:kern w:val="0"/>
                      <w:sz w:val="20"/>
                      <w:szCs w:val="20"/>
                      <w:lang w:eastAsia="lt-LT"/>
                    </w:rPr>
                    <w:t>Nurodoma, kaip įgyvendinant projektą bus tiesiogiai vykdomi Apraše nurodyti reikalavimai dėl darnaus vystymosi. Remiamos aplinkos atžvilgiu tvarios veiklos, kurias vykdant laikomasi klimato ir aplinkos apsaugos standartų, atsižvelgiant į Sutarties dėl Europos Sąjungos veikimo 11 straipsnį, Jungtinių Tautų darnaus vystymosi tikslus, Jungtinių Tautų bendrosios klimato kaitos konvencijos Paryžiaus susitarimą, įskaitant reikšmingos žalos nedarymo principą, kaip tai suprantama 2020 m. birželio 18 d. Europos Parlamento ir Tarybos reglamente (ES) 2020/852 dėl sistemos tvariam investavimui palengvinti sukūrimo, kuriuo iš dalies keičiamas Reglamentas (ES) 2019/2088.</w:t>
                  </w:r>
                  <w:r w:rsidRPr="002C1BE6">
                    <w:rPr>
                      <w:rFonts w:ascii="Times New Roman" w:hAnsi="Times New Roman"/>
                      <w:color w:val="808080"/>
                      <w:kern w:val="0"/>
                      <w:sz w:val="20"/>
                      <w:szCs w:val="20"/>
                      <w:lang w:eastAsia="lt-LT"/>
                    </w:rPr>
                    <w:t> </w:t>
                  </w:r>
                </w:p>
                <w:p w14:paraId="72D83536" w14:textId="77777777" w:rsidR="00987642" w:rsidRPr="002C1BE6" w:rsidRDefault="00987642" w:rsidP="005541E5">
                  <w:pPr>
                    <w:spacing w:after="0" w:line="240" w:lineRule="auto"/>
                    <w:jc w:val="both"/>
                    <w:textAlignment w:val="baseline"/>
                    <w:rPr>
                      <w:rFonts w:ascii="Segoe UI" w:hAnsi="Segoe UI" w:cs="Segoe UI"/>
                      <w:kern w:val="0"/>
                      <w:sz w:val="20"/>
                      <w:szCs w:val="20"/>
                      <w:lang w:eastAsia="lt-LT"/>
                    </w:rPr>
                  </w:pPr>
                  <w:r w:rsidRPr="002C1BE6">
                    <w:rPr>
                      <w:rFonts w:ascii="Times New Roman" w:hAnsi="Times New Roman"/>
                      <w:i/>
                      <w:iCs/>
                      <w:color w:val="808080"/>
                      <w:kern w:val="0"/>
                      <w:sz w:val="20"/>
                      <w:szCs w:val="20"/>
                      <w:lang w:eastAsia="lt-LT"/>
                    </w:rPr>
                    <w:t>Turi būti pagrįsta, kaip prisidedama prie šio principo įgyvendinimo.</w:t>
                  </w:r>
                  <w:r w:rsidRPr="002C1BE6">
                    <w:rPr>
                      <w:rFonts w:ascii="Times New Roman" w:hAnsi="Times New Roman"/>
                      <w:color w:val="808080"/>
                      <w:kern w:val="0"/>
                      <w:sz w:val="20"/>
                      <w:szCs w:val="20"/>
                      <w:lang w:eastAsia="lt-LT"/>
                    </w:rPr>
                    <w:t> </w:t>
                  </w:r>
                </w:p>
              </w:tc>
            </w:tr>
            <w:tr w:rsidR="00987642" w:rsidRPr="002C1BE6" w14:paraId="625A2ACC" w14:textId="77777777" w:rsidTr="001E439A">
              <w:trPr>
                <w:trHeight w:val="315"/>
              </w:trPr>
              <w:tc>
                <w:tcPr>
                  <w:tcW w:w="2685" w:type="dxa"/>
                  <w:tcBorders>
                    <w:top w:val="single" w:sz="6" w:space="0" w:color="auto"/>
                    <w:left w:val="single" w:sz="6" w:space="0" w:color="auto"/>
                    <w:bottom w:val="single" w:sz="6" w:space="0" w:color="auto"/>
                    <w:right w:val="single" w:sz="6" w:space="0" w:color="auto"/>
                  </w:tcBorders>
                  <w:hideMark/>
                </w:tcPr>
                <w:p w14:paraId="686D2A1B" w14:textId="77777777" w:rsidR="00987642" w:rsidRPr="002C1BE6" w:rsidRDefault="00987642" w:rsidP="00DB0EDA">
                  <w:pPr>
                    <w:spacing w:after="0" w:line="240" w:lineRule="auto"/>
                    <w:ind w:right="105"/>
                    <w:jc w:val="both"/>
                    <w:textAlignment w:val="baseline"/>
                    <w:rPr>
                      <w:rFonts w:ascii="Segoe UI" w:hAnsi="Segoe UI" w:cs="Segoe UI"/>
                      <w:kern w:val="0"/>
                      <w:sz w:val="20"/>
                      <w:szCs w:val="20"/>
                      <w:lang w:eastAsia="lt-LT"/>
                    </w:rPr>
                  </w:pPr>
                  <w:r w:rsidRPr="002C1BE6">
                    <w:rPr>
                      <w:rFonts w:ascii="MS Gothic" w:eastAsia="MS Gothic" w:hAnsi="MS Gothic" w:cs="Segoe UI" w:hint="eastAsia"/>
                      <w:kern w:val="0"/>
                      <w:sz w:val="20"/>
                      <w:szCs w:val="20"/>
                      <w:lang w:eastAsia="lt-LT"/>
                    </w:rPr>
                    <w:t>☐</w:t>
                  </w:r>
                  <w:r w:rsidRPr="002C1BE6">
                    <w:rPr>
                      <w:rFonts w:ascii="Times New Roman" w:hAnsi="Times New Roman"/>
                      <w:kern w:val="0"/>
                      <w:sz w:val="20"/>
                      <w:szCs w:val="20"/>
                      <w:lang w:eastAsia="lt-LT"/>
                    </w:rPr>
                    <w:t xml:space="preserve"> Lygios galimybės ir nediskriminavimas </w:t>
                  </w:r>
                </w:p>
              </w:tc>
              <w:tc>
                <w:tcPr>
                  <w:tcW w:w="7665" w:type="dxa"/>
                  <w:tcBorders>
                    <w:top w:val="single" w:sz="6" w:space="0" w:color="auto"/>
                    <w:left w:val="single" w:sz="6" w:space="0" w:color="auto"/>
                    <w:bottom w:val="single" w:sz="6" w:space="0" w:color="auto"/>
                    <w:right w:val="single" w:sz="6" w:space="0" w:color="auto"/>
                  </w:tcBorders>
                  <w:hideMark/>
                </w:tcPr>
                <w:p w14:paraId="3EF544B8" w14:textId="77777777" w:rsidR="00987642" w:rsidRPr="002C1BE6" w:rsidRDefault="00987642" w:rsidP="005541E5">
                  <w:pPr>
                    <w:spacing w:after="0" w:line="240" w:lineRule="auto"/>
                    <w:jc w:val="both"/>
                    <w:textAlignment w:val="baseline"/>
                    <w:rPr>
                      <w:rFonts w:ascii="Segoe UI" w:hAnsi="Segoe UI" w:cs="Segoe UI"/>
                      <w:kern w:val="0"/>
                      <w:sz w:val="20"/>
                      <w:szCs w:val="20"/>
                      <w:lang w:eastAsia="lt-LT"/>
                    </w:rPr>
                  </w:pPr>
                  <w:r w:rsidRPr="002C1BE6">
                    <w:rPr>
                      <w:rFonts w:ascii="Times New Roman" w:hAnsi="Times New Roman"/>
                      <w:i/>
                      <w:iCs/>
                      <w:color w:val="808080"/>
                      <w:kern w:val="0"/>
                      <w:sz w:val="20"/>
                      <w:szCs w:val="20"/>
                      <w:lang w:eastAsia="lt-LT"/>
                    </w:rPr>
                    <w:t>Nurodoma, kaip įgyvendinant projektą bus tiesiogiai vykdomi Apraše nurodyti reikalavimai dėl lygių galimybių ir nediskriminavimo (dėl lyties, rasės, tautybės, pilietybės, kalbos, kilmės, socialinės padėties, tikėjimo, religijos ar įsitikinimų, pažiūrų, amžiaus, negalios, lytinės orientacijos, etninės priklausomybės ar kt.), įskaitant prieinamumo visiems reikalavimo užtikrinimą, ir pagrindžiama, kaip tai bus įgyvendinama.</w:t>
                  </w:r>
                  <w:r w:rsidRPr="002C1BE6">
                    <w:rPr>
                      <w:rFonts w:ascii="Times New Roman" w:hAnsi="Times New Roman"/>
                      <w:color w:val="808080"/>
                      <w:kern w:val="0"/>
                      <w:sz w:val="20"/>
                      <w:szCs w:val="20"/>
                      <w:lang w:eastAsia="lt-LT"/>
                    </w:rPr>
                    <w:t> </w:t>
                  </w:r>
                </w:p>
              </w:tc>
            </w:tr>
            <w:tr w:rsidR="00987642" w:rsidRPr="002C1BE6" w14:paraId="0CF3E265" w14:textId="77777777" w:rsidTr="001E439A">
              <w:trPr>
                <w:trHeight w:val="868"/>
              </w:trPr>
              <w:tc>
                <w:tcPr>
                  <w:tcW w:w="2685" w:type="dxa"/>
                  <w:tcBorders>
                    <w:top w:val="single" w:sz="6" w:space="0" w:color="auto"/>
                    <w:left w:val="single" w:sz="6" w:space="0" w:color="auto"/>
                    <w:bottom w:val="single" w:sz="6" w:space="0" w:color="auto"/>
                    <w:right w:val="single" w:sz="6" w:space="0" w:color="auto"/>
                  </w:tcBorders>
                  <w:hideMark/>
                </w:tcPr>
                <w:p w14:paraId="3828B9CA" w14:textId="77777777" w:rsidR="00987642" w:rsidRPr="002C1BE6" w:rsidRDefault="00987642" w:rsidP="005541E5">
                  <w:pPr>
                    <w:spacing w:after="0" w:line="240" w:lineRule="auto"/>
                    <w:textAlignment w:val="baseline"/>
                    <w:rPr>
                      <w:rFonts w:ascii="Segoe UI" w:hAnsi="Segoe UI" w:cs="Segoe UI"/>
                      <w:kern w:val="0"/>
                      <w:sz w:val="20"/>
                      <w:szCs w:val="20"/>
                      <w:lang w:eastAsia="lt-LT"/>
                    </w:rPr>
                  </w:pPr>
                  <w:r w:rsidRPr="002C1BE6">
                    <w:rPr>
                      <w:rFonts w:ascii="MS Gothic" w:eastAsia="MS Gothic" w:hAnsi="MS Gothic" w:cs="Segoe UI" w:hint="eastAsia"/>
                      <w:kern w:val="0"/>
                      <w:sz w:val="20"/>
                      <w:szCs w:val="20"/>
                      <w:lang w:eastAsia="lt-LT"/>
                    </w:rPr>
                    <w:t>☐</w:t>
                  </w:r>
                  <w:r w:rsidRPr="002C1BE6">
                    <w:rPr>
                      <w:rFonts w:ascii="Times New Roman" w:hAnsi="Times New Roman"/>
                      <w:b/>
                      <w:bCs/>
                      <w:kern w:val="0"/>
                      <w:sz w:val="20"/>
                      <w:szCs w:val="20"/>
                      <w:lang w:eastAsia="lt-LT"/>
                    </w:rPr>
                    <w:t xml:space="preserve"> </w:t>
                  </w:r>
                  <w:r w:rsidRPr="002C1BE6">
                    <w:rPr>
                      <w:rFonts w:ascii="Times New Roman" w:hAnsi="Times New Roman"/>
                      <w:kern w:val="0"/>
                      <w:sz w:val="20"/>
                      <w:szCs w:val="20"/>
                      <w:lang w:eastAsia="lt-LT"/>
                    </w:rPr>
                    <w:t>Inovatyvumas (kūrybingumas) </w:t>
                  </w:r>
                </w:p>
              </w:tc>
              <w:tc>
                <w:tcPr>
                  <w:tcW w:w="7665" w:type="dxa"/>
                  <w:tcBorders>
                    <w:top w:val="single" w:sz="6" w:space="0" w:color="auto"/>
                    <w:left w:val="single" w:sz="6" w:space="0" w:color="auto"/>
                    <w:bottom w:val="single" w:sz="6" w:space="0" w:color="auto"/>
                    <w:right w:val="single" w:sz="6" w:space="0" w:color="auto"/>
                  </w:tcBorders>
                  <w:hideMark/>
                </w:tcPr>
                <w:p w14:paraId="0D6C4085" w14:textId="77777777" w:rsidR="00987642" w:rsidRPr="002C1BE6" w:rsidRDefault="00987642" w:rsidP="005541E5">
                  <w:pPr>
                    <w:spacing w:after="0" w:line="240" w:lineRule="auto"/>
                    <w:jc w:val="both"/>
                    <w:textAlignment w:val="baseline"/>
                    <w:rPr>
                      <w:rFonts w:ascii="Segoe UI" w:hAnsi="Segoe UI" w:cs="Segoe UI"/>
                      <w:kern w:val="0"/>
                      <w:sz w:val="20"/>
                      <w:szCs w:val="20"/>
                      <w:lang w:eastAsia="lt-LT"/>
                    </w:rPr>
                  </w:pPr>
                  <w:r w:rsidRPr="002C1BE6">
                    <w:rPr>
                      <w:rFonts w:ascii="Times New Roman" w:hAnsi="Times New Roman"/>
                      <w:i/>
                      <w:iCs/>
                      <w:color w:val="808080"/>
                      <w:kern w:val="0"/>
                      <w:sz w:val="20"/>
                      <w:szCs w:val="20"/>
                      <w:lang w:eastAsia="lt-LT"/>
                    </w:rPr>
                    <w:t>Nurodoma, kaip įgyvendinant projektą bus vykdomi Apraše nurodyti reikalavimai dėl įsipareigojimų inovatyvumui (kūrybingumui) skatinti.</w:t>
                  </w:r>
                  <w:r w:rsidRPr="002C1BE6">
                    <w:rPr>
                      <w:rFonts w:ascii="Times New Roman" w:hAnsi="Times New Roman"/>
                      <w:color w:val="808080"/>
                      <w:kern w:val="0"/>
                      <w:sz w:val="20"/>
                      <w:szCs w:val="20"/>
                      <w:lang w:eastAsia="lt-LT"/>
                    </w:rPr>
                    <w:t> </w:t>
                  </w:r>
                </w:p>
              </w:tc>
            </w:tr>
          </w:tbl>
          <w:p w14:paraId="0340F963" w14:textId="77777777" w:rsidR="00987642" w:rsidRPr="002C1BE6" w:rsidRDefault="00987642" w:rsidP="005541E5">
            <w:pPr>
              <w:tabs>
                <w:tab w:val="left" w:pos="426"/>
              </w:tabs>
              <w:spacing w:after="0" w:line="240" w:lineRule="auto"/>
              <w:jc w:val="both"/>
              <w:rPr>
                <w:rFonts w:ascii="Times New Roman" w:hAnsi="Times New Roman"/>
                <w:i/>
                <w:kern w:val="0"/>
                <w:sz w:val="20"/>
                <w:szCs w:val="20"/>
              </w:rPr>
            </w:pPr>
          </w:p>
        </w:tc>
      </w:tr>
    </w:tbl>
    <w:p w14:paraId="580ABE30" w14:textId="77777777" w:rsidR="00987642" w:rsidRPr="002C1BE6" w:rsidRDefault="00987642" w:rsidP="005541E5">
      <w:pPr>
        <w:tabs>
          <w:tab w:val="left" w:pos="426"/>
        </w:tabs>
        <w:spacing w:after="0" w:line="240" w:lineRule="auto"/>
        <w:ind w:left="714" w:hanging="357"/>
        <w:rPr>
          <w:rFonts w:ascii="Times New Roman" w:hAnsi="Times New Roman"/>
          <w:b/>
          <w:kern w:val="0"/>
          <w:sz w:val="24"/>
          <w:szCs w:val="24"/>
        </w:rPr>
      </w:pPr>
    </w:p>
    <w:p w14:paraId="2F2F2476" w14:textId="77777777" w:rsidR="00987642" w:rsidRPr="002C1BE6" w:rsidRDefault="00987642" w:rsidP="00DB0EDA">
      <w:pPr>
        <w:tabs>
          <w:tab w:val="left" w:pos="426"/>
        </w:tabs>
        <w:spacing w:after="0" w:line="240" w:lineRule="auto"/>
        <w:ind w:left="714" w:hanging="714"/>
        <w:rPr>
          <w:rFonts w:ascii="Times New Roman" w:hAnsi="Times New Roman"/>
          <w:b/>
          <w:kern w:val="0"/>
          <w:sz w:val="24"/>
          <w:szCs w:val="24"/>
        </w:rPr>
      </w:pPr>
      <w:r w:rsidRPr="002C1BE6">
        <w:rPr>
          <w:rFonts w:ascii="Times New Roman" w:hAnsi="Times New Roman"/>
          <w:b/>
          <w:kern w:val="0"/>
          <w:sz w:val="24"/>
          <w:szCs w:val="24"/>
        </w:rPr>
        <w:t>4.</w:t>
      </w:r>
      <w:r w:rsidRPr="002C1BE6">
        <w:rPr>
          <w:rFonts w:ascii="Times New Roman" w:hAnsi="Times New Roman"/>
          <w:b/>
          <w:kern w:val="0"/>
          <w:sz w:val="24"/>
          <w:szCs w:val="24"/>
        </w:rPr>
        <w:tab/>
        <w:t xml:space="preserve">Papildoma informacija </w:t>
      </w:r>
    </w:p>
    <w:p w14:paraId="3E96815C" w14:textId="77777777" w:rsidR="00987642" w:rsidRPr="002C1BE6" w:rsidRDefault="00987642" w:rsidP="005541E5">
      <w:pPr>
        <w:tabs>
          <w:tab w:val="left" w:pos="426"/>
        </w:tabs>
        <w:spacing w:after="0" w:line="240" w:lineRule="auto"/>
        <w:rPr>
          <w:rFonts w:ascii="Times New Roman" w:hAnsi="Times New Roman"/>
          <w:b/>
          <w:kern w:val="0"/>
          <w:sz w:val="24"/>
          <w:szCs w:val="24"/>
        </w:rPr>
      </w:pPr>
    </w:p>
    <w:tbl>
      <w:tblPr>
        <w:tblW w:w="15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168"/>
      </w:tblGrid>
      <w:tr w:rsidR="00987642" w:rsidRPr="002C1BE6" w14:paraId="656D3DE5" w14:textId="77777777" w:rsidTr="001E439A">
        <w:trPr>
          <w:trHeight w:val="295"/>
        </w:trPr>
        <w:tc>
          <w:tcPr>
            <w:tcW w:w="15168" w:type="dxa"/>
            <w:shd w:val="pct15" w:color="auto" w:fill="auto"/>
            <w:vAlign w:val="center"/>
          </w:tcPr>
          <w:p w14:paraId="2EED6CA2" w14:textId="77777777" w:rsidR="00987642" w:rsidRPr="002C1BE6" w:rsidRDefault="00987642" w:rsidP="005541E5">
            <w:pPr>
              <w:spacing w:after="0" w:line="240" w:lineRule="auto"/>
              <w:ind w:left="34"/>
              <w:jc w:val="both"/>
              <w:rPr>
                <w:rFonts w:ascii="Times New Roman" w:hAnsi="Times New Roman"/>
                <w:b/>
                <w:kern w:val="0"/>
                <w:sz w:val="20"/>
                <w:szCs w:val="20"/>
              </w:rPr>
            </w:pPr>
            <w:r w:rsidRPr="002C1BE6">
              <w:rPr>
                <w:rFonts w:ascii="Times New Roman" w:hAnsi="Times New Roman"/>
                <w:kern w:val="0"/>
                <w:sz w:val="20"/>
                <w:szCs w:val="20"/>
              </w:rPr>
              <w:t>Ar infrastruktūra, kuriai prašoma finansavimo, bus įrengiama ir (ar) sutvarkoma  investicinio žemės sklypo ribose?</w:t>
            </w:r>
          </w:p>
        </w:tc>
      </w:tr>
      <w:tr w:rsidR="00987642" w:rsidRPr="002C1BE6" w14:paraId="4823FFC9" w14:textId="77777777" w:rsidTr="001E439A">
        <w:trPr>
          <w:trHeight w:val="295"/>
        </w:trPr>
        <w:tc>
          <w:tcPr>
            <w:tcW w:w="15168" w:type="dxa"/>
            <w:vAlign w:val="center"/>
          </w:tcPr>
          <w:p w14:paraId="2AEC5921" w14:textId="77777777" w:rsidR="00987642" w:rsidRPr="002C1BE6" w:rsidRDefault="00987642" w:rsidP="005541E5">
            <w:pPr>
              <w:spacing w:after="0" w:line="240" w:lineRule="auto"/>
              <w:ind w:left="34" w:firstLine="53"/>
              <w:rPr>
                <w:rFonts w:ascii="Times New Roman" w:hAnsi="Times New Roman"/>
                <w:kern w:val="0"/>
                <w:sz w:val="20"/>
                <w:szCs w:val="20"/>
              </w:rPr>
            </w:pPr>
            <w:r w:rsidRPr="002C1BE6">
              <w:rPr>
                <w:rFonts w:ascii="MS Gothic" w:eastAsia="MS Gothic" w:hAnsi="MS Gothic" w:hint="eastAsia"/>
                <w:kern w:val="0"/>
                <w:sz w:val="20"/>
                <w:szCs w:val="20"/>
              </w:rPr>
              <w:t>☐</w:t>
            </w:r>
            <w:r w:rsidRPr="002C1BE6">
              <w:rPr>
                <w:rFonts w:ascii="Times New Roman" w:hAnsi="Times New Roman"/>
                <w:kern w:val="0"/>
                <w:sz w:val="20"/>
                <w:szCs w:val="20"/>
              </w:rPr>
              <w:t xml:space="preserve">  Investicinio žemės sklypo ribose (</w:t>
            </w:r>
            <w:r w:rsidRPr="002C1BE6">
              <w:rPr>
                <w:rFonts w:ascii="Times New Roman" w:hAnsi="Times New Roman"/>
                <w:i/>
                <w:iCs/>
                <w:kern w:val="0"/>
                <w:sz w:val="20"/>
                <w:szCs w:val="20"/>
              </w:rPr>
              <w:t>jeigu pasirenkamas šis punktas, prašome paaiškinti kaip infrastruktūra, kuriai prašoma finansavimo, bus įrengiama ir (ar) sutvarkoma  investicinio žemės sklypo ribose nepažeidžiant valstybės pagalbos taisyklių</w:t>
            </w:r>
            <w:r w:rsidRPr="002C1BE6">
              <w:rPr>
                <w:rFonts w:ascii="Times New Roman" w:hAnsi="Times New Roman"/>
                <w:kern w:val="0"/>
                <w:sz w:val="20"/>
                <w:szCs w:val="20"/>
              </w:rPr>
              <w:t>)</w:t>
            </w:r>
          </w:p>
        </w:tc>
      </w:tr>
      <w:tr w:rsidR="00987642" w:rsidRPr="002C1BE6" w14:paraId="514E6D8B" w14:textId="77777777" w:rsidTr="001E439A">
        <w:trPr>
          <w:trHeight w:val="101"/>
        </w:trPr>
        <w:tc>
          <w:tcPr>
            <w:tcW w:w="15168" w:type="dxa"/>
            <w:vAlign w:val="center"/>
          </w:tcPr>
          <w:p w14:paraId="28188FB9" w14:textId="77777777" w:rsidR="00987642" w:rsidRPr="002C1BE6" w:rsidRDefault="00987642" w:rsidP="005541E5">
            <w:pPr>
              <w:spacing w:after="0" w:line="240" w:lineRule="auto"/>
              <w:ind w:left="34" w:firstLine="53"/>
              <w:rPr>
                <w:rFonts w:ascii="Times New Roman" w:hAnsi="Times New Roman"/>
                <w:kern w:val="0"/>
                <w:sz w:val="20"/>
                <w:szCs w:val="20"/>
              </w:rPr>
            </w:pPr>
            <w:r w:rsidRPr="002C1BE6">
              <w:rPr>
                <w:rFonts w:ascii="MS Gothic" w:eastAsia="MS Gothic" w:hAnsi="MS Gothic" w:hint="eastAsia"/>
                <w:kern w:val="0"/>
                <w:sz w:val="20"/>
                <w:szCs w:val="20"/>
              </w:rPr>
              <w:t>☐</w:t>
            </w:r>
            <w:r w:rsidRPr="002C1BE6">
              <w:rPr>
                <w:rFonts w:ascii="Times New Roman" w:hAnsi="Times New Roman"/>
                <w:kern w:val="0"/>
                <w:sz w:val="20"/>
                <w:szCs w:val="20"/>
              </w:rPr>
              <w:t xml:space="preserve">  Iki investicinio žemės sklypo ribos</w:t>
            </w:r>
          </w:p>
        </w:tc>
      </w:tr>
    </w:tbl>
    <w:p w14:paraId="48CD5652" w14:textId="77777777" w:rsidR="00987642" w:rsidRPr="002C1BE6" w:rsidRDefault="00987642" w:rsidP="005541E5">
      <w:pPr>
        <w:spacing w:after="0" w:line="240" w:lineRule="auto"/>
        <w:rPr>
          <w:rFonts w:ascii="Times New Roman" w:hAnsi="Times New Roman"/>
          <w:kern w:val="0"/>
          <w:sz w:val="10"/>
          <w:szCs w:val="10"/>
        </w:rPr>
      </w:pPr>
    </w:p>
    <w:p w14:paraId="0875660D" w14:textId="77777777" w:rsidR="00987642" w:rsidRPr="002C1BE6" w:rsidRDefault="00987642" w:rsidP="005541E5">
      <w:pPr>
        <w:tabs>
          <w:tab w:val="left" w:pos="426"/>
        </w:tabs>
        <w:spacing w:after="0" w:line="240" w:lineRule="auto"/>
        <w:rPr>
          <w:rFonts w:ascii="Times New Roman" w:hAnsi="Times New Roman"/>
          <w:b/>
          <w:kern w:val="0"/>
          <w:sz w:val="24"/>
          <w:szCs w:val="24"/>
        </w:rPr>
      </w:pPr>
    </w:p>
    <w:tbl>
      <w:tblPr>
        <w:tblW w:w="15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168"/>
      </w:tblGrid>
      <w:tr w:rsidR="00987642" w:rsidRPr="002C1BE6" w14:paraId="7B0767B4" w14:textId="77777777" w:rsidTr="001E439A">
        <w:trPr>
          <w:trHeight w:val="255"/>
        </w:trPr>
        <w:tc>
          <w:tcPr>
            <w:tcW w:w="15168" w:type="dxa"/>
            <w:shd w:val="clear" w:color="auto" w:fill="D9D9D9"/>
            <w:vAlign w:val="center"/>
          </w:tcPr>
          <w:p w14:paraId="1AD8C788" w14:textId="77777777" w:rsidR="00987642" w:rsidRDefault="00987642" w:rsidP="005541E5">
            <w:pPr>
              <w:spacing w:after="0" w:line="240" w:lineRule="auto"/>
              <w:ind w:left="34"/>
              <w:jc w:val="both"/>
              <w:rPr>
                <w:rFonts w:ascii="Times New Roman" w:hAnsi="Times New Roman"/>
                <w:kern w:val="0"/>
                <w:sz w:val="20"/>
                <w:szCs w:val="20"/>
              </w:rPr>
            </w:pPr>
            <w:r w:rsidRPr="002C1BE6">
              <w:rPr>
                <w:rFonts w:ascii="Times New Roman" w:hAnsi="Times New Roman"/>
                <w:kern w:val="0"/>
                <w:sz w:val="20"/>
                <w:szCs w:val="20"/>
              </w:rPr>
              <w:t xml:space="preserve">Ar bus galimybė įrengiama ir (ar) sutvarkoma infrastruktūra naudotis kitoms įmonėms ar subjektams, neskaitant potencialaus investuotojo ar investuotojo, kuris pagal Investicijų įstatymo 13 straipsnio 1 dalies 6 punkto nuostatas sudaręs investicijų sutartį su Lietuvos Respublikos Vyriausybe ar jos įgaliota institucija? </w:t>
            </w:r>
          </w:p>
          <w:p w14:paraId="096B78D6" w14:textId="77777777" w:rsidR="00E373E9" w:rsidRPr="007647D6" w:rsidRDefault="00E373E9" w:rsidP="005541E5">
            <w:pPr>
              <w:spacing w:after="0" w:line="240" w:lineRule="auto"/>
              <w:ind w:left="34"/>
              <w:jc w:val="both"/>
              <w:rPr>
                <w:rFonts w:ascii="Times New Roman" w:hAnsi="Times New Roman"/>
                <w:kern w:val="0"/>
                <w:sz w:val="18"/>
                <w:szCs w:val="18"/>
              </w:rPr>
            </w:pPr>
            <w:r w:rsidRPr="007647D6">
              <w:rPr>
                <w:rFonts w:ascii="Times New Roman" w:hAnsi="Times New Roman"/>
                <w:b/>
                <w:bCs/>
                <w:kern w:val="0"/>
                <w:sz w:val="18"/>
                <w:szCs w:val="18"/>
              </w:rPr>
              <w:t>Pastaba.</w:t>
            </w:r>
            <w:r w:rsidRPr="007647D6">
              <w:rPr>
                <w:rFonts w:ascii="Times New Roman" w:hAnsi="Times New Roman"/>
                <w:kern w:val="0"/>
                <w:sz w:val="18"/>
                <w:szCs w:val="18"/>
              </w:rPr>
              <w:t xml:space="preserve"> Klausimas skirtas nustatyti, ar pareiškėjui nebus skirta neteisėta valstybės pagalba, kai infrastruktūra, kuri būtų finansuojama pagal Aprašą, būtų  įrengta ir (ar) sutvarkyta iš anksto nustatytam subjektui ir (ar) pritaikyta jo poreikiams arba negalėtų būti panaudota viešosios (bendro naudojimo) infrastruktūros poreikiams tenkinti.</w:t>
            </w:r>
          </w:p>
        </w:tc>
      </w:tr>
      <w:tr w:rsidR="00987642" w:rsidRPr="002C1BE6" w14:paraId="51B8FEAF" w14:textId="77777777" w:rsidTr="001E439A">
        <w:trPr>
          <w:trHeight w:val="232"/>
        </w:trPr>
        <w:tc>
          <w:tcPr>
            <w:tcW w:w="15168" w:type="dxa"/>
            <w:shd w:val="clear" w:color="auto" w:fill="FFFFFF"/>
          </w:tcPr>
          <w:p w14:paraId="66226CE8" w14:textId="77777777" w:rsidR="00987642" w:rsidRPr="002C1BE6" w:rsidRDefault="00987642" w:rsidP="005541E5">
            <w:pPr>
              <w:spacing w:after="0" w:line="240" w:lineRule="auto"/>
              <w:ind w:left="34" w:firstLine="4"/>
              <w:jc w:val="both"/>
              <w:rPr>
                <w:rFonts w:ascii="Times New Roman" w:hAnsi="Times New Roman"/>
                <w:kern w:val="0"/>
                <w:sz w:val="20"/>
                <w:szCs w:val="20"/>
              </w:rPr>
            </w:pPr>
            <w:r w:rsidRPr="002C1BE6">
              <w:rPr>
                <w:rFonts w:ascii="MS Gothic" w:eastAsia="MS Gothic" w:hAnsi="MS Gothic" w:hint="eastAsia"/>
                <w:kern w:val="0"/>
                <w:sz w:val="20"/>
                <w:szCs w:val="20"/>
              </w:rPr>
              <w:t>☐</w:t>
            </w:r>
            <w:r w:rsidRPr="002C1BE6">
              <w:rPr>
                <w:rFonts w:ascii="Times New Roman" w:hAnsi="Times New Roman"/>
                <w:kern w:val="0"/>
                <w:sz w:val="20"/>
                <w:szCs w:val="20"/>
              </w:rPr>
              <w:t xml:space="preserve">  Taip</w:t>
            </w:r>
          </w:p>
        </w:tc>
      </w:tr>
      <w:tr w:rsidR="00987642" w:rsidRPr="002C1BE6" w14:paraId="075B8CDC" w14:textId="77777777" w:rsidTr="001E439A">
        <w:trPr>
          <w:trHeight w:val="255"/>
        </w:trPr>
        <w:tc>
          <w:tcPr>
            <w:tcW w:w="15168" w:type="dxa"/>
            <w:vAlign w:val="center"/>
          </w:tcPr>
          <w:p w14:paraId="410F69D3" w14:textId="77777777" w:rsidR="00987642" w:rsidRPr="002C1BE6" w:rsidRDefault="00987642" w:rsidP="005541E5">
            <w:pPr>
              <w:spacing w:after="0" w:line="240" w:lineRule="auto"/>
              <w:ind w:left="34" w:firstLine="4"/>
              <w:rPr>
                <w:rFonts w:ascii="Times New Roman" w:hAnsi="Times New Roman"/>
                <w:kern w:val="0"/>
                <w:sz w:val="20"/>
                <w:szCs w:val="20"/>
              </w:rPr>
            </w:pPr>
            <w:r w:rsidRPr="002C1BE6">
              <w:rPr>
                <w:rFonts w:ascii="MS Gothic" w:eastAsia="MS Gothic" w:hAnsi="MS Gothic" w:hint="eastAsia"/>
                <w:kern w:val="0"/>
                <w:sz w:val="20"/>
                <w:szCs w:val="20"/>
              </w:rPr>
              <w:t>☐</w:t>
            </w:r>
            <w:r w:rsidRPr="002C1BE6">
              <w:rPr>
                <w:rFonts w:ascii="Times New Roman" w:hAnsi="Times New Roman"/>
                <w:kern w:val="0"/>
                <w:sz w:val="20"/>
                <w:szCs w:val="20"/>
              </w:rPr>
              <w:t xml:space="preserve">  Ne (</w:t>
            </w:r>
            <w:r w:rsidRPr="002C1BE6">
              <w:rPr>
                <w:rFonts w:ascii="Times New Roman" w:hAnsi="Times New Roman"/>
                <w:i/>
                <w:iCs/>
                <w:kern w:val="0"/>
                <w:sz w:val="20"/>
                <w:szCs w:val="20"/>
              </w:rPr>
              <w:t>jeigu pasirenkamas šis punktas, prašome paaiškinti kaip infrastruktūra, kuriai prašoma finansavimo, bus įrengiama ir (ar) sutvarkoma  investicinio žemės sklypo ribose nepažeidžiant valstybės pagalbos taisyklių</w:t>
            </w:r>
            <w:r w:rsidRPr="002C1BE6">
              <w:rPr>
                <w:rFonts w:ascii="Times New Roman" w:hAnsi="Times New Roman"/>
                <w:kern w:val="0"/>
                <w:sz w:val="20"/>
                <w:szCs w:val="20"/>
              </w:rPr>
              <w:t>)</w:t>
            </w:r>
          </w:p>
        </w:tc>
      </w:tr>
    </w:tbl>
    <w:p w14:paraId="5E379927" w14:textId="77777777" w:rsidR="00987642" w:rsidRPr="002C1BE6" w:rsidRDefault="00987642" w:rsidP="005541E5">
      <w:pPr>
        <w:spacing w:after="0" w:line="240" w:lineRule="auto"/>
        <w:rPr>
          <w:rFonts w:ascii="Times New Roman" w:hAnsi="Times New Roman"/>
          <w:kern w:val="0"/>
          <w:sz w:val="10"/>
          <w:szCs w:val="10"/>
        </w:rPr>
      </w:pPr>
    </w:p>
    <w:p w14:paraId="15FB6714" w14:textId="77777777" w:rsidR="00987642" w:rsidRPr="002C1BE6" w:rsidRDefault="00987642" w:rsidP="005541E5">
      <w:pPr>
        <w:tabs>
          <w:tab w:val="left" w:pos="426"/>
        </w:tabs>
        <w:spacing w:after="0" w:line="240" w:lineRule="auto"/>
        <w:rPr>
          <w:rFonts w:ascii="Times New Roman" w:hAnsi="Times New Roman"/>
          <w:b/>
          <w:kern w:val="0"/>
          <w:sz w:val="24"/>
          <w:szCs w:val="24"/>
        </w:rPr>
      </w:pPr>
    </w:p>
    <w:tbl>
      <w:tblPr>
        <w:tblW w:w="15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78"/>
        <w:gridCol w:w="12990"/>
      </w:tblGrid>
      <w:tr w:rsidR="00987642" w:rsidRPr="002C1BE6" w14:paraId="7DC2D0A5" w14:textId="77777777" w:rsidTr="001E439A">
        <w:trPr>
          <w:trHeight w:val="224"/>
        </w:trPr>
        <w:tc>
          <w:tcPr>
            <w:tcW w:w="15168" w:type="dxa"/>
            <w:gridSpan w:val="2"/>
            <w:shd w:val="pct15" w:color="auto" w:fill="auto"/>
            <w:vAlign w:val="center"/>
          </w:tcPr>
          <w:p w14:paraId="68AE320B" w14:textId="77777777" w:rsidR="00987642" w:rsidRPr="002C1BE6" w:rsidRDefault="00987642" w:rsidP="005541E5">
            <w:pPr>
              <w:spacing w:after="0" w:line="240" w:lineRule="auto"/>
              <w:ind w:left="34"/>
              <w:jc w:val="both"/>
              <w:rPr>
                <w:rFonts w:ascii="Times New Roman" w:hAnsi="Times New Roman"/>
                <w:b/>
                <w:kern w:val="0"/>
                <w:sz w:val="20"/>
                <w:szCs w:val="20"/>
              </w:rPr>
            </w:pPr>
            <w:r w:rsidRPr="002C1BE6">
              <w:rPr>
                <w:rFonts w:ascii="Times New Roman" w:hAnsi="Times New Roman"/>
                <w:kern w:val="0"/>
                <w:sz w:val="20"/>
                <w:szCs w:val="20"/>
              </w:rPr>
              <w:t>Ar paraiškoje prašoma finansavimo įrengti ir (ar) sutvarkyti valstybinės reikšmės kelią?</w:t>
            </w:r>
          </w:p>
        </w:tc>
      </w:tr>
      <w:tr w:rsidR="00987642" w:rsidRPr="002C1BE6" w14:paraId="3DC9D98D" w14:textId="77777777" w:rsidTr="001E439A">
        <w:trPr>
          <w:trHeight w:val="204"/>
        </w:trPr>
        <w:tc>
          <w:tcPr>
            <w:tcW w:w="2178" w:type="dxa"/>
            <w:vAlign w:val="center"/>
          </w:tcPr>
          <w:p w14:paraId="35CB456D" w14:textId="77777777" w:rsidR="00987642" w:rsidRPr="002C1BE6" w:rsidRDefault="00987642" w:rsidP="005541E5">
            <w:pPr>
              <w:spacing w:after="0" w:line="240" w:lineRule="auto"/>
              <w:ind w:left="34" w:firstLine="53"/>
              <w:rPr>
                <w:rFonts w:ascii="Times New Roman" w:hAnsi="Times New Roman"/>
                <w:kern w:val="0"/>
                <w:sz w:val="20"/>
                <w:szCs w:val="20"/>
              </w:rPr>
            </w:pPr>
            <w:r w:rsidRPr="002C1BE6">
              <w:rPr>
                <w:rFonts w:ascii="MS Gothic" w:eastAsia="MS Gothic" w:hAnsi="MS Gothic" w:hint="eastAsia"/>
                <w:kern w:val="0"/>
                <w:sz w:val="20"/>
                <w:szCs w:val="20"/>
              </w:rPr>
              <w:t>☐</w:t>
            </w:r>
            <w:r w:rsidRPr="002C1BE6">
              <w:rPr>
                <w:rFonts w:ascii="Times New Roman" w:hAnsi="Times New Roman"/>
                <w:kern w:val="0"/>
                <w:sz w:val="20"/>
                <w:szCs w:val="20"/>
              </w:rPr>
              <w:t xml:space="preserve">  Taip</w:t>
            </w:r>
          </w:p>
        </w:tc>
        <w:tc>
          <w:tcPr>
            <w:tcW w:w="12990" w:type="dxa"/>
            <w:shd w:val="clear" w:color="auto" w:fill="FFFFFF"/>
          </w:tcPr>
          <w:p w14:paraId="52332743" w14:textId="77777777" w:rsidR="00987642" w:rsidRPr="002C1BE6" w:rsidRDefault="00987642" w:rsidP="005541E5">
            <w:pPr>
              <w:spacing w:after="0" w:line="240" w:lineRule="auto"/>
              <w:rPr>
                <w:rFonts w:ascii="Times New Roman" w:hAnsi="Times New Roman"/>
                <w:kern w:val="0"/>
                <w:sz w:val="10"/>
                <w:szCs w:val="10"/>
              </w:rPr>
            </w:pPr>
          </w:p>
          <w:p w14:paraId="0F7605D1" w14:textId="77777777" w:rsidR="00987642" w:rsidRPr="002C1BE6" w:rsidRDefault="00987642" w:rsidP="005541E5">
            <w:pPr>
              <w:tabs>
                <w:tab w:val="left" w:pos="426"/>
              </w:tabs>
              <w:spacing w:after="0" w:line="240" w:lineRule="auto"/>
              <w:rPr>
                <w:rFonts w:ascii="Times New Roman" w:hAnsi="Times New Roman"/>
                <w:b/>
                <w:kern w:val="0"/>
                <w:sz w:val="24"/>
                <w:szCs w:val="24"/>
              </w:rPr>
            </w:pPr>
            <w:r w:rsidRPr="002C1BE6">
              <w:rPr>
                <w:rFonts w:ascii="Times New Roman" w:hAnsi="Times New Roman"/>
                <w:i/>
                <w:iCs/>
                <w:kern w:val="0"/>
                <w:sz w:val="20"/>
                <w:szCs w:val="20"/>
              </w:rPr>
              <w:t xml:space="preserve">Jei taip, prašome pažymėti ir pateikti akcinės bendrovės </w:t>
            </w:r>
            <w:r w:rsidR="00431D23">
              <w:rPr>
                <w:rFonts w:ascii="Times New Roman" w:hAnsi="Times New Roman"/>
                <w:i/>
                <w:iCs/>
                <w:kern w:val="0"/>
                <w:sz w:val="20"/>
                <w:szCs w:val="20"/>
              </w:rPr>
              <w:t>„</w:t>
            </w:r>
            <w:r w:rsidR="003D6814" w:rsidRPr="003D6814">
              <w:rPr>
                <w:rFonts w:ascii="Times New Roman" w:hAnsi="Times New Roman"/>
                <w:i/>
                <w:iCs/>
                <w:kern w:val="0"/>
                <w:sz w:val="20"/>
                <w:szCs w:val="20"/>
              </w:rPr>
              <w:t>Via Lietuva</w:t>
            </w:r>
            <w:r w:rsidR="00431D23">
              <w:rPr>
                <w:rFonts w:ascii="Times New Roman" w:hAnsi="Times New Roman"/>
                <w:i/>
                <w:iCs/>
                <w:kern w:val="0"/>
                <w:sz w:val="20"/>
                <w:szCs w:val="20"/>
              </w:rPr>
              <w:t>“</w:t>
            </w:r>
            <w:r w:rsidR="003D6814">
              <w:rPr>
                <w:rFonts w:ascii="Times New Roman" w:hAnsi="Times New Roman"/>
                <w:i/>
                <w:iCs/>
                <w:kern w:val="0"/>
                <w:sz w:val="20"/>
                <w:szCs w:val="20"/>
              </w:rPr>
              <w:t xml:space="preserve"> </w:t>
            </w:r>
            <w:r w:rsidRPr="002C1BE6">
              <w:rPr>
                <w:rFonts w:ascii="Times New Roman" w:hAnsi="Times New Roman"/>
                <w:i/>
                <w:iCs/>
                <w:kern w:val="0"/>
                <w:sz w:val="20"/>
                <w:szCs w:val="20"/>
              </w:rPr>
              <w:t>sutikimą tiesti, taisyti (remontuoti) ar rekonstruoti valstybinės reikšmės kelią.</w:t>
            </w:r>
          </w:p>
        </w:tc>
      </w:tr>
      <w:tr w:rsidR="00987642" w:rsidRPr="002C1BE6" w14:paraId="6DFE4E26" w14:textId="77777777" w:rsidTr="001E439A">
        <w:trPr>
          <w:trHeight w:val="224"/>
        </w:trPr>
        <w:tc>
          <w:tcPr>
            <w:tcW w:w="15168" w:type="dxa"/>
            <w:gridSpan w:val="2"/>
            <w:vAlign w:val="center"/>
          </w:tcPr>
          <w:p w14:paraId="03ABB9AA" w14:textId="77777777" w:rsidR="00987642" w:rsidRPr="002C1BE6" w:rsidRDefault="00987642" w:rsidP="005541E5">
            <w:pPr>
              <w:spacing w:after="0" w:line="240" w:lineRule="auto"/>
              <w:ind w:left="34" w:firstLine="53"/>
              <w:rPr>
                <w:rFonts w:ascii="Times New Roman" w:hAnsi="Times New Roman"/>
                <w:kern w:val="0"/>
                <w:sz w:val="20"/>
                <w:szCs w:val="20"/>
              </w:rPr>
            </w:pPr>
            <w:r w:rsidRPr="002C1BE6">
              <w:rPr>
                <w:rFonts w:ascii="MS Gothic" w:eastAsia="MS Gothic" w:hAnsi="MS Gothic" w:hint="eastAsia"/>
                <w:kern w:val="0"/>
                <w:sz w:val="20"/>
                <w:szCs w:val="20"/>
              </w:rPr>
              <w:t>☐</w:t>
            </w:r>
            <w:r w:rsidRPr="002C1BE6">
              <w:rPr>
                <w:rFonts w:ascii="Times New Roman" w:hAnsi="Times New Roman"/>
                <w:kern w:val="0"/>
                <w:sz w:val="20"/>
                <w:szCs w:val="20"/>
              </w:rPr>
              <w:t xml:space="preserve">  Ne</w:t>
            </w:r>
          </w:p>
        </w:tc>
      </w:tr>
    </w:tbl>
    <w:p w14:paraId="50090C21" w14:textId="77777777" w:rsidR="00987642" w:rsidRPr="002C1BE6" w:rsidRDefault="00987642" w:rsidP="005541E5">
      <w:pPr>
        <w:spacing w:after="0" w:line="240" w:lineRule="auto"/>
        <w:rPr>
          <w:rFonts w:ascii="Times New Roman" w:hAnsi="Times New Roman"/>
          <w:kern w:val="0"/>
          <w:sz w:val="10"/>
          <w:szCs w:val="10"/>
        </w:rPr>
      </w:pPr>
    </w:p>
    <w:p w14:paraId="06231F70" w14:textId="77777777" w:rsidR="00987642" w:rsidRPr="002C1BE6" w:rsidRDefault="00987642" w:rsidP="005541E5">
      <w:pPr>
        <w:tabs>
          <w:tab w:val="left" w:pos="426"/>
        </w:tabs>
        <w:spacing w:after="0" w:line="240" w:lineRule="auto"/>
        <w:rPr>
          <w:rFonts w:ascii="Times New Roman" w:hAnsi="Times New Roman"/>
          <w:b/>
          <w:kern w:val="0"/>
          <w:sz w:val="24"/>
          <w:szCs w:val="24"/>
        </w:rPr>
      </w:pPr>
    </w:p>
    <w:tbl>
      <w:tblPr>
        <w:tblW w:w="15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78"/>
        <w:gridCol w:w="12990"/>
      </w:tblGrid>
      <w:tr w:rsidR="00987642" w:rsidRPr="002C1BE6" w14:paraId="38340293" w14:textId="77777777" w:rsidTr="001E439A">
        <w:trPr>
          <w:trHeight w:val="267"/>
        </w:trPr>
        <w:tc>
          <w:tcPr>
            <w:tcW w:w="15168" w:type="dxa"/>
            <w:gridSpan w:val="2"/>
            <w:shd w:val="pct15" w:color="auto" w:fill="auto"/>
            <w:vAlign w:val="center"/>
          </w:tcPr>
          <w:p w14:paraId="0C79D02D" w14:textId="77777777" w:rsidR="00987642" w:rsidRPr="002C1BE6" w:rsidRDefault="00987642" w:rsidP="005541E5">
            <w:pPr>
              <w:spacing w:after="0" w:line="240" w:lineRule="auto"/>
              <w:ind w:left="34"/>
              <w:jc w:val="both"/>
              <w:rPr>
                <w:rFonts w:ascii="Times New Roman" w:hAnsi="Times New Roman"/>
                <w:b/>
                <w:kern w:val="0"/>
                <w:sz w:val="20"/>
                <w:szCs w:val="20"/>
              </w:rPr>
            </w:pPr>
            <w:r w:rsidRPr="002C1BE6">
              <w:rPr>
                <w:rFonts w:ascii="Times New Roman" w:hAnsi="Times New Roman"/>
                <w:kern w:val="0"/>
                <w:sz w:val="20"/>
                <w:szCs w:val="20"/>
              </w:rPr>
              <w:t>Ar investiciniame žemės sklype buvo atlikti reikalingi tyrimai (pvz., ekogeologiniai, geologiniai ir kt.)?</w:t>
            </w:r>
          </w:p>
        </w:tc>
      </w:tr>
      <w:tr w:rsidR="00987642" w:rsidRPr="002C1BE6" w14:paraId="1DAE1AA7" w14:textId="77777777" w:rsidTr="001E439A">
        <w:trPr>
          <w:trHeight w:val="244"/>
        </w:trPr>
        <w:tc>
          <w:tcPr>
            <w:tcW w:w="2178" w:type="dxa"/>
            <w:vAlign w:val="center"/>
          </w:tcPr>
          <w:p w14:paraId="3E538C08" w14:textId="77777777" w:rsidR="00987642" w:rsidRPr="002C1BE6" w:rsidRDefault="00987642" w:rsidP="005541E5">
            <w:pPr>
              <w:spacing w:after="0" w:line="240" w:lineRule="auto"/>
              <w:ind w:left="34" w:firstLine="53"/>
              <w:rPr>
                <w:rFonts w:ascii="Times New Roman" w:hAnsi="Times New Roman"/>
                <w:kern w:val="0"/>
                <w:sz w:val="20"/>
                <w:szCs w:val="20"/>
              </w:rPr>
            </w:pPr>
            <w:r w:rsidRPr="002C1BE6">
              <w:rPr>
                <w:rFonts w:ascii="MS Gothic" w:eastAsia="MS Gothic" w:hAnsi="MS Gothic" w:hint="eastAsia"/>
                <w:kern w:val="0"/>
                <w:sz w:val="20"/>
                <w:szCs w:val="20"/>
              </w:rPr>
              <w:t>☐</w:t>
            </w:r>
            <w:r w:rsidRPr="002C1BE6">
              <w:rPr>
                <w:rFonts w:ascii="Times New Roman" w:hAnsi="Times New Roman"/>
                <w:kern w:val="0"/>
                <w:sz w:val="20"/>
                <w:szCs w:val="20"/>
              </w:rPr>
              <w:t xml:space="preserve">  Taip</w:t>
            </w:r>
          </w:p>
        </w:tc>
        <w:tc>
          <w:tcPr>
            <w:tcW w:w="12990" w:type="dxa"/>
            <w:shd w:val="clear" w:color="auto" w:fill="FFFFFF"/>
          </w:tcPr>
          <w:p w14:paraId="262FE573" w14:textId="77777777" w:rsidR="00987642" w:rsidRPr="002C1BE6" w:rsidRDefault="00987642" w:rsidP="005541E5">
            <w:pPr>
              <w:spacing w:after="0" w:line="240" w:lineRule="auto"/>
              <w:rPr>
                <w:rFonts w:ascii="Times New Roman" w:hAnsi="Times New Roman"/>
                <w:kern w:val="0"/>
                <w:sz w:val="10"/>
                <w:szCs w:val="10"/>
              </w:rPr>
            </w:pPr>
          </w:p>
          <w:p w14:paraId="16823EC0" w14:textId="77777777" w:rsidR="00987642" w:rsidRPr="002C1BE6" w:rsidRDefault="00987642" w:rsidP="005541E5">
            <w:pPr>
              <w:tabs>
                <w:tab w:val="left" w:pos="426"/>
              </w:tabs>
              <w:spacing w:after="0" w:line="240" w:lineRule="auto"/>
              <w:rPr>
                <w:rFonts w:ascii="Times New Roman" w:hAnsi="Times New Roman"/>
                <w:b/>
                <w:kern w:val="0"/>
                <w:sz w:val="24"/>
                <w:szCs w:val="24"/>
              </w:rPr>
            </w:pPr>
            <w:r w:rsidRPr="002C1BE6">
              <w:rPr>
                <w:rFonts w:ascii="Times New Roman" w:hAnsi="Times New Roman"/>
                <w:i/>
                <w:iCs/>
                <w:kern w:val="0"/>
                <w:sz w:val="20"/>
                <w:szCs w:val="20"/>
              </w:rPr>
              <w:t>Jei taip, prašome trumpai pakomentuoti jų išvadas bei nurodykite, ar sklypas įvertintas kaip tinkamas numatytai veiklai vykdyti.</w:t>
            </w:r>
          </w:p>
        </w:tc>
      </w:tr>
      <w:tr w:rsidR="00987642" w:rsidRPr="002C1BE6" w14:paraId="4FD12765" w14:textId="77777777" w:rsidTr="001E439A">
        <w:trPr>
          <w:trHeight w:val="267"/>
        </w:trPr>
        <w:tc>
          <w:tcPr>
            <w:tcW w:w="15168" w:type="dxa"/>
            <w:gridSpan w:val="2"/>
            <w:vAlign w:val="center"/>
          </w:tcPr>
          <w:p w14:paraId="3B413669" w14:textId="77777777" w:rsidR="00987642" w:rsidRPr="002C1BE6" w:rsidRDefault="00987642" w:rsidP="005541E5">
            <w:pPr>
              <w:spacing w:after="0" w:line="240" w:lineRule="auto"/>
              <w:ind w:left="34" w:firstLine="53"/>
              <w:rPr>
                <w:rFonts w:ascii="Times New Roman" w:hAnsi="Times New Roman"/>
                <w:kern w:val="0"/>
                <w:sz w:val="20"/>
                <w:szCs w:val="20"/>
              </w:rPr>
            </w:pPr>
            <w:r w:rsidRPr="002C1BE6">
              <w:rPr>
                <w:rFonts w:ascii="MS Gothic" w:eastAsia="MS Gothic" w:hAnsi="MS Gothic" w:hint="eastAsia"/>
                <w:kern w:val="0"/>
                <w:sz w:val="20"/>
                <w:szCs w:val="20"/>
              </w:rPr>
              <w:t>☐</w:t>
            </w:r>
            <w:r w:rsidRPr="002C1BE6">
              <w:rPr>
                <w:rFonts w:ascii="Times New Roman" w:hAnsi="Times New Roman"/>
                <w:kern w:val="0"/>
                <w:sz w:val="20"/>
                <w:szCs w:val="20"/>
              </w:rPr>
              <w:t xml:space="preserve">  Ne</w:t>
            </w:r>
          </w:p>
        </w:tc>
      </w:tr>
    </w:tbl>
    <w:p w14:paraId="25E131F3" w14:textId="77777777" w:rsidR="00987642" w:rsidRPr="002C1BE6" w:rsidRDefault="00987642" w:rsidP="005541E5">
      <w:pPr>
        <w:spacing w:after="0" w:line="240" w:lineRule="auto"/>
        <w:rPr>
          <w:rFonts w:ascii="Times New Roman" w:hAnsi="Times New Roman"/>
          <w:kern w:val="0"/>
          <w:sz w:val="10"/>
          <w:szCs w:val="10"/>
        </w:rPr>
      </w:pPr>
    </w:p>
    <w:p w14:paraId="4B45EC1A" w14:textId="77777777" w:rsidR="00987642" w:rsidRPr="002C1BE6" w:rsidRDefault="00987642" w:rsidP="005541E5">
      <w:pPr>
        <w:tabs>
          <w:tab w:val="left" w:pos="426"/>
        </w:tabs>
        <w:spacing w:after="0" w:line="240" w:lineRule="auto"/>
        <w:rPr>
          <w:rFonts w:ascii="Times New Roman" w:hAnsi="Times New Roman"/>
          <w:b/>
          <w:kern w:val="0"/>
          <w:sz w:val="24"/>
          <w:szCs w:val="24"/>
        </w:rPr>
      </w:pPr>
    </w:p>
    <w:tbl>
      <w:tblPr>
        <w:tblW w:w="15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80"/>
        <w:gridCol w:w="12988"/>
      </w:tblGrid>
      <w:tr w:rsidR="00987642" w:rsidRPr="002C1BE6" w14:paraId="39FCCD71" w14:textId="77777777" w:rsidTr="001E439A">
        <w:trPr>
          <w:trHeight w:val="313"/>
        </w:trPr>
        <w:tc>
          <w:tcPr>
            <w:tcW w:w="15168" w:type="dxa"/>
            <w:gridSpan w:val="2"/>
            <w:shd w:val="pct15" w:color="auto" w:fill="auto"/>
            <w:vAlign w:val="center"/>
          </w:tcPr>
          <w:p w14:paraId="547F7D75" w14:textId="77777777" w:rsidR="00987642" w:rsidRPr="002C1BE6" w:rsidRDefault="00987642" w:rsidP="005541E5">
            <w:pPr>
              <w:spacing w:after="0" w:line="240" w:lineRule="auto"/>
              <w:ind w:left="34"/>
              <w:jc w:val="both"/>
              <w:rPr>
                <w:rFonts w:ascii="Times New Roman" w:hAnsi="Times New Roman"/>
                <w:b/>
                <w:kern w:val="0"/>
                <w:sz w:val="20"/>
                <w:szCs w:val="20"/>
              </w:rPr>
            </w:pPr>
            <w:r w:rsidRPr="002C1BE6">
              <w:rPr>
                <w:rFonts w:ascii="Times New Roman" w:hAnsi="Times New Roman"/>
                <w:kern w:val="0"/>
                <w:sz w:val="20"/>
                <w:szCs w:val="20"/>
              </w:rPr>
              <w:t>Ar pats pareiškėjas planuoja prisidėti prie investicijų pritraukimo ir (ar) išlaikymo?</w:t>
            </w:r>
          </w:p>
        </w:tc>
      </w:tr>
      <w:tr w:rsidR="00987642" w:rsidRPr="002C1BE6" w14:paraId="3E1E47E0" w14:textId="77777777" w:rsidTr="001E439A">
        <w:trPr>
          <w:trHeight w:val="286"/>
        </w:trPr>
        <w:tc>
          <w:tcPr>
            <w:tcW w:w="2180" w:type="dxa"/>
            <w:vAlign w:val="center"/>
          </w:tcPr>
          <w:p w14:paraId="32623D05" w14:textId="77777777" w:rsidR="00987642" w:rsidRPr="002C1BE6" w:rsidRDefault="00987642" w:rsidP="005541E5">
            <w:pPr>
              <w:spacing w:after="0" w:line="240" w:lineRule="auto"/>
              <w:ind w:left="34" w:firstLine="53"/>
              <w:rPr>
                <w:rFonts w:ascii="Times New Roman" w:hAnsi="Times New Roman"/>
                <w:kern w:val="0"/>
                <w:sz w:val="20"/>
                <w:szCs w:val="20"/>
              </w:rPr>
            </w:pPr>
            <w:r w:rsidRPr="002C1BE6">
              <w:rPr>
                <w:rFonts w:ascii="MS Gothic" w:eastAsia="MS Gothic" w:hAnsi="MS Gothic" w:hint="eastAsia"/>
                <w:kern w:val="0"/>
                <w:sz w:val="20"/>
                <w:szCs w:val="20"/>
              </w:rPr>
              <w:t>☐</w:t>
            </w:r>
            <w:r w:rsidRPr="002C1BE6">
              <w:rPr>
                <w:rFonts w:ascii="Times New Roman" w:hAnsi="Times New Roman"/>
                <w:kern w:val="0"/>
                <w:sz w:val="20"/>
                <w:szCs w:val="20"/>
              </w:rPr>
              <w:t xml:space="preserve">  Taip</w:t>
            </w:r>
          </w:p>
        </w:tc>
        <w:tc>
          <w:tcPr>
            <w:tcW w:w="12988" w:type="dxa"/>
            <w:shd w:val="clear" w:color="auto" w:fill="FFFFFF"/>
          </w:tcPr>
          <w:p w14:paraId="7DCBC1E7" w14:textId="77777777" w:rsidR="00987642" w:rsidRPr="002C1BE6" w:rsidRDefault="00987642" w:rsidP="005541E5">
            <w:pPr>
              <w:spacing w:after="0" w:line="240" w:lineRule="auto"/>
              <w:rPr>
                <w:rFonts w:ascii="Times New Roman" w:hAnsi="Times New Roman"/>
                <w:kern w:val="0"/>
                <w:sz w:val="10"/>
                <w:szCs w:val="10"/>
              </w:rPr>
            </w:pPr>
          </w:p>
          <w:p w14:paraId="0CDABA00" w14:textId="77777777" w:rsidR="00987642" w:rsidRPr="002C1BE6" w:rsidRDefault="00987642" w:rsidP="005541E5">
            <w:pPr>
              <w:tabs>
                <w:tab w:val="left" w:pos="426"/>
              </w:tabs>
              <w:spacing w:after="0" w:line="240" w:lineRule="auto"/>
              <w:rPr>
                <w:rFonts w:ascii="Times New Roman" w:hAnsi="Times New Roman"/>
                <w:b/>
                <w:kern w:val="0"/>
                <w:sz w:val="24"/>
                <w:szCs w:val="24"/>
              </w:rPr>
            </w:pPr>
            <w:r w:rsidRPr="002C1BE6">
              <w:rPr>
                <w:rFonts w:ascii="Times New Roman" w:hAnsi="Times New Roman"/>
                <w:i/>
                <w:iCs/>
                <w:kern w:val="0"/>
                <w:sz w:val="20"/>
                <w:szCs w:val="20"/>
              </w:rPr>
              <w:t>Jei taip, prašome trumpai pakomentuoti, kaip pats pareiškėjas planuoja prisidėti prie investicijų pritraukimo ir (ar) išlaikymo? (Pvz., nurodykite, jeigu pareiškėjas bendradarbiauja su kitais viešaisiais juridiniais asmenimis dėl investicijų pritraukimo ir kt.).</w:t>
            </w:r>
          </w:p>
        </w:tc>
      </w:tr>
      <w:tr w:rsidR="00987642" w:rsidRPr="002C1BE6" w14:paraId="75B76829" w14:textId="77777777" w:rsidTr="001E439A">
        <w:trPr>
          <w:trHeight w:val="313"/>
        </w:trPr>
        <w:tc>
          <w:tcPr>
            <w:tcW w:w="15168" w:type="dxa"/>
            <w:gridSpan w:val="2"/>
            <w:vAlign w:val="center"/>
          </w:tcPr>
          <w:p w14:paraId="2AB826DB" w14:textId="77777777" w:rsidR="00987642" w:rsidRPr="002C1BE6" w:rsidRDefault="00987642" w:rsidP="005541E5">
            <w:pPr>
              <w:spacing w:after="0" w:line="240" w:lineRule="auto"/>
              <w:ind w:left="34" w:firstLine="53"/>
              <w:rPr>
                <w:rFonts w:ascii="Times New Roman" w:hAnsi="Times New Roman"/>
                <w:kern w:val="0"/>
                <w:sz w:val="20"/>
                <w:szCs w:val="20"/>
              </w:rPr>
            </w:pPr>
            <w:r w:rsidRPr="002C1BE6">
              <w:rPr>
                <w:rFonts w:ascii="MS Gothic" w:eastAsia="MS Gothic" w:hAnsi="MS Gothic" w:hint="eastAsia"/>
                <w:kern w:val="0"/>
                <w:sz w:val="20"/>
                <w:szCs w:val="20"/>
              </w:rPr>
              <w:t>☐</w:t>
            </w:r>
            <w:r w:rsidRPr="002C1BE6">
              <w:rPr>
                <w:rFonts w:ascii="Times New Roman" w:hAnsi="Times New Roman"/>
                <w:kern w:val="0"/>
                <w:sz w:val="20"/>
                <w:szCs w:val="20"/>
              </w:rPr>
              <w:t xml:space="preserve">  Ne</w:t>
            </w:r>
          </w:p>
        </w:tc>
      </w:tr>
    </w:tbl>
    <w:p w14:paraId="1823ED79" w14:textId="77777777" w:rsidR="00987642" w:rsidRPr="002C1BE6" w:rsidRDefault="00987642" w:rsidP="005541E5">
      <w:pPr>
        <w:spacing w:after="0" w:line="240" w:lineRule="auto"/>
        <w:rPr>
          <w:rFonts w:ascii="Times New Roman" w:hAnsi="Times New Roman"/>
          <w:kern w:val="0"/>
          <w:sz w:val="10"/>
          <w:szCs w:val="10"/>
        </w:rPr>
      </w:pPr>
    </w:p>
    <w:p w14:paraId="355A091C" w14:textId="77777777" w:rsidR="00987642" w:rsidRPr="002C1BE6" w:rsidRDefault="00987642" w:rsidP="005541E5">
      <w:pPr>
        <w:tabs>
          <w:tab w:val="left" w:pos="426"/>
        </w:tabs>
        <w:spacing w:after="0" w:line="240" w:lineRule="auto"/>
        <w:rPr>
          <w:rFonts w:ascii="Times New Roman" w:hAnsi="Times New Roman"/>
          <w:b/>
          <w:kern w:val="0"/>
          <w:sz w:val="24"/>
          <w:szCs w:val="24"/>
        </w:rPr>
      </w:pPr>
    </w:p>
    <w:p w14:paraId="5A1C3BF4" w14:textId="77777777" w:rsidR="00FB5D23" w:rsidRDefault="00FB5D23" w:rsidP="005541E5">
      <w:pPr>
        <w:tabs>
          <w:tab w:val="left" w:pos="426"/>
        </w:tabs>
        <w:spacing w:after="0" w:line="240" w:lineRule="auto"/>
        <w:ind w:left="720" w:hanging="360"/>
        <w:rPr>
          <w:rFonts w:ascii="Times New Roman" w:hAnsi="Times New Roman"/>
          <w:b/>
          <w:kern w:val="0"/>
          <w:sz w:val="24"/>
          <w:szCs w:val="24"/>
        </w:rPr>
      </w:pPr>
    </w:p>
    <w:p w14:paraId="0834F61B" w14:textId="77777777" w:rsidR="00FB5D23" w:rsidRDefault="00FB5D23" w:rsidP="005541E5">
      <w:pPr>
        <w:tabs>
          <w:tab w:val="left" w:pos="426"/>
        </w:tabs>
        <w:spacing w:after="0" w:line="240" w:lineRule="auto"/>
        <w:ind w:left="720" w:hanging="360"/>
        <w:rPr>
          <w:rFonts w:ascii="Times New Roman" w:hAnsi="Times New Roman"/>
          <w:b/>
          <w:kern w:val="0"/>
          <w:sz w:val="24"/>
          <w:szCs w:val="24"/>
        </w:rPr>
      </w:pPr>
    </w:p>
    <w:p w14:paraId="72D223F3" w14:textId="77777777" w:rsidR="00987642" w:rsidRPr="002C1BE6" w:rsidRDefault="00987642" w:rsidP="00836D8A">
      <w:pPr>
        <w:tabs>
          <w:tab w:val="left" w:pos="426"/>
        </w:tabs>
        <w:spacing w:after="0" w:line="240" w:lineRule="auto"/>
        <w:ind w:left="284" w:hanging="284"/>
        <w:rPr>
          <w:rFonts w:ascii="Times New Roman" w:hAnsi="Times New Roman"/>
          <w:b/>
          <w:kern w:val="0"/>
          <w:sz w:val="24"/>
          <w:szCs w:val="24"/>
        </w:rPr>
      </w:pPr>
      <w:r w:rsidRPr="002C1BE6">
        <w:rPr>
          <w:rFonts w:ascii="Times New Roman" w:hAnsi="Times New Roman"/>
          <w:b/>
          <w:kern w:val="0"/>
          <w:sz w:val="24"/>
          <w:szCs w:val="24"/>
        </w:rPr>
        <w:t>5.</w:t>
      </w:r>
      <w:r w:rsidRPr="002C1BE6">
        <w:rPr>
          <w:rFonts w:ascii="Times New Roman" w:hAnsi="Times New Roman"/>
          <w:b/>
          <w:kern w:val="0"/>
          <w:sz w:val="24"/>
          <w:szCs w:val="24"/>
        </w:rPr>
        <w:tab/>
        <w:t>Infrastruktūros įrengimo ir (ar) sutvarkymo ir (ar) investicinio žemės sklypo vystymo veiklų pagrindimas</w:t>
      </w:r>
    </w:p>
    <w:p w14:paraId="02BA1FAF" w14:textId="77777777" w:rsidR="00987642" w:rsidRPr="002C1BE6" w:rsidRDefault="00987642" w:rsidP="005541E5">
      <w:pPr>
        <w:spacing w:after="0" w:line="240" w:lineRule="auto"/>
        <w:rPr>
          <w:rFonts w:ascii="Times New Roman" w:hAnsi="Times New Roman"/>
          <w:i/>
          <w:color w:val="000000"/>
          <w:kern w:val="0"/>
          <w:sz w:val="20"/>
          <w:szCs w:val="20"/>
        </w:rPr>
      </w:pPr>
    </w:p>
    <w:p w14:paraId="395E4089" w14:textId="77777777" w:rsidR="00987642" w:rsidRPr="002C1BE6" w:rsidRDefault="00987642" w:rsidP="005541E5">
      <w:pPr>
        <w:spacing w:after="0" w:line="240" w:lineRule="auto"/>
        <w:jc w:val="both"/>
        <w:rPr>
          <w:rFonts w:ascii="Times New Roman" w:hAnsi="Times New Roman"/>
          <w:i/>
          <w:color w:val="000000"/>
          <w:kern w:val="0"/>
          <w:sz w:val="20"/>
          <w:szCs w:val="20"/>
        </w:rPr>
      </w:pPr>
      <w:r w:rsidRPr="002C1BE6">
        <w:rPr>
          <w:rFonts w:ascii="Times New Roman" w:hAnsi="Times New Roman"/>
          <w:i/>
          <w:color w:val="000000"/>
          <w:kern w:val="0"/>
          <w:sz w:val="20"/>
          <w:szCs w:val="20"/>
        </w:rPr>
        <w:t xml:space="preserve">Šioje lentelėje prašome pateikti </w:t>
      </w:r>
      <w:r w:rsidRPr="002C1BE6">
        <w:rPr>
          <w:rFonts w:ascii="Times New Roman" w:hAnsi="Times New Roman"/>
          <w:b/>
          <w:bCs/>
          <w:i/>
          <w:kern w:val="0"/>
          <w:sz w:val="20"/>
          <w:szCs w:val="20"/>
        </w:rPr>
        <w:t>pagal paraišką</w:t>
      </w:r>
      <w:r w:rsidRPr="002C1BE6">
        <w:rPr>
          <w:rFonts w:ascii="Times New Roman" w:hAnsi="Times New Roman"/>
          <w:i/>
          <w:color w:val="000000"/>
          <w:kern w:val="0"/>
          <w:sz w:val="20"/>
          <w:szCs w:val="20"/>
        </w:rPr>
        <w:t xml:space="preserve"> </w:t>
      </w:r>
      <w:r w:rsidRPr="002C1BE6">
        <w:rPr>
          <w:rFonts w:ascii="Times New Roman" w:hAnsi="Times New Roman"/>
          <w:b/>
          <w:bCs/>
          <w:i/>
          <w:kern w:val="0"/>
          <w:sz w:val="20"/>
          <w:szCs w:val="20"/>
        </w:rPr>
        <w:t xml:space="preserve">prašomas finansuoti </w:t>
      </w:r>
      <w:r w:rsidRPr="002C1BE6">
        <w:rPr>
          <w:rFonts w:ascii="Times New Roman" w:hAnsi="Times New Roman"/>
          <w:i/>
          <w:color w:val="000000"/>
          <w:kern w:val="0"/>
          <w:sz w:val="20"/>
          <w:szCs w:val="20"/>
        </w:rPr>
        <w:t xml:space="preserve">veiklas ir jų aprašymą </w:t>
      </w:r>
      <w:r w:rsidRPr="002C1BE6">
        <w:rPr>
          <w:rFonts w:ascii="Times New Roman" w:hAnsi="Times New Roman"/>
          <w:i/>
          <w:kern w:val="0"/>
          <w:sz w:val="20"/>
          <w:szCs w:val="20"/>
        </w:rPr>
        <w:t xml:space="preserve">(nurodykite pagrindinius veiklos techninius duomenis, pasirinktų techninių sprendimų pagrindimą ir kt.) ir veiklų terminus. </w:t>
      </w:r>
    </w:p>
    <w:p w14:paraId="6FDE97F1" w14:textId="77777777" w:rsidR="00987642" w:rsidRPr="002C1BE6" w:rsidRDefault="00987642" w:rsidP="005541E5">
      <w:pPr>
        <w:spacing w:after="0" w:line="240" w:lineRule="auto"/>
        <w:rPr>
          <w:rFonts w:ascii="Times New Roman" w:hAnsi="Times New Roman"/>
          <w:i/>
          <w:color w:val="000000"/>
          <w:kern w:val="0"/>
          <w:sz w:val="20"/>
          <w:szCs w:val="20"/>
        </w:rPr>
      </w:pPr>
    </w:p>
    <w:tbl>
      <w:tblPr>
        <w:tblW w:w="51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45"/>
        <w:gridCol w:w="3954"/>
        <w:gridCol w:w="2401"/>
        <w:gridCol w:w="2401"/>
        <w:gridCol w:w="2259"/>
        <w:gridCol w:w="2120"/>
      </w:tblGrid>
      <w:tr w:rsidR="00987642" w:rsidRPr="002C1BE6" w14:paraId="06216875" w14:textId="77777777" w:rsidTr="001E439A">
        <w:trPr>
          <w:trHeight w:val="1534"/>
        </w:trPr>
        <w:tc>
          <w:tcPr>
            <w:tcW w:w="645" w:type="pct"/>
            <w:shd w:val="clear" w:color="auto" w:fill="D9D9D9"/>
          </w:tcPr>
          <w:p w14:paraId="4977F708" w14:textId="77777777" w:rsidR="00987642" w:rsidRPr="002C1BE6" w:rsidRDefault="00987642" w:rsidP="005541E5">
            <w:pPr>
              <w:spacing w:after="0" w:line="240" w:lineRule="auto"/>
              <w:rPr>
                <w:rFonts w:ascii="Times New Roman" w:hAnsi="Times New Roman"/>
                <w:i/>
                <w:color w:val="000000"/>
                <w:kern w:val="0"/>
                <w:sz w:val="20"/>
                <w:szCs w:val="20"/>
              </w:rPr>
            </w:pPr>
            <w:r w:rsidRPr="002C1BE6">
              <w:rPr>
                <w:rFonts w:ascii="Times New Roman" w:hAnsi="Times New Roman"/>
                <w:kern w:val="0"/>
                <w:sz w:val="20"/>
                <w:szCs w:val="20"/>
              </w:rPr>
              <w:t>Veiklos pavadinimas</w:t>
            </w:r>
          </w:p>
        </w:tc>
        <w:tc>
          <w:tcPr>
            <w:tcW w:w="1311" w:type="pct"/>
            <w:shd w:val="clear" w:color="auto" w:fill="D9D9D9"/>
          </w:tcPr>
          <w:p w14:paraId="1A4CB8C3" w14:textId="77777777" w:rsidR="00987642" w:rsidRPr="002C1BE6" w:rsidRDefault="00987642" w:rsidP="005541E5">
            <w:pPr>
              <w:spacing w:after="0" w:line="240" w:lineRule="auto"/>
              <w:rPr>
                <w:rFonts w:ascii="Times New Roman" w:hAnsi="Times New Roman"/>
                <w:i/>
                <w:color w:val="000000"/>
                <w:kern w:val="0"/>
                <w:sz w:val="20"/>
                <w:szCs w:val="20"/>
              </w:rPr>
            </w:pPr>
            <w:r w:rsidRPr="002C1BE6">
              <w:rPr>
                <w:rFonts w:ascii="Times New Roman" w:hAnsi="Times New Roman"/>
                <w:kern w:val="0"/>
                <w:sz w:val="20"/>
                <w:szCs w:val="20"/>
              </w:rPr>
              <w:t xml:space="preserve">Veiklos aprašymas </w:t>
            </w:r>
            <w:r w:rsidRPr="002C1BE6">
              <w:rPr>
                <w:rFonts w:ascii="Times New Roman" w:hAnsi="Times New Roman"/>
                <w:i/>
                <w:iCs/>
                <w:kern w:val="0"/>
                <w:sz w:val="20"/>
                <w:szCs w:val="20"/>
              </w:rPr>
              <w:t>(nurodyti pagrindinius veiklos techninius duomenis, pasirinktų techninių sprendimų pagrindimą ir kt.)</w:t>
            </w:r>
          </w:p>
        </w:tc>
        <w:tc>
          <w:tcPr>
            <w:tcW w:w="796" w:type="pct"/>
            <w:shd w:val="clear" w:color="auto" w:fill="D9D9D9"/>
          </w:tcPr>
          <w:p w14:paraId="0C58D5ED" w14:textId="77777777" w:rsidR="00987642" w:rsidRPr="002C1BE6" w:rsidRDefault="00987642" w:rsidP="005541E5">
            <w:pPr>
              <w:spacing w:after="0" w:line="240" w:lineRule="auto"/>
              <w:jc w:val="center"/>
              <w:rPr>
                <w:rFonts w:ascii="Times New Roman" w:hAnsi="Times New Roman"/>
                <w:bCs/>
                <w:kern w:val="0"/>
                <w:sz w:val="20"/>
                <w:szCs w:val="20"/>
              </w:rPr>
            </w:pPr>
            <w:r w:rsidRPr="002C1BE6">
              <w:rPr>
                <w:rFonts w:ascii="Times New Roman" w:hAnsi="Times New Roman"/>
                <w:kern w:val="0"/>
                <w:sz w:val="20"/>
                <w:szCs w:val="20"/>
              </w:rPr>
              <w:t>Veiklos įgyvendinimo pradžia ir pabaiga</w:t>
            </w:r>
          </w:p>
          <w:p w14:paraId="4713AAB5" w14:textId="77777777" w:rsidR="00987642" w:rsidRPr="002C1BE6" w:rsidRDefault="00987642" w:rsidP="005541E5">
            <w:pPr>
              <w:spacing w:after="0" w:line="240" w:lineRule="auto"/>
              <w:rPr>
                <w:rFonts w:ascii="Times New Roman" w:hAnsi="Times New Roman"/>
                <w:i/>
                <w:color w:val="000000"/>
                <w:kern w:val="0"/>
                <w:sz w:val="20"/>
                <w:szCs w:val="20"/>
              </w:rPr>
            </w:pPr>
          </w:p>
        </w:tc>
        <w:tc>
          <w:tcPr>
            <w:tcW w:w="796" w:type="pct"/>
            <w:shd w:val="clear" w:color="auto" w:fill="D9D9D9"/>
          </w:tcPr>
          <w:p w14:paraId="5888B1C7" w14:textId="77777777" w:rsidR="00987642" w:rsidRPr="002C1BE6" w:rsidRDefault="00987642" w:rsidP="005541E5">
            <w:pPr>
              <w:spacing w:after="0" w:line="240" w:lineRule="auto"/>
              <w:jc w:val="center"/>
              <w:rPr>
                <w:rFonts w:ascii="Times New Roman" w:hAnsi="Times New Roman"/>
                <w:kern w:val="0"/>
                <w:sz w:val="20"/>
                <w:szCs w:val="20"/>
              </w:rPr>
            </w:pPr>
            <w:r w:rsidRPr="002C1BE6">
              <w:rPr>
                <w:rFonts w:ascii="Times New Roman" w:hAnsi="Times New Roman"/>
                <w:kern w:val="0"/>
                <w:sz w:val="20"/>
                <w:szCs w:val="20"/>
              </w:rPr>
              <w:t>Bendra konkrečios veiklos išlaidų suma</w:t>
            </w:r>
          </w:p>
        </w:tc>
        <w:tc>
          <w:tcPr>
            <w:tcW w:w="749" w:type="pct"/>
            <w:shd w:val="clear" w:color="auto" w:fill="D9D9D9"/>
          </w:tcPr>
          <w:p w14:paraId="0F18F8D6" w14:textId="77777777" w:rsidR="00987642" w:rsidRPr="002C1BE6" w:rsidRDefault="00987642" w:rsidP="005541E5">
            <w:pPr>
              <w:spacing w:after="0" w:line="240" w:lineRule="auto"/>
              <w:jc w:val="center"/>
              <w:rPr>
                <w:rFonts w:ascii="Times New Roman" w:hAnsi="Times New Roman"/>
                <w:kern w:val="0"/>
                <w:sz w:val="20"/>
                <w:szCs w:val="20"/>
              </w:rPr>
            </w:pPr>
            <w:r w:rsidRPr="002C1BE6">
              <w:rPr>
                <w:rFonts w:ascii="Times New Roman" w:hAnsi="Times New Roman"/>
                <w:kern w:val="0"/>
                <w:sz w:val="20"/>
                <w:szCs w:val="20"/>
              </w:rPr>
              <w:t>Likęs projekto įgyvendinimo rezultatas</w:t>
            </w:r>
          </w:p>
          <w:p w14:paraId="4C0EDF8A" w14:textId="77777777" w:rsidR="00987642" w:rsidRPr="002C1BE6" w:rsidRDefault="00987642" w:rsidP="005541E5">
            <w:pPr>
              <w:spacing w:after="0" w:line="240" w:lineRule="auto"/>
              <w:jc w:val="center"/>
              <w:rPr>
                <w:rFonts w:ascii="Times New Roman" w:hAnsi="Times New Roman"/>
                <w:kern w:val="0"/>
                <w:sz w:val="20"/>
                <w:szCs w:val="20"/>
              </w:rPr>
            </w:pPr>
            <w:r w:rsidRPr="002C1BE6">
              <w:rPr>
                <w:rFonts w:ascii="Times New Roman" w:hAnsi="Times New Roman"/>
                <w:kern w:val="0"/>
                <w:sz w:val="20"/>
                <w:szCs w:val="20"/>
              </w:rPr>
              <w:t>(procentinė išraiška</w:t>
            </w:r>
            <w:r w:rsidR="00826955">
              <w:rPr>
                <w:rFonts w:ascii="Times New Roman" w:hAnsi="Times New Roman"/>
                <w:kern w:val="0"/>
                <w:sz w:val="20"/>
                <w:szCs w:val="20"/>
              </w:rPr>
              <w:t>,</w:t>
            </w:r>
            <w:r w:rsidRPr="002C1BE6">
              <w:rPr>
                <w:rFonts w:ascii="Times New Roman" w:hAnsi="Times New Roman"/>
                <w:kern w:val="0"/>
                <w:sz w:val="20"/>
                <w:szCs w:val="20"/>
              </w:rPr>
              <w:t xml:space="preserve"> kiek liko iki </w:t>
            </w:r>
            <w:r w:rsidR="00343CEC">
              <w:rPr>
                <w:rFonts w:ascii="Times New Roman" w:hAnsi="Times New Roman"/>
                <w:kern w:val="0"/>
                <w:sz w:val="20"/>
                <w:szCs w:val="20"/>
              </w:rPr>
              <w:t>visiško</w:t>
            </w:r>
            <w:r w:rsidR="00343CEC" w:rsidRPr="002C1BE6">
              <w:rPr>
                <w:rFonts w:ascii="Times New Roman" w:hAnsi="Times New Roman"/>
                <w:kern w:val="0"/>
                <w:sz w:val="20"/>
                <w:szCs w:val="20"/>
              </w:rPr>
              <w:t xml:space="preserve"> </w:t>
            </w:r>
            <w:r w:rsidRPr="002C1BE6">
              <w:rPr>
                <w:rFonts w:ascii="Times New Roman" w:hAnsi="Times New Roman"/>
                <w:kern w:val="0"/>
                <w:sz w:val="20"/>
                <w:szCs w:val="20"/>
              </w:rPr>
              <w:t>veiklos įgyvendinimo paraiškos pateikimo metu)</w:t>
            </w:r>
          </w:p>
        </w:tc>
        <w:tc>
          <w:tcPr>
            <w:tcW w:w="703" w:type="pct"/>
            <w:shd w:val="clear" w:color="auto" w:fill="D9D9D9"/>
          </w:tcPr>
          <w:p w14:paraId="71A29B01" w14:textId="77777777" w:rsidR="00987642" w:rsidRPr="002C1BE6" w:rsidRDefault="00987642" w:rsidP="005541E5">
            <w:pPr>
              <w:spacing w:after="0" w:line="240" w:lineRule="auto"/>
              <w:jc w:val="center"/>
              <w:rPr>
                <w:rFonts w:ascii="Times New Roman" w:hAnsi="Times New Roman"/>
                <w:kern w:val="0"/>
                <w:sz w:val="20"/>
                <w:szCs w:val="20"/>
              </w:rPr>
            </w:pPr>
            <w:r w:rsidRPr="002C1BE6">
              <w:rPr>
                <w:rFonts w:ascii="Times New Roman" w:hAnsi="Times New Roman"/>
                <w:kern w:val="0"/>
                <w:sz w:val="20"/>
                <w:szCs w:val="20"/>
              </w:rPr>
              <w:t>Planuojamas rezultatas einamaisiais metais (procentinė išraiška</w:t>
            </w:r>
            <w:r w:rsidR="00343CEC">
              <w:rPr>
                <w:rFonts w:ascii="Times New Roman" w:hAnsi="Times New Roman"/>
                <w:kern w:val="0"/>
                <w:sz w:val="20"/>
                <w:szCs w:val="20"/>
              </w:rPr>
              <w:t>,</w:t>
            </w:r>
            <w:r w:rsidRPr="002C1BE6">
              <w:rPr>
                <w:rFonts w:ascii="Times New Roman" w:hAnsi="Times New Roman"/>
                <w:kern w:val="0"/>
                <w:sz w:val="20"/>
                <w:szCs w:val="20"/>
              </w:rPr>
              <w:t xml:space="preserve"> kiek bus padaryta einamaisiais metais)</w:t>
            </w:r>
          </w:p>
        </w:tc>
      </w:tr>
      <w:tr w:rsidR="00987642" w:rsidRPr="002C1BE6" w14:paraId="5FBF5BC1" w14:textId="77777777" w:rsidTr="001E439A">
        <w:tc>
          <w:tcPr>
            <w:tcW w:w="645" w:type="pct"/>
          </w:tcPr>
          <w:p w14:paraId="4AB103FB" w14:textId="77777777" w:rsidR="00987642" w:rsidRPr="002C1BE6" w:rsidRDefault="00987642" w:rsidP="005541E5">
            <w:pPr>
              <w:spacing w:after="0" w:line="240" w:lineRule="auto"/>
              <w:rPr>
                <w:rFonts w:ascii="Times New Roman" w:hAnsi="Times New Roman"/>
                <w:i/>
                <w:color w:val="000000"/>
                <w:kern w:val="0"/>
                <w:sz w:val="18"/>
                <w:szCs w:val="18"/>
              </w:rPr>
            </w:pPr>
          </w:p>
        </w:tc>
        <w:tc>
          <w:tcPr>
            <w:tcW w:w="1311" w:type="pct"/>
          </w:tcPr>
          <w:p w14:paraId="03F285DC" w14:textId="77777777" w:rsidR="00987642" w:rsidRPr="002C1BE6" w:rsidRDefault="00987642" w:rsidP="005541E5">
            <w:pPr>
              <w:spacing w:after="0" w:line="240" w:lineRule="auto"/>
              <w:rPr>
                <w:rFonts w:ascii="Times New Roman" w:hAnsi="Times New Roman"/>
                <w:i/>
                <w:color w:val="000000"/>
                <w:kern w:val="0"/>
                <w:sz w:val="18"/>
                <w:szCs w:val="18"/>
              </w:rPr>
            </w:pPr>
          </w:p>
        </w:tc>
        <w:tc>
          <w:tcPr>
            <w:tcW w:w="796" w:type="pct"/>
          </w:tcPr>
          <w:p w14:paraId="0A05FBF4" w14:textId="77777777" w:rsidR="00987642" w:rsidRPr="002C1BE6" w:rsidRDefault="00987642" w:rsidP="005541E5">
            <w:pPr>
              <w:spacing w:after="0" w:line="240" w:lineRule="auto"/>
              <w:rPr>
                <w:rFonts w:ascii="Times New Roman" w:hAnsi="Times New Roman"/>
                <w:i/>
                <w:color w:val="000000"/>
                <w:kern w:val="0"/>
                <w:sz w:val="18"/>
                <w:szCs w:val="18"/>
              </w:rPr>
            </w:pPr>
          </w:p>
        </w:tc>
        <w:tc>
          <w:tcPr>
            <w:tcW w:w="796" w:type="pct"/>
          </w:tcPr>
          <w:p w14:paraId="229F6781" w14:textId="77777777" w:rsidR="00987642" w:rsidRPr="002C1BE6" w:rsidRDefault="00987642" w:rsidP="005541E5">
            <w:pPr>
              <w:spacing w:after="0" w:line="240" w:lineRule="auto"/>
              <w:rPr>
                <w:rFonts w:ascii="Times New Roman" w:hAnsi="Times New Roman"/>
                <w:i/>
                <w:color w:val="000000"/>
                <w:kern w:val="0"/>
                <w:sz w:val="18"/>
                <w:szCs w:val="18"/>
              </w:rPr>
            </w:pPr>
          </w:p>
        </w:tc>
        <w:tc>
          <w:tcPr>
            <w:tcW w:w="749" w:type="pct"/>
          </w:tcPr>
          <w:p w14:paraId="58528B9D" w14:textId="77777777" w:rsidR="00987642" w:rsidRPr="002C1BE6" w:rsidRDefault="00987642" w:rsidP="005541E5">
            <w:pPr>
              <w:spacing w:after="0" w:line="240" w:lineRule="auto"/>
              <w:rPr>
                <w:rFonts w:ascii="Times New Roman" w:hAnsi="Times New Roman"/>
                <w:i/>
                <w:color w:val="000000"/>
                <w:kern w:val="0"/>
                <w:sz w:val="18"/>
                <w:szCs w:val="18"/>
              </w:rPr>
            </w:pPr>
          </w:p>
        </w:tc>
        <w:tc>
          <w:tcPr>
            <w:tcW w:w="703" w:type="pct"/>
          </w:tcPr>
          <w:p w14:paraId="71C2F85F" w14:textId="77777777" w:rsidR="00987642" w:rsidRPr="002C1BE6" w:rsidRDefault="00987642" w:rsidP="005541E5">
            <w:pPr>
              <w:spacing w:after="0" w:line="240" w:lineRule="auto"/>
              <w:rPr>
                <w:rFonts w:ascii="Times New Roman" w:hAnsi="Times New Roman"/>
                <w:i/>
                <w:color w:val="000000"/>
                <w:kern w:val="0"/>
                <w:sz w:val="18"/>
                <w:szCs w:val="18"/>
              </w:rPr>
            </w:pPr>
          </w:p>
        </w:tc>
      </w:tr>
      <w:tr w:rsidR="00987642" w:rsidRPr="002C1BE6" w14:paraId="751CD857" w14:textId="77777777" w:rsidTr="001E439A">
        <w:tc>
          <w:tcPr>
            <w:tcW w:w="645" w:type="pct"/>
          </w:tcPr>
          <w:p w14:paraId="4B2FF612" w14:textId="77777777" w:rsidR="00987642" w:rsidRPr="002C1BE6" w:rsidRDefault="00987642" w:rsidP="005541E5">
            <w:pPr>
              <w:spacing w:after="0" w:line="240" w:lineRule="auto"/>
              <w:rPr>
                <w:rFonts w:ascii="Times New Roman" w:hAnsi="Times New Roman"/>
                <w:i/>
                <w:color w:val="000000"/>
                <w:kern w:val="0"/>
                <w:sz w:val="18"/>
                <w:szCs w:val="18"/>
              </w:rPr>
            </w:pPr>
          </w:p>
        </w:tc>
        <w:tc>
          <w:tcPr>
            <w:tcW w:w="1311" w:type="pct"/>
          </w:tcPr>
          <w:p w14:paraId="09FFED27" w14:textId="77777777" w:rsidR="00987642" w:rsidRPr="002C1BE6" w:rsidRDefault="00987642" w:rsidP="005541E5">
            <w:pPr>
              <w:spacing w:after="0" w:line="240" w:lineRule="auto"/>
              <w:rPr>
                <w:rFonts w:ascii="Times New Roman" w:hAnsi="Times New Roman"/>
                <w:i/>
                <w:color w:val="000000"/>
                <w:kern w:val="0"/>
                <w:sz w:val="18"/>
                <w:szCs w:val="18"/>
              </w:rPr>
            </w:pPr>
          </w:p>
        </w:tc>
        <w:tc>
          <w:tcPr>
            <w:tcW w:w="796" w:type="pct"/>
          </w:tcPr>
          <w:p w14:paraId="3A39B820" w14:textId="77777777" w:rsidR="00987642" w:rsidRPr="002C1BE6" w:rsidRDefault="00987642" w:rsidP="005541E5">
            <w:pPr>
              <w:spacing w:after="0" w:line="240" w:lineRule="auto"/>
              <w:rPr>
                <w:rFonts w:ascii="Times New Roman" w:hAnsi="Times New Roman"/>
                <w:i/>
                <w:color w:val="000000"/>
                <w:kern w:val="0"/>
                <w:sz w:val="18"/>
                <w:szCs w:val="18"/>
              </w:rPr>
            </w:pPr>
          </w:p>
        </w:tc>
        <w:tc>
          <w:tcPr>
            <w:tcW w:w="796" w:type="pct"/>
          </w:tcPr>
          <w:p w14:paraId="53597DFD" w14:textId="77777777" w:rsidR="00987642" w:rsidRPr="002C1BE6" w:rsidRDefault="00987642" w:rsidP="005541E5">
            <w:pPr>
              <w:spacing w:after="0" w:line="240" w:lineRule="auto"/>
              <w:rPr>
                <w:rFonts w:ascii="Times New Roman" w:hAnsi="Times New Roman"/>
                <w:i/>
                <w:color w:val="000000"/>
                <w:kern w:val="0"/>
                <w:sz w:val="18"/>
                <w:szCs w:val="18"/>
              </w:rPr>
            </w:pPr>
          </w:p>
        </w:tc>
        <w:tc>
          <w:tcPr>
            <w:tcW w:w="749" w:type="pct"/>
          </w:tcPr>
          <w:p w14:paraId="2B432F00" w14:textId="77777777" w:rsidR="00987642" w:rsidRPr="002C1BE6" w:rsidRDefault="00987642" w:rsidP="005541E5">
            <w:pPr>
              <w:spacing w:after="0" w:line="240" w:lineRule="auto"/>
              <w:rPr>
                <w:rFonts w:ascii="Times New Roman" w:hAnsi="Times New Roman"/>
                <w:i/>
                <w:color w:val="000000"/>
                <w:kern w:val="0"/>
                <w:sz w:val="18"/>
                <w:szCs w:val="18"/>
              </w:rPr>
            </w:pPr>
          </w:p>
        </w:tc>
        <w:tc>
          <w:tcPr>
            <w:tcW w:w="703" w:type="pct"/>
          </w:tcPr>
          <w:p w14:paraId="4B6ECF8B" w14:textId="77777777" w:rsidR="00987642" w:rsidRPr="002C1BE6" w:rsidRDefault="00987642" w:rsidP="005541E5">
            <w:pPr>
              <w:spacing w:after="0" w:line="240" w:lineRule="auto"/>
              <w:rPr>
                <w:rFonts w:ascii="Times New Roman" w:hAnsi="Times New Roman"/>
                <w:i/>
                <w:color w:val="000000"/>
                <w:kern w:val="0"/>
                <w:sz w:val="18"/>
                <w:szCs w:val="18"/>
              </w:rPr>
            </w:pPr>
          </w:p>
        </w:tc>
      </w:tr>
    </w:tbl>
    <w:p w14:paraId="6EA4816E" w14:textId="77777777" w:rsidR="00987642" w:rsidRPr="002C1BE6" w:rsidRDefault="00987642" w:rsidP="005541E5">
      <w:pPr>
        <w:spacing w:after="0" w:line="240" w:lineRule="auto"/>
        <w:rPr>
          <w:rFonts w:ascii="Times New Roman" w:hAnsi="Times New Roman"/>
          <w:i/>
          <w:color w:val="000000"/>
          <w:kern w:val="0"/>
          <w:sz w:val="20"/>
          <w:szCs w:val="20"/>
        </w:rPr>
      </w:pPr>
    </w:p>
    <w:p w14:paraId="380654AB" w14:textId="77777777" w:rsidR="00987642" w:rsidRPr="002C1BE6" w:rsidRDefault="00987642" w:rsidP="00DB0EDA">
      <w:pPr>
        <w:tabs>
          <w:tab w:val="left" w:pos="284"/>
        </w:tabs>
        <w:spacing w:after="0" w:line="240" w:lineRule="auto"/>
        <w:rPr>
          <w:rFonts w:ascii="Times New Roman" w:hAnsi="Times New Roman"/>
          <w:b/>
          <w:kern w:val="0"/>
          <w:sz w:val="24"/>
          <w:szCs w:val="24"/>
        </w:rPr>
      </w:pPr>
      <w:r w:rsidRPr="002C1BE6">
        <w:rPr>
          <w:rFonts w:ascii="Times New Roman" w:hAnsi="Times New Roman"/>
          <w:b/>
          <w:kern w:val="0"/>
          <w:sz w:val="24"/>
          <w:szCs w:val="24"/>
        </w:rPr>
        <w:t>6.</w:t>
      </w:r>
      <w:r w:rsidRPr="002C1BE6">
        <w:rPr>
          <w:rFonts w:ascii="Times New Roman" w:hAnsi="Times New Roman"/>
          <w:b/>
          <w:kern w:val="0"/>
          <w:sz w:val="20"/>
          <w:szCs w:val="20"/>
        </w:rPr>
        <w:tab/>
      </w:r>
      <w:r w:rsidRPr="002C1BE6">
        <w:rPr>
          <w:rFonts w:ascii="Times New Roman" w:hAnsi="Times New Roman"/>
          <w:b/>
          <w:kern w:val="0"/>
          <w:sz w:val="24"/>
          <w:szCs w:val="24"/>
        </w:rPr>
        <w:t>Biudžetas</w:t>
      </w:r>
    </w:p>
    <w:p w14:paraId="65EAF9C3" w14:textId="77777777" w:rsidR="00987642" w:rsidRPr="002C1BE6" w:rsidRDefault="00987642" w:rsidP="005541E5">
      <w:pPr>
        <w:spacing w:after="0" w:line="240" w:lineRule="auto"/>
        <w:rPr>
          <w:rFonts w:ascii="Times New Roman" w:hAnsi="Times New Roman"/>
          <w:b/>
          <w:kern w:val="0"/>
          <w:sz w:val="24"/>
          <w:szCs w:val="24"/>
        </w:rPr>
      </w:pPr>
    </w:p>
    <w:p w14:paraId="027C9F49" w14:textId="77777777" w:rsidR="00987642" w:rsidRPr="002C1BE6" w:rsidRDefault="00987642" w:rsidP="005541E5">
      <w:pPr>
        <w:spacing w:after="0" w:line="240" w:lineRule="auto"/>
        <w:jc w:val="both"/>
        <w:rPr>
          <w:rFonts w:ascii="Times New Roman" w:hAnsi="Times New Roman"/>
          <w:i/>
          <w:kern w:val="0"/>
          <w:sz w:val="20"/>
          <w:szCs w:val="20"/>
        </w:rPr>
      </w:pPr>
      <w:r w:rsidRPr="002C1BE6">
        <w:rPr>
          <w:rFonts w:ascii="Times New Roman" w:hAnsi="Times New Roman"/>
          <w:i/>
          <w:kern w:val="0"/>
          <w:sz w:val="20"/>
          <w:szCs w:val="20"/>
        </w:rPr>
        <w:t xml:space="preserve">Prašome pateikti </w:t>
      </w:r>
      <w:r w:rsidRPr="002C1BE6">
        <w:rPr>
          <w:rFonts w:ascii="Times New Roman" w:hAnsi="Times New Roman"/>
          <w:b/>
          <w:bCs/>
          <w:i/>
          <w:kern w:val="0"/>
          <w:sz w:val="20"/>
          <w:szCs w:val="20"/>
        </w:rPr>
        <w:t>pagal paraišką prašomai finansuoti veiklai (-oms) įgyvendinti reikalingą išlaidų sumą</w:t>
      </w:r>
      <w:r w:rsidRPr="002C1BE6">
        <w:rPr>
          <w:rFonts w:ascii="Times New Roman" w:hAnsi="Times New Roman"/>
          <w:i/>
          <w:kern w:val="0"/>
          <w:sz w:val="20"/>
          <w:szCs w:val="20"/>
        </w:rPr>
        <w:t xml:space="preserve"> kiekvienais kalendoriniais metais pagal išlaidų kategorijas. Jeigu prašoma finansavimo kelioms veikloms (keliems inžineriniams statiniams), prašome atskirai kiekvienoje išlaidų kategorijoje  nurodyti atitinkamai veiklai įgyvendinti reikalingą išlaidų poreikį (kiekvienai veiklai atskirai). Pavyzdžiui, jeigu prašoma finansavimo įrengti  vandentiekio tinklų, nuotekų šalinimo tinklų ir kelio inžinerinius statinius, tuomet pagal išlaidų kategoriją Nr. 1 pateikti atskirai išskaidytą tinkamų finansuoti išlaidų poreikį pagal veiklas (inžinerinius statinius): 1.1. vandentiekio tinklų įrengimo išlaidos, 1.2. nuotekų šalinimo tinklų įrengimo išlaidos, 1.3. kelio inžinerinius statinių įrengimo išlaidos ir pan. Prašome lentelėje įrašyti metus, kada išlaidos būtų patirtos.</w:t>
      </w:r>
    </w:p>
    <w:p w14:paraId="01F76726" w14:textId="77777777" w:rsidR="00987642" w:rsidRPr="002C1BE6" w:rsidRDefault="00987642" w:rsidP="005541E5">
      <w:pPr>
        <w:spacing w:after="0" w:line="240" w:lineRule="auto"/>
        <w:jc w:val="both"/>
        <w:rPr>
          <w:rFonts w:ascii="Times New Roman" w:hAnsi="Times New Roman"/>
          <w:i/>
          <w:kern w:val="0"/>
          <w:sz w:val="20"/>
          <w:szCs w:val="20"/>
        </w:rPr>
      </w:pPr>
      <w:r w:rsidRPr="002C1BE6">
        <w:rPr>
          <w:rFonts w:ascii="Times New Roman" w:hAnsi="Times New Roman"/>
          <w:i/>
          <w:kern w:val="0"/>
          <w:sz w:val="20"/>
          <w:szCs w:val="20"/>
        </w:rPr>
        <w:t>Lentelės apačioje prašome nurodyti bendrą pagal paraišką prašomoms finansuoti veikloms įgyvendinti reikalingą išlaidų sumą, prašomą finansuoti tinkamų išlaidų sumą ir nurodyti pareiškėjo nuosavą lėšų sumą.</w:t>
      </w:r>
    </w:p>
    <w:p w14:paraId="0B3CD60E" w14:textId="77777777" w:rsidR="00987642" w:rsidRPr="002C1BE6" w:rsidRDefault="00987642" w:rsidP="005541E5">
      <w:pPr>
        <w:spacing w:after="0" w:line="240" w:lineRule="auto"/>
        <w:rPr>
          <w:rFonts w:ascii="Times New Roman" w:hAnsi="Times New Roman"/>
          <w:kern w:val="0"/>
          <w:sz w:val="14"/>
          <w:szCs w:val="14"/>
        </w:rPr>
      </w:pPr>
    </w:p>
    <w:tbl>
      <w:tblPr>
        <w:tblW w:w="51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9"/>
        <w:gridCol w:w="4174"/>
        <w:gridCol w:w="1867"/>
        <w:gridCol w:w="1864"/>
        <w:gridCol w:w="2439"/>
        <w:gridCol w:w="2008"/>
        <w:gridCol w:w="2005"/>
      </w:tblGrid>
      <w:tr w:rsidR="00987642" w:rsidRPr="002C1BE6" w14:paraId="60B2C001" w14:textId="77777777" w:rsidTr="001E439A">
        <w:trPr>
          <w:trHeight w:val="256"/>
          <w:tblHeader/>
        </w:trPr>
        <w:tc>
          <w:tcPr>
            <w:tcW w:w="232" w:type="pct"/>
            <w:vMerge w:val="restart"/>
            <w:shd w:val="clear" w:color="auto" w:fill="E7E6E6"/>
            <w:noWrap/>
            <w:vAlign w:val="center"/>
          </w:tcPr>
          <w:p w14:paraId="37EC98DE" w14:textId="77777777" w:rsidR="00987642" w:rsidRPr="002C1BE6" w:rsidRDefault="00987642" w:rsidP="005541E5">
            <w:pPr>
              <w:spacing w:after="0" w:line="240" w:lineRule="auto"/>
              <w:ind w:firstLine="720"/>
              <w:jc w:val="center"/>
              <w:rPr>
                <w:rFonts w:ascii="Times New Roman" w:hAnsi="Times New Roman"/>
                <w:b/>
                <w:color w:val="000000"/>
                <w:kern w:val="0"/>
                <w:sz w:val="20"/>
                <w:szCs w:val="20"/>
              </w:rPr>
            </w:pPr>
            <w:r w:rsidRPr="002C1BE6">
              <w:rPr>
                <w:rFonts w:ascii="Times New Roman" w:hAnsi="Times New Roman"/>
                <w:b/>
                <w:color w:val="000000"/>
                <w:kern w:val="0"/>
                <w:sz w:val="20"/>
                <w:szCs w:val="20"/>
              </w:rPr>
              <w:t>E Eil. Nr.</w:t>
            </w:r>
          </w:p>
          <w:p w14:paraId="0AB1614D" w14:textId="77777777" w:rsidR="00987642" w:rsidRPr="002C1BE6" w:rsidRDefault="00987642" w:rsidP="005541E5">
            <w:pPr>
              <w:spacing w:after="0" w:line="240" w:lineRule="auto"/>
              <w:ind w:firstLine="720"/>
              <w:jc w:val="center"/>
              <w:rPr>
                <w:rFonts w:ascii="Times New Roman" w:hAnsi="Times New Roman"/>
                <w:b/>
                <w:color w:val="000000"/>
                <w:kern w:val="0"/>
                <w:sz w:val="20"/>
                <w:szCs w:val="20"/>
              </w:rPr>
            </w:pPr>
          </w:p>
          <w:p w14:paraId="51EE7068" w14:textId="77777777" w:rsidR="00987642" w:rsidRPr="002C1BE6" w:rsidRDefault="00987642" w:rsidP="005541E5">
            <w:pPr>
              <w:spacing w:after="0" w:line="240" w:lineRule="auto"/>
              <w:ind w:firstLine="720"/>
              <w:jc w:val="center"/>
              <w:rPr>
                <w:rFonts w:ascii="Times New Roman" w:hAnsi="Times New Roman"/>
                <w:bCs/>
                <w:color w:val="000000"/>
                <w:kern w:val="0"/>
                <w:sz w:val="20"/>
                <w:szCs w:val="20"/>
              </w:rPr>
            </w:pPr>
          </w:p>
          <w:p w14:paraId="435B30C7" w14:textId="77777777" w:rsidR="00987642" w:rsidRPr="002C1BE6" w:rsidRDefault="00987642" w:rsidP="005541E5">
            <w:pPr>
              <w:spacing w:after="0" w:line="240" w:lineRule="auto"/>
              <w:ind w:firstLine="720"/>
              <w:jc w:val="center"/>
              <w:rPr>
                <w:rFonts w:ascii="Times New Roman" w:hAnsi="Times New Roman"/>
                <w:bCs/>
                <w:color w:val="000000"/>
                <w:kern w:val="0"/>
                <w:sz w:val="20"/>
                <w:szCs w:val="20"/>
              </w:rPr>
            </w:pPr>
            <w:r w:rsidRPr="002C1BE6">
              <w:rPr>
                <w:rFonts w:ascii="Times New Roman" w:hAnsi="Times New Roman"/>
                <w:bCs/>
                <w:color w:val="000000"/>
                <w:kern w:val="0"/>
                <w:sz w:val="20"/>
                <w:szCs w:val="20"/>
              </w:rPr>
              <w:t>1</w:t>
            </w:r>
          </w:p>
        </w:tc>
        <w:tc>
          <w:tcPr>
            <w:tcW w:w="1386" w:type="pct"/>
            <w:vMerge w:val="restart"/>
            <w:shd w:val="clear" w:color="auto" w:fill="E7E6E6"/>
            <w:vAlign w:val="center"/>
          </w:tcPr>
          <w:p w14:paraId="1C6B2AD2" w14:textId="77777777" w:rsidR="00987642" w:rsidRPr="002C1BE6" w:rsidRDefault="00987642" w:rsidP="005541E5">
            <w:pPr>
              <w:spacing w:after="0" w:line="240" w:lineRule="auto"/>
              <w:jc w:val="center"/>
              <w:rPr>
                <w:rFonts w:ascii="Times New Roman" w:hAnsi="Times New Roman"/>
                <w:color w:val="000000"/>
                <w:kern w:val="0"/>
                <w:sz w:val="20"/>
                <w:szCs w:val="20"/>
              </w:rPr>
            </w:pPr>
            <w:r w:rsidRPr="002C1BE6">
              <w:rPr>
                <w:rFonts w:ascii="Times New Roman" w:hAnsi="Times New Roman"/>
                <w:b/>
                <w:bCs/>
                <w:color w:val="000000"/>
                <w:kern w:val="0"/>
                <w:sz w:val="20"/>
                <w:szCs w:val="20"/>
              </w:rPr>
              <w:t>Tinkamų finansuoti infrastruktūros įrengimo ir (ar) sutvarkymo ir (ar) investicinio žemės sklypo vystymo iki investicinio sklypo ribos ir (ar) jo ribose veiklų išlaidų (toliau – išlaidos) kategorija</w:t>
            </w:r>
          </w:p>
        </w:tc>
        <w:tc>
          <w:tcPr>
            <w:tcW w:w="2716" w:type="pct"/>
            <w:gridSpan w:val="4"/>
            <w:shd w:val="clear" w:color="auto" w:fill="E7E6E6"/>
            <w:vAlign w:val="center"/>
          </w:tcPr>
          <w:p w14:paraId="56567CAD" w14:textId="77777777" w:rsidR="00987642" w:rsidRPr="002C1BE6" w:rsidRDefault="00987642" w:rsidP="005541E5">
            <w:pPr>
              <w:spacing w:after="0" w:line="240" w:lineRule="auto"/>
              <w:jc w:val="center"/>
              <w:rPr>
                <w:rFonts w:ascii="Times New Roman" w:hAnsi="Times New Roman"/>
                <w:color w:val="000000"/>
                <w:kern w:val="0"/>
                <w:sz w:val="20"/>
                <w:szCs w:val="20"/>
              </w:rPr>
            </w:pPr>
            <w:r w:rsidRPr="002C1BE6">
              <w:rPr>
                <w:rFonts w:ascii="Times New Roman" w:hAnsi="Times New Roman"/>
                <w:b/>
                <w:kern w:val="0"/>
                <w:sz w:val="20"/>
                <w:szCs w:val="20"/>
              </w:rPr>
              <w:t>Pagal paraišką prašomai finansuoti veiklai (-oms) įgyvendinti reikalinga išlaidų suma</w:t>
            </w:r>
            <w:r w:rsidRPr="002C1BE6">
              <w:rPr>
                <w:rFonts w:ascii="Times New Roman" w:hAnsi="Times New Roman"/>
                <w:bCs/>
                <w:kern w:val="0"/>
                <w:sz w:val="20"/>
                <w:szCs w:val="20"/>
              </w:rPr>
              <w:t xml:space="preserve"> </w:t>
            </w:r>
            <w:r w:rsidRPr="002C1BE6">
              <w:rPr>
                <w:rFonts w:ascii="Times New Roman" w:hAnsi="Times New Roman"/>
                <w:b/>
                <w:kern w:val="0"/>
                <w:sz w:val="20"/>
                <w:szCs w:val="20"/>
              </w:rPr>
              <w:t>su pridėtinės vertės mokesčiu (toliau – PVM), Eur</w:t>
            </w:r>
          </w:p>
        </w:tc>
        <w:tc>
          <w:tcPr>
            <w:tcW w:w="666" w:type="pct"/>
            <w:shd w:val="clear" w:color="auto" w:fill="E7E6E6"/>
            <w:noWrap/>
            <w:vAlign w:val="center"/>
          </w:tcPr>
          <w:p w14:paraId="4EF9D023" w14:textId="77777777" w:rsidR="00987642" w:rsidRPr="002C1BE6" w:rsidRDefault="00987642" w:rsidP="005541E5">
            <w:pPr>
              <w:spacing w:after="0" w:line="240" w:lineRule="auto"/>
              <w:jc w:val="center"/>
              <w:rPr>
                <w:rFonts w:ascii="Times New Roman" w:hAnsi="Times New Roman"/>
                <w:color w:val="000000"/>
                <w:kern w:val="0"/>
                <w:sz w:val="20"/>
                <w:szCs w:val="20"/>
              </w:rPr>
            </w:pPr>
            <w:r w:rsidRPr="002C1BE6">
              <w:rPr>
                <w:rFonts w:ascii="Times New Roman" w:hAnsi="Times New Roman"/>
                <w:b/>
                <w:color w:val="000000"/>
                <w:kern w:val="0"/>
                <w:sz w:val="20"/>
                <w:szCs w:val="20"/>
              </w:rPr>
              <w:t>Išlaidų pagrindimas</w:t>
            </w:r>
          </w:p>
        </w:tc>
      </w:tr>
      <w:tr w:rsidR="00987642" w:rsidRPr="002C1BE6" w14:paraId="11918C87" w14:textId="77777777" w:rsidTr="001E439A">
        <w:trPr>
          <w:trHeight w:val="121"/>
          <w:tblHeader/>
        </w:trPr>
        <w:tc>
          <w:tcPr>
            <w:tcW w:w="232" w:type="pct"/>
            <w:vMerge/>
            <w:noWrap/>
            <w:vAlign w:val="center"/>
          </w:tcPr>
          <w:p w14:paraId="447CD8C7" w14:textId="77777777" w:rsidR="00987642" w:rsidRPr="002C1BE6" w:rsidRDefault="00987642" w:rsidP="005541E5">
            <w:pPr>
              <w:spacing w:after="0" w:line="240" w:lineRule="auto"/>
              <w:ind w:firstLine="720"/>
              <w:jc w:val="center"/>
              <w:rPr>
                <w:rFonts w:ascii="Times New Roman" w:hAnsi="Times New Roman"/>
                <w:bCs/>
                <w:color w:val="000000"/>
                <w:kern w:val="0"/>
                <w:sz w:val="20"/>
                <w:szCs w:val="20"/>
              </w:rPr>
            </w:pPr>
          </w:p>
        </w:tc>
        <w:tc>
          <w:tcPr>
            <w:tcW w:w="1386" w:type="pct"/>
            <w:vMerge/>
            <w:vAlign w:val="center"/>
          </w:tcPr>
          <w:p w14:paraId="04953226" w14:textId="77777777" w:rsidR="00987642" w:rsidRPr="002C1BE6" w:rsidRDefault="00987642" w:rsidP="005541E5">
            <w:pPr>
              <w:spacing w:after="0" w:line="240" w:lineRule="auto"/>
              <w:jc w:val="center"/>
              <w:rPr>
                <w:rFonts w:ascii="Times New Roman" w:hAnsi="Times New Roman"/>
                <w:color w:val="000000"/>
                <w:kern w:val="0"/>
                <w:sz w:val="20"/>
                <w:szCs w:val="20"/>
              </w:rPr>
            </w:pPr>
          </w:p>
        </w:tc>
        <w:tc>
          <w:tcPr>
            <w:tcW w:w="620" w:type="pct"/>
            <w:shd w:val="clear" w:color="auto" w:fill="E7E6E6"/>
            <w:vAlign w:val="center"/>
          </w:tcPr>
          <w:p w14:paraId="6AB185D6" w14:textId="77777777" w:rsidR="00987642" w:rsidRPr="002C1BE6" w:rsidRDefault="00987642" w:rsidP="005541E5">
            <w:pPr>
              <w:spacing w:after="0" w:line="240" w:lineRule="auto"/>
              <w:jc w:val="center"/>
              <w:rPr>
                <w:rFonts w:ascii="Times New Roman" w:hAnsi="Times New Roman"/>
                <w:color w:val="000000"/>
                <w:kern w:val="0"/>
                <w:sz w:val="20"/>
                <w:szCs w:val="20"/>
              </w:rPr>
            </w:pPr>
            <w:r w:rsidRPr="002C1BE6">
              <w:rPr>
                <w:rFonts w:ascii="Times New Roman" w:hAnsi="Times New Roman"/>
                <w:b/>
                <w:color w:val="000000"/>
                <w:kern w:val="0"/>
                <w:sz w:val="20"/>
                <w:szCs w:val="20"/>
              </w:rPr>
              <w:t>Iš viso</w:t>
            </w:r>
          </w:p>
        </w:tc>
        <w:tc>
          <w:tcPr>
            <w:tcW w:w="619" w:type="pct"/>
            <w:shd w:val="clear" w:color="auto" w:fill="E7E6E6"/>
            <w:noWrap/>
            <w:vAlign w:val="center"/>
          </w:tcPr>
          <w:p w14:paraId="37685F20" w14:textId="77777777" w:rsidR="00987642" w:rsidRPr="002C1BE6" w:rsidRDefault="00987642" w:rsidP="005541E5">
            <w:pPr>
              <w:spacing w:after="0" w:line="240" w:lineRule="auto"/>
              <w:jc w:val="center"/>
              <w:rPr>
                <w:rFonts w:ascii="Times New Roman" w:hAnsi="Times New Roman"/>
                <w:color w:val="000000"/>
                <w:kern w:val="0"/>
                <w:sz w:val="20"/>
                <w:szCs w:val="20"/>
              </w:rPr>
            </w:pPr>
            <w:r w:rsidRPr="002C1BE6">
              <w:rPr>
                <w:rFonts w:ascii="Times New Roman" w:hAnsi="Times New Roman"/>
                <w:b/>
                <w:color w:val="000000"/>
                <w:kern w:val="0"/>
                <w:sz w:val="20"/>
                <w:szCs w:val="20"/>
              </w:rPr>
              <w:t>N metai</w:t>
            </w:r>
          </w:p>
        </w:tc>
        <w:tc>
          <w:tcPr>
            <w:tcW w:w="810" w:type="pct"/>
            <w:shd w:val="clear" w:color="auto" w:fill="E7E6E6"/>
            <w:vAlign w:val="center"/>
          </w:tcPr>
          <w:p w14:paraId="3A16162F" w14:textId="77777777" w:rsidR="00987642" w:rsidRPr="002C1BE6" w:rsidRDefault="00987642" w:rsidP="005541E5">
            <w:pPr>
              <w:spacing w:after="0" w:line="240" w:lineRule="auto"/>
              <w:jc w:val="center"/>
              <w:rPr>
                <w:rFonts w:ascii="Times New Roman" w:hAnsi="Times New Roman"/>
                <w:color w:val="000000"/>
                <w:kern w:val="0"/>
                <w:sz w:val="20"/>
                <w:szCs w:val="20"/>
              </w:rPr>
            </w:pPr>
            <w:r w:rsidRPr="002C1BE6">
              <w:rPr>
                <w:rFonts w:ascii="Times New Roman" w:hAnsi="Times New Roman"/>
                <w:b/>
                <w:color w:val="000000"/>
                <w:kern w:val="0"/>
                <w:sz w:val="20"/>
                <w:szCs w:val="20"/>
              </w:rPr>
              <w:t>N+1 metai</w:t>
            </w:r>
          </w:p>
        </w:tc>
        <w:tc>
          <w:tcPr>
            <w:tcW w:w="667" w:type="pct"/>
            <w:shd w:val="clear" w:color="auto" w:fill="E7E6E6"/>
            <w:vAlign w:val="center"/>
          </w:tcPr>
          <w:p w14:paraId="7C5DCE74" w14:textId="77777777" w:rsidR="00987642" w:rsidRPr="002C1BE6" w:rsidRDefault="00987642" w:rsidP="005541E5">
            <w:pPr>
              <w:spacing w:after="0" w:line="240" w:lineRule="auto"/>
              <w:jc w:val="center"/>
              <w:rPr>
                <w:rFonts w:ascii="Times New Roman" w:hAnsi="Times New Roman"/>
                <w:color w:val="000000"/>
                <w:kern w:val="0"/>
                <w:sz w:val="20"/>
                <w:szCs w:val="20"/>
              </w:rPr>
            </w:pPr>
            <w:r w:rsidRPr="002C1BE6">
              <w:rPr>
                <w:rFonts w:ascii="Times New Roman" w:hAnsi="Times New Roman"/>
                <w:b/>
                <w:color w:val="000000"/>
                <w:kern w:val="0"/>
                <w:sz w:val="20"/>
                <w:szCs w:val="20"/>
              </w:rPr>
              <w:t>N+ n metai</w:t>
            </w:r>
          </w:p>
        </w:tc>
        <w:tc>
          <w:tcPr>
            <w:tcW w:w="666" w:type="pct"/>
            <w:vMerge w:val="restart"/>
            <w:shd w:val="clear" w:color="auto" w:fill="E7E6E6"/>
            <w:noWrap/>
            <w:vAlign w:val="center"/>
          </w:tcPr>
          <w:p w14:paraId="35C63FFD" w14:textId="77777777" w:rsidR="00987642" w:rsidRPr="002C1BE6" w:rsidRDefault="00987642" w:rsidP="005541E5">
            <w:pPr>
              <w:spacing w:after="0" w:line="240" w:lineRule="auto"/>
              <w:jc w:val="center"/>
              <w:rPr>
                <w:rFonts w:ascii="Times New Roman" w:hAnsi="Times New Roman"/>
                <w:color w:val="000000"/>
                <w:kern w:val="0"/>
                <w:sz w:val="20"/>
                <w:szCs w:val="20"/>
              </w:rPr>
            </w:pPr>
            <w:r w:rsidRPr="002C1BE6">
              <w:rPr>
                <w:rFonts w:ascii="Times New Roman" w:hAnsi="Times New Roman"/>
                <w:i/>
                <w:color w:val="000000"/>
                <w:kern w:val="0"/>
                <w:sz w:val="20"/>
                <w:szCs w:val="20"/>
              </w:rPr>
              <w:t>Pagrindžiamas nurodomų išlaidų poreikis pagal kiekvieną veiklą, jų apskaičiavimo būdas, dokumentai, kuriais remiantis buvo apskaičiuotos planuojamos išlaidos ir kita svarbi informacija</w:t>
            </w:r>
          </w:p>
        </w:tc>
      </w:tr>
      <w:tr w:rsidR="00987642" w:rsidRPr="002C1BE6" w14:paraId="491475EF" w14:textId="77777777" w:rsidTr="001E439A">
        <w:trPr>
          <w:trHeight w:val="1420"/>
          <w:tblHeader/>
        </w:trPr>
        <w:tc>
          <w:tcPr>
            <w:tcW w:w="232" w:type="pct"/>
            <w:vMerge/>
            <w:noWrap/>
            <w:vAlign w:val="center"/>
          </w:tcPr>
          <w:p w14:paraId="17C8D2B0" w14:textId="77777777" w:rsidR="00987642" w:rsidRPr="002C1BE6" w:rsidRDefault="00987642" w:rsidP="005541E5">
            <w:pPr>
              <w:spacing w:after="0" w:line="240" w:lineRule="auto"/>
              <w:ind w:firstLine="720"/>
              <w:jc w:val="center"/>
              <w:rPr>
                <w:rFonts w:ascii="Times New Roman" w:hAnsi="Times New Roman"/>
                <w:bCs/>
                <w:color w:val="000000"/>
                <w:kern w:val="0"/>
                <w:sz w:val="20"/>
                <w:szCs w:val="20"/>
              </w:rPr>
            </w:pPr>
          </w:p>
        </w:tc>
        <w:tc>
          <w:tcPr>
            <w:tcW w:w="1386" w:type="pct"/>
            <w:vMerge/>
            <w:vAlign w:val="center"/>
          </w:tcPr>
          <w:p w14:paraId="0E4773E5" w14:textId="77777777" w:rsidR="00987642" w:rsidRPr="002C1BE6" w:rsidRDefault="00987642" w:rsidP="005541E5">
            <w:pPr>
              <w:spacing w:after="0" w:line="240" w:lineRule="auto"/>
              <w:jc w:val="center"/>
              <w:rPr>
                <w:rFonts w:ascii="Times New Roman" w:hAnsi="Times New Roman"/>
                <w:color w:val="000000"/>
                <w:kern w:val="0"/>
                <w:sz w:val="20"/>
                <w:szCs w:val="20"/>
              </w:rPr>
            </w:pPr>
          </w:p>
        </w:tc>
        <w:tc>
          <w:tcPr>
            <w:tcW w:w="620" w:type="pct"/>
            <w:shd w:val="clear" w:color="auto" w:fill="E7E6E6"/>
            <w:vAlign w:val="center"/>
          </w:tcPr>
          <w:p w14:paraId="6635D661" w14:textId="77777777" w:rsidR="00987642" w:rsidRPr="002C1BE6" w:rsidRDefault="00987642" w:rsidP="005541E5">
            <w:pPr>
              <w:spacing w:after="0" w:line="240" w:lineRule="auto"/>
              <w:jc w:val="center"/>
              <w:rPr>
                <w:rFonts w:ascii="Times New Roman" w:hAnsi="Times New Roman"/>
                <w:i/>
                <w:color w:val="000000"/>
                <w:kern w:val="0"/>
                <w:sz w:val="20"/>
                <w:szCs w:val="20"/>
              </w:rPr>
            </w:pPr>
            <w:r w:rsidRPr="002C1BE6">
              <w:rPr>
                <w:rFonts w:ascii="Times New Roman" w:hAnsi="Times New Roman"/>
                <w:i/>
                <w:color w:val="000000"/>
                <w:kern w:val="0"/>
                <w:sz w:val="20"/>
                <w:szCs w:val="20"/>
              </w:rPr>
              <w:t>(Nurodoma  veikloms įgyvendinti reikalinga lėšų suma su PVM, Eur)</w:t>
            </w:r>
          </w:p>
        </w:tc>
        <w:tc>
          <w:tcPr>
            <w:tcW w:w="619" w:type="pct"/>
            <w:shd w:val="clear" w:color="auto" w:fill="E7E6E6"/>
            <w:noWrap/>
            <w:vAlign w:val="center"/>
          </w:tcPr>
          <w:p w14:paraId="3A6E3E4D" w14:textId="77777777" w:rsidR="00987642" w:rsidRPr="002C1BE6" w:rsidRDefault="00987642" w:rsidP="005541E5">
            <w:pPr>
              <w:spacing w:after="0" w:line="240" w:lineRule="auto"/>
              <w:jc w:val="center"/>
              <w:rPr>
                <w:rFonts w:ascii="Times New Roman" w:hAnsi="Times New Roman"/>
                <w:i/>
                <w:color w:val="000000"/>
                <w:kern w:val="0"/>
                <w:sz w:val="20"/>
                <w:szCs w:val="20"/>
              </w:rPr>
            </w:pPr>
            <w:r w:rsidRPr="002C1BE6">
              <w:rPr>
                <w:rFonts w:ascii="Times New Roman" w:hAnsi="Times New Roman"/>
                <w:i/>
                <w:color w:val="000000"/>
                <w:kern w:val="0"/>
                <w:sz w:val="20"/>
                <w:szCs w:val="20"/>
              </w:rPr>
              <w:t>(Nurodoma veikloms įgyvendinti reikalinga lėšų suma su PVM, Eur, kuri būtų patiriama paraiškos pateikimo metais)</w:t>
            </w:r>
          </w:p>
        </w:tc>
        <w:tc>
          <w:tcPr>
            <w:tcW w:w="810" w:type="pct"/>
            <w:shd w:val="clear" w:color="auto" w:fill="E7E6E6"/>
            <w:vAlign w:val="center"/>
          </w:tcPr>
          <w:p w14:paraId="3258DB80" w14:textId="77777777" w:rsidR="00987642" w:rsidRPr="002C1BE6" w:rsidRDefault="00987642" w:rsidP="005541E5">
            <w:pPr>
              <w:spacing w:after="0" w:line="240" w:lineRule="auto"/>
              <w:jc w:val="center"/>
              <w:rPr>
                <w:rFonts w:ascii="Times New Roman" w:hAnsi="Times New Roman"/>
                <w:color w:val="000000"/>
                <w:kern w:val="0"/>
                <w:sz w:val="20"/>
                <w:szCs w:val="20"/>
              </w:rPr>
            </w:pPr>
            <w:r w:rsidRPr="002C1BE6">
              <w:rPr>
                <w:rFonts w:ascii="Times New Roman" w:hAnsi="Times New Roman"/>
                <w:i/>
                <w:color w:val="000000"/>
                <w:kern w:val="0"/>
                <w:sz w:val="20"/>
                <w:szCs w:val="20"/>
              </w:rPr>
              <w:t>(Nurodoma veikloms įgyvendinti reikalinga lėšų suma su PVM, Eur, kuri būtų patiriama po</w:t>
            </w:r>
            <w:r w:rsidR="00C1388D">
              <w:rPr>
                <w:rFonts w:ascii="Times New Roman" w:hAnsi="Times New Roman"/>
                <w:i/>
                <w:color w:val="000000"/>
                <w:kern w:val="0"/>
                <w:sz w:val="20"/>
                <w:szCs w:val="20"/>
              </w:rPr>
              <w:t xml:space="preserve"> metų</w:t>
            </w:r>
            <w:r w:rsidRPr="002C1BE6">
              <w:rPr>
                <w:rFonts w:ascii="Times New Roman" w:hAnsi="Times New Roman"/>
                <w:i/>
                <w:color w:val="000000"/>
                <w:kern w:val="0"/>
                <w:sz w:val="20"/>
                <w:szCs w:val="20"/>
              </w:rPr>
              <w:t xml:space="preserve"> </w:t>
            </w:r>
            <w:r w:rsidR="00662052">
              <w:rPr>
                <w:rFonts w:ascii="Times New Roman" w:hAnsi="Times New Roman"/>
                <w:i/>
                <w:color w:val="000000"/>
                <w:kern w:val="0"/>
                <w:sz w:val="20"/>
                <w:szCs w:val="20"/>
              </w:rPr>
              <w:t xml:space="preserve">po </w:t>
            </w:r>
            <w:r w:rsidRPr="002C1BE6">
              <w:rPr>
                <w:rFonts w:ascii="Times New Roman" w:hAnsi="Times New Roman"/>
                <w:i/>
                <w:color w:val="000000"/>
                <w:kern w:val="0"/>
                <w:sz w:val="20"/>
                <w:szCs w:val="20"/>
              </w:rPr>
              <w:t>paraiškos pateikimo)</w:t>
            </w:r>
          </w:p>
        </w:tc>
        <w:tc>
          <w:tcPr>
            <w:tcW w:w="667" w:type="pct"/>
            <w:shd w:val="clear" w:color="auto" w:fill="E7E6E6"/>
            <w:vAlign w:val="center"/>
          </w:tcPr>
          <w:p w14:paraId="15E99AF0" w14:textId="77777777" w:rsidR="00987642" w:rsidRPr="002C1BE6" w:rsidRDefault="00987642" w:rsidP="005541E5">
            <w:pPr>
              <w:spacing w:after="0" w:line="240" w:lineRule="auto"/>
              <w:jc w:val="center"/>
              <w:rPr>
                <w:rFonts w:ascii="Times New Roman" w:hAnsi="Times New Roman"/>
                <w:color w:val="000000"/>
                <w:kern w:val="0"/>
                <w:sz w:val="20"/>
                <w:szCs w:val="20"/>
              </w:rPr>
            </w:pPr>
            <w:r w:rsidRPr="002C1BE6">
              <w:rPr>
                <w:rFonts w:ascii="Times New Roman" w:hAnsi="Times New Roman"/>
                <w:i/>
                <w:color w:val="000000"/>
                <w:kern w:val="0"/>
                <w:sz w:val="20"/>
                <w:szCs w:val="20"/>
              </w:rPr>
              <w:t>(Nurodoma veikloms įgyvendinti reikalinga lėšų suma su PVM, Eur, kuri būtų patiriama n-aisiais po paraiškos pateikimo metais)</w:t>
            </w:r>
          </w:p>
        </w:tc>
        <w:tc>
          <w:tcPr>
            <w:tcW w:w="666" w:type="pct"/>
            <w:vMerge/>
            <w:noWrap/>
            <w:vAlign w:val="center"/>
          </w:tcPr>
          <w:p w14:paraId="3DE9B012" w14:textId="77777777" w:rsidR="00987642" w:rsidRPr="002C1BE6" w:rsidRDefault="00987642" w:rsidP="005541E5">
            <w:pPr>
              <w:spacing w:after="0" w:line="240" w:lineRule="auto"/>
              <w:jc w:val="center"/>
              <w:rPr>
                <w:rFonts w:ascii="Times New Roman" w:hAnsi="Times New Roman"/>
                <w:color w:val="000000"/>
                <w:kern w:val="0"/>
                <w:sz w:val="20"/>
                <w:szCs w:val="20"/>
              </w:rPr>
            </w:pPr>
          </w:p>
        </w:tc>
      </w:tr>
      <w:tr w:rsidR="00987642" w:rsidRPr="002C1BE6" w14:paraId="07A4518F" w14:textId="77777777" w:rsidTr="001E439A">
        <w:trPr>
          <w:trHeight w:val="155"/>
          <w:tblHeader/>
        </w:trPr>
        <w:tc>
          <w:tcPr>
            <w:tcW w:w="232" w:type="pct"/>
            <w:vMerge/>
            <w:noWrap/>
            <w:vAlign w:val="center"/>
            <w:hideMark/>
          </w:tcPr>
          <w:p w14:paraId="30FD3209" w14:textId="77777777" w:rsidR="00987642" w:rsidRPr="002C1BE6" w:rsidRDefault="00987642" w:rsidP="005541E5">
            <w:pPr>
              <w:spacing w:after="0" w:line="240" w:lineRule="auto"/>
              <w:ind w:firstLine="720"/>
              <w:jc w:val="center"/>
              <w:rPr>
                <w:rFonts w:ascii="Times New Roman" w:hAnsi="Times New Roman"/>
                <w:bCs/>
                <w:color w:val="000000"/>
                <w:kern w:val="0"/>
                <w:sz w:val="20"/>
                <w:szCs w:val="20"/>
              </w:rPr>
            </w:pPr>
          </w:p>
        </w:tc>
        <w:tc>
          <w:tcPr>
            <w:tcW w:w="1386" w:type="pct"/>
            <w:shd w:val="clear" w:color="auto" w:fill="E7E6E6"/>
            <w:vAlign w:val="center"/>
            <w:hideMark/>
          </w:tcPr>
          <w:p w14:paraId="7C753F6F" w14:textId="77777777" w:rsidR="00987642" w:rsidRPr="002C1BE6" w:rsidRDefault="00987642" w:rsidP="005541E5">
            <w:pPr>
              <w:spacing w:after="0" w:line="240" w:lineRule="auto"/>
              <w:jc w:val="center"/>
              <w:rPr>
                <w:rFonts w:ascii="Times New Roman" w:hAnsi="Times New Roman"/>
                <w:color w:val="000000"/>
                <w:kern w:val="0"/>
                <w:sz w:val="20"/>
                <w:szCs w:val="20"/>
              </w:rPr>
            </w:pPr>
            <w:r w:rsidRPr="002C1BE6">
              <w:rPr>
                <w:rFonts w:ascii="Times New Roman" w:hAnsi="Times New Roman"/>
                <w:color w:val="000000"/>
                <w:kern w:val="0"/>
                <w:sz w:val="20"/>
                <w:szCs w:val="20"/>
              </w:rPr>
              <w:t>2</w:t>
            </w:r>
          </w:p>
        </w:tc>
        <w:tc>
          <w:tcPr>
            <w:tcW w:w="620" w:type="pct"/>
            <w:shd w:val="clear" w:color="auto" w:fill="E7E6E6"/>
            <w:vAlign w:val="center"/>
          </w:tcPr>
          <w:p w14:paraId="390F800F" w14:textId="77777777" w:rsidR="00987642" w:rsidRPr="002C1BE6" w:rsidRDefault="00987642" w:rsidP="005541E5">
            <w:pPr>
              <w:spacing w:after="0" w:line="240" w:lineRule="auto"/>
              <w:jc w:val="center"/>
              <w:rPr>
                <w:rFonts w:ascii="Times New Roman" w:hAnsi="Times New Roman"/>
                <w:color w:val="000000"/>
                <w:kern w:val="0"/>
                <w:sz w:val="20"/>
                <w:szCs w:val="20"/>
              </w:rPr>
            </w:pPr>
            <w:r w:rsidRPr="002C1BE6">
              <w:rPr>
                <w:rFonts w:ascii="Times New Roman" w:hAnsi="Times New Roman"/>
                <w:color w:val="000000"/>
                <w:kern w:val="0"/>
                <w:sz w:val="20"/>
                <w:szCs w:val="20"/>
              </w:rPr>
              <w:t>3</w:t>
            </w:r>
          </w:p>
        </w:tc>
        <w:tc>
          <w:tcPr>
            <w:tcW w:w="619" w:type="pct"/>
            <w:shd w:val="clear" w:color="auto" w:fill="E7E6E6"/>
            <w:noWrap/>
            <w:vAlign w:val="center"/>
            <w:hideMark/>
          </w:tcPr>
          <w:p w14:paraId="22B0874F" w14:textId="77777777" w:rsidR="00987642" w:rsidRPr="002C1BE6" w:rsidRDefault="00987642" w:rsidP="005541E5">
            <w:pPr>
              <w:spacing w:after="0" w:line="240" w:lineRule="auto"/>
              <w:jc w:val="center"/>
              <w:rPr>
                <w:rFonts w:ascii="Times New Roman" w:hAnsi="Times New Roman"/>
                <w:color w:val="000000"/>
                <w:kern w:val="0"/>
                <w:sz w:val="20"/>
                <w:szCs w:val="20"/>
              </w:rPr>
            </w:pPr>
            <w:r w:rsidRPr="002C1BE6">
              <w:rPr>
                <w:rFonts w:ascii="Times New Roman" w:hAnsi="Times New Roman"/>
                <w:color w:val="000000"/>
                <w:kern w:val="0"/>
                <w:sz w:val="20"/>
                <w:szCs w:val="20"/>
              </w:rPr>
              <w:t>4</w:t>
            </w:r>
          </w:p>
        </w:tc>
        <w:tc>
          <w:tcPr>
            <w:tcW w:w="810" w:type="pct"/>
            <w:shd w:val="clear" w:color="auto" w:fill="E7E6E6"/>
            <w:vAlign w:val="center"/>
          </w:tcPr>
          <w:p w14:paraId="69439C97" w14:textId="77777777" w:rsidR="00987642" w:rsidRPr="002C1BE6" w:rsidRDefault="00987642" w:rsidP="005541E5">
            <w:pPr>
              <w:spacing w:after="0" w:line="240" w:lineRule="auto"/>
              <w:jc w:val="center"/>
              <w:rPr>
                <w:rFonts w:ascii="Times New Roman" w:hAnsi="Times New Roman"/>
                <w:color w:val="000000"/>
                <w:kern w:val="0"/>
                <w:sz w:val="20"/>
                <w:szCs w:val="20"/>
              </w:rPr>
            </w:pPr>
            <w:r w:rsidRPr="002C1BE6">
              <w:rPr>
                <w:rFonts w:ascii="Times New Roman" w:hAnsi="Times New Roman"/>
                <w:color w:val="000000"/>
                <w:kern w:val="0"/>
                <w:sz w:val="20"/>
                <w:szCs w:val="20"/>
              </w:rPr>
              <w:t>5</w:t>
            </w:r>
          </w:p>
        </w:tc>
        <w:tc>
          <w:tcPr>
            <w:tcW w:w="667" w:type="pct"/>
            <w:shd w:val="clear" w:color="auto" w:fill="E7E6E6"/>
            <w:vAlign w:val="center"/>
          </w:tcPr>
          <w:p w14:paraId="61DB4437" w14:textId="77777777" w:rsidR="00987642" w:rsidRPr="002C1BE6" w:rsidRDefault="00987642" w:rsidP="005541E5">
            <w:pPr>
              <w:spacing w:after="0" w:line="240" w:lineRule="auto"/>
              <w:jc w:val="center"/>
              <w:rPr>
                <w:rFonts w:ascii="Times New Roman" w:hAnsi="Times New Roman"/>
                <w:color w:val="000000"/>
                <w:kern w:val="0"/>
                <w:sz w:val="20"/>
                <w:szCs w:val="20"/>
              </w:rPr>
            </w:pPr>
            <w:r w:rsidRPr="002C1BE6">
              <w:rPr>
                <w:rFonts w:ascii="Times New Roman" w:hAnsi="Times New Roman"/>
                <w:color w:val="000000"/>
                <w:kern w:val="0"/>
                <w:sz w:val="20"/>
                <w:szCs w:val="20"/>
              </w:rPr>
              <w:t>6</w:t>
            </w:r>
          </w:p>
        </w:tc>
        <w:tc>
          <w:tcPr>
            <w:tcW w:w="666" w:type="pct"/>
            <w:shd w:val="clear" w:color="auto" w:fill="E7E6E6"/>
            <w:noWrap/>
            <w:vAlign w:val="center"/>
            <w:hideMark/>
          </w:tcPr>
          <w:p w14:paraId="33D4D962" w14:textId="77777777" w:rsidR="00987642" w:rsidRPr="002C1BE6" w:rsidRDefault="00987642" w:rsidP="005541E5">
            <w:pPr>
              <w:spacing w:after="0" w:line="240" w:lineRule="auto"/>
              <w:jc w:val="center"/>
              <w:rPr>
                <w:rFonts w:ascii="Times New Roman" w:hAnsi="Times New Roman"/>
                <w:color w:val="000000"/>
                <w:kern w:val="0"/>
                <w:sz w:val="20"/>
                <w:szCs w:val="20"/>
              </w:rPr>
            </w:pPr>
            <w:r w:rsidRPr="002C1BE6">
              <w:rPr>
                <w:rFonts w:ascii="Times New Roman" w:hAnsi="Times New Roman"/>
                <w:color w:val="000000"/>
                <w:kern w:val="0"/>
                <w:sz w:val="20"/>
                <w:szCs w:val="20"/>
              </w:rPr>
              <w:t>7</w:t>
            </w:r>
          </w:p>
        </w:tc>
      </w:tr>
      <w:tr w:rsidR="00987642" w:rsidRPr="002C1BE6" w14:paraId="11F81C44" w14:textId="77777777" w:rsidTr="001E439A">
        <w:trPr>
          <w:cantSplit/>
          <w:trHeight w:val="469"/>
        </w:trPr>
        <w:tc>
          <w:tcPr>
            <w:tcW w:w="232" w:type="pct"/>
            <w:noWrap/>
          </w:tcPr>
          <w:p w14:paraId="45D97CF7" w14:textId="77777777" w:rsidR="00987642" w:rsidRPr="002C1BE6" w:rsidRDefault="00987642" w:rsidP="005541E5">
            <w:pPr>
              <w:tabs>
                <w:tab w:val="left" w:pos="426"/>
              </w:tabs>
              <w:spacing w:after="0" w:line="240" w:lineRule="auto"/>
              <w:jc w:val="both"/>
              <w:rPr>
                <w:rFonts w:ascii="Times New Roman" w:hAnsi="Times New Roman"/>
                <w:kern w:val="0"/>
                <w:sz w:val="20"/>
                <w:szCs w:val="20"/>
              </w:rPr>
            </w:pPr>
            <w:r w:rsidRPr="002C1BE6">
              <w:rPr>
                <w:rFonts w:ascii="Times New Roman" w:hAnsi="Times New Roman"/>
                <w:kern w:val="0"/>
                <w:sz w:val="20"/>
                <w:szCs w:val="20"/>
              </w:rPr>
              <w:t>1.</w:t>
            </w:r>
          </w:p>
        </w:tc>
        <w:tc>
          <w:tcPr>
            <w:tcW w:w="1386" w:type="pct"/>
          </w:tcPr>
          <w:p w14:paraId="439BFB67" w14:textId="77777777" w:rsidR="00987642" w:rsidRPr="002C1BE6" w:rsidRDefault="00987642" w:rsidP="005541E5">
            <w:pPr>
              <w:tabs>
                <w:tab w:val="left" w:pos="426"/>
              </w:tabs>
              <w:spacing w:after="0" w:line="240" w:lineRule="auto"/>
              <w:jc w:val="both"/>
              <w:rPr>
                <w:rFonts w:ascii="Times New Roman" w:hAnsi="Times New Roman"/>
                <w:kern w:val="0"/>
                <w:sz w:val="20"/>
                <w:szCs w:val="20"/>
              </w:rPr>
            </w:pPr>
            <w:r w:rsidRPr="002C1BE6">
              <w:rPr>
                <w:rFonts w:ascii="Times New Roman" w:hAnsi="Times New Roman"/>
                <w:kern w:val="0"/>
                <w:sz w:val="20"/>
                <w:szCs w:val="20"/>
              </w:rPr>
              <w:t>infrastruktūros, išskyrus geležinkelių infrastruktūrą, ir kitų įrenginių ir (ar) inžinerinių statinių, ir (ar) inžinerinių tinklų, ir (ar) susisiekimo komunikacijų, ir (ar) hidrotechnikos statinių (vandenvietės ir vandenruošos statinių, ir (ar) siurblinės ir (ar) su ja susijusios infrastruktūros, ir (ar) melioracijos statinių, ir (ar) su ja susijusių įrenginių), ir (ar) kitų inžinerinių statinių (nuotekų valyklų statinių) įrengimo ir (ar) rekonstravimo, ir (ar) remonto, ir (ar) griovimo išlaidos:</w:t>
            </w:r>
          </w:p>
        </w:tc>
        <w:tc>
          <w:tcPr>
            <w:tcW w:w="620" w:type="pct"/>
          </w:tcPr>
          <w:p w14:paraId="520878EE" w14:textId="77777777" w:rsidR="00987642" w:rsidRPr="002C1BE6" w:rsidRDefault="00987642" w:rsidP="005541E5">
            <w:pPr>
              <w:tabs>
                <w:tab w:val="left" w:pos="426"/>
              </w:tabs>
              <w:spacing w:after="0" w:line="240" w:lineRule="auto"/>
              <w:jc w:val="both"/>
              <w:rPr>
                <w:rFonts w:ascii="Times New Roman" w:hAnsi="Times New Roman"/>
                <w:b/>
                <w:kern w:val="0"/>
                <w:sz w:val="20"/>
                <w:szCs w:val="20"/>
              </w:rPr>
            </w:pPr>
          </w:p>
        </w:tc>
        <w:tc>
          <w:tcPr>
            <w:tcW w:w="619" w:type="pct"/>
            <w:noWrap/>
          </w:tcPr>
          <w:p w14:paraId="2A142C7C" w14:textId="77777777" w:rsidR="00987642" w:rsidRPr="002C1BE6" w:rsidRDefault="00987642" w:rsidP="005541E5">
            <w:pPr>
              <w:tabs>
                <w:tab w:val="left" w:pos="426"/>
              </w:tabs>
              <w:spacing w:after="0" w:line="240" w:lineRule="auto"/>
              <w:ind w:firstLine="62"/>
              <w:jc w:val="both"/>
              <w:rPr>
                <w:rFonts w:ascii="Times New Roman" w:hAnsi="Times New Roman"/>
                <w:b/>
                <w:kern w:val="0"/>
                <w:sz w:val="20"/>
                <w:szCs w:val="20"/>
              </w:rPr>
            </w:pPr>
          </w:p>
        </w:tc>
        <w:tc>
          <w:tcPr>
            <w:tcW w:w="810" w:type="pct"/>
          </w:tcPr>
          <w:p w14:paraId="62FB6BB5" w14:textId="77777777" w:rsidR="00987642" w:rsidRPr="002C1BE6" w:rsidRDefault="00987642" w:rsidP="005541E5">
            <w:pPr>
              <w:tabs>
                <w:tab w:val="left" w:pos="426"/>
              </w:tabs>
              <w:spacing w:after="0" w:line="240" w:lineRule="auto"/>
              <w:jc w:val="both"/>
              <w:rPr>
                <w:rFonts w:ascii="Times New Roman" w:hAnsi="Times New Roman"/>
                <w:b/>
                <w:kern w:val="0"/>
                <w:sz w:val="20"/>
                <w:szCs w:val="20"/>
              </w:rPr>
            </w:pPr>
          </w:p>
        </w:tc>
        <w:tc>
          <w:tcPr>
            <w:tcW w:w="667" w:type="pct"/>
          </w:tcPr>
          <w:p w14:paraId="625FF6B6" w14:textId="77777777" w:rsidR="00987642" w:rsidRPr="002C1BE6" w:rsidRDefault="00987642" w:rsidP="005541E5">
            <w:pPr>
              <w:tabs>
                <w:tab w:val="left" w:pos="426"/>
              </w:tabs>
              <w:spacing w:after="0" w:line="240" w:lineRule="auto"/>
              <w:jc w:val="both"/>
              <w:rPr>
                <w:rFonts w:ascii="Times New Roman" w:hAnsi="Times New Roman"/>
                <w:b/>
                <w:kern w:val="0"/>
                <w:sz w:val="20"/>
                <w:szCs w:val="20"/>
              </w:rPr>
            </w:pPr>
          </w:p>
        </w:tc>
        <w:tc>
          <w:tcPr>
            <w:tcW w:w="666" w:type="pct"/>
            <w:noWrap/>
          </w:tcPr>
          <w:p w14:paraId="16889CE8" w14:textId="77777777" w:rsidR="00987642" w:rsidRPr="002C1BE6" w:rsidRDefault="00987642" w:rsidP="005541E5">
            <w:pPr>
              <w:tabs>
                <w:tab w:val="left" w:pos="426"/>
              </w:tabs>
              <w:spacing w:after="0" w:line="240" w:lineRule="auto"/>
              <w:ind w:firstLine="62"/>
              <w:jc w:val="both"/>
              <w:rPr>
                <w:rFonts w:ascii="Times New Roman" w:hAnsi="Times New Roman"/>
                <w:kern w:val="0"/>
                <w:sz w:val="20"/>
                <w:szCs w:val="20"/>
              </w:rPr>
            </w:pPr>
          </w:p>
        </w:tc>
      </w:tr>
      <w:tr w:rsidR="00987642" w:rsidRPr="002C1BE6" w14:paraId="49D9304C" w14:textId="77777777" w:rsidTr="001E439A">
        <w:trPr>
          <w:cantSplit/>
          <w:trHeight w:val="356"/>
        </w:trPr>
        <w:tc>
          <w:tcPr>
            <w:tcW w:w="232" w:type="pct"/>
            <w:noWrap/>
          </w:tcPr>
          <w:p w14:paraId="76612814" w14:textId="77777777" w:rsidR="00987642" w:rsidRPr="002C1BE6" w:rsidRDefault="00987642" w:rsidP="005541E5">
            <w:pPr>
              <w:tabs>
                <w:tab w:val="left" w:pos="426"/>
              </w:tabs>
              <w:spacing w:after="0" w:line="240" w:lineRule="auto"/>
              <w:jc w:val="both"/>
              <w:rPr>
                <w:rFonts w:ascii="Times New Roman" w:hAnsi="Times New Roman"/>
                <w:kern w:val="0"/>
                <w:sz w:val="20"/>
                <w:szCs w:val="20"/>
              </w:rPr>
            </w:pPr>
            <w:bookmarkStart w:id="1" w:name="_Hlk148703451"/>
            <w:r w:rsidRPr="002C1BE6">
              <w:rPr>
                <w:rFonts w:ascii="Times New Roman" w:hAnsi="Times New Roman"/>
                <w:kern w:val="0"/>
                <w:sz w:val="20"/>
                <w:szCs w:val="20"/>
              </w:rPr>
              <w:t>1.1.</w:t>
            </w:r>
          </w:p>
        </w:tc>
        <w:tc>
          <w:tcPr>
            <w:tcW w:w="1386" w:type="pct"/>
          </w:tcPr>
          <w:p w14:paraId="084B7D22" w14:textId="77777777" w:rsidR="00987642" w:rsidRPr="002C1BE6" w:rsidRDefault="00987642" w:rsidP="005541E5">
            <w:pPr>
              <w:tabs>
                <w:tab w:val="left" w:pos="426"/>
              </w:tabs>
              <w:spacing w:after="0" w:line="240" w:lineRule="auto"/>
              <w:jc w:val="both"/>
              <w:rPr>
                <w:rFonts w:ascii="Times New Roman" w:hAnsi="Times New Roman"/>
                <w:i/>
                <w:iCs/>
                <w:kern w:val="0"/>
                <w:sz w:val="20"/>
                <w:szCs w:val="20"/>
              </w:rPr>
            </w:pPr>
            <w:r w:rsidRPr="002C1BE6">
              <w:rPr>
                <w:rFonts w:ascii="Times New Roman" w:hAnsi="Times New Roman"/>
                <w:i/>
                <w:iCs/>
                <w:kern w:val="0"/>
                <w:sz w:val="20"/>
                <w:szCs w:val="20"/>
              </w:rPr>
              <w:t>Veikla Nr.1 (pildyti atskirai kiekvienai veiklai; nurodyti tik rangos darbų kainą)</w:t>
            </w:r>
          </w:p>
        </w:tc>
        <w:tc>
          <w:tcPr>
            <w:tcW w:w="620" w:type="pct"/>
          </w:tcPr>
          <w:p w14:paraId="530C2A30" w14:textId="77777777" w:rsidR="00987642" w:rsidRPr="002C1BE6" w:rsidRDefault="00987642" w:rsidP="005541E5">
            <w:pPr>
              <w:tabs>
                <w:tab w:val="left" w:pos="426"/>
              </w:tabs>
              <w:spacing w:after="0" w:line="240" w:lineRule="auto"/>
              <w:jc w:val="both"/>
              <w:rPr>
                <w:rFonts w:ascii="Times New Roman" w:hAnsi="Times New Roman"/>
                <w:b/>
                <w:kern w:val="0"/>
                <w:sz w:val="20"/>
                <w:szCs w:val="20"/>
              </w:rPr>
            </w:pPr>
          </w:p>
        </w:tc>
        <w:tc>
          <w:tcPr>
            <w:tcW w:w="619" w:type="pct"/>
            <w:noWrap/>
          </w:tcPr>
          <w:p w14:paraId="14BB4D0E" w14:textId="77777777" w:rsidR="00987642" w:rsidRPr="002C1BE6" w:rsidRDefault="00987642" w:rsidP="005541E5">
            <w:pPr>
              <w:tabs>
                <w:tab w:val="left" w:pos="426"/>
              </w:tabs>
              <w:spacing w:after="0" w:line="240" w:lineRule="auto"/>
              <w:ind w:firstLine="62"/>
              <w:jc w:val="both"/>
              <w:rPr>
                <w:rFonts w:ascii="Times New Roman" w:hAnsi="Times New Roman"/>
                <w:b/>
                <w:kern w:val="0"/>
                <w:sz w:val="20"/>
                <w:szCs w:val="20"/>
              </w:rPr>
            </w:pPr>
          </w:p>
        </w:tc>
        <w:tc>
          <w:tcPr>
            <w:tcW w:w="810" w:type="pct"/>
          </w:tcPr>
          <w:p w14:paraId="7087CEDA" w14:textId="77777777" w:rsidR="00987642" w:rsidRPr="002C1BE6" w:rsidRDefault="00987642" w:rsidP="005541E5">
            <w:pPr>
              <w:tabs>
                <w:tab w:val="left" w:pos="426"/>
              </w:tabs>
              <w:spacing w:after="0" w:line="240" w:lineRule="auto"/>
              <w:jc w:val="both"/>
              <w:rPr>
                <w:rFonts w:ascii="Times New Roman" w:hAnsi="Times New Roman"/>
                <w:b/>
                <w:kern w:val="0"/>
                <w:sz w:val="20"/>
                <w:szCs w:val="20"/>
              </w:rPr>
            </w:pPr>
          </w:p>
        </w:tc>
        <w:tc>
          <w:tcPr>
            <w:tcW w:w="667" w:type="pct"/>
          </w:tcPr>
          <w:p w14:paraId="251766F3" w14:textId="77777777" w:rsidR="00987642" w:rsidRPr="002C1BE6" w:rsidRDefault="00987642" w:rsidP="005541E5">
            <w:pPr>
              <w:tabs>
                <w:tab w:val="left" w:pos="426"/>
              </w:tabs>
              <w:spacing w:after="0" w:line="240" w:lineRule="auto"/>
              <w:jc w:val="both"/>
              <w:rPr>
                <w:rFonts w:ascii="Times New Roman" w:hAnsi="Times New Roman"/>
                <w:b/>
                <w:kern w:val="0"/>
                <w:sz w:val="20"/>
                <w:szCs w:val="20"/>
              </w:rPr>
            </w:pPr>
          </w:p>
        </w:tc>
        <w:tc>
          <w:tcPr>
            <w:tcW w:w="666" w:type="pct"/>
            <w:noWrap/>
          </w:tcPr>
          <w:p w14:paraId="0DD54588" w14:textId="77777777" w:rsidR="00987642" w:rsidRPr="002C1BE6" w:rsidRDefault="00987642" w:rsidP="005541E5">
            <w:pPr>
              <w:tabs>
                <w:tab w:val="left" w:pos="426"/>
              </w:tabs>
              <w:spacing w:after="0" w:line="240" w:lineRule="auto"/>
              <w:ind w:firstLine="62"/>
              <w:jc w:val="both"/>
              <w:rPr>
                <w:rFonts w:ascii="Times New Roman" w:hAnsi="Times New Roman"/>
                <w:kern w:val="0"/>
                <w:sz w:val="20"/>
                <w:szCs w:val="20"/>
              </w:rPr>
            </w:pPr>
          </w:p>
        </w:tc>
      </w:tr>
      <w:tr w:rsidR="00987642" w:rsidRPr="002C1BE6" w14:paraId="5B950D87" w14:textId="77777777" w:rsidTr="001E439A">
        <w:trPr>
          <w:cantSplit/>
          <w:trHeight w:val="305"/>
        </w:trPr>
        <w:tc>
          <w:tcPr>
            <w:tcW w:w="232" w:type="pct"/>
            <w:noWrap/>
          </w:tcPr>
          <w:p w14:paraId="2C1EAECC" w14:textId="77777777" w:rsidR="00987642" w:rsidRPr="002C1BE6" w:rsidRDefault="00987642" w:rsidP="005541E5">
            <w:pPr>
              <w:tabs>
                <w:tab w:val="left" w:pos="426"/>
              </w:tabs>
              <w:spacing w:after="0" w:line="240" w:lineRule="auto"/>
              <w:jc w:val="both"/>
              <w:rPr>
                <w:rFonts w:ascii="Times New Roman" w:hAnsi="Times New Roman"/>
                <w:kern w:val="0"/>
                <w:sz w:val="20"/>
                <w:szCs w:val="20"/>
              </w:rPr>
            </w:pPr>
            <w:r w:rsidRPr="002C1BE6">
              <w:rPr>
                <w:rFonts w:ascii="Times New Roman" w:hAnsi="Times New Roman"/>
                <w:kern w:val="0"/>
                <w:sz w:val="20"/>
                <w:szCs w:val="20"/>
              </w:rPr>
              <w:t>1.2.</w:t>
            </w:r>
          </w:p>
        </w:tc>
        <w:tc>
          <w:tcPr>
            <w:tcW w:w="1386" w:type="pct"/>
          </w:tcPr>
          <w:p w14:paraId="3024A41F" w14:textId="77777777" w:rsidR="00987642" w:rsidRPr="002C1BE6" w:rsidRDefault="00987642" w:rsidP="005541E5">
            <w:pPr>
              <w:tabs>
                <w:tab w:val="left" w:pos="426"/>
              </w:tabs>
              <w:spacing w:after="0" w:line="240" w:lineRule="auto"/>
              <w:jc w:val="both"/>
              <w:rPr>
                <w:rFonts w:ascii="Times New Roman" w:hAnsi="Times New Roman"/>
                <w:i/>
                <w:iCs/>
                <w:kern w:val="0"/>
                <w:sz w:val="20"/>
                <w:szCs w:val="20"/>
              </w:rPr>
            </w:pPr>
            <w:r w:rsidRPr="002C1BE6">
              <w:rPr>
                <w:rFonts w:ascii="Times New Roman" w:hAnsi="Times New Roman"/>
                <w:i/>
                <w:iCs/>
                <w:kern w:val="0"/>
                <w:sz w:val="20"/>
                <w:szCs w:val="20"/>
              </w:rPr>
              <w:t>Veikla Nr. N  (pildyti atskirai kiekvienai veiklai pagal jos metu vykdomus rangos darbus)</w:t>
            </w:r>
          </w:p>
        </w:tc>
        <w:tc>
          <w:tcPr>
            <w:tcW w:w="620" w:type="pct"/>
          </w:tcPr>
          <w:p w14:paraId="08B91534" w14:textId="77777777" w:rsidR="00987642" w:rsidRPr="002C1BE6" w:rsidRDefault="00987642" w:rsidP="005541E5">
            <w:pPr>
              <w:tabs>
                <w:tab w:val="left" w:pos="426"/>
              </w:tabs>
              <w:spacing w:after="0" w:line="240" w:lineRule="auto"/>
              <w:jc w:val="both"/>
              <w:rPr>
                <w:rFonts w:ascii="Times New Roman" w:hAnsi="Times New Roman"/>
                <w:b/>
                <w:kern w:val="0"/>
                <w:sz w:val="20"/>
                <w:szCs w:val="20"/>
              </w:rPr>
            </w:pPr>
          </w:p>
        </w:tc>
        <w:tc>
          <w:tcPr>
            <w:tcW w:w="619" w:type="pct"/>
            <w:noWrap/>
          </w:tcPr>
          <w:p w14:paraId="3F6F1A7F" w14:textId="77777777" w:rsidR="00987642" w:rsidRPr="002C1BE6" w:rsidRDefault="00987642" w:rsidP="005541E5">
            <w:pPr>
              <w:tabs>
                <w:tab w:val="left" w:pos="426"/>
              </w:tabs>
              <w:spacing w:after="0" w:line="240" w:lineRule="auto"/>
              <w:ind w:firstLine="62"/>
              <w:jc w:val="both"/>
              <w:rPr>
                <w:rFonts w:ascii="Times New Roman" w:hAnsi="Times New Roman"/>
                <w:b/>
                <w:kern w:val="0"/>
                <w:sz w:val="20"/>
                <w:szCs w:val="20"/>
              </w:rPr>
            </w:pPr>
          </w:p>
        </w:tc>
        <w:tc>
          <w:tcPr>
            <w:tcW w:w="810" w:type="pct"/>
          </w:tcPr>
          <w:p w14:paraId="2458533A" w14:textId="77777777" w:rsidR="00987642" w:rsidRPr="002C1BE6" w:rsidRDefault="00987642" w:rsidP="005541E5">
            <w:pPr>
              <w:tabs>
                <w:tab w:val="left" w:pos="426"/>
              </w:tabs>
              <w:spacing w:after="0" w:line="240" w:lineRule="auto"/>
              <w:jc w:val="both"/>
              <w:rPr>
                <w:rFonts w:ascii="Times New Roman" w:hAnsi="Times New Roman"/>
                <w:b/>
                <w:kern w:val="0"/>
                <w:sz w:val="20"/>
                <w:szCs w:val="20"/>
              </w:rPr>
            </w:pPr>
          </w:p>
        </w:tc>
        <w:tc>
          <w:tcPr>
            <w:tcW w:w="667" w:type="pct"/>
          </w:tcPr>
          <w:p w14:paraId="6B7DB0C8" w14:textId="77777777" w:rsidR="00987642" w:rsidRPr="002C1BE6" w:rsidRDefault="00987642" w:rsidP="005541E5">
            <w:pPr>
              <w:tabs>
                <w:tab w:val="left" w:pos="426"/>
              </w:tabs>
              <w:spacing w:after="0" w:line="240" w:lineRule="auto"/>
              <w:jc w:val="both"/>
              <w:rPr>
                <w:rFonts w:ascii="Times New Roman" w:hAnsi="Times New Roman"/>
                <w:b/>
                <w:kern w:val="0"/>
                <w:sz w:val="20"/>
                <w:szCs w:val="20"/>
              </w:rPr>
            </w:pPr>
          </w:p>
        </w:tc>
        <w:tc>
          <w:tcPr>
            <w:tcW w:w="666" w:type="pct"/>
            <w:noWrap/>
          </w:tcPr>
          <w:p w14:paraId="4FF3EB41" w14:textId="77777777" w:rsidR="00987642" w:rsidRPr="002C1BE6" w:rsidRDefault="00987642" w:rsidP="005541E5">
            <w:pPr>
              <w:tabs>
                <w:tab w:val="left" w:pos="426"/>
              </w:tabs>
              <w:spacing w:after="0" w:line="240" w:lineRule="auto"/>
              <w:ind w:firstLine="62"/>
              <w:jc w:val="both"/>
              <w:rPr>
                <w:rFonts w:ascii="Times New Roman" w:hAnsi="Times New Roman"/>
                <w:kern w:val="0"/>
                <w:sz w:val="20"/>
                <w:szCs w:val="20"/>
              </w:rPr>
            </w:pPr>
          </w:p>
        </w:tc>
      </w:tr>
      <w:bookmarkEnd w:id="1"/>
      <w:tr w:rsidR="00987642" w:rsidRPr="002C1BE6" w14:paraId="665A5645" w14:textId="77777777" w:rsidTr="001E439A">
        <w:trPr>
          <w:trHeight w:val="141"/>
        </w:trPr>
        <w:tc>
          <w:tcPr>
            <w:tcW w:w="232" w:type="pct"/>
            <w:noWrap/>
          </w:tcPr>
          <w:p w14:paraId="0034E9FC" w14:textId="77777777" w:rsidR="00987642" w:rsidRPr="002C1BE6" w:rsidRDefault="00987642" w:rsidP="005541E5">
            <w:pPr>
              <w:tabs>
                <w:tab w:val="left" w:pos="426"/>
              </w:tabs>
              <w:spacing w:after="0" w:line="240" w:lineRule="auto"/>
              <w:jc w:val="both"/>
              <w:rPr>
                <w:rFonts w:ascii="Times New Roman" w:hAnsi="Times New Roman"/>
                <w:kern w:val="0"/>
                <w:sz w:val="20"/>
                <w:szCs w:val="20"/>
              </w:rPr>
            </w:pPr>
            <w:r w:rsidRPr="002C1BE6">
              <w:rPr>
                <w:rFonts w:ascii="Times New Roman" w:hAnsi="Times New Roman"/>
                <w:kern w:val="0"/>
                <w:sz w:val="20"/>
                <w:szCs w:val="20"/>
              </w:rPr>
              <w:t xml:space="preserve">2. </w:t>
            </w:r>
          </w:p>
        </w:tc>
        <w:tc>
          <w:tcPr>
            <w:tcW w:w="1386" w:type="pct"/>
          </w:tcPr>
          <w:p w14:paraId="09011848" w14:textId="77777777" w:rsidR="00987642" w:rsidRPr="002C1BE6" w:rsidRDefault="00987642" w:rsidP="005541E5">
            <w:pPr>
              <w:tabs>
                <w:tab w:val="left" w:pos="426"/>
              </w:tabs>
              <w:spacing w:after="0" w:line="240" w:lineRule="auto"/>
              <w:jc w:val="both"/>
              <w:rPr>
                <w:rFonts w:ascii="Times New Roman" w:hAnsi="Times New Roman"/>
                <w:kern w:val="0"/>
                <w:sz w:val="20"/>
                <w:szCs w:val="20"/>
              </w:rPr>
            </w:pPr>
            <w:r w:rsidRPr="002C1BE6">
              <w:rPr>
                <w:rFonts w:ascii="Times New Roman" w:hAnsi="Times New Roman"/>
                <w:kern w:val="0"/>
                <w:sz w:val="20"/>
                <w:szCs w:val="20"/>
              </w:rPr>
              <w:t>Investicinio žemės sklypo ir statybos sklypo tvarkymo, teritorijų planavimo dokumentų parengimo išlaidos:</w:t>
            </w:r>
          </w:p>
        </w:tc>
        <w:tc>
          <w:tcPr>
            <w:tcW w:w="620" w:type="pct"/>
          </w:tcPr>
          <w:p w14:paraId="0A0D2A53" w14:textId="77777777" w:rsidR="00987642" w:rsidRPr="002C1BE6" w:rsidRDefault="00987642" w:rsidP="005541E5">
            <w:pPr>
              <w:tabs>
                <w:tab w:val="left" w:pos="426"/>
              </w:tabs>
              <w:spacing w:after="0" w:line="240" w:lineRule="auto"/>
              <w:jc w:val="both"/>
              <w:rPr>
                <w:rFonts w:ascii="Times New Roman" w:hAnsi="Times New Roman"/>
                <w:kern w:val="0"/>
                <w:sz w:val="20"/>
                <w:szCs w:val="20"/>
              </w:rPr>
            </w:pPr>
          </w:p>
        </w:tc>
        <w:tc>
          <w:tcPr>
            <w:tcW w:w="619" w:type="pct"/>
            <w:noWrap/>
          </w:tcPr>
          <w:p w14:paraId="361D5B6E" w14:textId="77777777" w:rsidR="00987642" w:rsidRPr="002C1BE6" w:rsidRDefault="00987642" w:rsidP="005541E5">
            <w:pPr>
              <w:tabs>
                <w:tab w:val="left" w:pos="426"/>
              </w:tabs>
              <w:spacing w:after="0" w:line="240" w:lineRule="auto"/>
              <w:jc w:val="both"/>
              <w:rPr>
                <w:rFonts w:ascii="Times New Roman" w:hAnsi="Times New Roman"/>
                <w:kern w:val="0"/>
                <w:sz w:val="20"/>
                <w:szCs w:val="20"/>
              </w:rPr>
            </w:pPr>
          </w:p>
        </w:tc>
        <w:tc>
          <w:tcPr>
            <w:tcW w:w="810" w:type="pct"/>
          </w:tcPr>
          <w:p w14:paraId="1F4958C4" w14:textId="77777777" w:rsidR="00987642" w:rsidRPr="002C1BE6" w:rsidRDefault="00987642" w:rsidP="005541E5">
            <w:pPr>
              <w:tabs>
                <w:tab w:val="left" w:pos="426"/>
              </w:tabs>
              <w:spacing w:after="0" w:line="240" w:lineRule="auto"/>
              <w:ind w:firstLine="53"/>
              <w:jc w:val="both"/>
              <w:rPr>
                <w:rFonts w:ascii="Times New Roman" w:hAnsi="Times New Roman"/>
                <w:kern w:val="0"/>
                <w:sz w:val="20"/>
                <w:szCs w:val="20"/>
              </w:rPr>
            </w:pPr>
          </w:p>
        </w:tc>
        <w:tc>
          <w:tcPr>
            <w:tcW w:w="667" w:type="pct"/>
          </w:tcPr>
          <w:p w14:paraId="5BDF26ED" w14:textId="77777777" w:rsidR="00987642" w:rsidRPr="002C1BE6" w:rsidRDefault="00987642" w:rsidP="005541E5">
            <w:pPr>
              <w:tabs>
                <w:tab w:val="left" w:pos="426"/>
              </w:tabs>
              <w:spacing w:after="0" w:line="240" w:lineRule="auto"/>
              <w:jc w:val="both"/>
              <w:rPr>
                <w:rFonts w:ascii="Times New Roman" w:hAnsi="Times New Roman"/>
                <w:kern w:val="0"/>
                <w:sz w:val="20"/>
                <w:szCs w:val="20"/>
              </w:rPr>
            </w:pPr>
          </w:p>
        </w:tc>
        <w:tc>
          <w:tcPr>
            <w:tcW w:w="666" w:type="pct"/>
            <w:noWrap/>
          </w:tcPr>
          <w:p w14:paraId="1AE53621" w14:textId="77777777" w:rsidR="00987642" w:rsidRPr="002C1BE6" w:rsidRDefault="00987642" w:rsidP="005541E5">
            <w:pPr>
              <w:tabs>
                <w:tab w:val="left" w:pos="426"/>
              </w:tabs>
              <w:spacing w:after="0" w:line="240" w:lineRule="auto"/>
              <w:jc w:val="both"/>
              <w:rPr>
                <w:rFonts w:ascii="Times New Roman" w:hAnsi="Times New Roman"/>
                <w:kern w:val="0"/>
                <w:sz w:val="20"/>
                <w:szCs w:val="20"/>
              </w:rPr>
            </w:pPr>
          </w:p>
        </w:tc>
      </w:tr>
      <w:tr w:rsidR="00987642" w:rsidRPr="002C1BE6" w14:paraId="362FE985" w14:textId="77777777" w:rsidTr="001E439A">
        <w:trPr>
          <w:cantSplit/>
          <w:trHeight w:val="356"/>
        </w:trPr>
        <w:tc>
          <w:tcPr>
            <w:tcW w:w="232" w:type="pct"/>
            <w:noWrap/>
          </w:tcPr>
          <w:p w14:paraId="32AC7D71" w14:textId="77777777" w:rsidR="00987642" w:rsidRPr="002C1BE6" w:rsidRDefault="00987642" w:rsidP="005541E5">
            <w:pPr>
              <w:tabs>
                <w:tab w:val="left" w:pos="426"/>
              </w:tabs>
              <w:spacing w:after="0" w:line="240" w:lineRule="auto"/>
              <w:jc w:val="both"/>
              <w:rPr>
                <w:rFonts w:ascii="Times New Roman" w:hAnsi="Times New Roman"/>
                <w:kern w:val="0"/>
                <w:sz w:val="20"/>
                <w:szCs w:val="20"/>
              </w:rPr>
            </w:pPr>
            <w:r w:rsidRPr="002C1BE6">
              <w:rPr>
                <w:rFonts w:ascii="Times New Roman" w:hAnsi="Times New Roman"/>
                <w:kern w:val="0"/>
                <w:sz w:val="20"/>
                <w:szCs w:val="20"/>
              </w:rPr>
              <w:t>2.1.</w:t>
            </w:r>
          </w:p>
        </w:tc>
        <w:tc>
          <w:tcPr>
            <w:tcW w:w="1386" w:type="pct"/>
          </w:tcPr>
          <w:p w14:paraId="1E5532DE" w14:textId="77777777" w:rsidR="00987642" w:rsidRPr="002C1BE6" w:rsidRDefault="00987642" w:rsidP="005541E5">
            <w:pPr>
              <w:tabs>
                <w:tab w:val="left" w:pos="426"/>
              </w:tabs>
              <w:spacing w:after="0" w:line="240" w:lineRule="auto"/>
              <w:jc w:val="both"/>
              <w:rPr>
                <w:rFonts w:ascii="Times New Roman" w:hAnsi="Times New Roman"/>
                <w:i/>
                <w:iCs/>
                <w:kern w:val="0"/>
                <w:sz w:val="20"/>
                <w:szCs w:val="20"/>
              </w:rPr>
            </w:pPr>
            <w:r w:rsidRPr="002C1BE6">
              <w:rPr>
                <w:rFonts w:ascii="Times New Roman" w:hAnsi="Times New Roman"/>
                <w:i/>
                <w:iCs/>
                <w:kern w:val="0"/>
                <w:sz w:val="20"/>
                <w:szCs w:val="20"/>
              </w:rPr>
              <w:t>Veikla Nr.1 (pildyti atskirai kiekvienai veiklai</w:t>
            </w:r>
            <w:r w:rsidR="00DD39C2">
              <w:rPr>
                <w:rFonts w:ascii="Times New Roman" w:hAnsi="Times New Roman"/>
                <w:i/>
                <w:iCs/>
                <w:kern w:val="0"/>
                <w:sz w:val="20"/>
                <w:szCs w:val="20"/>
              </w:rPr>
              <w:t>,</w:t>
            </w:r>
            <w:r w:rsidRPr="002C1BE6">
              <w:rPr>
                <w:rFonts w:ascii="Times New Roman" w:hAnsi="Times New Roman"/>
                <w:i/>
                <w:iCs/>
                <w:kern w:val="0"/>
                <w:sz w:val="20"/>
                <w:szCs w:val="20"/>
              </w:rPr>
              <w:t xml:space="preserve"> jeigu taikoma)</w:t>
            </w:r>
          </w:p>
        </w:tc>
        <w:tc>
          <w:tcPr>
            <w:tcW w:w="620" w:type="pct"/>
          </w:tcPr>
          <w:p w14:paraId="458D27D2" w14:textId="77777777" w:rsidR="00987642" w:rsidRPr="002C1BE6" w:rsidRDefault="00987642" w:rsidP="005541E5">
            <w:pPr>
              <w:tabs>
                <w:tab w:val="left" w:pos="426"/>
              </w:tabs>
              <w:spacing w:after="0" w:line="240" w:lineRule="auto"/>
              <w:jc w:val="both"/>
              <w:rPr>
                <w:rFonts w:ascii="Times New Roman" w:hAnsi="Times New Roman"/>
                <w:b/>
                <w:kern w:val="0"/>
                <w:sz w:val="20"/>
                <w:szCs w:val="20"/>
              </w:rPr>
            </w:pPr>
          </w:p>
        </w:tc>
        <w:tc>
          <w:tcPr>
            <w:tcW w:w="619" w:type="pct"/>
            <w:noWrap/>
          </w:tcPr>
          <w:p w14:paraId="533D6D78" w14:textId="77777777" w:rsidR="00987642" w:rsidRPr="002C1BE6" w:rsidRDefault="00987642" w:rsidP="005541E5">
            <w:pPr>
              <w:tabs>
                <w:tab w:val="left" w:pos="426"/>
              </w:tabs>
              <w:spacing w:after="0" w:line="240" w:lineRule="auto"/>
              <w:ind w:firstLine="62"/>
              <w:jc w:val="both"/>
              <w:rPr>
                <w:rFonts w:ascii="Times New Roman" w:hAnsi="Times New Roman"/>
                <w:b/>
                <w:kern w:val="0"/>
                <w:sz w:val="20"/>
                <w:szCs w:val="20"/>
              </w:rPr>
            </w:pPr>
          </w:p>
        </w:tc>
        <w:tc>
          <w:tcPr>
            <w:tcW w:w="810" w:type="pct"/>
          </w:tcPr>
          <w:p w14:paraId="769D67B0" w14:textId="77777777" w:rsidR="00987642" w:rsidRPr="002C1BE6" w:rsidRDefault="00987642" w:rsidP="005541E5">
            <w:pPr>
              <w:tabs>
                <w:tab w:val="left" w:pos="426"/>
              </w:tabs>
              <w:spacing w:after="0" w:line="240" w:lineRule="auto"/>
              <w:jc w:val="both"/>
              <w:rPr>
                <w:rFonts w:ascii="Times New Roman" w:hAnsi="Times New Roman"/>
                <w:b/>
                <w:kern w:val="0"/>
                <w:sz w:val="20"/>
                <w:szCs w:val="20"/>
              </w:rPr>
            </w:pPr>
          </w:p>
        </w:tc>
        <w:tc>
          <w:tcPr>
            <w:tcW w:w="667" w:type="pct"/>
          </w:tcPr>
          <w:p w14:paraId="0F9FB5A3" w14:textId="77777777" w:rsidR="00987642" w:rsidRPr="002C1BE6" w:rsidRDefault="00987642" w:rsidP="005541E5">
            <w:pPr>
              <w:tabs>
                <w:tab w:val="left" w:pos="426"/>
              </w:tabs>
              <w:spacing w:after="0" w:line="240" w:lineRule="auto"/>
              <w:jc w:val="both"/>
              <w:rPr>
                <w:rFonts w:ascii="Times New Roman" w:hAnsi="Times New Roman"/>
                <w:b/>
                <w:kern w:val="0"/>
                <w:sz w:val="20"/>
                <w:szCs w:val="20"/>
              </w:rPr>
            </w:pPr>
          </w:p>
        </w:tc>
        <w:tc>
          <w:tcPr>
            <w:tcW w:w="666" w:type="pct"/>
            <w:noWrap/>
          </w:tcPr>
          <w:p w14:paraId="7D07FADD" w14:textId="77777777" w:rsidR="00987642" w:rsidRPr="002C1BE6" w:rsidRDefault="00987642" w:rsidP="005541E5">
            <w:pPr>
              <w:tabs>
                <w:tab w:val="left" w:pos="426"/>
              </w:tabs>
              <w:spacing w:after="0" w:line="240" w:lineRule="auto"/>
              <w:ind w:firstLine="62"/>
              <w:jc w:val="both"/>
              <w:rPr>
                <w:rFonts w:ascii="Times New Roman" w:hAnsi="Times New Roman"/>
                <w:kern w:val="0"/>
                <w:sz w:val="20"/>
                <w:szCs w:val="20"/>
              </w:rPr>
            </w:pPr>
          </w:p>
        </w:tc>
      </w:tr>
      <w:tr w:rsidR="00987642" w:rsidRPr="002C1BE6" w14:paraId="6FEF59AF" w14:textId="77777777" w:rsidTr="001E439A">
        <w:trPr>
          <w:cantSplit/>
          <w:trHeight w:val="305"/>
        </w:trPr>
        <w:tc>
          <w:tcPr>
            <w:tcW w:w="232" w:type="pct"/>
            <w:noWrap/>
          </w:tcPr>
          <w:p w14:paraId="671E6942" w14:textId="77777777" w:rsidR="00987642" w:rsidRPr="002C1BE6" w:rsidRDefault="00987642" w:rsidP="005541E5">
            <w:pPr>
              <w:tabs>
                <w:tab w:val="left" w:pos="426"/>
              </w:tabs>
              <w:spacing w:after="0" w:line="240" w:lineRule="auto"/>
              <w:jc w:val="both"/>
              <w:rPr>
                <w:rFonts w:ascii="Times New Roman" w:hAnsi="Times New Roman"/>
                <w:kern w:val="0"/>
                <w:sz w:val="20"/>
                <w:szCs w:val="20"/>
              </w:rPr>
            </w:pPr>
            <w:r w:rsidRPr="002C1BE6">
              <w:rPr>
                <w:rFonts w:ascii="Times New Roman" w:hAnsi="Times New Roman"/>
                <w:kern w:val="0"/>
                <w:sz w:val="20"/>
                <w:szCs w:val="20"/>
              </w:rPr>
              <w:t>2.2.</w:t>
            </w:r>
          </w:p>
        </w:tc>
        <w:tc>
          <w:tcPr>
            <w:tcW w:w="1386" w:type="pct"/>
          </w:tcPr>
          <w:p w14:paraId="14B8EFEE" w14:textId="77777777" w:rsidR="00987642" w:rsidRPr="002C1BE6" w:rsidRDefault="00987642" w:rsidP="005541E5">
            <w:pPr>
              <w:tabs>
                <w:tab w:val="left" w:pos="426"/>
              </w:tabs>
              <w:spacing w:after="0" w:line="240" w:lineRule="auto"/>
              <w:jc w:val="both"/>
              <w:rPr>
                <w:rFonts w:ascii="Times New Roman" w:hAnsi="Times New Roman"/>
                <w:i/>
                <w:iCs/>
                <w:kern w:val="0"/>
                <w:sz w:val="20"/>
                <w:szCs w:val="20"/>
              </w:rPr>
            </w:pPr>
            <w:r w:rsidRPr="002C1BE6">
              <w:rPr>
                <w:rFonts w:ascii="Times New Roman" w:hAnsi="Times New Roman"/>
                <w:i/>
                <w:iCs/>
                <w:kern w:val="0"/>
                <w:sz w:val="20"/>
                <w:szCs w:val="20"/>
              </w:rPr>
              <w:t>Veikla Nr. N (pildyti atskirai kiekvienai veiklai</w:t>
            </w:r>
            <w:r w:rsidR="00DD39C2">
              <w:rPr>
                <w:rFonts w:ascii="Times New Roman" w:hAnsi="Times New Roman"/>
                <w:i/>
                <w:iCs/>
                <w:kern w:val="0"/>
                <w:sz w:val="20"/>
                <w:szCs w:val="20"/>
              </w:rPr>
              <w:t>,</w:t>
            </w:r>
            <w:r w:rsidRPr="002C1BE6">
              <w:rPr>
                <w:rFonts w:ascii="Times New Roman" w:hAnsi="Times New Roman"/>
                <w:i/>
                <w:iCs/>
                <w:kern w:val="0"/>
                <w:sz w:val="20"/>
                <w:szCs w:val="20"/>
              </w:rPr>
              <w:t xml:space="preserve"> jeigu taikoma)</w:t>
            </w:r>
          </w:p>
        </w:tc>
        <w:tc>
          <w:tcPr>
            <w:tcW w:w="620" w:type="pct"/>
          </w:tcPr>
          <w:p w14:paraId="15D946F8" w14:textId="77777777" w:rsidR="00987642" w:rsidRPr="002C1BE6" w:rsidRDefault="00987642" w:rsidP="005541E5">
            <w:pPr>
              <w:tabs>
                <w:tab w:val="left" w:pos="426"/>
              </w:tabs>
              <w:spacing w:after="0" w:line="240" w:lineRule="auto"/>
              <w:jc w:val="both"/>
              <w:rPr>
                <w:rFonts w:ascii="Times New Roman" w:hAnsi="Times New Roman"/>
                <w:b/>
                <w:kern w:val="0"/>
                <w:sz w:val="20"/>
                <w:szCs w:val="20"/>
              </w:rPr>
            </w:pPr>
          </w:p>
        </w:tc>
        <w:tc>
          <w:tcPr>
            <w:tcW w:w="619" w:type="pct"/>
            <w:noWrap/>
          </w:tcPr>
          <w:p w14:paraId="4B8452D6" w14:textId="77777777" w:rsidR="00987642" w:rsidRPr="002C1BE6" w:rsidRDefault="00987642" w:rsidP="005541E5">
            <w:pPr>
              <w:tabs>
                <w:tab w:val="left" w:pos="426"/>
              </w:tabs>
              <w:spacing w:after="0" w:line="240" w:lineRule="auto"/>
              <w:ind w:firstLine="62"/>
              <w:jc w:val="both"/>
              <w:rPr>
                <w:rFonts w:ascii="Times New Roman" w:hAnsi="Times New Roman"/>
                <w:b/>
                <w:kern w:val="0"/>
                <w:sz w:val="20"/>
                <w:szCs w:val="20"/>
              </w:rPr>
            </w:pPr>
          </w:p>
        </w:tc>
        <w:tc>
          <w:tcPr>
            <w:tcW w:w="810" w:type="pct"/>
          </w:tcPr>
          <w:p w14:paraId="2E6AC52B" w14:textId="77777777" w:rsidR="00987642" w:rsidRPr="002C1BE6" w:rsidRDefault="00987642" w:rsidP="005541E5">
            <w:pPr>
              <w:tabs>
                <w:tab w:val="left" w:pos="426"/>
              </w:tabs>
              <w:spacing w:after="0" w:line="240" w:lineRule="auto"/>
              <w:jc w:val="both"/>
              <w:rPr>
                <w:rFonts w:ascii="Times New Roman" w:hAnsi="Times New Roman"/>
                <w:b/>
                <w:kern w:val="0"/>
                <w:sz w:val="20"/>
                <w:szCs w:val="20"/>
              </w:rPr>
            </w:pPr>
          </w:p>
        </w:tc>
        <w:tc>
          <w:tcPr>
            <w:tcW w:w="667" w:type="pct"/>
          </w:tcPr>
          <w:p w14:paraId="511ACBE6" w14:textId="77777777" w:rsidR="00987642" w:rsidRPr="002C1BE6" w:rsidRDefault="00987642" w:rsidP="005541E5">
            <w:pPr>
              <w:tabs>
                <w:tab w:val="left" w:pos="426"/>
              </w:tabs>
              <w:spacing w:after="0" w:line="240" w:lineRule="auto"/>
              <w:jc w:val="both"/>
              <w:rPr>
                <w:rFonts w:ascii="Times New Roman" w:hAnsi="Times New Roman"/>
                <w:b/>
                <w:kern w:val="0"/>
                <w:sz w:val="20"/>
                <w:szCs w:val="20"/>
              </w:rPr>
            </w:pPr>
          </w:p>
        </w:tc>
        <w:tc>
          <w:tcPr>
            <w:tcW w:w="666" w:type="pct"/>
            <w:noWrap/>
          </w:tcPr>
          <w:p w14:paraId="0C0D2920" w14:textId="77777777" w:rsidR="00987642" w:rsidRPr="002C1BE6" w:rsidRDefault="00987642" w:rsidP="005541E5">
            <w:pPr>
              <w:tabs>
                <w:tab w:val="left" w:pos="426"/>
              </w:tabs>
              <w:spacing w:after="0" w:line="240" w:lineRule="auto"/>
              <w:ind w:firstLine="62"/>
              <w:jc w:val="both"/>
              <w:rPr>
                <w:rFonts w:ascii="Times New Roman" w:hAnsi="Times New Roman"/>
                <w:kern w:val="0"/>
                <w:sz w:val="20"/>
                <w:szCs w:val="20"/>
              </w:rPr>
            </w:pPr>
          </w:p>
        </w:tc>
      </w:tr>
      <w:tr w:rsidR="00987642" w:rsidRPr="002C1BE6" w14:paraId="0708F33D" w14:textId="77777777" w:rsidTr="001E439A">
        <w:trPr>
          <w:trHeight w:val="174"/>
        </w:trPr>
        <w:tc>
          <w:tcPr>
            <w:tcW w:w="232" w:type="pct"/>
            <w:noWrap/>
          </w:tcPr>
          <w:p w14:paraId="4C507D18" w14:textId="77777777" w:rsidR="00987642" w:rsidRPr="002C1BE6" w:rsidRDefault="00987642" w:rsidP="005541E5">
            <w:pPr>
              <w:tabs>
                <w:tab w:val="left" w:pos="426"/>
              </w:tabs>
              <w:spacing w:after="0" w:line="240" w:lineRule="auto"/>
              <w:jc w:val="both"/>
              <w:rPr>
                <w:rFonts w:ascii="Times New Roman" w:hAnsi="Times New Roman"/>
                <w:kern w:val="0"/>
                <w:sz w:val="20"/>
                <w:szCs w:val="20"/>
              </w:rPr>
            </w:pPr>
            <w:r w:rsidRPr="002C1BE6">
              <w:rPr>
                <w:rFonts w:ascii="Times New Roman" w:hAnsi="Times New Roman"/>
                <w:kern w:val="0"/>
                <w:sz w:val="20"/>
                <w:szCs w:val="20"/>
              </w:rPr>
              <w:t>3.</w:t>
            </w:r>
          </w:p>
        </w:tc>
        <w:tc>
          <w:tcPr>
            <w:tcW w:w="1386" w:type="pct"/>
          </w:tcPr>
          <w:p w14:paraId="46DBD890" w14:textId="77777777" w:rsidR="00987642" w:rsidRPr="002C1BE6" w:rsidRDefault="00987642" w:rsidP="005541E5">
            <w:pPr>
              <w:tabs>
                <w:tab w:val="left" w:pos="426"/>
              </w:tabs>
              <w:spacing w:after="0" w:line="240" w:lineRule="auto"/>
              <w:jc w:val="both"/>
              <w:rPr>
                <w:rFonts w:ascii="Times New Roman" w:hAnsi="Times New Roman"/>
                <w:kern w:val="0"/>
                <w:sz w:val="20"/>
                <w:szCs w:val="20"/>
              </w:rPr>
            </w:pPr>
            <w:r w:rsidRPr="002C1BE6">
              <w:rPr>
                <w:rFonts w:ascii="Times New Roman" w:hAnsi="Times New Roman"/>
                <w:kern w:val="0"/>
                <w:sz w:val="20"/>
                <w:szCs w:val="20"/>
              </w:rPr>
              <w:t>Statinio projekto parengimo išlaidos:</w:t>
            </w:r>
          </w:p>
        </w:tc>
        <w:tc>
          <w:tcPr>
            <w:tcW w:w="620" w:type="pct"/>
          </w:tcPr>
          <w:p w14:paraId="7B0FD3CA" w14:textId="77777777" w:rsidR="00987642" w:rsidRPr="002C1BE6" w:rsidRDefault="00987642" w:rsidP="005541E5">
            <w:pPr>
              <w:tabs>
                <w:tab w:val="left" w:pos="426"/>
              </w:tabs>
              <w:spacing w:after="0" w:line="240" w:lineRule="auto"/>
              <w:jc w:val="both"/>
              <w:rPr>
                <w:rFonts w:ascii="Times New Roman" w:hAnsi="Times New Roman"/>
                <w:kern w:val="0"/>
                <w:sz w:val="20"/>
                <w:szCs w:val="20"/>
              </w:rPr>
            </w:pPr>
          </w:p>
        </w:tc>
        <w:tc>
          <w:tcPr>
            <w:tcW w:w="619" w:type="pct"/>
            <w:noWrap/>
          </w:tcPr>
          <w:p w14:paraId="293CF787" w14:textId="77777777" w:rsidR="00987642" w:rsidRPr="002C1BE6" w:rsidRDefault="00987642" w:rsidP="005541E5">
            <w:pPr>
              <w:tabs>
                <w:tab w:val="left" w:pos="426"/>
              </w:tabs>
              <w:spacing w:after="0" w:line="240" w:lineRule="auto"/>
              <w:jc w:val="both"/>
              <w:rPr>
                <w:rFonts w:ascii="Times New Roman" w:hAnsi="Times New Roman"/>
                <w:kern w:val="0"/>
                <w:sz w:val="20"/>
                <w:szCs w:val="20"/>
              </w:rPr>
            </w:pPr>
          </w:p>
        </w:tc>
        <w:tc>
          <w:tcPr>
            <w:tcW w:w="810" w:type="pct"/>
          </w:tcPr>
          <w:p w14:paraId="22F0B55C" w14:textId="77777777" w:rsidR="00987642" w:rsidRPr="002C1BE6" w:rsidRDefault="00987642" w:rsidP="005541E5">
            <w:pPr>
              <w:tabs>
                <w:tab w:val="left" w:pos="426"/>
              </w:tabs>
              <w:spacing w:after="0" w:line="240" w:lineRule="auto"/>
              <w:jc w:val="both"/>
              <w:rPr>
                <w:rFonts w:ascii="Times New Roman" w:hAnsi="Times New Roman"/>
                <w:kern w:val="0"/>
                <w:sz w:val="20"/>
                <w:szCs w:val="20"/>
              </w:rPr>
            </w:pPr>
          </w:p>
        </w:tc>
        <w:tc>
          <w:tcPr>
            <w:tcW w:w="667" w:type="pct"/>
          </w:tcPr>
          <w:p w14:paraId="076A508F" w14:textId="77777777" w:rsidR="00987642" w:rsidRPr="002C1BE6" w:rsidRDefault="00987642" w:rsidP="005541E5">
            <w:pPr>
              <w:tabs>
                <w:tab w:val="left" w:pos="426"/>
              </w:tabs>
              <w:spacing w:after="0" w:line="240" w:lineRule="auto"/>
              <w:jc w:val="both"/>
              <w:rPr>
                <w:rFonts w:ascii="Times New Roman" w:hAnsi="Times New Roman"/>
                <w:kern w:val="0"/>
                <w:sz w:val="20"/>
                <w:szCs w:val="20"/>
              </w:rPr>
            </w:pPr>
          </w:p>
        </w:tc>
        <w:tc>
          <w:tcPr>
            <w:tcW w:w="666" w:type="pct"/>
            <w:noWrap/>
          </w:tcPr>
          <w:p w14:paraId="14A13207" w14:textId="77777777" w:rsidR="00987642" w:rsidRPr="002C1BE6" w:rsidRDefault="00987642" w:rsidP="005541E5">
            <w:pPr>
              <w:tabs>
                <w:tab w:val="left" w:pos="426"/>
              </w:tabs>
              <w:spacing w:after="0" w:line="240" w:lineRule="auto"/>
              <w:jc w:val="both"/>
              <w:rPr>
                <w:rFonts w:ascii="Times New Roman" w:hAnsi="Times New Roman"/>
                <w:kern w:val="0"/>
                <w:sz w:val="20"/>
                <w:szCs w:val="20"/>
              </w:rPr>
            </w:pPr>
          </w:p>
        </w:tc>
      </w:tr>
      <w:tr w:rsidR="00987642" w:rsidRPr="002C1BE6" w14:paraId="0B7992B5" w14:textId="77777777" w:rsidTr="001E439A">
        <w:trPr>
          <w:cantSplit/>
          <w:trHeight w:val="356"/>
        </w:trPr>
        <w:tc>
          <w:tcPr>
            <w:tcW w:w="232" w:type="pct"/>
            <w:noWrap/>
          </w:tcPr>
          <w:p w14:paraId="7D682394" w14:textId="77777777" w:rsidR="00987642" w:rsidRPr="002C1BE6" w:rsidRDefault="00987642" w:rsidP="005541E5">
            <w:pPr>
              <w:tabs>
                <w:tab w:val="left" w:pos="426"/>
              </w:tabs>
              <w:spacing w:after="0" w:line="240" w:lineRule="auto"/>
              <w:jc w:val="both"/>
              <w:rPr>
                <w:rFonts w:ascii="Times New Roman" w:hAnsi="Times New Roman"/>
                <w:kern w:val="0"/>
                <w:sz w:val="20"/>
                <w:szCs w:val="20"/>
              </w:rPr>
            </w:pPr>
            <w:r w:rsidRPr="002C1BE6">
              <w:rPr>
                <w:rFonts w:ascii="Times New Roman" w:hAnsi="Times New Roman"/>
                <w:kern w:val="0"/>
                <w:sz w:val="20"/>
                <w:szCs w:val="20"/>
              </w:rPr>
              <w:t>3.1.</w:t>
            </w:r>
          </w:p>
        </w:tc>
        <w:tc>
          <w:tcPr>
            <w:tcW w:w="1386" w:type="pct"/>
          </w:tcPr>
          <w:p w14:paraId="1F29DC5A" w14:textId="77777777" w:rsidR="00987642" w:rsidRPr="002C1BE6" w:rsidRDefault="00987642" w:rsidP="005541E5">
            <w:pPr>
              <w:tabs>
                <w:tab w:val="left" w:pos="426"/>
              </w:tabs>
              <w:spacing w:after="0" w:line="240" w:lineRule="auto"/>
              <w:jc w:val="both"/>
              <w:rPr>
                <w:rFonts w:ascii="Times New Roman" w:hAnsi="Times New Roman"/>
                <w:i/>
                <w:iCs/>
                <w:kern w:val="0"/>
                <w:sz w:val="20"/>
                <w:szCs w:val="20"/>
              </w:rPr>
            </w:pPr>
            <w:r w:rsidRPr="002C1BE6">
              <w:rPr>
                <w:rFonts w:ascii="Times New Roman" w:hAnsi="Times New Roman"/>
                <w:i/>
                <w:iCs/>
                <w:kern w:val="0"/>
                <w:sz w:val="20"/>
                <w:szCs w:val="20"/>
              </w:rPr>
              <w:t>Veikla Nr.1 (pildyti atskirai kiekvienai veiklai</w:t>
            </w:r>
            <w:r w:rsidR="0050278D">
              <w:rPr>
                <w:rFonts w:ascii="Times New Roman" w:hAnsi="Times New Roman"/>
                <w:i/>
                <w:iCs/>
                <w:kern w:val="0"/>
                <w:sz w:val="20"/>
                <w:szCs w:val="20"/>
              </w:rPr>
              <w:t>,</w:t>
            </w:r>
            <w:r w:rsidRPr="002C1BE6">
              <w:rPr>
                <w:rFonts w:ascii="Times New Roman" w:hAnsi="Times New Roman"/>
                <w:i/>
                <w:iCs/>
                <w:kern w:val="0"/>
                <w:sz w:val="20"/>
                <w:szCs w:val="20"/>
              </w:rPr>
              <w:t xml:space="preserve"> jeigu taikoma)</w:t>
            </w:r>
          </w:p>
        </w:tc>
        <w:tc>
          <w:tcPr>
            <w:tcW w:w="620" w:type="pct"/>
          </w:tcPr>
          <w:p w14:paraId="23F73EA4" w14:textId="77777777" w:rsidR="00987642" w:rsidRPr="002C1BE6" w:rsidRDefault="00987642" w:rsidP="005541E5">
            <w:pPr>
              <w:tabs>
                <w:tab w:val="left" w:pos="426"/>
              </w:tabs>
              <w:spacing w:after="0" w:line="240" w:lineRule="auto"/>
              <w:jc w:val="both"/>
              <w:rPr>
                <w:rFonts w:ascii="Times New Roman" w:hAnsi="Times New Roman"/>
                <w:b/>
                <w:kern w:val="0"/>
                <w:sz w:val="20"/>
                <w:szCs w:val="20"/>
              </w:rPr>
            </w:pPr>
          </w:p>
        </w:tc>
        <w:tc>
          <w:tcPr>
            <w:tcW w:w="619" w:type="pct"/>
            <w:noWrap/>
          </w:tcPr>
          <w:p w14:paraId="5F2ADA2A" w14:textId="77777777" w:rsidR="00987642" w:rsidRPr="002C1BE6" w:rsidRDefault="00987642" w:rsidP="005541E5">
            <w:pPr>
              <w:tabs>
                <w:tab w:val="left" w:pos="426"/>
              </w:tabs>
              <w:spacing w:after="0" w:line="240" w:lineRule="auto"/>
              <w:ind w:firstLine="62"/>
              <w:jc w:val="both"/>
              <w:rPr>
                <w:rFonts w:ascii="Times New Roman" w:hAnsi="Times New Roman"/>
                <w:b/>
                <w:kern w:val="0"/>
                <w:sz w:val="20"/>
                <w:szCs w:val="20"/>
              </w:rPr>
            </w:pPr>
          </w:p>
        </w:tc>
        <w:tc>
          <w:tcPr>
            <w:tcW w:w="810" w:type="pct"/>
          </w:tcPr>
          <w:p w14:paraId="0A006D21" w14:textId="77777777" w:rsidR="00987642" w:rsidRPr="002C1BE6" w:rsidRDefault="00987642" w:rsidP="005541E5">
            <w:pPr>
              <w:tabs>
                <w:tab w:val="left" w:pos="426"/>
              </w:tabs>
              <w:spacing w:after="0" w:line="240" w:lineRule="auto"/>
              <w:jc w:val="both"/>
              <w:rPr>
                <w:rFonts w:ascii="Times New Roman" w:hAnsi="Times New Roman"/>
                <w:b/>
                <w:kern w:val="0"/>
                <w:sz w:val="20"/>
                <w:szCs w:val="20"/>
              </w:rPr>
            </w:pPr>
          </w:p>
        </w:tc>
        <w:tc>
          <w:tcPr>
            <w:tcW w:w="667" w:type="pct"/>
          </w:tcPr>
          <w:p w14:paraId="4D6745BB" w14:textId="77777777" w:rsidR="00987642" w:rsidRPr="002C1BE6" w:rsidRDefault="00987642" w:rsidP="005541E5">
            <w:pPr>
              <w:tabs>
                <w:tab w:val="left" w:pos="426"/>
              </w:tabs>
              <w:spacing w:after="0" w:line="240" w:lineRule="auto"/>
              <w:jc w:val="both"/>
              <w:rPr>
                <w:rFonts w:ascii="Times New Roman" w:hAnsi="Times New Roman"/>
                <w:b/>
                <w:kern w:val="0"/>
                <w:sz w:val="20"/>
                <w:szCs w:val="20"/>
              </w:rPr>
            </w:pPr>
          </w:p>
        </w:tc>
        <w:tc>
          <w:tcPr>
            <w:tcW w:w="666" w:type="pct"/>
            <w:noWrap/>
          </w:tcPr>
          <w:p w14:paraId="0DEB005C" w14:textId="77777777" w:rsidR="00987642" w:rsidRPr="002C1BE6" w:rsidRDefault="00987642" w:rsidP="005541E5">
            <w:pPr>
              <w:tabs>
                <w:tab w:val="left" w:pos="426"/>
              </w:tabs>
              <w:spacing w:after="0" w:line="240" w:lineRule="auto"/>
              <w:ind w:firstLine="62"/>
              <w:jc w:val="both"/>
              <w:rPr>
                <w:rFonts w:ascii="Times New Roman" w:hAnsi="Times New Roman"/>
                <w:kern w:val="0"/>
                <w:sz w:val="20"/>
                <w:szCs w:val="20"/>
              </w:rPr>
            </w:pPr>
          </w:p>
        </w:tc>
      </w:tr>
      <w:tr w:rsidR="00987642" w:rsidRPr="002C1BE6" w14:paraId="24FC38A6" w14:textId="77777777" w:rsidTr="001E439A">
        <w:trPr>
          <w:cantSplit/>
          <w:trHeight w:val="305"/>
        </w:trPr>
        <w:tc>
          <w:tcPr>
            <w:tcW w:w="232" w:type="pct"/>
            <w:noWrap/>
          </w:tcPr>
          <w:p w14:paraId="51FDCF98" w14:textId="77777777" w:rsidR="00987642" w:rsidRPr="002C1BE6" w:rsidRDefault="00987642" w:rsidP="005541E5">
            <w:pPr>
              <w:tabs>
                <w:tab w:val="left" w:pos="426"/>
              </w:tabs>
              <w:spacing w:after="0" w:line="240" w:lineRule="auto"/>
              <w:jc w:val="both"/>
              <w:rPr>
                <w:rFonts w:ascii="Times New Roman" w:hAnsi="Times New Roman"/>
                <w:kern w:val="0"/>
                <w:sz w:val="20"/>
                <w:szCs w:val="20"/>
              </w:rPr>
            </w:pPr>
            <w:r w:rsidRPr="002C1BE6">
              <w:rPr>
                <w:rFonts w:ascii="Times New Roman" w:hAnsi="Times New Roman"/>
                <w:kern w:val="0"/>
                <w:sz w:val="20"/>
                <w:szCs w:val="20"/>
              </w:rPr>
              <w:t>3.2.</w:t>
            </w:r>
          </w:p>
        </w:tc>
        <w:tc>
          <w:tcPr>
            <w:tcW w:w="1386" w:type="pct"/>
          </w:tcPr>
          <w:p w14:paraId="1111C9A5" w14:textId="77777777" w:rsidR="00987642" w:rsidRPr="002C1BE6" w:rsidRDefault="00987642" w:rsidP="005541E5">
            <w:pPr>
              <w:tabs>
                <w:tab w:val="left" w:pos="426"/>
              </w:tabs>
              <w:spacing w:after="0" w:line="240" w:lineRule="auto"/>
              <w:jc w:val="both"/>
              <w:rPr>
                <w:rFonts w:ascii="Times New Roman" w:hAnsi="Times New Roman"/>
                <w:i/>
                <w:iCs/>
                <w:kern w:val="0"/>
                <w:sz w:val="20"/>
                <w:szCs w:val="20"/>
              </w:rPr>
            </w:pPr>
            <w:r w:rsidRPr="002C1BE6">
              <w:rPr>
                <w:rFonts w:ascii="Times New Roman" w:hAnsi="Times New Roman"/>
                <w:i/>
                <w:iCs/>
                <w:kern w:val="0"/>
                <w:sz w:val="20"/>
                <w:szCs w:val="20"/>
              </w:rPr>
              <w:t>Veikla Nr. N (pildyti atskirai kiekvienai veiklai</w:t>
            </w:r>
            <w:r w:rsidR="0050278D">
              <w:rPr>
                <w:rFonts w:ascii="Times New Roman" w:hAnsi="Times New Roman"/>
                <w:i/>
                <w:iCs/>
                <w:kern w:val="0"/>
                <w:sz w:val="20"/>
                <w:szCs w:val="20"/>
              </w:rPr>
              <w:t>,</w:t>
            </w:r>
            <w:r w:rsidRPr="002C1BE6">
              <w:rPr>
                <w:rFonts w:ascii="Times New Roman" w:hAnsi="Times New Roman"/>
                <w:i/>
                <w:iCs/>
                <w:kern w:val="0"/>
                <w:sz w:val="20"/>
                <w:szCs w:val="20"/>
              </w:rPr>
              <w:t xml:space="preserve"> jeigu taikoma)</w:t>
            </w:r>
          </w:p>
        </w:tc>
        <w:tc>
          <w:tcPr>
            <w:tcW w:w="620" w:type="pct"/>
          </w:tcPr>
          <w:p w14:paraId="72718718" w14:textId="77777777" w:rsidR="00987642" w:rsidRPr="002C1BE6" w:rsidRDefault="00987642" w:rsidP="005541E5">
            <w:pPr>
              <w:tabs>
                <w:tab w:val="left" w:pos="426"/>
              </w:tabs>
              <w:spacing w:after="0" w:line="240" w:lineRule="auto"/>
              <w:jc w:val="both"/>
              <w:rPr>
                <w:rFonts w:ascii="Times New Roman" w:hAnsi="Times New Roman"/>
                <w:b/>
                <w:kern w:val="0"/>
                <w:sz w:val="20"/>
                <w:szCs w:val="20"/>
              </w:rPr>
            </w:pPr>
          </w:p>
        </w:tc>
        <w:tc>
          <w:tcPr>
            <w:tcW w:w="619" w:type="pct"/>
            <w:noWrap/>
          </w:tcPr>
          <w:p w14:paraId="0858A0DA" w14:textId="77777777" w:rsidR="00987642" w:rsidRPr="002C1BE6" w:rsidRDefault="00987642" w:rsidP="005541E5">
            <w:pPr>
              <w:tabs>
                <w:tab w:val="left" w:pos="426"/>
              </w:tabs>
              <w:spacing w:after="0" w:line="240" w:lineRule="auto"/>
              <w:ind w:firstLine="62"/>
              <w:jc w:val="both"/>
              <w:rPr>
                <w:rFonts w:ascii="Times New Roman" w:hAnsi="Times New Roman"/>
                <w:b/>
                <w:kern w:val="0"/>
                <w:sz w:val="20"/>
                <w:szCs w:val="20"/>
              </w:rPr>
            </w:pPr>
          </w:p>
        </w:tc>
        <w:tc>
          <w:tcPr>
            <w:tcW w:w="810" w:type="pct"/>
          </w:tcPr>
          <w:p w14:paraId="4B1F8BDC" w14:textId="77777777" w:rsidR="00987642" w:rsidRPr="002C1BE6" w:rsidRDefault="00987642" w:rsidP="005541E5">
            <w:pPr>
              <w:tabs>
                <w:tab w:val="left" w:pos="426"/>
              </w:tabs>
              <w:spacing w:after="0" w:line="240" w:lineRule="auto"/>
              <w:jc w:val="both"/>
              <w:rPr>
                <w:rFonts w:ascii="Times New Roman" w:hAnsi="Times New Roman"/>
                <w:b/>
                <w:kern w:val="0"/>
                <w:sz w:val="20"/>
                <w:szCs w:val="20"/>
              </w:rPr>
            </w:pPr>
          </w:p>
        </w:tc>
        <w:tc>
          <w:tcPr>
            <w:tcW w:w="667" w:type="pct"/>
          </w:tcPr>
          <w:p w14:paraId="14454766" w14:textId="77777777" w:rsidR="00987642" w:rsidRPr="002C1BE6" w:rsidRDefault="00987642" w:rsidP="005541E5">
            <w:pPr>
              <w:tabs>
                <w:tab w:val="left" w:pos="426"/>
              </w:tabs>
              <w:spacing w:after="0" w:line="240" w:lineRule="auto"/>
              <w:jc w:val="both"/>
              <w:rPr>
                <w:rFonts w:ascii="Times New Roman" w:hAnsi="Times New Roman"/>
                <w:b/>
                <w:kern w:val="0"/>
                <w:sz w:val="20"/>
                <w:szCs w:val="20"/>
              </w:rPr>
            </w:pPr>
          </w:p>
        </w:tc>
        <w:tc>
          <w:tcPr>
            <w:tcW w:w="666" w:type="pct"/>
            <w:noWrap/>
          </w:tcPr>
          <w:p w14:paraId="40D0CAAD" w14:textId="77777777" w:rsidR="00987642" w:rsidRPr="002C1BE6" w:rsidRDefault="00987642" w:rsidP="005541E5">
            <w:pPr>
              <w:tabs>
                <w:tab w:val="left" w:pos="426"/>
              </w:tabs>
              <w:spacing w:after="0" w:line="240" w:lineRule="auto"/>
              <w:ind w:firstLine="62"/>
              <w:jc w:val="both"/>
              <w:rPr>
                <w:rFonts w:ascii="Times New Roman" w:hAnsi="Times New Roman"/>
                <w:kern w:val="0"/>
                <w:sz w:val="20"/>
                <w:szCs w:val="20"/>
              </w:rPr>
            </w:pPr>
          </w:p>
        </w:tc>
      </w:tr>
      <w:tr w:rsidR="00987642" w:rsidRPr="002C1BE6" w14:paraId="3E3C93F0" w14:textId="77777777" w:rsidTr="001E439A">
        <w:trPr>
          <w:trHeight w:val="145"/>
        </w:trPr>
        <w:tc>
          <w:tcPr>
            <w:tcW w:w="232" w:type="pct"/>
            <w:noWrap/>
          </w:tcPr>
          <w:p w14:paraId="7B15FE0F" w14:textId="77777777" w:rsidR="00987642" w:rsidRPr="002C1BE6" w:rsidRDefault="00987642" w:rsidP="005541E5">
            <w:pPr>
              <w:tabs>
                <w:tab w:val="left" w:pos="426"/>
              </w:tabs>
              <w:spacing w:after="0" w:line="240" w:lineRule="auto"/>
              <w:jc w:val="both"/>
              <w:rPr>
                <w:rFonts w:ascii="Times New Roman" w:hAnsi="Times New Roman"/>
                <w:kern w:val="0"/>
                <w:sz w:val="20"/>
                <w:szCs w:val="20"/>
              </w:rPr>
            </w:pPr>
            <w:r w:rsidRPr="002C1BE6">
              <w:rPr>
                <w:rFonts w:ascii="Times New Roman" w:hAnsi="Times New Roman"/>
                <w:kern w:val="0"/>
                <w:sz w:val="20"/>
                <w:szCs w:val="20"/>
              </w:rPr>
              <w:t>4.</w:t>
            </w:r>
          </w:p>
        </w:tc>
        <w:tc>
          <w:tcPr>
            <w:tcW w:w="1386" w:type="pct"/>
          </w:tcPr>
          <w:p w14:paraId="15C089C7" w14:textId="77777777" w:rsidR="00987642" w:rsidRPr="002C1BE6" w:rsidRDefault="00987642" w:rsidP="005541E5">
            <w:pPr>
              <w:tabs>
                <w:tab w:val="left" w:pos="426"/>
              </w:tabs>
              <w:spacing w:after="0" w:line="240" w:lineRule="auto"/>
              <w:jc w:val="both"/>
              <w:rPr>
                <w:rFonts w:ascii="Times New Roman" w:hAnsi="Times New Roman"/>
                <w:kern w:val="0"/>
                <w:sz w:val="20"/>
                <w:szCs w:val="20"/>
              </w:rPr>
            </w:pPr>
            <w:r w:rsidRPr="002C1BE6">
              <w:rPr>
                <w:rFonts w:ascii="Times New Roman" w:hAnsi="Times New Roman"/>
                <w:kern w:val="0"/>
                <w:sz w:val="20"/>
                <w:szCs w:val="20"/>
              </w:rPr>
              <w:t>Statinio projekto ekspertizės išlaidos:</w:t>
            </w:r>
          </w:p>
        </w:tc>
        <w:tc>
          <w:tcPr>
            <w:tcW w:w="620" w:type="pct"/>
          </w:tcPr>
          <w:p w14:paraId="16724261" w14:textId="77777777" w:rsidR="00987642" w:rsidRPr="002C1BE6" w:rsidRDefault="00987642" w:rsidP="005541E5">
            <w:pPr>
              <w:tabs>
                <w:tab w:val="left" w:pos="426"/>
              </w:tabs>
              <w:spacing w:after="0" w:line="240" w:lineRule="auto"/>
              <w:jc w:val="both"/>
              <w:rPr>
                <w:rFonts w:ascii="Times New Roman" w:hAnsi="Times New Roman"/>
                <w:kern w:val="0"/>
                <w:sz w:val="20"/>
                <w:szCs w:val="20"/>
              </w:rPr>
            </w:pPr>
          </w:p>
        </w:tc>
        <w:tc>
          <w:tcPr>
            <w:tcW w:w="619" w:type="pct"/>
            <w:noWrap/>
          </w:tcPr>
          <w:p w14:paraId="386947B9" w14:textId="77777777" w:rsidR="00987642" w:rsidRPr="002C1BE6" w:rsidRDefault="00987642" w:rsidP="005541E5">
            <w:pPr>
              <w:tabs>
                <w:tab w:val="left" w:pos="426"/>
              </w:tabs>
              <w:spacing w:after="0" w:line="240" w:lineRule="auto"/>
              <w:jc w:val="both"/>
              <w:rPr>
                <w:rFonts w:ascii="Times New Roman" w:hAnsi="Times New Roman"/>
                <w:kern w:val="0"/>
                <w:sz w:val="20"/>
                <w:szCs w:val="20"/>
              </w:rPr>
            </w:pPr>
          </w:p>
        </w:tc>
        <w:tc>
          <w:tcPr>
            <w:tcW w:w="810" w:type="pct"/>
          </w:tcPr>
          <w:p w14:paraId="39F15ECC" w14:textId="77777777" w:rsidR="00987642" w:rsidRPr="002C1BE6" w:rsidRDefault="00987642" w:rsidP="005541E5">
            <w:pPr>
              <w:tabs>
                <w:tab w:val="left" w:pos="426"/>
              </w:tabs>
              <w:spacing w:after="0" w:line="240" w:lineRule="auto"/>
              <w:jc w:val="both"/>
              <w:rPr>
                <w:rFonts w:ascii="Times New Roman" w:hAnsi="Times New Roman"/>
                <w:kern w:val="0"/>
                <w:sz w:val="20"/>
                <w:szCs w:val="20"/>
              </w:rPr>
            </w:pPr>
          </w:p>
        </w:tc>
        <w:tc>
          <w:tcPr>
            <w:tcW w:w="667" w:type="pct"/>
          </w:tcPr>
          <w:p w14:paraId="7BCE82BC" w14:textId="77777777" w:rsidR="00987642" w:rsidRPr="002C1BE6" w:rsidRDefault="00987642" w:rsidP="005541E5">
            <w:pPr>
              <w:tabs>
                <w:tab w:val="left" w:pos="426"/>
              </w:tabs>
              <w:spacing w:after="0" w:line="240" w:lineRule="auto"/>
              <w:jc w:val="both"/>
              <w:rPr>
                <w:rFonts w:ascii="Times New Roman" w:hAnsi="Times New Roman"/>
                <w:kern w:val="0"/>
                <w:sz w:val="20"/>
                <w:szCs w:val="20"/>
              </w:rPr>
            </w:pPr>
          </w:p>
        </w:tc>
        <w:tc>
          <w:tcPr>
            <w:tcW w:w="666" w:type="pct"/>
            <w:noWrap/>
          </w:tcPr>
          <w:p w14:paraId="3C7A6334" w14:textId="77777777" w:rsidR="00987642" w:rsidRPr="002C1BE6" w:rsidRDefault="00987642" w:rsidP="005541E5">
            <w:pPr>
              <w:tabs>
                <w:tab w:val="left" w:pos="426"/>
              </w:tabs>
              <w:spacing w:after="0" w:line="240" w:lineRule="auto"/>
              <w:jc w:val="both"/>
              <w:rPr>
                <w:rFonts w:ascii="Times New Roman" w:hAnsi="Times New Roman"/>
                <w:kern w:val="0"/>
                <w:sz w:val="20"/>
                <w:szCs w:val="20"/>
              </w:rPr>
            </w:pPr>
          </w:p>
        </w:tc>
      </w:tr>
      <w:tr w:rsidR="00987642" w:rsidRPr="002C1BE6" w14:paraId="7560F5D5" w14:textId="77777777" w:rsidTr="001E439A">
        <w:trPr>
          <w:cantSplit/>
          <w:trHeight w:val="356"/>
        </w:trPr>
        <w:tc>
          <w:tcPr>
            <w:tcW w:w="232" w:type="pct"/>
            <w:noWrap/>
          </w:tcPr>
          <w:p w14:paraId="3504340E" w14:textId="77777777" w:rsidR="00987642" w:rsidRPr="002C1BE6" w:rsidRDefault="00987642" w:rsidP="005541E5">
            <w:pPr>
              <w:tabs>
                <w:tab w:val="left" w:pos="426"/>
              </w:tabs>
              <w:spacing w:after="0" w:line="240" w:lineRule="auto"/>
              <w:jc w:val="both"/>
              <w:rPr>
                <w:rFonts w:ascii="Times New Roman" w:hAnsi="Times New Roman"/>
                <w:kern w:val="0"/>
                <w:sz w:val="20"/>
                <w:szCs w:val="20"/>
              </w:rPr>
            </w:pPr>
            <w:r w:rsidRPr="002C1BE6">
              <w:rPr>
                <w:rFonts w:ascii="Times New Roman" w:hAnsi="Times New Roman"/>
                <w:kern w:val="0"/>
                <w:sz w:val="20"/>
                <w:szCs w:val="20"/>
              </w:rPr>
              <w:t>4.1.</w:t>
            </w:r>
          </w:p>
        </w:tc>
        <w:tc>
          <w:tcPr>
            <w:tcW w:w="1386" w:type="pct"/>
          </w:tcPr>
          <w:p w14:paraId="7D4DDD11" w14:textId="77777777" w:rsidR="00987642" w:rsidRPr="002C1BE6" w:rsidRDefault="00987642" w:rsidP="005541E5">
            <w:pPr>
              <w:tabs>
                <w:tab w:val="left" w:pos="426"/>
              </w:tabs>
              <w:spacing w:after="0" w:line="240" w:lineRule="auto"/>
              <w:jc w:val="both"/>
              <w:rPr>
                <w:rFonts w:ascii="Times New Roman" w:hAnsi="Times New Roman"/>
                <w:i/>
                <w:iCs/>
                <w:kern w:val="0"/>
                <w:sz w:val="20"/>
                <w:szCs w:val="20"/>
              </w:rPr>
            </w:pPr>
            <w:r w:rsidRPr="002C1BE6">
              <w:rPr>
                <w:rFonts w:ascii="Times New Roman" w:hAnsi="Times New Roman"/>
                <w:i/>
                <w:iCs/>
                <w:kern w:val="0"/>
                <w:sz w:val="20"/>
                <w:szCs w:val="20"/>
              </w:rPr>
              <w:t>Veikla Nr.1 (pildyti atskirai kiekvienai veiklai</w:t>
            </w:r>
            <w:r w:rsidR="0050278D">
              <w:rPr>
                <w:rFonts w:ascii="Times New Roman" w:hAnsi="Times New Roman"/>
                <w:i/>
                <w:iCs/>
                <w:kern w:val="0"/>
                <w:sz w:val="20"/>
                <w:szCs w:val="20"/>
              </w:rPr>
              <w:t>,</w:t>
            </w:r>
            <w:r w:rsidRPr="002C1BE6">
              <w:rPr>
                <w:rFonts w:ascii="Times New Roman" w:hAnsi="Times New Roman"/>
                <w:i/>
                <w:iCs/>
                <w:kern w:val="0"/>
                <w:sz w:val="20"/>
                <w:szCs w:val="20"/>
              </w:rPr>
              <w:t xml:space="preserve"> jeigu taikoma)</w:t>
            </w:r>
          </w:p>
        </w:tc>
        <w:tc>
          <w:tcPr>
            <w:tcW w:w="620" w:type="pct"/>
          </w:tcPr>
          <w:p w14:paraId="2F26C92B" w14:textId="77777777" w:rsidR="00987642" w:rsidRPr="002C1BE6" w:rsidRDefault="00987642" w:rsidP="005541E5">
            <w:pPr>
              <w:tabs>
                <w:tab w:val="left" w:pos="426"/>
              </w:tabs>
              <w:spacing w:after="0" w:line="240" w:lineRule="auto"/>
              <w:jc w:val="both"/>
              <w:rPr>
                <w:rFonts w:ascii="Times New Roman" w:hAnsi="Times New Roman"/>
                <w:b/>
                <w:kern w:val="0"/>
                <w:sz w:val="20"/>
                <w:szCs w:val="20"/>
              </w:rPr>
            </w:pPr>
          </w:p>
        </w:tc>
        <w:tc>
          <w:tcPr>
            <w:tcW w:w="619" w:type="pct"/>
            <w:noWrap/>
          </w:tcPr>
          <w:p w14:paraId="7E0030FD" w14:textId="77777777" w:rsidR="00987642" w:rsidRPr="002C1BE6" w:rsidRDefault="00987642" w:rsidP="005541E5">
            <w:pPr>
              <w:tabs>
                <w:tab w:val="left" w:pos="426"/>
              </w:tabs>
              <w:spacing w:after="0" w:line="240" w:lineRule="auto"/>
              <w:ind w:firstLine="62"/>
              <w:jc w:val="both"/>
              <w:rPr>
                <w:rFonts w:ascii="Times New Roman" w:hAnsi="Times New Roman"/>
                <w:b/>
                <w:kern w:val="0"/>
                <w:sz w:val="20"/>
                <w:szCs w:val="20"/>
              </w:rPr>
            </w:pPr>
          </w:p>
        </w:tc>
        <w:tc>
          <w:tcPr>
            <w:tcW w:w="810" w:type="pct"/>
          </w:tcPr>
          <w:p w14:paraId="686446DB" w14:textId="77777777" w:rsidR="00987642" w:rsidRPr="002C1BE6" w:rsidRDefault="00987642" w:rsidP="005541E5">
            <w:pPr>
              <w:tabs>
                <w:tab w:val="left" w:pos="426"/>
              </w:tabs>
              <w:spacing w:after="0" w:line="240" w:lineRule="auto"/>
              <w:jc w:val="both"/>
              <w:rPr>
                <w:rFonts w:ascii="Times New Roman" w:hAnsi="Times New Roman"/>
                <w:b/>
                <w:kern w:val="0"/>
                <w:sz w:val="20"/>
                <w:szCs w:val="20"/>
              </w:rPr>
            </w:pPr>
          </w:p>
        </w:tc>
        <w:tc>
          <w:tcPr>
            <w:tcW w:w="667" w:type="pct"/>
          </w:tcPr>
          <w:p w14:paraId="69FF1D97" w14:textId="77777777" w:rsidR="00987642" w:rsidRPr="002C1BE6" w:rsidRDefault="00987642" w:rsidP="005541E5">
            <w:pPr>
              <w:tabs>
                <w:tab w:val="left" w:pos="426"/>
              </w:tabs>
              <w:spacing w:after="0" w:line="240" w:lineRule="auto"/>
              <w:jc w:val="both"/>
              <w:rPr>
                <w:rFonts w:ascii="Times New Roman" w:hAnsi="Times New Roman"/>
                <w:b/>
                <w:kern w:val="0"/>
                <w:sz w:val="20"/>
                <w:szCs w:val="20"/>
              </w:rPr>
            </w:pPr>
          </w:p>
        </w:tc>
        <w:tc>
          <w:tcPr>
            <w:tcW w:w="666" w:type="pct"/>
            <w:noWrap/>
          </w:tcPr>
          <w:p w14:paraId="7B1F287B" w14:textId="77777777" w:rsidR="00987642" w:rsidRPr="002C1BE6" w:rsidRDefault="00987642" w:rsidP="005541E5">
            <w:pPr>
              <w:tabs>
                <w:tab w:val="left" w:pos="426"/>
              </w:tabs>
              <w:spacing w:after="0" w:line="240" w:lineRule="auto"/>
              <w:ind w:firstLine="62"/>
              <w:jc w:val="both"/>
              <w:rPr>
                <w:rFonts w:ascii="Times New Roman" w:hAnsi="Times New Roman"/>
                <w:kern w:val="0"/>
                <w:sz w:val="20"/>
                <w:szCs w:val="20"/>
              </w:rPr>
            </w:pPr>
          </w:p>
        </w:tc>
      </w:tr>
      <w:tr w:rsidR="00987642" w:rsidRPr="002C1BE6" w14:paraId="53506D18" w14:textId="77777777" w:rsidTr="001E439A">
        <w:trPr>
          <w:cantSplit/>
          <w:trHeight w:val="305"/>
        </w:trPr>
        <w:tc>
          <w:tcPr>
            <w:tcW w:w="232" w:type="pct"/>
            <w:noWrap/>
          </w:tcPr>
          <w:p w14:paraId="23C3F606" w14:textId="77777777" w:rsidR="00987642" w:rsidRPr="002C1BE6" w:rsidRDefault="00987642" w:rsidP="005541E5">
            <w:pPr>
              <w:tabs>
                <w:tab w:val="left" w:pos="426"/>
              </w:tabs>
              <w:spacing w:after="0" w:line="240" w:lineRule="auto"/>
              <w:jc w:val="both"/>
              <w:rPr>
                <w:rFonts w:ascii="Times New Roman" w:hAnsi="Times New Roman"/>
                <w:kern w:val="0"/>
                <w:sz w:val="20"/>
                <w:szCs w:val="20"/>
              </w:rPr>
            </w:pPr>
            <w:r w:rsidRPr="002C1BE6">
              <w:rPr>
                <w:rFonts w:ascii="Times New Roman" w:hAnsi="Times New Roman"/>
                <w:kern w:val="0"/>
                <w:sz w:val="20"/>
                <w:szCs w:val="20"/>
              </w:rPr>
              <w:t>4.2.</w:t>
            </w:r>
          </w:p>
        </w:tc>
        <w:tc>
          <w:tcPr>
            <w:tcW w:w="1386" w:type="pct"/>
          </w:tcPr>
          <w:p w14:paraId="2FC21195" w14:textId="77777777" w:rsidR="00987642" w:rsidRPr="002C1BE6" w:rsidRDefault="00987642" w:rsidP="005541E5">
            <w:pPr>
              <w:tabs>
                <w:tab w:val="left" w:pos="426"/>
              </w:tabs>
              <w:spacing w:after="0" w:line="240" w:lineRule="auto"/>
              <w:jc w:val="both"/>
              <w:rPr>
                <w:rFonts w:ascii="Times New Roman" w:hAnsi="Times New Roman"/>
                <w:i/>
                <w:iCs/>
                <w:kern w:val="0"/>
                <w:sz w:val="20"/>
                <w:szCs w:val="20"/>
              </w:rPr>
            </w:pPr>
            <w:r w:rsidRPr="002C1BE6">
              <w:rPr>
                <w:rFonts w:ascii="Times New Roman" w:hAnsi="Times New Roman"/>
                <w:i/>
                <w:iCs/>
                <w:kern w:val="0"/>
                <w:sz w:val="20"/>
                <w:szCs w:val="20"/>
              </w:rPr>
              <w:t>Veikla Nr. N (pildyti atskirai kiekvienai veiklai</w:t>
            </w:r>
            <w:r w:rsidR="0050278D">
              <w:rPr>
                <w:rFonts w:ascii="Times New Roman" w:hAnsi="Times New Roman"/>
                <w:i/>
                <w:iCs/>
                <w:kern w:val="0"/>
                <w:sz w:val="20"/>
                <w:szCs w:val="20"/>
              </w:rPr>
              <w:t>,</w:t>
            </w:r>
            <w:r w:rsidRPr="002C1BE6">
              <w:rPr>
                <w:rFonts w:ascii="Times New Roman" w:hAnsi="Times New Roman"/>
                <w:i/>
                <w:iCs/>
                <w:kern w:val="0"/>
                <w:sz w:val="20"/>
                <w:szCs w:val="20"/>
              </w:rPr>
              <w:t xml:space="preserve"> jeigu taikoma)</w:t>
            </w:r>
          </w:p>
        </w:tc>
        <w:tc>
          <w:tcPr>
            <w:tcW w:w="620" w:type="pct"/>
          </w:tcPr>
          <w:p w14:paraId="43294CF5" w14:textId="77777777" w:rsidR="00987642" w:rsidRPr="002C1BE6" w:rsidRDefault="00987642" w:rsidP="005541E5">
            <w:pPr>
              <w:tabs>
                <w:tab w:val="left" w:pos="426"/>
              </w:tabs>
              <w:spacing w:after="0" w:line="240" w:lineRule="auto"/>
              <w:jc w:val="both"/>
              <w:rPr>
                <w:rFonts w:ascii="Times New Roman" w:hAnsi="Times New Roman"/>
                <w:b/>
                <w:kern w:val="0"/>
                <w:sz w:val="20"/>
                <w:szCs w:val="20"/>
              </w:rPr>
            </w:pPr>
          </w:p>
        </w:tc>
        <w:tc>
          <w:tcPr>
            <w:tcW w:w="619" w:type="pct"/>
            <w:noWrap/>
          </w:tcPr>
          <w:p w14:paraId="227A25F4" w14:textId="77777777" w:rsidR="00987642" w:rsidRPr="002C1BE6" w:rsidRDefault="00987642" w:rsidP="005541E5">
            <w:pPr>
              <w:tabs>
                <w:tab w:val="left" w:pos="426"/>
              </w:tabs>
              <w:spacing w:after="0" w:line="240" w:lineRule="auto"/>
              <w:ind w:firstLine="62"/>
              <w:jc w:val="both"/>
              <w:rPr>
                <w:rFonts w:ascii="Times New Roman" w:hAnsi="Times New Roman"/>
                <w:b/>
                <w:kern w:val="0"/>
                <w:sz w:val="20"/>
                <w:szCs w:val="20"/>
              </w:rPr>
            </w:pPr>
          </w:p>
        </w:tc>
        <w:tc>
          <w:tcPr>
            <w:tcW w:w="810" w:type="pct"/>
          </w:tcPr>
          <w:p w14:paraId="430EB80A" w14:textId="77777777" w:rsidR="00987642" w:rsidRPr="002C1BE6" w:rsidRDefault="00987642" w:rsidP="005541E5">
            <w:pPr>
              <w:tabs>
                <w:tab w:val="left" w:pos="426"/>
              </w:tabs>
              <w:spacing w:after="0" w:line="240" w:lineRule="auto"/>
              <w:jc w:val="both"/>
              <w:rPr>
                <w:rFonts w:ascii="Times New Roman" w:hAnsi="Times New Roman"/>
                <w:b/>
                <w:kern w:val="0"/>
                <w:sz w:val="20"/>
                <w:szCs w:val="20"/>
              </w:rPr>
            </w:pPr>
          </w:p>
        </w:tc>
        <w:tc>
          <w:tcPr>
            <w:tcW w:w="667" w:type="pct"/>
          </w:tcPr>
          <w:p w14:paraId="26B72C87" w14:textId="77777777" w:rsidR="00987642" w:rsidRPr="002C1BE6" w:rsidRDefault="00987642" w:rsidP="005541E5">
            <w:pPr>
              <w:tabs>
                <w:tab w:val="left" w:pos="426"/>
              </w:tabs>
              <w:spacing w:after="0" w:line="240" w:lineRule="auto"/>
              <w:jc w:val="both"/>
              <w:rPr>
                <w:rFonts w:ascii="Times New Roman" w:hAnsi="Times New Roman"/>
                <w:b/>
                <w:kern w:val="0"/>
                <w:sz w:val="20"/>
                <w:szCs w:val="20"/>
              </w:rPr>
            </w:pPr>
          </w:p>
        </w:tc>
        <w:tc>
          <w:tcPr>
            <w:tcW w:w="666" w:type="pct"/>
            <w:noWrap/>
          </w:tcPr>
          <w:p w14:paraId="5C34092A" w14:textId="77777777" w:rsidR="00987642" w:rsidRPr="002C1BE6" w:rsidRDefault="00987642" w:rsidP="005541E5">
            <w:pPr>
              <w:tabs>
                <w:tab w:val="left" w:pos="426"/>
              </w:tabs>
              <w:spacing w:after="0" w:line="240" w:lineRule="auto"/>
              <w:ind w:firstLine="62"/>
              <w:jc w:val="both"/>
              <w:rPr>
                <w:rFonts w:ascii="Times New Roman" w:hAnsi="Times New Roman"/>
                <w:kern w:val="0"/>
                <w:sz w:val="20"/>
                <w:szCs w:val="20"/>
              </w:rPr>
            </w:pPr>
          </w:p>
        </w:tc>
      </w:tr>
      <w:tr w:rsidR="00987642" w:rsidRPr="002C1BE6" w14:paraId="68A3CE56" w14:textId="77777777" w:rsidTr="001E439A">
        <w:trPr>
          <w:trHeight w:val="406"/>
        </w:trPr>
        <w:tc>
          <w:tcPr>
            <w:tcW w:w="232" w:type="pct"/>
            <w:noWrap/>
          </w:tcPr>
          <w:p w14:paraId="4F760D95" w14:textId="77777777" w:rsidR="00987642" w:rsidRPr="002C1BE6" w:rsidRDefault="00987642" w:rsidP="005541E5">
            <w:pPr>
              <w:tabs>
                <w:tab w:val="left" w:pos="426"/>
              </w:tabs>
              <w:spacing w:after="0" w:line="240" w:lineRule="auto"/>
              <w:jc w:val="both"/>
              <w:rPr>
                <w:rFonts w:ascii="Times New Roman" w:hAnsi="Times New Roman"/>
                <w:kern w:val="0"/>
                <w:sz w:val="20"/>
                <w:szCs w:val="20"/>
              </w:rPr>
            </w:pPr>
            <w:r w:rsidRPr="002C1BE6">
              <w:rPr>
                <w:rFonts w:ascii="Times New Roman" w:hAnsi="Times New Roman"/>
                <w:kern w:val="0"/>
                <w:sz w:val="20"/>
                <w:szCs w:val="20"/>
              </w:rPr>
              <w:t>5.</w:t>
            </w:r>
          </w:p>
        </w:tc>
        <w:tc>
          <w:tcPr>
            <w:tcW w:w="1386" w:type="pct"/>
          </w:tcPr>
          <w:p w14:paraId="7EF3DB20" w14:textId="77777777" w:rsidR="00987642" w:rsidRPr="002C1BE6" w:rsidRDefault="00987642" w:rsidP="005541E5">
            <w:pPr>
              <w:tabs>
                <w:tab w:val="left" w:pos="426"/>
              </w:tabs>
              <w:spacing w:after="0" w:line="240" w:lineRule="auto"/>
              <w:jc w:val="both"/>
              <w:rPr>
                <w:rFonts w:ascii="Times New Roman" w:hAnsi="Times New Roman"/>
                <w:kern w:val="0"/>
                <w:sz w:val="20"/>
                <w:szCs w:val="20"/>
              </w:rPr>
            </w:pPr>
            <w:r w:rsidRPr="002C1BE6">
              <w:rPr>
                <w:rFonts w:ascii="Times New Roman" w:hAnsi="Times New Roman"/>
                <w:kern w:val="0"/>
                <w:sz w:val="20"/>
                <w:szCs w:val="20"/>
              </w:rPr>
              <w:t>Statinio projektui parengti reikalingos inžinerinių tinklų ir komunikacijų geodezinių nuotraukų išlaidos:</w:t>
            </w:r>
          </w:p>
        </w:tc>
        <w:tc>
          <w:tcPr>
            <w:tcW w:w="620" w:type="pct"/>
          </w:tcPr>
          <w:p w14:paraId="6C2A5E32" w14:textId="77777777" w:rsidR="00987642" w:rsidRPr="002C1BE6" w:rsidRDefault="00987642" w:rsidP="005541E5">
            <w:pPr>
              <w:tabs>
                <w:tab w:val="left" w:pos="426"/>
              </w:tabs>
              <w:spacing w:after="0" w:line="240" w:lineRule="auto"/>
              <w:jc w:val="both"/>
              <w:rPr>
                <w:rFonts w:ascii="Times New Roman" w:hAnsi="Times New Roman"/>
                <w:kern w:val="0"/>
                <w:sz w:val="20"/>
                <w:szCs w:val="20"/>
              </w:rPr>
            </w:pPr>
          </w:p>
        </w:tc>
        <w:tc>
          <w:tcPr>
            <w:tcW w:w="619" w:type="pct"/>
            <w:noWrap/>
          </w:tcPr>
          <w:p w14:paraId="306CA2DE" w14:textId="77777777" w:rsidR="00987642" w:rsidRPr="002C1BE6" w:rsidRDefault="00987642" w:rsidP="005541E5">
            <w:pPr>
              <w:tabs>
                <w:tab w:val="left" w:pos="426"/>
              </w:tabs>
              <w:spacing w:after="0" w:line="240" w:lineRule="auto"/>
              <w:jc w:val="both"/>
              <w:rPr>
                <w:rFonts w:ascii="Times New Roman" w:hAnsi="Times New Roman"/>
                <w:kern w:val="0"/>
                <w:sz w:val="20"/>
                <w:szCs w:val="20"/>
              </w:rPr>
            </w:pPr>
          </w:p>
        </w:tc>
        <w:tc>
          <w:tcPr>
            <w:tcW w:w="810" w:type="pct"/>
          </w:tcPr>
          <w:p w14:paraId="52B0FE7B" w14:textId="77777777" w:rsidR="00987642" w:rsidRPr="002C1BE6" w:rsidRDefault="00987642" w:rsidP="005541E5">
            <w:pPr>
              <w:tabs>
                <w:tab w:val="left" w:pos="426"/>
              </w:tabs>
              <w:spacing w:after="0" w:line="240" w:lineRule="auto"/>
              <w:jc w:val="both"/>
              <w:rPr>
                <w:rFonts w:ascii="Times New Roman" w:hAnsi="Times New Roman"/>
                <w:kern w:val="0"/>
                <w:sz w:val="20"/>
                <w:szCs w:val="20"/>
              </w:rPr>
            </w:pPr>
          </w:p>
        </w:tc>
        <w:tc>
          <w:tcPr>
            <w:tcW w:w="667" w:type="pct"/>
          </w:tcPr>
          <w:p w14:paraId="6B1F9ABC" w14:textId="77777777" w:rsidR="00987642" w:rsidRPr="002C1BE6" w:rsidRDefault="00987642" w:rsidP="005541E5">
            <w:pPr>
              <w:tabs>
                <w:tab w:val="left" w:pos="426"/>
              </w:tabs>
              <w:spacing w:after="0" w:line="240" w:lineRule="auto"/>
              <w:jc w:val="both"/>
              <w:rPr>
                <w:rFonts w:ascii="Times New Roman" w:hAnsi="Times New Roman"/>
                <w:kern w:val="0"/>
                <w:sz w:val="20"/>
                <w:szCs w:val="20"/>
              </w:rPr>
            </w:pPr>
          </w:p>
        </w:tc>
        <w:tc>
          <w:tcPr>
            <w:tcW w:w="666" w:type="pct"/>
            <w:noWrap/>
          </w:tcPr>
          <w:p w14:paraId="36800746" w14:textId="77777777" w:rsidR="00987642" w:rsidRPr="002C1BE6" w:rsidRDefault="00987642" w:rsidP="005541E5">
            <w:pPr>
              <w:tabs>
                <w:tab w:val="left" w:pos="426"/>
              </w:tabs>
              <w:spacing w:after="0" w:line="240" w:lineRule="auto"/>
              <w:jc w:val="both"/>
              <w:rPr>
                <w:rFonts w:ascii="Times New Roman" w:hAnsi="Times New Roman"/>
                <w:kern w:val="0"/>
                <w:sz w:val="20"/>
                <w:szCs w:val="20"/>
              </w:rPr>
            </w:pPr>
          </w:p>
        </w:tc>
      </w:tr>
      <w:tr w:rsidR="00987642" w:rsidRPr="002C1BE6" w14:paraId="6F293064" w14:textId="77777777" w:rsidTr="001E439A">
        <w:trPr>
          <w:cantSplit/>
          <w:trHeight w:val="356"/>
        </w:trPr>
        <w:tc>
          <w:tcPr>
            <w:tcW w:w="232" w:type="pct"/>
            <w:noWrap/>
          </w:tcPr>
          <w:p w14:paraId="6F2FA523" w14:textId="77777777" w:rsidR="00987642" w:rsidRPr="002C1BE6" w:rsidRDefault="00987642" w:rsidP="005541E5">
            <w:pPr>
              <w:tabs>
                <w:tab w:val="left" w:pos="426"/>
              </w:tabs>
              <w:spacing w:after="0" w:line="240" w:lineRule="auto"/>
              <w:jc w:val="both"/>
              <w:rPr>
                <w:rFonts w:ascii="Times New Roman" w:hAnsi="Times New Roman"/>
                <w:kern w:val="0"/>
                <w:sz w:val="20"/>
                <w:szCs w:val="20"/>
              </w:rPr>
            </w:pPr>
            <w:r w:rsidRPr="002C1BE6">
              <w:rPr>
                <w:rFonts w:ascii="Times New Roman" w:hAnsi="Times New Roman"/>
                <w:kern w:val="0"/>
                <w:sz w:val="20"/>
                <w:szCs w:val="20"/>
              </w:rPr>
              <w:t>5.1.</w:t>
            </w:r>
          </w:p>
        </w:tc>
        <w:tc>
          <w:tcPr>
            <w:tcW w:w="1386" w:type="pct"/>
          </w:tcPr>
          <w:p w14:paraId="11DF1F23" w14:textId="77777777" w:rsidR="00987642" w:rsidRPr="002C1BE6" w:rsidRDefault="00987642" w:rsidP="005541E5">
            <w:pPr>
              <w:tabs>
                <w:tab w:val="left" w:pos="426"/>
              </w:tabs>
              <w:spacing w:after="0" w:line="240" w:lineRule="auto"/>
              <w:jc w:val="both"/>
              <w:rPr>
                <w:rFonts w:ascii="Times New Roman" w:hAnsi="Times New Roman"/>
                <w:i/>
                <w:iCs/>
                <w:kern w:val="0"/>
                <w:sz w:val="20"/>
                <w:szCs w:val="20"/>
              </w:rPr>
            </w:pPr>
            <w:r w:rsidRPr="002C1BE6">
              <w:rPr>
                <w:rFonts w:ascii="Times New Roman" w:hAnsi="Times New Roman"/>
                <w:i/>
                <w:iCs/>
                <w:kern w:val="0"/>
                <w:sz w:val="20"/>
                <w:szCs w:val="20"/>
              </w:rPr>
              <w:t>Veikla Nr.1 (pildyti atskirai kiekvienai veiklai</w:t>
            </w:r>
            <w:r w:rsidR="000F0C37">
              <w:rPr>
                <w:rFonts w:ascii="Times New Roman" w:hAnsi="Times New Roman"/>
                <w:i/>
                <w:iCs/>
                <w:kern w:val="0"/>
                <w:sz w:val="20"/>
                <w:szCs w:val="20"/>
              </w:rPr>
              <w:t>,</w:t>
            </w:r>
            <w:r w:rsidRPr="002C1BE6">
              <w:rPr>
                <w:rFonts w:ascii="Times New Roman" w:hAnsi="Times New Roman"/>
                <w:i/>
                <w:iCs/>
                <w:kern w:val="0"/>
                <w:sz w:val="20"/>
                <w:szCs w:val="20"/>
              </w:rPr>
              <w:t xml:space="preserve"> jeigu taikoma)</w:t>
            </w:r>
          </w:p>
        </w:tc>
        <w:tc>
          <w:tcPr>
            <w:tcW w:w="620" w:type="pct"/>
          </w:tcPr>
          <w:p w14:paraId="37BA3916" w14:textId="77777777" w:rsidR="00987642" w:rsidRPr="002C1BE6" w:rsidRDefault="00987642" w:rsidP="005541E5">
            <w:pPr>
              <w:tabs>
                <w:tab w:val="left" w:pos="426"/>
              </w:tabs>
              <w:spacing w:after="0" w:line="240" w:lineRule="auto"/>
              <w:jc w:val="both"/>
              <w:rPr>
                <w:rFonts w:ascii="Times New Roman" w:hAnsi="Times New Roman"/>
                <w:b/>
                <w:kern w:val="0"/>
                <w:sz w:val="20"/>
                <w:szCs w:val="20"/>
              </w:rPr>
            </w:pPr>
          </w:p>
        </w:tc>
        <w:tc>
          <w:tcPr>
            <w:tcW w:w="619" w:type="pct"/>
            <w:noWrap/>
          </w:tcPr>
          <w:p w14:paraId="7E2CE3BF" w14:textId="77777777" w:rsidR="00987642" w:rsidRPr="002C1BE6" w:rsidRDefault="00987642" w:rsidP="005541E5">
            <w:pPr>
              <w:tabs>
                <w:tab w:val="left" w:pos="426"/>
              </w:tabs>
              <w:spacing w:after="0" w:line="240" w:lineRule="auto"/>
              <w:ind w:firstLine="62"/>
              <w:jc w:val="both"/>
              <w:rPr>
                <w:rFonts w:ascii="Times New Roman" w:hAnsi="Times New Roman"/>
                <w:b/>
                <w:kern w:val="0"/>
                <w:sz w:val="20"/>
                <w:szCs w:val="20"/>
              </w:rPr>
            </w:pPr>
          </w:p>
        </w:tc>
        <w:tc>
          <w:tcPr>
            <w:tcW w:w="810" w:type="pct"/>
          </w:tcPr>
          <w:p w14:paraId="1B29FFAA" w14:textId="77777777" w:rsidR="00987642" w:rsidRPr="002C1BE6" w:rsidRDefault="00987642" w:rsidP="005541E5">
            <w:pPr>
              <w:tabs>
                <w:tab w:val="left" w:pos="426"/>
              </w:tabs>
              <w:spacing w:after="0" w:line="240" w:lineRule="auto"/>
              <w:jc w:val="both"/>
              <w:rPr>
                <w:rFonts w:ascii="Times New Roman" w:hAnsi="Times New Roman"/>
                <w:b/>
                <w:kern w:val="0"/>
                <w:sz w:val="20"/>
                <w:szCs w:val="20"/>
              </w:rPr>
            </w:pPr>
          </w:p>
        </w:tc>
        <w:tc>
          <w:tcPr>
            <w:tcW w:w="667" w:type="pct"/>
          </w:tcPr>
          <w:p w14:paraId="3541D82D" w14:textId="77777777" w:rsidR="00987642" w:rsidRPr="002C1BE6" w:rsidRDefault="00987642" w:rsidP="005541E5">
            <w:pPr>
              <w:tabs>
                <w:tab w:val="left" w:pos="426"/>
              </w:tabs>
              <w:spacing w:after="0" w:line="240" w:lineRule="auto"/>
              <w:jc w:val="both"/>
              <w:rPr>
                <w:rFonts w:ascii="Times New Roman" w:hAnsi="Times New Roman"/>
                <w:b/>
                <w:kern w:val="0"/>
                <w:sz w:val="20"/>
                <w:szCs w:val="20"/>
              </w:rPr>
            </w:pPr>
          </w:p>
        </w:tc>
        <w:tc>
          <w:tcPr>
            <w:tcW w:w="666" w:type="pct"/>
            <w:noWrap/>
          </w:tcPr>
          <w:p w14:paraId="3A0F11C3" w14:textId="77777777" w:rsidR="00987642" w:rsidRPr="002C1BE6" w:rsidRDefault="00987642" w:rsidP="005541E5">
            <w:pPr>
              <w:tabs>
                <w:tab w:val="left" w:pos="426"/>
              </w:tabs>
              <w:spacing w:after="0" w:line="240" w:lineRule="auto"/>
              <w:ind w:firstLine="62"/>
              <w:jc w:val="both"/>
              <w:rPr>
                <w:rFonts w:ascii="Times New Roman" w:hAnsi="Times New Roman"/>
                <w:kern w:val="0"/>
                <w:sz w:val="20"/>
                <w:szCs w:val="20"/>
              </w:rPr>
            </w:pPr>
          </w:p>
        </w:tc>
      </w:tr>
      <w:tr w:rsidR="00987642" w:rsidRPr="002C1BE6" w14:paraId="66570267" w14:textId="77777777" w:rsidTr="001E439A">
        <w:trPr>
          <w:cantSplit/>
          <w:trHeight w:val="305"/>
        </w:trPr>
        <w:tc>
          <w:tcPr>
            <w:tcW w:w="232" w:type="pct"/>
            <w:noWrap/>
          </w:tcPr>
          <w:p w14:paraId="1A326245" w14:textId="77777777" w:rsidR="00987642" w:rsidRPr="002C1BE6" w:rsidRDefault="00987642" w:rsidP="005541E5">
            <w:pPr>
              <w:tabs>
                <w:tab w:val="left" w:pos="426"/>
              </w:tabs>
              <w:spacing w:after="0" w:line="240" w:lineRule="auto"/>
              <w:jc w:val="both"/>
              <w:rPr>
                <w:rFonts w:ascii="Times New Roman" w:hAnsi="Times New Roman"/>
                <w:kern w:val="0"/>
                <w:sz w:val="20"/>
                <w:szCs w:val="20"/>
              </w:rPr>
            </w:pPr>
            <w:r w:rsidRPr="002C1BE6">
              <w:rPr>
                <w:rFonts w:ascii="Times New Roman" w:hAnsi="Times New Roman"/>
                <w:kern w:val="0"/>
                <w:sz w:val="20"/>
                <w:szCs w:val="20"/>
              </w:rPr>
              <w:t>5.2.</w:t>
            </w:r>
          </w:p>
        </w:tc>
        <w:tc>
          <w:tcPr>
            <w:tcW w:w="1386" w:type="pct"/>
          </w:tcPr>
          <w:p w14:paraId="19F0A0F3" w14:textId="77777777" w:rsidR="00987642" w:rsidRPr="002C1BE6" w:rsidRDefault="00987642" w:rsidP="005541E5">
            <w:pPr>
              <w:tabs>
                <w:tab w:val="left" w:pos="426"/>
              </w:tabs>
              <w:spacing w:after="0" w:line="240" w:lineRule="auto"/>
              <w:jc w:val="both"/>
              <w:rPr>
                <w:rFonts w:ascii="Times New Roman" w:hAnsi="Times New Roman"/>
                <w:i/>
                <w:iCs/>
                <w:kern w:val="0"/>
                <w:sz w:val="20"/>
                <w:szCs w:val="20"/>
              </w:rPr>
            </w:pPr>
            <w:r w:rsidRPr="002C1BE6">
              <w:rPr>
                <w:rFonts w:ascii="Times New Roman" w:hAnsi="Times New Roman"/>
                <w:i/>
                <w:iCs/>
                <w:kern w:val="0"/>
                <w:sz w:val="20"/>
                <w:szCs w:val="20"/>
              </w:rPr>
              <w:t>Veikla Nr. N (pildyti atskirai kiekvienai veiklai</w:t>
            </w:r>
            <w:r w:rsidR="000F0C37">
              <w:rPr>
                <w:rFonts w:ascii="Times New Roman" w:hAnsi="Times New Roman"/>
                <w:i/>
                <w:iCs/>
                <w:kern w:val="0"/>
                <w:sz w:val="20"/>
                <w:szCs w:val="20"/>
              </w:rPr>
              <w:t>,</w:t>
            </w:r>
            <w:r w:rsidRPr="002C1BE6">
              <w:rPr>
                <w:rFonts w:ascii="Times New Roman" w:hAnsi="Times New Roman"/>
                <w:i/>
                <w:iCs/>
                <w:kern w:val="0"/>
                <w:sz w:val="20"/>
                <w:szCs w:val="20"/>
              </w:rPr>
              <w:t xml:space="preserve"> jeigu taikoma)</w:t>
            </w:r>
          </w:p>
        </w:tc>
        <w:tc>
          <w:tcPr>
            <w:tcW w:w="620" w:type="pct"/>
          </w:tcPr>
          <w:p w14:paraId="3F5B4060" w14:textId="77777777" w:rsidR="00987642" w:rsidRPr="002C1BE6" w:rsidRDefault="00987642" w:rsidP="005541E5">
            <w:pPr>
              <w:tabs>
                <w:tab w:val="left" w:pos="426"/>
              </w:tabs>
              <w:spacing w:after="0" w:line="240" w:lineRule="auto"/>
              <w:jc w:val="both"/>
              <w:rPr>
                <w:rFonts w:ascii="Times New Roman" w:hAnsi="Times New Roman"/>
                <w:b/>
                <w:kern w:val="0"/>
                <w:sz w:val="20"/>
                <w:szCs w:val="20"/>
              </w:rPr>
            </w:pPr>
          </w:p>
        </w:tc>
        <w:tc>
          <w:tcPr>
            <w:tcW w:w="619" w:type="pct"/>
            <w:noWrap/>
          </w:tcPr>
          <w:p w14:paraId="2AC18243" w14:textId="77777777" w:rsidR="00987642" w:rsidRPr="002C1BE6" w:rsidRDefault="00987642" w:rsidP="005541E5">
            <w:pPr>
              <w:tabs>
                <w:tab w:val="left" w:pos="426"/>
              </w:tabs>
              <w:spacing w:after="0" w:line="240" w:lineRule="auto"/>
              <w:ind w:firstLine="62"/>
              <w:jc w:val="both"/>
              <w:rPr>
                <w:rFonts w:ascii="Times New Roman" w:hAnsi="Times New Roman"/>
                <w:b/>
                <w:kern w:val="0"/>
                <w:sz w:val="20"/>
                <w:szCs w:val="20"/>
              </w:rPr>
            </w:pPr>
          </w:p>
        </w:tc>
        <w:tc>
          <w:tcPr>
            <w:tcW w:w="810" w:type="pct"/>
          </w:tcPr>
          <w:p w14:paraId="5CAF0095" w14:textId="77777777" w:rsidR="00987642" w:rsidRPr="002C1BE6" w:rsidRDefault="00987642" w:rsidP="005541E5">
            <w:pPr>
              <w:tabs>
                <w:tab w:val="left" w:pos="426"/>
              </w:tabs>
              <w:spacing w:after="0" w:line="240" w:lineRule="auto"/>
              <w:jc w:val="both"/>
              <w:rPr>
                <w:rFonts w:ascii="Times New Roman" w:hAnsi="Times New Roman"/>
                <w:b/>
                <w:kern w:val="0"/>
                <w:sz w:val="20"/>
                <w:szCs w:val="20"/>
              </w:rPr>
            </w:pPr>
          </w:p>
        </w:tc>
        <w:tc>
          <w:tcPr>
            <w:tcW w:w="667" w:type="pct"/>
          </w:tcPr>
          <w:p w14:paraId="40B62F77" w14:textId="77777777" w:rsidR="00987642" w:rsidRPr="002C1BE6" w:rsidRDefault="00987642" w:rsidP="005541E5">
            <w:pPr>
              <w:tabs>
                <w:tab w:val="left" w:pos="426"/>
              </w:tabs>
              <w:spacing w:after="0" w:line="240" w:lineRule="auto"/>
              <w:jc w:val="both"/>
              <w:rPr>
                <w:rFonts w:ascii="Times New Roman" w:hAnsi="Times New Roman"/>
                <w:b/>
                <w:kern w:val="0"/>
                <w:sz w:val="20"/>
                <w:szCs w:val="20"/>
              </w:rPr>
            </w:pPr>
          </w:p>
        </w:tc>
        <w:tc>
          <w:tcPr>
            <w:tcW w:w="666" w:type="pct"/>
            <w:noWrap/>
          </w:tcPr>
          <w:p w14:paraId="2847D22E" w14:textId="77777777" w:rsidR="00987642" w:rsidRPr="002C1BE6" w:rsidRDefault="00987642" w:rsidP="005541E5">
            <w:pPr>
              <w:tabs>
                <w:tab w:val="left" w:pos="426"/>
              </w:tabs>
              <w:spacing w:after="0" w:line="240" w:lineRule="auto"/>
              <w:ind w:firstLine="62"/>
              <w:jc w:val="both"/>
              <w:rPr>
                <w:rFonts w:ascii="Times New Roman" w:hAnsi="Times New Roman"/>
                <w:kern w:val="0"/>
                <w:sz w:val="20"/>
                <w:szCs w:val="20"/>
              </w:rPr>
            </w:pPr>
          </w:p>
        </w:tc>
      </w:tr>
      <w:tr w:rsidR="00987642" w:rsidRPr="002C1BE6" w14:paraId="7B8DD1E1" w14:textId="77777777" w:rsidTr="001E439A">
        <w:trPr>
          <w:trHeight w:val="149"/>
        </w:trPr>
        <w:tc>
          <w:tcPr>
            <w:tcW w:w="232" w:type="pct"/>
            <w:noWrap/>
          </w:tcPr>
          <w:p w14:paraId="33042580" w14:textId="77777777" w:rsidR="00987642" w:rsidRPr="002C1BE6" w:rsidRDefault="00987642" w:rsidP="005541E5">
            <w:pPr>
              <w:tabs>
                <w:tab w:val="left" w:pos="426"/>
              </w:tabs>
              <w:spacing w:after="0" w:line="240" w:lineRule="auto"/>
              <w:jc w:val="both"/>
              <w:rPr>
                <w:rFonts w:ascii="Times New Roman" w:hAnsi="Times New Roman"/>
                <w:kern w:val="0"/>
                <w:sz w:val="20"/>
                <w:szCs w:val="20"/>
              </w:rPr>
            </w:pPr>
            <w:r w:rsidRPr="002C1BE6">
              <w:rPr>
                <w:rFonts w:ascii="Times New Roman" w:hAnsi="Times New Roman"/>
                <w:kern w:val="0"/>
                <w:sz w:val="20"/>
                <w:szCs w:val="20"/>
              </w:rPr>
              <w:t>6.</w:t>
            </w:r>
          </w:p>
        </w:tc>
        <w:tc>
          <w:tcPr>
            <w:tcW w:w="1386" w:type="pct"/>
          </w:tcPr>
          <w:p w14:paraId="411F718C" w14:textId="77777777" w:rsidR="00987642" w:rsidRPr="002C1BE6" w:rsidRDefault="00987642" w:rsidP="005541E5">
            <w:pPr>
              <w:tabs>
                <w:tab w:val="left" w:pos="426"/>
              </w:tabs>
              <w:spacing w:after="0" w:line="240" w:lineRule="auto"/>
              <w:jc w:val="both"/>
              <w:rPr>
                <w:rFonts w:ascii="Times New Roman" w:hAnsi="Times New Roman"/>
                <w:kern w:val="0"/>
                <w:sz w:val="20"/>
                <w:szCs w:val="20"/>
              </w:rPr>
            </w:pPr>
            <w:r w:rsidRPr="002C1BE6">
              <w:rPr>
                <w:rFonts w:ascii="Times New Roman" w:hAnsi="Times New Roman"/>
                <w:kern w:val="0"/>
                <w:sz w:val="20"/>
                <w:szCs w:val="20"/>
              </w:rPr>
              <w:t>Statybinių tyrimų atlikimo išlaidos:</w:t>
            </w:r>
          </w:p>
        </w:tc>
        <w:tc>
          <w:tcPr>
            <w:tcW w:w="620" w:type="pct"/>
          </w:tcPr>
          <w:p w14:paraId="6E53DDBA" w14:textId="77777777" w:rsidR="00987642" w:rsidRPr="002C1BE6" w:rsidRDefault="00987642" w:rsidP="005541E5">
            <w:pPr>
              <w:tabs>
                <w:tab w:val="left" w:pos="426"/>
              </w:tabs>
              <w:spacing w:after="0" w:line="240" w:lineRule="auto"/>
              <w:jc w:val="both"/>
              <w:rPr>
                <w:rFonts w:ascii="Times New Roman" w:hAnsi="Times New Roman"/>
                <w:kern w:val="0"/>
                <w:sz w:val="20"/>
                <w:szCs w:val="20"/>
              </w:rPr>
            </w:pPr>
          </w:p>
        </w:tc>
        <w:tc>
          <w:tcPr>
            <w:tcW w:w="619" w:type="pct"/>
            <w:noWrap/>
          </w:tcPr>
          <w:p w14:paraId="226E088E" w14:textId="77777777" w:rsidR="00987642" w:rsidRPr="002C1BE6" w:rsidRDefault="00987642" w:rsidP="005541E5">
            <w:pPr>
              <w:tabs>
                <w:tab w:val="left" w:pos="426"/>
              </w:tabs>
              <w:spacing w:after="0" w:line="240" w:lineRule="auto"/>
              <w:jc w:val="both"/>
              <w:rPr>
                <w:rFonts w:ascii="Times New Roman" w:hAnsi="Times New Roman"/>
                <w:kern w:val="0"/>
                <w:sz w:val="20"/>
                <w:szCs w:val="20"/>
              </w:rPr>
            </w:pPr>
          </w:p>
        </w:tc>
        <w:tc>
          <w:tcPr>
            <w:tcW w:w="810" w:type="pct"/>
          </w:tcPr>
          <w:p w14:paraId="724AFD49" w14:textId="77777777" w:rsidR="00987642" w:rsidRPr="002C1BE6" w:rsidRDefault="00987642" w:rsidP="005541E5">
            <w:pPr>
              <w:tabs>
                <w:tab w:val="left" w:pos="426"/>
              </w:tabs>
              <w:spacing w:after="0" w:line="240" w:lineRule="auto"/>
              <w:jc w:val="both"/>
              <w:rPr>
                <w:rFonts w:ascii="Times New Roman" w:hAnsi="Times New Roman"/>
                <w:kern w:val="0"/>
                <w:sz w:val="20"/>
                <w:szCs w:val="20"/>
              </w:rPr>
            </w:pPr>
          </w:p>
        </w:tc>
        <w:tc>
          <w:tcPr>
            <w:tcW w:w="667" w:type="pct"/>
          </w:tcPr>
          <w:p w14:paraId="41E3C138" w14:textId="77777777" w:rsidR="00987642" w:rsidRPr="002C1BE6" w:rsidRDefault="00987642" w:rsidP="005541E5">
            <w:pPr>
              <w:tabs>
                <w:tab w:val="left" w:pos="426"/>
              </w:tabs>
              <w:spacing w:after="0" w:line="240" w:lineRule="auto"/>
              <w:jc w:val="both"/>
              <w:rPr>
                <w:rFonts w:ascii="Times New Roman" w:hAnsi="Times New Roman"/>
                <w:kern w:val="0"/>
                <w:sz w:val="20"/>
                <w:szCs w:val="20"/>
              </w:rPr>
            </w:pPr>
          </w:p>
        </w:tc>
        <w:tc>
          <w:tcPr>
            <w:tcW w:w="666" w:type="pct"/>
            <w:noWrap/>
          </w:tcPr>
          <w:p w14:paraId="59786A2B" w14:textId="77777777" w:rsidR="00987642" w:rsidRPr="002C1BE6" w:rsidRDefault="00987642" w:rsidP="005541E5">
            <w:pPr>
              <w:tabs>
                <w:tab w:val="left" w:pos="426"/>
              </w:tabs>
              <w:spacing w:after="0" w:line="240" w:lineRule="auto"/>
              <w:jc w:val="both"/>
              <w:rPr>
                <w:rFonts w:ascii="Times New Roman" w:hAnsi="Times New Roman"/>
                <w:kern w:val="0"/>
                <w:sz w:val="20"/>
                <w:szCs w:val="20"/>
              </w:rPr>
            </w:pPr>
          </w:p>
        </w:tc>
      </w:tr>
      <w:tr w:rsidR="00987642" w:rsidRPr="002C1BE6" w14:paraId="74A515A4" w14:textId="77777777" w:rsidTr="001E439A">
        <w:trPr>
          <w:cantSplit/>
          <w:trHeight w:val="356"/>
        </w:trPr>
        <w:tc>
          <w:tcPr>
            <w:tcW w:w="232" w:type="pct"/>
            <w:noWrap/>
          </w:tcPr>
          <w:p w14:paraId="0AB991EA" w14:textId="77777777" w:rsidR="00987642" w:rsidRPr="002C1BE6" w:rsidRDefault="00987642" w:rsidP="005541E5">
            <w:pPr>
              <w:tabs>
                <w:tab w:val="left" w:pos="426"/>
              </w:tabs>
              <w:spacing w:after="0" w:line="240" w:lineRule="auto"/>
              <w:jc w:val="both"/>
              <w:rPr>
                <w:rFonts w:ascii="Times New Roman" w:hAnsi="Times New Roman"/>
                <w:kern w:val="0"/>
                <w:sz w:val="20"/>
                <w:szCs w:val="20"/>
              </w:rPr>
            </w:pPr>
            <w:r w:rsidRPr="002C1BE6">
              <w:rPr>
                <w:rFonts w:ascii="Times New Roman" w:hAnsi="Times New Roman"/>
                <w:kern w:val="0"/>
                <w:sz w:val="20"/>
                <w:szCs w:val="20"/>
              </w:rPr>
              <w:t>6.1.</w:t>
            </w:r>
          </w:p>
        </w:tc>
        <w:tc>
          <w:tcPr>
            <w:tcW w:w="1386" w:type="pct"/>
          </w:tcPr>
          <w:p w14:paraId="0C1F6426" w14:textId="77777777" w:rsidR="00987642" w:rsidRPr="002C1BE6" w:rsidRDefault="00987642" w:rsidP="005541E5">
            <w:pPr>
              <w:tabs>
                <w:tab w:val="left" w:pos="426"/>
              </w:tabs>
              <w:spacing w:after="0" w:line="240" w:lineRule="auto"/>
              <w:jc w:val="both"/>
              <w:rPr>
                <w:rFonts w:ascii="Times New Roman" w:hAnsi="Times New Roman"/>
                <w:i/>
                <w:iCs/>
                <w:kern w:val="0"/>
                <w:sz w:val="20"/>
                <w:szCs w:val="20"/>
              </w:rPr>
            </w:pPr>
            <w:r w:rsidRPr="002C1BE6">
              <w:rPr>
                <w:rFonts w:ascii="Times New Roman" w:hAnsi="Times New Roman"/>
                <w:i/>
                <w:iCs/>
                <w:kern w:val="0"/>
                <w:sz w:val="20"/>
                <w:szCs w:val="20"/>
              </w:rPr>
              <w:t>Veikla Nr.1 (pildyti atskirai kiekvienai veiklai</w:t>
            </w:r>
            <w:r w:rsidR="003D2DB4">
              <w:rPr>
                <w:rFonts w:ascii="Times New Roman" w:hAnsi="Times New Roman"/>
                <w:i/>
                <w:iCs/>
                <w:kern w:val="0"/>
                <w:sz w:val="20"/>
                <w:szCs w:val="20"/>
              </w:rPr>
              <w:t>,</w:t>
            </w:r>
            <w:r w:rsidRPr="002C1BE6">
              <w:rPr>
                <w:rFonts w:ascii="Times New Roman" w:hAnsi="Times New Roman"/>
                <w:i/>
                <w:iCs/>
                <w:kern w:val="0"/>
                <w:sz w:val="20"/>
                <w:szCs w:val="20"/>
              </w:rPr>
              <w:t xml:space="preserve"> jeigu taikoma)</w:t>
            </w:r>
          </w:p>
        </w:tc>
        <w:tc>
          <w:tcPr>
            <w:tcW w:w="620" w:type="pct"/>
          </w:tcPr>
          <w:p w14:paraId="2B51CABE" w14:textId="77777777" w:rsidR="00987642" w:rsidRPr="002C1BE6" w:rsidRDefault="00987642" w:rsidP="005541E5">
            <w:pPr>
              <w:tabs>
                <w:tab w:val="left" w:pos="426"/>
              </w:tabs>
              <w:spacing w:after="0" w:line="240" w:lineRule="auto"/>
              <w:jc w:val="both"/>
              <w:rPr>
                <w:rFonts w:ascii="Times New Roman" w:hAnsi="Times New Roman"/>
                <w:b/>
                <w:kern w:val="0"/>
                <w:sz w:val="20"/>
                <w:szCs w:val="20"/>
              </w:rPr>
            </w:pPr>
          </w:p>
        </w:tc>
        <w:tc>
          <w:tcPr>
            <w:tcW w:w="619" w:type="pct"/>
            <w:noWrap/>
          </w:tcPr>
          <w:p w14:paraId="7BDB92B1" w14:textId="77777777" w:rsidR="00987642" w:rsidRPr="002C1BE6" w:rsidRDefault="00987642" w:rsidP="005541E5">
            <w:pPr>
              <w:tabs>
                <w:tab w:val="left" w:pos="426"/>
              </w:tabs>
              <w:spacing w:after="0" w:line="240" w:lineRule="auto"/>
              <w:ind w:firstLine="62"/>
              <w:jc w:val="both"/>
              <w:rPr>
                <w:rFonts w:ascii="Times New Roman" w:hAnsi="Times New Roman"/>
                <w:b/>
                <w:kern w:val="0"/>
                <w:sz w:val="20"/>
                <w:szCs w:val="20"/>
              </w:rPr>
            </w:pPr>
          </w:p>
        </w:tc>
        <w:tc>
          <w:tcPr>
            <w:tcW w:w="810" w:type="pct"/>
          </w:tcPr>
          <w:p w14:paraId="31978EEE" w14:textId="77777777" w:rsidR="00987642" w:rsidRPr="002C1BE6" w:rsidRDefault="00987642" w:rsidP="005541E5">
            <w:pPr>
              <w:tabs>
                <w:tab w:val="left" w:pos="426"/>
              </w:tabs>
              <w:spacing w:after="0" w:line="240" w:lineRule="auto"/>
              <w:jc w:val="both"/>
              <w:rPr>
                <w:rFonts w:ascii="Times New Roman" w:hAnsi="Times New Roman"/>
                <w:b/>
                <w:kern w:val="0"/>
                <w:sz w:val="20"/>
                <w:szCs w:val="20"/>
              </w:rPr>
            </w:pPr>
          </w:p>
        </w:tc>
        <w:tc>
          <w:tcPr>
            <w:tcW w:w="667" w:type="pct"/>
          </w:tcPr>
          <w:p w14:paraId="1E531967" w14:textId="77777777" w:rsidR="00987642" w:rsidRPr="002C1BE6" w:rsidRDefault="00987642" w:rsidP="005541E5">
            <w:pPr>
              <w:tabs>
                <w:tab w:val="left" w:pos="426"/>
              </w:tabs>
              <w:spacing w:after="0" w:line="240" w:lineRule="auto"/>
              <w:jc w:val="both"/>
              <w:rPr>
                <w:rFonts w:ascii="Times New Roman" w:hAnsi="Times New Roman"/>
                <w:b/>
                <w:kern w:val="0"/>
                <w:sz w:val="20"/>
                <w:szCs w:val="20"/>
              </w:rPr>
            </w:pPr>
          </w:p>
        </w:tc>
        <w:tc>
          <w:tcPr>
            <w:tcW w:w="666" w:type="pct"/>
            <w:noWrap/>
          </w:tcPr>
          <w:p w14:paraId="75024F32" w14:textId="77777777" w:rsidR="00987642" w:rsidRPr="002C1BE6" w:rsidRDefault="00987642" w:rsidP="005541E5">
            <w:pPr>
              <w:tabs>
                <w:tab w:val="left" w:pos="426"/>
              </w:tabs>
              <w:spacing w:after="0" w:line="240" w:lineRule="auto"/>
              <w:ind w:firstLine="62"/>
              <w:jc w:val="both"/>
              <w:rPr>
                <w:rFonts w:ascii="Times New Roman" w:hAnsi="Times New Roman"/>
                <w:kern w:val="0"/>
                <w:sz w:val="20"/>
                <w:szCs w:val="20"/>
              </w:rPr>
            </w:pPr>
          </w:p>
        </w:tc>
      </w:tr>
      <w:tr w:rsidR="00987642" w:rsidRPr="002C1BE6" w14:paraId="0F906F13" w14:textId="77777777" w:rsidTr="001E439A">
        <w:trPr>
          <w:cantSplit/>
          <w:trHeight w:val="305"/>
        </w:trPr>
        <w:tc>
          <w:tcPr>
            <w:tcW w:w="232" w:type="pct"/>
            <w:noWrap/>
          </w:tcPr>
          <w:p w14:paraId="7C3C24BE" w14:textId="77777777" w:rsidR="00987642" w:rsidRPr="002C1BE6" w:rsidRDefault="00987642" w:rsidP="005541E5">
            <w:pPr>
              <w:tabs>
                <w:tab w:val="left" w:pos="426"/>
              </w:tabs>
              <w:spacing w:after="0" w:line="240" w:lineRule="auto"/>
              <w:jc w:val="both"/>
              <w:rPr>
                <w:rFonts w:ascii="Times New Roman" w:hAnsi="Times New Roman"/>
                <w:kern w:val="0"/>
                <w:sz w:val="20"/>
                <w:szCs w:val="20"/>
              </w:rPr>
            </w:pPr>
            <w:r w:rsidRPr="002C1BE6">
              <w:rPr>
                <w:rFonts w:ascii="Times New Roman" w:hAnsi="Times New Roman"/>
                <w:kern w:val="0"/>
                <w:sz w:val="20"/>
                <w:szCs w:val="20"/>
              </w:rPr>
              <w:t>6.2.</w:t>
            </w:r>
          </w:p>
        </w:tc>
        <w:tc>
          <w:tcPr>
            <w:tcW w:w="1386" w:type="pct"/>
          </w:tcPr>
          <w:p w14:paraId="2A5A8A15" w14:textId="77777777" w:rsidR="00987642" w:rsidRPr="002C1BE6" w:rsidRDefault="00987642" w:rsidP="005541E5">
            <w:pPr>
              <w:tabs>
                <w:tab w:val="left" w:pos="426"/>
              </w:tabs>
              <w:spacing w:after="0" w:line="240" w:lineRule="auto"/>
              <w:jc w:val="both"/>
              <w:rPr>
                <w:rFonts w:ascii="Times New Roman" w:hAnsi="Times New Roman"/>
                <w:i/>
                <w:iCs/>
                <w:kern w:val="0"/>
                <w:sz w:val="20"/>
                <w:szCs w:val="20"/>
              </w:rPr>
            </w:pPr>
            <w:r w:rsidRPr="002C1BE6">
              <w:rPr>
                <w:rFonts w:ascii="Times New Roman" w:hAnsi="Times New Roman"/>
                <w:i/>
                <w:iCs/>
                <w:kern w:val="0"/>
                <w:sz w:val="20"/>
                <w:szCs w:val="20"/>
              </w:rPr>
              <w:t>Veikla Nr. N (pildyti atskirai kiekvienai veiklai</w:t>
            </w:r>
            <w:r w:rsidR="003D2DB4">
              <w:rPr>
                <w:rFonts w:ascii="Times New Roman" w:hAnsi="Times New Roman"/>
                <w:i/>
                <w:iCs/>
                <w:kern w:val="0"/>
                <w:sz w:val="20"/>
                <w:szCs w:val="20"/>
              </w:rPr>
              <w:t>,</w:t>
            </w:r>
            <w:r w:rsidRPr="002C1BE6">
              <w:rPr>
                <w:rFonts w:ascii="Times New Roman" w:hAnsi="Times New Roman"/>
                <w:i/>
                <w:iCs/>
                <w:kern w:val="0"/>
                <w:sz w:val="20"/>
                <w:szCs w:val="20"/>
              </w:rPr>
              <w:t xml:space="preserve"> jeigu taikoma)</w:t>
            </w:r>
          </w:p>
        </w:tc>
        <w:tc>
          <w:tcPr>
            <w:tcW w:w="620" w:type="pct"/>
          </w:tcPr>
          <w:p w14:paraId="6E70013F" w14:textId="77777777" w:rsidR="00987642" w:rsidRPr="002C1BE6" w:rsidRDefault="00987642" w:rsidP="005541E5">
            <w:pPr>
              <w:tabs>
                <w:tab w:val="left" w:pos="426"/>
              </w:tabs>
              <w:spacing w:after="0" w:line="240" w:lineRule="auto"/>
              <w:jc w:val="both"/>
              <w:rPr>
                <w:rFonts w:ascii="Times New Roman" w:hAnsi="Times New Roman"/>
                <w:b/>
                <w:kern w:val="0"/>
                <w:sz w:val="20"/>
                <w:szCs w:val="20"/>
              </w:rPr>
            </w:pPr>
          </w:p>
        </w:tc>
        <w:tc>
          <w:tcPr>
            <w:tcW w:w="619" w:type="pct"/>
            <w:noWrap/>
          </w:tcPr>
          <w:p w14:paraId="59ECC1E0" w14:textId="77777777" w:rsidR="00987642" w:rsidRPr="002C1BE6" w:rsidRDefault="00987642" w:rsidP="005541E5">
            <w:pPr>
              <w:tabs>
                <w:tab w:val="left" w:pos="426"/>
              </w:tabs>
              <w:spacing w:after="0" w:line="240" w:lineRule="auto"/>
              <w:ind w:firstLine="62"/>
              <w:jc w:val="both"/>
              <w:rPr>
                <w:rFonts w:ascii="Times New Roman" w:hAnsi="Times New Roman"/>
                <w:b/>
                <w:kern w:val="0"/>
                <w:sz w:val="20"/>
                <w:szCs w:val="20"/>
              </w:rPr>
            </w:pPr>
          </w:p>
        </w:tc>
        <w:tc>
          <w:tcPr>
            <w:tcW w:w="810" w:type="pct"/>
          </w:tcPr>
          <w:p w14:paraId="6AD68F1B" w14:textId="77777777" w:rsidR="00987642" w:rsidRPr="002C1BE6" w:rsidRDefault="00987642" w:rsidP="005541E5">
            <w:pPr>
              <w:tabs>
                <w:tab w:val="left" w:pos="426"/>
              </w:tabs>
              <w:spacing w:after="0" w:line="240" w:lineRule="auto"/>
              <w:jc w:val="both"/>
              <w:rPr>
                <w:rFonts w:ascii="Times New Roman" w:hAnsi="Times New Roman"/>
                <w:b/>
                <w:kern w:val="0"/>
                <w:sz w:val="20"/>
                <w:szCs w:val="20"/>
              </w:rPr>
            </w:pPr>
          </w:p>
        </w:tc>
        <w:tc>
          <w:tcPr>
            <w:tcW w:w="667" w:type="pct"/>
          </w:tcPr>
          <w:p w14:paraId="443CEBC1" w14:textId="77777777" w:rsidR="00987642" w:rsidRPr="002C1BE6" w:rsidRDefault="00987642" w:rsidP="005541E5">
            <w:pPr>
              <w:tabs>
                <w:tab w:val="left" w:pos="426"/>
              </w:tabs>
              <w:spacing w:after="0" w:line="240" w:lineRule="auto"/>
              <w:jc w:val="both"/>
              <w:rPr>
                <w:rFonts w:ascii="Times New Roman" w:hAnsi="Times New Roman"/>
                <w:b/>
                <w:kern w:val="0"/>
                <w:sz w:val="20"/>
                <w:szCs w:val="20"/>
              </w:rPr>
            </w:pPr>
          </w:p>
        </w:tc>
        <w:tc>
          <w:tcPr>
            <w:tcW w:w="666" w:type="pct"/>
            <w:noWrap/>
          </w:tcPr>
          <w:p w14:paraId="702D2925" w14:textId="77777777" w:rsidR="00987642" w:rsidRPr="002C1BE6" w:rsidRDefault="00987642" w:rsidP="005541E5">
            <w:pPr>
              <w:tabs>
                <w:tab w:val="left" w:pos="426"/>
              </w:tabs>
              <w:spacing w:after="0" w:line="240" w:lineRule="auto"/>
              <w:ind w:firstLine="62"/>
              <w:jc w:val="both"/>
              <w:rPr>
                <w:rFonts w:ascii="Times New Roman" w:hAnsi="Times New Roman"/>
                <w:kern w:val="0"/>
                <w:sz w:val="20"/>
                <w:szCs w:val="20"/>
              </w:rPr>
            </w:pPr>
          </w:p>
        </w:tc>
      </w:tr>
      <w:tr w:rsidR="00987642" w:rsidRPr="002C1BE6" w14:paraId="51D01407" w14:textId="77777777" w:rsidTr="001E439A">
        <w:trPr>
          <w:trHeight w:val="278"/>
        </w:trPr>
        <w:tc>
          <w:tcPr>
            <w:tcW w:w="232" w:type="pct"/>
            <w:noWrap/>
          </w:tcPr>
          <w:p w14:paraId="3301DE7B" w14:textId="77777777" w:rsidR="00987642" w:rsidRPr="002C1BE6" w:rsidRDefault="00987642" w:rsidP="005541E5">
            <w:pPr>
              <w:tabs>
                <w:tab w:val="left" w:pos="426"/>
              </w:tabs>
              <w:spacing w:after="0" w:line="240" w:lineRule="auto"/>
              <w:jc w:val="both"/>
              <w:rPr>
                <w:rFonts w:ascii="Times New Roman" w:hAnsi="Times New Roman"/>
                <w:kern w:val="0"/>
                <w:sz w:val="20"/>
                <w:szCs w:val="20"/>
              </w:rPr>
            </w:pPr>
            <w:r w:rsidRPr="002C1BE6">
              <w:rPr>
                <w:rFonts w:ascii="Times New Roman" w:hAnsi="Times New Roman"/>
                <w:kern w:val="0"/>
                <w:sz w:val="20"/>
                <w:szCs w:val="20"/>
              </w:rPr>
              <w:t>7.</w:t>
            </w:r>
          </w:p>
        </w:tc>
        <w:tc>
          <w:tcPr>
            <w:tcW w:w="1386" w:type="pct"/>
          </w:tcPr>
          <w:p w14:paraId="69C0DF76" w14:textId="77777777" w:rsidR="00987642" w:rsidRPr="002C1BE6" w:rsidRDefault="00987642" w:rsidP="005541E5">
            <w:pPr>
              <w:tabs>
                <w:tab w:val="left" w:pos="426"/>
              </w:tabs>
              <w:spacing w:after="0" w:line="240" w:lineRule="auto"/>
              <w:jc w:val="both"/>
              <w:rPr>
                <w:rFonts w:ascii="Times New Roman" w:hAnsi="Times New Roman"/>
                <w:kern w:val="0"/>
                <w:sz w:val="20"/>
                <w:szCs w:val="20"/>
              </w:rPr>
            </w:pPr>
            <w:r w:rsidRPr="002C1BE6">
              <w:rPr>
                <w:rFonts w:ascii="Times New Roman" w:hAnsi="Times New Roman"/>
                <w:kern w:val="0"/>
                <w:sz w:val="20"/>
                <w:szCs w:val="20"/>
              </w:rPr>
              <w:t>Statinio statybos techninės priežiūros išlaidos:</w:t>
            </w:r>
          </w:p>
        </w:tc>
        <w:tc>
          <w:tcPr>
            <w:tcW w:w="620" w:type="pct"/>
          </w:tcPr>
          <w:p w14:paraId="27499659" w14:textId="77777777" w:rsidR="00987642" w:rsidRPr="002C1BE6" w:rsidRDefault="00987642" w:rsidP="005541E5">
            <w:pPr>
              <w:tabs>
                <w:tab w:val="left" w:pos="426"/>
              </w:tabs>
              <w:spacing w:after="0" w:line="240" w:lineRule="auto"/>
              <w:jc w:val="both"/>
              <w:rPr>
                <w:rFonts w:ascii="Times New Roman" w:hAnsi="Times New Roman"/>
                <w:kern w:val="0"/>
                <w:sz w:val="20"/>
                <w:szCs w:val="20"/>
              </w:rPr>
            </w:pPr>
          </w:p>
        </w:tc>
        <w:tc>
          <w:tcPr>
            <w:tcW w:w="619" w:type="pct"/>
            <w:noWrap/>
          </w:tcPr>
          <w:p w14:paraId="4D199E10" w14:textId="77777777" w:rsidR="00987642" w:rsidRPr="002C1BE6" w:rsidRDefault="00987642" w:rsidP="005541E5">
            <w:pPr>
              <w:tabs>
                <w:tab w:val="left" w:pos="426"/>
              </w:tabs>
              <w:spacing w:after="0" w:line="240" w:lineRule="auto"/>
              <w:jc w:val="both"/>
              <w:rPr>
                <w:rFonts w:ascii="Times New Roman" w:hAnsi="Times New Roman"/>
                <w:kern w:val="0"/>
                <w:sz w:val="20"/>
                <w:szCs w:val="20"/>
              </w:rPr>
            </w:pPr>
          </w:p>
        </w:tc>
        <w:tc>
          <w:tcPr>
            <w:tcW w:w="810" w:type="pct"/>
          </w:tcPr>
          <w:p w14:paraId="6AD19B76" w14:textId="77777777" w:rsidR="00987642" w:rsidRPr="002C1BE6" w:rsidRDefault="00987642" w:rsidP="005541E5">
            <w:pPr>
              <w:tabs>
                <w:tab w:val="left" w:pos="426"/>
              </w:tabs>
              <w:spacing w:after="0" w:line="240" w:lineRule="auto"/>
              <w:jc w:val="both"/>
              <w:rPr>
                <w:rFonts w:ascii="Times New Roman" w:hAnsi="Times New Roman"/>
                <w:kern w:val="0"/>
                <w:sz w:val="20"/>
                <w:szCs w:val="20"/>
              </w:rPr>
            </w:pPr>
          </w:p>
        </w:tc>
        <w:tc>
          <w:tcPr>
            <w:tcW w:w="667" w:type="pct"/>
          </w:tcPr>
          <w:p w14:paraId="0645DAEF" w14:textId="77777777" w:rsidR="00987642" w:rsidRPr="002C1BE6" w:rsidRDefault="00987642" w:rsidP="005541E5">
            <w:pPr>
              <w:tabs>
                <w:tab w:val="left" w:pos="426"/>
              </w:tabs>
              <w:spacing w:after="0" w:line="240" w:lineRule="auto"/>
              <w:jc w:val="both"/>
              <w:rPr>
                <w:rFonts w:ascii="Times New Roman" w:hAnsi="Times New Roman"/>
                <w:kern w:val="0"/>
                <w:sz w:val="20"/>
                <w:szCs w:val="20"/>
              </w:rPr>
            </w:pPr>
          </w:p>
        </w:tc>
        <w:tc>
          <w:tcPr>
            <w:tcW w:w="666" w:type="pct"/>
            <w:noWrap/>
          </w:tcPr>
          <w:p w14:paraId="40ECA704" w14:textId="77777777" w:rsidR="00987642" w:rsidRPr="002C1BE6" w:rsidRDefault="00987642" w:rsidP="005541E5">
            <w:pPr>
              <w:tabs>
                <w:tab w:val="left" w:pos="426"/>
              </w:tabs>
              <w:spacing w:after="0" w:line="240" w:lineRule="auto"/>
              <w:jc w:val="both"/>
              <w:rPr>
                <w:rFonts w:ascii="Times New Roman" w:hAnsi="Times New Roman"/>
                <w:kern w:val="0"/>
                <w:sz w:val="20"/>
                <w:szCs w:val="20"/>
              </w:rPr>
            </w:pPr>
          </w:p>
        </w:tc>
      </w:tr>
      <w:tr w:rsidR="00987642" w:rsidRPr="002C1BE6" w14:paraId="0ED91F4B" w14:textId="77777777" w:rsidTr="001E439A">
        <w:trPr>
          <w:cantSplit/>
          <w:trHeight w:val="356"/>
        </w:trPr>
        <w:tc>
          <w:tcPr>
            <w:tcW w:w="232" w:type="pct"/>
            <w:noWrap/>
          </w:tcPr>
          <w:p w14:paraId="369D26A3" w14:textId="77777777" w:rsidR="00987642" w:rsidRPr="002C1BE6" w:rsidRDefault="00987642" w:rsidP="005541E5">
            <w:pPr>
              <w:tabs>
                <w:tab w:val="left" w:pos="426"/>
              </w:tabs>
              <w:spacing w:after="0" w:line="240" w:lineRule="auto"/>
              <w:jc w:val="both"/>
              <w:rPr>
                <w:rFonts w:ascii="Times New Roman" w:hAnsi="Times New Roman"/>
                <w:kern w:val="0"/>
                <w:sz w:val="20"/>
                <w:szCs w:val="20"/>
              </w:rPr>
            </w:pPr>
            <w:r w:rsidRPr="002C1BE6">
              <w:rPr>
                <w:rFonts w:ascii="Times New Roman" w:hAnsi="Times New Roman"/>
                <w:kern w:val="0"/>
                <w:sz w:val="20"/>
                <w:szCs w:val="20"/>
              </w:rPr>
              <w:t>7.1.</w:t>
            </w:r>
          </w:p>
        </w:tc>
        <w:tc>
          <w:tcPr>
            <w:tcW w:w="1386" w:type="pct"/>
          </w:tcPr>
          <w:p w14:paraId="45E009BD" w14:textId="77777777" w:rsidR="00987642" w:rsidRPr="002C1BE6" w:rsidRDefault="00987642" w:rsidP="005541E5">
            <w:pPr>
              <w:tabs>
                <w:tab w:val="left" w:pos="426"/>
              </w:tabs>
              <w:spacing w:after="0" w:line="240" w:lineRule="auto"/>
              <w:jc w:val="both"/>
              <w:rPr>
                <w:rFonts w:ascii="Times New Roman" w:hAnsi="Times New Roman"/>
                <w:i/>
                <w:iCs/>
                <w:kern w:val="0"/>
                <w:sz w:val="20"/>
                <w:szCs w:val="20"/>
              </w:rPr>
            </w:pPr>
            <w:r w:rsidRPr="002C1BE6">
              <w:rPr>
                <w:rFonts w:ascii="Times New Roman" w:hAnsi="Times New Roman"/>
                <w:i/>
                <w:iCs/>
                <w:kern w:val="0"/>
                <w:sz w:val="20"/>
                <w:szCs w:val="20"/>
              </w:rPr>
              <w:t>Veikla Nr.1 (pildyti atskirai kiekvienai veiklai</w:t>
            </w:r>
            <w:r w:rsidR="003D2DB4">
              <w:rPr>
                <w:rFonts w:ascii="Times New Roman" w:hAnsi="Times New Roman"/>
                <w:i/>
                <w:iCs/>
                <w:kern w:val="0"/>
                <w:sz w:val="20"/>
                <w:szCs w:val="20"/>
              </w:rPr>
              <w:t>,</w:t>
            </w:r>
            <w:r w:rsidRPr="002C1BE6">
              <w:rPr>
                <w:rFonts w:ascii="Times New Roman" w:hAnsi="Times New Roman"/>
                <w:i/>
                <w:iCs/>
                <w:kern w:val="0"/>
                <w:sz w:val="20"/>
                <w:szCs w:val="20"/>
              </w:rPr>
              <w:t xml:space="preserve"> jeigu taikoma)</w:t>
            </w:r>
          </w:p>
        </w:tc>
        <w:tc>
          <w:tcPr>
            <w:tcW w:w="620" w:type="pct"/>
          </w:tcPr>
          <w:p w14:paraId="3EE27F49" w14:textId="77777777" w:rsidR="00987642" w:rsidRPr="002C1BE6" w:rsidRDefault="00987642" w:rsidP="005541E5">
            <w:pPr>
              <w:tabs>
                <w:tab w:val="left" w:pos="426"/>
              </w:tabs>
              <w:spacing w:after="0" w:line="240" w:lineRule="auto"/>
              <w:jc w:val="both"/>
              <w:rPr>
                <w:rFonts w:ascii="Times New Roman" w:hAnsi="Times New Roman"/>
                <w:b/>
                <w:kern w:val="0"/>
                <w:sz w:val="20"/>
                <w:szCs w:val="20"/>
              </w:rPr>
            </w:pPr>
          </w:p>
        </w:tc>
        <w:tc>
          <w:tcPr>
            <w:tcW w:w="619" w:type="pct"/>
            <w:noWrap/>
          </w:tcPr>
          <w:p w14:paraId="1239F561" w14:textId="77777777" w:rsidR="00987642" w:rsidRPr="002C1BE6" w:rsidRDefault="00987642" w:rsidP="005541E5">
            <w:pPr>
              <w:tabs>
                <w:tab w:val="left" w:pos="426"/>
              </w:tabs>
              <w:spacing w:after="0" w:line="240" w:lineRule="auto"/>
              <w:ind w:firstLine="62"/>
              <w:jc w:val="both"/>
              <w:rPr>
                <w:rFonts w:ascii="Times New Roman" w:hAnsi="Times New Roman"/>
                <w:b/>
                <w:kern w:val="0"/>
                <w:sz w:val="20"/>
                <w:szCs w:val="20"/>
              </w:rPr>
            </w:pPr>
          </w:p>
        </w:tc>
        <w:tc>
          <w:tcPr>
            <w:tcW w:w="810" w:type="pct"/>
          </w:tcPr>
          <w:p w14:paraId="54874641" w14:textId="77777777" w:rsidR="00987642" w:rsidRPr="002C1BE6" w:rsidRDefault="00987642" w:rsidP="005541E5">
            <w:pPr>
              <w:tabs>
                <w:tab w:val="left" w:pos="426"/>
              </w:tabs>
              <w:spacing w:after="0" w:line="240" w:lineRule="auto"/>
              <w:jc w:val="both"/>
              <w:rPr>
                <w:rFonts w:ascii="Times New Roman" w:hAnsi="Times New Roman"/>
                <w:b/>
                <w:kern w:val="0"/>
                <w:sz w:val="20"/>
                <w:szCs w:val="20"/>
              </w:rPr>
            </w:pPr>
          </w:p>
        </w:tc>
        <w:tc>
          <w:tcPr>
            <w:tcW w:w="667" w:type="pct"/>
          </w:tcPr>
          <w:p w14:paraId="649F1868" w14:textId="77777777" w:rsidR="00987642" w:rsidRPr="002C1BE6" w:rsidRDefault="00987642" w:rsidP="005541E5">
            <w:pPr>
              <w:tabs>
                <w:tab w:val="left" w:pos="426"/>
              </w:tabs>
              <w:spacing w:after="0" w:line="240" w:lineRule="auto"/>
              <w:jc w:val="both"/>
              <w:rPr>
                <w:rFonts w:ascii="Times New Roman" w:hAnsi="Times New Roman"/>
                <w:b/>
                <w:kern w:val="0"/>
                <w:sz w:val="20"/>
                <w:szCs w:val="20"/>
              </w:rPr>
            </w:pPr>
          </w:p>
        </w:tc>
        <w:tc>
          <w:tcPr>
            <w:tcW w:w="666" w:type="pct"/>
            <w:noWrap/>
          </w:tcPr>
          <w:p w14:paraId="46784418" w14:textId="77777777" w:rsidR="00987642" w:rsidRPr="002C1BE6" w:rsidRDefault="00987642" w:rsidP="005541E5">
            <w:pPr>
              <w:tabs>
                <w:tab w:val="left" w:pos="426"/>
              </w:tabs>
              <w:spacing w:after="0" w:line="240" w:lineRule="auto"/>
              <w:ind w:firstLine="62"/>
              <w:jc w:val="both"/>
              <w:rPr>
                <w:rFonts w:ascii="Times New Roman" w:hAnsi="Times New Roman"/>
                <w:kern w:val="0"/>
                <w:sz w:val="20"/>
                <w:szCs w:val="20"/>
              </w:rPr>
            </w:pPr>
          </w:p>
        </w:tc>
      </w:tr>
      <w:tr w:rsidR="00987642" w:rsidRPr="002C1BE6" w14:paraId="39199667" w14:textId="77777777" w:rsidTr="001E439A">
        <w:trPr>
          <w:cantSplit/>
          <w:trHeight w:val="305"/>
        </w:trPr>
        <w:tc>
          <w:tcPr>
            <w:tcW w:w="232" w:type="pct"/>
            <w:noWrap/>
          </w:tcPr>
          <w:p w14:paraId="3A923A2B" w14:textId="77777777" w:rsidR="00987642" w:rsidRPr="002C1BE6" w:rsidRDefault="00987642" w:rsidP="005541E5">
            <w:pPr>
              <w:tabs>
                <w:tab w:val="left" w:pos="426"/>
              </w:tabs>
              <w:spacing w:after="0" w:line="240" w:lineRule="auto"/>
              <w:jc w:val="both"/>
              <w:rPr>
                <w:rFonts w:ascii="Times New Roman" w:hAnsi="Times New Roman"/>
                <w:kern w:val="0"/>
                <w:sz w:val="20"/>
                <w:szCs w:val="20"/>
              </w:rPr>
            </w:pPr>
            <w:r w:rsidRPr="002C1BE6">
              <w:rPr>
                <w:rFonts w:ascii="Times New Roman" w:hAnsi="Times New Roman"/>
                <w:kern w:val="0"/>
                <w:sz w:val="20"/>
                <w:szCs w:val="20"/>
              </w:rPr>
              <w:t>7.2.</w:t>
            </w:r>
          </w:p>
        </w:tc>
        <w:tc>
          <w:tcPr>
            <w:tcW w:w="1386" w:type="pct"/>
          </w:tcPr>
          <w:p w14:paraId="16CE46C2" w14:textId="77777777" w:rsidR="00987642" w:rsidRPr="002C1BE6" w:rsidRDefault="00987642" w:rsidP="005541E5">
            <w:pPr>
              <w:tabs>
                <w:tab w:val="left" w:pos="426"/>
              </w:tabs>
              <w:spacing w:after="0" w:line="240" w:lineRule="auto"/>
              <w:jc w:val="both"/>
              <w:rPr>
                <w:rFonts w:ascii="Times New Roman" w:hAnsi="Times New Roman"/>
                <w:i/>
                <w:iCs/>
                <w:kern w:val="0"/>
                <w:sz w:val="20"/>
                <w:szCs w:val="20"/>
              </w:rPr>
            </w:pPr>
            <w:r w:rsidRPr="002C1BE6">
              <w:rPr>
                <w:rFonts w:ascii="Times New Roman" w:hAnsi="Times New Roman"/>
                <w:i/>
                <w:iCs/>
                <w:kern w:val="0"/>
                <w:sz w:val="20"/>
                <w:szCs w:val="20"/>
              </w:rPr>
              <w:t>Veikla Nr. N (pildyti atskirai kiekvienai veiklai</w:t>
            </w:r>
            <w:r w:rsidR="00662052">
              <w:rPr>
                <w:rFonts w:ascii="Times New Roman" w:hAnsi="Times New Roman"/>
                <w:i/>
                <w:iCs/>
                <w:kern w:val="0"/>
                <w:sz w:val="20"/>
                <w:szCs w:val="20"/>
              </w:rPr>
              <w:t>,</w:t>
            </w:r>
            <w:r w:rsidRPr="002C1BE6">
              <w:rPr>
                <w:rFonts w:ascii="Times New Roman" w:hAnsi="Times New Roman"/>
                <w:i/>
                <w:iCs/>
                <w:kern w:val="0"/>
                <w:sz w:val="20"/>
                <w:szCs w:val="20"/>
              </w:rPr>
              <w:t xml:space="preserve"> jeigu taikoma)</w:t>
            </w:r>
          </w:p>
        </w:tc>
        <w:tc>
          <w:tcPr>
            <w:tcW w:w="620" w:type="pct"/>
          </w:tcPr>
          <w:p w14:paraId="027D50BB" w14:textId="77777777" w:rsidR="00987642" w:rsidRPr="002C1BE6" w:rsidRDefault="00987642" w:rsidP="005541E5">
            <w:pPr>
              <w:tabs>
                <w:tab w:val="left" w:pos="426"/>
              </w:tabs>
              <w:spacing w:after="0" w:line="240" w:lineRule="auto"/>
              <w:jc w:val="both"/>
              <w:rPr>
                <w:rFonts w:ascii="Times New Roman" w:hAnsi="Times New Roman"/>
                <w:b/>
                <w:kern w:val="0"/>
                <w:sz w:val="20"/>
                <w:szCs w:val="20"/>
              </w:rPr>
            </w:pPr>
          </w:p>
        </w:tc>
        <w:tc>
          <w:tcPr>
            <w:tcW w:w="619" w:type="pct"/>
            <w:noWrap/>
          </w:tcPr>
          <w:p w14:paraId="1C8EB7A7" w14:textId="77777777" w:rsidR="00987642" w:rsidRPr="002C1BE6" w:rsidRDefault="00987642" w:rsidP="005541E5">
            <w:pPr>
              <w:tabs>
                <w:tab w:val="left" w:pos="426"/>
              </w:tabs>
              <w:spacing w:after="0" w:line="240" w:lineRule="auto"/>
              <w:ind w:firstLine="62"/>
              <w:jc w:val="both"/>
              <w:rPr>
                <w:rFonts w:ascii="Times New Roman" w:hAnsi="Times New Roman"/>
                <w:b/>
                <w:kern w:val="0"/>
                <w:sz w:val="20"/>
                <w:szCs w:val="20"/>
              </w:rPr>
            </w:pPr>
          </w:p>
        </w:tc>
        <w:tc>
          <w:tcPr>
            <w:tcW w:w="810" w:type="pct"/>
          </w:tcPr>
          <w:p w14:paraId="2A285178" w14:textId="77777777" w:rsidR="00987642" w:rsidRPr="002C1BE6" w:rsidRDefault="00987642" w:rsidP="005541E5">
            <w:pPr>
              <w:tabs>
                <w:tab w:val="left" w:pos="426"/>
              </w:tabs>
              <w:spacing w:after="0" w:line="240" w:lineRule="auto"/>
              <w:jc w:val="both"/>
              <w:rPr>
                <w:rFonts w:ascii="Times New Roman" w:hAnsi="Times New Roman"/>
                <w:b/>
                <w:kern w:val="0"/>
                <w:sz w:val="20"/>
                <w:szCs w:val="20"/>
              </w:rPr>
            </w:pPr>
          </w:p>
        </w:tc>
        <w:tc>
          <w:tcPr>
            <w:tcW w:w="667" w:type="pct"/>
          </w:tcPr>
          <w:p w14:paraId="67CA443B" w14:textId="77777777" w:rsidR="00987642" w:rsidRPr="002C1BE6" w:rsidRDefault="00987642" w:rsidP="005541E5">
            <w:pPr>
              <w:tabs>
                <w:tab w:val="left" w:pos="426"/>
              </w:tabs>
              <w:spacing w:after="0" w:line="240" w:lineRule="auto"/>
              <w:jc w:val="both"/>
              <w:rPr>
                <w:rFonts w:ascii="Times New Roman" w:hAnsi="Times New Roman"/>
                <w:b/>
                <w:kern w:val="0"/>
                <w:sz w:val="20"/>
                <w:szCs w:val="20"/>
              </w:rPr>
            </w:pPr>
          </w:p>
        </w:tc>
        <w:tc>
          <w:tcPr>
            <w:tcW w:w="666" w:type="pct"/>
            <w:noWrap/>
          </w:tcPr>
          <w:p w14:paraId="55A86AE4" w14:textId="77777777" w:rsidR="00987642" w:rsidRPr="002C1BE6" w:rsidRDefault="00987642" w:rsidP="005541E5">
            <w:pPr>
              <w:tabs>
                <w:tab w:val="left" w:pos="426"/>
              </w:tabs>
              <w:spacing w:after="0" w:line="240" w:lineRule="auto"/>
              <w:ind w:firstLine="62"/>
              <w:jc w:val="both"/>
              <w:rPr>
                <w:rFonts w:ascii="Times New Roman" w:hAnsi="Times New Roman"/>
                <w:kern w:val="0"/>
                <w:sz w:val="20"/>
                <w:szCs w:val="20"/>
              </w:rPr>
            </w:pPr>
          </w:p>
        </w:tc>
      </w:tr>
      <w:tr w:rsidR="00987642" w:rsidRPr="002C1BE6" w14:paraId="63603F82" w14:textId="77777777" w:rsidTr="001E439A">
        <w:trPr>
          <w:trHeight w:val="284"/>
        </w:trPr>
        <w:tc>
          <w:tcPr>
            <w:tcW w:w="232" w:type="pct"/>
            <w:noWrap/>
          </w:tcPr>
          <w:p w14:paraId="25ABC4A3" w14:textId="77777777" w:rsidR="00987642" w:rsidRPr="002C1BE6" w:rsidRDefault="00987642" w:rsidP="005541E5">
            <w:pPr>
              <w:tabs>
                <w:tab w:val="left" w:pos="426"/>
              </w:tabs>
              <w:spacing w:after="0" w:line="240" w:lineRule="auto"/>
              <w:jc w:val="both"/>
              <w:rPr>
                <w:rFonts w:ascii="Times New Roman" w:hAnsi="Times New Roman"/>
                <w:kern w:val="0"/>
                <w:sz w:val="20"/>
                <w:szCs w:val="20"/>
              </w:rPr>
            </w:pPr>
            <w:r w:rsidRPr="002C1BE6">
              <w:rPr>
                <w:rFonts w:ascii="Times New Roman" w:hAnsi="Times New Roman"/>
                <w:kern w:val="0"/>
                <w:sz w:val="20"/>
                <w:szCs w:val="20"/>
              </w:rPr>
              <w:t>8.</w:t>
            </w:r>
          </w:p>
        </w:tc>
        <w:tc>
          <w:tcPr>
            <w:tcW w:w="1386" w:type="pct"/>
          </w:tcPr>
          <w:p w14:paraId="49A3652D" w14:textId="77777777" w:rsidR="00987642" w:rsidRPr="002C1BE6" w:rsidRDefault="00987642" w:rsidP="005541E5">
            <w:pPr>
              <w:tabs>
                <w:tab w:val="left" w:pos="426"/>
              </w:tabs>
              <w:spacing w:after="0" w:line="240" w:lineRule="auto"/>
              <w:jc w:val="both"/>
              <w:rPr>
                <w:rFonts w:ascii="Times New Roman" w:hAnsi="Times New Roman"/>
                <w:kern w:val="0"/>
                <w:sz w:val="20"/>
                <w:szCs w:val="20"/>
              </w:rPr>
            </w:pPr>
            <w:r w:rsidRPr="002C1BE6">
              <w:rPr>
                <w:rFonts w:ascii="Times New Roman" w:hAnsi="Times New Roman"/>
                <w:kern w:val="0"/>
                <w:sz w:val="20"/>
                <w:szCs w:val="20"/>
              </w:rPr>
              <w:t>Statinio projekto vykdymo priežiūros išlaidos:</w:t>
            </w:r>
          </w:p>
        </w:tc>
        <w:tc>
          <w:tcPr>
            <w:tcW w:w="620" w:type="pct"/>
          </w:tcPr>
          <w:p w14:paraId="1C6D3F86" w14:textId="77777777" w:rsidR="00987642" w:rsidRPr="002C1BE6" w:rsidRDefault="00987642" w:rsidP="005541E5">
            <w:pPr>
              <w:tabs>
                <w:tab w:val="left" w:pos="426"/>
              </w:tabs>
              <w:spacing w:after="0" w:line="240" w:lineRule="auto"/>
              <w:jc w:val="both"/>
              <w:rPr>
                <w:rFonts w:ascii="Times New Roman" w:hAnsi="Times New Roman"/>
                <w:kern w:val="0"/>
                <w:sz w:val="20"/>
                <w:szCs w:val="20"/>
              </w:rPr>
            </w:pPr>
          </w:p>
        </w:tc>
        <w:tc>
          <w:tcPr>
            <w:tcW w:w="619" w:type="pct"/>
            <w:noWrap/>
          </w:tcPr>
          <w:p w14:paraId="262AB8CB" w14:textId="77777777" w:rsidR="00987642" w:rsidRPr="002C1BE6" w:rsidRDefault="00987642" w:rsidP="005541E5">
            <w:pPr>
              <w:tabs>
                <w:tab w:val="left" w:pos="426"/>
              </w:tabs>
              <w:spacing w:after="0" w:line="240" w:lineRule="auto"/>
              <w:jc w:val="both"/>
              <w:rPr>
                <w:rFonts w:ascii="Times New Roman" w:hAnsi="Times New Roman"/>
                <w:kern w:val="0"/>
                <w:sz w:val="20"/>
                <w:szCs w:val="20"/>
              </w:rPr>
            </w:pPr>
          </w:p>
        </w:tc>
        <w:tc>
          <w:tcPr>
            <w:tcW w:w="810" w:type="pct"/>
          </w:tcPr>
          <w:p w14:paraId="500017AA" w14:textId="77777777" w:rsidR="00987642" w:rsidRPr="002C1BE6" w:rsidRDefault="00987642" w:rsidP="005541E5">
            <w:pPr>
              <w:tabs>
                <w:tab w:val="left" w:pos="426"/>
              </w:tabs>
              <w:spacing w:after="0" w:line="240" w:lineRule="auto"/>
              <w:jc w:val="both"/>
              <w:rPr>
                <w:rFonts w:ascii="Times New Roman" w:hAnsi="Times New Roman"/>
                <w:kern w:val="0"/>
                <w:sz w:val="20"/>
                <w:szCs w:val="20"/>
              </w:rPr>
            </w:pPr>
          </w:p>
        </w:tc>
        <w:tc>
          <w:tcPr>
            <w:tcW w:w="667" w:type="pct"/>
          </w:tcPr>
          <w:p w14:paraId="2E98BF62" w14:textId="77777777" w:rsidR="00987642" w:rsidRPr="002C1BE6" w:rsidRDefault="00987642" w:rsidP="005541E5">
            <w:pPr>
              <w:tabs>
                <w:tab w:val="left" w:pos="426"/>
              </w:tabs>
              <w:spacing w:after="0" w:line="240" w:lineRule="auto"/>
              <w:jc w:val="both"/>
              <w:rPr>
                <w:rFonts w:ascii="Times New Roman" w:hAnsi="Times New Roman"/>
                <w:kern w:val="0"/>
                <w:sz w:val="20"/>
                <w:szCs w:val="20"/>
              </w:rPr>
            </w:pPr>
          </w:p>
        </w:tc>
        <w:tc>
          <w:tcPr>
            <w:tcW w:w="666" w:type="pct"/>
            <w:noWrap/>
          </w:tcPr>
          <w:p w14:paraId="34F2D849" w14:textId="77777777" w:rsidR="00987642" w:rsidRPr="002C1BE6" w:rsidRDefault="00987642" w:rsidP="005541E5">
            <w:pPr>
              <w:tabs>
                <w:tab w:val="left" w:pos="426"/>
              </w:tabs>
              <w:spacing w:after="0" w:line="240" w:lineRule="auto"/>
              <w:jc w:val="both"/>
              <w:rPr>
                <w:rFonts w:ascii="Times New Roman" w:hAnsi="Times New Roman"/>
                <w:kern w:val="0"/>
                <w:sz w:val="20"/>
                <w:szCs w:val="20"/>
              </w:rPr>
            </w:pPr>
          </w:p>
        </w:tc>
      </w:tr>
      <w:tr w:rsidR="00987642" w:rsidRPr="002C1BE6" w14:paraId="0CC2E748" w14:textId="77777777" w:rsidTr="001E439A">
        <w:trPr>
          <w:cantSplit/>
          <w:trHeight w:val="356"/>
        </w:trPr>
        <w:tc>
          <w:tcPr>
            <w:tcW w:w="232" w:type="pct"/>
            <w:noWrap/>
          </w:tcPr>
          <w:p w14:paraId="7E715A01" w14:textId="77777777" w:rsidR="00987642" w:rsidRPr="002C1BE6" w:rsidRDefault="00987642" w:rsidP="005541E5">
            <w:pPr>
              <w:tabs>
                <w:tab w:val="left" w:pos="426"/>
              </w:tabs>
              <w:spacing w:after="0" w:line="240" w:lineRule="auto"/>
              <w:jc w:val="both"/>
              <w:rPr>
                <w:rFonts w:ascii="Times New Roman" w:hAnsi="Times New Roman"/>
                <w:kern w:val="0"/>
                <w:sz w:val="20"/>
                <w:szCs w:val="20"/>
              </w:rPr>
            </w:pPr>
            <w:r w:rsidRPr="002C1BE6">
              <w:rPr>
                <w:rFonts w:ascii="Times New Roman" w:hAnsi="Times New Roman"/>
                <w:kern w:val="0"/>
                <w:sz w:val="20"/>
                <w:szCs w:val="20"/>
              </w:rPr>
              <w:t>8.1.</w:t>
            </w:r>
          </w:p>
        </w:tc>
        <w:tc>
          <w:tcPr>
            <w:tcW w:w="1386" w:type="pct"/>
          </w:tcPr>
          <w:p w14:paraId="5D96DB43" w14:textId="77777777" w:rsidR="00987642" w:rsidRPr="002C1BE6" w:rsidRDefault="00987642" w:rsidP="005541E5">
            <w:pPr>
              <w:tabs>
                <w:tab w:val="left" w:pos="426"/>
              </w:tabs>
              <w:spacing w:after="0" w:line="240" w:lineRule="auto"/>
              <w:jc w:val="both"/>
              <w:rPr>
                <w:rFonts w:ascii="Times New Roman" w:hAnsi="Times New Roman"/>
                <w:i/>
                <w:iCs/>
                <w:kern w:val="0"/>
                <w:sz w:val="20"/>
                <w:szCs w:val="20"/>
              </w:rPr>
            </w:pPr>
            <w:r w:rsidRPr="002C1BE6">
              <w:rPr>
                <w:rFonts w:ascii="Times New Roman" w:hAnsi="Times New Roman"/>
                <w:i/>
                <w:iCs/>
                <w:kern w:val="0"/>
                <w:sz w:val="20"/>
                <w:szCs w:val="20"/>
              </w:rPr>
              <w:t>Veikla Nr.1 (pildyti atskirai kiekvienai veiklai</w:t>
            </w:r>
            <w:r w:rsidR="00662052">
              <w:rPr>
                <w:rFonts w:ascii="Times New Roman" w:hAnsi="Times New Roman"/>
                <w:i/>
                <w:iCs/>
                <w:kern w:val="0"/>
                <w:sz w:val="20"/>
                <w:szCs w:val="20"/>
              </w:rPr>
              <w:t>,</w:t>
            </w:r>
            <w:r w:rsidRPr="002C1BE6">
              <w:rPr>
                <w:rFonts w:ascii="Times New Roman" w:hAnsi="Times New Roman"/>
                <w:i/>
                <w:iCs/>
                <w:kern w:val="0"/>
                <w:sz w:val="20"/>
                <w:szCs w:val="20"/>
              </w:rPr>
              <w:t xml:space="preserve"> jeigu taikoma)</w:t>
            </w:r>
          </w:p>
        </w:tc>
        <w:tc>
          <w:tcPr>
            <w:tcW w:w="620" w:type="pct"/>
          </w:tcPr>
          <w:p w14:paraId="7F667FC3" w14:textId="77777777" w:rsidR="00987642" w:rsidRPr="002C1BE6" w:rsidRDefault="00987642" w:rsidP="005541E5">
            <w:pPr>
              <w:tabs>
                <w:tab w:val="left" w:pos="426"/>
              </w:tabs>
              <w:spacing w:after="0" w:line="240" w:lineRule="auto"/>
              <w:jc w:val="both"/>
              <w:rPr>
                <w:rFonts w:ascii="Times New Roman" w:hAnsi="Times New Roman"/>
                <w:b/>
                <w:kern w:val="0"/>
                <w:sz w:val="20"/>
                <w:szCs w:val="20"/>
              </w:rPr>
            </w:pPr>
          </w:p>
        </w:tc>
        <w:tc>
          <w:tcPr>
            <w:tcW w:w="619" w:type="pct"/>
            <w:noWrap/>
          </w:tcPr>
          <w:p w14:paraId="1A4067A9" w14:textId="77777777" w:rsidR="00987642" w:rsidRPr="002C1BE6" w:rsidRDefault="00987642" w:rsidP="005541E5">
            <w:pPr>
              <w:tabs>
                <w:tab w:val="left" w:pos="426"/>
              </w:tabs>
              <w:spacing w:after="0" w:line="240" w:lineRule="auto"/>
              <w:ind w:firstLine="62"/>
              <w:jc w:val="both"/>
              <w:rPr>
                <w:rFonts w:ascii="Times New Roman" w:hAnsi="Times New Roman"/>
                <w:b/>
                <w:kern w:val="0"/>
                <w:sz w:val="20"/>
                <w:szCs w:val="20"/>
              </w:rPr>
            </w:pPr>
          </w:p>
        </w:tc>
        <w:tc>
          <w:tcPr>
            <w:tcW w:w="810" w:type="pct"/>
          </w:tcPr>
          <w:p w14:paraId="33D56FC6" w14:textId="77777777" w:rsidR="00987642" w:rsidRPr="002C1BE6" w:rsidRDefault="00987642" w:rsidP="005541E5">
            <w:pPr>
              <w:tabs>
                <w:tab w:val="left" w:pos="426"/>
              </w:tabs>
              <w:spacing w:after="0" w:line="240" w:lineRule="auto"/>
              <w:jc w:val="both"/>
              <w:rPr>
                <w:rFonts w:ascii="Times New Roman" w:hAnsi="Times New Roman"/>
                <w:b/>
                <w:kern w:val="0"/>
                <w:sz w:val="20"/>
                <w:szCs w:val="20"/>
              </w:rPr>
            </w:pPr>
          </w:p>
        </w:tc>
        <w:tc>
          <w:tcPr>
            <w:tcW w:w="667" w:type="pct"/>
          </w:tcPr>
          <w:p w14:paraId="1E2DCD4F" w14:textId="77777777" w:rsidR="00987642" w:rsidRPr="002C1BE6" w:rsidRDefault="00987642" w:rsidP="005541E5">
            <w:pPr>
              <w:tabs>
                <w:tab w:val="left" w:pos="426"/>
              </w:tabs>
              <w:spacing w:after="0" w:line="240" w:lineRule="auto"/>
              <w:jc w:val="both"/>
              <w:rPr>
                <w:rFonts w:ascii="Times New Roman" w:hAnsi="Times New Roman"/>
                <w:b/>
                <w:kern w:val="0"/>
                <w:sz w:val="20"/>
                <w:szCs w:val="20"/>
              </w:rPr>
            </w:pPr>
          </w:p>
        </w:tc>
        <w:tc>
          <w:tcPr>
            <w:tcW w:w="666" w:type="pct"/>
            <w:noWrap/>
          </w:tcPr>
          <w:p w14:paraId="5E2A0306" w14:textId="77777777" w:rsidR="00987642" w:rsidRPr="002C1BE6" w:rsidRDefault="00987642" w:rsidP="005541E5">
            <w:pPr>
              <w:tabs>
                <w:tab w:val="left" w:pos="426"/>
              </w:tabs>
              <w:spacing w:after="0" w:line="240" w:lineRule="auto"/>
              <w:ind w:firstLine="62"/>
              <w:jc w:val="both"/>
              <w:rPr>
                <w:rFonts w:ascii="Times New Roman" w:hAnsi="Times New Roman"/>
                <w:kern w:val="0"/>
                <w:sz w:val="20"/>
                <w:szCs w:val="20"/>
              </w:rPr>
            </w:pPr>
          </w:p>
        </w:tc>
      </w:tr>
      <w:tr w:rsidR="00987642" w:rsidRPr="002C1BE6" w14:paraId="5C7C00B2" w14:textId="77777777" w:rsidTr="001E439A">
        <w:trPr>
          <w:cantSplit/>
          <w:trHeight w:val="305"/>
        </w:trPr>
        <w:tc>
          <w:tcPr>
            <w:tcW w:w="232" w:type="pct"/>
            <w:noWrap/>
          </w:tcPr>
          <w:p w14:paraId="2C2F706D" w14:textId="77777777" w:rsidR="00987642" w:rsidRPr="002C1BE6" w:rsidRDefault="00987642" w:rsidP="005541E5">
            <w:pPr>
              <w:tabs>
                <w:tab w:val="left" w:pos="426"/>
              </w:tabs>
              <w:spacing w:after="0" w:line="240" w:lineRule="auto"/>
              <w:jc w:val="both"/>
              <w:rPr>
                <w:rFonts w:ascii="Times New Roman" w:hAnsi="Times New Roman"/>
                <w:kern w:val="0"/>
                <w:sz w:val="20"/>
                <w:szCs w:val="20"/>
              </w:rPr>
            </w:pPr>
            <w:r w:rsidRPr="002C1BE6">
              <w:rPr>
                <w:rFonts w:ascii="Times New Roman" w:hAnsi="Times New Roman"/>
                <w:kern w:val="0"/>
                <w:sz w:val="20"/>
                <w:szCs w:val="20"/>
              </w:rPr>
              <w:t>8.2.</w:t>
            </w:r>
          </w:p>
        </w:tc>
        <w:tc>
          <w:tcPr>
            <w:tcW w:w="1386" w:type="pct"/>
          </w:tcPr>
          <w:p w14:paraId="32F8D313" w14:textId="77777777" w:rsidR="00987642" w:rsidRPr="002C1BE6" w:rsidRDefault="00987642" w:rsidP="005541E5">
            <w:pPr>
              <w:tabs>
                <w:tab w:val="left" w:pos="426"/>
              </w:tabs>
              <w:spacing w:after="0" w:line="240" w:lineRule="auto"/>
              <w:jc w:val="both"/>
              <w:rPr>
                <w:rFonts w:ascii="Times New Roman" w:hAnsi="Times New Roman"/>
                <w:i/>
                <w:iCs/>
                <w:kern w:val="0"/>
                <w:sz w:val="20"/>
                <w:szCs w:val="20"/>
              </w:rPr>
            </w:pPr>
            <w:r w:rsidRPr="002C1BE6">
              <w:rPr>
                <w:rFonts w:ascii="Times New Roman" w:hAnsi="Times New Roman"/>
                <w:i/>
                <w:iCs/>
                <w:kern w:val="0"/>
                <w:sz w:val="20"/>
                <w:szCs w:val="20"/>
              </w:rPr>
              <w:t>Veikla Nr. N (pildyti atskirai kiekvienai veiklai</w:t>
            </w:r>
            <w:r w:rsidR="00662052">
              <w:rPr>
                <w:rFonts w:ascii="Times New Roman" w:hAnsi="Times New Roman"/>
                <w:i/>
                <w:iCs/>
                <w:kern w:val="0"/>
                <w:sz w:val="20"/>
                <w:szCs w:val="20"/>
              </w:rPr>
              <w:t>,</w:t>
            </w:r>
            <w:r w:rsidRPr="002C1BE6">
              <w:rPr>
                <w:rFonts w:ascii="Times New Roman" w:hAnsi="Times New Roman"/>
                <w:i/>
                <w:iCs/>
                <w:kern w:val="0"/>
                <w:sz w:val="20"/>
                <w:szCs w:val="20"/>
              </w:rPr>
              <w:t xml:space="preserve"> jeigu taikoma)</w:t>
            </w:r>
          </w:p>
        </w:tc>
        <w:tc>
          <w:tcPr>
            <w:tcW w:w="620" w:type="pct"/>
          </w:tcPr>
          <w:p w14:paraId="0EC652B4" w14:textId="77777777" w:rsidR="00987642" w:rsidRPr="002C1BE6" w:rsidRDefault="00987642" w:rsidP="005541E5">
            <w:pPr>
              <w:tabs>
                <w:tab w:val="left" w:pos="426"/>
              </w:tabs>
              <w:spacing w:after="0" w:line="240" w:lineRule="auto"/>
              <w:jc w:val="both"/>
              <w:rPr>
                <w:rFonts w:ascii="Times New Roman" w:hAnsi="Times New Roman"/>
                <w:b/>
                <w:kern w:val="0"/>
                <w:sz w:val="20"/>
                <w:szCs w:val="20"/>
              </w:rPr>
            </w:pPr>
          </w:p>
        </w:tc>
        <w:tc>
          <w:tcPr>
            <w:tcW w:w="619" w:type="pct"/>
            <w:noWrap/>
          </w:tcPr>
          <w:p w14:paraId="695F6BDA" w14:textId="77777777" w:rsidR="00987642" w:rsidRPr="002C1BE6" w:rsidRDefault="00987642" w:rsidP="005541E5">
            <w:pPr>
              <w:tabs>
                <w:tab w:val="left" w:pos="426"/>
              </w:tabs>
              <w:spacing w:after="0" w:line="240" w:lineRule="auto"/>
              <w:ind w:firstLine="62"/>
              <w:jc w:val="both"/>
              <w:rPr>
                <w:rFonts w:ascii="Times New Roman" w:hAnsi="Times New Roman"/>
                <w:b/>
                <w:kern w:val="0"/>
                <w:sz w:val="20"/>
                <w:szCs w:val="20"/>
              </w:rPr>
            </w:pPr>
          </w:p>
        </w:tc>
        <w:tc>
          <w:tcPr>
            <w:tcW w:w="810" w:type="pct"/>
          </w:tcPr>
          <w:p w14:paraId="0CB96756" w14:textId="77777777" w:rsidR="00987642" w:rsidRPr="002C1BE6" w:rsidRDefault="00987642" w:rsidP="005541E5">
            <w:pPr>
              <w:tabs>
                <w:tab w:val="left" w:pos="426"/>
              </w:tabs>
              <w:spacing w:after="0" w:line="240" w:lineRule="auto"/>
              <w:jc w:val="both"/>
              <w:rPr>
                <w:rFonts w:ascii="Times New Roman" w:hAnsi="Times New Roman"/>
                <w:b/>
                <w:kern w:val="0"/>
                <w:sz w:val="20"/>
                <w:szCs w:val="20"/>
              </w:rPr>
            </w:pPr>
          </w:p>
        </w:tc>
        <w:tc>
          <w:tcPr>
            <w:tcW w:w="667" w:type="pct"/>
          </w:tcPr>
          <w:p w14:paraId="3FBDF940" w14:textId="77777777" w:rsidR="00987642" w:rsidRPr="002C1BE6" w:rsidRDefault="00987642" w:rsidP="005541E5">
            <w:pPr>
              <w:tabs>
                <w:tab w:val="left" w:pos="426"/>
              </w:tabs>
              <w:spacing w:after="0" w:line="240" w:lineRule="auto"/>
              <w:jc w:val="both"/>
              <w:rPr>
                <w:rFonts w:ascii="Times New Roman" w:hAnsi="Times New Roman"/>
                <w:b/>
                <w:kern w:val="0"/>
                <w:sz w:val="20"/>
                <w:szCs w:val="20"/>
              </w:rPr>
            </w:pPr>
          </w:p>
        </w:tc>
        <w:tc>
          <w:tcPr>
            <w:tcW w:w="666" w:type="pct"/>
            <w:noWrap/>
          </w:tcPr>
          <w:p w14:paraId="760FF020" w14:textId="77777777" w:rsidR="00987642" w:rsidRPr="002C1BE6" w:rsidRDefault="00987642" w:rsidP="005541E5">
            <w:pPr>
              <w:tabs>
                <w:tab w:val="left" w:pos="426"/>
              </w:tabs>
              <w:spacing w:after="0" w:line="240" w:lineRule="auto"/>
              <w:ind w:firstLine="62"/>
              <w:jc w:val="both"/>
              <w:rPr>
                <w:rFonts w:ascii="Times New Roman" w:hAnsi="Times New Roman"/>
                <w:kern w:val="0"/>
                <w:sz w:val="20"/>
                <w:szCs w:val="20"/>
              </w:rPr>
            </w:pPr>
          </w:p>
        </w:tc>
      </w:tr>
      <w:tr w:rsidR="00987642" w:rsidRPr="002C1BE6" w14:paraId="6DDA5FCA" w14:textId="77777777" w:rsidTr="001E439A">
        <w:trPr>
          <w:trHeight w:val="230"/>
        </w:trPr>
        <w:tc>
          <w:tcPr>
            <w:tcW w:w="232" w:type="pct"/>
            <w:noWrap/>
          </w:tcPr>
          <w:p w14:paraId="1C339D49" w14:textId="77777777" w:rsidR="00987642" w:rsidRPr="002C1BE6" w:rsidRDefault="00987642" w:rsidP="005541E5">
            <w:pPr>
              <w:tabs>
                <w:tab w:val="left" w:pos="426"/>
              </w:tabs>
              <w:spacing w:after="0" w:line="240" w:lineRule="auto"/>
              <w:jc w:val="both"/>
              <w:rPr>
                <w:rFonts w:ascii="Times New Roman" w:hAnsi="Times New Roman"/>
                <w:kern w:val="0"/>
                <w:sz w:val="20"/>
                <w:szCs w:val="20"/>
              </w:rPr>
            </w:pPr>
            <w:r w:rsidRPr="002C1BE6">
              <w:rPr>
                <w:rFonts w:ascii="Times New Roman" w:hAnsi="Times New Roman"/>
                <w:kern w:val="0"/>
                <w:sz w:val="20"/>
                <w:szCs w:val="20"/>
              </w:rPr>
              <w:t>9.</w:t>
            </w:r>
          </w:p>
        </w:tc>
        <w:tc>
          <w:tcPr>
            <w:tcW w:w="1386" w:type="pct"/>
          </w:tcPr>
          <w:p w14:paraId="0325AD39" w14:textId="77777777" w:rsidR="00987642" w:rsidRPr="002C1BE6" w:rsidRDefault="00987642" w:rsidP="005541E5">
            <w:pPr>
              <w:tabs>
                <w:tab w:val="left" w:pos="426"/>
              </w:tabs>
              <w:spacing w:after="0" w:line="240" w:lineRule="auto"/>
              <w:jc w:val="both"/>
              <w:rPr>
                <w:rFonts w:ascii="Times New Roman" w:hAnsi="Times New Roman"/>
                <w:kern w:val="0"/>
                <w:sz w:val="20"/>
                <w:szCs w:val="20"/>
              </w:rPr>
            </w:pPr>
            <w:r w:rsidRPr="002C1BE6">
              <w:rPr>
                <w:rFonts w:ascii="Times New Roman" w:hAnsi="Times New Roman"/>
                <w:kern w:val="0"/>
                <w:sz w:val="20"/>
                <w:szCs w:val="20"/>
              </w:rPr>
              <w:t xml:space="preserve">Statybos sklypo tvarkymo (išskyrus žaidimų </w:t>
            </w:r>
            <w:r w:rsidR="005A07A0" w:rsidRPr="002C1BE6">
              <w:rPr>
                <w:rFonts w:ascii="Times New Roman" w:hAnsi="Times New Roman"/>
                <w:kern w:val="0"/>
                <w:sz w:val="20"/>
                <w:szCs w:val="20"/>
              </w:rPr>
              <w:t>ir (</w:t>
            </w:r>
            <w:r w:rsidRPr="002C1BE6">
              <w:rPr>
                <w:rFonts w:ascii="Times New Roman" w:hAnsi="Times New Roman"/>
                <w:kern w:val="0"/>
                <w:sz w:val="20"/>
                <w:szCs w:val="20"/>
              </w:rPr>
              <w:t>ar</w:t>
            </w:r>
            <w:r w:rsidR="005A07A0" w:rsidRPr="002C1BE6">
              <w:rPr>
                <w:rFonts w:ascii="Times New Roman" w:hAnsi="Times New Roman"/>
                <w:kern w:val="0"/>
                <w:sz w:val="20"/>
                <w:szCs w:val="20"/>
              </w:rPr>
              <w:t>)</w:t>
            </w:r>
            <w:r w:rsidRPr="002C1BE6">
              <w:rPr>
                <w:rFonts w:ascii="Times New Roman" w:hAnsi="Times New Roman"/>
                <w:kern w:val="0"/>
                <w:sz w:val="20"/>
                <w:szCs w:val="20"/>
              </w:rPr>
              <w:t xml:space="preserve"> kitų aikštelių įrengimą, tvorų tvėrimą, apželdinimą) išlaidos:</w:t>
            </w:r>
          </w:p>
        </w:tc>
        <w:tc>
          <w:tcPr>
            <w:tcW w:w="620" w:type="pct"/>
          </w:tcPr>
          <w:p w14:paraId="577323EB" w14:textId="77777777" w:rsidR="00987642" w:rsidRPr="002C1BE6" w:rsidRDefault="00987642" w:rsidP="005541E5">
            <w:pPr>
              <w:tabs>
                <w:tab w:val="left" w:pos="426"/>
              </w:tabs>
              <w:spacing w:after="0" w:line="240" w:lineRule="auto"/>
              <w:jc w:val="both"/>
              <w:rPr>
                <w:rFonts w:ascii="Times New Roman" w:hAnsi="Times New Roman"/>
                <w:kern w:val="0"/>
                <w:sz w:val="20"/>
                <w:szCs w:val="20"/>
              </w:rPr>
            </w:pPr>
          </w:p>
        </w:tc>
        <w:tc>
          <w:tcPr>
            <w:tcW w:w="619" w:type="pct"/>
            <w:noWrap/>
          </w:tcPr>
          <w:p w14:paraId="7735E1C3" w14:textId="77777777" w:rsidR="00987642" w:rsidRPr="002C1BE6" w:rsidRDefault="00987642" w:rsidP="005541E5">
            <w:pPr>
              <w:tabs>
                <w:tab w:val="left" w:pos="426"/>
              </w:tabs>
              <w:spacing w:after="0" w:line="240" w:lineRule="auto"/>
              <w:ind w:firstLine="62"/>
              <w:jc w:val="both"/>
              <w:rPr>
                <w:rFonts w:ascii="Times New Roman" w:hAnsi="Times New Roman"/>
                <w:kern w:val="0"/>
                <w:sz w:val="20"/>
                <w:szCs w:val="20"/>
              </w:rPr>
            </w:pPr>
          </w:p>
        </w:tc>
        <w:tc>
          <w:tcPr>
            <w:tcW w:w="810" w:type="pct"/>
          </w:tcPr>
          <w:p w14:paraId="6922DC31" w14:textId="77777777" w:rsidR="00987642" w:rsidRPr="002C1BE6" w:rsidRDefault="00987642" w:rsidP="005541E5">
            <w:pPr>
              <w:tabs>
                <w:tab w:val="left" w:pos="426"/>
              </w:tabs>
              <w:spacing w:after="0" w:line="240" w:lineRule="auto"/>
              <w:jc w:val="both"/>
              <w:rPr>
                <w:rFonts w:ascii="Times New Roman" w:hAnsi="Times New Roman"/>
                <w:kern w:val="0"/>
                <w:sz w:val="20"/>
                <w:szCs w:val="20"/>
              </w:rPr>
            </w:pPr>
          </w:p>
        </w:tc>
        <w:tc>
          <w:tcPr>
            <w:tcW w:w="667" w:type="pct"/>
          </w:tcPr>
          <w:p w14:paraId="7966226F" w14:textId="77777777" w:rsidR="00987642" w:rsidRPr="002C1BE6" w:rsidRDefault="00987642" w:rsidP="005541E5">
            <w:pPr>
              <w:tabs>
                <w:tab w:val="left" w:pos="426"/>
              </w:tabs>
              <w:spacing w:after="0" w:line="240" w:lineRule="auto"/>
              <w:jc w:val="both"/>
              <w:rPr>
                <w:rFonts w:ascii="Times New Roman" w:hAnsi="Times New Roman"/>
                <w:kern w:val="0"/>
                <w:sz w:val="20"/>
                <w:szCs w:val="20"/>
              </w:rPr>
            </w:pPr>
          </w:p>
        </w:tc>
        <w:tc>
          <w:tcPr>
            <w:tcW w:w="666" w:type="pct"/>
            <w:noWrap/>
          </w:tcPr>
          <w:p w14:paraId="5E43E5F9" w14:textId="77777777" w:rsidR="00987642" w:rsidRPr="002C1BE6" w:rsidRDefault="00987642" w:rsidP="005541E5">
            <w:pPr>
              <w:tabs>
                <w:tab w:val="left" w:pos="426"/>
              </w:tabs>
              <w:spacing w:after="0" w:line="240" w:lineRule="auto"/>
              <w:jc w:val="both"/>
              <w:rPr>
                <w:rFonts w:ascii="Times New Roman" w:hAnsi="Times New Roman"/>
                <w:kern w:val="0"/>
                <w:sz w:val="20"/>
                <w:szCs w:val="20"/>
              </w:rPr>
            </w:pPr>
          </w:p>
        </w:tc>
      </w:tr>
      <w:tr w:rsidR="00987642" w:rsidRPr="002C1BE6" w14:paraId="2727EE4F" w14:textId="77777777" w:rsidTr="001E439A">
        <w:trPr>
          <w:cantSplit/>
          <w:trHeight w:val="356"/>
        </w:trPr>
        <w:tc>
          <w:tcPr>
            <w:tcW w:w="232" w:type="pct"/>
            <w:noWrap/>
          </w:tcPr>
          <w:p w14:paraId="6D99BC85" w14:textId="77777777" w:rsidR="00987642" w:rsidRPr="002C1BE6" w:rsidRDefault="00987642" w:rsidP="005541E5">
            <w:pPr>
              <w:tabs>
                <w:tab w:val="left" w:pos="426"/>
              </w:tabs>
              <w:spacing w:after="0" w:line="240" w:lineRule="auto"/>
              <w:jc w:val="both"/>
              <w:rPr>
                <w:rFonts w:ascii="Times New Roman" w:hAnsi="Times New Roman"/>
                <w:kern w:val="0"/>
                <w:sz w:val="20"/>
                <w:szCs w:val="20"/>
              </w:rPr>
            </w:pPr>
            <w:r w:rsidRPr="002C1BE6">
              <w:rPr>
                <w:rFonts w:ascii="Times New Roman" w:hAnsi="Times New Roman"/>
                <w:kern w:val="0"/>
                <w:sz w:val="20"/>
                <w:szCs w:val="20"/>
              </w:rPr>
              <w:t>9.1.</w:t>
            </w:r>
          </w:p>
        </w:tc>
        <w:tc>
          <w:tcPr>
            <w:tcW w:w="1386" w:type="pct"/>
          </w:tcPr>
          <w:p w14:paraId="3DE22923" w14:textId="77777777" w:rsidR="00987642" w:rsidRPr="002C1BE6" w:rsidRDefault="00987642" w:rsidP="005541E5">
            <w:pPr>
              <w:tabs>
                <w:tab w:val="left" w:pos="426"/>
              </w:tabs>
              <w:spacing w:after="0" w:line="240" w:lineRule="auto"/>
              <w:jc w:val="both"/>
              <w:rPr>
                <w:rFonts w:ascii="Times New Roman" w:hAnsi="Times New Roman"/>
                <w:i/>
                <w:iCs/>
                <w:kern w:val="0"/>
                <w:sz w:val="20"/>
                <w:szCs w:val="20"/>
              </w:rPr>
            </w:pPr>
            <w:r w:rsidRPr="002C1BE6">
              <w:rPr>
                <w:rFonts w:ascii="Times New Roman" w:hAnsi="Times New Roman"/>
                <w:i/>
                <w:iCs/>
                <w:kern w:val="0"/>
                <w:sz w:val="20"/>
                <w:szCs w:val="20"/>
              </w:rPr>
              <w:t>Veikla Nr.1 (pildyti atskirai kiekvienai veiklai</w:t>
            </w:r>
            <w:r w:rsidR="00662052">
              <w:rPr>
                <w:rFonts w:ascii="Times New Roman" w:hAnsi="Times New Roman"/>
                <w:i/>
                <w:iCs/>
                <w:kern w:val="0"/>
                <w:sz w:val="20"/>
                <w:szCs w:val="20"/>
              </w:rPr>
              <w:t>,</w:t>
            </w:r>
            <w:r w:rsidRPr="002C1BE6">
              <w:rPr>
                <w:rFonts w:ascii="Times New Roman" w:hAnsi="Times New Roman"/>
                <w:i/>
                <w:iCs/>
                <w:kern w:val="0"/>
                <w:sz w:val="20"/>
                <w:szCs w:val="20"/>
              </w:rPr>
              <w:t xml:space="preserve"> jeigu taikoma)</w:t>
            </w:r>
          </w:p>
        </w:tc>
        <w:tc>
          <w:tcPr>
            <w:tcW w:w="620" w:type="pct"/>
          </w:tcPr>
          <w:p w14:paraId="2850F012" w14:textId="77777777" w:rsidR="00987642" w:rsidRPr="002C1BE6" w:rsidRDefault="00987642" w:rsidP="005541E5">
            <w:pPr>
              <w:tabs>
                <w:tab w:val="left" w:pos="426"/>
              </w:tabs>
              <w:spacing w:after="0" w:line="240" w:lineRule="auto"/>
              <w:jc w:val="both"/>
              <w:rPr>
                <w:rFonts w:ascii="Times New Roman" w:hAnsi="Times New Roman"/>
                <w:b/>
                <w:kern w:val="0"/>
                <w:sz w:val="20"/>
                <w:szCs w:val="20"/>
              </w:rPr>
            </w:pPr>
          </w:p>
        </w:tc>
        <w:tc>
          <w:tcPr>
            <w:tcW w:w="619" w:type="pct"/>
            <w:noWrap/>
          </w:tcPr>
          <w:p w14:paraId="44169989" w14:textId="77777777" w:rsidR="00987642" w:rsidRPr="002C1BE6" w:rsidRDefault="00987642" w:rsidP="005541E5">
            <w:pPr>
              <w:tabs>
                <w:tab w:val="left" w:pos="426"/>
              </w:tabs>
              <w:spacing w:after="0" w:line="240" w:lineRule="auto"/>
              <w:ind w:firstLine="62"/>
              <w:jc w:val="both"/>
              <w:rPr>
                <w:rFonts w:ascii="Times New Roman" w:hAnsi="Times New Roman"/>
                <w:b/>
                <w:kern w:val="0"/>
                <w:sz w:val="20"/>
                <w:szCs w:val="20"/>
              </w:rPr>
            </w:pPr>
          </w:p>
        </w:tc>
        <w:tc>
          <w:tcPr>
            <w:tcW w:w="810" w:type="pct"/>
          </w:tcPr>
          <w:p w14:paraId="320D030C" w14:textId="77777777" w:rsidR="00987642" w:rsidRPr="002C1BE6" w:rsidRDefault="00987642" w:rsidP="005541E5">
            <w:pPr>
              <w:tabs>
                <w:tab w:val="left" w:pos="426"/>
              </w:tabs>
              <w:spacing w:after="0" w:line="240" w:lineRule="auto"/>
              <w:jc w:val="both"/>
              <w:rPr>
                <w:rFonts w:ascii="Times New Roman" w:hAnsi="Times New Roman"/>
                <w:b/>
                <w:kern w:val="0"/>
                <w:sz w:val="20"/>
                <w:szCs w:val="20"/>
              </w:rPr>
            </w:pPr>
          </w:p>
        </w:tc>
        <w:tc>
          <w:tcPr>
            <w:tcW w:w="667" w:type="pct"/>
          </w:tcPr>
          <w:p w14:paraId="383ABAE0" w14:textId="77777777" w:rsidR="00987642" w:rsidRPr="002C1BE6" w:rsidRDefault="00987642" w:rsidP="005541E5">
            <w:pPr>
              <w:tabs>
                <w:tab w:val="left" w:pos="426"/>
              </w:tabs>
              <w:spacing w:after="0" w:line="240" w:lineRule="auto"/>
              <w:jc w:val="both"/>
              <w:rPr>
                <w:rFonts w:ascii="Times New Roman" w:hAnsi="Times New Roman"/>
                <w:b/>
                <w:kern w:val="0"/>
                <w:sz w:val="20"/>
                <w:szCs w:val="20"/>
              </w:rPr>
            </w:pPr>
          </w:p>
        </w:tc>
        <w:tc>
          <w:tcPr>
            <w:tcW w:w="666" w:type="pct"/>
            <w:noWrap/>
          </w:tcPr>
          <w:p w14:paraId="40200335" w14:textId="77777777" w:rsidR="00987642" w:rsidRPr="002C1BE6" w:rsidRDefault="00987642" w:rsidP="005541E5">
            <w:pPr>
              <w:tabs>
                <w:tab w:val="left" w:pos="426"/>
              </w:tabs>
              <w:spacing w:after="0" w:line="240" w:lineRule="auto"/>
              <w:ind w:firstLine="62"/>
              <w:jc w:val="both"/>
              <w:rPr>
                <w:rFonts w:ascii="Times New Roman" w:hAnsi="Times New Roman"/>
                <w:kern w:val="0"/>
                <w:sz w:val="20"/>
                <w:szCs w:val="20"/>
              </w:rPr>
            </w:pPr>
          </w:p>
        </w:tc>
      </w:tr>
      <w:tr w:rsidR="00987642" w:rsidRPr="002C1BE6" w14:paraId="28A8F075" w14:textId="77777777" w:rsidTr="001E439A">
        <w:trPr>
          <w:cantSplit/>
          <w:trHeight w:val="305"/>
        </w:trPr>
        <w:tc>
          <w:tcPr>
            <w:tcW w:w="232" w:type="pct"/>
            <w:noWrap/>
          </w:tcPr>
          <w:p w14:paraId="41EE0F50" w14:textId="77777777" w:rsidR="00987642" w:rsidRPr="002C1BE6" w:rsidRDefault="00987642" w:rsidP="005541E5">
            <w:pPr>
              <w:tabs>
                <w:tab w:val="left" w:pos="426"/>
              </w:tabs>
              <w:spacing w:after="0" w:line="240" w:lineRule="auto"/>
              <w:jc w:val="both"/>
              <w:rPr>
                <w:rFonts w:ascii="Times New Roman" w:hAnsi="Times New Roman"/>
                <w:kern w:val="0"/>
                <w:sz w:val="20"/>
                <w:szCs w:val="20"/>
              </w:rPr>
            </w:pPr>
            <w:r w:rsidRPr="002C1BE6">
              <w:rPr>
                <w:rFonts w:ascii="Times New Roman" w:hAnsi="Times New Roman"/>
                <w:kern w:val="0"/>
                <w:sz w:val="20"/>
                <w:szCs w:val="20"/>
              </w:rPr>
              <w:t>9.2.</w:t>
            </w:r>
          </w:p>
        </w:tc>
        <w:tc>
          <w:tcPr>
            <w:tcW w:w="1386" w:type="pct"/>
          </w:tcPr>
          <w:p w14:paraId="64CE35E5" w14:textId="77777777" w:rsidR="00987642" w:rsidRPr="002C1BE6" w:rsidRDefault="00987642" w:rsidP="005541E5">
            <w:pPr>
              <w:tabs>
                <w:tab w:val="left" w:pos="426"/>
              </w:tabs>
              <w:spacing w:after="0" w:line="240" w:lineRule="auto"/>
              <w:jc w:val="both"/>
              <w:rPr>
                <w:rFonts w:ascii="Times New Roman" w:hAnsi="Times New Roman"/>
                <w:i/>
                <w:iCs/>
                <w:kern w:val="0"/>
                <w:sz w:val="20"/>
                <w:szCs w:val="20"/>
              </w:rPr>
            </w:pPr>
            <w:r w:rsidRPr="002C1BE6">
              <w:rPr>
                <w:rFonts w:ascii="Times New Roman" w:hAnsi="Times New Roman"/>
                <w:i/>
                <w:iCs/>
                <w:kern w:val="0"/>
                <w:sz w:val="20"/>
                <w:szCs w:val="20"/>
              </w:rPr>
              <w:t>Veikla Nr. N (pildyti atskirai kiekvienai veiklai</w:t>
            </w:r>
            <w:r w:rsidR="00662052">
              <w:rPr>
                <w:rFonts w:ascii="Times New Roman" w:hAnsi="Times New Roman"/>
                <w:i/>
                <w:iCs/>
                <w:kern w:val="0"/>
                <w:sz w:val="20"/>
                <w:szCs w:val="20"/>
              </w:rPr>
              <w:t>,</w:t>
            </w:r>
            <w:r w:rsidRPr="002C1BE6">
              <w:rPr>
                <w:rFonts w:ascii="Times New Roman" w:hAnsi="Times New Roman"/>
                <w:i/>
                <w:iCs/>
                <w:kern w:val="0"/>
                <w:sz w:val="20"/>
                <w:szCs w:val="20"/>
              </w:rPr>
              <w:t xml:space="preserve"> jeigu taikoma)</w:t>
            </w:r>
          </w:p>
        </w:tc>
        <w:tc>
          <w:tcPr>
            <w:tcW w:w="620" w:type="pct"/>
          </w:tcPr>
          <w:p w14:paraId="55F6771E" w14:textId="77777777" w:rsidR="00987642" w:rsidRPr="002C1BE6" w:rsidRDefault="00987642" w:rsidP="005541E5">
            <w:pPr>
              <w:tabs>
                <w:tab w:val="left" w:pos="426"/>
              </w:tabs>
              <w:spacing w:after="0" w:line="240" w:lineRule="auto"/>
              <w:jc w:val="both"/>
              <w:rPr>
                <w:rFonts w:ascii="Times New Roman" w:hAnsi="Times New Roman"/>
                <w:b/>
                <w:kern w:val="0"/>
                <w:sz w:val="20"/>
                <w:szCs w:val="20"/>
              </w:rPr>
            </w:pPr>
          </w:p>
        </w:tc>
        <w:tc>
          <w:tcPr>
            <w:tcW w:w="619" w:type="pct"/>
            <w:noWrap/>
          </w:tcPr>
          <w:p w14:paraId="6B44AD6F" w14:textId="77777777" w:rsidR="00987642" w:rsidRPr="002C1BE6" w:rsidRDefault="00987642" w:rsidP="005541E5">
            <w:pPr>
              <w:tabs>
                <w:tab w:val="left" w:pos="426"/>
              </w:tabs>
              <w:spacing w:after="0" w:line="240" w:lineRule="auto"/>
              <w:ind w:firstLine="62"/>
              <w:jc w:val="both"/>
              <w:rPr>
                <w:rFonts w:ascii="Times New Roman" w:hAnsi="Times New Roman"/>
                <w:b/>
                <w:kern w:val="0"/>
                <w:sz w:val="20"/>
                <w:szCs w:val="20"/>
              </w:rPr>
            </w:pPr>
          </w:p>
        </w:tc>
        <w:tc>
          <w:tcPr>
            <w:tcW w:w="810" w:type="pct"/>
          </w:tcPr>
          <w:p w14:paraId="44BE7EF9" w14:textId="77777777" w:rsidR="00987642" w:rsidRPr="002C1BE6" w:rsidRDefault="00987642" w:rsidP="005541E5">
            <w:pPr>
              <w:tabs>
                <w:tab w:val="left" w:pos="426"/>
              </w:tabs>
              <w:spacing w:after="0" w:line="240" w:lineRule="auto"/>
              <w:jc w:val="both"/>
              <w:rPr>
                <w:rFonts w:ascii="Times New Roman" w:hAnsi="Times New Roman"/>
                <w:b/>
                <w:kern w:val="0"/>
                <w:sz w:val="20"/>
                <w:szCs w:val="20"/>
              </w:rPr>
            </w:pPr>
          </w:p>
        </w:tc>
        <w:tc>
          <w:tcPr>
            <w:tcW w:w="667" w:type="pct"/>
          </w:tcPr>
          <w:p w14:paraId="5B19F5D7" w14:textId="77777777" w:rsidR="00987642" w:rsidRPr="002C1BE6" w:rsidRDefault="00987642" w:rsidP="005541E5">
            <w:pPr>
              <w:tabs>
                <w:tab w:val="left" w:pos="426"/>
              </w:tabs>
              <w:spacing w:after="0" w:line="240" w:lineRule="auto"/>
              <w:jc w:val="both"/>
              <w:rPr>
                <w:rFonts w:ascii="Times New Roman" w:hAnsi="Times New Roman"/>
                <w:b/>
                <w:kern w:val="0"/>
                <w:sz w:val="20"/>
                <w:szCs w:val="20"/>
              </w:rPr>
            </w:pPr>
          </w:p>
        </w:tc>
        <w:tc>
          <w:tcPr>
            <w:tcW w:w="666" w:type="pct"/>
            <w:noWrap/>
          </w:tcPr>
          <w:p w14:paraId="0DF91BB7" w14:textId="77777777" w:rsidR="00987642" w:rsidRPr="002C1BE6" w:rsidRDefault="00987642" w:rsidP="005541E5">
            <w:pPr>
              <w:tabs>
                <w:tab w:val="left" w:pos="426"/>
              </w:tabs>
              <w:spacing w:after="0" w:line="240" w:lineRule="auto"/>
              <w:ind w:firstLine="62"/>
              <w:jc w:val="both"/>
              <w:rPr>
                <w:rFonts w:ascii="Times New Roman" w:hAnsi="Times New Roman"/>
                <w:kern w:val="0"/>
                <w:sz w:val="20"/>
                <w:szCs w:val="20"/>
              </w:rPr>
            </w:pPr>
          </w:p>
        </w:tc>
      </w:tr>
      <w:tr w:rsidR="00987642" w:rsidRPr="002C1BE6" w14:paraId="77BCFB5E" w14:textId="77777777" w:rsidTr="001E439A">
        <w:trPr>
          <w:trHeight w:val="147"/>
        </w:trPr>
        <w:tc>
          <w:tcPr>
            <w:tcW w:w="232" w:type="pct"/>
            <w:noWrap/>
          </w:tcPr>
          <w:p w14:paraId="741D7C16" w14:textId="77777777" w:rsidR="00987642" w:rsidRPr="002C1BE6" w:rsidRDefault="00987642" w:rsidP="005541E5">
            <w:pPr>
              <w:tabs>
                <w:tab w:val="left" w:pos="426"/>
              </w:tabs>
              <w:spacing w:after="0" w:line="240" w:lineRule="auto"/>
              <w:jc w:val="both"/>
              <w:rPr>
                <w:rFonts w:ascii="Times New Roman" w:hAnsi="Times New Roman"/>
                <w:kern w:val="0"/>
                <w:sz w:val="20"/>
                <w:szCs w:val="20"/>
              </w:rPr>
            </w:pPr>
            <w:r w:rsidRPr="002C1BE6">
              <w:rPr>
                <w:rFonts w:ascii="Times New Roman" w:hAnsi="Times New Roman"/>
                <w:kern w:val="0"/>
                <w:sz w:val="20"/>
                <w:szCs w:val="20"/>
              </w:rPr>
              <w:t>10.</w:t>
            </w:r>
          </w:p>
        </w:tc>
        <w:tc>
          <w:tcPr>
            <w:tcW w:w="1386" w:type="pct"/>
          </w:tcPr>
          <w:p w14:paraId="2A2E520D" w14:textId="77777777" w:rsidR="00987642" w:rsidRPr="002C1BE6" w:rsidRDefault="00987642" w:rsidP="005541E5">
            <w:pPr>
              <w:tabs>
                <w:tab w:val="left" w:pos="426"/>
              </w:tabs>
              <w:spacing w:after="0" w:line="240" w:lineRule="auto"/>
              <w:jc w:val="both"/>
              <w:rPr>
                <w:rFonts w:ascii="Times New Roman" w:hAnsi="Times New Roman"/>
                <w:kern w:val="0"/>
                <w:sz w:val="20"/>
                <w:szCs w:val="20"/>
              </w:rPr>
            </w:pPr>
            <w:r w:rsidRPr="002C1BE6">
              <w:rPr>
                <w:rFonts w:ascii="Times New Roman" w:hAnsi="Times New Roman"/>
                <w:kern w:val="0"/>
                <w:sz w:val="20"/>
                <w:szCs w:val="20"/>
              </w:rPr>
              <w:t>Miško žemės pavertimo kitomis naudmenomis procedūrų ir darbų išlaidos, kompensacijos už iškirstą mišką išlaidos:</w:t>
            </w:r>
          </w:p>
        </w:tc>
        <w:tc>
          <w:tcPr>
            <w:tcW w:w="620" w:type="pct"/>
          </w:tcPr>
          <w:p w14:paraId="4E0E9284" w14:textId="77777777" w:rsidR="00987642" w:rsidRPr="002C1BE6" w:rsidRDefault="00987642" w:rsidP="005541E5">
            <w:pPr>
              <w:tabs>
                <w:tab w:val="left" w:pos="426"/>
              </w:tabs>
              <w:spacing w:after="0" w:line="240" w:lineRule="auto"/>
              <w:jc w:val="both"/>
              <w:rPr>
                <w:rFonts w:ascii="Times New Roman" w:hAnsi="Times New Roman"/>
                <w:kern w:val="0"/>
                <w:sz w:val="20"/>
                <w:szCs w:val="20"/>
              </w:rPr>
            </w:pPr>
          </w:p>
        </w:tc>
        <w:tc>
          <w:tcPr>
            <w:tcW w:w="619" w:type="pct"/>
            <w:noWrap/>
          </w:tcPr>
          <w:p w14:paraId="2017AAF8" w14:textId="77777777" w:rsidR="00987642" w:rsidRPr="002C1BE6" w:rsidRDefault="00987642" w:rsidP="005541E5">
            <w:pPr>
              <w:tabs>
                <w:tab w:val="left" w:pos="426"/>
              </w:tabs>
              <w:spacing w:after="0" w:line="240" w:lineRule="auto"/>
              <w:ind w:firstLine="62"/>
              <w:jc w:val="both"/>
              <w:rPr>
                <w:rFonts w:ascii="Times New Roman" w:hAnsi="Times New Roman"/>
                <w:kern w:val="0"/>
                <w:sz w:val="20"/>
                <w:szCs w:val="20"/>
              </w:rPr>
            </w:pPr>
          </w:p>
        </w:tc>
        <w:tc>
          <w:tcPr>
            <w:tcW w:w="810" w:type="pct"/>
          </w:tcPr>
          <w:p w14:paraId="4706BDD7" w14:textId="77777777" w:rsidR="00987642" w:rsidRPr="002C1BE6" w:rsidRDefault="00987642" w:rsidP="005541E5">
            <w:pPr>
              <w:tabs>
                <w:tab w:val="left" w:pos="426"/>
              </w:tabs>
              <w:spacing w:after="0" w:line="240" w:lineRule="auto"/>
              <w:jc w:val="both"/>
              <w:rPr>
                <w:rFonts w:ascii="Times New Roman" w:hAnsi="Times New Roman"/>
                <w:kern w:val="0"/>
                <w:sz w:val="20"/>
                <w:szCs w:val="20"/>
              </w:rPr>
            </w:pPr>
          </w:p>
        </w:tc>
        <w:tc>
          <w:tcPr>
            <w:tcW w:w="667" w:type="pct"/>
          </w:tcPr>
          <w:p w14:paraId="68ADC176" w14:textId="77777777" w:rsidR="00987642" w:rsidRPr="002C1BE6" w:rsidRDefault="00987642" w:rsidP="005541E5">
            <w:pPr>
              <w:tabs>
                <w:tab w:val="left" w:pos="426"/>
              </w:tabs>
              <w:spacing w:after="0" w:line="240" w:lineRule="auto"/>
              <w:jc w:val="both"/>
              <w:rPr>
                <w:rFonts w:ascii="Times New Roman" w:hAnsi="Times New Roman"/>
                <w:kern w:val="0"/>
                <w:sz w:val="20"/>
                <w:szCs w:val="20"/>
              </w:rPr>
            </w:pPr>
          </w:p>
        </w:tc>
        <w:tc>
          <w:tcPr>
            <w:tcW w:w="666" w:type="pct"/>
            <w:noWrap/>
          </w:tcPr>
          <w:p w14:paraId="6CE3BC55" w14:textId="77777777" w:rsidR="00987642" w:rsidRPr="002C1BE6" w:rsidRDefault="00987642" w:rsidP="005541E5">
            <w:pPr>
              <w:tabs>
                <w:tab w:val="left" w:pos="426"/>
              </w:tabs>
              <w:spacing w:after="0" w:line="240" w:lineRule="auto"/>
              <w:jc w:val="both"/>
              <w:rPr>
                <w:rFonts w:ascii="Times New Roman" w:hAnsi="Times New Roman"/>
                <w:kern w:val="0"/>
                <w:sz w:val="20"/>
                <w:szCs w:val="20"/>
              </w:rPr>
            </w:pPr>
          </w:p>
        </w:tc>
      </w:tr>
      <w:tr w:rsidR="00987642" w:rsidRPr="002C1BE6" w14:paraId="02DCFE11" w14:textId="77777777" w:rsidTr="001E439A">
        <w:trPr>
          <w:cantSplit/>
          <w:trHeight w:val="356"/>
        </w:trPr>
        <w:tc>
          <w:tcPr>
            <w:tcW w:w="232" w:type="pct"/>
            <w:noWrap/>
          </w:tcPr>
          <w:p w14:paraId="280433F8" w14:textId="77777777" w:rsidR="00987642" w:rsidRPr="002C1BE6" w:rsidRDefault="00987642" w:rsidP="005541E5">
            <w:pPr>
              <w:tabs>
                <w:tab w:val="left" w:pos="426"/>
              </w:tabs>
              <w:spacing w:after="0" w:line="240" w:lineRule="auto"/>
              <w:jc w:val="both"/>
              <w:rPr>
                <w:rFonts w:ascii="Times New Roman" w:hAnsi="Times New Roman"/>
                <w:kern w:val="0"/>
                <w:sz w:val="20"/>
                <w:szCs w:val="20"/>
              </w:rPr>
            </w:pPr>
            <w:r w:rsidRPr="002C1BE6">
              <w:rPr>
                <w:rFonts w:ascii="Times New Roman" w:hAnsi="Times New Roman"/>
                <w:kern w:val="0"/>
                <w:sz w:val="20"/>
                <w:szCs w:val="20"/>
              </w:rPr>
              <w:t>10.1.</w:t>
            </w:r>
          </w:p>
        </w:tc>
        <w:tc>
          <w:tcPr>
            <w:tcW w:w="1386" w:type="pct"/>
          </w:tcPr>
          <w:p w14:paraId="444A7D72" w14:textId="77777777" w:rsidR="00987642" w:rsidRPr="002C1BE6" w:rsidRDefault="00987642" w:rsidP="005541E5">
            <w:pPr>
              <w:tabs>
                <w:tab w:val="left" w:pos="426"/>
              </w:tabs>
              <w:spacing w:after="0" w:line="240" w:lineRule="auto"/>
              <w:jc w:val="both"/>
              <w:rPr>
                <w:rFonts w:ascii="Times New Roman" w:hAnsi="Times New Roman"/>
                <w:i/>
                <w:iCs/>
                <w:kern w:val="0"/>
                <w:sz w:val="20"/>
                <w:szCs w:val="20"/>
              </w:rPr>
            </w:pPr>
            <w:r w:rsidRPr="002C1BE6">
              <w:rPr>
                <w:rFonts w:ascii="Times New Roman" w:hAnsi="Times New Roman"/>
                <w:i/>
                <w:iCs/>
                <w:kern w:val="0"/>
                <w:sz w:val="20"/>
                <w:szCs w:val="20"/>
              </w:rPr>
              <w:t>Veikla Nr.1 (pildyti atskirai kiekvienai veiklai</w:t>
            </w:r>
            <w:r w:rsidR="00662052">
              <w:rPr>
                <w:rFonts w:ascii="Times New Roman" w:hAnsi="Times New Roman"/>
                <w:i/>
                <w:iCs/>
                <w:kern w:val="0"/>
                <w:sz w:val="20"/>
                <w:szCs w:val="20"/>
              </w:rPr>
              <w:t>,</w:t>
            </w:r>
            <w:r w:rsidRPr="002C1BE6">
              <w:rPr>
                <w:rFonts w:ascii="Times New Roman" w:hAnsi="Times New Roman"/>
                <w:i/>
                <w:iCs/>
                <w:kern w:val="0"/>
                <w:sz w:val="20"/>
                <w:szCs w:val="20"/>
              </w:rPr>
              <w:t xml:space="preserve"> jeigu taikoma)</w:t>
            </w:r>
          </w:p>
        </w:tc>
        <w:tc>
          <w:tcPr>
            <w:tcW w:w="620" w:type="pct"/>
          </w:tcPr>
          <w:p w14:paraId="78BB5BC6" w14:textId="77777777" w:rsidR="00987642" w:rsidRPr="002C1BE6" w:rsidRDefault="00987642" w:rsidP="005541E5">
            <w:pPr>
              <w:tabs>
                <w:tab w:val="left" w:pos="426"/>
              </w:tabs>
              <w:spacing w:after="0" w:line="240" w:lineRule="auto"/>
              <w:jc w:val="both"/>
              <w:rPr>
                <w:rFonts w:ascii="Times New Roman" w:hAnsi="Times New Roman"/>
                <w:b/>
                <w:kern w:val="0"/>
                <w:sz w:val="20"/>
                <w:szCs w:val="20"/>
              </w:rPr>
            </w:pPr>
          </w:p>
        </w:tc>
        <w:tc>
          <w:tcPr>
            <w:tcW w:w="619" w:type="pct"/>
            <w:noWrap/>
          </w:tcPr>
          <w:p w14:paraId="46BCA135" w14:textId="77777777" w:rsidR="00987642" w:rsidRPr="002C1BE6" w:rsidRDefault="00987642" w:rsidP="005541E5">
            <w:pPr>
              <w:tabs>
                <w:tab w:val="left" w:pos="426"/>
              </w:tabs>
              <w:spacing w:after="0" w:line="240" w:lineRule="auto"/>
              <w:ind w:firstLine="62"/>
              <w:jc w:val="both"/>
              <w:rPr>
                <w:rFonts w:ascii="Times New Roman" w:hAnsi="Times New Roman"/>
                <w:b/>
                <w:kern w:val="0"/>
                <w:sz w:val="20"/>
                <w:szCs w:val="20"/>
              </w:rPr>
            </w:pPr>
          </w:p>
        </w:tc>
        <w:tc>
          <w:tcPr>
            <w:tcW w:w="810" w:type="pct"/>
          </w:tcPr>
          <w:p w14:paraId="4D8145D8" w14:textId="77777777" w:rsidR="00987642" w:rsidRPr="002C1BE6" w:rsidRDefault="00987642" w:rsidP="005541E5">
            <w:pPr>
              <w:tabs>
                <w:tab w:val="left" w:pos="426"/>
              </w:tabs>
              <w:spacing w:after="0" w:line="240" w:lineRule="auto"/>
              <w:jc w:val="both"/>
              <w:rPr>
                <w:rFonts w:ascii="Times New Roman" w:hAnsi="Times New Roman"/>
                <w:b/>
                <w:kern w:val="0"/>
                <w:sz w:val="20"/>
                <w:szCs w:val="20"/>
              </w:rPr>
            </w:pPr>
          </w:p>
        </w:tc>
        <w:tc>
          <w:tcPr>
            <w:tcW w:w="667" w:type="pct"/>
          </w:tcPr>
          <w:p w14:paraId="73615644" w14:textId="77777777" w:rsidR="00987642" w:rsidRPr="002C1BE6" w:rsidRDefault="00987642" w:rsidP="005541E5">
            <w:pPr>
              <w:tabs>
                <w:tab w:val="left" w:pos="426"/>
              </w:tabs>
              <w:spacing w:after="0" w:line="240" w:lineRule="auto"/>
              <w:jc w:val="both"/>
              <w:rPr>
                <w:rFonts w:ascii="Times New Roman" w:hAnsi="Times New Roman"/>
                <w:b/>
                <w:kern w:val="0"/>
                <w:sz w:val="20"/>
                <w:szCs w:val="20"/>
              </w:rPr>
            </w:pPr>
          </w:p>
        </w:tc>
        <w:tc>
          <w:tcPr>
            <w:tcW w:w="666" w:type="pct"/>
            <w:noWrap/>
          </w:tcPr>
          <w:p w14:paraId="783776FF" w14:textId="77777777" w:rsidR="00987642" w:rsidRPr="002C1BE6" w:rsidRDefault="00987642" w:rsidP="005541E5">
            <w:pPr>
              <w:tabs>
                <w:tab w:val="left" w:pos="426"/>
              </w:tabs>
              <w:spacing w:after="0" w:line="240" w:lineRule="auto"/>
              <w:ind w:firstLine="62"/>
              <w:jc w:val="both"/>
              <w:rPr>
                <w:rFonts w:ascii="Times New Roman" w:hAnsi="Times New Roman"/>
                <w:kern w:val="0"/>
                <w:sz w:val="20"/>
                <w:szCs w:val="20"/>
              </w:rPr>
            </w:pPr>
          </w:p>
        </w:tc>
      </w:tr>
      <w:tr w:rsidR="00987642" w:rsidRPr="002C1BE6" w14:paraId="04309136" w14:textId="77777777" w:rsidTr="001E439A">
        <w:trPr>
          <w:cantSplit/>
          <w:trHeight w:val="305"/>
        </w:trPr>
        <w:tc>
          <w:tcPr>
            <w:tcW w:w="232" w:type="pct"/>
            <w:noWrap/>
          </w:tcPr>
          <w:p w14:paraId="730B752A" w14:textId="77777777" w:rsidR="00987642" w:rsidRPr="002C1BE6" w:rsidRDefault="00987642" w:rsidP="005541E5">
            <w:pPr>
              <w:tabs>
                <w:tab w:val="left" w:pos="426"/>
              </w:tabs>
              <w:spacing w:after="0" w:line="240" w:lineRule="auto"/>
              <w:jc w:val="both"/>
              <w:rPr>
                <w:rFonts w:ascii="Times New Roman" w:hAnsi="Times New Roman"/>
                <w:kern w:val="0"/>
                <w:sz w:val="20"/>
                <w:szCs w:val="20"/>
              </w:rPr>
            </w:pPr>
            <w:r w:rsidRPr="002C1BE6">
              <w:rPr>
                <w:rFonts w:ascii="Times New Roman" w:hAnsi="Times New Roman"/>
                <w:kern w:val="0"/>
                <w:sz w:val="20"/>
                <w:szCs w:val="20"/>
              </w:rPr>
              <w:t>10.2.</w:t>
            </w:r>
          </w:p>
        </w:tc>
        <w:tc>
          <w:tcPr>
            <w:tcW w:w="1386" w:type="pct"/>
          </w:tcPr>
          <w:p w14:paraId="199AC5CC" w14:textId="77777777" w:rsidR="00987642" w:rsidRPr="002C1BE6" w:rsidRDefault="00987642" w:rsidP="005541E5">
            <w:pPr>
              <w:tabs>
                <w:tab w:val="left" w:pos="426"/>
              </w:tabs>
              <w:spacing w:after="0" w:line="240" w:lineRule="auto"/>
              <w:jc w:val="both"/>
              <w:rPr>
                <w:rFonts w:ascii="Times New Roman" w:hAnsi="Times New Roman"/>
                <w:i/>
                <w:iCs/>
                <w:kern w:val="0"/>
                <w:sz w:val="20"/>
                <w:szCs w:val="20"/>
              </w:rPr>
            </w:pPr>
            <w:r w:rsidRPr="002C1BE6">
              <w:rPr>
                <w:rFonts w:ascii="Times New Roman" w:hAnsi="Times New Roman"/>
                <w:i/>
                <w:iCs/>
                <w:kern w:val="0"/>
                <w:sz w:val="20"/>
                <w:szCs w:val="20"/>
              </w:rPr>
              <w:t>Veikla Nr. N (pildyti atskirai kiekvienai veiklai</w:t>
            </w:r>
            <w:r w:rsidR="00662052">
              <w:rPr>
                <w:rFonts w:ascii="Times New Roman" w:hAnsi="Times New Roman"/>
                <w:i/>
                <w:iCs/>
                <w:kern w:val="0"/>
                <w:sz w:val="20"/>
                <w:szCs w:val="20"/>
              </w:rPr>
              <w:t>,</w:t>
            </w:r>
            <w:r w:rsidRPr="002C1BE6">
              <w:rPr>
                <w:rFonts w:ascii="Times New Roman" w:hAnsi="Times New Roman"/>
                <w:i/>
                <w:iCs/>
                <w:kern w:val="0"/>
                <w:sz w:val="20"/>
                <w:szCs w:val="20"/>
              </w:rPr>
              <w:t xml:space="preserve"> jeigu taikoma)</w:t>
            </w:r>
          </w:p>
        </w:tc>
        <w:tc>
          <w:tcPr>
            <w:tcW w:w="620" w:type="pct"/>
          </w:tcPr>
          <w:p w14:paraId="61A2DF20" w14:textId="77777777" w:rsidR="00987642" w:rsidRPr="002C1BE6" w:rsidRDefault="00987642" w:rsidP="005541E5">
            <w:pPr>
              <w:tabs>
                <w:tab w:val="left" w:pos="426"/>
              </w:tabs>
              <w:spacing w:after="0" w:line="240" w:lineRule="auto"/>
              <w:jc w:val="both"/>
              <w:rPr>
                <w:rFonts w:ascii="Times New Roman" w:hAnsi="Times New Roman"/>
                <w:b/>
                <w:kern w:val="0"/>
                <w:sz w:val="20"/>
                <w:szCs w:val="20"/>
              </w:rPr>
            </w:pPr>
          </w:p>
        </w:tc>
        <w:tc>
          <w:tcPr>
            <w:tcW w:w="619" w:type="pct"/>
            <w:noWrap/>
          </w:tcPr>
          <w:p w14:paraId="4056BB6C" w14:textId="77777777" w:rsidR="00987642" w:rsidRPr="002C1BE6" w:rsidRDefault="00987642" w:rsidP="005541E5">
            <w:pPr>
              <w:tabs>
                <w:tab w:val="left" w:pos="426"/>
              </w:tabs>
              <w:spacing w:after="0" w:line="240" w:lineRule="auto"/>
              <w:ind w:firstLine="62"/>
              <w:jc w:val="both"/>
              <w:rPr>
                <w:rFonts w:ascii="Times New Roman" w:hAnsi="Times New Roman"/>
                <w:b/>
                <w:kern w:val="0"/>
                <w:sz w:val="20"/>
                <w:szCs w:val="20"/>
              </w:rPr>
            </w:pPr>
          </w:p>
        </w:tc>
        <w:tc>
          <w:tcPr>
            <w:tcW w:w="810" w:type="pct"/>
          </w:tcPr>
          <w:p w14:paraId="5A60EE2E" w14:textId="77777777" w:rsidR="00987642" w:rsidRPr="002C1BE6" w:rsidRDefault="00987642" w:rsidP="005541E5">
            <w:pPr>
              <w:tabs>
                <w:tab w:val="left" w:pos="426"/>
              </w:tabs>
              <w:spacing w:after="0" w:line="240" w:lineRule="auto"/>
              <w:jc w:val="both"/>
              <w:rPr>
                <w:rFonts w:ascii="Times New Roman" w:hAnsi="Times New Roman"/>
                <w:b/>
                <w:kern w:val="0"/>
                <w:sz w:val="20"/>
                <w:szCs w:val="20"/>
              </w:rPr>
            </w:pPr>
          </w:p>
        </w:tc>
        <w:tc>
          <w:tcPr>
            <w:tcW w:w="667" w:type="pct"/>
          </w:tcPr>
          <w:p w14:paraId="539E53A5" w14:textId="77777777" w:rsidR="00987642" w:rsidRPr="002C1BE6" w:rsidRDefault="00987642" w:rsidP="005541E5">
            <w:pPr>
              <w:tabs>
                <w:tab w:val="left" w:pos="426"/>
              </w:tabs>
              <w:spacing w:after="0" w:line="240" w:lineRule="auto"/>
              <w:jc w:val="both"/>
              <w:rPr>
                <w:rFonts w:ascii="Times New Roman" w:hAnsi="Times New Roman"/>
                <w:b/>
                <w:kern w:val="0"/>
                <w:sz w:val="20"/>
                <w:szCs w:val="20"/>
              </w:rPr>
            </w:pPr>
          </w:p>
        </w:tc>
        <w:tc>
          <w:tcPr>
            <w:tcW w:w="666" w:type="pct"/>
            <w:noWrap/>
          </w:tcPr>
          <w:p w14:paraId="7BFBC139" w14:textId="77777777" w:rsidR="00987642" w:rsidRPr="002C1BE6" w:rsidRDefault="00987642" w:rsidP="005541E5">
            <w:pPr>
              <w:tabs>
                <w:tab w:val="left" w:pos="426"/>
              </w:tabs>
              <w:spacing w:after="0" w:line="240" w:lineRule="auto"/>
              <w:ind w:firstLine="62"/>
              <w:jc w:val="both"/>
              <w:rPr>
                <w:rFonts w:ascii="Times New Roman" w:hAnsi="Times New Roman"/>
                <w:kern w:val="0"/>
                <w:sz w:val="20"/>
                <w:szCs w:val="20"/>
              </w:rPr>
            </w:pPr>
          </w:p>
        </w:tc>
      </w:tr>
      <w:tr w:rsidR="00987642" w:rsidRPr="002C1BE6" w14:paraId="5F5DF937" w14:textId="77777777" w:rsidTr="001E439A">
        <w:trPr>
          <w:trHeight w:val="671"/>
        </w:trPr>
        <w:tc>
          <w:tcPr>
            <w:tcW w:w="232" w:type="pct"/>
            <w:noWrap/>
          </w:tcPr>
          <w:p w14:paraId="563F6E80" w14:textId="77777777" w:rsidR="00987642" w:rsidRPr="002C1BE6" w:rsidRDefault="00987642" w:rsidP="005541E5">
            <w:pPr>
              <w:tabs>
                <w:tab w:val="left" w:pos="426"/>
              </w:tabs>
              <w:spacing w:after="0" w:line="240" w:lineRule="auto"/>
              <w:jc w:val="both"/>
              <w:rPr>
                <w:rFonts w:ascii="Times New Roman" w:hAnsi="Times New Roman"/>
                <w:kern w:val="0"/>
                <w:sz w:val="20"/>
                <w:szCs w:val="20"/>
              </w:rPr>
            </w:pPr>
            <w:r w:rsidRPr="002C1BE6">
              <w:rPr>
                <w:rFonts w:ascii="Times New Roman" w:hAnsi="Times New Roman"/>
                <w:kern w:val="0"/>
                <w:sz w:val="20"/>
                <w:szCs w:val="20"/>
              </w:rPr>
              <w:t>11.</w:t>
            </w:r>
          </w:p>
        </w:tc>
        <w:tc>
          <w:tcPr>
            <w:tcW w:w="1386" w:type="pct"/>
          </w:tcPr>
          <w:p w14:paraId="5A7F12F1" w14:textId="77777777" w:rsidR="00987642" w:rsidRPr="002C1BE6" w:rsidRDefault="00987642" w:rsidP="005541E5">
            <w:pPr>
              <w:spacing w:after="0" w:line="240" w:lineRule="auto"/>
              <w:rPr>
                <w:rFonts w:ascii="Times New Roman" w:hAnsi="Times New Roman"/>
                <w:kern w:val="0"/>
                <w:sz w:val="20"/>
                <w:szCs w:val="20"/>
              </w:rPr>
            </w:pPr>
            <w:r w:rsidRPr="002C1BE6">
              <w:rPr>
                <w:rFonts w:ascii="Times New Roman" w:hAnsi="Times New Roman"/>
                <w:kern w:val="0"/>
                <w:sz w:val="20"/>
                <w:szCs w:val="20"/>
              </w:rPr>
              <w:t>Sprogmenimis užterštų teritorijų rizikos vertinimo (sprogmenų paieška, sprogmenų identifikavimas) išlaidos:</w:t>
            </w:r>
          </w:p>
        </w:tc>
        <w:tc>
          <w:tcPr>
            <w:tcW w:w="620" w:type="pct"/>
          </w:tcPr>
          <w:p w14:paraId="58069DB6" w14:textId="77777777" w:rsidR="00987642" w:rsidRPr="002C1BE6" w:rsidRDefault="00987642" w:rsidP="005541E5">
            <w:pPr>
              <w:tabs>
                <w:tab w:val="left" w:pos="426"/>
              </w:tabs>
              <w:spacing w:after="0" w:line="240" w:lineRule="auto"/>
              <w:jc w:val="both"/>
              <w:rPr>
                <w:rFonts w:ascii="Times New Roman" w:hAnsi="Times New Roman"/>
                <w:kern w:val="0"/>
                <w:sz w:val="20"/>
                <w:szCs w:val="20"/>
              </w:rPr>
            </w:pPr>
          </w:p>
        </w:tc>
        <w:tc>
          <w:tcPr>
            <w:tcW w:w="619" w:type="pct"/>
            <w:noWrap/>
          </w:tcPr>
          <w:p w14:paraId="10DD3A1E" w14:textId="77777777" w:rsidR="00987642" w:rsidRPr="002C1BE6" w:rsidRDefault="00987642" w:rsidP="005541E5">
            <w:pPr>
              <w:tabs>
                <w:tab w:val="left" w:pos="426"/>
              </w:tabs>
              <w:spacing w:after="0" w:line="240" w:lineRule="auto"/>
              <w:ind w:firstLine="62"/>
              <w:jc w:val="both"/>
              <w:rPr>
                <w:rFonts w:ascii="Times New Roman" w:hAnsi="Times New Roman"/>
                <w:kern w:val="0"/>
                <w:sz w:val="20"/>
                <w:szCs w:val="20"/>
              </w:rPr>
            </w:pPr>
          </w:p>
        </w:tc>
        <w:tc>
          <w:tcPr>
            <w:tcW w:w="810" w:type="pct"/>
          </w:tcPr>
          <w:p w14:paraId="120B5310" w14:textId="77777777" w:rsidR="00987642" w:rsidRPr="002C1BE6" w:rsidRDefault="00987642" w:rsidP="005541E5">
            <w:pPr>
              <w:tabs>
                <w:tab w:val="left" w:pos="426"/>
              </w:tabs>
              <w:spacing w:after="0" w:line="240" w:lineRule="auto"/>
              <w:jc w:val="both"/>
              <w:rPr>
                <w:rFonts w:ascii="Times New Roman" w:hAnsi="Times New Roman"/>
                <w:kern w:val="0"/>
                <w:sz w:val="20"/>
                <w:szCs w:val="20"/>
              </w:rPr>
            </w:pPr>
          </w:p>
        </w:tc>
        <w:tc>
          <w:tcPr>
            <w:tcW w:w="667" w:type="pct"/>
          </w:tcPr>
          <w:p w14:paraId="577E4F33" w14:textId="77777777" w:rsidR="00987642" w:rsidRPr="002C1BE6" w:rsidRDefault="00987642" w:rsidP="005541E5">
            <w:pPr>
              <w:tabs>
                <w:tab w:val="left" w:pos="426"/>
              </w:tabs>
              <w:spacing w:after="0" w:line="240" w:lineRule="auto"/>
              <w:jc w:val="both"/>
              <w:rPr>
                <w:rFonts w:ascii="Times New Roman" w:hAnsi="Times New Roman"/>
                <w:kern w:val="0"/>
                <w:sz w:val="20"/>
                <w:szCs w:val="20"/>
              </w:rPr>
            </w:pPr>
          </w:p>
        </w:tc>
        <w:tc>
          <w:tcPr>
            <w:tcW w:w="666" w:type="pct"/>
            <w:noWrap/>
          </w:tcPr>
          <w:p w14:paraId="23B12ED2" w14:textId="77777777" w:rsidR="00987642" w:rsidRPr="002C1BE6" w:rsidRDefault="00987642" w:rsidP="005541E5">
            <w:pPr>
              <w:tabs>
                <w:tab w:val="left" w:pos="426"/>
              </w:tabs>
              <w:spacing w:after="0" w:line="240" w:lineRule="auto"/>
              <w:jc w:val="both"/>
              <w:rPr>
                <w:rFonts w:ascii="Times New Roman" w:hAnsi="Times New Roman"/>
                <w:kern w:val="0"/>
                <w:sz w:val="20"/>
                <w:szCs w:val="20"/>
              </w:rPr>
            </w:pPr>
          </w:p>
        </w:tc>
      </w:tr>
      <w:tr w:rsidR="00987642" w:rsidRPr="002C1BE6" w14:paraId="214C176A" w14:textId="77777777" w:rsidTr="001E439A">
        <w:trPr>
          <w:cantSplit/>
          <w:trHeight w:val="356"/>
        </w:trPr>
        <w:tc>
          <w:tcPr>
            <w:tcW w:w="232" w:type="pct"/>
            <w:noWrap/>
          </w:tcPr>
          <w:p w14:paraId="332EA566" w14:textId="77777777" w:rsidR="00987642" w:rsidRPr="002C1BE6" w:rsidRDefault="00987642" w:rsidP="005541E5">
            <w:pPr>
              <w:tabs>
                <w:tab w:val="left" w:pos="426"/>
              </w:tabs>
              <w:spacing w:after="0" w:line="240" w:lineRule="auto"/>
              <w:jc w:val="both"/>
              <w:rPr>
                <w:rFonts w:ascii="Times New Roman" w:hAnsi="Times New Roman"/>
                <w:kern w:val="0"/>
                <w:sz w:val="20"/>
                <w:szCs w:val="20"/>
              </w:rPr>
            </w:pPr>
            <w:r w:rsidRPr="002C1BE6">
              <w:rPr>
                <w:rFonts w:ascii="Times New Roman" w:hAnsi="Times New Roman"/>
                <w:kern w:val="0"/>
                <w:sz w:val="20"/>
                <w:szCs w:val="20"/>
              </w:rPr>
              <w:t>11.1.</w:t>
            </w:r>
          </w:p>
        </w:tc>
        <w:tc>
          <w:tcPr>
            <w:tcW w:w="1386" w:type="pct"/>
          </w:tcPr>
          <w:p w14:paraId="1F8BFB8B" w14:textId="77777777" w:rsidR="00987642" w:rsidRPr="002C1BE6" w:rsidRDefault="00987642" w:rsidP="005541E5">
            <w:pPr>
              <w:tabs>
                <w:tab w:val="left" w:pos="426"/>
              </w:tabs>
              <w:spacing w:after="0" w:line="240" w:lineRule="auto"/>
              <w:jc w:val="both"/>
              <w:rPr>
                <w:rFonts w:ascii="Times New Roman" w:hAnsi="Times New Roman"/>
                <w:i/>
                <w:iCs/>
                <w:kern w:val="0"/>
                <w:sz w:val="20"/>
                <w:szCs w:val="20"/>
              </w:rPr>
            </w:pPr>
            <w:r w:rsidRPr="002C1BE6">
              <w:rPr>
                <w:rFonts w:ascii="Times New Roman" w:hAnsi="Times New Roman"/>
                <w:i/>
                <w:iCs/>
                <w:kern w:val="0"/>
                <w:sz w:val="20"/>
                <w:szCs w:val="20"/>
              </w:rPr>
              <w:t>Veikla Nr.1 (pildyti atskirai kiekvienai veiklai</w:t>
            </w:r>
            <w:r w:rsidR="00FF6DDA">
              <w:rPr>
                <w:rFonts w:ascii="Times New Roman" w:hAnsi="Times New Roman"/>
                <w:i/>
                <w:iCs/>
                <w:kern w:val="0"/>
                <w:sz w:val="20"/>
                <w:szCs w:val="20"/>
              </w:rPr>
              <w:t>,</w:t>
            </w:r>
            <w:r w:rsidRPr="002C1BE6">
              <w:rPr>
                <w:rFonts w:ascii="Times New Roman" w:hAnsi="Times New Roman"/>
                <w:i/>
                <w:iCs/>
                <w:kern w:val="0"/>
                <w:sz w:val="20"/>
                <w:szCs w:val="20"/>
              </w:rPr>
              <w:t xml:space="preserve"> jeigu taikoma)</w:t>
            </w:r>
          </w:p>
        </w:tc>
        <w:tc>
          <w:tcPr>
            <w:tcW w:w="620" w:type="pct"/>
          </w:tcPr>
          <w:p w14:paraId="583DD3E5" w14:textId="77777777" w:rsidR="00987642" w:rsidRPr="002C1BE6" w:rsidRDefault="00987642" w:rsidP="005541E5">
            <w:pPr>
              <w:tabs>
                <w:tab w:val="left" w:pos="426"/>
              </w:tabs>
              <w:spacing w:after="0" w:line="240" w:lineRule="auto"/>
              <w:jc w:val="both"/>
              <w:rPr>
                <w:rFonts w:ascii="Times New Roman" w:hAnsi="Times New Roman"/>
                <w:b/>
                <w:kern w:val="0"/>
                <w:sz w:val="20"/>
                <w:szCs w:val="20"/>
              </w:rPr>
            </w:pPr>
          </w:p>
        </w:tc>
        <w:tc>
          <w:tcPr>
            <w:tcW w:w="619" w:type="pct"/>
            <w:noWrap/>
          </w:tcPr>
          <w:p w14:paraId="56F6CE35" w14:textId="77777777" w:rsidR="00987642" w:rsidRPr="002C1BE6" w:rsidRDefault="00987642" w:rsidP="005541E5">
            <w:pPr>
              <w:tabs>
                <w:tab w:val="left" w:pos="426"/>
              </w:tabs>
              <w:spacing w:after="0" w:line="240" w:lineRule="auto"/>
              <w:ind w:firstLine="62"/>
              <w:jc w:val="both"/>
              <w:rPr>
                <w:rFonts w:ascii="Times New Roman" w:hAnsi="Times New Roman"/>
                <w:b/>
                <w:kern w:val="0"/>
                <w:sz w:val="20"/>
                <w:szCs w:val="20"/>
              </w:rPr>
            </w:pPr>
          </w:p>
        </w:tc>
        <w:tc>
          <w:tcPr>
            <w:tcW w:w="810" w:type="pct"/>
          </w:tcPr>
          <w:p w14:paraId="5551B52C" w14:textId="77777777" w:rsidR="00987642" w:rsidRPr="002C1BE6" w:rsidRDefault="00987642" w:rsidP="005541E5">
            <w:pPr>
              <w:tabs>
                <w:tab w:val="left" w:pos="426"/>
              </w:tabs>
              <w:spacing w:after="0" w:line="240" w:lineRule="auto"/>
              <w:jc w:val="both"/>
              <w:rPr>
                <w:rFonts w:ascii="Times New Roman" w:hAnsi="Times New Roman"/>
                <w:b/>
                <w:kern w:val="0"/>
                <w:sz w:val="20"/>
                <w:szCs w:val="20"/>
              </w:rPr>
            </w:pPr>
          </w:p>
        </w:tc>
        <w:tc>
          <w:tcPr>
            <w:tcW w:w="667" w:type="pct"/>
          </w:tcPr>
          <w:p w14:paraId="3AA044BB" w14:textId="77777777" w:rsidR="00987642" w:rsidRPr="002C1BE6" w:rsidRDefault="00987642" w:rsidP="005541E5">
            <w:pPr>
              <w:tabs>
                <w:tab w:val="left" w:pos="426"/>
              </w:tabs>
              <w:spacing w:after="0" w:line="240" w:lineRule="auto"/>
              <w:jc w:val="both"/>
              <w:rPr>
                <w:rFonts w:ascii="Times New Roman" w:hAnsi="Times New Roman"/>
                <w:b/>
                <w:kern w:val="0"/>
                <w:sz w:val="20"/>
                <w:szCs w:val="20"/>
              </w:rPr>
            </w:pPr>
          </w:p>
        </w:tc>
        <w:tc>
          <w:tcPr>
            <w:tcW w:w="666" w:type="pct"/>
            <w:noWrap/>
          </w:tcPr>
          <w:p w14:paraId="31799B6B" w14:textId="77777777" w:rsidR="00987642" w:rsidRPr="002C1BE6" w:rsidRDefault="00987642" w:rsidP="005541E5">
            <w:pPr>
              <w:tabs>
                <w:tab w:val="left" w:pos="426"/>
              </w:tabs>
              <w:spacing w:after="0" w:line="240" w:lineRule="auto"/>
              <w:ind w:firstLine="62"/>
              <w:jc w:val="both"/>
              <w:rPr>
                <w:rFonts w:ascii="Times New Roman" w:hAnsi="Times New Roman"/>
                <w:kern w:val="0"/>
                <w:sz w:val="20"/>
                <w:szCs w:val="20"/>
              </w:rPr>
            </w:pPr>
          </w:p>
        </w:tc>
      </w:tr>
      <w:tr w:rsidR="00987642" w:rsidRPr="002C1BE6" w14:paraId="2EA6235D" w14:textId="77777777" w:rsidTr="001E439A">
        <w:trPr>
          <w:cantSplit/>
          <w:trHeight w:val="305"/>
        </w:trPr>
        <w:tc>
          <w:tcPr>
            <w:tcW w:w="232" w:type="pct"/>
            <w:noWrap/>
          </w:tcPr>
          <w:p w14:paraId="7F2AF22E" w14:textId="77777777" w:rsidR="00987642" w:rsidRPr="002C1BE6" w:rsidRDefault="00987642" w:rsidP="005541E5">
            <w:pPr>
              <w:tabs>
                <w:tab w:val="left" w:pos="426"/>
              </w:tabs>
              <w:spacing w:after="0" w:line="240" w:lineRule="auto"/>
              <w:jc w:val="both"/>
              <w:rPr>
                <w:rFonts w:ascii="Times New Roman" w:hAnsi="Times New Roman"/>
                <w:kern w:val="0"/>
                <w:sz w:val="20"/>
                <w:szCs w:val="20"/>
              </w:rPr>
            </w:pPr>
            <w:r w:rsidRPr="002C1BE6">
              <w:rPr>
                <w:rFonts w:ascii="Times New Roman" w:hAnsi="Times New Roman"/>
                <w:kern w:val="0"/>
                <w:sz w:val="20"/>
                <w:szCs w:val="20"/>
              </w:rPr>
              <w:t>11.2.</w:t>
            </w:r>
          </w:p>
        </w:tc>
        <w:tc>
          <w:tcPr>
            <w:tcW w:w="1386" w:type="pct"/>
          </w:tcPr>
          <w:p w14:paraId="2D99C327" w14:textId="77777777" w:rsidR="00987642" w:rsidRPr="002C1BE6" w:rsidRDefault="00987642" w:rsidP="005541E5">
            <w:pPr>
              <w:tabs>
                <w:tab w:val="left" w:pos="426"/>
              </w:tabs>
              <w:spacing w:after="0" w:line="240" w:lineRule="auto"/>
              <w:jc w:val="both"/>
              <w:rPr>
                <w:rFonts w:ascii="Times New Roman" w:hAnsi="Times New Roman"/>
                <w:i/>
                <w:iCs/>
                <w:kern w:val="0"/>
                <w:sz w:val="20"/>
                <w:szCs w:val="20"/>
              </w:rPr>
            </w:pPr>
            <w:r w:rsidRPr="002C1BE6">
              <w:rPr>
                <w:rFonts w:ascii="Times New Roman" w:hAnsi="Times New Roman"/>
                <w:i/>
                <w:iCs/>
                <w:kern w:val="0"/>
                <w:sz w:val="20"/>
                <w:szCs w:val="20"/>
              </w:rPr>
              <w:t>Veikla Nr. N (pildyti atskirai kiekvienai veiklai</w:t>
            </w:r>
            <w:r w:rsidR="00FF6DDA">
              <w:rPr>
                <w:rFonts w:ascii="Times New Roman" w:hAnsi="Times New Roman"/>
                <w:i/>
                <w:iCs/>
                <w:kern w:val="0"/>
                <w:sz w:val="20"/>
                <w:szCs w:val="20"/>
              </w:rPr>
              <w:t>,</w:t>
            </w:r>
            <w:r w:rsidRPr="002C1BE6">
              <w:rPr>
                <w:rFonts w:ascii="Times New Roman" w:hAnsi="Times New Roman"/>
                <w:i/>
                <w:iCs/>
                <w:kern w:val="0"/>
                <w:sz w:val="20"/>
                <w:szCs w:val="20"/>
              </w:rPr>
              <w:t xml:space="preserve"> jeigu taikoma)</w:t>
            </w:r>
          </w:p>
        </w:tc>
        <w:tc>
          <w:tcPr>
            <w:tcW w:w="620" w:type="pct"/>
          </w:tcPr>
          <w:p w14:paraId="7EE06D21" w14:textId="77777777" w:rsidR="00987642" w:rsidRPr="002C1BE6" w:rsidRDefault="00987642" w:rsidP="005541E5">
            <w:pPr>
              <w:tabs>
                <w:tab w:val="left" w:pos="426"/>
              </w:tabs>
              <w:spacing w:after="0" w:line="240" w:lineRule="auto"/>
              <w:jc w:val="both"/>
              <w:rPr>
                <w:rFonts w:ascii="Times New Roman" w:hAnsi="Times New Roman"/>
                <w:b/>
                <w:kern w:val="0"/>
                <w:sz w:val="20"/>
                <w:szCs w:val="20"/>
              </w:rPr>
            </w:pPr>
          </w:p>
        </w:tc>
        <w:tc>
          <w:tcPr>
            <w:tcW w:w="619" w:type="pct"/>
            <w:noWrap/>
          </w:tcPr>
          <w:p w14:paraId="02C79383" w14:textId="77777777" w:rsidR="00987642" w:rsidRPr="002C1BE6" w:rsidRDefault="00987642" w:rsidP="005541E5">
            <w:pPr>
              <w:tabs>
                <w:tab w:val="left" w:pos="426"/>
              </w:tabs>
              <w:spacing w:after="0" w:line="240" w:lineRule="auto"/>
              <w:ind w:firstLine="62"/>
              <w:jc w:val="both"/>
              <w:rPr>
                <w:rFonts w:ascii="Times New Roman" w:hAnsi="Times New Roman"/>
                <w:b/>
                <w:kern w:val="0"/>
                <w:sz w:val="20"/>
                <w:szCs w:val="20"/>
              </w:rPr>
            </w:pPr>
          </w:p>
        </w:tc>
        <w:tc>
          <w:tcPr>
            <w:tcW w:w="810" w:type="pct"/>
          </w:tcPr>
          <w:p w14:paraId="3D72BA45" w14:textId="77777777" w:rsidR="00987642" w:rsidRPr="002C1BE6" w:rsidRDefault="00987642" w:rsidP="005541E5">
            <w:pPr>
              <w:tabs>
                <w:tab w:val="left" w:pos="426"/>
              </w:tabs>
              <w:spacing w:after="0" w:line="240" w:lineRule="auto"/>
              <w:jc w:val="both"/>
              <w:rPr>
                <w:rFonts w:ascii="Times New Roman" w:hAnsi="Times New Roman"/>
                <w:b/>
                <w:kern w:val="0"/>
                <w:sz w:val="20"/>
                <w:szCs w:val="20"/>
              </w:rPr>
            </w:pPr>
          </w:p>
        </w:tc>
        <w:tc>
          <w:tcPr>
            <w:tcW w:w="667" w:type="pct"/>
          </w:tcPr>
          <w:p w14:paraId="7560ACF3" w14:textId="77777777" w:rsidR="00987642" w:rsidRPr="002C1BE6" w:rsidRDefault="00987642" w:rsidP="005541E5">
            <w:pPr>
              <w:tabs>
                <w:tab w:val="left" w:pos="426"/>
              </w:tabs>
              <w:spacing w:after="0" w:line="240" w:lineRule="auto"/>
              <w:jc w:val="both"/>
              <w:rPr>
                <w:rFonts w:ascii="Times New Roman" w:hAnsi="Times New Roman"/>
                <w:b/>
                <w:kern w:val="0"/>
                <w:sz w:val="20"/>
                <w:szCs w:val="20"/>
              </w:rPr>
            </w:pPr>
          </w:p>
        </w:tc>
        <w:tc>
          <w:tcPr>
            <w:tcW w:w="666" w:type="pct"/>
            <w:noWrap/>
          </w:tcPr>
          <w:p w14:paraId="18D7ECDA" w14:textId="77777777" w:rsidR="00987642" w:rsidRPr="002C1BE6" w:rsidRDefault="00987642" w:rsidP="005541E5">
            <w:pPr>
              <w:tabs>
                <w:tab w:val="left" w:pos="426"/>
              </w:tabs>
              <w:spacing w:after="0" w:line="240" w:lineRule="auto"/>
              <w:ind w:firstLine="62"/>
              <w:jc w:val="both"/>
              <w:rPr>
                <w:rFonts w:ascii="Times New Roman" w:hAnsi="Times New Roman"/>
                <w:kern w:val="0"/>
                <w:sz w:val="20"/>
                <w:szCs w:val="20"/>
              </w:rPr>
            </w:pPr>
          </w:p>
        </w:tc>
      </w:tr>
      <w:tr w:rsidR="00987642" w:rsidRPr="002C1BE6" w14:paraId="0EE6CB26" w14:textId="77777777" w:rsidTr="001E439A">
        <w:trPr>
          <w:trHeight w:val="362"/>
        </w:trPr>
        <w:tc>
          <w:tcPr>
            <w:tcW w:w="232" w:type="pct"/>
            <w:noWrap/>
          </w:tcPr>
          <w:p w14:paraId="36A77B28" w14:textId="77777777" w:rsidR="00987642" w:rsidRPr="002C1BE6" w:rsidRDefault="00987642" w:rsidP="005541E5">
            <w:pPr>
              <w:tabs>
                <w:tab w:val="left" w:pos="426"/>
              </w:tabs>
              <w:spacing w:after="0" w:line="240" w:lineRule="auto"/>
              <w:jc w:val="both"/>
              <w:rPr>
                <w:rFonts w:ascii="Times New Roman" w:hAnsi="Times New Roman"/>
                <w:kern w:val="0"/>
                <w:sz w:val="20"/>
                <w:szCs w:val="20"/>
              </w:rPr>
            </w:pPr>
            <w:r w:rsidRPr="002C1BE6">
              <w:rPr>
                <w:rFonts w:ascii="Times New Roman" w:hAnsi="Times New Roman"/>
                <w:kern w:val="0"/>
                <w:sz w:val="20"/>
                <w:szCs w:val="20"/>
              </w:rPr>
              <w:t>12.</w:t>
            </w:r>
          </w:p>
        </w:tc>
        <w:tc>
          <w:tcPr>
            <w:tcW w:w="1386" w:type="pct"/>
          </w:tcPr>
          <w:p w14:paraId="522C753D" w14:textId="77777777" w:rsidR="00987642" w:rsidRPr="002C1BE6" w:rsidRDefault="00987642" w:rsidP="005541E5">
            <w:pPr>
              <w:tabs>
                <w:tab w:val="left" w:pos="426"/>
              </w:tabs>
              <w:spacing w:after="0" w:line="240" w:lineRule="auto"/>
              <w:jc w:val="both"/>
              <w:rPr>
                <w:rFonts w:ascii="Times New Roman" w:hAnsi="Times New Roman"/>
                <w:kern w:val="0"/>
                <w:sz w:val="20"/>
                <w:szCs w:val="20"/>
              </w:rPr>
            </w:pPr>
            <w:r w:rsidRPr="002C1BE6">
              <w:rPr>
                <w:rFonts w:ascii="Times New Roman" w:hAnsi="Times New Roman"/>
                <w:kern w:val="0"/>
                <w:sz w:val="20"/>
                <w:szCs w:val="20"/>
              </w:rPr>
              <w:t>Inžinerinių statinių ir tinklų iškėlimo darbų ir kitų darbų ir procedūrų, kurie yra būtini investicinio žemės sklypo tvarkymui, išlaidos:</w:t>
            </w:r>
          </w:p>
        </w:tc>
        <w:tc>
          <w:tcPr>
            <w:tcW w:w="620" w:type="pct"/>
          </w:tcPr>
          <w:p w14:paraId="0E9A787C" w14:textId="77777777" w:rsidR="00987642" w:rsidRPr="002C1BE6" w:rsidRDefault="00987642" w:rsidP="005541E5">
            <w:pPr>
              <w:tabs>
                <w:tab w:val="left" w:pos="426"/>
              </w:tabs>
              <w:spacing w:after="0" w:line="240" w:lineRule="auto"/>
              <w:jc w:val="both"/>
              <w:rPr>
                <w:rFonts w:ascii="Times New Roman" w:hAnsi="Times New Roman"/>
                <w:kern w:val="0"/>
                <w:sz w:val="20"/>
                <w:szCs w:val="20"/>
              </w:rPr>
            </w:pPr>
          </w:p>
        </w:tc>
        <w:tc>
          <w:tcPr>
            <w:tcW w:w="619" w:type="pct"/>
            <w:noWrap/>
          </w:tcPr>
          <w:p w14:paraId="570CDFEC" w14:textId="77777777" w:rsidR="00987642" w:rsidRPr="002C1BE6" w:rsidRDefault="00987642" w:rsidP="005541E5">
            <w:pPr>
              <w:tabs>
                <w:tab w:val="left" w:pos="426"/>
              </w:tabs>
              <w:spacing w:after="0" w:line="240" w:lineRule="auto"/>
              <w:ind w:firstLine="62"/>
              <w:jc w:val="both"/>
              <w:rPr>
                <w:rFonts w:ascii="Times New Roman" w:hAnsi="Times New Roman"/>
                <w:kern w:val="0"/>
                <w:sz w:val="20"/>
                <w:szCs w:val="20"/>
              </w:rPr>
            </w:pPr>
          </w:p>
        </w:tc>
        <w:tc>
          <w:tcPr>
            <w:tcW w:w="810" w:type="pct"/>
          </w:tcPr>
          <w:p w14:paraId="23F74763" w14:textId="77777777" w:rsidR="00987642" w:rsidRPr="002C1BE6" w:rsidRDefault="00987642" w:rsidP="005541E5">
            <w:pPr>
              <w:tabs>
                <w:tab w:val="left" w:pos="426"/>
              </w:tabs>
              <w:spacing w:after="0" w:line="240" w:lineRule="auto"/>
              <w:jc w:val="both"/>
              <w:rPr>
                <w:rFonts w:ascii="Times New Roman" w:hAnsi="Times New Roman"/>
                <w:kern w:val="0"/>
                <w:sz w:val="20"/>
                <w:szCs w:val="20"/>
              </w:rPr>
            </w:pPr>
          </w:p>
        </w:tc>
        <w:tc>
          <w:tcPr>
            <w:tcW w:w="667" w:type="pct"/>
          </w:tcPr>
          <w:p w14:paraId="607A74F5" w14:textId="77777777" w:rsidR="00987642" w:rsidRPr="002C1BE6" w:rsidRDefault="00987642" w:rsidP="005541E5">
            <w:pPr>
              <w:tabs>
                <w:tab w:val="left" w:pos="426"/>
              </w:tabs>
              <w:spacing w:after="0" w:line="240" w:lineRule="auto"/>
              <w:jc w:val="both"/>
              <w:rPr>
                <w:rFonts w:ascii="Times New Roman" w:hAnsi="Times New Roman"/>
                <w:kern w:val="0"/>
                <w:sz w:val="20"/>
                <w:szCs w:val="20"/>
              </w:rPr>
            </w:pPr>
          </w:p>
        </w:tc>
        <w:tc>
          <w:tcPr>
            <w:tcW w:w="666" w:type="pct"/>
            <w:noWrap/>
          </w:tcPr>
          <w:p w14:paraId="54E5CC98" w14:textId="77777777" w:rsidR="00987642" w:rsidRPr="002C1BE6" w:rsidRDefault="00987642" w:rsidP="005541E5">
            <w:pPr>
              <w:tabs>
                <w:tab w:val="left" w:pos="426"/>
              </w:tabs>
              <w:spacing w:after="0" w:line="240" w:lineRule="auto"/>
              <w:jc w:val="both"/>
              <w:rPr>
                <w:rFonts w:ascii="Times New Roman" w:hAnsi="Times New Roman"/>
                <w:kern w:val="0"/>
                <w:sz w:val="20"/>
                <w:szCs w:val="20"/>
              </w:rPr>
            </w:pPr>
          </w:p>
        </w:tc>
      </w:tr>
      <w:tr w:rsidR="00987642" w:rsidRPr="002C1BE6" w14:paraId="6C1C14D9" w14:textId="77777777" w:rsidTr="001E439A">
        <w:trPr>
          <w:cantSplit/>
          <w:trHeight w:val="356"/>
        </w:trPr>
        <w:tc>
          <w:tcPr>
            <w:tcW w:w="232" w:type="pct"/>
            <w:noWrap/>
          </w:tcPr>
          <w:p w14:paraId="470C21CF" w14:textId="77777777" w:rsidR="00987642" w:rsidRPr="002C1BE6" w:rsidRDefault="00987642" w:rsidP="005541E5">
            <w:pPr>
              <w:tabs>
                <w:tab w:val="left" w:pos="426"/>
              </w:tabs>
              <w:spacing w:after="0" w:line="240" w:lineRule="auto"/>
              <w:jc w:val="both"/>
              <w:rPr>
                <w:rFonts w:ascii="Times New Roman" w:hAnsi="Times New Roman"/>
                <w:kern w:val="0"/>
                <w:sz w:val="20"/>
                <w:szCs w:val="20"/>
              </w:rPr>
            </w:pPr>
            <w:r w:rsidRPr="002C1BE6">
              <w:rPr>
                <w:rFonts w:ascii="Times New Roman" w:hAnsi="Times New Roman"/>
                <w:kern w:val="0"/>
                <w:sz w:val="20"/>
                <w:szCs w:val="20"/>
              </w:rPr>
              <w:t>12.1.</w:t>
            </w:r>
          </w:p>
        </w:tc>
        <w:tc>
          <w:tcPr>
            <w:tcW w:w="1386" w:type="pct"/>
          </w:tcPr>
          <w:p w14:paraId="3779D419" w14:textId="77777777" w:rsidR="00987642" w:rsidRPr="002C1BE6" w:rsidRDefault="00987642" w:rsidP="005541E5">
            <w:pPr>
              <w:tabs>
                <w:tab w:val="left" w:pos="426"/>
              </w:tabs>
              <w:spacing w:after="0" w:line="240" w:lineRule="auto"/>
              <w:jc w:val="both"/>
              <w:rPr>
                <w:rFonts w:ascii="Times New Roman" w:hAnsi="Times New Roman"/>
                <w:i/>
                <w:iCs/>
                <w:kern w:val="0"/>
                <w:sz w:val="20"/>
                <w:szCs w:val="20"/>
              </w:rPr>
            </w:pPr>
            <w:r w:rsidRPr="002C1BE6">
              <w:rPr>
                <w:rFonts w:ascii="Times New Roman" w:hAnsi="Times New Roman"/>
                <w:i/>
                <w:iCs/>
                <w:kern w:val="0"/>
                <w:sz w:val="20"/>
                <w:szCs w:val="20"/>
              </w:rPr>
              <w:t>Veikla Nr.1 (pildyti atskirai kiekvienai veiklai</w:t>
            </w:r>
            <w:r w:rsidR="00FF6DDA">
              <w:rPr>
                <w:rFonts w:ascii="Times New Roman" w:hAnsi="Times New Roman"/>
                <w:i/>
                <w:iCs/>
                <w:kern w:val="0"/>
                <w:sz w:val="20"/>
                <w:szCs w:val="20"/>
              </w:rPr>
              <w:t>,</w:t>
            </w:r>
            <w:r w:rsidRPr="002C1BE6">
              <w:rPr>
                <w:rFonts w:ascii="Times New Roman" w:hAnsi="Times New Roman"/>
                <w:i/>
                <w:iCs/>
                <w:kern w:val="0"/>
                <w:sz w:val="20"/>
                <w:szCs w:val="20"/>
              </w:rPr>
              <w:t xml:space="preserve"> jeigu taikoma)</w:t>
            </w:r>
          </w:p>
        </w:tc>
        <w:tc>
          <w:tcPr>
            <w:tcW w:w="620" w:type="pct"/>
          </w:tcPr>
          <w:p w14:paraId="57CA8B03" w14:textId="77777777" w:rsidR="00987642" w:rsidRPr="002C1BE6" w:rsidRDefault="00987642" w:rsidP="005541E5">
            <w:pPr>
              <w:tabs>
                <w:tab w:val="left" w:pos="426"/>
              </w:tabs>
              <w:spacing w:after="0" w:line="240" w:lineRule="auto"/>
              <w:jc w:val="both"/>
              <w:rPr>
                <w:rFonts w:ascii="Times New Roman" w:hAnsi="Times New Roman"/>
                <w:b/>
                <w:kern w:val="0"/>
                <w:sz w:val="20"/>
                <w:szCs w:val="20"/>
              </w:rPr>
            </w:pPr>
          </w:p>
        </w:tc>
        <w:tc>
          <w:tcPr>
            <w:tcW w:w="619" w:type="pct"/>
            <w:noWrap/>
          </w:tcPr>
          <w:p w14:paraId="1043DA51" w14:textId="77777777" w:rsidR="00987642" w:rsidRPr="002C1BE6" w:rsidRDefault="00987642" w:rsidP="005541E5">
            <w:pPr>
              <w:tabs>
                <w:tab w:val="left" w:pos="426"/>
              </w:tabs>
              <w:spacing w:after="0" w:line="240" w:lineRule="auto"/>
              <w:ind w:firstLine="62"/>
              <w:jc w:val="both"/>
              <w:rPr>
                <w:rFonts w:ascii="Times New Roman" w:hAnsi="Times New Roman"/>
                <w:b/>
                <w:kern w:val="0"/>
                <w:sz w:val="20"/>
                <w:szCs w:val="20"/>
              </w:rPr>
            </w:pPr>
          </w:p>
        </w:tc>
        <w:tc>
          <w:tcPr>
            <w:tcW w:w="810" w:type="pct"/>
          </w:tcPr>
          <w:p w14:paraId="161B224E" w14:textId="77777777" w:rsidR="00987642" w:rsidRPr="002C1BE6" w:rsidRDefault="00987642" w:rsidP="005541E5">
            <w:pPr>
              <w:tabs>
                <w:tab w:val="left" w:pos="426"/>
              </w:tabs>
              <w:spacing w:after="0" w:line="240" w:lineRule="auto"/>
              <w:jc w:val="both"/>
              <w:rPr>
                <w:rFonts w:ascii="Times New Roman" w:hAnsi="Times New Roman"/>
                <w:b/>
                <w:kern w:val="0"/>
                <w:sz w:val="20"/>
                <w:szCs w:val="20"/>
              </w:rPr>
            </w:pPr>
          </w:p>
        </w:tc>
        <w:tc>
          <w:tcPr>
            <w:tcW w:w="667" w:type="pct"/>
          </w:tcPr>
          <w:p w14:paraId="29FFCBC0" w14:textId="77777777" w:rsidR="00987642" w:rsidRPr="002C1BE6" w:rsidRDefault="00987642" w:rsidP="005541E5">
            <w:pPr>
              <w:tabs>
                <w:tab w:val="left" w:pos="426"/>
              </w:tabs>
              <w:spacing w:after="0" w:line="240" w:lineRule="auto"/>
              <w:jc w:val="both"/>
              <w:rPr>
                <w:rFonts w:ascii="Times New Roman" w:hAnsi="Times New Roman"/>
                <w:b/>
                <w:kern w:val="0"/>
                <w:sz w:val="20"/>
                <w:szCs w:val="20"/>
              </w:rPr>
            </w:pPr>
          </w:p>
        </w:tc>
        <w:tc>
          <w:tcPr>
            <w:tcW w:w="666" w:type="pct"/>
            <w:noWrap/>
          </w:tcPr>
          <w:p w14:paraId="55384E2E" w14:textId="77777777" w:rsidR="00987642" w:rsidRPr="002C1BE6" w:rsidRDefault="00987642" w:rsidP="005541E5">
            <w:pPr>
              <w:tabs>
                <w:tab w:val="left" w:pos="426"/>
              </w:tabs>
              <w:spacing w:after="0" w:line="240" w:lineRule="auto"/>
              <w:ind w:firstLine="62"/>
              <w:jc w:val="both"/>
              <w:rPr>
                <w:rFonts w:ascii="Times New Roman" w:hAnsi="Times New Roman"/>
                <w:kern w:val="0"/>
                <w:sz w:val="20"/>
                <w:szCs w:val="20"/>
              </w:rPr>
            </w:pPr>
          </w:p>
        </w:tc>
      </w:tr>
      <w:tr w:rsidR="00987642" w:rsidRPr="002C1BE6" w14:paraId="2FF910CE" w14:textId="77777777" w:rsidTr="001E439A">
        <w:trPr>
          <w:cantSplit/>
          <w:trHeight w:val="305"/>
        </w:trPr>
        <w:tc>
          <w:tcPr>
            <w:tcW w:w="232" w:type="pct"/>
            <w:noWrap/>
          </w:tcPr>
          <w:p w14:paraId="0C58B661" w14:textId="77777777" w:rsidR="00987642" w:rsidRPr="002C1BE6" w:rsidRDefault="00987642" w:rsidP="005541E5">
            <w:pPr>
              <w:tabs>
                <w:tab w:val="left" w:pos="426"/>
              </w:tabs>
              <w:spacing w:after="0" w:line="240" w:lineRule="auto"/>
              <w:jc w:val="both"/>
              <w:rPr>
                <w:rFonts w:ascii="Times New Roman" w:hAnsi="Times New Roman"/>
                <w:kern w:val="0"/>
                <w:sz w:val="20"/>
                <w:szCs w:val="20"/>
              </w:rPr>
            </w:pPr>
            <w:r w:rsidRPr="002C1BE6">
              <w:rPr>
                <w:rFonts w:ascii="Times New Roman" w:hAnsi="Times New Roman"/>
                <w:kern w:val="0"/>
                <w:sz w:val="20"/>
                <w:szCs w:val="20"/>
              </w:rPr>
              <w:t>12.2.</w:t>
            </w:r>
          </w:p>
        </w:tc>
        <w:tc>
          <w:tcPr>
            <w:tcW w:w="1386" w:type="pct"/>
          </w:tcPr>
          <w:p w14:paraId="4259704B" w14:textId="77777777" w:rsidR="00987642" w:rsidRPr="002C1BE6" w:rsidRDefault="00987642" w:rsidP="005541E5">
            <w:pPr>
              <w:tabs>
                <w:tab w:val="left" w:pos="426"/>
              </w:tabs>
              <w:spacing w:after="0" w:line="240" w:lineRule="auto"/>
              <w:jc w:val="both"/>
              <w:rPr>
                <w:rFonts w:ascii="Times New Roman" w:hAnsi="Times New Roman"/>
                <w:i/>
                <w:iCs/>
                <w:kern w:val="0"/>
                <w:sz w:val="20"/>
                <w:szCs w:val="20"/>
              </w:rPr>
            </w:pPr>
            <w:r w:rsidRPr="002C1BE6">
              <w:rPr>
                <w:rFonts w:ascii="Times New Roman" w:hAnsi="Times New Roman"/>
                <w:i/>
                <w:iCs/>
                <w:kern w:val="0"/>
                <w:sz w:val="20"/>
                <w:szCs w:val="20"/>
              </w:rPr>
              <w:t>Veikla Nr. N (pildyti atskirai kiekvienai veiklai</w:t>
            </w:r>
            <w:r w:rsidR="00FF6DDA">
              <w:rPr>
                <w:rFonts w:ascii="Times New Roman" w:hAnsi="Times New Roman"/>
                <w:i/>
                <w:iCs/>
                <w:kern w:val="0"/>
                <w:sz w:val="20"/>
                <w:szCs w:val="20"/>
              </w:rPr>
              <w:t>,</w:t>
            </w:r>
            <w:r w:rsidRPr="002C1BE6">
              <w:rPr>
                <w:rFonts w:ascii="Times New Roman" w:hAnsi="Times New Roman"/>
                <w:i/>
                <w:iCs/>
                <w:kern w:val="0"/>
                <w:sz w:val="20"/>
                <w:szCs w:val="20"/>
              </w:rPr>
              <w:t xml:space="preserve"> jeigu taikoma)</w:t>
            </w:r>
          </w:p>
        </w:tc>
        <w:tc>
          <w:tcPr>
            <w:tcW w:w="620" w:type="pct"/>
          </w:tcPr>
          <w:p w14:paraId="7C35CAE7" w14:textId="77777777" w:rsidR="00987642" w:rsidRPr="002C1BE6" w:rsidRDefault="00987642" w:rsidP="005541E5">
            <w:pPr>
              <w:tabs>
                <w:tab w:val="left" w:pos="426"/>
              </w:tabs>
              <w:spacing w:after="0" w:line="240" w:lineRule="auto"/>
              <w:jc w:val="both"/>
              <w:rPr>
                <w:rFonts w:ascii="Times New Roman" w:hAnsi="Times New Roman"/>
                <w:b/>
                <w:kern w:val="0"/>
                <w:sz w:val="20"/>
                <w:szCs w:val="20"/>
              </w:rPr>
            </w:pPr>
          </w:p>
        </w:tc>
        <w:tc>
          <w:tcPr>
            <w:tcW w:w="619" w:type="pct"/>
            <w:noWrap/>
          </w:tcPr>
          <w:p w14:paraId="36B60212" w14:textId="77777777" w:rsidR="00987642" w:rsidRPr="002C1BE6" w:rsidRDefault="00987642" w:rsidP="005541E5">
            <w:pPr>
              <w:tabs>
                <w:tab w:val="left" w:pos="426"/>
              </w:tabs>
              <w:spacing w:after="0" w:line="240" w:lineRule="auto"/>
              <w:ind w:firstLine="62"/>
              <w:jc w:val="both"/>
              <w:rPr>
                <w:rFonts w:ascii="Times New Roman" w:hAnsi="Times New Roman"/>
                <w:b/>
                <w:kern w:val="0"/>
                <w:sz w:val="20"/>
                <w:szCs w:val="20"/>
              </w:rPr>
            </w:pPr>
          </w:p>
        </w:tc>
        <w:tc>
          <w:tcPr>
            <w:tcW w:w="810" w:type="pct"/>
          </w:tcPr>
          <w:p w14:paraId="7F7A33A4" w14:textId="77777777" w:rsidR="00987642" w:rsidRPr="002C1BE6" w:rsidRDefault="00987642" w:rsidP="005541E5">
            <w:pPr>
              <w:tabs>
                <w:tab w:val="left" w:pos="426"/>
              </w:tabs>
              <w:spacing w:after="0" w:line="240" w:lineRule="auto"/>
              <w:jc w:val="both"/>
              <w:rPr>
                <w:rFonts w:ascii="Times New Roman" w:hAnsi="Times New Roman"/>
                <w:b/>
                <w:kern w:val="0"/>
                <w:sz w:val="20"/>
                <w:szCs w:val="20"/>
              </w:rPr>
            </w:pPr>
          </w:p>
        </w:tc>
        <w:tc>
          <w:tcPr>
            <w:tcW w:w="667" w:type="pct"/>
          </w:tcPr>
          <w:p w14:paraId="0E1C293F" w14:textId="77777777" w:rsidR="00987642" w:rsidRPr="002C1BE6" w:rsidRDefault="00987642" w:rsidP="005541E5">
            <w:pPr>
              <w:tabs>
                <w:tab w:val="left" w:pos="426"/>
              </w:tabs>
              <w:spacing w:after="0" w:line="240" w:lineRule="auto"/>
              <w:jc w:val="both"/>
              <w:rPr>
                <w:rFonts w:ascii="Times New Roman" w:hAnsi="Times New Roman"/>
                <w:b/>
                <w:kern w:val="0"/>
                <w:sz w:val="20"/>
                <w:szCs w:val="20"/>
              </w:rPr>
            </w:pPr>
          </w:p>
        </w:tc>
        <w:tc>
          <w:tcPr>
            <w:tcW w:w="666" w:type="pct"/>
            <w:noWrap/>
          </w:tcPr>
          <w:p w14:paraId="6967035E" w14:textId="77777777" w:rsidR="00987642" w:rsidRPr="002C1BE6" w:rsidRDefault="00987642" w:rsidP="005541E5">
            <w:pPr>
              <w:tabs>
                <w:tab w:val="left" w:pos="426"/>
              </w:tabs>
              <w:spacing w:after="0" w:line="240" w:lineRule="auto"/>
              <w:ind w:firstLine="62"/>
              <w:jc w:val="both"/>
              <w:rPr>
                <w:rFonts w:ascii="Times New Roman" w:hAnsi="Times New Roman"/>
                <w:kern w:val="0"/>
                <w:sz w:val="20"/>
                <w:szCs w:val="20"/>
              </w:rPr>
            </w:pPr>
          </w:p>
        </w:tc>
      </w:tr>
      <w:tr w:rsidR="00987642" w:rsidRPr="002C1BE6" w14:paraId="436E9F3F" w14:textId="77777777" w:rsidTr="001E439A">
        <w:trPr>
          <w:trHeight w:val="334"/>
        </w:trPr>
        <w:tc>
          <w:tcPr>
            <w:tcW w:w="232" w:type="pct"/>
            <w:noWrap/>
            <w:hideMark/>
          </w:tcPr>
          <w:p w14:paraId="010678A5" w14:textId="77777777" w:rsidR="00987642" w:rsidRPr="002C1BE6" w:rsidRDefault="00987642" w:rsidP="005541E5">
            <w:pPr>
              <w:tabs>
                <w:tab w:val="left" w:pos="426"/>
              </w:tabs>
              <w:spacing w:after="0" w:line="240" w:lineRule="auto"/>
              <w:jc w:val="both"/>
              <w:rPr>
                <w:rFonts w:ascii="Times New Roman" w:hAnsi="Times New Roman"/>
                <w:kern w:val="0"/>
                <w:sz w:val="20"/>
                <w:szCs w:val="20"/>
              </w:rPr>
            </w:pPr>
            <w:r w:rsidRPr="002C1BE6">
              <w:rPr>
                <w:rFonts w:ascii="Times New Roman" w:hAnsi="Times New Roman"/>
                <w:kern w:val="0"/>
                <w:sz w:val="20"/>
                <w:szCs w:val="20"/>
              </w:rPr>
              <w:t>13.</w:t>
            </w:r>
          </w:p>
        </w:tc>
        <w:tc>
          <w:tcPr>
            <w:tcW w:w="1386" w:type="pct"/>
            <w:hideMark/>
          </w:tcPr>
          <w:p w14:paraId="704F0231" w14:textId="77777777" w:rsidR="00987642" w:rsidRPr="002C1BE6" w:rsidRDefault="00987642" w:rsidP="005541E5">
            <w:pPr>
              <w:tabs>
                <w:tab w:val="left" w:pos="426"/>
              </w:tabs>
              <w:spacing w:after="0" w:line="240" w:lineRule="auto"/>
              <w:jc w:val="both"/>
              <w:rPr>
                <w:rFonts w:ascii="Times New Roman" w:hAnsi="Times New Roman"/>
                <w:kern w:val="0"/>
                <w:sz w:val="20"/>
                <w:szCs w:val="20"/>
              </w:rPr>
            </w:pPr>
            <w:r w:rsidRPr="002C1BE6">
              <w:rPr>
                <w:rFonts w:ascii="Times New Roman" w:hAnsi="Times New Roman"/>
                <w:kern w:val="0"/>
                <w:sz w:val="20"/>
                <w:szCs w:val="20"/>
              </w:rPr>
              <w:t>Vienkartinio prisijungimo prie inžinerinių tinklų išlaidos, kaip numato Lietuvos Respublikos teisės aktai, reglamentuojantys reguliuojamų veiklos sričių kainodaros, techninės priežiūros reikalavimus:</w:t>
            </w:r>
          </w:p>
        </w:tc>
        <w:tc>
          <w:tcPr>
            <w:tcW w:w="620" w:type="pct"/>
          </w:tcPr>
          <w:p w14:paraId="2214111B" w14:textId="77777777" w:rsidR="00987642" w:rsidRPr="002C1BE6" w:rsidRDefault="00987642" w:rsidP="005541E5">
            <w:pPr>
              <w:tabs>
                <w:tab w:val="left" w:pos="426"/>
              </w:tabs>
              <w:spacing w:after="0" w:line="240" w:lineRule="auto"/>
              <w:jc w:val="both"/>
              <w:rPr>
                <w:rFonts w:ascii="Times New Roman" w:hAnsi="Times New Roman"/>
                <w:kern w:val="0"/>
                <w:sz w:val="20"/>
                <w:szCs w:val="20"/>
              </w:rPr>
            </w:pPr>
          </w:p>
        </w:tc>
        <w:tc>
          <w:tcPr>
            <w:tcW w:w="619" w:type="pct"/>
            <w:noWrap/>
            <w:hideMark/>
          </w:tcPr>
          <w:p w14:paraId="76E10F33" w14:textId="77777777" w:rsidR="00987642" w:rsidRPr="002C1BE6" w:rsidRDefault="00987642" w:rsidP="005541E5">
            <w:pPr>
              <w:tabs>
                <w:tab w:val="left" w:pos="426"/>
              </w:tabs>
              <w:spacing w:after="0" w:line="240" w:lineRule="auto"/>
              <w:ind w:firstLine="62"/>
              <w:jc w:val="both"/>
              <w:rPr>
                <w:rFonts w:ascii="Times New Roman" w:hAnsi="Times New Roman"/>
                <w:kern w:val="0"/>
                <w:sz w:val="20"/>
                <w:szCs w:val="20"/>
              </w:rPr>
            </w:pPr>
          </w:p>
        </w:tc>
        <w:tc>
          <w:tcPr>
            <w:tcW w:w="810" w:type="pct"/>
          </w:tcPr>
          <w:p w14:paraId="331101ED" w14:textId="77777777" w:rsidR="00987642" w:rsidRPr="002C1BE6" w:rsidRDefault="00987642" w:rsidP="005541E5">
            <w:pPr>
              <w:tabs>
                <w:tab w:val="left" w:pos="426"/>
              </w:tabs>
              <w:spacing w:after="0" w:line="240" w:lineRule="auto"/>
              <w:jc w:val="both"/>
              <w:rPr>
                <w:rFonts w:ascii="Times New Roman" w:hAnsi="Times New Roman"/>
                <w:kern w:val="0"/>
                <w:sz w:val="20"/>
                <w:szCs w:val="20"/>
              </w:rPr>
            </w:pPr>
          </w:p>
        </w:tc>
        <w:tc>
          <w:tcPr>
            <w:tcW w:w="667" w:type="pct"/>
          </w:tcPr>
          <w:p w14:paraId="2E83B83E" w14:textId="77777777" w:rsidR="00987642" w:rsidRPr="002C1BE6" w:rsidRDefault="00987642" w:rsidP="005541E5">
            <w:pPr>
              <w:tabs>
                <w:tab w:val="left" w:pos="426"/>
              </w:tabs>
              <w:spacing w:after="0" w:line="240" w:lineRule="auto"/>
              <w:jc w:val="both"/>
              <w:rPr>
                <w:rFonts w:ascii="Times New Roman" w:hAnsi="Times New Roman"/>
                <w:kern w:val="0"/>
                <w:sz w:val="20"/>
                <w:szCs w:val="20"/>
              </w:rPr>
            </w:pPr>
          </w:p>
        </w:tc>
        <w:tc>
          <w:tcPr>
            <w:tcW w:w="666" w:type="pct"/>
            <w:noWrap/>
            <w:hideMark/>
          </w:tcPr>
          <w:p w14:paraId="0E3FDF85" w14:textId="77777777" w:rsidR="00987642" w:rsidRPr="002C1BE6" w:rsidRDefault="00987642" w:rsidP="005541E5">
            <w:pPr>
              <w:tabs>
                <w:tab w:val="left" w:pos="426"/>
              </w:tabs>
              <w:spacing w:after="0" w:line="240" w:lineRule="auto"/>
              <w:ind w:firstLine="62"/>
              <w:jc w:val="both"/>
              <w:rPr>
                <w:rFonts w:ascii="Times New Roman" w:hAnsi="Times New Roman"/>
                <w:kern w:val="0"/>
                <w:sz w:val="20"/>
                <w:szCs w:val="20"/>
              </w:rPr>
            </w:pPr>
          </w:p>
        </w:tc>
      </w:tr>
      <w:tr w:rsidR="00987642" w:rsidRPr="002C1BE6" w14:paraId="0598D290" w14:textId="77777777" w:rsidTr="001E439A">
        <w:trPr>
          <w:cantSplit/>
          <w:trHeight w:val="356"/>
        </w:trPr>
        <w:tc>
          <w:tcPr>
            <w:tcW w:w="232" w:type="pct"/>
            <w:noWrap/>
          </w:tcPr>
          <w:p w14:paraId="05E01AFE" w14:textId="77777777" w:rsidR="00987642" w:rsidRPr="002C1BE6" w:rsidRDefault="00987642" w:rsidP="005541E5">
            <w:pPr>
              <w:tabs>
                <w:tab w:val="left" w:pos="426"/>
              </w:tabs>
              <w:spacing w:after="0" w:line="240" w:lineRule="auto"/>
              <w:jc w:val="both"/>
              <w:rPr>
                <w:rFonts w:ascii="Times New Roman" w:hAnsi="Times New Roman"/>
                <w:kern w:val="0"/>
                <w:sz w:val="20"/>
                <w:szCs w:val="20"/>
              </w:rPr>
            </w:pPr>
            <w:r w:rsidRPr="002C1BE6">
              <w:rPr>
                <w:rFonts w:ascii="Times New Roman" w:hAnsi="Times New Roman"/>
                <w:kern w:val="0"/>
                <w:sz w:val="20"/>
                <w:szCs w:val="20"/>
              </w:rPr>
              <w:t>13.1.</w:t>
            </w:r>
          </w:p>
        </w:tc>
        <w:tc>
          <w:tcPr>
            <w:tcW w:w="1386" w:type="pct"/>
          </w:tcPr>
          <w:p w14:paraId="0178335B" w14:textId="77777777" w:rsidR="00987642" w:rsidRPr="002C1BE6" w:rsidRDefault="00987642" w:rsidP="005541E5">
            <w:pPr>
              <w:tabs>
                <w:tab w:val="left" w:pos="426"/>
              </w:tabs>
              <w:spacing w:after="0" w:line="240" w:lineRule="auto"/>
              <w:jc w:val="both"/>
              <w:rPr>
                <w:rFonts w:ascii="Times New Roman" w:hAnsi="Times New Roman"/>
                <w:i/>
                <w:iCs/>
                <w:kern w:val="0"/>
                <w:sz w:val="20"/>
                <w:szCs w:val="20"/>
              </w:rPr>
            </w:pPr>
            <w:r w:rsidRPr="002C1BE6">
              <w:rPr>
                <w:rFonts w:ascii="Times New Roman" w:hAnsi="Times New Roman"/>
                <w:i/>
                <w:iCs/>
                <w:kern w:val="0"/>
                <w:sz w:val="20"/>
                <w:szCs w:val="20"/>
              </w:rPr>
              <w:t>Veikla Nr.1 (pildyti atskirai kiekvienai veiklai</w:t>
            </w:r>
            <w:r w:rsidR="00836D8A">
              <w:rPr>
                <w:rFonts w:ascii="Times New Roman" w:hAnsi="Times New Roman"/>
                <w:i/>
                <w:iCs/>
                <w:kern w:val="0"/>
                <w:sz w:val="20"/>
                <w:szCs w:val="20"/>
              </w:rPr>
              <w:t>,</w:t>
            </w:r>
            <w:r w:rsidRPr="002C1BE6">
              <w:rPr>
                <w:rFonts w:ascii="Times New Roman" w:hAnsi="Times New Roman"/>
                <w:i/>
                <w:iCs/>
                <w:kern w:val="0"/>
                <w:sz w:val="20"/>
                <w:szCs w:val="20"/>
              </w:rPr>
              <w:t xml:space="preserve"> jeigu taikoma)</w:t>
            </w:r>
          </w:p>
        </w:tc>
        <w:tc>
          <w:tcPr>
            <w:tcW w:w="620" w:type="pct"/>
          </w:tcPr>
          <w:p w14:paraId="7B56DC8F" w14:textId="77777777" w:rsidR="00987642" w:rsidRPr="002C1BE6" w:rsidRDefault="00987642" w:rsidP="005541E5">
            <w:pPr>
              <w:tabs>
                <w:tab w:val="left" w:pos="426"/>
              </w:tabs>
              <w:spacing w:after="0" w:line="240" w:lineRule="auto"/>
              <w:jc w:val="both"/>
              <w:rPr>
                <w:rFonts w:ascii="Times New Roman" w:hAnsi="Times New Roman"/>
                <w:b/>
                <w:kern w:val="0"/>
                <w:sz w:val="20"/>
                <w:szCs w:val="20"/>
              </w:rPr>
            </w:pPr>
          </w:p>
        </w:tc>
        <w:tc>
          <w:tcPr>
            <w:tcW w:w="619" w:type="pct"/>
            <w:noWrap/>
          </w:tcPr>
          <w:p w14:paraId="4E584420" w14:textId="77777777" w:rsidR="00987642" w:rsidRPr="002C1BE6" w:rsidRDefault="00987642" w:rsidP="005541E5">
            <w:pPr>
              <w:tabs>
                <w:tab w:val="left" w:pos="426"/>
              </w:tabs>
              <w:spacing w:after="0" w:line="240" w:lineRule="auto"/>
              <w:ind w:firstLine="62"/>
              <w:jc w:val="both"/>
              <w:rPr>
                <w:rFonts w:ascii="Times New Roman" w:hAnsi="Times New Roman"/>
                <w:b/>
                <w:kern w:val="0"/>
                <w:sz w:val="20"/>
                <w:szCs w:val="20"/>
              </w:rPr>
            </w:pPr>
          </w:p>
        </w:tc>
        <w:tc>
          <w:tcPr>
            <w:tcW w:w="810" w:type="pct"/>
          </w:tcPr>
          <w:p w14:paraId="2B3A4D7A" w14:textId="77777777" w:rsidR="00987642" w:rsidRPr="002C1BE6" w:rsidRDefault="00987642" w:rsidP="005541E5">
            <w:pPr>
              <w:tabs>
                <w:tab w:val="left" w:pos="426"/>
              </w:tabs>
              <w:spacing w:after="0" w:line="240" w:lineRule="auto"/>
              <w:jc w:val="both"/>
              <w:rPr>
                <w:rFonts w:ascii="Times New Roman" w:hAnsi="Times New Roman"/>
                <w:b/>
                <w:kern w:val="0"/>
                <w:sz w:val="20"/>
                <w:szCs w:val="20"/>
              </w:rPr>
            </w:pPr>
          </w:p>
        </w:tc>
        <w:tc>
          <w:tcPr>
            <w:tcW w:w="667" w:type="pct"/>
          </w:tcPr>
          <w:p w14:paraId="76BB1097" w14:textId="77777777" w:rsidR="00987642" w:rsidRPr="002C1BE6" w:rsidRDefault="00987642" w:rsidP="005541E5">
            <w:pPr>
              <w:tabs>
                <w:tab w:val="left" w:pos="426"/>
              </w:tabs>
              <w:spacing w:after="0" w:line="240" w:lineRule="auto"/>
              <w:jc w:val="both"/>
              <w:rPr>
                <w:rFonts w:ascii="Times New Roman" w:hAnsi="Times New Roman"/>
                <w:b/>
                <w:kern w:val="0"/>
                <w:sz w:val="20"/>
                <w:szCs w:val="20"/>
              </w:rPr>
            </w:pPr>
          </w:p>
        </w:tc>
        <w:tc>
          <w:tcPr>
            <w:tcW w:w="666" w:type="pct"/>
            <w:noWrap/>
          </w:tcPr>
          <w:p w14:paraId="017877CE" w14:textId="77777777" w:rsidR="00987642" w:rsidRPr="002C1BE6" w:rsidRDefault="00987642" w:rsidP="005541E5">
            <w:pPr>
              <w:tabs>
                <w:tab w:val="left" w:pos="426"/>
              </w:tabs>
              <w:spacing w:after="0" w:line="240" w:lineRule="auto"/>
              <w:ind w:firstLine="62"/>
              <w:jc w:val="both"/>
              <w:rPr>
                <w:rFonts w:ascii="Times New Roman" w:hAnsi="Times New Roman"/>
                <w:kern w:val="0"/>
                <w:sz w:val="20"/>
                <w:szCs w:val="20"/>
              </w:rPr>
            </w:pPr>
          </w:p>
        </w:tc>
      </w:tr>
      <w:tr w:rsidR="00987642" w:rsidRPr="002C1BE6" w14:paraId="66761A31" w14:textId="77777777" w:rsidTr="001E439A">
        <w:trPr>
          <w:cantSplit/>
          <w:trHeight w:val="305"/>
        </w:trPr>
        <w:tc>
          <w:tcPr>
            <w:tcW w:w="232" w:type="pct"/>
            <w:noWrap/>
          </w:tcPr>
          <w:p w14:paraId="52D27EAF" w14:textId="77777777" w:rsidR="00987642" w:rsidRPr="002C1BE6" w:rsidRDefault="00987642" w:rsidP="005541E5">
            <w:pPr>
              <w:tabs>
                <w:tab w:val="left" w:pos="426"/>
              </w:tabs>
              <w:spacing w:after="0" w:line="240" w:lineRule="auto"/>
              <w:jc w:val="both"/>
              <w:rPr>
                <w:rFonts w:ascii="Times New Roman" w:hAnsi="Times New Roman"/>
                <w:kern w:val="0"/>
                <w:sz w:val="20"/>
                <w:szCs w:val="20"/>
              </w:rPr>
            </w:pPr>
            <w:r w:rsidRPr="002C1BE6">
              <w:rPr>
                <w:rFonts w:ascii="Times New Roman" w:hAnsi="Times New Roman"/>
                <w:kern w:val="0"/>
                <w:sz w:val="20"/>
                <w:szCs w:val="20"/>
              </w:rPr>
              <w:t>13.2.</w:t>
            </w:r>
          </w:p>
        </w:tc>
        <w:tc>
          <w:tcPr>
            <w:tcW w:w="1386" w:type="pct"/>
          </w:tcPr>
          <w:p w14:paraId="7052D087" w14:textId="77777777" w:rsidR="00987642" w:rsidRPr="002C1BE6" w:rsidRDefault="00987642" w:rsidP="005541E5">
            <w:pPr>
              <w:tabs>
                <w:tab w:val="left" w:pos="426"/>
              </w:tabs>
              <w:spacing w:after="0" w:line="240" w:lineRule="auto"/>
              <w:jc w:val="both"/>
              <w:rPr>
                <w:rFonts w:ascii="Times New Roman" w:hAnsi="Times New Roman"/>
                <w:i/>
                <w:iCs/>
                <w:kern w:val="0"/>
                <w:sz w:val="20"/>
                <w:szCs w:val="20"/>
              </w:rPr>
            </w:pPr>
            <w:r w:rsidRPr="002C1BE6">
              <w:rPr>
                <w:rFonts w:ascii="Times New Roman" w:hAnsi="Times New Roman"/>
                <w:i/>
                <w:iCs/>
                <w:kern w:val="0"/>
                <w:sz w:val="20"/>
                <w:szCs w:val="20"/>
              </w:rPr>
              <w:t>Veikla Nr. N (pildyti atskirai kiekvienai veiklai</w:t>
            </w:r>
            <w:r w:rsidR="00836D8A">
              <w:rPr>
                <w:rFonts w:ascii="Times New Roman" w:hAnsi="Times New Roman"/>
                <w:i/>
                <w:iCs/>
                <w:kern w:val="0"/>
                <w:sz w:val="20"/>
                <w:szCs w:val="20"/>
              </w:rPr>
              <w:t>,</w:t>
            </w:r>
            <w:r w:rsidRPr="002C1BE6">
              <w:rPr>
                <w:rFonts w:ascii="Times New Roman" w:hAnsi="Times New Roman"/>
                <w:i/>
                <w:iCs/>
                <w:kern w:val="0"/>
                <w:sz w:val="20"/>
                <w:szCs w:val="20"/>
              </w:rPr>
              <w:t xml:space="preserve"> jeigu taikoma)</w:t>
            </w:r>
          </w:p>
        </w:tc>
        <w:tc>
          <w:tcPr>
            <w:tcW w:w="620" w:type="pct"/>
          </w:tcPr>
          <w:p w14:paraId="3416BA8A" w14:textId="77777777" w:rsidR="00987642" w:rsidRPr="002C1BE6" w:rsidRDefault="00987642" w:rsidP="005541E5">
            <w:pPr>
              <w:tabs>
                <w:tab w:val="left" w:pos="426"/>
              </w:tabs>
              <w:spacing w:after="0" w:line="240" w:lineRule="auto"/>
              <w:jc w:val="both"/>
              <w:rPr>
                <w:rFonts w:ascii="Times New Roman" w:hAnsi="Times New Roman"/>
                <w:b/>
                <w:kern w:val="0"/>
                <w:sz w:val="20"/>
                <w:szCs w:val="20"/>
              </w:rPr>
            </w:pPr>
          </w:p>
        </w:tc>
        <w:tc>
          <w:tcPr>
            <w:tcW w:w="619" w:type="pct"/>
            <w:noWrap/>
          </w:tcPr>
          <w:p w14:paraId="66FEFE65" w14:textId="77777777" w:rsidR="00987642" w:rsidRPr="002C1BE6" w:rsidRDefault="00987642" w:rsidP="005541E5">
            <w:pPr>
              <w:tabs>
                <w:tab w:val="left" w:pos="426"/>
              </w:tabs>
              <w:spacing w:after="0" w:line="240" w:lineRule="auto"/>
              <w:ind w:firstLine="62"/>
              <w:jc w:val="both"/>
              <w:rPr>
                <w:rFonts w:ascii="Times New Roman" w:hAnsi="Times New Roman"/>
                <w:b/>
                <w:kern w:val="0"/>
                <w:sz w:val="20"/>
                <w:szCs w:val="20"/>
              </w:rPr>
            </w:pPr>
          </w:p>
        </w:tc>
        <w:tc>
          <w:tcPr>
            <w:tcW w:w="810" w:type="pct"/>
          </w:tcPr>
          <w:p w14:paraId="5F7266B8" w14:textId="77777777" w:rsidR="00987642" w:rsidRPr="002C1BE6" w:rsidRDefault="00987642" w:rsidP="005541E5">
            <w:pPr>
              <w:tabs>
                <w:tab w:val="left" w:pos="426"/>
              </w:tabs>
              <w:spacing w:after="0" w:line="240" w:lineRule="auto"/>
              <w:jc w:val="both"/>
              <w:rPr>
                <w:rFonts w:ascii="Times New Roman" w:hAnsi="Times New Roman"/>
                <w:b/>
                <w:kern w:val="0"/>
                <w:sz w:val="20"/>
                <w:szCs w:val="20"/>
              </w:rPr>
            </w:pPr>
          </w:p>
        </w:tc>
        <w:tc>
          <w:tcPr>
            <w:tcW w:w="667" w:type="pct"/>
          </w:tcPr>
          <w:p w14:paraId="42DB8E9D" w14:textId="77777777" w:rsidR="00987642" w:rsidRPr="002C1BE6" w:rsidRDefault="00987642" w:rsidP="005541E5">
            <w:pPr>
              <w:tabs>
                <w:tab w:val="left" w:pos="426"/>
              </w:tabs>
              <w:spacing w:after="0" w:line="240" w:lineRule="auto"/>
              <w:jc w:val="both"/>
              <w:rPr>
                <w:rFonts w:ascii="Times New Roman" w:hAnsi="Times New Roman"/>
                <w:b/>
                <w:kern w:val="0"/>
                <w:sz w:val="20"/>
                <w:szCs w:val="20"/>
              </w:rPr>
            </w:pPr>
          </w:p>
        </w:tc>
        <w:tc>
          <w:tcPr>
            <w:tcW w:w="666" w:type="pct"/>
            <w:noWrap/>
          </w:tcPr>
          <w:p w14:paraId="7BFAFAD8" w14:textId="77777777" w:rsidR="00987642" w:rsidRPr="002C1BE6" w:rsidRDefault="00987642" w:rsidP="005541E5">
            <w:pPr>
              <w:tabs>
                <w:tab w:val="left" w:pos="426"/>
              </w:tabs>
              <w:spacing w:after="0" w:line="240" w:lineRule="auto"/>
              <w:ind w:firstLine="62"/>
              <w:jc w:val="both"/>
              <w:rPr>
                <w:rFonts w:ascii="Times New Roman" w:hAnsi="Times New Roman"/>
                <w:kern w:val="0"/>
                <w:sz w:val="20"/>
                <w:szCs w:val="20"/>
              </w:rPr>
            </w:pPr>
          </w:p>
        </w:tc>
      </w:tr>
      <w:tr w:rsidR="00987642" w:rsidRPr="002C1BE6" w14:paraId="1F5C09BF" w14:textId="77777777" w:rsidTr="001E439A">
        <w:trPr>
          <w:trHeight w:val="403"/>
        </w:trPr>
        <w:tc>
          <w:tcPr>
            <w:tcW w:w="232" w:type="pct"/>
            <w:shd w:val="clear" w:color="auto" w:fill="D9D9D9"/>
            <w:noWrap/>
          </w:tcPr>
          <w:p w14:paraId="5BD7AF07" w14:textId="77777777" w:rsidR="00987642" w:rsidRPr="002C1BE6" w:rsidRDefault="00987642" w:rsidP="005541E5">
            <w:pPr>
              <w:spacing w:after="0" w:line="240" w:lineRule="auto"/>
              <w:rPr>
                <w:rFonts w:ascii="Times New Roman" w:hAnsi="Times New Roman"/>
                <w:color w:val="000000"/>
                <w:kern w:val="0"/>
                <w:sz w:val="20"/>
                <w:szCs w:val="20"/>
              </w:rPr>
            </w:pPr>
          </w:p>
        </w:tc>
        <w:tc>
          <w:tcPr>
            <w:tcW w:w="1386" w:type="pct"/>
            <w:shd w:val="clear" w:color="auto" w:fill="D9D9D9"/>
          </w:tcPr>
          <w:p w14:paraId="7C628897" w14:textId="77777777" w:rsidR="00987642" w:rsidRPr="002C1BE6" w:rsidRDefault="00987642" w:rsidP="005541E5">
            <w:pPr>
              <w:spacing w:after="0" w:line="240" w:lineRule="auto"/>
              <w:jc w:val="right"/>
              <w:rPr>
                <w:rFonts w:ascii="Times New Roman" w:hAnsi="Times New Roman"/>
                <w:color w:val="000000"/>
                <w:kern w:val="0"/>
                <w:sz w:val="20"/>
                <w:szCs w:val="20"/>
              </w:rPr>
            </w:pPr>
            <w:r w:rsidRPr="002C1BE6">
              <w:rPr>
                <w:rFonts w:ascii="Times New Roman" w:hAnsi="Times New Roman"/>
                <w:b/>
                <w:color w:val="000000"/>
                <w:kern w:val="0"/>
                <w:sz w:val="20"/>
                <w:szCs w:val="20"/>
              </w:rPr>
              <w:t>Iš viso:</w:t>
            </w:r>
          </w:p>
        </w:tc>
        <w:tc>
          <w:tcPr>
            <w:tcW w:w="620" w:type="pct"/>
            <w:shd w:val="clear" w:color="auto" w:fill="D9D9D9"/>
          </w:tcPr>
          <w:p w14:paraId="6B1EFC05" w14:textId="77777777" w:rsidR="00987642" w:rsidRPr="002C1BE6" w:rsidRDefault="00987642" w:rsidP="005541E5">
            <w:pPr>
              <w:spacing w:after="0" w:line="240" w:lineRule="auto"/>
              <w:jc w:val="center"/>
              <w:rPr>
                <w:rFonts w:ascii="Times New Roman" w:hAnsi="Times New Roman"/>
                <w:color w:val="000000"/>
                <w:kern w:val="0"/>
                <w:sz w:val="20"/>
                <w:szCs w:val="20"/>
              </w:rPr>
            </w:pPr>
          </w:p>
        </w:tc>
        <w:tc>
          <w:tcPr>
            <w:tcW w:w="619" w:type="pct"/>
            <w:shd w:val="clear" w:color="auto" w:fill="D9D9D9"/>
            <w:noWrap/>
          </w:tcPr>
          <w:p w14:paraId="1EB72CB3" w14:textId="77777777" w:rsidR="00987642" w:rsidRPr="002C1BE6" w:rsidRDefault="00987642" w:rsidP="005541E5">
            <w:pPr>
              <w:spacing w:after="0" w:line="240" w:lineRule="auto"/>
              <w:jc w:val="center"/>
              <w:rPr>
                <w:rFonts w:ascii="Times New Roman" w:hAnsi="Times New Roman"/>
                <w:color w:val="000000"/>
                <w:kern w:val="0"/>
                <w:sz w:val="20"/>
                <w:szCs w:val="20"/>
              </w:rPr>
            </w:pPr>
          </w:p>
        </w:tc>
        <w:tc>
          <w:tcPr>
            <w:tcW w:w="810" w:type="pct"/>
            <w:shd w:val="clear" w:color="auto" w:fill="D9D9D9"/>
          </w:tcPr>
          <w:p w14:paraId="743AA39E" w14:textId="77777777" w:rsidR="00987642" w:rsidRPr="002C1BE6" w:rsidRDefault="00987642" w:rsidP="005541E5">
            <w:pPr>
              <w:spacing w:after="0" w:line="240" w:lineRule="auto"/>
              <w:jc w:val="center"/>
              <w:rPr>
                <w:rFonts w:ascii="Times New Roman" w:hAnsi="Times New Roman"/>
                <w:color w:val="000000"/>
                <w:kern w:val="0"/>
                <w:sz w:val="20"/>
                <w:szCs w:val="20"/>
              </w:rPr>
            </w:pPr>
          </w:p>
        </w:tc>
        <w:tc>
          <w:tcPr>
            <w:tcW w:w="667" w:type="pct"/>
            <w:shd w:val="clear" w:color="auto" w:fill="D9D9D9"/>
          </w:tcPr>
          <w:p w14:paraId="08A3E760" w14:textId="77777777" w:rsidR="00987642" w:rsidRPr="002C1BE6" w:rsidRDefault="00987642" w:rsidP="005541E5">
            <w:pPr>
              <w:spacing w:after="0" w:line="240" w:lineRule="auto"/>
              <w:jc w:val="center"/>
              <w:rPr>
                <w:rFonts w:ascii="Times New Roman" w:hAnsi="Times New Roman"/>
                <w:color w:val="000000"/>
                <w:kern w:val="0"/>
                <w:sz w:val="20"/>
                <w:szCs w:val="20"/>
              </w:rPr>
            </w:pPr>
          </w:p>
        </w:tc>
        <w:tc>
          <w:tcPr>
            <w:tcW w:w="666" w:type="pct"/>
            <w:shd w:val="clear" w:color="auto" w:fill="D9D9D9"/>
            <w:noWrap/>
          </w:tcPr>
          <w:p w14:paraId="12F014D6" w14:textId="77777777" w:rsidR="00987642" w:rsidRPr="002C1BE6" w:rsidRDefault="00987642" w:rsidP="005541E5">
            <w:pPr>
              <w:spacing w:after="0" w:line="240" w:lineRule="auto"/>
              <w:jc w:val="center"/>
              <w:rPr>
                <w:rFonts w:ascii="Times New Roman" w:hAnsi="Times New Roman"/>
                <w:color w:val="000000"/>
                <w:kern w:val="0"/>
                <w:sz w:val="20"/>
                <w:szCs w:val="20"/>
              </w:rPr>
            </w:pPr>
          </w:p>
        </w:tc>
      </w:tr>
      <w:tr w:rsidR="00987642" w:rsidRPr="002C1BE6" w14:paraId="63FF62FD" w14:textId="77777777" w:rsidTr="001E439A">
        <w:trPr>
          <w:trHeight w:val="559"/>
        </w:trPr>
        <w:tc>
          <w:tcPr>
            <w:tcW w:w="232" w:type="pct"/>
            <w:shd w:val="clear" w:color="auto" w:fill="D9D9D9"/>
            <w:noWrap/>
          </w:tcPr>
          <w:p w14:paraId="28EE9A1D" w14:textId="77777777" w:rsidR="00987642" w:rsidRPr="002C1BE6" w:rsidRDefault="00987642" w:rsidP="005541E5">
            <w:pPr>
              <w:spacing w:after="0" w:line="240" w:lineRule="auto"/>
              <w:rPr>
                <w:rFonts w:ascii="Times New Roman" w:hAnsi="Times New Roman"/>
                <w:color w:val="000000"/>
                <w:kern w:val="0"/>
                <w:sz w:val="20"/>
                <w:szCs w:val="20"/>
              </w:rPr>
            </w:pPr>
          </w:p>
        </w:tc>
        <w:tc>
          <w:tcPr>
            <w:tcW w:w="1386" w:type="pct"/>
            <w:shd w:val="clear" w:color="auto" w:fill="D9D9D9"/>
          </w:tcPr>
          <w:p w14:paraId="649B0713" w14:textId="77777777" w:rsidR="00987642" w:rsidRPr="002C1BE6" w:rsidRDefault="00987642" w:rsidP="005541E5">
            <w:pPr>
              <w:spacing w:after="0" w:line="240" w:lineRule="auto"/>
              <w:jc w:val="right"/>
              <w:rPr>
                <w:rFonts w:ascii="Times New Roman" w:hAnsi="Times New Roman"/>
                <w:b/>
                <w:color w:val="000000"/>
                <w:kern w:val="0"/>
                <w:sz w:val="20"/>
                <w:szCs w:val="20"/>
              </w:rPr>
            </w:pPr>
            <w:r w:rsidRPr="002C1BE6">
              <w:rPr>
                <w:rFonts w:ascii="Times New Roman" w:hAnsi="Times New Roman"/>
                <w:b/>
                <w:color w:val="000000"/>
                <w:kern w:val="0"/>
                <w:sz w:val="20"/>
                <w:szCs w:val="20"/>
              </w:rPr>
              <w:t>Iš jų  prašoma finansuoti tinkamų finansuoti išlaidų suma pagal paraišką:</w:t>
            </w:r>
          </w:p>
        </w:tc>
        <w:tc>
          <w:tcPr>
            <w:tcW w:w="620" w:type="pct"/>
            <w:shd w:val="clear" w:color="auto" w:fill="D9D9D9"/>
          </w:tcPr>
          <w:p w14:paraId="2A6B5B1D" w14:textId="77777777" w:rsidR="00987642" w:rsidRPr="002C1BE6" w:rsidRDefault="00987642" w:rsidP="005541E5">
            <w:pPr>
              <w:spacing w:after="0" w:line="240" w:lineRule="auto"/>
              <w:jc w:val="center"/>
              <w:rPr>
                <w:rFonts w:ascii="Times New Roman" w:hAnsi="Times New Roman"/>
                <w:color w:val="000000"/>
                <w:kern w:val="0"/>
                <w:sz w:val="20"/>
                <w:szCs w:val="20"/>
              </w:rPr>
            </w:pPr>
          </w:p>
        </w:tc>
        <w:tc>
          <w:tcPr>
            <w:tcW w:w="619" w:type="pct"/>
            <w:shd w:val="clear" w:color="auto" w:fill="D9D9D9"/>
            <w:noWrap/>
          </w:tcPr>
          <w:p w14:paraId="739340FF" w14:textId="77777777" w:rsidR="00987642" w:rsidRPr="002C1BE6" w:rsidRDefault="00987642" w:rsidP="005541E5">
            <w:pPr>
              <w:spacing w:after="0" w:line="240" w:lineRule="auto"/>
              <w:jc w:val="center"/>
              <w:rPr>
                <w:rFonts w:ascii="Times New Roman" w:hAnsi="Times New Roman"/>
                <w:color w:val="000000"/>
                <w:kern w:val="0"/>
                <w:sz w:val="20"/>
                <w:szCs w:val="20"/>
              </w:rPr>
            </w:pPr>
          </w:p>
        </w:tc>
        <w:tc>
          <w:tcPr>
            <w:tcW w:w="810" w:type="pct"/>
            <w:shd w:val="clear" w:color="auto" w:fill="D9D9D9"/>
          </w:tcPr>
          <w:p w14:paraId="73317231" w14:textId="77777777" w:rsidR="00987642" w:rsidRPr="002C1BE6" w:rsidRDefault="00987642" w:rsidP="005541E5">
            <w:pPr>
              <w:spacing w:after="0" w:line="240" w:lineRule="auto"/>
              <w:jc w:val="center"/>
              <w:rPr>
                <w:rFonts w:ascii="Times New Roman" w:hAnsi="Times New Roman"/>
                <w:color w:val="000000"/>
                <w:kern w:val="0"/>
                <w:sz w:val="20"/>
                <w:szCs w:val="20"/>
              </w:rPr>
            </w:pPr>
          </w:p>
        </w:tc>
        <w:tc>
          <w:tcPr>
            <w:tcW w:w="667" w:type="pct"/>
            <w:shd w:val="clear" w:color="auto" w:fill="D9D9D9"/>
          </w:tcPr>
          <w:p w14:paraId="4AF6AFDF" w14:textId="77777777" w:rsidR="00987642" w:rsidRPr="002C1BE6" w:rsidRDefault="00987642" w:rsidP="005541E5">
            <w:pPr>
              <w:spacing w:after="0" w:line="240" w:lineRule="auto"/>
              <w:jc w:val="center"/>
              <w:rPr>
                <w:rFonts w:ascii="Times New Roman" w:hAnsi="Times New Roman"/>
                <w:color w:val="000000"/>
                <w:kern w:val="0"/>
                <w:sz w:val="20"/>
                <w:szCs w:val="20"/>
              </w:rPr>
            </w:pPr>
          </w:p>
        </w:tc>
        <w:tc>
          <w:tcPr>
            <w:tcW w:w="666" w:type="pct"/>
            <w:shd w:val="clear" w:color="auto" w:fill="D9D9D9"/>
            <w:noWrap/>
          </w:tcPr>
          <w:p w14:paraId="74C5D167" w14:textId="77777777" w:rsidR="00987642" w:rsidRPr="002C1BE6" w:rsidRDefault="00987642" w:rsidP="005541E5">
            <w:pPr>
              <w:spacing w:after="0" w:line="240" w:lineRule="auto"/>
              <w:jc w:val="center"/>
              <w:rPr>
                <w:rFonts w:ascii="Times New Roman" w:hAnsi="Times New Roman"/>
                <w:color w:val="000000"/>
                <w:kern w:val="0"/>
                <w:sz w:val="20"/>
                <w:szCs w:val="20"/>
              </w:rPr>
            </w:pPr>
          </w:p>
        </w:tc>
      </w:tr>
      <w:tr w:rsidR="00987642" w:rsidRPr="002C1BE6" w14:paraId="54A14573" w14:textId="77777777" w:rsidTr="001E439A">
        <w:trPr>
          <w:trHeight w:val="559"/>
        </w:trPr>
        <w:tc>
          <w:tcPr>
            <w:tcW w:w="232" w:type="pct"/>
            <w:shd w:val="clear" w:color="auto" w:fill="D9D9D9"/>
            <w:noWrap/>
          </w:tcPr>
          <w:p w14:paraId="57856671" w14:textId="77777777" w:rsidR="00987642" w:rsidRPr="002C1BE6" w:rsidRDefault="00987642" w:rsidP="005541E5">
            <w:pPr>
              <w:spacing w:after="0" w:line="240" w:lineRule="auto"/>
              <w:rPr>
                <w:rFonts w:ascii="Times New Roman" w:hAnsi="Times New Roman"/>
                <w:color w:val="000000"/>
                <w:kern w:val="0"/>
                <w:sz w:val="20"/>
                <w:szCs w:val="20"/>
              </w:rPr>
            </w:pPr>
          </w:p>
        </w:tc>
        <w:tc>
          <w:tcPr>
            <w:tcW w:w="1386" w:type="pct"/>
            <w:shd w:val="clear" w:color="auto" w:fill="D9D9D9"/>
          </w:tcPr>
          <w:p w14:paraId="33B7D16C" w14:textId="77777777" w:rsidR="00987642" w:rsidRPr="002C1BE6" w:rsidRDefault="00987642" w:rsidP="005541E5">
            <w:pPr>
              <w:spacing w:after="0" w:line="240" w:lineRule="auto"/>
              <w:jc w:val="right"/>
              <w:rPr>
                <w:rFonts w:ascii="Times New Roman" w:hAnsi="Times New Roman"/>
                <w:b/>
                <w:color w:val="000000"/>
                <w:kern w:val="0"/>
                <w:sz w:val="20"/>
                <w:szCs w:val="20"/>
              </w:rPr>
            </w:pPr>
            <w:r w:rsidRPr="002C1BE6">
              <w:rPr>
                <w:rFonts w:ascii="Times New Roman" w:hAnsi="Times New Roman"/>
                <w:b/>
                <w:color w:val="000000"/>
                <w:kern w:val="0"/>
                <w:sz w:val="20"/>
                <w:szCs w:val="20"/>
              </w:rPr>
              <w:t>Iš jų pareiškėjo nuosavų lėšų suma:</w:t>
            </w:r>
          </w:p>
        </w:tc>
        <w:tc>
          <w:tcPr>
            <w:tcW w:w="620" w:type="pct"/>
            <w:shd w:val="clear" w:color="auto" w:fill="D9D9D9"/>
          </w:tcPr>
          <w:p w14:paraId="2DE9E3F1" w14:textId="77777777" w:rsidR="00987642" w:rsidRPr="002C1BE6" w:rsidRDefault="00987642" w:rsidP="005541E5">
            <w:pPr>
              <w:spacing w:after="0" w:line="240" w:lineRule="auto"/>
              <w:jc w:val="center"/>
              <w:rPr>
                <w:rFonts w:ascii="Times New Roman" w:hAnsi="Times New Roman"/>
                <w:color w:val="000000"/>
                <w:kern w:val="0"/>
                <w:sz w:val="20"/>
                <w:szCs w:val="20"/>
              </w:rPr>
            </w:pPr>
          </w:p>
        </w:tc>
        <w:tc>
          <w:tcPr>
            <w:tcW w:w="619" w:type="pct"/>
            <w:shd w:val="clear" w:color="auto" w:fill="D9D9D9"/>
            <w:noWrap/>
          </w:tcPr>
          <w:p w14:paraId="00DA67E0" w14:textId="77777777" w:rsidR="00987642" w:rsidRPr="002C1BE6" w:rsidRDefault="00987642" w:rsidP="005541E5">
            <w:pPr>
              <w:spacing w:after="0" w:line="240" w:lineRule="auto"/>
              <w:jc w:val="center"/>
              <w:rPr>
                <w:rFonts w:ascii="Times New Roman" w:hAnsi="Times New Roman"/>
                <w:color w:val="000000"/>
                <w:kern w:val="0"/>
                <w:sz w:val="20"/>
                <w:szCs w:val="20"/>
              </w:rPr>
            </w:pPr>
          </w:p>
        </w:tc>
        <w:tc>
          <w:tcPr>
            <w:tcW w:w="810" w:type="pct"/>
            <w:shd w:val="clear" w:color="auto" w:fill="D9D9D9"/>
          </w:tcPr>
          <w:p w14:paraId="55CFAF40" w14:textId="77777777" w:rsidR="00987642" w:rsidRPr="002C1BE6" w:rsidRDefault="00987642" w:rsidP="005541E5">
            <w:pPr>
              <w:spacing w:after="0" w:line="240" w:lineRule="auto"/>
              <w:jc w:val="center"/>
              <w:rPr>
                <w:rFonts w:ascii="Times New Roman" w:hAnsi="Times New Roman"/>
                <w:color w:val="000000"/>
                <w:kern w:val="0"/>
                <w:sz w:val="20"/>
                <w:szCs w:val="20"/>
              </w:rPr>
            </w:pPr>
          </w:p>
        </w:tc>
        <w:tc>
          <w:tcPr>
            <w:tcW w:w="667" w:type="pct"/>
            <w:shd w:val="clear" w:color="auto" w:fill="D9D9D9"/>
          </w:tcPr>
          <w:p w14:paraId="1B8310E8" w14:textId="77777777" w:rsidR="00987642" w:rsidRPr="002C1BE6" w:rsidRDefault="00987642" w:rsidP="005541E5">
            <w:pPr>
              <w:spacing w:after="0" w:line="240" w:lineRule="auto"/>
              <w:jc w:val="center"/>
              <w:rPr>
                <w:rFonts w:ascii="Times New Roman" w:hAnsi="Times New Roman"/>
                <w:color w:val="000000"/>
                <w:kern w:val="0"/>
                <w:sz w:val="20"/>
                <w:szCs w:val="20"/>
              </w:rPr>
            </w:pPr>
          </w:p>
        </w:tc>
        <w:tc>
          <w:tcPr>
            <w:tcW w:w="666" w:type="pct"/>
            <w:shd w:val="clear" w:color="auto" w:fill="D9D9D9"/>
            <w:noWrap/>
          </w:tcPr>
          <w:p w14:paraId="0E2C4D61" w14:textId="77777777" w:rsidR="00987642" w:rsidRPr="002C1BE6" w:rsidRDefault="00987642" w:rsidP="005541E5">
            <w:pPr>
              <w:spacing w:after="0" w:line="240" w:lineRule="auto"/>
              <w:jc w:val="center"/>
              <w:rPr>
                <w:rFonts w:ascii="Times New Roman" w:hAnsi="Times New Roman"/>
                <w:color w:val="000000"/>
                <w:kern w:val="0"/>
                <w:sz w:val="20"/>
                <w:szCs w:val="20"/>
              </w:rPr>
            </w:pPr>
          </w:p>
        </w:tc>
      </w:tr>
    </w:tbl>
    <w:p w14:paraId="49F223FE" w14:textId="77777777" w:rsidR="00987642" w:rsidRPr="002C1BE6" w:rsidRDefault="00987642" w:rsidP="005541E5">
      <w:pPr>
        <w:spacing w:after="0" w:line="240" w:lineRule="auto"/>
        <w:rPr>
          <w:rFonts w:ascii="Times New Roman" w:hAnsi="Times New Roman"/>
          <w:kern w:val="0"/>
          <w:sz w:val="24"/>
          <w:szCs w:val="20"/>
        </w:rPr>
      </w:pPr>
    </w:p>
    <w:p w14:paraId="695BB198" w14:textId="77777777" w:rsidR="00987642" w:rsidRPr="002C1BE6" w:rsidRDefault="00987642" w:rsidP="00DB0EDA">
      <w:pPr>
        <w:tabs>
          <w:tab w:val="left" w:pos="426"/>
        </w:tabs>
        <w:spacing w:after="0" w:line="240" w:lineRule="auto"/>
        <w:jc w:val="both"/>
        <w:rPr>
          <w:rFonts w:ascii="Times New Roman" w:hAnsi="Times New Roman"/>
          <w:b/>
          <w:kern w:val="0"/>
          <w:sz w:val="24"/>
          <w:szCs w:val="24"/>
        </w:rPr>
      </w:pPr>
      <w:r w:rsidRPr="002C1BE6">
        <w:rPr>
          <w:rFonts w:ascii="Times New Roman" w:hAnsi="Times New Roman"/>
          <w:b/>
          <w:kern w:val="0"/>
          <w:sz w:val="24"/>
          <w:szCs w:val="24"/>
        </w:rPr>
        <w:t xml:space="preserve">7. Papildoma informacija apie </w:t>
      </w:r>
      <w:r w:rsidRPr="002C1BE6">
        <w:rPr>
          <w:rFonts w:ascii="Times New Roman" w:hAnsi="Times New Roman"/>
          <w:b/>
          <w:kern w:val="0"/>
          <w:sz w:val="24"/>
          <w:szCs w:val="24"/>
          <w:u w:val="single"/>
        </w:rPr>
        <w:t>papildomą finansavimo poreikį</w:t>
      </w:r>
      <w:r w:rsidRPr="002C1BE6">
        <w:rPr>
          <w:rFonts w:ascii="Times New Roman" w:hAnsi="Times New Roman"/>
          <w:b/>
          <w:kern w:val="0"/>
          <w:sz w:val="24"/>
          <w:szCs w:val="24"/>
        </w:rPr>
        <w:t xml:space="preserve"> infrastruktūrai įrengti ir (ar) sutvarkyti ir (ar) investiciniam žemės sklypui vystyti</w:t>
      </w:r>
    </w:p>
    <w:p w14:paraId="7DB90AC0" w14:textId="77777777" w:rsidR="00987642" w:rsidRPr="002C1BE6" w:rsidRDefault="00987642" w:rsidP="005541E5">
      <w:pPr>
        <w:tabs>
          <w:tab w:val="left" w:pos="426"/>
        </w:tabs>
        <w:spacing w:after="0" w:line="240" w:lineRule="auto"/>
        <w:ind w:left="1070"/>
        <w:rPr>
          <w:rFonts w:ascii="Times New Roman" w:hAnsi="Times New Roman"/>
          <w:b/>
          <w:kern w:val="0"/>
          <w:sz w:val="24"/>
          <w:szCs w:val="24"/>
        </w:rPr>
      </w:pPr>
    </w:p>
    <w:tbl>
      <w:tblPr>
        <w:tblW w:w="15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026"/>
      </w:tblGrid>
      <w:tr w:rsidR="00987642" w:rsidRPr="002C1BE6" w14:paraId="7751F5D9" w14:textId="77777777" w:rsidTr="001E439A">
        <w:trPr>
          <w:trHeight w:val="333"/>
        </w:trPr>
        <w:tc>
          <w:tcPr>
            <w:tcW w:w="15026" w:type="dxa"/>
            <w:shd w:val="pct15" w:color="auto" w:fill="auto"/>
            <w:vAlign w:val="center"/>
          </w:tcPr>
          <w:p w14:paraId="3EDE7597" w14:textId="77777777" w:rsidR="00987642" w:rsidRPr="002C1BE6" w:rsidRDefault="00987642" w:rsidP="005541E5">
            <w:pPr>
              <w:spacing w:after="0" w:line="240" w:lineRule="auto"/>
              <w:ind w:left="34"/>
              <w:jc w:val="both"/>
              <w:rPr>
                <w:rFonts w:ascii="Times New Roman" w:hAnsi="Times New Roman"/>
                <w:b/>
                <w:kern w:val="0"/>
                <w:sz w:val="20"/>
                <w:szCs w:val="20"/>
              </w:rPr>
            </w:pPr>
            <w:r w:rsidRPr="002C1BE6">
              <w:rPr>
                <w:rFonts w:ascii="Times New Roman" w:hAnsi="Times New Roman"/>
                <w:b/>
                <w:kern w:val="0"/>
                <w:sz w:val="20"/>
                <w:szCs w:val="20"/>
              </w:rPr>
              <w:t xml:space="preserve">Prašome nurodyti, ar skyrus finansavimą pagal paraišką infrastruktūrai įrengti ir (ar) sutvarkyti ir (ar) investiciniam žemės sklypui vystyti ir jį panaudojus bus išvystyta </w:t>
            </w:r>
            <w:r w:rsidRPr="002C1BE6">
              <w:rPr>
                <w:rFonts w:ascii="Times New Roman" w:hAnsi="Times New Roman"/>
                <w:b/>
                <w:kern w:val="0"/>
                <w:sz w:val="20"/>
                <w:szCs w:val="20"/>
                <w:u w:val="single"/>
              </w:rPr>
              <w:t>visa investuotojams</w:t>
            </w:r>
            <w:r w:rsidRPr="002C1BE6">
              <w:rPr>
                <w:rFonts w:ascii="Times New Roman" w:hAnsi="Times New Roman"/>
                <w:b/>
                <w:kern w:val="0"/>
                <w:sz w:val="20"/>
                <w:szCs w:val="20"/>
              </w:rPr>
              <w:t xml:space="preserve"> pritraukti reikalinga infrastruktūra.</w:t>
            </w:r>
            <w:r w:rsidRPr="002C1BE6">
              <w:rPr>
                <w:rFonts w:ascii="Times New Roman" w:hAnsi="Times New Roman"/>
                <w:kern w:val="0"/>
                <w:sz w:val="20"/>
                <w:szCs w:val="20"/>
              </w:rPr>
              <w:t xml:space="preserve">  </w:t>
            </w:r>
          </w:p>
        </w:tc>
      </w:tr>
      <w:tr w:rsidR="00987642" w:rsidRPr="002C1BE6" w14:paraId="01DFC644" w14:textId="77777777" w:rsidTr="001E439A">
        <w:trPr>
          <w:trHeight w:val="304"/>
        </w:trPr>
        <w:tc>
          <w:tcPr>
            <w:tcW w:w="15026" w:type="dxa"/>
            <w:shd w:val="clear" w:color="auto" w:fill="FFFFFF"/>
          </w:tcPr>
          <w:p w14:paraId="1E51776D" w14:textId="77777777" w:rsidR="00987642" w:rsidRPr="002C1BE6" w:rsidRDefault="00987642" w:rsidP="005541E5">
            <w:pPr>
              <w:spacing w:after="0" w:line="240" w:lineRule="auto"/>
              <w:rPr>
                <w:rFonts w:ascii="Times New Roman" w:hAnsi="Times New Roman"/>
                <w:kern w:val="0"/>
                <w:sz w:val="10"/>
                <w:szCs w:val="10"/>
              </w:rPr>
            </w:pPr>
          </w:p>
          <w:p w14:paraId="365F5229" w14:textId="77777777" w:rsidR="00987642" w:rsidRPr="002C1BE6" w:rsidRDefault="00987642" w:rsidP="005541E5">
            <w:pPr>
              <w:tabs>
                <w:tab w:val="left" w:pos="426"/>
              </w:tabs>
              <w:spacing w:after="0" w:line="240" w:lineRule="auto"/>
              <w:rPr>
                <w:rFonts w:ascii="Times New Roman" w:hAnsi="Times New Roman"/>
                <w:b/>
                <w:kern w:val="0"/>
                <w:sz w:val="24"/>
                <w:szCs w:val="24"/>
              </w:rPr>
            </w:pPr>
            <w:proofErr w:type="gramStart"/>
            <w:r w:rsidRPr="002C1BE6">
              <w:rPr>
                <w:rFonts w:ascii="MS Gothic" w:eastAsia="MS Gothic" w:hAnsi="MS Gothic" w:hint="eastAsia"/>
                <w:kern w:val="0"/>
                <w:sz w:val="20"/>
                <w:szCs w:val="20"/>
              </w:rPr>
              <w:t>☐</w:t>
            </w:r>
            <w:r w:rsidRPr="002C1BE6">
              <w:rPr>
                <w:rFonts w:ascii="Times New Roman" w:hAnsi="Times New Roman"/>
                <w:kern w:val="0"/>
                <w:sz w:val="20"/>
                <w:szCs w:val="20"/>
              </w:rPr>
              <w:t xml:space="preserve">  Taip</w:t>
            </w:r>
            <w:proofErr w:type="gramEnd"/>
            <w:r w:rsidRPr="002C1BE6">
              <w:rPr>
                <w:rFonts w:ascii="Times New Roman" w:hAnsi="Times New Roman"/>
                <w:kern w:val="0"/>
                <w:sz w:val="20"/>
                <w:szCs w:val="20"/>
              </w:rPr>
              <w:t>, gavus finansavimą pagal paraišką ir jį panaudojus bus išvystyta visa reikalinga infrastruktūra investuotojams pritraukti.</w:t>
            </w:r>
          </w:p>
        </w:tc>
      </w:tr>
      <w:tr w:rsidR="00987642" w:rsidRPr="002C1BE6" w14:paraId="70014FD4" w14:textId="77777777" w:rsidTr="001E439A">
        <w:trPr>
          <w:trHeight w:val="333"/>
        </w:trPr>
        <w:tc>
          <w:tcPr>
            <w:tcW w:w="15026" w:type="dxa"/>
            <w:vAlign w:val="center"/>
          </w:tcPr>
          <w:p w14:paraId="00C5CA3E" w14:textId="77777777" w:rsidR="00987642" w:rsidRPr="002C1BE6" w:rsidRDefault="00987642" w:rsidP="005541E5">
            <w:pPr>
              <w:spacing w:after="0" w:line="240" w:lineRule="auto"/>
              <w:ind w:left="34" w:hanging="34"/>
              <w:rPr>
                <w:rFonts w:ascii="Times New Roman" w:hAnsi="Times New Roman"/>
                <w:kern w:val="0"/>
                <w:sz w:val="20"/>
                <w:szCs w:val="20"/>
              </w:rPr>
            </w:pPr>
            <w:proofErr w:type="gramStart"/>
            <w:r w:rsidRPr="002C1BE6">
              <w:rPr>
                <w:rFonts w:ascii="MS Gothic" w:eastAsia="MS Gothic" w:hAnsi="MS Gothic" w:hint="eastAsia"/>
                <w:kern w:val="0"/>
                <w:sz w:val="20"/>
                <w:szCs w:val="20"/>
              </w:rPr>
              <w:t>☐</w:t>
            </w:r>
            <w:r w:rsidRPr="002C1BE6">
              <w:rPr>
                <w:rFonts w:ascii="Times New Roman" w:hAnsi="Times New Roman"/>
                <w:kern w:val="0"/>
                <w:sz w:val="20"/>
                <w:szCs w:val="20"/>
              </w:rPr>
              <w:t xml:space="preserve">  Ne</w:t>
            </w:r>
            <w:proofErr w:type="gramEnd"/>
            <w:r w:rsidRPr="002C1BE6">
              <w:rPr>
                <w:rFonts w:ascii="Times New Roman" w:hAnsi="Times New Roman"/>
                <w:kern w:val="0"/>
                <w:sz w:val="20"/>
                <w:szCs w:val="20"/>
              </w:rPr>
              <w:t>, reikės įrengti papildomą infrastruktūrą.</w:t>
            </w:r>
          </w:p>
          <w:p w14:paraId="3EEC4E18" w14:textId="77777777" w:rsidR="00987642" w:rsidRPr="002C1BE6" w:rsidRDefault="00987642" w:rsidP="005541E5">
            <w:pPr>
              <w:spacing w:after="0" w:line="240" w:lineRule="auto"/>
              <w:ind w:left="34" w:firstLine="53"/>
              <w:rPr>
                <w:rFonts w:ascii="Times New Roman" w:hAnsi="Times New Roman"/>
                <w:kern w:val="0"/>
                <w:sz w:val="20"/>
                <w:szCs w:val="20"/>
              </w:rPr>
            </w:pPr>
          </w:p>
          <w:p w14:paraId="0A7CC795" w14:textId="77777777" w:rsidR="00987642" w:rsidRPr="002C1BE6" w:rsidRDefault="00987642" w:rsidP="005541E5">
            <w:pPr>
              <w:spacing w:after="0" w:line="240" w:lineRule="auto"/>
              <w:ind w:left="34" w:firstLine="53"/>
              <w:rPr>
                <w:rFonts w:ascii="Times New Roman" w:hAnsi="Times New Roman"/>
                <w:kern w:val="0"/>
                <w:sz w:val="20"/>
                <w:szCs w:val="20"/>
              </w:rPr>
            </w:pPr>
            <w:r w:rsidRPr="002C1BE6">
              <w:rPr>
                <w:rFonts w:ascii="Times New Roman" w:hAnsi="Times New Roman"/>
                <w:i/>
                <w:iCs/>
                <w:kern w:val="0"/>
                <w:sz w:val="20"/>
                <w:szCs w:val="20"/>
              </w:rPr>
              <w:t>Prašome nurodyti, kokia infrastruktūra dar turės būti įrengta ir (ar) sutvarkyta ir koks bus tokios papildomos infrastruktūros įrengimo ir (ar) sutvarkymo ir (ar) investicinio žemės sklypo išvystymo finansavimo lėšų poreikis. Prašome nurodyti finansavimo šaltinius ir kada tokia infrastruktūra bus visiškai įrengta ir (ar) sutvarkyta.</w:t>
            </w:r>
            <w:r w:rsidRPr="002C1BE6">
              <w:rPr>
                <w:rFonts w:ascii="Times New Roman" w:hAnsi="Times New Roman"/>
                <w:kern w:val="0"/>
                <w:sz w:val="20"/>
                <w:szCs w:val="20"/>
              </w:rPr>
              <w:t xml:space="preserve"> </w:t>
            </w:r>
          </w:p>
        </w:tc>
      </w:tr>
    </w:tbl>
    <w:p w14:paraId="7D607AC3" w14:textId="77777777" w:rsidR="00987642" w:rsidRPr="002C1BE6" w:rsidRDefault="00987642" w:rsidP="005541E5">
      <w:pPr>
        <w:tabs>
          <w:tab w:val="left" w:pos="2250"/>
        </w:tabs>
        <w:spacing w:after="0" w:line="240" w:lineRule="auto"/>
        <w:rPr>
          <w:rFonts w:ascii="Times New Roman" w:hAnsi="Times New Roman"/>
          <w:kern w:val="0"/>
          <w:sz w:val="24"/>
          <w:szCs w:val="20"/>
        </w:rPr>
      </w:pPr>
    </w:p>
    <w:p w14:paraId="795289B1" w14:textId="77777777" w:rsidR="00987642" w:rsidRPr="002C1BE6" w:rsidRDefault="00987642" w:rsidP="005541E5">
      <w:pPr>
        <w:spacing w:after="0" w:line="240" w:lineRule="auto"/>
        <w:rPr>
          <w:rFonts w:ascii="Times New Roman" w:hAnsi="Times New Roman"/>
          <w:b/>
          <w:kern w:val="0"/>
          <w:sz w:val="24"/>
          <w:szCs w:val="24"/>
        </w:rPr>
      </w:pPr>
      <w:r w:rsidRPr="002C1BE6">
        <w:rPr>
          <w:rFonts w:ascii="Times New Roman" w:hAnsi="Times New Roman"/>
          <w:b/>
          <w:kern w:val="0"/>
          <w:sz w:val="24"/>
          <w:szCs w:val="24"/>
        </w:rPr>
        <w:br w:type="page"/>
      </w:r>
    </w:p>
    <w:p w14:paraId="6E793911" w14:textId="77777777" w:rsidR="00987642" w:rsidRPr="002C1BE6" w:rsidRDefault="00987642" w:rsidP="005541E5">
      <w:pPr>
        <w:tabs>
          <w:tab w:val="left" w:pos="426"/>
        </w:tabs>
        <w:spacing w:after="0" w:line="240" w:lineRule="auto"/>
        <w:ind w:left="360" w:hanging="360"/>
        <w:rPr>
          <w:rFonts w:ascii="Times New Roman" w:hAnsi="Times New Roman"/>
          <w:b/>
          <w:kern w:val="0"/>
          <w:sz w:val="24"/>
          <w:szCs w:val="24"/>
        </w:rPr>
      </w:pPr>
      <w:r w:rsidRPr="002C1BE6">
        <w:rPr>
          <w:rFonts w:ascii="Times New Roman" w:hAnsi="Times New Roman"/>
          <w:b/>
          <w:kern w:val="0"/>
          <w:sz w:val="24"/>
          <w:szCs w:val="24"/>
        </w:rPr>
        <w:t>8. Viešųjų pirkimų pagrindimas</w:t>
      </w:r>
    </w:p>
    <w:p w14:paraId="3B8F456D" w14:textId="77777777" w:rsidR="00987642" w:rsidRPr="002C1BE6" w:rsidRDefault="00987642" w:rsidP="005541E5">
      <w:pPr>
        <w:spacing w:after="0" w:line="240" w:lineRule="auto"/>
        <w:rPr>
          <w:rFonts w:ascii="Times New Roman" w:hAnsi="Times New Roman"/>
          <w:kern w:val="0"/>
          <w:sz w:val="14"/>
          <w:szCs w:val="14"/>
        </w:rPr>
      </w:pP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65"/>
        <w:gridCol w:w="4135"/>
        <w:gridCol w:w="2866"/>
        <w:gridCol w:w="2917"/>
        <w:gridCol w:w="3338"/>
      </w:tblGrid>
      <w:tr w:rsidR="00987642" w:rsidRPr="002C1BE6" w14:paraId="4BCFB500" w14:textId="77777777" w:rsidTr="000649E8">
        <w:trPr>
          <w:trHeight w:val="282"/>
        </w:trPr>
        <w:tc>
          <w:tcPr>
            <w:tcW w:w="15021" w:type="dxa"/>
            <w:gridSpan w:val="5"/>
            <w:shd w:val="pct15" w:color="auto" w:fill="auto"/>
          </w:tcPr>
          <w:p w14:paraId="02673101" w14:textId="77777777" w:rsidR="00987642" w:rsidRPr="002C1BE6" w:rsidRDefault="00987642" w:rsidP="005541E5">
            <w:pPr>
              <w:spacing w:after="0" w:line="240" w:lineRule="auto"/>
              <w:jc w:val="both"/>
              <w:rPr>
                <w:rFonts w:ascii="Times New Roman" w:hAnsi="Times New Roman"/>
                <w:b/>
                <w:kern w:val="0"/>
                <w:sz w:val="20"/>
                <w:szCs w:val="20"/>
              </w:rPr>
            </w:pPr>
            <w:r w:rsidRPr="002C1BE6">
              <w:rPr>
                <w:rFonts w:ascii="Times New Roman" w:hAnsi="Times New Roman"/>
                <w:b/>
                <w:kern w:val="0"/>
                <w:sz w:val="20"/>
                <w:szCs w:val="20"/>
              </w:rPr>
              <w:t>Ar pradėtos (atliktos) viešųjų pirkimų procedūros</w:t>
            </w:r>
          </w:p>
        </w:tc>
      </w:tr>
      <w:tr w:rsidR="00987642" w:rsidRPr="002C1BE6" w14:paraId="20DC76EC" w14:textId="77777777" w:rsidTr="000649E8">
        <w:trPr>
          <w:cantSplit/>
          <w:trHeight w:val="312"/>
        </w:trPr>
        <w:tc>
          <w:tcPr>
            <w:tcW w:w="1765" w:type="dxa"/>
            <w:vMerge w:val="restart"/>
          </w:tcPr>
          <w:p w14:paraId="7A5F9F55" w14:textId="77777777" w:rsidR="00987642" w:rsidRPr="002C1BE6" w:rsidRDefault="00987642" w:rsidP="005541E5">
            <w:pPr>
              <w:spacing w:after="0" w:line="240" w:lineRule="auto"/>
              <w:ind w:firstLine="53"/>
              <w:rPr>
                <w:rFonts w:ascii="Times New Roman" w:hAnsi="Times New Roman"/>
                <w:b/>
                <w:kern w:val="0"/>
                <w:sz w:val="20"/>
                <w:szCs w:val="20"/>
              </w:rPr>
            </w:pPr>
            <w:r w:rsidRPr="002C1BE6">
              <w:rPr>
                <w:rFonts w:ascii="MS Gothic" w:eastAsia="MS Gothic" w:hAnsi="MS Gothic" w:hint="eastAsia"/>
                <w:kern w:val="0"/>
                <w:sz w:val="20"/>
                <w:szCs w:val="20"/>
              </w:rPr>
              <w:t>☐</w:t>
            </w:r>
            <w:r w:rsidRPr="002C1BE6">
              <w:rPr>
                <w:rFonts w:ascii="Times New Roman" w:hAnsi="Times New Roman"/>
                <w:kern w:val="0"/>
                <w:sz w:val="20"/>
                <w:szCs w:val="20"/>
              </w:rPr>
              <w:t xml:space="preserve">  </w:t>
            </w:r>
            <w:r w:rsidRPr="002C1BE6">
              <w:rPr>
                <w:rFonts w:ascii="Times New Roman" w:hAnsi="Times New Roman"/>
                <w:b/>
                <w:kern w:val="0"/>
                <w:sz w:val="20"/>
                <w:szCs w:val="20"/>
              </w:rPr>
              <w:t>Taip</w:t>
            </w:r>
          </w:p>
        </w:tc>
        <w:tc>
          <w:tcPr>
            <w:tcW w:w="4135" w:type="dxa"/>
          </w:tcPr>
          <w:p w14:paraId="41708B05" w14:textId="77777777" w:rsidR="00987642" w:rsidRPr="002C1BE6" w:rsidRDefault="00987642" w:rsidP="005541E5">
            <w:pPr>
              <w:tabs>
                <w:tab w:val="left" w:pos="4672"/>
                <w:tab w:val="center" w:pos="4986"/>
                <w:tab w:val="right" w:pos="9972"/>
              </w:tabs>
              <w:spacing w:after="0" w:line="240" w:lineRule="auto"/>
              <w:rPr>
                <w:rFonts w:ascii="Times New Roman" w:hAnsi="Times New Roman"/>
                <w:b/>
                <w:kern w:val="0"/>
                <w:sz w:val="20"/>
                <w:szCs w:val="20"/>
              </w:rPr>
            </w:pPr>
            <w:r w:rsidRPr="002C1BE6">
              <w:rPr>
                <w:rFonts w:ascii="Times New Roman" w:hAnsi="Times New Roman"/>
                <w:b/>
                <w:kern w:val="0"/>
                <w:sz w:val="20"/>
                <w:szCs w:val="20"/>
              </w:rPr>
              <w:t>Pirkimo pavadinimas</w:t>
            </w:r>
          </w:p>
        </w:tc>
        <w:tc>
          <w:tcPr>
            <w:tcW w:w="2866" w:type="dxa"/>
          </w:tcPr>
          <w:p w14:paraId="1592247F" w14:textId="77777777" w:rsidR="00987642" w:rsidRPr="002C1BE6" w:rsidRDefault="00987642" w:rsidP="005541E5">
            <w:pPr>
              <w:tabs>
                <w:tab w:val="left" w:pos="4672"/>
                <w:tab w:val="center" w:pos="4986"/>
                <w:tab w:val="right" w:pos="9972"/>
              </w:tabs>
              <w:spacing w:after="0" w:line="240" w:lineRule="auto"/>
              <w:rPr>
                <w:rFonts w:ascii="Times New Roman" w:hAnsi="Times New Roman"/>
                <w:b/>
                <w:kern w:val="0"/>
                <w:sz w:val="20"/>
                <w:szCs w:val="20"/>
              </w:rPr>
            </w:pPr>
            <w:r w:rsidRPr="002C1BE6">
              <w:rPr>
                <w:rFonts w:ascii="Times New Roman" w:hAnsi="Times New Roman"/>
                <w:b/>
                <w:kern w:val="0"/>
                <w:sz w:val="20"/>
                <w:szCs w:val="20"/>
              </w:rPr>
              <w:t xml:space="preserve">Pirkimo suma </w:t>
            </w:r>
            <w:r w:rsidRPr="002C1BE6">
              <w:rPr>
                <w:rFonts w:ascii="Times New Roman" w:hAnsi="Times New Roman"/>
                <w:b/>
                <w:color w:val="000000"/>
                <w:kern w:val="0"/>
                <w:sz w:val="20"/>
                <w:szCs w:val="20"/>
              </w:rPr>
              <w:t>su PVM</w:t>
            </w:r>
          </w:p>
        </w:tc>
        <w:tc>
          <w:tcPr>
            <w:tcW w:w="2917" w:type="dxa"/>
          </w:tcPr>
          <w:p w14:paraId="228EE246" w14:textId="77777777" w:rsidR="00987642" w:rsidRPr="002C1BE6" w:rsidRDefault="00987642" w:rsidP="005541E5">
            <w:pPr>
              <w:tabs>
                <w:tab w:val="left" w:pos="4672"/>
                <w:tab w:val="center" w:pos="4986"/>
                <w:tab w:val="right" w:pos="9972"/>
              </w:tabs>
              <w:spacing w:after="0" w:line="240" w:lineRule="auto"/>
              <w:rPr>
                <w:rFonts w:ascii="Times New Roman" w:hAnsi="Times New Roman"/>
                <w:b/>
                <w:kern w:val="0"/>
                <w:sz w:val="20"/>
                <w:szCs w:val="20"/>
              </w:rPr>
            </w:pPr>
            <w:r w:rsidRPr="002C1BE6">
              <w:rPr>
                <w:rFonts w:ascii="Times New Roman" w:hAnsi="Times New Roman"/>
                <w:b/>
                <w:kern w:val="0"/>
                <w:sz w:val="20"/>
                <w:szCs w:val="20"/>
              </w:rPr>
              <w:t>Pirkimo etapas</w:t>
            </w:r>
          </w:p>
        </w:tc>
        <w:tc>
          <w:tcPr>
            <w:tcW w:w="3338" w:type="dxa"/>
          </w:tcPr>
          <w:p w14:paraId="5E8B4B81" w14:textId="77777777" w:rsidR="00987642" w:rsidRPr="002C1BE6" w:rsidRDefault="00987642" w:rsidP="005541E5">
            <w:pPr>
              <w:tabs>
                <w:tab w:val="left" w:pos="4672"/>
                <w:tab w:val="center" w:pos="4986"/>
                <w:tab w:val="right" w:pos="9972"/>
              </w:tabs>
              <w:spacing w:after="0" w:line="240" w:lineRule="auto"/>
              <w:rPr>
                <w:rFonts w:ascii="Times New Roman" w:hAnsi="Times New Roman"/>
                <w:b/>
                <w:kern w:val="0"/>
                <w:sz w:val="20"/>
                <w:szCs w:val="20"/>
              </w:rPr>
            </w:pPr>
            <w:r w:rsidRPr="002C1BE6">
              <w:rPr>
                <w:rFonts w:ascii="Times New Roman" w:hAnsi="Times New Roman"/>
                <w:b/>
                <w:kern w:val="0"/>
                <w:sz w:val="20"/>
                <w:szCs w:val="20"/>
              </w:rPr>
              <w:t>Planuojama tiekėjų atrankos data</w:t>
            </w:r>
          </w:p>
        </w:tc>
      </w:tr>
      <w:tr w:rsidR="00987642" w:rsidRPr="002C1BE6" w14:paraId="0BF851D3" w14:textId="77777777" w:rsidTr="000649E8">
        <w:trPr>
          <w:cantSplit/>
          <w:trHeight w:val="129"/>
        </w:trPr>
        <w:tc>
          <w:tcPr>
            <w:tcW w:w="1765" w:type="dxa"/>
            <w:vMerge/>
          </w:tcPr>
          <w:p w14:paraId="44CAF428" w14:textId="77777777" w:rsidR="00987642" w:rsidRPr="002C1BE6" w:rsidRDefault="00987642" w:rsidP="005541E5">
            <w:pPr>
              <w:spacing w:after="0" w:line="240" w:lineRule="auto"/>
              <w:rPr>
                <w:rFonts w:ascii="Times New Roman" w:hAnsi="Times New Roman"/>
                <w:b/>
                <w:kern w:val="0"/>
                <w:sz w:val="20"/>
                <w:szCs w:val="20"/>
              </w:rPr>
            </w:pPr>
          </w:p>
        </w:tc>
        <w:tc>
          <w:tcPr>
            <w:tcW w:w="4135" w:type="dxa"/>
          </w:tcPr>
          <w:p w14:paraId="390573C1" w14:textId="77777777" w:rsidR="00987642" w:rsidRPr="002C1BE6" w:rsidRDefault="00987642" w:rsidP="005541E5">
            <w:pPr>
              <w:tabs>
                <w:tab w:val="left" w:pos="4672"/>
                <w:tab w:val="center" w:pos="4986"/>
                <w:tab w:val="right" w:pos="9972"/>
              </w:tabs>
              <w:spacing w:after="0" w:line="240" w:lineRule="auto"/>
              <w:rPr>
                <w:rFonts w:ascii="Times New Roman" w:hAnsi="Times New Roman"/>
                <w:b/>
                <w:kern w:val="0"/>
                <w:sz w:val="20"/>
                <w:szCs w:val="20"/>
              </w:rPr>
            </w:pPr>
          </w:p>
        </w:tc>
        <w:tc>
          <w:tcPr>
            <w:tcW w:w="2866" w:type="dxa"/>
          </w:tcPr>
          <w:p w14:paraId="2136890F" w14:textId="77777777" w:rsidR="00987642" w:rsidRPr="002C1BE6" w:rsidRDefault="00987642" w:rsidP="005541E5">
            <w:pPr>
              <w:tabs>
                <w:tab w:val="left" w:pos="4672"/>
                <w:tab w:val="center" w:pos="4986"/>
                <w:tab w:val="right" w:pos="9972"/>
              </w:tabs>
              <w:spacing w:after="0" w:line="240" w:lineRule="auto"/>
              <w:rPr>
                <w:rFonts w:ascii="Times New Roman" w:hAnsi="Times New Roman"/>
                <w:b/>
                <w:kern w:val="0"/>
                <w:sz w:val="20"/>
                <w:szCs w:val="20"/>
              </w:rPr>
            </w:pPr>
          </w:p>
        </w:tc>
        <w:tc>
          <w:tcPr>
            <w:tcW w:w="2917" w:type="dxa"/>
          </w:tcPr>
          <w:p w14:paraId="4434C50A" w14:textId="77777777" w:rsidR="00987642" w:rsidRPr="002C1BE6" w:rsidRDefault="00987642" w:rsidP="005541E5">
            <w:pPr>
              <w:tabs>
                <w:tab w:val="left" w:pos="4672"/>
                <w:tab w:val="center" w:pos="4986"/>
                <w:tab w:val="right" w:pos="9972"/>
              </w:tabs>
              <w:spacing w:after="0" w:line="240" w:lineRule="auto"/>
              <w:rPr>
                <w:rFonts w:ascii="Times New Roman" w:hAnsi="Times New Roman"/>
                <w:b/>
                <w:kern w:val="0"/>
                <w:sz w:val="20"/>
                <w:szCs w:val="20"/>
              </w:rPr>
            </w:pPr>
          </w:p>
        </w:tc>
        <w:tc>
          <w:tcPr>
            <w:tcW w:w="3338" w:type="dxa"/>
          </w:tcPr>
          <w:p w14:paraId="3777DA23" w14:textId="77777777" w:rsidR="00987642" w:rsidRPr="002C1BE6" w:rsidRDefault="00987642" w:rsidP="005541E5">
            <w:pPr>
              <w:tabs>
                <w:tab w:val="left" w:pos="4672"/>
                <w:tab w:val="center" w:pos="4986"/>
                <w:tab w:val="right" w:pos="9972"/>
              </w:tabs>
              <w:spacing w:after="0" w:line="240" w:lineRule="auto"/>
              <w:rPr>
                <w:rFonts w:ascii="Times New Roman" w:hAnsi="Times New Roman"/>
                <w:b/>
                <w:kern w:val="0"/>
                <w:sz w:val="20"/>
                <w:szCs w:val="20"/>
              </w:rPr>
            </w:pPr>
          </w:p>
        </w:tc>
      </w:tr>
      <w:tr w:rsidR="00987642" w:rsidRPr="002C1BE6" w14:paraId="39720BC3" w14:textId="77777777" w:rsidTr="000649E8">
        <w:trPr>
          <w:trHeight w:val="282"/>
        </w:trPr>
        <w:tc>
          <w:tcPr>
            <w:tcW w:w="15021" w:type="dxa"/>
            <w:gridSpan w:val="5"/>
          </w:tcPr>
          <w:p w14:paraId="5067CEB6" w14:textId="77777777" w:rsidR="00987642" w:rsidRPr="002C1BE6" w:rsidRDefault="00987642" w:rsidP="005541E5">
            <w:pPr>
              <w:spacing w:after="0" w:line="240" w:lineRule="auto"/>
              <w:ind w:firstLine="53"/>
              <w:rPr>
                <w:rFonts w:ascii="Times New Roman" w:hAnsi="Times New Roman"/>
                <w:kern w:val="0"/>
                <w:sz w:val="20"/>
                <w:szCs w:val="20"/>
              </w:rPr>
            </w:pPr>
            <w:r w:rsidRPr="002C1BE6">
              <w:rPr>
                <w:rFonts w:ascii="MS Gothic" w:eastAsia="MS Gothic" w:hAnsi="MS Gothic" w:hint="eastAsia"/>
                <w:kern w:val="0"/>
                <w:sz w:val="20"/>
                <w:szCs w:val="20"/>
              </w:rPr>
              <w:t>☐</w:t>
            </w:r>
            <w:r w:rsidRPr="002C1BE6">
              <w:rPr>
                <w:rFonts w:ascii="Times New Roman" w:hAnsi="Times New Roman"/>
                <w:kern w:val="0"/>
                <w:sz w:val="20"/>
                <w:szCs w:val="20"/>
              </w:rPr>
              <w:t xml:space="preserve">  Ne (</w:t>
            </w:r>
            <w:r w:rsidRPr="002C1BE6">
              <w:rPr>
                <w:rFonts w:ascii="Times New Roman" w:hAnsi="Times New Roman"/>
                <w:i/>
                <w:iCs/>
                <w:kern w:val="0"/>
                <w:sz w:val="20"/>
                <w:szCs w:val="20"/>
              </w:rPr>
              <w:t>parašoma</w:t>
            </w:r>
            <w:r w:rsidR="001B25B4">
              <w:rPr>
                <w:rFonts w:ascii="Times New Roman" w:hAnsi="Times New Roman"/>
                <w:i/>
                <w:iCs/>
                <w:kern w:val="0"/>
                <w:sz w:val="20"/>
                <w:szCs w:val="20"/>
              </w:rPr>
              <w:t>,</w:t>
            </w:r>
            <w:r w:rsidRPr="002C1BE6">
              <w:rPr>
                <w:rFonts w:ascii="Times New Roman" w:hAnsi="Times New Roman"/>
                <w:i/>
                <w:iCs/>
                <w:kern w:val="0"/>
                <w:sz w:val="20"/>
                <w:szCs w:val="20"/>
              </w:rPr>
              <w:t xml:space="preserve"> kada planuojama atlikti viešuosius pirkimus ir (ar) jie bus pabaigti iki sutarties pagal Aprašo 33 punktą sudarymo</w:t>
            </w:r>
            <w:r w:rsidRPr="002C1BE6">
              <w:rPr>
                <w:rFonts w:ascii="Times New Roman" w:hAnsi="Times New Roman"/>
                <w:kern w:val="0"/>
                <w:sz w:val="20"/>
                <w:szCs w:val="20"/>
              </w:rPr>
              <w:t>)</w:t>
            </w:r>
          </w:p>
        </w:tc>
      </w:tr>
    </w:tbl>
    <w:p w14:paraId="673A040A" w14:textId="77777777" w:rsidR="00987642" w:rsidRPr="002C1BE6" w:rsidRDefault="00987642" w:rsidP="005541E5">
      <w:pPr>
        <w:spacing w:after="0" w:line="240" w:lineRule="auto"/>
        <w:rPr>
          <w:rFonts w:ascii="Times New Roman" w:hAnsi="Times New Roman"/>
          <w:kern w:val="0"/>
          <w:sz w:val="14"/>
          <w:szCs w:val="14"/>
        </w:rPr>
      </w:pPr>
    </w:p>
    <w:p w14:paraId="37B9E96C" w14:textId="77777777" w:rsidR="00987642" w:rsidRPr="002C1BE6" w:rsidRDefault="00987642" w:rsidP="005541E5">
      <w:pPr>
        <w:tabs>
          <w:tab w:val="left" w:pos="426"/>
        </w:tabs>
        <w:spacing w:after="0" w:line="240" w:lineRule="auto"/>
        <w:ind w:left="360" w:hanging="360"/>
        <w:rPr>
          <w:rFonts w:ascii="Times New Roman" w:hAnsi="Times New Roman"/>
          <w:b/>
          <w:kern w:val="0"/>
          <w:sz w:val="24"/>
          <w:szCs w:val="24"/>
        </w:rPr>
      </w:pPr>
      <w:r w:rsidRPr="002C1BE6">
        <w:rPr>
          <w:rFonts w:ascii="Times New Roman" w:hAnsi="Times New Roman"/>
          <w:b/>
          <w:kern w:val="0"/>
          <w:sz w:val="24"/>
          <w:szCs w:val="24"/>
        </w:rPr>
        <w:t>9.</w:t>
      </w:r>
      <w:r w:rsidRPr="002C1BE6">
        <w:rPr>
          <w:rFonts w:ascii="Times New Roman" w:hAnsi="Times New Roman"/>
          <w:b/>
          <w:kern w:val="0"/>
          <w:sz w:val="24"/>
          <w:szCs w:val="24"/>
        </w:rPr>
        <w:tab/>
        <w:t>Kiti finansavimo šaltiniai</w:t>
      </w:r>
    </w:p>
    <w:p w14:paraId="723C9C63" w14:textId="77777777" w:rsidR="00987642" w:rsidRPr="002C1BE6" w:rsidRDefault="00987642" w:rsidP="005541E5">
      <w:pPr>
        <w:spacing w:after="0" w:line="240" w:lineRule="auto"/>
        <w:rPr>
          <w:rFonts w:ascii="Times New Roman" w:hAnsi="Times New Roman"/>
          <w:kern w:val="0"/>
          <w:sz w:val="14"/>
          <w:szCs w:val="14"/>
        </w:rPr>
      </w:pP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70"/>
        <w:gridCol w:w="13251"/>
      </w:tblGrid>
      <w:tr w:rsidR="00987642" w:rsidRPr="002C1BE6" w14:paraId="6A40A2BE" w14:textId="77777777" w:rsidTr="000649E8">
        <w:trPr>
          <w:trHeight w:val="283"/>
        </w:trPr>
        <w:tc>
          <w:tcPr>
            <w:tcW w:w="15021" w:type="dxa"/>
            <w:gridSpan w:val="2"/>
            <w:shd w:val="pct15" w:color="auto" w:fill="auto"/>
            <w:vAlign w:val="center"/>
          </w:tcPr>
          <w:p w14:paraId="1A487F19" w14:textId="77777777" w:rsidR="00987642" w:rsidRPr="002C1BE6" w:rsidRDefault="00987642" w:rsidP="005541E5">
            <w:pPr>
              <w:spacing w:after="0" w:line="240" w:lineRule="auto"/>
              <w:ind w:left="34"/>
              <w:jc w:val="both"/>
              <w:rPr>
                <w:rFonts w:ascii="Times New Roman" w:hAnsi="Times New Roman"/>
                <w:b/>
                <w:kern w:val="0"/>
                <w:sz w:val="20"/>
                <w:szCs w:val="20"/>
              </w:rPr>
            </w:pPr>
            <w:r w:rsidRPr="002C1BE6">
              <w:rPr>
                <w:rFonts w:ascii="Times New Roman" w:hAnsi="Times New Roman"/>
                <w:b/>
                <w:kern w:val="0"/>
                <w:sz w:val="20"/>
                <w:szCs w:val="20"/>
              </w:rPr>
              <w:t xml:space="preserve">Ar </w:t>
            </w:r>
            <w:r w:rsidRPr="002C1BE6">
              <w:rPr>
                <w:rFonts w:ascii="Times New Roman" w:hAnsi="Times New Roman"/>
                <w:b/>
                <w:color w:val="000000"/>
                <w:kern w:val="0"/>
                <w:sz w:val="20"/>
                <w:szCs w:val="20"/>
              </w:rPr>
              <w:t>buvo pateikta ar planuojama teikti infrastruktūros įrengimo ir (ar) sutvarkymo ir (ar) investicinio žemės sklypo vystymo iš bet kokio kito Bendrijos ar kokių nors kitų finansavimo šaltinių (Europos regioninio plėtros fondo (toliau – ERPF), Sanglaudos fondo, kito Bendrijos finansavimo šaltinio, valstybės ar savivaldybės programų, Europos ekonominės erdvės paramos ar pan.) paraiška?</w:t>
            </w:r>
          </w:p>
        </w:tc>
      </w:tr>
      <w:tr w:rsidR="00987642" w:rsidRPr="002C1BE6" w14:paraId="1B9C0315" w14:textId="77777777" w:rsidTr="000649E8">
        <w:trPr>
          <w:trHeight w:val="480"/>
        </w:trPr>
        <w:tc>
          <w:tcPr>
            <w:tcW w:w="1770" w:type="dxa"/>
            <w:vAlign w:val="center"/>
          </w:tcPr>
          <w:p w14:paraId="4CB049DC" w14:textId="77777777" w:rsidR="00987642" w:rsidRPr="002C1BE6" w:rsidRDefault="00987642" w:rsidP="005541E5">
            <w:pPr>
              <w:spacing w:after="0" w:line="240" w:lineRule="auto"/>
              <w:ind w:left="34" w:firstLine="53"/>
              <w:rPr>
                <w:rFonts w:ascii="Times New Roman" w:hAnsi="Times New Roman"/>
                <w:kern w:val="0"/>
                <w:sz w:val="20"/>
                <w:szCs w:val="20"/>
              </w:rPr>
            </w:pPr>
            <w:r w:rsidRPr="002C1BE6">
              <w:rPr>
                <w:rFonts w:ascii="MS Gothic" w:eastAsia="MS Gothic" w:hAnsi="MS Gothic" w:hint="eastAsia"/>
                <w:kern w:val="0"/>
                <w:sz w:val="20"/>
                <w:szCs w:val="20"/>
              </w:rPr>
              <w:t>☐</w:t>
            </w:r>
            <w:r w:rsidRPr="002C1BE6">
              <w:rPr>
                <w:rFonts w:ascii="Times New Roman" w:hAnsi="Times New Roman"/>
                <w:kern w:val="0"/>
                <w:sz w:val="20"/>
                <w:szCs w:val="20"/>
              </w:rPr>
              <w:t xml:space="preserve">  Taip</w:t>
            </w:r>
          </w:p>
        </w:tc>
        <w:tc>
          <w:tcPr>
            <w:tcW w:w="13251" w:type="dxa"/>
            <w:shd w:val="clear" w:color="auto" w:fill="FFFFFF"/>
          </w:tcPr>
          <w:p w14:paraId="220E59E9" w14:textId="77777777" w:rsidR="00987642" w:rsidRPr="002C1BE6" w:rsidRDefault="00987642" w:rsidP="005541E5">
            <w:pPr>
              <w:spacing w:after="0" w:line="240" w:lineRule="auto"/>
              <w:ind w:left="34"/>
              <w:rPr>
                <w:rFonts w:ascii="Times New Roman" w:hAnsi="Times New Roman"/>
                <w:kern w:val="0"/>
                <w:sz w:val="20"/>
                <w:szCs w:val="20"/>
              </w:rPr>
            </w:pPr>
            <w:r w:rsidRPr="002C1BE6">
              <w:rPr>
                <w:rFonts w:ascii="Times New Roman" w:hAnsi="Times New Roman"/>
                <w:kern w:val="0"/>
                <w:sz w:val="20"/>
                <w:szCs w:val="20"/>
              </w:rPr>
              <w:t xml:space="preserve">Jei taip, prašom išsamiai aprašyti (nurodyti susijusią finansinę priemonę, </w:t>
            </w:r>
            <w:r w:rsidR="00EB33BF">
              <w:rPr>
                <w:rFonts w:ascii="Times New Roman" w:hAnsi="Times New Roman"/>
                <w:kern w:val="0"/>
                <w:sz w:val="20"/>
                <w:szCs w:val="20"/>
              </w:rPr>
              <w:t xml:space="preserve">jos </w:t>
            </w:r>
            <w:r w:rsidRPr="002C1BE6">
              <w:rPr>
                <w:rFonts w:ascii="Times New Roman" w:hAnsi="Times New Roman"/>
                <w:kern w:val="0"/>
                <w:sz w:val="20"/>
                <w:szCs w:val="20"/>
              </w:rPr>
              <w:t>numerius, datas, prašytas sumas, suteiktas sumas ir kt.)</w:t>
            </w:r>
          </w:p>
        </w:tc>
      </w:tr>
      <w:tr w:rsidR="00987642" w:rsidRPr="002C1BE6" w14:paraId="657B6DEC" w14:textId="77777777" w:rsidTr="000649E8">
        <w:trPr>
          <w:trHeight w:val="283"/>
        </w:trPr>
        <w:tc>
          <w:tcPr>
            <w:tcW w:w="15021" w:type="dxa"/>
            <w:gridSpan w:val="2"/>
            <w:vAlign w:val="center"/>
          </w:tcPr>
          <w:p w14:paraId="4B2F0263" w14:textId="77777777" w:rsidR="00987642" w:rsidRPr="002C1BE6" w:rsidRDefault="00987642" w:rsidP="005541E5">
            <w:pPr>
              <w:spacing w:after="0" w:line="240" w:lineRule="auto"/>
              <w:ind w:left="34" w:firstLine="53"/>
              <w:rPr>
                <w:rFonts w:ascii="Times New Roman" w:hAnsi="Times New Roman"/>
                <w:kern w:val="0"/>
                <w:sz w:val="20"/>
                <w:szCs w:val="20"/>
              </w:rPr>
            </w:pPr>
            <w:r w:rsidRPr="002C1BE6">
              <w:rPr>
                <w:rFonts w:ascii="MS Gothic" w:eastAsia="MS Gothic" w:hAnsi="MS Gothic" w:hint="eastAsia"/>
                <w:kern w:val="0"/>
                <w:sz w:val="20"/>
                <w:szCs w:val="20"/>
              </w:rPr>
              <w:t>☐</w:t>
            </w:r>
            <w:r w:rsidRPr="002C1BE6">
              <w:rPr>
                <w:rFonts w:ascii="Times New Roman" w:hAnsi="Times New Roman"/>
                <w:kern w:val="0"/>
                <w:sz w:val="20"/>
                <w:szCs w:val="20"/>
              </w:rPr>
              <w:t xml:space="preserve">  Ne</w:t>
            </w:r>
          </w:p>
        </w:tc>
      </w:tr>
      <w:tr w:rsidR="00987642" w:rsidRPr="002C1BE6" w14:paraId="48AA759A" w14:textId="77777777" w:rsidTr="000649E8">
        <w:trPr>
          <w:trHeight w:val="283"/>
        </w:trPr>
        <w:tc>
          <w:tcPr>
            <w:tcW w:w="15021" w:type="dxa"/>
            <w:gridSpan w:val="2"/>
            <w:shd w:val="pct15" w:color="auto" w:fill="auto"/>
            <w:vAlign w:val="center"/>
          </w:tcPr>
          <w:p w14:paraId="4B34EE65" w14:textId="77777777" w:rsidR="00987642" w:rsidRPr="002C1BE6" w:rsidRDefault="00987642" w:rsidP="005541E5">
            <w:pPr>
              <w:spacing w:after="0" w:line="240" w:lineRule="auto"/>
              <w:ind w:left="34"/>
              <w:jc w:val="both"/>
              <w:rPr>
                <w:rFonts w:ascii="Times New Roman" w:hAnsi="Times New Roman"/>
                <w:b/>
                <w:kern w:val="0"/>
                <w:sz w:val="20"/>
                <w:szCs w:val="20"/>
              </w:rPr>
            </w:pPr>
            <w:r w:rsidRPr="002C1BE6">
              <w:rPr>
                <w:rFonts w:ascii="Times New Roman" w:hAnsi="Times New Roman"/>
                <w:b/>
                <w:kern w:val="0"/>
                <w:sz w:val="20"/>
                <w:szCs w:val="20"/>
              </w:rPr>
              <w:t>Ar infrastruktūros įrengimas ir (ar) sutvarkymas ir (ar) investicinio žemės sklypo vystymas papildo kokį nors projektą, kuris jau finansuojamas ar bus finansuojamas iš ERPF, Sanglaudos fondo, kito Bendrijos finansavimo šaltinio, valstybės ar savivaldybės programų, Europos ekonominės erdvės paramos ar pan.?</w:t>
            </w:r>
          </w:p>
        </w:tc>
      </w:tr>
      <w:tr w:rsidR="00987642" w:rsidRPr="002C1BE6" w14:paraId="384C9092" w14:textId="77777777" w:rsidTr="000649E8">
        <w:trPr>
          <w:trHeight w:val="395"/>
        </w:trPr>
        <w:tc>
          <w:tcPr>
            <w:tcW w:w="1770" w:type="dxa"/>
            <w:vAlign w:val="center"/>
          </w:tcPr>
          <w:p w14:paraId="4E6E77C6" w14:textId="77777777" w:rsidR="00987642" w:rsidRPr="002C1BE6" w:rsidRDefault="00987642" w:rsidP="005541E5">
            <w:pPr>
              <w:spacing w:after="0" w:line="240" w:lineRule="auto"/>
              <w:ind w:left="34" w:firstLine="53"/>
              <w:rPr>
                <w:rFonts w:ascii="Times New Roman" w:hAnsi="Times New Roman"/>
                <w:kern w:val="0"/>
                <w:sz w:val="20"/>
                <w:szCs w:val="20"/>
              </w:rPr>
            </w:pPr>
            <w:r w:rsidRPr="002C1BE6">
              <w:rPr>
                <w:rFonts w:ascii="MS Gothic" w:eastAsia="MS Gothic" w:hAnsi="MS Gothic" w:hint="eastAsia"/>
                <w:kern w:val="0"/>
                <w:sz w:val="20"/>
                <w:szCs w:val="20"/>
              </w:rPr>
              <w:t>☐</w:t>
            </w:r>
            <w:r w:rsidRPr="002C1BE6">
              <w:rPr>
                <w:rFonts w:ascii="Times New Roman" w:hAnsi="Times New Roman"/>
                <w:kern w:val="0"/>
                <w:sz w:val="20"/>
                <w:szCs w:val="20"/>
              </w:rPr>
              <w:t xml:space="preserve">  Taip</w:t>
            </w:r>
          </w:p>
        </w:tc>
        <w:tc>
          <w:tcPr>
            <w:tcW w:w="13251" w:type="dxa"/>
            <w:shd w:val="clear" w:color="auto" w:fill="FFFFFF"/>
          </w:tcPr>
          <w:p w14:paraId="7EF5D72B" w14:textId="77777777" w:rsidR="00987642" w:rsidRPr="002C1BE6" w:rsidRDefault="00987642" w:rsidP="005541E5">
            <w:pPr>
              <w:spacing w:after="0" w:line="240" w:lineRule="auto"/>
              <w:ind w:left="34"/>
              <w:jc w:val="both"/>
              <w:rPr>
                <w:rFonts w:ascii="Times New Roman" w:hAnsi="Times New Roman"/>
                <w:kern w:val="0"/>
                <w:sz w:val="20"/>
                <w:szCs w:val="20"/>
              </w:rPr>
            </w:pPr>
            <w:r w:rsidRPr="002C1BE6">
              <w:rPr>
                <w:rFonts w:ascii="Times New Roman" w:hAnsi="Times New Roman"/>
                <w:kern w:val="0"/>
                <w:sz w:val="20"/>
                <w:szCs w:val="20"/>
              </w:rPr>
              <w:t xml:space="preserve">Jei taip, prašom išsamiai aprašyti (nurodyti tikslius duomenis, </w:t>
            </w:r>
            <w:r w:rsidR="00EB33BF">
              <w:rPr>
                <w:rFonts w:ascii="Times New Roman" w:hAnsi="Times New Roman"/>
                <w:kern w:val="0"/>
                <w:sz w:val="20"/>
                <w:szCs w:val="20"/>
              </w:rPr>
              <w:t>j</w:t>
            </w:r>
            <w:r w:rsidR="00B124C9">
              <w:rPr>
                <w:rFonts w:ascii="Times New Roman" w:hAnsi="Times New Roman"/>
                <w:kern w:val="0"/>
                <w:sz w:val="20"/>
                <w:szCs w:val="20"/>
              </w:rPr>
              <w:t>ų</w:t>
            </w:r>
            <w:r w:rsidR="00EB33BF" w:rsidRPr="002C1BE6">
              <w:rPr>
                <w:rFonts w:ascii="Times New Roman" w:hAnsi="Times New Roman"/>
                <w:kern w:val="0"/>
                <w:sz w:val="20"/>
                <w:szCs w:val="20"/>
              </w:rPr>
              <w:t xml:space="preserve"> </w:t>
            </w:r>
            <w:r w:rsidRPr="002C1BE6">
              <w:rPr>
                <w:rFonts w:ascii="Times New Roman" w:hAnsi="Times New Roman"/>
                <w:kern w:val="0"/>
                <w:sz w:val="20"/>
                <w:szCs w:val="20"/>
              </w:rPr>
              <w:t xml:space="preserve">numerius, datas, prašytas sumas, gautas sumas ir kt.) </w:t>
            </w:r>
          </w:p>
        </w:tc>
      </w:tr>
      <w:tr w:rsidR="00987642" w:rsidRPr="002C1BE6" w14:paraId="481773F2" w14:textId="77777777" w:rsidTr="000649E8">
        <w:trPr>
          <w:trHeight w:val="283"/>
        </w:trPr>
        <w:tc>
          <w:tcPr>
            <w:tcW w:w="15021" w:type="dxa"/>
            <w:gridSpan w:val="2"/>
            <w:vAlign w:val="center"/>
          </w:tcPr>
          <w:p w14:paraId="6C5305EE" w14:textId="77777777" w:rsidR="00987642" w:rsidRPr="002C1BE6" w:rsidRDefault="00987642" w:rsidP="005541E5">
            <w:pPr>
              <w:spacing w:after="0" w:line="240" w:lineRule="auto"/>
              <w:ind w:left="34" w:firstLine="53"/>
              <w:rPr>
                <w:rFonts w:ascii="Times New Roman" w:hAnsi="Times New Roman"/>
                <w:kern w:val="0"/>
                <w:sz w:val="20"/>
                <w:szCs w:val="20"/>
              </w:rPr>
            </w:pPr>
            <w:r w:rsidRPr="002C1BE6">
              <w:rPr>
                <w:rFonts w:ascii="MS Gothic" w:eastAsia="MS Gothic" w:hAnsi="MS Gothic" w:hint="eastAsia"/>
                <w:kern w:val="0"/>
                <w:sz w:val="20"/>
                <w:szCs w:val="20"/>
              </w:rPr>
              <w:t>☐</w:t>
            </w:r>
            <w:r w:rsidRPr="002C1BE6">
              <w:rPr>
                <w:rFonts w:ascii="Times New Roman" w:hAnsi="Times New Roman"/>
                <w:kern w:val="0"/>
                <w:sz w:val="20"/>
                <w:szCs w:val="20"/>
              </w:rPr>
              <w:t xml:space="preserve">  Ne</w:t>
            </w:r>
          </w:p>
        </w:tc>
      </w:tr>
    </w:tbl>
    <w:p w14:paraId="46C7E7C0" w14:textId="77777777" w:rsidR="00987642" w:rsidRPr="002C1BE6" w:rsidRDefault="00987642" w:rsidP="005541E5">
      <w:pPr>
        <w:spacing w:after="0" w:line="240" w:lineRule="auto"/>
        <w:rPr>
          <w:rFonts w:ascii="Times New Roman" w:hAnsi="Times New Roman"/>
          <w:b/>
          <w:kern w:val="0"/>
          <w:sz w:val="20"/>
          <w:szCs w:val="20"/>
        </w:rPr>
      </w:pPr>
    </w:p>
    <w:p w14:paraId="7E128C9C" w14:textId="77777777" w:rsidR="00987642" w:rsidRPr="002C1BE6" w:rsidRDefault="00987642" w:rsidP="005541E5">
      <w:pPr>
        <w:tabs>
          <w:tab w:val="left" w:pos="426"/>
        </w:tabs>
        <w:spacing w:after="0" w:line="240" w:lineRule="auto"/>
        <w:ind w:left="360" w:hanging="360"/>
        <w:rPr>
          <w:rFonts w:ascii="Times New Roman" w:hAnsi="Times New Roman"/>
          <w:b/>
          <w:kern w:val="0"/>
          <w:sz w:val="24"/>
          <w:szCs w:val="24"/>
        </w:rPr>
      </w:pPr>
      <w:r w:rsidRPr="002C1BE6">
        <w:rPr>
          <w:rFonts w:ascii="Times New Roman" w:hAnsi="Times New Roman"/>
          <w:b/>
          <w:kern w:val="0"/>
          <w:sz w:val="24"/>
          <w:szCs w:val="24"/>
        </w:rPr>
        <w:t>10.</w:t>
      </w:r>
      <w:r w:rsidRPr="002C1BE6">
        <w:rPr>
          <w:rFonts w:ascii="Times New Roman" w:hAnsi="Times New Roman"/>
          <w:b/>
          <w:kern w:val="0"/>
          <w:sz w:val="24"/>
          <w:szCs w:val="24"/>
        </w:rPr>
        <w:tab/>
        <w:t xml:space="preserve">Bendrieji </w:t>
      </w:r>
      <w:r w:rsidR="00B5010A" w:rsidRPr="00277FEA">
        <w:rPr>
          <w:rFonts w:ascii="Times New Roman" w:hAnsi="Times New Roman"/>
          <w:b/>
          <w:kern w:val="0"/>
          <w:sz w:val="24"/>
          <w:szCs w:val="24"/>
        </w:rPr>
        <w:t>paraiškų</w:t>
      </w:r>
      <w:r w:rsidR="00B5010A" w:rsidRPr="002C1BE6">
        <w:rPr>
          <w:rFonts w:ascii="Times New Roman" w:hAnsi="Times New Roman"/>
          <w:b/>
          <w:kern w:val="0"/>
          <w:sz w:val="24"/>
          <w:szCs w:val="24"/>
        </w:rPr>
        <w:t xml:space="preserve"> </w:t>
      </w:r>
      <w:r w:rsidRPr="002C1BE6">
        <w:rPr>
          <w:rFonts w:ascii="Times New Roman" w:hAnsi="Times New Roman"/>
          <w:b/>
          <w:kern w:val="0"/>
          <w:sz w:val="24"/>
          <w:szCs w:val="24"/>
        </w:rPr>
        <w:t>atrankos kriterijai</w:t>
      </w:r>
    </w:p>
    <w:p w14:paraId="28A9310A" w14:textId="77777777" w:rsidR="00987642" w:rsidRPr="002C1BE6" w:rsidRDefault="00987642" w:rsidP="005541E5">
      <w:pPr>
        <w:tabs>
          <w:tab w:val="left" w:pos="426"/>
        </w:tabs>
        <w:spacing w:after="0" w:line="240" w:lineRule="auto"/>
        <w:ind w:left="360" w:hanging="360"/>
        <w:rPr>
          <w:rFonts w:ascii="Times New Roman" w:hAnsi="Times New Roman"/>
          <w:b/>
          <w:kern w:val="0"/>
          <w:sz w:val="24"/>
          <w:szCs w:val="24"/>
        </w:rPr>
      </w:pPr>
    </w:p>
    <w:tbl>
      <w:tblPr>
        <w:tblW w:w="15026" w:type="dxa"/>
        <w:tblBorders>
          <w:top w:val="single" w:sz="4" w:space="0" w:color="auto"/>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11"/>
        <w:gridCol w:w="3006"/>
        <w:gridCol w:w="2609"/>
      </w:tblGrid>
      <w:tr w:rsidR="00987642" w:rsidRPr="002C1BE6" w14:paraId="6AD755D4" w14:textId="77777777" w:rsidTr="000649E8">
        <w:tc>
          <w:tcPr>
            <w:tcW w:w="9411" w:type="dxa"/>
            <w:vMerge w:val="restart"/>
            <w:shd w:val="clear" w:color="auto" w:fill="D9D9D9"/>
            <w:vAlign w:val="center"/>
          </w:tcPr>
          <w:p w14:paraId="7DCB038D" w14:textId="77777777" w:rsidR="00987642" w:rsidRPr="002C1BE6" w:rsidRDefault="00987642" w:rsidP="005541E5">
            <w:pPr>
              <w:autoSpaceDE w:val="0"/>
              <w:autoSpaceDN w:val="0"/>
              <w:adjustRightInd w:val="0"/>
              <w:spacing w:after="0" w:line="240" w:lineRule="auto"/>
              <w:jc w:val="center"/>
              <w:rPr>
                <w:rFonts w:ascii="Times New Roman" w:hAnsi="Times New Roman"/>
                <w:b/>
                <w:bCs/>
                <w:kern w:val="0"/>
                <w:sz w:val="20"/>
                <w:szCs w:val="20"/>
              </w:rPr>
            </w:pPr>
            <w:r w:rsidRPr="002C1BE6">
              <w:rPr>
                <w:rFonts w:ascii="Times New Roman" w:hAnsi="Times New Roman"/>
                <w:b/>
                <w:bCs/>
                <w:kern w:val="0"/>
                <w:sz w:val="20"/>
                <w:szCs w:val="20"/>
              </w:rPr>
              <w:t xml:space="preserve">Bendrasis </w:t>
            </w:r>
            <w:r w:rsidR="00CB38C7" w:rsidRPr="002C1BE6">
              <w:rPr>
                <w:rFonts w:ascii="Times New Roman" w:hAnsi="Times New Roman"/>
                <w:b/>
                <w:bCs/>
                <w:kern w:val="0"/>
                <w:sz w:val="20"/>
                <w:szCs w:val="20"/>
              </w:rPr>
              <w:t>paraišk</w:t>
            </w:r>
            <w:r w:rsidR="00E83F12">
              <w:rPr>
                <w:rFonts w:ascii="Times New Roman" w:hAnsi="Times New Roman"/>
                <w:b/>
                <w:bCs/>
                <w:kern w:val="0"/>
                <w:sz w:val="20"/>
                <w:szCs w:val="20"/>
              </w:rPr>
              <w:t>ų</w:t>
            </w:r>
            <w:r w:rsidR="00CB38C7" w:rsidRPr="002C1BE6">
              <w:rPr>
                <w:rFonts w:ascii="Times New Roman" w:hAnsi="Times New Roman"/>
                <w:b/>
                <w:bCs/>
                <w:kern w:val="0"/>
                <w:sz w:val="20"/>
                <w:szCs w:val="20"/>
              </w:rPr>
              <w:t xml:space="preserve"> </w:t>
            </w:r>
            <w:r w:rsidRPr="002C1BE6">
              <w:rPr>
                <w:rFonts w:ascii="Times New Roman" w:hAnsi="Times New Roman"/>
                <w:b/>
                <w:bCs/>
                <w:kern w:val="0"/>
                <w:sz w:val="20"/>
                <w:szCs w:val="20"/>
              </w:rPr>
              <w:t>atrankos kriterijus, jo vertinimo aspektas (-ai)</w:t>
            </w:r>
          </w:p>
        </w:tc>
        <w:tc>
          <w:tcPr>
            <w:tcW w:w="5615" w:type="dxa"/>
            <w:gridSpan w:val="2"/>
            <w:shd w:val="clear" w:color="auto" w:fill="D9D9D9"/>
            <w:vAlign w:val="center"/>
          </w:tcPr>
          <w:p w14:paraId="70543DE4" w14:textId="77777777" w:rsidR="00987642" w:rsidRPr="002C1BE6" w:rsidRDefault="00987642" w:rsidP="005541E5">
            <w:pPr>
              <w:autoSpaceDE w:val="0"/>
              <w:autoSpaceDN w:val="0"/>
              <w:adjustRightInd w:val="0"/>
              <w:spacing w:after="0" w:line="240" w:lineRule="auto"/>
              <w:jc w:val="center"/>
              <w:rPr>
                <w:rFonts w:ascii="Times New Roman" w:hAnsi="Times New Roman"/>
                <w:bCs/>
                <w:kern w:val="0"/>
                <w:sz w:val="20"/>
                <w:szCs w:val="20"/>
              </w:rPr>
            </w:pPr>
            <w:r w:rsidRPr="002C1BE6">
              <w:rPr>
                <w:rFonts w:ascii="Times New Roman" w:hAnsi="Times New Roman"/>
                <w:b/>
                <w:bCs/>
                <w:kern w:val="0"/>
                <w:sz w:val="20"/>
                <w:szCs w:val="20"/>
              </w:rPr>
              <w:t xml:space="preserve">Bendrojo </w:t>
            </w:r>
            <w:r w:rsidR="00CB38C7" w:rsidRPr="002C1BE6">
              <w:rPr>
                <w:rFonts w:ascii="Times New Roman" w:hAnsi="Times New Roman"/>
                <w:b/>
                <w:bCs/>
                <w:kern w:val="0"/>
                <w:sz w:val="20"/>
                <w:szCs w:val="20"/>
              </w:rPr>
              <w:t>paraišk</w:t>
            </w:r>
            <w:r w:rsidR="00E83F12">
              <w:rPr>
                <w:rFonts w:ascii="Times New Roman" w:hAnsi="Times New Roman"/>
                <w:b/>
                <w:bCs/>
                <w:kern w:val="0"/>
                <w:sz w:val="20"/>
                <w:szCs w:val="20"/>
              </w:rPr>
              <w:t>ų</w:t>
            </w:r>
            <w:r w:rsidR="00CB38C7" w:rsidRPr="002C1BE6">
              <w:rPr>
                <w:rFonts w:ascii="Times New Roman" w:hAnsi="Times New Roman"/>
                <w:b/>
                <w:bCs/>
                <w:kern w:val="0"/>
                <w:sz w:val="20"/>
                <w:szCs w:val="20"/>
              </w:rPr>
              <w:t xml:space="preserve"> </w:t>
            </w:r>
            <w:r w:rsidRPr="002C1BE6">
              <w:rPr>
                <w:rFonts w:ascii="Times New Roman" w:hAnsi="Times New Roman"/>
                <w:b/>
                <w:bCs/>
                <w:kern w:val="0"/>
                <w:sz w:val="20"/>
                <w:szCs w:val="20"/>
              </w:rPr>
              <w:t>atrankos kriterijaus vertinimo aspekto vertinimas</w:t>
            </w:r>
          </w:p>
        </w:tc>
      </w:tr>
      <w:tr w:rsidR="00987642" w:rsidRPr="002C1BE6" w14:paraId="615E0DBC" w14:textId="77777777" w:rsidTr="000649E8">
        <w:tc>
          <w:tcPr>
            <w:tcW w:w="9411" w:type="dxa"/>
            <w:vMerge/>
            <w:shd w:val="clear" w:color="auto" w:fill="D9D9D9"/>
          </w:tcPr>
          <w:p w14:paraId="6204858C" w14:textId="77777777" w:rsidR="00987642" w:rsidRPr="002C1BE6" w:rsidRDefault="00987642" w:rsidP="005541E5">
            <w:pPr>
              <w:autoSpaceDE w:val="0"/>
              <w:autoSpaceDN w:val="0"/>
              <w:adjustRightInd w:val="0"/>
              <w:spacing w:after="0" w:line="240" w:lineRule="auto"/>
              <w:jc w:val="center"/>
              <w:rPr>
                <w:rFonts w:ascii="Times New Roman" w:hAnsi="Times New Roman"/>
                <w:b/>
                <w:bCs/>
                <w:kern w:val="0"/>
                <w:sz w:val="20"/>
                <w:szCs w:val="20"/>
              </w:rPr>
            </w:pPr>
          </w:p>
        </w:tc>
        <w:tc>
          <w:tcPr>
            <w:tcW w:w="3006" w:type="dxa"/>
            <w:shd w:val="clear" w:color="auto" w:fill="D9D9D9"/>
            <w:vAlign w:val="center"/>
          </w:tcPr>
          <w:p w14:paraId="62843C7A" w14:textId="77777777" w:rsidR="00987642" w:rsidRPr="002C1BE6" w:rsidRDefault="00987642" w:rsidP="005541E5">
            <w:pPr>
              <w:autoSpaceDE w:val="0"/>
              <w:autoSpaceDN w:val="0"/>
              <w:adjustRightInd w:val="0"/>
              <w:spacing w:after="0" w:line="240" w:lineRule="auto"/>
              <w:jc w:val="center"/>
              <w:rPr>
                <w:rFonts w:ascii="Times New Roman" w:hAnsi="Times New Roman"/>
                <w:b/>
                <w:bCs/>
                <w:kern w:val="0"/>
                <w:sz w:val="20"/>
                <w:szCs w:val="20"/>
              </w:rPr>
            </w:pPr>
            <w:r w:rsidRPr="002C1BE6">
              <w:rPr>
                <w:rFonts w:ascii="Times New Roman" w:hAnsi="Times New Roman"/>
                <w:b/>
                <w:bCs/>
                <w:kern w:val="0"/>
                <w:sz w:val="20"/>
                <w:szCs w:val="20"/>
              </w:rPr>
              <w:t>Taip / Ne / Netaikoma / Taip su išlyga</w:t>
            </w:r>
          </w:p>
        </w:tc>
        <w:tc>
          <w:tcPr>
            <w:tcW w:w="2609" w:type="dxa"/>
            <w:shd w:val="clear" w:color="auto" w:fill="D9D9D9"/>
            <w:vAlign w:val="center"/>
          </w:tcPr>
          <w:p w14:paraId="0610EE63" w14:textId="77777777" w:rsidR="00987642" w:rsidRPr="002C1BE6" w:rsidRDefault="00987642" w:rsidP="005541E5">
            <w:pPr>
              <w:autoSpaceDE w:val="0"/>
              <w:autoSpaceDN w:val="0"/>
              <w:adjustRightInd w:val="0"/>
              <w:spacing w:after="0" w:line="240" w:lineRule="auto"/>
              <w:jc w:val="center"/>
              <w:rPr>
                <w:rFonts w:ascii="Times New Roman" w:hAnsi="Times New Roman"/>
                <w:b/>
                <w:bCs/>
                <w:kern w:val="0"/>
                <w:sz w:val="20"/>
                <w:szCs w:val="20"/>
              </w:rPr>
            </w:pPr>
            <w:r w:rsidRPr="002C1BE6">
              <w:rPr>
                <w:rFonts w:ascii="Times New Roman" w:hAnsi="Times New Roman"/>
                <w:b/>
                <w:bCs/>
                <w:kern w:val="0"/>
                <w:sz w:val="20"/>
                <w:szCs w:val="20"/>
              </w:rPr>
              <w:t>Komentarai</w:t>
            </w:r>
          </w:p>
          <w:p w14:paraId="52960C2D" w14:textId="77777777" w:rsidR="00987642" w:rsidRPr="002C1BE6" w:rsidRDefault="00987642" w:rsidP="005541E5">
            <w:pPr>
              <w:autoSpaceDE w:val="0"/>
              <w:autoSpaceDN w:val="0"/>
              <w:adjustRightInd w:val="0"/>
              <w:spacing w:after="0" w:line="240" w:lineRule="auto"/>
              <w:jc w:val="center"/>
              <w:rPr>
                <w:rFonts w:ascii="Times New Roman" w:hAnsi="Times New Roman"/>
                <w:b/>
                <w:bCs/>
                <w:kern w:val="0"/>
                <w:sz w:val="20"/>
                <w:szCs w:val="20"/>
              </w:rPr>
            </w:pPr>
            <w:r w:rsidRPr="002C1BE6">
              <w:rPr>
                <w:rFonts w:ascii="Times New Roman" w:hAnsi="Times New Roman"/>
                <w:bCs/>
                <w:i/>
                <w:color w:val="808080"/>
                <w:kern w:val="0"/>
                <w:sz w:val="20"/>
                <w:szCs w:val="20"/>
              </w:rPr>
              <w:t xml:space="preserve">(Pagrindžiamas kiekvieno bendrojo </w:t>
            </w:r>
            <w:r w:rsidR="00CB38C7" w:rsidRPr="002C1BE6">
              <w:rPr>
                <w:rFonts w:ascii="Times New Roman" w:hAnsi="Times New Roman"/>
                <w:bCs/>
                <w:i/>
                <w:color w:val="808080"/>
                <w:kern w:val="0"/>
                <w:sz w:val="20"/>
                <w:szCs w:val="20"/>
              </w:rPr>
              <w:t>paraišk</w:t>
            </w:r>
            <w:r w:rsidR="00E83F12">
              <w:rPr>
                <w:rFonts w:ascii="Times New Roman" w:hAnsi="Times New Roman"/>
                <w:bCs/>
                <w:i/>
                <w:color w:val="808080"/>
                <w:kern w:val="0"/>
                <w:sz w:val="20"/>
                <w:szCs w:val="20"/>
              </w:rPr>
              <w:t>ų</w:t>
            </w:r>
            <w:r w:rsidR="00CB38C7" w:rsidRPr="002C1BE6">
              <w:rPr>
                <w:rFonts w:ascii="Times New Roman" w:hAnsi="Times New Roman"/>
                <w:bCs/>
                <w:i/>
                <w:color w:val="808080"/>
                <w:kern w:val="0"/>
                <w:sz w:val="20"/>
                <w:szCs w:val="20"/>
              </w:rPr>
              <w:t xml:space="preserve"> </w:t>
            </w:r>
            <w:r w:rsidRPr="002C1BE6">
              <w:rPr>
                <w:rFonts w:ascii="Times New Roman" w:hAnsi="Times New Roman"/>
                <w:bCs/>
                <w:i/>
                <w:color w:val="808080"/>
                <w:kern w:val="0"/>
                <w:sz w:val="20"/>
                <w:szCs w:val="20"/>
              </w:rPr>
              <w:t>atrankos kriterijaus vertinimo aspekto įvertinimas)</w:t>
            </w:r>
          </w:p>
        </w:tc>
      </w:tr>
      <w:tr w:rsidR="00987642" w:rsidRPr="002C1BE6" w14:paraId="5D8C9A74" w14:textId="77777777" w:rsidTr="000649E8">
        <w:tc>
          <w:tcPr>
            <w:tcW w:w="9411" w:type="dxa"/>
          </w:tcPr>
          <w:p w14:paraId="7041DB02" w14:textId="77777777" w:rsidR="00987642" w:rsidRPr="002C1BE6" w:rsidRDefault="00987642" w:rsidP="005541E5">
            <w:pPr>
              <w:autoSpaceDE w:val="0"/>
              <w:autoSpaceDN w:val="0"/>
              <w:adjustRightInd w:val="0"/>
              <w:spacing w:after="0" w:line="240" w:lineRule="auto"/>
              <w:jc w:val="both"/>
              <w:rPr>
                <w:rFonts w:ascii="Times New Roman" w:hAnsi="Times New Roman"/>
                <w:b/>
                <w:kern w:val="0"/>
                <w:sz w:val="20"/>
                <w:szCs w:val="20"/>
              </w:rPr>
            </w:pPr>
            <w:r w:rsidRPr="002C1BE6">
              <w:rPr>
                <w:rFonts w:ascii="Times New Roman" w:hAnsi="Times New Roman"/>
                <w:b/>
                <w:bCs/>
                <w:kern w:val="0"/>
                <w:sz w:val="20"/>
                <w:szCs w:val="20"/>
              </w:rPr>
              <w:t>1. Pavieniu ar jungtiniu projektu (toliau – p</w:t>
            </w:r>
            <w:r w:rsidRPr="002C1BE6">
              <w:rPr>
                <w:rFonts w:ascii="Times New Roman" w:hAnsi="Times New Roman"/>
                <w:b/>
                <w:kern w:val="0"/>
                <w:sz w:val="20"/>
                <w:szCs w:val="20"/>
              </w:rPr>
              <w:t xml:space="preserve">rojektas) </w:t>
            </w:r>
            <w:r w:rsidRPr="002C1BE6">
              <w:rPr>
                <w:rFonts w:ascii="Times New Roman" w:hAnsi="Times New Roman"/>
                <w:b/>
                <w:bCs/>
                <w:kern w:val="0"/>
                <w:sz w:val="20"/>
                <w:szCs w:val="20"/>
              </w:rPr>
              <w:t>prisidedama prie nacionalinės plėtros programos uždavinių ir konkrečios plėtros programos pažangos priemonės siekiamų rezultatų įgyvendinimo, o kai įgyvendinami regionų plėtros planų (toliau – RPPl) įgyvendinimo projektai (toliau – RPPl projektai), prisidedama prie RPPl uždavinių ir RPPl pažangos priemonės siekiamų rezultatų įgyvendinimo:</w:t>
            </w:r>
          </w:p>
        </w:tc>
        <w:tc>
          <w:tcPr>
            <w:tcW w:w="3006" w:type="dxa"/>
          </w:tcPr>
          <w:p w14:paraId="297BC347" w14:textId="77777777" w:rsidR="00987642" w:rsidRPr="002C1BE6" w:rsidRDefault="00987642" w:rsidP="005541E5">
            <w:pPr>
              <w:autoSpaceDE w:val="0"/>
              <w:autoSpaceDN w:val="0"/>
              <w:adjustRightInd w:val="0"/>
              <w:spacing w:after="200" w:line="276" w:lineRule="auto"/>
              <w:rPr>
                <w:rFonts w:ascii="Times New Roman" w:hAnsi="Times New Roman"/>
                <w:bCs/>
                <w:kern w:val="0"/>
                <w:sz w:val="20"/>
                <w:szCs w:val="20"/>
              </w:rPr>
            </w:pPr>
          </w:p>
        </w:tc>
        <w:tc>
          <w:tcPr>
            <w:tcW w:w="2609" w:type="dxa"/>
          </w:tcPr>
          <w:p w14:paraId="0BFF55D6" w14:textId="77777777" w:rsidR="00987642" w:rsidRPr="00C85E90" w:rsidRDefault="00987642" w:rsidP="005541E5">
            <w:pPr>
              <w:autoSpaceDE w:val="0"/>
              <w:autoSpaceDN w:val="0"/>
              <w:adjustRightInd w:val="0"/>
              <w:spacing w:after="200" w:line="276" w:lineRule="auto"/>
              <w:rPr>
                <w:rFonts w:ascii="Times New Roman" w:hAnsi="Times New Roman"/>
                <w:bCs/>
                <w:kern w:val="0"/>
                <w:sz w:val="20"/>
                <w:szCs w:val="20"/>
                <w:lang w:val="en-US"/>
              </w:rPr>
            </w:pPr>
          </w:p>
        </w:tc>
      </w:tr>
    </w:tbl>
    <w:tbl>
      <w:tblPr>
        <w:tblStyle w:val="TableGrid1"/>
        <w:tblW w:w="15021" w:type="dxa"/>
        <w:tblLook w:val="04A0" w:firstRow="1" w:lastRow="0" w:firstColumn="1" w:lastColumn="0" w:noHBand="0" w:noVBand="1"/>
      </w:tblPr>
      <w:tblGrid>
        <w:gridCol w:w="901"/>
        <w:gridCol w:w="8510"/>
        <w:gridCol w:w="3006"/>
        <w:gridCol w:w="2604"/>
      </w:tblGrid>
      <w:tr w:rsidR="00987642" w:rsidRPr="002C1BE6" w14:paraId="0DFBEE8A" w14:textId="77777777" w:rsidTr="000649E8">
        <w:trPr>
          <w:trHeight w:val="595"/>
        </w:trPr>
        <w:tc>
          <w:tcPr>
            <w:tcW w:w="901" w:type="dxa"/>
          </w:tcPr>
          <w:p w14:paraId="760E3851" w14:textId="77777777" w:rsidR="00987642" w:rsidRPr="002C1BE6" w:rsidRDefault="00987642" w:rsidP="005541E5">
            <w:pPr>
              <w:autoSpaceDE w:val="0"/>
              <w:autoSpaceDN w:val="0"/>
              <w:adjustRightInd w:val="0"/>
              <w:rPr>
                <w:rFonts w:ascii="Times New Roman" w:hAnsi="Times New Roman"/>
                <w:sz w:val="20"/>
                <w:szCs w:val="20"/>
                <w:lang w:val="lt-LT"/>
              </w:rPr>
            </w:pPr>
            <w:r w:rsidRPr="002C1BE6">
              <w:rPr>
                <w:rFonts w:ascii="Times New Roman" w:hAnsi="Times New Roman"/>
                <w:sz w:val="20"/>
                <w:szCs w:val="20"/>
                <w:lang w:val="lt-LT"/>
              </w:rPr>
              <w:t>1.1.</w:t>
            </w:r>
          </w:p>
        </w:tc>
        <w:tc>
          <w:tcPr>
            <w:tcW w:w="8510" w:type="dxa"/>
          </w:tcPr>
          <w:p w14:paraId="1A937603" w14:textId="77777777" w:rsidR="00987642" w:rsidRPr="002C1BE6" w:rsidRDefault="00987642" w:rsidP="005541E5">
            <w:pPr>
              <w:autoSpaceDE w:val="0"/>
              <w:autoSpaceDN w:val="0"/>
              <w:adjustRightInd w:val="0"/>
              <w:jc w:val="both"/>
              <w:rPr>
                <w:rFonts w:ascii="Times New Roman" w:hAnsi="Times New Roman"/>
                <w:bCs/>
                <w:i/>
                <w:sz w:val="20"/>
                <w:szCs w:val="20"/>
                <w:lang w:val="lt-LT"/>
              </w:rPr>
            </w:pPr>
            <w:r w:rsidRPr="002C1BE6">
              <w:rPr>
                <w:rFonts w:ascii="Times New Roman" w:hAnsi="Times New Roman"/>
                <w:bCs/>
                <w:sz w:val="20"/>
                <w:szCs w:val="20"/>
                <w:lang w:val="lt-LT"/>
              </w:rPr>
              <w:t xml:space="preserve">Projektu prisidedama prie įgyvendinant plėtros programos pažangos priemonę įgyvendinamo (-ų) 2021–2030 metų </w:t>
            </w:r>
            <w:r w:rsidR="00475C74">
              <w:rPr>
                <w:rFonts w:ascii="Times New Roman" w:hAnsi="Times New Roman"/>
                <w:bCs/>
                <w:sz w:val="20"/>
                <w:szCs w:val="20"/>
                <w:lang w:val="lt-LT"/>
              </w:rPr>
              <w:t>N</w:t>
            </w:r>
            <w:r w:rsidRPr="002C1BE6">
              <w:rPr>
                <w:rFonts w:ascii="Times New Roman" w:hAnsi="Times New Roman"/>
                <w:bCs/>
                <w:sz w:val="20"/>
                <w:szCs w:val="20"/>
                <w:lang w:val="lt-LT"/>
              </w:rPr>
              <w:t>acionalinio pažangos plano, patvirtinto Lietuvos Respublikos Vyriausybės 2020 m. rugsėjo 9 d. nutarimu Nr. 998 „Dėl 2021–2030 metų Nacionalinio pažangos plano patvirtinimo“</w:t>
            </w:r>
            <w:r w:rsidR="001A0EB6">
              <w:rPr>
                <w:rFonts w:ascii="Times New Roman" w:hAnsi="Times New Roman"/>
                <w:bCs/>
                <w:sz w:val="20"/>
                <w:szCs w:val="20"/>
                <w:lang w:val="lt-LT"/>
              </w:rPr>
              <w:t>,</w:t>
            </w:r>
            <w:r w:rsidRPr="002C1BE6">
              <w:rPr>
                <w:rFonts w:ascii="Times New Roman" w:hAnsi="Times New Roman"/>
                <w:bCs/>
                <w:sz w:val="20"/>
                <w:szCs w:val="20"/>
                <w:lang w:val="lt-LT"/>
              </w:rPr>
              <w:t xml:space="preserve"> uždavinio (-ių), o kai įgyvendinami RPPl projektai, – prie RPPl uždavinio (-ių).</w:t>
            </w:r>
            <w:r w:rsidRPr="002C1BE6">
              <w:rPr>
                <w:rFonts w:ascii="Times New Roman" w:hAnsi="Times New Roman"/>
                <w:sz w:val="20"/>
                <w:szCs w:val="20"/>
                <w:lang w:val="lt-LT"/>
              </w:rPr>
              <w:t xml:space="preserve"> </w:t>
            </w:r>
          </w:p>
        </w:tc>
        <w:tc>
          <w:tcPr>
            <w:tcW w:w="3006" w:type="dxa"/>
            <w:shd w:val="clear" w:color="auto" w:fill="FFFFFF" w:themeFill="background1"/>
          </w:tcPr>
          <w:p w14:paraId="26230ADD" w14:textId="77777777" w:rsidR="00987642" w:rsidRPr="002C1BE6" w:rsidRDefault="00987642" w:rsidP="005541E5">
            <w:pPr>
              <w:autoSpaceDE w:val="0"/>
              <w:autoSpaceDN w:val="0"/>
              <w:adjustRightInd w:val="0"/>
              <w:jc w:val="both"/>
              <w:rPr>
                <w:rFonts w:ascii="Times New Roman" w:hAnsi="Times New Roman"/>
                <w:bCs/>
                <w:sz w:val="20"/>
                <w:szCs w:val="20"/>
                <w:lang w:val="lt-LT"/>
              </w:rPr>
            </w:pPr>
          </w:p>
        </w:tc>
        <w:tc>
          <w:tcPr>
            <w:tcW w:w="2604" w:type="dxa"/>
          </w:tcPr>
          <w:p w14:paraId="2964757C" w14:textId="77777777" w:rsidR="00987642" w:rsidRPr="002C1BE6" w:rsidRDefault="00987642" w:rsidP="005541E5">
            <w:pPr>
              <w:autoSpaceDE w:val="0"/>
              <w:autoSpaceDN w:val="0"/>
              <w:adjustRightInd w:val="0"/>
              <w:jc w:val="both"/>
              <w:rPr>
                <w:rFonts w:ascii="Times New Roman" w:hAnsi="Times New Roman"/>
                <w:bCs/>
                <w:sz w:val="20"/>
                <w:szCs w:val="20"/>
                <w:lang w:val="lt-LT"/>
              </w:rPr>
            </w:pPr>
          </w:p>
        </w:tc>
      </w:tr>
      <w:tr w:rsidR="00987642" w:rsidRPr="002C1BE6" w14:paraId="6BE2C994" w14:textId="77777777" w:rsidTr="000649E8">
        <w:trPr>
          <w:trHeight w:val="561"/>
        </w:trPr>
        <w:tc>
          <w:tcPr>
            <w:tcW w:w="901" w:type="dxa"/>
          </w:tcPr>
          <w:p w14:paraId="14FAEB78" w14:textId="77777777" w:rsidR="00987642" w:rsidRPr="002C1BE6" w:rsidRDefault="00987642" w:rsidP="005541E5">
            <w:pPr>
              <w:autoSpaceDE w:val="0"/>
              <w:autoSpaceDN w:val="0"/>
              <w:adjustRightInd w:val="0"/>
              <w:rPr>
                <w:rFonts w:ascii="Times New Roman" w:hAnsi="Times New Roman"/>
                <w:sz w:val="20"/>
                <w:szCs w:val="20"/>
                <w:lang w:val="lt-LT"/>
              </w:rPr>
            </w:pPr>
            <w:r w:rsidRPr="002C1BE6">
              <w:rPr>
                <w:rFonts w:ascii="Times New Roman" w:hAnsi="Times New Roman"/>
                <w:sz w:val="20"/>
                <w:szCs w:val="20"/>
                <w:lang w:val="lt-LT"/>
              </w:rPr>
              <w:t>1.2.</w:t>
            </w:r>
          </w:p>
        </w:tc>
        <w:tc>
          <w:tcPr>
            <w:tcW w:w="8510" w:type="dxa"/>
          </w:tcPr>
          <w:p w14:paraId="79280B12" w14:textId="77777777" w:rsidR="00987642" w:rsidRPr="002C1BE6" w:rsidRDefault="00987642" w:rsidP="005541E5">
            <w:pPr>
              <w:autoSpaceDE w:val="0"/>
              <w:autoSpaceDN w:val="0"/>
              <w:adjustRightInd w:val="0"/>
              <w:jc w:val="both"/>
              <w:rPr>
                <w:rFonts w:ascii="Times New Roman" w:hAnsi="Times New Roman"/>
                <w:i/>
                <w:sz w:val="20"/>
                <w:szCs w:val="20"/>
                <w:lang w:val="lt-LT"/>
              </w:rPr>
            </w:pPr>
            <w:r w:rsidRPr="002C1BE6">
              <w:rPr>
                <w:rFonts w:ascii="Times New Roman" w:hAnsi="Times New Roman"/>
                <w:sz w:val="20"/>
                <w:szCs w:val="20"/>
                <w:lang w:val="lt-LT"/>
              </w:rPr>
              <w:t>Projekto veikla (-os) (poveiklė (-ės)) atitinka Apraše, o kai įgyvendinami RPPl projektai, – RPPl nurodytą (-as) veiklą (-as) (poveiklę (-es)) ir projektu prisidedama prie priemonės rodiklio (-ių) reikšmės pasiekimo.</w:t>
            </w:r>
          </w:p>
        </w:tc>
        <w:tc>
          <w:tcPr>
            <w:tcW w:w="3006" w:type="dxa"/>
            <w:shd w:val="clear" w:color="auto" w:fill="FFFFFF" w:themeFill="background1"/>
          </w:tcPr>
          <w:p w14:paraId="103D9F63" w14:textId="77777777" w:rsidR="00987642" w:rsidRPr="002C1BE6" w:rsidRDefault="00987642" w:rsidP="005541E5">
            <w:pPr>
              <w:autoSpaceDE w:val="0"/>
              <w:autoSpaceDN w:val="0"/>
              <w:adjustRightInd w:val="0"/>
              <w:rPr>
                <w:rFonts w:ascii="Times New Roman" w:hAnsi="Times New Roman"/>
                <w:sz w:val="20"/>
                <w:szCs w:val="20"/>
                <w:lang w:val="lt-LT"/>
              </w:rPr>
            </w:pPr>
          </w:p>
        </w:tc>
        <w:tc>
          <w:tcPr>
            <w:tcW w:w="2604" w:type="dxa"/>
          </w:tcPr>
          <w:p w14:paraId="27185788" w14:textId="77777777" w:rsidR="00987642" w:rsidRPr="002C1BE6" w:rsidRDefault="00987642" w:rsidP="005541E5">
            <w:pPr>
              <w:autoSpaceDE w:val="0"/>
              <w:autoSpaceDN w:val="0"/>
              <w:adjustRightInd w:val="0"/>
              <w:rPr>
                <w:rFonts w:ascii="Times New Roman" w:hAnsi="Times New Roman"/>
                <w:sz w:val="20"/>
                <w:szCs w:val="20"/>
                <w:lang w:val="lt-LT"/>
              </w:rPr>
            </w:pPr>
          </w:p>
        </w:tc>
      </w:tr>
    </w:tbl>
    <w:tbl>
      <w:tblPr>
        <w:tblW w:w="15026" w:type="dxa"/>
        <w:tblLook w:val="04A0" w:firstRow="1" w:lastRow="0" w:firstColumn="1" w:lastColumn="0" w:noHBand="0" w:noVBand="1"/>
      </w:tblPr>
      <w:tblGrid>
        <w:gridCol w:w="901"/>
        <w:gridCol w:w="8510"/>
        <w:gridCol w:w="3006"/>
        <w:gridCol w:w="2609"/>
      </w:tblGrid>
      <w:tr w:rsidR="00987642" w:rsidRPr="002C1BE6" w14:paraId="1795203D" w14:textId="77777777" w:rsidTr="000649E8">
        <w:trPr>
          <w:trHeight w:val="561"/>
        </w:trPr>
        <w:tc>
          <w:tcPr>
            <w:tcW w:w="901" w:type="dxa"/>
          </w:tcPr>
          <w:p w14:paraId="765C3669" w14:textId="77777777" w:rsidR="00987642" w:rsidRPr="002C1BE6" w:rsidRDefault="00987642" w:rsidP="005541E5">
            <w:pPr>
              <w:autoSpaceDE w:val="0"/>
              <w:autoSpaceDN w:val="0"/>
              <w:adjustRightInd w:val="0"/>
              <w:spacing w:after="0" w:line="240" w:lineRule="auto"/>
              <w:rPr>
                <w:rFonts w:ascii="Times New Roman" w:hAnsi="Times New Roman"/>
                <w:b/>
                <w:bCs/>
                <w:kern w:val="0"/>
                <w:sz w:val="20"/>
                <w:szCs w:val="20"/>
              </w:rPr>
            </w:pPr>
            <w:r w:rsidRPr="002C1BE6">
              <w:rPr>
                <w:rFonts w:ascii="Times New Roman" w:hAnsi="Times New Roman"/>
                <w:b/>
                <w:kern w:val="0"/>
                <w:sz w:val="20"/>
                <w:szCs w:val="20"/>
              </w:rPr>
              <w:t>2.</w:t>
            </w:r>
          </w:p>
        </w:tc>
        <w:tc>
          <w:tcPr>
            <w:tcW w:w="8510" w:type="dxa"/>
          </w:tcPr>
          <w:p w14:paraId="4AA05FE4" w14:textId="77777777" w:rsidR="00987642" w:rsidRPr="002C1BE6" w:rsidRDefault="00987642" w:rsidP="005541E5">
            <w:pPr>
              <w:tabs>
                <w:tab w:val="left" w:pos="709"/>
                <w:tab w:val="left" w:pos="851"/>
                <w:tab w:val="left" w:pos="1560"/>
                <w:tab w:val="left" w:pos="1701"/>
              </w:tabs>
              <w:spacing w:after="0" w:line="240" w:lineRule="auto"/>
              <w:jc w:val="both"/>
              <w:rPr>
                <w:rFonts w:ascii="Times New Roman" w:hAnsi="Times New Roman"/>
                <w:b/>
                <w:kern w:val="0"/>
                <w:sz w:val="20"/>
                <w:szCs w:val="20"/>
              </w:rPr>
            </w:pPr>
            <w:r w:rsidRPr="002C1BE6">
              <w:rPr>
                <w:rFonts w:ascii="Times New Roman" w:hAnsi="Times New Roman"/>
                <w:b/>
                <w:kern w:val="0"/>
                <w:sz w:val="20"/>
                <w:szCs w:val="20"/>
              </w:rPr>
              <w:t>Pareiškėjas ir pasitelkiamas partneris (-iai), kuris (-ie) organizaciniu ir finansiniu požiūriu yra pajėg</w:t>
            </w:r>
            <w:r w:rsidR="00775D88">
              <w:rPr>
                <w:rFonts w:ascii="Times New Roman" w:hAnsi="Times New Roman"/>
                <w:b/>
                <w:kern w:val="0"/>
                <w:sz w:val="20"/>
                <w:szCs w:val="20"/>
              </w:rPr>
              <w:t>us (-</w:t>
            </w:r>
            <w:r w:rsidRPr="002C1BE6">
              <w:rPr>
                <w:rFonts w:ascii="Times New Roman" w:hAnsi="Times New Roman"/>
                <w:b/>
                <w:kern w:val="0"/>
                <w:sz w:val="20"/>
                <w:szCs w:val="20"/>
              </w:rPr>
              <w:t>ūs</w:t>
            </w:r>
            <w:r w:rsidR="00775D88">
              <w:rPr>
                <w:rFonts w:ascii="Times New Roman" w:hAnsi="Times New Roman"/>
                <w:b/>
                <w:kern w:val="0"/>
                <w:sz w:val="20"/>
                <w:szCs w:val="20"/>
              </w:rPr>
              <w:t>)</w:t>
            </w:r>
            <w:r w:rsidRPr="002C1BE6">
              <w:rPr>
                <w:rFonts w:ascii="Times New Roman" w:hAnsi="Times New Roman"/>
                <w:b/>
                <w:kern w:val="0"/>
                <w:sz w:val="20"/>
                <w:szCs w:val="20"/>
              </w:rPr>
              <w:t xml:space="preserve"> tinkamai ir laiku įgyvendinti projektą bei užtikrinti projekto rezultatų tęstinumą:</w:t>
            </w:r>
          </w:p>
        </w:tc>
        <w:tc>
          <w:tcPr>
            <w:tcW w:w="3006" w:type="dxa"/>
          </w:tcPr>
          <w:p w14:paraId="058B9083" w14:textId="77777777" w:rsidR="00987642" w:rsidRPr="002C1BE6" w:rsidRDefault="00987642" w:rsidP="005541E5">
            <w:pPr>
              <w:autoSpaceDE w:val="0"/>
              <w:autoSpaceDN w:val="0"/>
              <w:adjustRightInd w:val="0"/>
              <w:spacing w:after="0" w:line="240" w:lineRule="auto"/>
              <w:rPr>
                <w:rFonts w:ascii="Times New Roman" w:hAnsi="Times New Roman"/>
                <w:i/>
                <w:color w:val="808080"/>
                <w:kern w:val="0"/>
                <w:sz w:val="20"/>
                <w:szCs w:val="20"/>
              </w:rPr>
            </w:pPr>
          </w:p>
        </w:tc>
        <w:tc>
          <w:tcPr>
            <w:tcW w:w="2609" w:type="dxa"/>
          </w:tcPr>
          <w:p w14:paraId="5633AD88" w14:textId="77777777" w:rsidR="00987642" w:rsidRPr="002C1BE6" w:rsidRDefault="00987642" w:rsidP="005541E5">
            <w:pPr>
              <w:autoSpaceDE w:val="0"/>
              <w:autoSpaceDN w:val="0"/>
              <w:adjustRightInd w:val="0"/>
              <w:spacing w:after="0" w:line="240" w:lineRule="auto"/>
              <w:rPr>
                <w:rFonts w:ascii="Times New Roman" w:hAnsi="Times New Roman"/>
                <w:kern w:val="0"/>
                <w:sz w:val="20"/>
                <w:szCs w:val="20"/>
              </w:rPr>
            </w:pPr>
          </w:p>
        </w:tc>
      </w:tr>
    </w:tbl>
    <w:tbl>
      <w:tblPr>
        <w:tblStyle w:val="TableGrid1"/>
        <w:tblW w:w="15021" w:type="dxa"/>
        <w:tblLook w:val="04A0" w:firstRow="1" w:lastRow="0" w:firstColumn="1" w:lastColumn="0" w:noHBand="0" w:noVBand="1"/>
      </w:tblPr>
      <w:tblGrid>
        <w:gridCol w:w="901"/>
        <w:gridCol w:w="8510"/>
        <w:gridCol w:w="3006"/>
        <w:gridCol w:w="2604"/>
      </w:tblGrid>
      <w:tr w:rsidR="00987642" w:rsidRPr="002C1BE6" w14:paraId="2EF9C870" w14:textId="77777777" w:rsidTr="000649E8">
        <w:trPr>
          <w:trHeight w:val="561"/>
        </w:trPr>
        <w:tc>
          <w:tcPr>
            <w:tcW w:w="901" w:type="dxa"/>
            <w:shd w:val="clear" w:color="auto" w:fill="FFFFFF"/>
          </w:tcPr>
          <w:p w14:paraId="4F0271DE" w14:textId="77777777" w:rsidR="00987642" w:rsidRPr="002C1BE6" w:rsidRDefault="00987642" w:rsidP="005541E5">
            <w:pPr>
              <w:autoSpaceDE w:val="0"/>
              <w:autoSpaceDN w:val="0"/>
              <w:adjustRightInd w:val="0"/>
              <w:rPr>
                <w:rFonts w:ascii="Times New Roman" w:hAnsi="Times New Roman"/>
                <w:sz w:val="20"/>
                <w:szCs w:val="20"/>
                <w:lang w:val="lt-LT"/>
              </w:rPr>
            </w:pPr>
            <w:r w:rsidRPr="002C1BE6">
              <w:rPr>
                <w:rFonts w:ascii="Times New Roman" w:hAnsi="Times New Roman"/>
                <w:sz w:val="20"/>
                <w:szCs w:val="20"/>
                <w:lang w:val="lt-LT"/>
              </w:rPr>
              <w:t>2.1.</w:t>
            </w:r>
          </w:p>
        </w:tc>
        <w:tc>
          <w:tcPr>
            <w:tcW w:w="8510" w:type="dxa"/>
            <w:shd w:val="clear" w:color="auto" w:fill="FFFFFF"/>
          </w:tcPr>
          <w:p w14:paraId="2BD723D9" w14:textId="77777777" w:rsidR="00987642" w:rsidRPr="002C1BE6" w:rsidRDefault="00987642" w:rsidP="005541E5">
            <w:pPr>
              <w:tabs>
                <w:tab w:val="left" w:pos="709"/>
                <w:tab w:val="left" w:pos="851"/>
                <w:tab w:val="left" w:pos="1560"/>
                <w:tab w:val="left" w:pos="1701"/>
              </w:tabs>
              <w:jc w:val="both"/>
              <w:rPr>
                <w:rFonts w:ascii="Times New Roman" w:hAnsi="Times New Roman"/>
                <w:sz w:val="20"/>
                <w:szCs w:val="20"/>
                <w:lang w:val="lt-LT"/>
              </w:rPr>
            </w:pPr>
            <w:r w:rsidRPr="002C1BE6">
              <w:rPr>
                <w:rFonts w:ascii="Times New Roman" w:hAnsi="Times New Roman"/>
                <w:sz w:val="20"/>
                <w:szCs w:val="20"/>
                <w:lang w:val="lt-LT"/>
              </w:rPr>
              <w:t>Pareiškėjas ir partneris (-iai) atitinka tinkamų pareiškėjų ir partnerių sąrašą (kriterijus), nurodytą kvietime teikti paraiškas.</w:t>
            </w:r>
          </w:p>
        </w:tc>
        <w:tc>
          <w:tcPr>
            <w:tcW w:w="3006" w:type="dxa"/>
            <w:shd w:val="clear" w:color="auto" w:fill="FFFFFF"/>
          </w:tcPr>
          <w:p w14:paraId="7786F945" w14:textId="77777777" w:rsidR="00987642" w:rsidRPr="002C1BE6" w:rsidRDefault="00987642" w:rsidP="005541E5">
            <w:pPr>
              <w:autoSpaceDE w:val="0"/>
              <w:autoSpaceDN w:val="0"/>
              <w:adjustRightInd w:val="0"/>
              <w:rPr>
                <w:rFonts w:ascii="Times New Roman" w:hAnsi="Times New Roman"/>
                <w:i/>
                <w:color w:val="808080"/>
                <w:sz w:val="20"/>
                <w:szCs w:val="20"/>
                <w:lang w:val="lt-LT"/>
              </w:rPr>
            </w:pPr>
          </w:p>
        </w:tc>
        <w:tc>
          <w:tcPr>
            <w:tcW w:w="2604" w:type="dxa"/>
            <w:shd w:val="clear" w:color="auto" w:fill="FFFFFF"/>
          </w:tcPr>
          <w:p w14:paraId="1015CA2D" w14:textId="77777777" w:rsidR="00987642" w:rsidRPr="002C1BE6" w:rsidRDefault="00987642" w:rsidP="005541E5">
            <w:pPr>
              <w:autoSpaceDE w:val="0"/>
              <w:autoSpaceDN w:val="0"/>
              <w:adjustRightInd w:val="0"/>
              <w:rPr>
                <w:rFonts w:ascii="Times New Roman" w:hAnsi="Times New Roman"/>
                <w:sz w:val="20"/>
                <w:szCs w:val="20"/>
                <w:lang w:val="lt-LT"/>
              </w:rPr>
            </w:pPr>
          </w:p>
        </w:tc>
      </w:tr>
      <w:tr w:rsidR="00987642" w:rsidRPr="002C1BE6" w14:paraId="61E649A3" w14:textId="77777777" w:rsidTr="000649E8">
        <w:trPr>
          <w:trHeight w:val="421"/>
        </w:trPr>
        <w:tc>
          <w:tcPr>
            <w:tcW w:w="901" w:type="dxa"/>
            <w:shd w:val="clear" w:color="auto" w:fill="FFFFFF"/>
          </w:tcPr>
          <w:p w14:paraId="3F8B2AFB" w14:textId="77777777" w:rsidR="00987642" w:rsidRPr="002C1BE6" w:rsidRDefault="00987642" w:rsidP="005541E5">
            <w:pPr>
              <w:autoSpaceDE w:val="0"/>
              <w:autoSpaceDN w:val="0"/>
              <w:adjustRightInd w:val="0"/>
              <w:rPr>
                <w:rFonts w:ascii="Times New Roman" w:hAnsi="Times New Roman"/>
                <w:sz w:val="20"/>
                <w:szCs w:val="20"/>
                <w:lang w:val="lt-LT"/>
              </w:rPr>
            </w:pPr>
            <w:r w:rsidRPr="002C1BE6">
              <w:rPr>
                <w:rFonts w:ascii="Times New Roman" w:hAnsi="Times New Roman"/>
                <w:sz w:val="20"/>
                <w:szCs w:val="20"/>
                <w:lang w:val="lt-LT"/>
              </w:rPr>
              <w:t>2.2.</w:t>
            </w:r>
          </w:p>
        </w:tc>
        <w:tc>
          <w:tcPr>
            <w:tcW w:w="8510" w:type="dxa"/>
            <w:shd w:val="clear" w:color="auto" w:fill="FFFFFF"/>
          </w:tcPr>
          <w:p w14:paraId="58FCC529" w14:textId="77777777" w:rsidR="00987642" w:rsidRPr="002C1BE6" w:rsidRDefault="00987642" w:rsidP="005541E5">
            <w:pPr>
              <w:tabs>
                <w:tab w:val="left" w:pos="1134"/>
              </w:tabs>
              <w:jc w:val="both"/>
              <w:rPr>
                <w:rFonts w:ascii="Times New Roman" w:hAnsi="Times New Roman"/>
                <w:bCs/>
                <w:i/>
                <w:sz w:val="20"/>
                <w:szCs w:val="20"/>
                <w:lang w:val="lt-LT"/>
              </w:rPr>
            </w:pPr>
            <w:r w:rsidRPr="002C1BE6">
              <w:rPr>
                <w:rFonts w:ascii="Times New Roman" w:hAnsi="Times New Roman"/>
                <w:sz w:val="20"/>
                <w:szCs w:val="20"/>
                <w:lang w:val="lt-LT"/>
              </w:rPr>
              <w:t xml:space="preserve">Pareiškėjui ir partneriui (-iams) nėra apribojimų gauti finansavimą </w:t>
            </w:r>
            <w:r w:rsidRPr="002C1BE6">
              <w:rPr>
                <w:rFonts w:ascii="Times New Roman" w:hAnsi="Times New Roman"/>
                <w:i/>
                <w:sz w:val="20"/>
                <w:szCs w:val="20"/>
                <w:lang w:val="lt-LT"/>
              </w:rPr>
              <w:t xml:space="preserve">(vertinant atitiktį šiam kriterijui vadovaujamasi pareiškėjo ir partnerio pateiktomis </w:t>
            </w:r>
            <w:r w:rsidRPr="002C1BE6">
              <w:rPr>
                <w:rFonts w:ascii="Times New Roman" w:hAnsi="Times New Roman"/>
                <w:bCs/>
                <w:i/>
                <w:sz w:val="20"/>
                <w:szCs w:val="20"/>
                <w:lang w:val="lt-LT"/>
              </w:rPr>
              <w:t>deklaracijomis.):</w:t>
            </w:r>
          </w:p>
        </w:tc>
        <w:tc>
          <w:tcPr>
            <w:tcW w:w="3006" w:type="dxa"/>
            <w:shd w:val="clear" w:color="auto" w:fill="FFFFFF"/>
          </w:tcPr>
          <w:p w14:paraId="742497E6" w14:textId="77777777" w:rsidR="00987642" w:rsidRPr="002C1BE6" w:rsidRDefault="00987642" w:rsidP="005541E5">
            <w:pPr>
              <w:autoSpaceDE w:val="0"/>
              <w:autoSpaceDN w:val="0"/>
              <w:adjustRightInd w:val="0"/>
              <w:rPr>
                <w:rFonts w:ascii="Times New Roman" w:hAnsi="Times New Roman"/>
                <w:i/>
                <w:color w:val="808080"/>
                <w:sz w:val="20"/>
                <w:szCs w:val="20"/>
                <w:lang w:val="lt-LT"/>
              </w:rPr>
            </w:pPr>
          </w:p>
        </w:tc>
        <w:tc>
          <w:tcPr>
            <w:tcW w:w="2604" w:type="dxa"/>
            <w:shd w:val="clear" w:color="auto" w:fill="FFFFFF"/>
          </w:tcPr>
          <w:p w14:paraId="3AE442DF" w14:textId="77777777" w:rsidR="00987642" w:rsidRPr="002C1BE6" w:rsidRDefault="00987642" w:rsidP="005541E5">
            <w:pPr>
              <w:autoSpaceDE w:val="0"/>
              <w:autoSpaceDN w:val="0"/>
              <w:adjustRightInd w:val="0"/>
              <w:rPr>
                <w:rFonts w:ascii="Times New Roman" w:hAnsi="Times New Roman"/>
                <w:sz w:val="20"/>
                <w:szCs w:val="20"/>
                <w:lang w:val="lt-LT"/>
              </w:rPr>
            </w:pPr>
          </w:p>
        </w:tc>
      </w:tr>
      <w:tr w:rsidR="00987642" w:rsidRPr="002C1BE6" w14:paraId="615DDF5A" w14:textId="77777777" w:rsidTr="000649E8">
        <w:trPr>
          <w:trHeight w:val="561"/>
        </w:trPr>
        <w:tc>
          <w:tcPr>
            <w:tcW w:w="901" w:type="dxa"/>
            <w:shd w:val="clear" w:color="auto" w:fill="FFFFFF"/>
          </w:tcPr>
          <w:p w14:paraId="5AA3F03E" w14:textId="77777777" w:rsidR="00987642" w:rsidRPr="002C1BE6" w:rsidRDefault="00987642" w:rsidP="005541E5">
            <w:pPr>
              <w:autoSpaceDE w:val="0"/>
              <w:autoSpaceDN w:val="0"/>
              <w:adjustRightInd w:val="0"/>
              <w:rPr>
                <w:rFonts w:ascii="Times New Roman" w:hAnsi="Times New Roman"/>
                <w:sz w:val="20"/>
                <w:szCs w:val="20"/>
                <w:lang w:val="lt-LT"/>
              </w:rPr>
            </w:pPr>
            <w:r w:rsidRPr="002C1BE6">
              <w:rPr>
                <w:rFonts w:ascii="Times New Roman" w:hAnsi="Times New Roman"/>
                <w:sz w:val="20"/>
                <w:szCs w:val="20"/>
                <w:lang w:val="lt-LT"/>
              </w:rPr>
              <w:t>2.3.</w:t>
            </w:r>
          </w:p>
        </w:tc>
        <w:tc>
          <w:tcPr>
            <w:tcW w:w="8510" w:type="dxa"/>
            <w:shd w:val="clear" w:color="auto" w:fill="FFFFFF"/>
          </w:tcPr>
          <w:p w14:paraId="5E44684B" w14:textId="77777777" w:rsidR="00987642" w:rsidRPr="002C1BE6" w:rsidRDefault="00987642" w:rsidP="005541E5">
            <w:pPr>
              <w:autoSpaceDE w:val="0"/>
              <w:autoSpaceDN w:val="0"/>
              <w:adjustRightInd w:val="0"/>
              <w:rPr>
                <w:rFonts w:ascii="Times New Roman" w:hAnsi="Times New Roman"/>
                <w:sz w:val="20"/>
                <w:szCs w:val="20"/>
                <w:lang w:val="lt-LT"/>
              </w:rPr>
            </w:pPr>
            <w:r w:rsidRPr="002C1BE6">
              <w:rPr>
                <w:rFonts w:ascii="Times New Roman" w:hAnsi="Times New Roman"/>
                <w:sz w:val="20"/>
                <w:szCs w:val="20"/>
                <w:lang w:val="lt-LT"/>
              </w:rPr>
              <w:t>Projektui įgyvendinti paskirtas projektą vykdantis personalas ir tinkamai paskirstytos jo funkcijos ir atsakomybės.</w:t>
            </w:r>
          </w:p>
        </w:tc>
        <w:tc>
          <w:tcPr>
            <w:tcW w:w="3006" w:type="dxa"/>
            <w:shd w:val="clear" w:color="auto" w:fill="FFFFFF"/>
          </w:tcPr>
          <w:p w14:paraId="0161E30F" w14:textId="77777777" w:rsidR="00987642" w:rsidRPr="002C1BE6" w:rsidRDefault="00987642" w:rsidP="005541E5">
            <w:pPr>
              <w:autoSpaceDE w:val="0"/>
              <w:autoSpaceDN w:val="0"/>
              <w:adjustRightInd w:val="0"/>
              <w:jc w:val="both"/>
              <w:rPr>
                <w:rFonts w:ascii="Times New Roman" w:hAnsi="Times New Roman"/>
                <w:i/>
                <w:color w:val="808080"/>
                <w:sz w:val="20"/>
                <w:szCs w:val="20"/>
                <w:lang w:val="lt-LT"/>
              </w:rPr>
            </w:pPr>
            <w:r w:rsidRPr="002C1BE6">
              <w:rPr>
                <w:rFonts w:ascii="Times New Roman" w:hAnsi="Times New Roman"/>
                <w:bCs/>
                <w:i/>
                <w:color w:val="808080"/>
                <w:sz w:val="20"/>
                <w:szCs w:val="20"/>
                <w:lang w:val="lt-LT"/>
              </w:rPr>
              <w:t>(Vertinant jungtinio projekto projektus (toliau – JP projektai), šis vertinimo aspektas netaikomas)</w:t>
            </w:r>
          </w:p>
        </w:tc>
        <w:tc>
          <w:tcPr>
            <w:tcW w:w="2604" w:type="dxa"/>
            <w:shd w:val="clear" w:color="auto" w:fill="FFFFFF"/>
          </w:tcPr>
          <w:p w14:paraId="235079D0" w14:textId="77777777" w:rsidR="00987642" w:rsidRPr="002C1BE6" w:rsidRDefault="00987642" w:rsidP="005541E5">
            <w:pPr>
              <w:autoSpaceDE w:val="0"/>
              <w:autoSpaceDN w:val="0"/>
              <w:adjustRightInd w:val="0"/>
              <w:rPr>
                <w:rFonts w:ascii="Times New Roman" w:hAnsi="Times New Roman"/>
                <w:sz w:val="20"/>
                <w:szCs w:val="20"/>
                <w:lang w:val="lt-LT"/>
              </w:rPr>
            </w:pPr>
          </w:p>
        </w:tc>
      </w:tr>
      <w:tr w:rsidR="00987642" w:rsidRPr="002C1BE6" w14:paraId="012567D8" w14:textId="77777777" w:rsidTr="000649E8">
        <w:trPr>
          <w:trHeight w:val="561"/>
        </w:trPr>
        <w:tc>
          <w:tcPr>
            <w:tcW w:w="901" w:type="dxa"/>
            <w:shd w:val="clear" w:color="auto" w:fill="FFFFFF"/>
          </w:tcPr>
          <w:p w14:paraId="694E6D47" w14:textId="77777777" w:rsidR="00987642" w:rsidRPr="002C1BE6" w:rsidRDefault="00987642" w:rsidP="005541E5">
            <w:pPr>
              <w:autoSpaceDE w:val="0"/>
              <w:autoSpaceDN w:val="0"/>
              <w:adjustRightInd w:val="0"/>
              <w:rPr>
                <w:rFonts w:ascii="Times New Roman" w:hAnsi="Times New Roman"/>
                <w:sz w:val="20"/>
                <w:szCs w:val="20"/>
                <w:lang w:val="lt-LT"/>
              </w:rPr>
            </w:pPr>
            <w:r w:rsidRPr="002C1BE6">
              <w:rPr>
                <w:rFonts w:ascii="Times New Roman" w:hAnsi="Times New Roman"/>
                <w:sz w:val="20"/>
                <w:szCs w:val="20"/>
                <w:lang w:val="lt-LT"/>
              </w:rPr>
              <w:t>2.4.</w:t>
            </w:r>
          </w:p>
        </w:tc>
        <w:tc>
          <w:tcPr>
            <w:tcW w:w="8510" w:type="dxa"/>
            <w:shd w:val="clear" w:color="auto" w:fill="FFFFFF"/>
          </w:tcPr>
          <w:p w14:paraId="00C31C68" w14:textId="77777777" w:rsidR="00987642" w:rsidRPr="002C1BE6" w:rsidRDefault="00987642" w:rsidP="005541E5">
            <w:pPr>
              <w:autoSpaceDE w:val="0"/>
              <w:autoSpaceDN w:val="0"/>
              <w:adjustRightInd w:val="0"/>
              <w:rPr>
                <w:rFonts w:ascii="Times New Roman" w:hAnsi="Times New Roman"/>
                <w:spacing w:val="-4"/>
                <w:sz w:val="20"/>
                <w:szCs w:val="20"/>
                <w:lang w:val="lt-LT"/>
              </w:rPr>
            </w:pPr>
            <w:r w:rsidRPr="002C1BE6">
              <w:rPr>
                <w:rFonts w:ascii="Times New Roman" w:hAnsi="Times New Roman"/>
                <w:sz w:val="20"/>
                <w:szCs w:val="20"/>
                <w:lang w:val="lt-LT"/>
              </w:rPr>
              <w:t xml:space="preserve">Partnerystė įgyvendinant projektą yra pagrįsta ir teikia naudą. </w:t>
            </w:r>
          </w:p>
        </w:tc>
        <w:tc>
          <w:tcPr>
            <w:tcW w:w="3006" w:type="dxa"/>
            <w:shd w:val="clear" w:color="auto" w:fill="FFFFFF"/>
          </w:tcPr>
          <w:p w14:paraId="58256C90" w14:textId="77777777" w:rsidR="00987642" w:rsidRPr="002C1BE6" w:rsidRDefault="00987642" w:rsidP="005541E5">
            <w:pPr>
              <w:autoSpaceDE w:val="0"/>
              <w:autoSpaceDN w:val="0"/>
              <w:adjustRightInd w:val="0"/>
              <w:jc w:val="both"/>
              <w:rPr>
                <w:rFonts w:ascii="Times New Roman" w:hAnsi="Times New Roman"/>
                <w:i/>
                <w:color w:val="808080"/>
                <w:sz w:val="20"/>
                <w:szCs w:val="20"/>
                <w:lang w:val="lt-LT"/>
              </w:rPr>
            </w:pPr>
            <w:r w:rsidRPr="002C1BE6">
              <w:rPr>
                <w:rFonts w:ascii="Times New Roman" w:hAnsi="Times New Roman"/>
                <w:i/>
                <w:color w:val="808080"/>
                <w:sz w:val="20"/>
                <w:szCs w:val="20"/>
                <w:lang w:val="lt-LT"/>
              </w:rPr>
              <w:t xml:space="preserve">(Taikoma, jei pareiškėjas numato projektą įgyvendinti kartu su partneriu (-iais). </w:t>
            </w:r>
            <w:r w:rsidRPr="002C1BE6">
              <w:rPr>
                <w:rFonts w:ascii="Times New Roman" w:hAnsi="Times New Roman"/>
                <w:bCs/>
                <w:i/>
                <w:color w:val="808080"/>
                <w:sz w:val="20"/>
                <w:szCs w:val="20"/>
                <w:lang w:val="lt-LT"/>
              </w:rPr>
              <w:t>Vertinant JP projektus, šis vertinimo aspektas netaikomas</w:t>
            </w:r>
            <w:r w:rsidRPr="002C1BE6">
              <w:rPr>
                <w:rFonts w:ascii="Times New Roman" w:hAnsi="Times New Roman"/>
                <w:i/>
                <w:color w:val="808080"/>
                <w:sz w:val="20"/>
                <w:szCs w:val="20"/>
                <w:lang w:val="lt-LT"/>
              </w:rPr>
              <w:t>)</w:t>
            </w:r>
          </w:p>
        </w:tc>
        <w:tc>
          <w:tcPr>
            <w:tcW w:w="2604" w:type="dxa"/>
            <w:shd w:val="clear" w:color="auto" w:fill="FFFFFF"/>
          </w:tcPr>
          <w:p w14:paraId="2EC2C5A7" w14:textId="77777777" w:rsidR="00987642" w:rsidRPr="002C1BE6" w:rsidRDefault="00987642" w:rsidP="005541E5">
            <w:pPr>
              <w:autoSpaceDE w:val="0"/>
              <w:autoSpaceDN w:val="0"/>
              <w:adjustRightInd w:val="0"/>
              <w:rPr>
                <w:rFonts w:ascii="Times New Roman" w:hAnsi="Times New Roman"/>
                <w:sz w:val="20"/>
                <w:szCs w:val="20"/>
                <w:lang w:val="lt-LT"/>
              </w:rPr>
            </w:pPr>
          </w:p>
        </w:tc>
      </w:tr>
      <w:tr w:rsidR="00987642" w:rsidRPr="002C1BE6" w14:paraId="386E49A5" w14:textId="77777777" w:rsidTr="000649E8">
        <w:trPr>
          <w:trHeight w:val="561"/>
        </w:trPr>
        <w:tc>
          <w:tcPr>
            <w:tcW w:w="901" w:type="dxa"/>
            <w:shd w:val="clear" w:color="auto" w:fill="FFFFFF"/>
          </w:tcPr>
          <w:p w14:paraId="130D8A96" w14:textId="77777777" w:rsidR="00987642" w:rsidRPr="002C1BE6" w:rsidRDefault="00987642" w:rsidP="005541E5">
            <w:pPr>
              <w:autoSpaceDE w:val="0"/>
              <w:autoSpaceDN w:val="0"/>
              <w:adjustRightInd w:val="0"/>
              <w:rPr>
                <w:rFonts w:ascii="Times New Roman" w:hAnsi="Times New Roman"/>
                <w:sz w:val="20"/>
                <w:szCs w:val="20"/>
                <w:lang w:val="lt-LT"/>
              </w:rPr>
            </w:pPr>
            <w:r w:rsidRPr="002C1BE6">
              <w:rPr>
                <w:rFonts w:ascii="Times New Roman" w:hAnsi="Times New Roman"/>
                <w:sz w:val="20"/>
                <w:szCs w:val="20"/>
                <w:lang w:val="lt-LT"/>
              </w:rPr>
              <w:t>2.5.</w:t>
            </w:r>
          </w:p>
        </w:tc>
        <w:tc>
          <w:tcPr>
            <w:tcW w:w="8510" w:type="dxa"/>
            <w:shd w:val="clear" w:color="auto" w:fill="FFFFFF"/>
          </w:tcPr>
          <w:p w14:paraId="098A4A0E" w14:textId="77777777" w:rsidR="00987642" w:rsidRPr="002C1BE6" w:rsidRDefault="00987642" w:rsidP="005541E5">
            <w:pPr>
              <w:rPr>
                <w:rFonts w:ascii="Times New Roman" w:hAnsi="Times New Roman"/>
                <w:sz w:val="20"/>
                <w:szCs w:val="20"/>
                <w:lang w:val="lt-LT"/>
              </w:rPr>
            </w:pPr>
            <w:r w:rsidRPr="002C1BE6">
              <w:rPr>
                <w:rFonts w:ascii="Times New Roman" w:hAnsi="Times New Roman"/>
                <w:sz w:val="20"/>
                <w:szCs w:val="20"/>
                <w:lang w:val="lt-LT"/>
              </w:rPr>
              <w:t>Užtikrintas finansinis projekto (veiklų) rezultatų tęstinumas.</w:t>
            </w:r>
          </w:p>
        </w:tc>
        <w:tc>
          <w:tcPr>
            <w:tcW w:w="3006" w:type="dxa"/>
            <w:shd w:val="clear" w:color="auto" w:fill="FFFFFF"/>
          </w:tcPr>
          <w:p w14:paraId="1947A47D" w14:textId="77777777" w:rsidR="00987642" w:rsidRPr="002C1BE6" w:rsidRDefault="00987642" w:rsidP="005541E5">
            <w:pPr>
              <w:autoSpaceDE w:val="0"/>
              <w:autoSpaceDN w:val="0"/>
              <w:adjustRightInd w:val="0"/>
              <w:jc w:val="both"/>
              <w:rPr>
                <w:rFonts w:ascii="Times New Roman" w:hAnsi="Times New Roman"/>
                <w:i/>
                <w:color w:val="808080"/>
                <w:sz w:val="20"/>
                <w:szCs w:val="20"/>
                <w:lang w:val="lt-LT"/>
              </w:rPr>
            </w:pPr>
          </w:p>
        </w:tc>
        <w:tc>
          <w:tcPr>
            <w:tcW w:w="2604" w:type="dxa"/>
            <w:shd w:val="clear" w:color="auto" w:fill="FFFFFF"/>
          </w:tcPr>
          <w:p w14:paraId="6C7DFD60" w14:textId="77777777" w:rsidR="00987642" w:rsidRPr="002C1BE6" w:rsidRDefault="00987642" w:rsidP="005541E5">
            <w:pPr>
              <w:autoSpaceDE w:val="0"/>
              <w:autoSpaceDN w:val="0"/>
              <w:adjustRightInd w:val="0"/>
              <w:rPr>
                <w:rFonts w:ascii="Times New Roman" w:hAnsi="Times New Roman"/>
                <w:sz w:val="20"/>
                <w:szCs w:val="20"/>
                <w:lang w:val="lt-LT"/>
              </w:rPr>
            </w:pPr>
          </w:p>
        </w:tc>
      </w:tr>
      <w:tr w:rsidR="00987642" w:rsidRPr="002C1BE6" w14:paraId="3DE4D81D" w14:textId="77777777" w:rsidTr="000649E8">
        <w:trPr>
          <w:trHeight w:val="561"/>
        </w:trPr>
        <w:tc>
          <w:tcPr>
            <w:tcW w:w="901" w:type="dxa"/>
            <w:shd w:val="clear" w:color="auto" w:fill="FFFFFF"/>
          </w:tcPr>
          <w:p w14:paraId="7A0C0140" w14:textId="77777777" w:rsidR="00987642" w:rsidRPr="002C1BE6" w:rsidRDefault="00987642" w:rsidP="005541E5">
            <w:pPr>
              <w:autoSpaceDE w:val="0"/>
              <w:autoSpaceDN w:val="0"/>
              <w:adjustRightInd w:val="0"/>
              <w:rPr>
                <w:rFonts w:ascii="Times New Roman" w:hAnsi="Times New Roman"/>
                <w:sz w:val="20"/>
                <w:szCs w:val="20"/>
                <w:lang w:val="lt-LT"/>
              </w:rPr>
            </w:pPr>
            <w:r w:rsidRPr="002C1BE6">
              <w:rPr>
                <w:rFonts w:ascii="Times New Roman" w:hAnsi="Times New Roman"/>
                <w:sz w:val="20"/>
                <w:szCs w:val="20"/>
                <w:lang w:val="lt-LT"/>
              </w:rPr>
              <w:t>2.6.</w:t>
            </w:r>
          </w:p>
        </w:tc>
        <w:tc>
          <w:tcPr>
            <w:tcW w:w="8510" w:type="dxa"/>
            <w:shd w:val="clear" w:color="auto" w:fill="FFFFFF"/>
          </w:tcPr>
          <w:p w14:paraId="3998EAF0" w14:textId="77777777" w:rsidR="00987642" w:rsidRPr="002C1BE6" w:rsidRDefault="00987642" w:rsidP="005541E5">
            <w:pPr>
              <w:jc w:val="both"/>
              <w:rPr>
                <w:rFonts w:ascii="Times New Roman" w:hAnsi="Times New Roman"/>
                <w:sz w:val="20"/>
                <w:szCs w:val="20"/>
                <w:lang w:val="lt-LT"/>
              </w:rPr>
            </w:pPr>
            <w:r w:rsidRPr="002C1BE6">
              <w:rPr>
                <w:rFonts w:ascii="Times New Roman" w:hAnsi="Times New Roman"/>
                <w:sz w:val="20"/>
                <w:szCs w:val="20"/>
                <w:lang w:val="lt-LT"/>
              </w:rPr>
              <w:t xml:space="preserve">Nuosavas įnašas atitinka Apraše nustatytus reikalavimus ir yra užtikrintas įnašo finansavimas. </w:t>
            </w:r>
          </w:p>
        </w:tc>
        <w:tc>
          <w:tcPr>
            <w:tcW w:w="3006" w:type="dxa"/>
            <w:shd w:val="clear" w:color="auto" w:fill="FFFFFF"/>
          </w:tcPr>
          <w:p w14:paraId="3A79C83D" w14:textId="77777777" w:rsidR="00987642" w:rsidRPr="002C1BE6" w:rsidRDefault="00987642" w:rsidP="005541E5">
            <w:pPr>
              <w:autoSpaceDE w:val="0"/>
              <w:autoSpaceDN w:val="0"/>
              <w:adjustRightInd w:val="0"/>
              <w:jc w:val="both"/>
              <w:rPr>
                <w:rFonts w:ascii="Times New Roman" w:hAnsi="Times New Roman"/>
                <w:i/>
                <w:color w:val="808080"/>
                <w:sz w:val="20"/>
                <w:szCs w:val="20"/>
                <w:lang w:val="lt-LT"/>
              </w:rPr>
            </w:pPr>
            <w:r w:rsidRPr="002C1BE6">
              <w:rPr>
                <w:rFonts w:ascii="Times New Roman" w:hAnsi="Times New Roman"/>
                <w:i/>
                <w:color w:val="808080"/>
                <w:sz w:val="20"/>
                <w:szCs w:val="20"/>
                <w:lang w:val="lt-LT"/>
              </w:rPr>
              <w:t>(Taikoma, jei projekto įgyvendinimo plane numatytas nuosavas įnašas Jei projektui įgyvendinti numatyto nuosavo įnašo dydis yra lygus ar mažesnis nei 10 000 (dešimt tūkstančių) eurų, laikoma, kad pateikta pareiškėjo ar partnerio deklaracija yra pakankamas dokumentas nuosavo įnašo finansavimo užtikrinimui įrodyti. Nuosavam įnašui, skirtam netiesioginėms projekto išlaidoms padengti, reikalavimas dėl nuosavo įnašo finansavimo užtikrinimo netaikomas)</w:t>
            </w:r>
          </w:p>
        </w:tc>
        <w:tc>
          <w:tcPr>
            <w:tcW w:w="2604" w:type="dxa"/>
            <w:shd w:val="clear" w:color="auto" w:fill="FFFFFF"/>
          </w:tcPr>
          <w:p w14:paraId="6D0397D6" w14:textId="77777777" w:rsidR="00987642" w:rsidRPr="002C1BE6" w:rsidRDefault="00987642" w:rsidP="005541E5">
            <w:pPr>
              <w:autoSpaceDE w:val="0"/>
              <w:autoSpaceDN w:val="0"/>
              <w:adjustRightInd w:val="0"/>
              <w:rPr>
                <w:rFonts w:ascii="Times New Roman" w:hAnsi="Times New Roman"/>
                <w:sz w:val="20"/>
                <w:szCs w:val="20"/>
                <w:lang w:val="lt-LT"/>
              </w:rPr>
            </w:pPr>
          </w:p>
        </w:tc>
      </w:tr>
      <w:tr w:rsidR="00987642" w:rsidRPr="002C1BE6" w14:paraId="2E5D386C" w14:textId="77777777" w:rsidTr="000649E8">
        <w:trPr>
          <w:trHeight w:val="561"/>
        </w:trPr>
        <w:tc>
          <w:tcPr>
            <w:tcW w:w="901" w:type="dxa"/>
            <w:shd w:val="clear" w:color="auto" w:fill="FFFFFF"/>
          </w:tcPr>
          <w:p w14:paraId="0F43B59E" w14:textId="77777777" w:rsidR="00987642" w:rsidRPr="002C1BE6" w:rsidRDefault="00987642" w:rsidP="005541E5">
            <w:pPr>
              <w:autoSpaceDE w:val="0"/>
              <w:autoSpaceDN w:val="0"/>
              <w:adjustRightInd w:val="0"/>
              <w:rPr>
                <w:rFonts w:ascii="Times New Roman" w:hAnsi="Times New Roman"/>
                <w:sz w:val="20"/>
                <w:szCs w:val="20"/>
                <w:lang w:val="lt-LT"/>
              </w:rPr>
            </w:pPr>
            <w:r w:rsidRPr="002C1BE6">
              <w:rPr>
                <w:rFonts w:ascii="Times New Roman" w:hAnsi="Times New Roman"/>
                <w:sz w:val="20"/>
                <w:szCs w:val="20"/>
                <w:lang w:val="lt-LT"/>
              </w:rPr>
              <w:t>2.7.</w:t>
            </w:r>
          </w:p>
        </w:tc>
        <w:tc>
          <w:tcPr>
            <w:tcW w:w="8510" w:type="dxa"/>
            <w:shd w:val="clear" w:color="auto" w:fill="FFFFFF"/>
          </w:tcPr>
          <w:p w14:paraId="339B2326" w14:textId="77777777" w:rsidR="00987642" w:rsidRPr="002C1BE6" w:rsidRDefault="00987642" w:rsidP="005541E5">
            <w:pPr>
              <w:rPr>
                <w:rFonts w:ascii="Times New Roman" w:hAnsi="Times New Roman"/>
                <w:sz w:val="20"/>
                <w:szCs w:val="20"/>
                <w:lang w:val="lt-LT"/>
              </w:rPr>
            </w:pPr>
            <w:r w:rsidRPr="002C1BE6">
              <w:rPr>
                <w:rFonts w:ascii="Times New Roman" w:hAnsi="Times New Roman"/>
                <w:sz w:val="20"/>
                <w:szCs w:val="20"/>
                <w:lang w:val="lt-LT"/>
              </w:rPr>
              <w:t>Užtikrintas netinkamų finansuoti su projektu susijusių išlaidų padengimas.</w:t>
            </w:r>
          </w:p>
        </w:tc>
        <w:tc>
          <w:tcPr>
            <w:tcW w:w="3006" w:type="dxa"/>
            <w:shd w:val="clear" w:color="auto" w:fill="FFFFFF"/>
          </w:tcPr>
          <w:p w14:paraId="61A03DD9" w14:textId="77777777" w:rsidR="00987642" w:rsidRPr="002C1BE6" w:rsidRDefault="00987642" w:rsidP="005541E5">
            <w:pPr>
              <w:autoSpaceDE w:val="0"/>
              <w:autoSpaceDN w:val="0"/>
              <w:adjustRightInd w:val="0"/>
              <w:jc w:val="both"/>
              <w:rPr>
                <w:rFonts w:ascii="Times New Roman" w:hAnsi="Times New Roman"/>
                <w:i/>
                <w:color w:val="808080"/>
                <w:sz w:val="20"/>
                <w:szCs w:val="20"/>
                <w:lang w:val="lt-LT"/>
              </w:rPr>
            </w:pPr>
            <w:r w:rsidRPr="002C1BE6">
              <w:rPr>
                <w:rFonts w:ascii="Times New Roman" w:hAnsi="Times New Roman"/>
                <w:bCs/>
                <w:i/>
                <w:color w:val="808080"/>
                <w:sz w:val="20"/>
                <w:szCs w:val="20"/>
                <w:lang w:val="lt-LT"/>
              </w:rPr>
              <w:t>(Vertinant JP projektus, šis vertinimo aspektas netaikomas)</w:t>
            </w:r>
          </w:p>
        </w:tc>
        <w:tc>
          <w:tcPr>
            <w:tcW w:w="2604" w:type="dxa"/>
            <w:shd w:val="clear" w:color="auto" w:fill="FFFFFF"/>
          </w:tcPr>
          <w:p w14:paraId="5B718DE4" w14:textId="77777777" w:rsidR="00987642" w:rsidRPr="002C1BE6" w:rsidRDefault="00987642" w:rsidP="005541E5">
            <w:pPr>
              <w:autoSpaceDE w:val="0"/>
              <w:autoSpaceDN w:val="0"/>
              <w:adjustRightInd w:val="0"/>
              <w:rPr>
                <w:rFonts w:ascii="Times New Roman" w:hAnsi="Times New Roman"/>
                <w:sz w:val="20"/>
                <w:szCs w:val="20"/>
                <w:lang w:val="lt-LT"/>
              </w:rPr>
            </w:pPr>
          </w:p>
        </w:tc>
      </w:tr>
    </w:tbl>
    <w:tbl>
      <w:tblPr>
        <w:tblW w:w="15026" w:type="dxa"/>
        <w:tblLook w:val="04A0" w:firstRow="1" w:lastRow="0" w:firstColumn="1" w:lastColumn="0" w:noHBand="0" w:noVBand="1"/>
      </w:tblPr>
      <w:tblGrid>
        <w:gridCol w:w="901"/>
        <w:gridCol w:w="8510"/>
        <w:gridCol w:w="3006"/>
        <w:gridCol w:w="2609"/>
      </w:tblGrid>
      <w:tr w:rsidR="00987642" w:rsidRPr="002C1BE6" w14:paraId="4C3B54DD" w14:textId="77777777" w:rsidTr="000649E8">
        <w:trPr>
          <w:trHeight w:val="561"/>
        </w:trPr>
        <w:tc>
          <w:tcPr>
            <w:tcW w:w="901" w:type="dxa"/>
          </w:tcPr>
          <w:p w14:paraId="494A63D8" w14:textId="77777777" w:rsidR="00987642" w:rsidRPr="002C1BE6" w:rsidRDefault="00987642" w:rsidP="005541E5">
            <w:pPr>
              <w:autoSpaceDE w:val="0"/>
              <w:autoSpaceDN w:val="0"/>
              <w:adjustRightInd w:val="0"/>
              <w:spacing w:after="0" w:line="240" w:lineRule="auto"/>
              <w:rPr>
                <w:rFonts w:ascii="Times New Roman" w:hAnsi="Times New Roman"/>
                <w:b/>
                <w:kern w:val="0"/>
                <w:sz w:val="20"/>
                <w:szCs w:val="20"/>
              </w:rPr>
            </w:pPr>
            <w:r w:rsidRPr="002C1BE6">
              <w:rPr>
                <w:rFonts w:ascii="Times New Roman" w:hAnsi="Times New Roman"/>
                <w:b/>
                <w:kern w:val="0"/>
                <w:sz w:val="20"/>
                <w:szCs w:val="20"/>
              </w:rPr>
              <w:t>3.</w:t>
            </w:r>
          </w:p>
        </w:tc>
        <w:tc>
          <w:tcPr>
            <w:tcW w:w="8510" w:type="dxa"/>
          </w:tcPr>
          <w:p w14:paraId="45E542CA" w14:textId="77777777" w:rsidR="00987642" w:rsidRPr="002C1BE6" w:rsidRDefault="00987642" w:rsidP="005541E5">
            <w:pPr>
              <w:autoSpaceDE w:val="0"/>
              <w:autoSpaceDN w:val="0"/>
              <w:adjustRightInd w:val="0"/>
              <w:spacing w:after="0" w:line="240" w:lineRule="auto"/>
              <w:jc w:val="both"/>
              <w:rPr>
                <w:rFonts w:ascii="Times New Roman" w:hAnsi="Times New Roman"/>
                <w:b/>
                <w:kern w:val="0"/>
                <w:sz w:val="20"/>
                <w:szCs w:val="20"/>
              </w:rPr>
            </w:pPr>
            <w:r w:rsidRPr="002C1BE6">
              <w:rPr>
                <w:rFonts w:ascii="Times New Roman" w:hAnsi="Times New Roman"/>
                <w:b/>
                <w:kern w:val="0"/>
                <w:sz w:val="20"/>
                <w:szCs w:val="20"/>
              </w:rPr>
              <w:t>Projekto veiklos yra aiškios, realios, pamatuojamos ir jas įgyvendinus bus pasiekti projekto rezultatai:</w:t>
            </w:r>
          </w:p>
        </w:tc>
        <w:tc>
          <w:tcPr>
            <w:tcW w:w="3006" w:type="dxa"/>
          </w:tcPr>
          <w:p w14:paraId="074019C0" w14:textId="77777777" w:rsidR="00987642" w:rsidRPr="002C1BE6" w:rsidRDefault="00987642" w:rsidP="005541E5">
            <w:pPr>
              <w:autoSpaceDE w:val="0"/>
              <w:autoSpaceDN w:val="0"/>
              <w:adjustRightInd w:val="0"/>
              <w:spacing w:after="0" w:line="240" w:lineRule="auto"/>
              <w:jc w:val="both"/>
              <w:rPr>
                <w:rFonts w:ascii="Times New Roman" w:hAnsi="Times New Roman"/>
                <w:i/>
                <w:color w:val="808080"/>
                <w:kern w:val="0"/>
                <w:sz w:val="20"/>
                <w:szCs w:val="20"/>
              </w:rPr>
            </w:pPr>
            <w:r w:rsidRPr="002C1BE6">
              <w:rPr>
                <w:rFonts w:ascii="Times New Roman" w:hAnsi="Times New Roman"/>
                <w:bCs/>
                <w:i/>
                <w:color w:val="808080"/>
                <w:kern w:val="0"/>
                <w:sz w:val="20"/>
                <w:szCs w:val="20"/>
              </w:rPr>
              <w:t xml:space="preserve">(Vertinant JP projektus, šis bendrasis </w:t>
            </w:r>
            <w:r w:rsidR="00CB38C7" w:rsidRPr="002C1BE6">
              <w:rPr>
                <w:rFonts w:ascii="Times New Roman" w:hAnsi="Times New Roman"/>
                <w:bCs/>
                <w:i/>
                <w:color w:val="808080"/>
                <w:kern w:val="0"/>
                <w:sz w:val="20"/>
                <w:szCs w:val="20"/>
              </w:rPr>
              <w:t>paraišk</w:t>
            </w:r>
            <w:r w:rsidR="00474C9E">
              <w:rPr>
                <w:rFonts w:ascii="Times New Roman" w:hAnsi="Times New Roman"/>
                <w:bCs/>
                <w:i/>
                <w:color w:val="808080"/>
                <w:kern w:val="0"/>
                <w:sz w:val="20"/>
                <w:szCs w:val="20"/>
              </w:rPr>
              <w:t>ų</w:t>
            </w:r>
            <w:r w:rsidR="00CB38C7" w:rsidRPr="002C1BE6">
              <w:rPr>
                <w:rFonts w:ascii="Times New Roman" w:hAnsi="Times New Roman"/>
                <w:bCs/>
                <w:i/>
                <w:color w:val="808080"/>
                <w:kern w:val="0"/>
                <w:sz w:val="20"/>
                <w:szCs w:val="20"/>
              </w:rPr>
              <w:t xml:space="preserve"> </w:t>
            </w:r>
            <w:r w:rsidRPr="002C1BE6">
              <w:rPr>
                <w:rFonts w:ascii="Times New Roman" w:hAnsi="Times New Roman"/>
                <w:bCs/>
                <w:i/>
                <w:color w:val="808080"/>
                <w:kern w:val="0"/>
                <w:sz w:val="20"/>
                <w:szCs w:val="20"/>
              </w:rPr>
              <w:t>atrankos kriterijus netaikomas)</w:t>
            </w:r>
          </w:p>
        </w:tc>
        <w:tc>
          <w:tcPr>
            <w:tcW w:w="2609" w:type="dxa"/>
          </w:tcPr>
          <w:p w14:paraId="41289079" w14:textId="77777777" w:rsidR="00987642" w:rsidRPr="002C1BE6" w:rsidRDefault="00987642" w:rsidP="005541E5">
            <w:pPr>
              <w:autoSpaceDE w:val="0"/>
              <w:autoSpaceDN w:val="0"/>
              <w:adjustRightInd w:val="0"/>
              <w:spacing w:after="0" w:line="240" w:lineRule="auto"/>
              <w:rPr>
                <w:rFonts w:ascii="Times New Roman" w:hAnsi="Times New Roman"/>
                <w:kern w:val="0"/>
                <w:sz w:val="20"/>
                <w:szCs w:val="20"/>
              </w:rPr>
            </w:pPr>
          </w:p>
        </w:tc>
      </w:tr>
    </w:tbl>
    <w:tbl>
      <w:tblPr>
        <w:tblStyle w:val="TableGrid1"/>
        <w:tblW w:w="15021" w:type="dxa"/>
        <w:tblLook w:val="04A0" w:firstRow="1" w:lastRow="0" w:firstColumn="1" w:lastColumn="0" w:noHBand="0" w:noVBand="1"/>
      </w:tblPr>
      <w:tblGrid>
        <w:gridCol w:w="901"/>
        <w:gridCol w:w="8510"/>
        <w:gridCol w:w="3006"/>
        <w:gridCol w:w="2604"/>
      </w:tblGrid>
      <w:tr w:rsidR="00987642" w:rsidRPr="002C1BE6" w14:paraId="04E8908C" w14:textId="77777777" w:rsidTr="000649E8">
        <w:trPr>
          <w:trHeight w:val="561"/>
        </w:trPr>
        <w:tc>
          <w:tcPr>
            <w:tcW w:w="901" w:type="dxa"/>
            <w:shd w:val="clear" w:color="auto" w:fill="FFFFFF"/>
          </w:tcPr>
          <w:p w14:paraId="1B337323" w14:textId="77777777" w:rsidR="00987642" w:rsidRPr="002C1BE6" w:rsidRDefault="00987642" w:rsidP="005541E5">
            <w:pPr>
              <w:autoSpaceDE w:val="0"/>
              <w:autoSpaceDN w:val="0"/>
              <w:adjustRightInd w:val="0"/>
              <w:rPr>
                <w:rFonts w:ascii="Times New Roman" w:hAnsi="Times New Roman"/>
                <w:sz w:val="20"/>
                <w:szCs w:val="20"/>
                <w:lang w:val="lt-LT"/>
              </w:rPr>
            </w:pPr>
            <w:r w:rsidRPr="002C1BE6">
              <w:rPr>
                <w:rFonts w:ascii="Times New Roman" w:hAnsi="Times New Roman"/>
                <w:sz w:val="20"/>
                <w:szCs w:val="20"/>
                <w:lang w:val="lt-LT"/>
              </w:rPr>
              <w:t>3.1.</w:t>
            </w:r>
          </w:p>
        </w:tc>
        <w:tc>
          <w:tcPr>
            <w:tcW w:w="8510" w:type="dxa"/>
            <w:shd w:val="clear" w:color="auto" w:fill="FFFFFF"/>
          </w:tcPr>
          <w:p w14:paraId="1FD4B8D1" w14:textId="77777777" w:rsidR="00987642" w:rsidRPr="002C1BE6" w:rsidRDefault="00987642" w:rsidP="005541E5">
            <w:pPr>
              <w:autoSpaceDE w:val="0"/>
              <w:autoSpaceDN w:val="0"/>
              <w:adjustRightInd w:val="0"/>
              <w:jc w:val="both"/>
              <w:rPr>
                <w:rFonts w:ascii="Times New Roman" w:hAnsi="Times New Roman"/>
                <w:sz w:val="20"/>
                <w:szCs w:val="20"/>
                <w:lang w:val="lt-LT"/>
              </w:rPr>
            </w:pPr>
            <w:r w:rsidRPr="002C1BE6">
              <w:rPr>
                <w:rFonts w:ascii="Times New Roman" w:hAnsi="Times New Roman"/>
                <w:bCs/>
                <w:sz w:val="20"/>
                <w:szCs w:val="20"/>
                <w:lang w:val="lt-LT"/>
              </w:rPr>
              <w:t>Išlaikyta nuosekli vidinė projekto logika, t. y. projekto rezultatai yra projekto veiklų padarinys, projekto veiklos sudaro prielaidas įgyvendinti projekto tikslą.</w:t>
            </w:r>
          </w:p>
        </w:tc>
        <w:tc>
          <w:tcPr>
            <w:tcW w:w="3006" w:type="dxa"/>
            <w:shd w:val="clear" w:color="auto" w:fill="FFFFFF"/>
          </w:tcPr>
          <w:p w14:paraId="3EC2FF1F" w14:textId="77777777" w:rsidR="00987642" w:rsidRPr="002C1BE6" w:rsidRDefault="00987642" w:rsidP="005541E5">
            <w:pPr>
              <w:autoSpaceDE w:val="0"/>
              <w:autoSpaceDN w:val="0"/>
              <w:adjustRightInd w:val="0"/>
              <w:jc w:val="both"/>
              <w:rPr>
                <w:rFonts w:ascii="Times New Roman" w:hAnsi="Times New Roman"/>
                <w:i/>
                <w:color w:val="808080"/>
                <w:sz w:val="20"/>
                <w:szCs w:val="20"/>
                <w:lang w:val="lt-LT"/>
              </w:rPr>
            </w:pPr>
          </w:p>
        </w:tc>
        <w:tc>
          <w:tcPr>
            <w:tcW w:w="2604" w:type="dxa"/>
            <w:shd w:val="clear" w:color="auto" w:fill="FFFFFF"/>
          </w:tcPr>
          <w:p w14:paraId="59C20FE4" w14:textId="77777777" w:rsidR="00987642" w:rsidRPr="002C1BE6" w:rsidRDefault="00987642" w:rsidP="005541E5">
            <w:pPr>
              <w:autoSpaceDE w:val="0"/>
              <w:autoSpaceDN w:val="0"/>
              <w:adjustRightInd w:val="0"/>
              <w:rPr>
                <w:rFonts w:ascii="Times New Roman" w:hAnsi="Times New Roman"/>
                <w:sz w:val="20"/>
                <w:szCs w:val="20"/>
                <w:lang w:val="lt-LT"/>
              </w:rPr>
            </w:pPr>
          </w:p>
        </w:tc>
      </w:tr>
      <w:tr w:rsidR="00987642" w:rsidRPr="002C1BE6" w14:paraId="464D1754" w14:textId="77777777" w:rsidTr="000649E8">
        <w:trPr>
          <w:trHeight w:val="561"/>
        </w:trPr>
        <w:tc>
          <w:tcPr>
            <w:tcW w:w="901" w:type="dxa"/>
            <w:shd w:val="clear" w:color="auto" w:fill="FFFFFF"/>
          </w:tcPr>
          <w:p w14:paraId="68FE01DB" w14:textId="77777777" w:rsidR="00987642" w:rsidRPr="002C1BE6" w:rsidRDefault="00987642" w:rsidP="005541E5">
            <w:pPr>
              <w:autoSpaceDE w:val="0"/>
              <w:autoSpaceDN w:val="0"/>
              <w:adjustRightInd w:val="0"/>
              <w:rPr>
                <w:rFonts w:ascii="Times New Roman" w:hAnsi="Times New Roman"/>
                <w:sz w:val="20"/>
                <w:szCs w:val="20"/>
                <w:lang w:val="lt-LT"/>
              </w:rPr>
            </w:pPr>
            <w:r w:rsidRPr="002C1BE6">
              <w:rPr>
                <w:rFonts w:ascii="Times New Roman" w:hAnsi="Times New Roman"/>
                <w:sz w:val="20"/>
                <w:szCs w:val="20"/>
                <w:lang w:val="lt-LT"/>
              </w:rPr>
              <w:t>3.2.</w:t>
            </w:r>
          </w:p>
        </w:tc>
        <w:tc>
          <w:tcPr>
            <w:tcW w:w="8510" w:type="dxa"/>
            <w:shd w:val="clear" w:color="auto" w:fill="FFFFFF"/>
          </w:tcPr>
          <w:p w14:paraId="739A14D5" w14:textId="77777777" w:rsidR="00987642" w:rsidRPr="002C1BE6" w:rsidRDefault="00987642" w:rsidP="005541E5">
            <w:pPr>
              <w:autoSpaceDE w:val="0"/>
              <w:autoSpaceDN w:val="0"/>
              <w:adjustRightInd w:val="0"/>
              <w:jc w:val="both"/>
              <w:rPr>
                <w:rFonts w:ascii="Times New Roman" w:hAnsi="Times New Roman"/>
                <w:bCs/>
                <w:sz w:val="20"/>
                <w:szCs w:val="20"/>
                <w:lang w:val="lt-LT"/>
              </w:rPr>
            </w:pPr>
            <w:r w:rsidRPr="002C1BE6">
              <w:rPr>
                <w:rFonts w:ascii="Times New Roman" w:hAnsi="Times New Roman"/>
                <w:bCs/>
                <w:sz w:val="20"/>
                <w:szCs w:val="20"/>
                <w:lang w:val="lt-LT"/>
              </w:rPr>
              <w:t>Projekto tikslas, veiklos (poveiklės) yra įvykdomos ir jų rezultatai pamatuojami ir pasiekiami per projekto įgyvendinimo laikotarpį, projekto įgyvendinimo trukmė atitinka kvietime teikti projektų įgyvendinimo planus nurodytus reikalavimus.</w:t>
            </w:r>
          </w:p>
        </w:tc>
        <w:tc>
          <w:tcPr>
            <w:tcW w:w="3006" w:type="dxa"/>
            <w:shd w:val="clear" w:color="auto" w:fill="FFFFFF"/>
          </w:tcPr>
          <w:p w14:paraId="791E2D41" w14:textId="77777777" w:rsidR="00987642" w:rsidRPr="002C1BE6" w:rsidRDefault="00987642" w:rsidP="005541E5">
            <w:pPr>
              <w:autoSpaceDE w:val="0"/>
              <w:autoSpaceDN w:val="0"/>
              <w:adjustRightInd w:val="0"/>
              <w:jc w:val="both"/>
              <w:rPr>
                <w:rFonts w:ascii="Times New Roman" w:hAnsi="Times New Roman"/>
                <w:i/>
                <w:color w:val="808080"/>
                <w:sz w:val="20"/>
                <w:szCs w:val="20"/>
                <w:lang w:val="lt-LT"/>
              </w:rPr>
            </w:pPr>
          </w:p>
        </w:tc>
        <w:tc>
          <w:tcPr>
            <w:tcW w:w="2604" w:type="dxa"/>
            <w:shd w:val="clear" w:color="auto" w:fill="FFFFFF"/>
          </w:tcPr>
          <w:p w14:paraId="15BB1CD0" w14:textId="77777777" w:rsidR="00987642" w:rsidRPr="002C1BE6" w:rsidRDefault="00987642" w:rsidP="005541E5">
            <w:pPr>
              <w:autoSpaceDE w:val="0"/>
              <w:autoSpaceDN w:val="0"/>
              <w:adjustRightInd w:val="0"/>
              <w:rPr>
                <w:rFonts w:ascii="Times New Roman" w:hAnsi="Times New Roman"/>
                <w:sz w:val="20"/>
                <w:szCs w:val="20"/>
                <w:lang w:val="lt-LT"/>
              </w:rPr>
            </w:pPr>
          </w:p>
        </w:tc>
      </w:tr>
    </w:tbl>
    <w:tbl>
      <w:tblPr>
        <w:tblW w:w="15026" w:type="dxa"/>
        <w:tblLook w:val="04A0" w:firstRow="1" w:lastRow="0" w:firstColumn="1" w:lastColumn="0" w:noHBand="0" w:noVBand="1"/>
      </w:tblPr>
      <w:tblGrid>
        <w:gridCol w:w="901"/>
        <w:gridCol w:w="8510"/>
        <w:gridCol w:w="3006"/>
        <w:gridCol w:w="2609"/>
      </w:tblGrid>
      <w:tr w:rsidR="00987642" w:rsidRPr="002C1BE6" w14:paraId="731961EA" w14:textId="77777777" w:rsidTr="000649E8">
        <w:trPr>
          <w:trHeight w:val="561"/>
        </w:trPr>
        <w:tc>
          <w:tcPr>
            <w:tcW w:w="901" w:type="dxa"/>
          </w:tcPr>
          <w:p w14:paraId="1684BB19" w14:textId="77777777" w:rsidR="00987642" w:rsidRPr="002C1BE6" w:rsidRDefault="00987642" w:rsidP="005541E5">
            <w:pPr>
              <w:autoSpaceDE w:val="0"/>
              <w:autoSpaceDN w:val="0"/>
              <w:adjustRightInd w:val="0"/>
              <w:spacing w:after="0" w:line="240" w:lineRule="auto"/>
              <w:rPr>
                <w:rFonts w:ascii="Times New Roman" w:hAnsi="Times New Roman"/>
                <w:b/>
                <w:kern w:val="0"/>
                <w:sz w:val="20"/>
                <w:szCs w:val="20"/>
              </w:rPr>
            </w:pPr>
            <w:r w:rsidRPr="002C1BE6">
              <w:rPr>
                <w:rFonts w:ascii="Times New Roman" w:hAnsi="Times New Roman"/>
                <w:b/>
                <w:kern w:val="0"/>
                <w:sz w:val="20"/>
                <w:szCs w:val="20"/>
              </w:rPr>
              <w:t>4.</w:t>
            </w:r>
          </w:p>
        </w:tc>
        <w:tc>
          <w:tcPr>
            <w:tcW w:w="8510" w:type="dxa"/>
          </w:tcPr>
          <w:p w14:paraId="7D0A6FCA" w14:textId="77777777" w:rsidR="00987642" w:rsidRPr="002C1BE6" w:rsidRDefault="00987642" w:rsidP="005541E5">
            <w:pPr>
              <w:autoSpaceDE w:val="0"/>
              <w:autoSpaceDN w:val="0"/>
              <w:adjustRightInd w:val="0"/>
              <w:spacing w:after="0" w:line="240" w:lineRule="auto"/>
              <w:jc w:val="both"/>
              <w:rPr>
                <w:rFonts w:ascii="Times New Roman" w:hAnsi="Times New Roman"/>
                <w:b/>
                <w:bCs/>
                <w:kern w:val="0"/>
                <w:sz w:val="20"/>
                <w:szCs w:val="20"/>
              </w:rPr>
            </w:pPr>
            <w:r w:rsidRPr="002C1BE6">
              <w:rPr>
                <w:rFonts w:ascii="Times New Roman" w:hAnsi="Times New Roman"/>
                <w:b/>
                <w:kern w:val="0"/>
                <w:sz w:val="20"/>
                <w:szCs w:val="20"/>
              </w:rPr>
              <w:t>Užtikrintas efektyvus projektui įgyvendinti reikalingų lėšų panaudojimas:</w:t>
            </w:r>
          </w:p>
        </w:tc>
        <w:tc>
          <w:tcPr>
            <w:tcW w:w="3006" w:type="dxa"/>
          </w:tcPr>
          <w:p w14:paraId="146FA40D" w14:textId="77777777" w:rsidR="00987642" w:rsidRPr="002C1BE6" w:rsidRDefault="00987642" w:rsidP="005541E5">
            <w:pPr>
              <w:autoSpaceDE w:val="0"/>
              <w:autoSpaceDN w:val="0"/>
              <w:adjustRightInd w:val="0"/>
              <w:spacing w:after="0" w:line="240" w:lineRule="auto"/>
              <w:jc w:val="both"/>
              <w:rPr>
                <w:rFonts w:ascii="Times New Roman" w:hAnsi="Times New Roman"/>
                <w:i/>
                <w:color w:val="808080"/>
                <w:kern w:val="0"/>
                <w:sz w:val="20"/>
                <w:szCs w:val="20"/>
              </w:rPr>
            </w:pPr>
          </w:p>
        </w:tc>
        <w:tc>
          <w:tcPr>
            <w:tcW w:w="2609" w:type="dxa"/>
          </w:tcPr>
          <w:p w14:paraId="19F55061" w14:textId="77777777" w:rsidR="00987642" w:rsidRPr="002C1BE6" w:rsidRDefault="00987642" w:rsidP="005541E5">
            <w:pPr>
              <w:autoSpaceDE w:val="0"/>
              <w:autoSpaceDN w:val="0"/>
              <w:adjustRightInd w:val="0"/>
              <w:spacing w:after="0" w:line="240" w:lineRule="auto"/>
              <w:rPr>
                <w:rFonts w:ascii="Times New Roman" w:hAnsi="Times New Roman"/>
                <w:kern w:val="0"/>
                <w:sz w:val="20"/>
                <w:szCs w:val="20"/>
              </w:rPr>
            </w:pPr>
          </w:p>
        </w:tc>
      </w:tr>
    </w:tbl>
    <w:tbl>
      <w:tblPr>
        <w:tblStyle w:val="TableGrid1"/>
        <w:tblW w:w="15021" w:type="dxa"/>
        <w:tblLook w:val="04A0" w:firstRow="1" w:lastRow="0" w:firstColumn="1" w:lastColumn="0" w:noHBand="0" w:noVBand="1"/>
      </w:tblPr>
      <w:tblGrid>
        <w:gridCol w:w="901"/>
        <w:gridCol w:w="8510"/>
        <w:gridCol w:w="3006"/>
        <w:gridCol w:w="2604"/>
      </w:tblGrid>
      <w:tr w:rsidR="00987642" w:rsidRPr="002C1BE6" w14:paraId="27D8A526" w14:textId="77777777" w:rsidTr="000649E8">
        <w:trPr>
          <w:trHeight w:val="561"/>
        </w:trPr>
        <w:tc>
          <w:tcPr>
            <w:tcW w:w="901" w:type="dxa"/>
          </w:tcPr>
          <w:p w14:paraId="2FCE558E" w14:textId="77777777" w:rsidR="00987642" w:rsidRPr="002C1BE6" w:rsidRDefault="00987642" w:rsidP="005541E5">
            <w:pPr>
              <w:autoSpaceDE w:val="0"/>
              <w:autoSpaceDN w:val="0"/>
              <w:adjustRightInd w:val="0"/>
              <w:rPr>
                <w:rFonts w:ascii="Times New Roman" w:hAnsi="Times New Roman"/>
                <w:sz w:val="20"/>
                <w:szCs w:val="20"/>
                <w:lang w:val="lt-LT"/>
              </w:rPr>
            </w:pPr>
            <w:r w:rsidRPr="002C1BE6">
              <w:rPr>
                <w:rFonts w:ascii="Times New Roman" w:hAnsi="Times New Roman"/>
                <w:sz w:val="20"/>
                <w:szCs w:val="20"/>
                <w:lang w:val="lt-LT"/>
              </w:rPr>
              <w:t>4.1.</w:t>
            </w:r>
          </w:p>
        </w:tc>
        <w:tc>
          <w:tcPr>
            <w:tcW w:w="8510" w:type="dxa"/>
          </w:tcPr>
          <w:p w14:paraId="19B4F2B1" w14:textId="77777777" w:rsidR="00987642" w:rsidRPr="002C1BE6" w:rsidRDefault="00987642" w:rsidP="005541E5">
            <w:pPr>
              <w:autoSpaceDE w:val="0"/>
              <w:autoSpaceDN w:val="0"/>
              <w:adjustRightInd w:val="0"/>
              <w:jc w:val="both"/>
              <w:rPr>
                <w:rFonts w:ascii="Times New Roman" w:hAnsi="Times New Roman"/>
                <w:sz w:val="20"/>
                <w:szCs w:val="20"/>
                <w:lang w:val="lt-LT"/>
              </w:rPr>
            </w:pPr>
            <w:r w:rsidRPr="002C1BE6">
              <w:rPr>
                <w:rFonts w:ascii="Times New Roman" w:hAnsi="Times New Roman"/>
                <w:spacing w:val="-4"/>
                <w:sz w:val="20"/>
                <w:szCs w:val="20"/>
                <w:lang w:val="lt-LT"/>
              </w:rPr>
              <w:t>Projekto parengtumas atitinka Aprašo reikalavimus.</w:t>
            </w:r>
          </w:p>
        </w:tc>
        <w:tc>
          <w:tcPr>
            <w:tcW w:w="3006" w:type="dxa"/>
          </w:tcPr>
          <w:p w14:paraId="4DCF3C6D" w14:textId="77777777" w:rsidR="00987642" w:rsidRPr="002C1BE6" w:rsidRDefault="00987642" w:rsidP="005541E5">
            <w:pPr>
              <w:autoSpaceDE w:val="0"/>
              <w:autoSpaceDN w:val="0"/>
              <w:adjustRightInd w:val="0"/>
              <w:spacing w:after="200"/>
              <w:jc w:val="both"/>
              <w:rPr>
                <w:rFonts w:ascii="Times New Roman" w:hAnsi="Times New Roman"/>
                <w:i/>
                <w:color w:val="808080"/>
                <w:sz w:val="20"/>
                <w:szCs w:val="20"/>
                <w:lang w:val="lt-LT"/>
              </w:rPr>
            </w:pPr>
          </w:p>
        </w:tc>
        <w:tc>
          <w:tcPr>
            <w:tcW w:w="2604" w:type="dxa"/>
          </w:tcPr>
          <w:p w14:paraId="224E106B" w14:textId="77777777" w:rsidR="00987642" w:rsidRPr="002C1BE6" w:rsidRDefault="00987642" w:rsidP="005541E5">
            <w:pPr>
              <w:autoSpaceDE w:val="0"/>
              <w:autoSpaceDN w:val="0"/>
              <w:adjustRightInd w:val="0"/>
              <w:spacing w:after="200" w:line="276" w:lineRule="auto"/>
              <w:rPr>
                <w:rFonts w:ascii="Times New Roman" w:hAnsi="Times New Roman"/>
                <w:sz w:val="20"/>
                <w:szCs w:val="20"/>
                <w:lang w:val="lt-LT"/>
              </w:rPr>
            </w:pPr>
          </w:p>
        </w:tc>
      </w:tr>
      <w:tr w:rsidR="00987642" w:rsidRPr="002C1BE6" w14:paraId="619DC16E" w14:textId="77777777" w:rsidTr="000649E8">
        <w:trPr>
          <w:trHeight w:val="561"/>
        </w:trPr>
        <w:tc>
          <w:tcPr>
            <w:tcW w:w="901" w:type="dxa"/>
            <w:shd w:val="clear" w:color="auto" w:fill="FFFFFF"/>
          </w:tcPr>
          <w:p w14:paraId="3D447933" w14:textId="77777777" w:rsidR="00987642" w:rsidRPr="002C1BE6" w:rsidRDefault="00987642" w:rsidP="005541E5">
            <w:pPr>
              <w:autoSpaceDE w:val="0"/>
              <w:autoSpaceDN w:val="0"/>
              <w:adjustRightInd w:val="0"/>
              <w:rPr>
                <w:rFonts w:ascii="Times New Roman" w:hAnsi="Times New Roman"/>
                <w:sz w:val="20"/>
                <w:szCs w:val="20"/>
                <w:lang w:val="lt-LT"/>
              </w:rPr>
            </w:pPr>
            <w:r w:rsidRPr="002C1BE6">
              <w:rPr>
                <w:rFonts w:ascii="Times New Roman" w:hAnsi="Times New Roman"/>
                <w:sz w:val="20"/>
                <w:szCs w:val="20"/>
                <w:lang w:val="lt-LT"/>
              </w:rPr>
              <w:t>4.2.</w:t>
            </w:r>
          </w:p>
        </w:tc>
        <w:tc>
          <w:tcPr>
            <w:tcW w:w="8510" w:type="dxa"/>
            <w:shd w:val="clear" w:color="auto" w:fill="FFFFFF"/>
          </w:tcPr>
          <w:p w14:paraId="06EA5D91" w14:textId="77777777" w:rsidR="00987642" w:rsidRPr="002C1BE6" w:rsidRDefault="00987642" w:rsidP="005541E5">
            <w:pPr>
              <w:autoSpaceDE w:val="0"/>
              <w:autoSpaceDN w:val="0"/>
              <w:adjustRightInd w:val="0"/>
              <w:jc w:val="both"/>
              <w:rPr>
                <w:rFonts w:ascii="Times New Roman" w:hAnsi="Times New Roman"/>
                <w:sz w:val="20"/>
                <w:szCs w:val="20"/>
                <w:lang w:val="lt-LT"/>
              </w:rPr>
            </w:pPr>
            <w:r w:rsidRPr="002C1BE6">
              <w:rPr>
                <w:rFonts w:ascii="Times New Roman" w:hAnsi="Times New Roman"/>
                <w:color w:val="000000"/>
                <w:sz w:val="20"/>
                <w:szCs w:val="20"/>
                <w:lang w:val="lt-LT"/>
              </w:rPr>
              <w:t xml:space="preserve">Projekto įgyvendinimo alternatyvos pasirinkimas pagrįstas sąnaudų ir naudos </w:t>
            </w:r>
            <w:r w:rsidRPr="002C1BE6">
              <w:rPr>
                <w:rFonts w:ascii="Times New Roman" w:hAnsi="Times New Roman"/>
                <w:bCs/>
                <w:color w:val="000000"/>
                <w:sz w:val="20"/>
                <w:szCs w:val="20"/>
                <w:lang w:val="lt-LT"/>
              </w:rPr>
              <w:t>arba sąnaudų veiksmingumo</w:t>
            </w:r>
            <w:r w:rsidRPr="002C1BE6">
              <w:rPr>
                <w:rFonts w:ascii="Times New Roman" w:hAnsi="Times New Roman"/>
                <w:b/>
                <w:bCs/>
                <w:color w:val="000000"/>
                <w:sz w:val="20"/>
                <w:szCs w:val="20"/>
                <w:lang w:val="lt-LT"/>
              </w:rPr>
              <w:t xml:space="preserve"> </w:t>
            </w:r>
            <w:r w:rsidRPr="002C1BE6">
              <w:rPr>
                <w:rFonts w:ascii="Times New Roman" w:hAnsi="Times New Roman"/>
                <w:color w:val="000000"/>
                <w:sz w:val="20"/>
                <w:szCs w:val="20"/>
                <w:lang w:val="lt-LT"/>
              </w:rPr>
              <w:t xml:space="preserve">analizės rezultatais. </w:t>
            </w:r>
          </w:p>
        </w:tc>
        <w:tc>
          <w:tcPr>
            <w:tcW w:w="3006" w:type="dxa"/>
            <w:shd w:val="clear" w:color="auto" w:fill="FFFFFF"/>
          </w:tcPr>
          <w:p w14:paraId="68143474" w14:textId="77777777" w:rsidR="00987642" w:rsidRPr="002C1BE6" w:rsidRDefault="00987642" w:rsidP="005541E5">
            <w:pPr>
              <w:autoSpaceDE w:val="0"/>
              <w:autoSpaceDN w:val="0"/>
              <w:adjustRightInd w:val="0"/>
              <w:jc w:val="both"/>
              <w:rPr>
                <w:rFonts w:ascii="Times New Roman" w:hAnsi="Times New Roman"/>
                <w:i/>
                <w:color w:val="808080"/>
                <w:sz w:val="20"/>
                <w:szCs w:val="20"/>
                <w:lang w:val="lt-LT"/>
              </w:rPr>
            </w:pPr>
            <w:r w:rsidRPr="002C1BE6">
              <w:rPr>
                <w:rFonts w:ascii="Times New Roman" w:hAnsi="Times New Roman"/>
                <w:i/>
                <w:color w:val="808080"/>
                <w:sz w:val="20"/>
                <w:szCs w:val="20"/>
                <w:lang w:val="lt-LT"/>
              </w:rPr>
              <w:t xml:space="preserve">(Taikoma, kai projekto investicijų projektas teikiamas kartu su investicijų skaičiuokle. </w:t>
            </w:r>
            <w:r w:rsidRPr="002C1BE6">
              <w:rPr>
                <w:rFonts w:ascii="Times New Roman" w:hAnsi="Times New Roman"/>
                <w:bCs/>
                <w:i/>
                <w:color w:val="808080"/>
                <w:sz w:val="20"/>
                <w:szCs w:val="20"/>
                <w:lang w:val="lt-LT"/>
              </w:rPr>
              <w:t>Vertinant JP projektus, šis vertinimo aspektas netaikomas</w:t>
            </w:r>
            <w:r w:rsidRPr="002C1BE6">
              <w:rPr>
                <w:rFonts w:ascii="Times New Roman" w:hAnsi="Times New Roman"/>
                <w:i/>
                <w:color w:val="808080"/>
                <w:sz w:val="20"/>
                <w:szCs w:val="20"/>
                <w:lang w:val="lt-LT"/>
              </w:rPr>
              <w:t>)</w:t>
            </w:r>
          </w:p>
        </w:tc>
        <w:tc>
          <w:tcPr>
            <w:tcW w:w="2604" w:type="dxa"/>
            <w:shd w:val="clear" w:color="auto" w:fill="FFFFFF"/>
          </w:tcPr>
          <w:p w14:paraId="6A2D297E" w14:textId="77777777" w:rsidR="00987642" w:rsidRPr="002C1BE6" w:rsidRDefault="00987642" w:rsidP="005541E5">
            <w:pPr>
              <w:autoSpaceDE w:val="0"/>
              <w:autoSpaceDN w:val="0"/>
              <w:adjustRightInd w:val="0"/>
              <w:rPr>
                <w:rFonts w:ascii="Times New Roman" w:hAnsi="Times New Roman"/>
                <w:sz w:val="20"/>
                <w:szCs w:val="20"/>
                <w:lang w:val="lt-LT"/>
              </w:rPr>
            </w:pPr>
          </w:p>
        </w:tc>
      </w:tr>
      <w:tr w:rsidR="00987642" w:rsidRPr="002C1BE6" w14:paraId="5332B522" w14:textId="77777777" w:rsidTr="000649E8">
        <w:trPr>
          <w:trHeight w:val="561"/>
        </w:trPr>
        <w:tc>
          <w:tcPr>
            <w:tcW w:w="901" w:type="dxa"/>
            <w:shd w:val="clear" w:color="auto" w:fill="FFFFFF"/>
          </w:tcPr>
          <w:p w14:paraId="7C12800F" w14:textId="77777777" w:rsidR="00987642" w:rsidRPr="002C1BE6" w:rsidRDefault="00987642" w:rsidP="005541E5">
            <w:pPr>
              <w:autoSpaceDE w:val="0"/>
              <w:autoSpaceDN w:val="0"/>
              <w:adjustRightInd w:val="0"/>
              <w:rPr>
                <w:rFonts w:ascii="Times New Roman" w:hAnsi="Times New Roman"/>
                <w:sz w:val="20"/>
                <w:szCs w:val="20"/>
                <w:lang w:val="lt-LT"/>
              </w:rPr>
            </w:pPr>
            <w:r w:rsidRPr="002C1BE6">
              <w:rPr>
                <w:rFonts w:ascii="Times New Roman" w:hAnsi="Times New Roman"/>
                <w:sz w:val="20"/>
                <w:szCs w:val="20"/>
                <w:lang w:val="lt-LT"/>
              </w:rPr>
              <w:t>4.3.</w:t>
            </w:r>
          </w:p>
        </w:tc>
        <w:tc>
          <w:tcPr>
            <w:tcW w:w="8510" w:type="dxa"/>
            <w:shd w:val="clear" w:color="auto" w:fill="FFFFFF"/>
          </w:tcPr>
          <w:p w14:paraId="6CC7BD40" w14:textId="77777777" w:rsidR="00987642" w:rsidRPr="002C1BE6" w:rsidRDefault="00987642" w:rsidP="005541E5">
            <w:pPr>
              <w:autoSpaceDE w:val="0"/>
              <w:autoSpaceDN w:val="0"/>
              <w:adjustRightInd w:val="0"/>
              <w:jc w:val="both"/>
              <w:rPr>
                <w:rFonts w:ascii="Times New Roman" w:hAnsi="Times New Roman"/>
                <w:sz w:val="20"/>
                <w:szCs w:val="20"/>
                <w:lang w:val="lt-LT"/>
              </w:rPr>
            </w:pPr>
            <w:r w:rsidRPr="002C1BE6">
              <w:rPr>
                <w:rFonts w:ascii="Times New Roman" w:hAnsi="Times New Roman"/>
                <w:sz w:val="20"/>
                <w:szCs w:val="20"/>
                <w:lang w:val="lt-LT"/>
              </w:rPr>
              <w:t>Įvertintos pagrindinės projekto rizikos ir suplanuotos rizikų valdymo priemonės bei joms įgyvendinti reikalingi ištekliai.</w:t>
            </w:r>
          </w:p>
        </w:tc>
        <w:tc>
          <w:tcPr>
            <w:tcW w:w="3006" w:type="dxa"/>
            <w:shd w:val="clear" w:color="auto" w:fill="FFFFFF"/>
          </w:tcPr>
          <w:p w14:paraId="45B43F8E" w14:textId="77777777" w:rsidR="00987642" w:rsidRPr="002C1BE6" w:rsidRDefault="00987642" w:rsidP="005541E5">
            <w:pPr>
              <w:autoSpaceDE w:val="0"/>
              <w:autoSpaceDN w:val="0"/>
              <w:adjustRightInd w:val="0"/>
              <w:jc w:val="both"/>
              <w:rPr>
                <w:rFonts w:ascii="Times New Roman" w:hAnsi="Times New Roman"/>
                <w:color w:val="808080"/>
                <w:sz w:val="20"/>
                <w:szCs w:val="20"/>
                <w:lang w:val="lt-LT"/>
              </w:rPr>
            </w:pPr>
            <w:r w:rsidRPr="002C1BE6">
              <w:rPr>
                <w:rFonts w:ascii="Times New Roman" w:hAnsi="Times New Roman"/>
                <w:color w:val="808080"/>
                <w:sz w:val="20"/>
                <w:szCs w:val="20"/>
                <w:lang w:val="lt-LT"/>
              </w:rPr>
              <w:t>(</w:t>
            </w:r>
            <w:r w:rsidRPr="002C1BE6">
              <w:rPr>
                <w:rFonts w:ascii="Times New Roman" w:hAnsi="Times New Roman"/>
                <w:i/>
                <w:iCs/>
                <w:color w:val="808080"/>
                <w:sz w:val="20"/>
                <w:szCs w:val="20"/>
                <w:lang w:val="lt-LT"/>
              </w:rPr>
              <w:t>Pildoma, j</w:t>
            </w:r>
            <w:r w:rsidRPr="002C1BE6">
              <w:rPr>
                <w:rFonts w:ascii="Times New Roman" w:hAnsi="Times New Roman"/>
                <w:i/>
                <w:color w:val="808080"/>
                <w:sz w:val="20"/>
                <w:szCs w:val="20"/>
                <w:lang w:val="lt-LT"/>
              </w:rPr>
              <w:t xml:space="preserve">eigu taikytina. </w:t>
            </w:r>
            <w:r w:rsidRPr="002C1BE6">
              <w:rPr>
                <w:rFonts w:ascii="Times New Roman" w:hAnsi="Times New Roman"/>
                <w:bCs/>
                <w:i/>
                <w:color w:val="808080"/>
                <w:sz w:val="20"/>
                <w:szCs w:val="20"/>
                <w:lang w:val="lt-LT"/>
              </w:rPr>
              <w:t>Vertinant JP projektus, šis vertinimo aspektas netaikomas</w:t>
            </w:r>
            <w:r w:rsidRPr="002C1BE6">
              <w:rPr>
                <w:rFonts w:ascii="Times New Roman" w:hAnsi="Times New Roman"/>
                <w:color w:val="808080"/>
                <w:sz w:val="20"/>
                <w:szCs w:val="20"/>
                <w:lang w:val="lt-LT"/>
              </w:rPr>
              <w:t>)</w:t>
            </w:r>
          </w:p>
        </w:tc>
        <w:tc>
          <w:tcPr>
            <w:tcW w:w="2604" w:type="dxa"/>
            <w:shd w:val="clear" w:color="auto" w:fill="FFFFFF"/>
          </w:tcPr>
          <w:p w14:paraId="2EF6F571" w14:textId="77777777" w:rsidR="00987642" w:rsidRPr="002C1BE6" w:rsidRDefault="00987642" w:rsidP="005541E5">
            <w:pPr>
              <w:autoSpaceDE w:val="0"/>
              <w:autoSpaceDN w:val="0"/>
              <w:adjustRightInd w:val="0"/>
              <w:rPr>
                <w:rFonts w:ascii="Times New Roman" w:hAnsi="Times New Roman"/>
                <w:sz w:val="20"/>
                <w:szCs w:val="20"/>
                <w:lang w:val="lt-LT"/>
              </w:rPr>
            </w:pPr>
          </w:p>
        </w:tc>
      </w:tr>
      <w:tr w:rsidR="00987642" w:rsidRPr="002C1BE6" w14:paraId="75F5E7FF" w14:textId="77777777" w:rsidTr="000649E8">
        <w:trPr>
          <w:trHeight w:val="561"/>
        </w:trPr>
        <w:tc>
          <w:tcPr>
            <w:tcW w:w="901" w:type="dxa"/>
            <w:shd w:val="clear" w:color="auto" w:fill="FFFFFF"/>
          </w:tcPr>
          <w:p w14:paraId="5B5BC552" w14:textId="77777777" w:rsidR="00987642" w:rsidRPr="002C1BE6" w:rsidRDefault="00987642" w:rsidP="005541E5">
            <w:pPr>
              <w:autoSpaceDE w:val="0"/>
              <w:autoSpaceDN w:val="0"/>
              <w:adjustRightInd w:val="0"/>
              <w:rPr>
                <w:rFonts w:ascii="Times New Roman" w:hAnsi="Times New Roman"/>
                <w:sz w:val="20"/>
                <w:szCs w:val="20"/>
                <w:lang w:val="lt-LT"/>
              </w:rPr>
            </w:pPr>
            <w:r w:rsidRPr="002C1BE6">
              <w:rPr>
                <w:rFonts w:ascii="Times New Roman" w:hAnsi="Times New Roman"/>
                <w:sz w:val="20"/>
                <w:szCs w:val="20"/>
                <w:lang w:val="lt-LT"/>
              </w:rPr>
              <w:t>4.4.</w:t>
            </w:r>
          </w:p>
        </w:tc>
        <w:tc>
          <w:tcPr>
            <w:tcW w:w="8510" w:type="dxa"/>
            <w:shd w:val="clear" w:color="auto" w:fill="FFFFFF"/>
          </w:tcPr>
          <w:p w14:paraId="6AADD12C" w14:textId="77777777" w:rsidR="00987642" w:rsidRPr="002C1BE6" w:rsidRDefault="00987642" w:rsidP="005541E5">
            <w:pPr>
              <w:autoSpaceDE w:val="0"/>
              <w:autoSpaceDN w:val="0"/>
              <w:adjustRightInd w:val="0"/>
              <w:jc w:val="both"/>
              <w:rPr>
                <w:rFonts w:ascii="Times New Roman" w:hAnsi="Times New Roman"/>
                <w:sz w:val="20"/>
                <w:szCs w:val="20"/>
                <w:lang w:val="lt-LT"/>
              </w:rPr>
            </w:pPr>
            <w:r w:rsidRPr="002C1BE6">
              <w:rPr>
                <w:rFonts w:ascii="Times New Roman" w:hAnsi="Times New Roman"/>
                <w:sz w:val="20"/>
                <w:szCs w:val="20"/>
                <w:lang w:val="lt-LT"/>
              </w:rPr>
              <w:t>Numatytos projekto veiklos atitinka tinkamoms finansuoti veikloms ir jų apimtims nustatytus reikalavimus. Išlaidos atitinka nustatytus reikalavimus ir yra būtinos projektams įgyvendinti. Veiklos ir išlaidos suplanuotos efektyviai ir pagrįstai. Iki projekto įgyvendinimo plano pateikimo yra atliktos arba pradėtos viešųjų pirkimų procedūros, išskyrus atvejus, kai pareiškėjas</w:t>
            </w:r>
            <w:r w:rsidR="006D1B2C">
              <w:rPr>
                <w:rFonts w:ascii="Times New Roman" w:hAnsi="Times New Roman"/>
                <w:sz w:val="20"/>
                <w:szCs w:val="20"/>
                <w:lang w:val="lt-LT"/>
              </w:rPr>
              <w:t xml:space="preserve"> pats</w:t>
            </w:r>
            <w:r w:rsidRPr="002C1BE6">
              <w:rPr>
                <w:rFonts w:ascii="Times New Roman" w:hAnsi="Times New Roman"/>
                <w:sz w:val="20"/>
                <w:szCs w:val="20"/>
                <w:lang w:val="lt-LT"/>
              </w:rPr>
              <w:t xml:space="preserve"> atlieka planuojam</w:t>
            </w:r>
            <w:r w:rsidR="006D1B2C">
              <w:rPr>
                <w:rFonts w:ascii="Times New Roman" w:hAnsi="Times New Roman"/>
                <w:sz w:val="20"/>
                <w:szCs w:val="20"/>
                <w:lang w:val="lt-LT"/>
              </w:rPr>
              <w:t>a</w:t>
            </w:r>
            <w:r w:rsidRPr="002C1BE6">
              <w:rPr>
                <w:rFonts w:ascii="Times New Roman" w:hAnsi="Times New Roman"/>
                <w:sz w:val="20"/>
                <w:szCs w:val="20"/>
                <w:lang w:val="lt-LT"/>
              </w:rPr>
              <w:t>s veiklas.</w:t>
            </w:r>
          </w:p>
        </w:tc>
        <w:tc>
          <w:tcPr>
            <w:tcW w:w="3006" w:type="dxa"/>
            <w:shd w:val="clear" w:color="auto" w:fill="FFFFFF"/>
          </w:tcPr>
          <w:p w14:paraId="293E84E4" w14:textId="77777777" w:rsidR="00987642" w:rsidRPr="002C1BE6" w:rsidRDefault="00987642" w:rsidP="005541E5">
            <w:pPr>
              <w:autoSpaceDE w:val="0"/>
              <w:autoSpaceDN w:val="0"/>
              <w:adjustRightInd w:val="0"/>
              <w:jc w:val="both"/>
              <w:rPr>
                <w:rFonts w:ascii="Times New Roman" w:hAnsi="Times New Roman"/>
                <w:color w:val="808080"/>
                <w:sz w:val="20"/>
                <w:szCs w:val="20"/>
                <w:lang w:val="lt-LT"/>
              </w:rPr>
            </w:pPr>
            <w:r w:rsidRPr="002C1BE6">
              <w:rPr>
                <w:rFonts w:ascii="Times New Roman" w:hAnsi="Times New Roman"/>
                <w:color w:val="808080"/>
                <w:sz w:val="20"/>
                <w:szCs w:val="20"/>
                <w:lang w:val="lt-LT"/>
              </w:rPr>
              <w:t>(</w:t>
            </w:r>
            <w:r w:rsidRPr="002C1BE6">
              <w:rPr>
                <w:rFonts w:ascii="Times New Roman" w:hAnsi="Times New Roman"/>
                <w:bCs/>
                <w:i/>
                <w:color w:val="808080"/>
                <w:sz w:val="20"/>
                <w:szCs w:val="20"/>
                <w:lang w:val="lt-LT"/>
              </w:rPr>
              <w:t>Vertinant JP projektus, šis vertinimo aspektas netaikomas)</w:t>
            </w:r>
          </w:p>
        </w:tc>
        <w:tc>
          <w:tcPr>
            <w:tcW w:w="2604" w:type="dxa"/>
            <w:shd w:val="clear" w:color="auto" w:fill="FFFFFF"/>
          </w:tcPr>
          <w:p w14:paraId="5E7CD4A0" w14:textId="77777777" w:rsidR="00987642" w:rsidRPr="002C1BE6" w:rsidRDefault="00987642" w:rsidP="005541E5">
            <w:pPr>
              <w:autoSpaceDE w:val="0"/>
              <w:autoSpaceDN w:val="0"/>
              <w:adjustRightInd w:val="0"/>
              <w:rPr>
                <w:rFonts w:ascii="Times New Roman" w:hAnsi="Times New Roman"/>
                <w:sz w:val="20"/>
                <w:szCs w:val="20"/>
                <w:lang w:val="lt-LT"/>
              </w:rPr>
            </w:pPr>
          </w:p>
        </w:tc>
      </w:tr>
      <w:tr w:rsidR="00987642" w:rsidRPr="002C1BE6" w14:paraId="1132A08B" w14:textId="77777777" w:rsidTr="000649E8">
        <w:trPr>
          <w:trHeight w:val="561"/>
        </w:trPr>
        <w:tc>
          <w:tcPr>
            <w:tcW w:w="901" w:type="dxa"/>
            <w:shd w:val="clear" w:color="auto" w:fill="FFFFFF"/>
          </w:tcPr>
          <w:p w14:paraId="75D214B9" w14:textId="77777777" w:rsidR="00987642" w:rsidRPr="002C1BE6" w:rsidRDefault="00987642" w:rsidP="005541E5">
            <w:pPr>
              <w:autoSpaceDE w:val="0"/>
              <w:autoSpaceDN w:val="0"/>
              <w:adjustRightInd w:val="0"/>
              <w:rPr>
                <w:rFonts w:ascii="Times New Roman" w:hAnsi="Times New Roman"/>
                <w:sz w:val="20"/>
                <w:szCs w:val="20"/>
                <w:lang w:val="lt-LT"/>
              </w:rPr>
            </w:pPr>
            <w:r w:rsidRPr="002C1BE6">
              <w:rPr>
                <w:rFonts w:ascii="Times New Roman" w:hAnsi="Times New Roman"/>
                <w:sz w:val="20"/>
                <w:szCs w:val="20"/>
                <w:lang w:val="lt-LT"/>
              </w:rPr>
              <w:t>4.5.</w:t>
            </w:r>
          </w:p>
        </w:tc>
        <w:tc>
          <w:tcPr>
            <w:tcW w:w="8510" w:type="dxa"/>
            <w:shd w:val="clear" w:color="auto" w:fill="FFFFFF"/>
          </w:tcPr>
          <w:p w14:paraId="1771FD6A" w14:textId="77777777" w:rsidR="00987642" w:rsidRPr="002C1BE6" w:rsidRDefault="00987642" w:rsidP="005541E5">
            <w:pPr>
              <w:autoSpaceDE w:val="0"/>
              <w:autoSpaceDN w:val="0"/>
              <w:adjustRightInd w:val="0"/>
              <w:jc w:val="both"/>
              <w:rPr>
                <w:rFonts w:ascii="Times New Roman" w:hAnsi="Times New Roman"/>
                <w:sz w:val="20"/>
                <w:szCs w:val="20"/>
                <w:lang w:val="lt-LT"/>
              </w:rPr>
            </w:pPr>
            <w:r w:rsidRPr="002C1BE6">
              <w:rPr>
                <w:rFonts w:ascii="Times New Roman" w:hAnsi="Times New Roman"/>
                <w:sz w:val="20"/>
                <w:szCs w:val="20"/>
                <w:lang w:val="lt-LT"/>
              </w:rPr>
              <w:t>Planuojamų įgyvendinti projekto veiklų išlaidos nefinansuojamos pagal kitus pareiškėjo ir (ar) partnerio (-ių) įgyvendintus ir (arba) įgyvendinamus projektus.</w:t>
            </w:r>
          </w:p>
        </w:tc>
        <w:tc>
          <w:tcPr>
            <w:tcW w:w="3006" w:type="dxa"/>
            <w:shd w:val="clear" w:color="auto" w:fill="FFFFFF"/>
          </w:tcPr>
          <w:p w14:paraId="0B1376E5" w14:textId="77777777" w:rsidR="00987642" w:rsidRPr="002C1BE6" w:rsidRDefault="00987642" w:rsidP="005541E5">
            <w:pPr>
              <w:autoSpaceDE w:val="0"/>
              <w:autoSpaceDN w:val="0"/>
              <w:adjustRightInd w:val="0"/>
              <w:jc w:val="both"/>
              <w:rPr>
                <w:rFonts w:ascii="Times New Roman" w:hAnsi="Times New Roman"/>
                <w:i/>
                <w:iCs/>
                <w:color w:val="808080"/>
                <w:sz w:val="20"/>
                <w:szCs w:val="20"/>
                <w:lang w:val="lt-LT"/>
              </w:rPr>
            </w:pPr>
            <w:r w:rsidRPr="002C1BE6">
              <w:rPr>
                <w:rFonts w:ascii="Times New Roman" w:hAnsi="Times New Roman"/>
                <w:i/>
                <w:iCs/>
                <w:color w:val="808080"/>
                <w:sz w:val="20"/>
                <w:szCs w:val="20"/>
                <w:lang w:val="lt-LT"/>
              </w:rPr>
              <w:t>(Vertinant JP projektus, laikoma, kad pateikta pareiškėjo deklaracija yra pakankamas dokumentas šiam vertinimo kriterijui įvertinti)</w:t>
            </w:r>
          </w:p>
        </w:tc>
        <w:tc>
          <w:tcPr>
            <w:tcW w:w="2604" w:type="dxa"/>
            <w:shd w:val="clear" w:color="auto" w:fill="FFFFFF"/>
          </w:tcPr>
          <w:p w14:paraId="04C4E931" w14:textId="77777777" w:rsidR="00987642" w:rsidRPr="002C1BE6" w:rsidRDefault="00987642" w:rsidP="005541E5">
            <w:pPr>
              <w:autoSpaceDE w:val="0"/>
              <w:autoSpaceDN w:val="0"/>
              <w:adjustRightInd w:val="0"/>
              <w:rPr>
                <w:rFonts w:ascii="Times New Roman" w:hAnsi="Times New Roman"/>
                <w:sz w:val="20"/>
                <w:szCs w:val="20"/>
                <w:lang w:val="lt-LT"/>
              </w:rPr>
            </w:pPr>
          </w:p>
        </w:tc>
      </w:tr>
      <w:tr w:rsidR="00987642" w:rsidRPr="002C1BE6" w14:paraId="761C6861" w14:textId="77777777" w:rsidTr="000649E8">
        <w:trPr>
          <w:trHeight w:val="561"/>
        </w:trPr>
        <w:tc>
          <w:tcPr>
            <w:tcW w:w="901" w:type="dxa"/>
            <w:shd w:val="clear" w:color="auto" w:fill="FFFFFF"/>
          </w:tcPr>
          <w:p w14:paraId="5E45C09F" w14:textId="77777777" w:rsidR="00987642" w:rsidRPr="002C1BE6" w:rsidRDefault="000E0991" w:rsidP="005541E5">
            <w:pPr>
              <w:autoSpaceDE w:val="0"/>
              <w:autoSpaceDN w:val="0"/>
              <w:adjustRightInd w:val="0"/>
              <w:rPr>
                <w:rFonts w:ascii="Times New Roman" w:hAnsi="Times New Roman"/>
                <w:sz w:val="20"/>
                <w:szCs w:val="20"/>
                <w:lang w:val="lt-LT"/>
              </w:rPr>
            </w:pPr>
            <w:r>
              <w:rPr>
                <w:rFonts w:ascii="Times New Roman" w:hAnsi="Times New Roman"/>
                <w:sz w:val="20"/>
                <w:szCs w:val="20"/>
                <w:lang w:val="lt-LT"/>
              </w:rPr>
              <w:t>4</w:t>
            </w:r>
            <w:r w:rsidR="00987642" w:rsidRPr="002C1BE6">
              <w:rPr>
                <w:rFonts w:ascii="Times New Roman" w:hAnsi="Times New Roman"/>
                <w:sz w:val="20"/>
                <w:szCs w:val="20"/>
                <w:lang w:val="lt-LT"/>
              </w:rPr>
              <w:t>.</w:t>
            </w:r>
            <w:r>
              <w:rPr>
                <w:rFonts w:ascii="Times New Roman" w:hAnsi="Times New Roman"/>
                <w:sz w:val="20"/>
                <w:szCs w:val="20"/>
                <w:lang w:val="lt-LT"/>
              </w:rPr>
              <w:t>6</w:t>
            </w:r>
            <w:r w:rsidR="00987642" w:rsidRPr="002C1BE6">
              <w:rPr>
                <w:rFonts w:ascii="Times New Roman" w:hAnsi="Times New Roman"/>
                <w:sz w:val="20"/>
                <w:szCs w:val="20"/>
                <w:lang w:val="lt-LT"/>
              </w:rPr>
              <w:t>.</w:t>
            </w:r>
          </w:p>
        </w:tc>
        <w:tc>
          <w:tcPr>
            <w:tcW w:w="8510" w:type="dxa"/>
            <w:shd w:val="clear" w:color="auto" w:fill="FFFFFF"/>
          </w:tcPr>
          <w:p w14:paraId="34FB8295" w14:textId="77777777" w:rsidR="00987642" w:rsidRPr="002C1BE6" w:rsidRDefault="00987642" w:rsidP="005541E5">
            <w:pPr>
              <w:autoSpaceDE w:val="0"/>
              <w:autoSpaceDN w:val="0"/>
              <w:adjustRightInd w:val="0"/>
              <w:jc w:val="both"/>
              <w:rPr>
                <w:rFonts w:ascii="Times New Roman" w:hAnsi="Times New Roman"/>
                <w:sz w:val="20"/>
                <w:szCs w:val="20"/>
                <w:lang w:val="lt-LT"/>
              </w:rPr>
            </w:pPr>
            <w:r w:rsidRPr="002C1BE6">
              <w:rPr>
                <w:rFonts w:ascii="Times New Roman" w:hAnsi="Times New Roman"/>
                <w:sz w:val="20"/>
                <w:szCs w:val="20"/>
                <w:lang w:val="lt-LT"/>
              </w:rPr>
              <w:t xml:space="preserve">Projekto finansavimu nėra teikiama neteisėta valstybės pagalba ar </w:t>
            </w:r>
            <w:r w:rsidRPr="002C1BE6">
              <w:rPr>
                <w:rFonts w:ascii="Times New Roman" w:hAnsi="Times New Roman"/>
                <w:i/>
                <w:sz w:val="20"/>
                <w:szCs w:val="20"/>
                <w:lang w:val="lt-LT"/>
              </w:rPr>
              <w:t>de minimis</w:t>
            </w:r>
            <w:r w:rsidRPr="002C1BE6">
              <w:rPr>
                <w:rFonts w:ascii="Times New Roman" w:hAnsi="Times New Roman"/>
                <w:sz w:val="20"/>
                <w:szCs w:val="20"/>
                <w:lang w:val="lt-LT"/>
              </w:rPr>
              <w:t xml:space="preserve"> pagalba.</w:t>
            </w:r>
          </w:p>
        </w:tc>
        <w:tc>
          <w:tcPr>
            <w:tcW w:w="3006" w:type="dxa"/>
            <w:shd w:val="clear" w:color="auto" w:fill="FFFFFF"/>
          </w:tcPr>
          <w:p w14:paraId="2FCD5A68" w14:textId="77777777" w:rsidR="00987642" w:rsidRPr="002C1BE6" w:rsidRDefault="00987642" w:rsidP="005541E5">
            <w:pPr>
              <w:autoSpaceDE w:val="0"/>
              <w:autoSpaceDN w:val="0"/>
              <w:adjustRightInd w:val="0"/>
              <w:jc w:val="both"/>
              <w:rPr>
                <w:rFonts w:ascii="Times New Roman" w:hAnsi="Times New Roman"/>
                <w:i/>
                <w:color w:val="808080"/>
                <w:sz w:val="20"/>
                <w:szCs w:val="20"/>
                <w:lang w:val="lt-LT"/>
              </w:rPr>
            </w:pPr>
          </w:p>
        </w:tc>
        <w:tc>
          <w:tcPr>
            <w:tcW w:w="2604" w:type="dxa"/>
            <w:shd w:val="clear" w:color="auto" w:fill="FFFFFF"/>
          </w:tcPr>
          <w:p w14:paraId="74121E2C" w14:textId="77777777" w:rsidR="00987642" w:rsidRPr="002C1BE6" w:rsidRDefault="00987642" w:rsidP="005541E5">
            <w:pPr>
              <w:autoSpaceDE w:val="0"/>
              <w:autoSpaceDN w:val="0"/>
              <w:adjustRightInd w:val="0"/>
              <w:rPr>
                <w:rFonts w:ascii="Times New Roman" w:hAnsi="Times New Roman"/>
                <w:b/>
                <w:sz w:val="20"/>
                <w:szCs w:val="20"/>
                <w:lang w:val="lt-LT"/>
              </w:rPr>
            </w:pPr>
          </w:p>
        </w:tc>
      </w:tr>
    </w:tbl>
    <w:tbl>
      <w:tblPr>
        <w:tblW w:w="15026" w:type="dxa"/>
        <w:tblLook w:val="04A0" w:firstRow="1" w:lastRow="0" w:firstColumn="1" w:lastColumn="0" w:noHBand="0" w:noVBand="1"/>
      </w:tblPr>
      <w:tblGrid>
        <w:gridCol w:w="901"/>
        <w:gridCol w:w="8510"/>
        <w:gridCol w:w="3006"/>
        <w:gridCol w:w="2609"/>
      </w:tblGrid>
      <w:tr w:rsidR="00987642" w:rsidRPr="002C1BE6" w14:paraId="4E1649DF" w14:textId="77777777" w:rsidTr="000649E8">
        <w:trPr>
          <w:trHeight w:val="561"/>
        </w:trPr>
        <w:tc>
          <w:tcPr>
            <w:tcW w:w="901" w:type="dxa"/>
          </w:tcPr>
          <w:p w14:paraId="3ADD4EBE" w14:textId="77777777" w:rsidR="00987642" w:rsidRPr="002C1BE6" w:rsidRDefault="00911789" w:rsidP="005541E5">
            <w:pPr>
              <w:autoSpaceDE w:val="0"/>
              <w:autoSpaceDN w:val="0"/>
              <w:adjustRightInd w:val="0"/>
              <w:spacing w:after="0" w:line="240" w:lineRule="auto"/>
              <w:rPr>
                <w:rFonts w:ascii="Times New Roman" w:hAnsi="Times New Roman"/>
                <w:b/>
                <w:kern w:val="0"/>
                <w:sz w:val="20"/>
                <w:szCs w:val="20"/>
              </w:rPr>
            </w:pPr>
            <w:r>
              <w:rPr>
                <w:rFonts w:ascii="Times New Roman" w:hAnsi="Times New Roman"/>
                <w:b/>
                <w:kern w:val="0"/>
                <w:sz w:val="20"/>
                <w:szCs w:val="20"/>
              </w:rPr>
              <w:t>5</w:t>
            </w:r>
            <w:r w:rsidR="00987642" w:rsidRPr="002C1BE6">
              <w:rPr>
                <w:rFonts w:ascii="Times New Roman" w:hAnsi="Times New Roman"/>
                <w:b/>
                <w:kern w:val="0"/>
                <w:sz w:val="20"/>
                <w:szCs w:val="20"/>
              </w:rPr>
              <w:t xml:space="preserve">. </w:t>
            </w:r>
          </w:p>
        </w:tc>
        <w:tc>
          <w:tcPr>
            <w:tcW w:w="8510" w:type="dxa"/>
          </w:tcPr>
          <w:p w14:paraId="5722B274" w14:textId="77777777" w:rsidR="00987642" w:rsidRPr="002C1BE6" w:rsidRDefault="00987642" w:rsidP="005541E5">
            <w:pPr>
              <w:autoSpaceDE w:val="0"/>
              <w:autoSpaceDN w:val="0"/>
              <w:adjustRightInd w:val="0"/>
              <w:spacing w:after="0" w:line="240" w:lineRule="auto"/>
              <w:jc w:val="both"/>
              <w:rPr>
                <w:rFonts w:ascii="Times New Roman" w:hAnsi="Times New Roman"/>
                <w:b/>
                <w:kern w:val="0"/>
                <w:sz w:val="20"/>
                <w:szCs w:val="20"/>
              </w:rPr>
            </w:pPr>
            <w:r w:rsidRPr="002C1BE6">
              <w:rPr>
                <w:rFonts w:ascii="Times New Roman" w:hAnsi="Times New Roman"/>
                <w:b/>
                <w:kern w:val="0"/>
                <w:sz w:val="20"/>
                <w:szCs w:val="20"/>
              </w:rPr>
              <w:t xml:space="preserve">Projektas atitinka horizontaliuosius principus (toliau – HP) ir atitinkamas Europos Sąjungos pagrindinių teisių chartijos (toliau – Chartija) nuostatas: </w:t>
            </w:r>
          </w:p>
        </w:tc>
        <w:tc>
          <w:tcPr>
            <w:tcW w:w="3006" w:type="dxa"/>
          </w:tcPr>
          <w:p w14:paraId="6924E767" w14:textId="77777777" w:rsidR="00987642" w:rsidRPr="002C1BE6" w:rsidRDefault="00987642" w:rsidP="005541E5">
            <w:pPr>
              <w:autoSpaceDE w:val="0"/>
              <w:autoSpaceDN w:val="0"/>
              <w:adjustRightInd w:val="0"/>
              <w:spacing w:after="0" w:line="240" w:lineRule="auto"/>
              <w:jc w:val="both"/>
              <w:rPr>
                <w:rFonts w:ascii="Times New Roman" w:hAnsi="Times New Roman"/>
                <w:b/>
                <w:color w:val="808080"/>
                <w:kern w:val="0"/>
                <w:sz w:val="20"/>
                <w:szCs w:val="20"/>
              </w:rPr>
            </w:pPr>
          </w:p>
        </w:tc>
        <w:tc>
          <w:tcPr>
            <w:tcW w:w="2609" w:type="dxa"/>
          </w:tcPr>
          <w:p w14:paraId="47CE3D66" w14:textId="77777777" w:rsidR="00987642" w:rsidRPr="002C1BE6" w:rsidRDefault="00987642" w:rsidP="005541E5">
            <w:pPr>
              <w:autoSpaceDE w:val="0"/>
              <w:autoSpaceDN w:val="0"/>
              <w:adjustRightInd w:val="0"/>
              <w:spacing w:after="0" w:line="240" w:lineRule="auto"/>
              <w:rPr>
                <w:rFonts w:ascii="Times New Roman" w:hAnsi="Times New Roman"/>
                <w:b/>
                <w:kern w:val="0"/>
                <w:sz w:val="20"/>
                <w:szCs w:val="20"/>
              </w:rPr>
            </w:pPr>
          </w:p>
        </w:tc>
      </w:tr>
    </w:tbl>
    <w:tbl>
      <w:tblPr>
        <w:tblStyle w:val="TableGrid1"/>
        <w:tblW w:w="15021" w:type="dxa"/>
        <w:tblLook w:val="04A0" w:firstRow="1" w:lastRow="0" w:firstColumn="1" w:lastColumn="0" w:noHBand="0" w:noVBand="1"/>
      </w:tblPr>
      <w:tblGrid>
        <w:gridCol w:w="901"/>
        <w:gridCol w:w="8510"/>
        <w:gridCol w:w="3006"/>
        <w:gridCol w:w="2604"/>
      </w:tblGrid>
      <w:tr w:rsidR="00987642" w:rsidRPr="002C1BE6" w14:paraId="1F995589" w14:textId="77777777" w:rsidTr="000649E8">
        <w:trPr>
          <w:trHeight w:val="336"/>
        </w:trPr>
        <w:tc>
          <w:tcPr>
            <w:tcW w:w="901" w:type="dxa"/>
          </w:tcPr>
          <w:p w14:paraId="481CC55B" w14:textId="77777777" w:rsidR="00987642" w:rsidRPr="002C1BE6" w:rsidRDefault="000E0991" w:rsidP="005541E5">
            <w:pPr>
              <w:autoSpaceDE w:val="0"/>
              <w:autoSpaceDN w:val="0"/>
              <w:adjustRightInd w:val="0"/>
              <w:rPr>
                <w:rFonts w:ascii="Times New Roman" w:hAnsi="Times New Roman"/>
                <w:b/>
                <w:sz w:val="20"/>
                <w:szCs w:val="20"/>
                <w:lang w:val="lt-LT"/>
              </w:rPr>
            </w:pPr>
            <w:r>
              <w:rPr>
                <w:rFonts w:ascii="Times New Roman" w:hAnsi="Times New Roman"/>
                <w:sz w:val="20"/>
                <w:szCs w:val="20"/>
                <w:lang w:val="lt-LT"/>
              </w:rPr>
              <w:t>5</w:t>
            </w:r>
            <w:r w:rsidR="00987642" w:rsidRPr="002C1BE6">
              <w:rPr>
                <w:rFonts w:ascii="Times New Roman" w:hAnsi="Times New Roman"/>
                <w:sz w:val="20"/>
                <w:szCs w:val="20"/>
                <w:lang w:val="lt-LT"/>
              </w:rPr>
              <w:t>.1.</w:t>
            </w:r>
          </w:p>
        </w:tc>
        <w:tc>
          <w:tcPr>
            <w:tcW w:w="8510" w:type="dxa"/>
          </w:tcPr>
          <w:p w14:paraId="12CC09A1" w14:textId="77777777" w:rsidR="00987642" w:rsidRPr="002C1BE6" w:rsidRDefault="00987642" w:rsidP="005541E5">
            <w:pPr>
              <w:autoSpaceDE w:val="0"/>
              <w:autoSpaceDN w:val="0"/>
              <w:adjustRightInd w:val="0"/>
              <w:jc w:val="both"/>
              <w:rPr>
                <w:rFonts w:ascii="Times New Roman" w:hAnsi="Times New Roman"/>
                <w:b/>
                <w:sz w:val="20"/>
                <w:szCs w:val="20"/>
                <w:lang w:val="lt-LT"/>
              </w:rPr>
            </w:pPr>
            <w:r w:rsidRPr="002C1BE6">
              <w:rPr>
                <w:rFonts w:ascii="Times New Roman" w:hAnsi="Times New Roman"/>
                <w:b/>
                <w:sz w:val="20"/>
                <w:szCs w:val="20"/>
                <w:lang w:val="lt-LT"/>
              </w:rPr>
              <w:t>Projekto įgyvendinimo metu nepažeidžiami HP ir atitinkamos Chartijos nuostatos:</w:t>
            </w:r>
          </w:p>
        </w:tc>
        <w:tc>
          <w:tcPr>
            <w:tcW w:w="3006" w:type="dxa"/>
          </w:tcPr>
          <w:p w14:paraId="389A2999" w14:textId="77777777" w:rsidR="00987642" w:rsidRPr="002C1BE6" w:rsidRDefault="00987642" w:rsidP="005541E5">
            <w:pPr>
              <w:autoSpaceDE w:val="0"/>
              <w:autoSpaceDN w:val="0"/>
              <w:adjustRightInd w:val="0"/>
              <w:jc w:val="both"/>
              <w:rPr>
                <w:rFonts w:ascii="Times New Roman" w:hAnsi="Times New Roman"/>
                <w:i/>
                <w:color w:val="808080"/>
                <w:sz w:val="20"/>
                <w:szCs w:val="20"/>
                <w:lang w:val="lt-LT"/>
              </w:rPr>
            </w:pPr>
            <w:r w:rsidRPr="002C1BE6">
              <w:rPr>
                <w:rFonts w:ascii="Times New Roman" w:hAnsi="Times New Roman"/>
                <w:i/>
                <w:color w:val="808080"/>
                <w:sz w:val="20"/>
                <w:szCs w:val="20"/>
                <w:lang w:val="lt-LT"/>
              </w:rPr>
              <w:t>(Negali būti netaikoma)</w:t>
            </w:r>
          </w:p>
        </w:tc>
        <w:tc>
          <w:tcPr>
            <w:tcW w:w="2604" w:type="dxa"/>
          </w:tcPr>
          <w:p w14:paraId="0D3AB0B2" w14:textId="77777777" w:rsidR="00987642" w:rsidRPr="002C1BE6" w:rsidRDefault="00987642" w:rsidP="005541E5">
            <w:pPr>
              <w:autoSpaceDE w:val="0"/>
              <w:autoSpaceDN w:val="0"/>
              <w:adjustRightInd w:val="0"/>
              <w:rPr>
                <w:rFonts w:ascii="Times New Roman" w:hAnsi="Times New Roman"/>
                <w:b/>
                <w:sz w:val="20"/>
                <w:szCs w:val="20"/>
                <w:lang w:val="lt-LT"/>
              </w:rPr>
            </w:pPr>
          </w:p>
        </w:tc>
      </w:tr>
      <w:tr w:rsidR="00987642" w:rsidRPr="002C1BE6" w14:paraId="2E606799" w14:textId="77777777" w:rsidTr="000649E8">
        <w:trPr>
          <w:trHeight w:val="561"/>
        </w:trPr>
        <w:tc>
          <w:tcPr>
            <w:tcW w:w="901" w:type="dxa"/>
          </w:tcPr>
          <w:p w14:paraId="58733D70" w14:textId="77777777" w:rsidR="00987642" w:rsidRPr="002C1BE6" w:rsidRDefault="000E0991" w:rsidP="005541E5">
            <w:pPr>
              <w:autoSpaceDE w:val="0"/>
              <w:autoSpaceDN w:val="0"/>
              <w:adjustRightInd w:val="0"/>
              <w:rPr>
                <w:rFonts w:ascii="Times New Roman" w:hAnsi="Times New Roman"/>
                <w:sz w:val="20"/>
                <w:szCs w:val="20"/>
                <w:lang w:val="lt-LT"/>
              </w:rPr>
            </w:pPr>
            <w:r>
              <w:rPr>
                <w:rFonts w:ascii="Times New Roman" w:hAnsi="Times New Roman"/>
                <w:sz w:val="20"/>
                <w:szCs w:val="20"/>
                <w:lang w:val="lt-LT"/>
              </w:rPr>
              <w:t>5</w:t>
            </w:r>
            <w:r w:rsidR="00987642" w:rsidRPr="002C1BE6">
              <w:rPr>
                <w:rFonts w:ascii="Times New Roman" w:hAnsi="Times New Roman"/>
                <w:sz w:val="20"/>
                <w:szCs w:val="20"/>
                <w:lang w:val="lt-LT"/>
              </w:rPr>
              <w:t>.1.1.</w:t>
            </w:r>
          </w:p>
        </w:tc>
        <w:tc>
          <w:tcPr>
            <w:tcW w:w="8510" w:type="dxa"/>
          </w:tcPr>
          <w:p w14:paraId="5808D544" w14:textId="77777777" w:rsidR="00987642" w:rsidRPr="002C1BE6" w:rsidRDefault="00987642" w:rsidP="005541E5">
            <w:pPr>
              <w:tabs>
                <w:tab w:val="left" w:pos="345"/>
                <w:tab w:val="left" w:pos="641"/>
              </w:tabs>
              <w:autoSpaceDE w:val="0"/>
              <w:autoSpaceDN w:val="0"/>
              <w:adjustRightInd w:val="0"/>
              <w:contextualSpacing/>
              <w:jc w:val="both"/>
              <w:rPr>
                <w:rFonts w:ascii="Times New Roman" w:hAnsi="Times New Roman"/>
                <w:bCs/>
                <w:sz w:val="20"/>
                <w:szCs w:val="20"/>
                <w:lang w:val="lt-LT"/>
              </w:rPr>
            </w:pPr>
            <w:r w:rsidRPr="002C1BE6">
              <w:rPr>
                <w:rFonts w:ascii="Times New Roman" w:hAnsi="Times New Roman"/>
                <w:bCs/>
                <w:sz w:val="20"/>
                <w:szCs w:val="20"/>
                <w:lang w:val="lt-LT"/>
              </w:rPr>
              <w:t>Nenumatyta projekto veiksmų, kurie turėtų neigiamą poveikį darniam vystymuisi, atsižvelgiant į Sutarties dėl Europos Sąjungos veikimo (toliau – SESV) 11 straipsnį, Jungtinių Tautų darnaus vystymosi tikslus, Jungtinių Tautų bendrosios klimato kaitos konvencijos Paryžiaus susitarimą, įskaitant reikšmingos žalos nedarymo principą, kaip jis suprantamas pagal 2020 m. birželio 18 d. Europos Parlamento ir Tarybos reglamentą (ES) 2020/852 dėl sistemos tvariam investavimui palengvinti sukūrimo, kuriuo iš dalies keičiamas Reglamentas (ES) 2019/2088.</w:t>
            </w:r>
          </w:p>
        </w:tc>
        <w:tc>
          <w:tcPr>
            <w:tcW w:w="3006" w:type="dxa"/>
          </w:tcPr>
          <w:p w14:paraId="65EA7AE7" w14:textId="77777777" w:rsidR="00987642" w:rsidRPr="002C1BE6" w:rsidRDefault="00987642" w:rsidP="005541E5">
            <w:pPr>
              <w:autoSpaceDE w:val="0"/>
              <w:autoSpaceDN w:val="0"/>
              <w:adjustRightInd w:val="0"/>
              <w:spacing w:after="200" w:line="276" w:lineRule="auto"/>
              <w:jc w:val="both"/>
              <w:rPr>
                <w:rFonts w:ascii="Times New Roman" w:hAnsi="Times New Roman"/>
                <w:i/>
                <w:color w:val="808080"/>
                <w:sz w:val="20"/>
                <w:szCs w:val="20"/>
                <w:lang w:val="lt-LT"/>
              </w:rPr>
            </w:pPr>
          </w:p>
        </w:tc>
        <w:tc>
          <w:tcPr>
            <w:tcW w:w="2604" w:type="dxa"/>
          </w:tcPr>
          <w:p w14:paraId="6F79CAA7" w14:textId="77777777" w:rsidR="00987642" w:rsidRPr="002C1BE6" w:rsidRDefault="00987642" w:rsidP="005541E5">
            <w:pPr>
              <w:autoSpaceDE w:val="0"/>
              <w:autoSpaceDN w:val="0"/>
              <w:adjustRightInd w:val="0"/>
              <w:spacing w:after="200" w:line="276" w:lineRule="auto"/>
              <w:rPr>
                <w:rFonts w:ascii="Times New Roman" w:hAnsi="Times New Roman"/>
                <w:b/>
                <w:sz w:val="20"/>
                <w:szCs w:val="20"/>
                <w:lang w:val="lt-LT"/>
              </w:rPr>
            </w:pPr>
          </w:p>
        </w:tc>
      </w:tr>
      <w:tr w:rsidR="00987642" w:rsidRPr="002C1BE6" w14:paraId="3EAA0CC8" w14:textId="77777777" w:rsidTr="000649E8">
        <w:trPr>
          <w:trHeight w:val="561"/>
        </w:trPr>
        <w:tc>
          <w:tcPr>
            <w:tcW w:w="901" w:type="dxa"/>
          </w:tcPr>
          <w:p w14:paraId="43732708" w14:textId="77777777" w:rsidR="00987642" w:rsidRPr="002C1BE6" w:rsidRDefault="000E0991" w:rsidP="005541E5">
            <w:pPr>
              <w:autoSpaceDE w:val="0"/>
              <w:autoSpaceDN w:val="0"/>
              <w:adjustRightInd w:val="0"/>
              <w:rPr>
                <w:rFonts w:ascii="Times New Roman" w:hAnsi="Times New Roman"/>
                <w:sz w:val="20"/>
                <w:szCs w:val="20"/>
                <w:lang w:val="lt-LT"/>
              </w:rPr>
            </w:pPr>
            <w:r>
              <w:rPr>
                <w:rFonts w:ascii="Times New Roman" w:hAnsi="Times New Roman"/>
                <w:sz w:val="20"/>
                <w:szCs w:val="20"/>
                <w:lang w:val="lt-LT"/>
              </w:rPr>
              <w:t>5</w:t>
            </w:r>
            <w:r w:rsidR="00987642" w:rsidRPr="002C1BE6">
              <w:rPr>
                <w:rFonts w:ascii="Times New Roman" w:hAnsi="Times New Roman"/>
                <w:sz w:val="20"/>
                <w:szCs w:val="20"/>
                <w:lang w:val="lt-LT"/>
              </w:rPr>
              <w:t>.1.2.</w:t>
            </w:r>
          </w:p>
        </w:tc>
        <w:tc>
          <w:tcPr>
            <w:tcW w:w="8510" w:type="dxa"/>
          </w:tcPr>
          <w:p w14:paraId="33AD3E91" w14:textId="77777777" w:rsidR="00987642" w:rsidRPr="002C1BE6" w:rsidRDefault="00987642" w:rsidP="005541E5">
            <w:pPr>
              <w:tabs>
                <w:tab w:val="left" w:pos="641"/>
              </w:tabs>
              <w:autoSpaceDE w:val="0"/>
              <w:autoSpaceDN w:val="0"/>
              <w:adjustRightInd w:val="0"/>
              <w:ind w:left="-17"/>
              <w:contextualSpacing/>
              <w:jc w:val="both"/>
              <w:rPr>
                <w:rFonts w:ascii="Times New Roman" w:hAnsi="Times New Roman"/>
                <w:bCs/>
                <w:sz w:val="20"/>
                <w:szCs w:val="20"/>
                <w:lang w:val="lt-LT"/>
              </w:rPr>
            </w:pPr>
            <w:r w:rsidRPr="002C1BE6">
              <w:rPr>
                <w:rFonts w:ascii="Times New Roman" w:hAnsi="Times New Roman"/>
                <w:sz w:val="20"/>
                <w:szCs w:val="20"/>
                <w:lang w:val="lt-LT"/>
              </w:rPr>
              <w:t>Projektas neturi neigiamo poveikio lygių galimybių ir nediskriminavimo HP, įskaitant prieinamumo visiems reikalavimą, atsižvelgiama į Jungtinių Tautų neįgaliųjų teisių konvenciją.</w:t>
            </w:r>
          </w:p>
        </w:tc>
        <w:tc>
          <w:tcPr>
            <w:tcW w:w="3006" w:type="dxa"/>
          </w:tcPr>
          <w:p w14:paraId="1846004B" w14:textId="77777777" w:rsidR="00987642" w:rsidRPr="002C1BE6" w:rsidRDefault="00987642" w:rsidP="005541E5">
            <w:pPr>
              <w:autoSpaceDE w:val="0"/>
              <w:autoSpaceDN w:val="0"/>
              <w:adjustRightInd w:val="0"/>
              <w:jc w:val="both"/>
              <w:rPr>
                <w:rFonts w:ascii="Times New Roman" w:hAnsi="Times New Roman"/>
                <w:b/>
                <w:color w:val="808080"/>
                <w:sz w:val="20"/>
                <w:szCs w:val="20"/>
                <w:lang w:val="lt-LT"/>
              </w:rPr>
            </w:pPr>
          </w:p>
        </w:tc>
        <w:tc>
          <w:tcPr>
            <w:tcW w:w="2604" w:type="dxa"/>
          </w:tcPr>
          <w:p w14:paraId="5085F8E3" w14:textId="77777777" w:rsidR="00987642" w:rsidRPr="002C1BE6" w:rsidRDefault="00987642" w:rsidP="005541E5">
            <w:pPr>
              <w:autoSpaceDE w:val="0"/>
              <w:autoSpaceDN w:val="0"/>
              <w:adjustRightInd w:val="0"/>
              <w:rPr>
                <w:rFonts w:ascii="Times New Roman" w:hAnsi="Times New Roman"/>
                <w:b/>
                <w:sz w:val="20"/>
                <w:szCs w:val="20"/>
                <w:lang w:val="lt-LT"/>
              </w:rPr>
            </w:pPr>
          </w:p>
        </w:tc>
      </w:tr>
      <w:tr w:rsidR="00987642" w:rsidRPr="002C1BE6" w14:paraId="4070AB26" w14:textId="77777777" w:rsidTr="000649E8">
        <w:trPr>
          <w:trHeight w:val="561"/>
        </w:trPr>
        <w:tc>
          <w:tcPr>
            <w:tcW w:w="901" w:type="dxa"/>
          </w:tcPr>
          <w:p w14:paraId="1CB93936" w14:textId="77777777" w:rsidR="00987642" w:rsidRPr="002C1BE6" w:rsidRDefault="000E0991" w:rsidP="005541E5">
            <w:pPr>
              <w:autoSpaceDE w:val="0"/>
              <w:autoSpaceDN w:val="0"/>
              <w:adjustRightInd w:val="0"/>
              <w:rPr>
                <w:rFonts w:ascii="Times New Roman" w:hAnsi="Times New Roman"/>
                <w:sz w:val="20"/>
                <w:szCs w:val="20"/>
                <w:lang w:val="lt-LT"/>
              </w:rPr>
            </w:pPr>
            <w:r>
              <w:rPr>
                <w:rFonts w:ascii="Times New Roman" w:hAnsi="Times New Roman"/>
                <w:sz w:val="20"/>
                <w:szCs w:val="20"/>
                <w:lang w:val="lt-LT"/>
              </w:rPr>
              <w:t>5</w:t>
            </w:r>
            <w:r w:rsidR="00987642" w:rsidRPr="002C1BE6">
              <w:rPr>
                <w:rFonts w:ascii="Times New Roman" w:hAnsi="Times New Roman"/>
                <w:sz w:val="20"/>
                <w:szCs w:val="20"/>
                <w:lang w:val="lt-LT"/>
              </w:rPr>
              <w:t>.1.3.</w:t>
            </w:r>
          </w:p>
        </w:tc>
        <w:tc>
          <w:tcPr>
            <w:tcW w:w="8510" w:type="dxa"/>
          </w:tcPr>
          <w:p w14:paraId="08D49D52" w14:textId="77777777" w:rsidR="00987642" w:rsidRPr="002C1BE6" w:rsidRDefault="00987642" w:rsidP="005541E5">
            <w:pPr>
              <w:tabs>
                <w:tab w:val="left" w:pos="641"/>
              </w:tabs>
              <w:autoSpaceDE w:val="0"/>
              <w:autoSpaceDN w:val="0"/>
              <w:adjustRightInd w:val="0"/>
              <w:ind w:left="-17"/>
              <w:contextualSpacing/>
              <w:jc w:val="both"/>
              <w:rPr>
                <w:rFonts w:ascii="Times New Roman" w:hAnsi="Times New Roman"/>
                <w:bCs/>
                <w:sz w:val="20"/>
                <w:szCs w:val="20"/>
                <w:lang w:val="lt-LT"/>
              </w:rPr>
            </w:pPr>
            <w:r w:rsidRPr="002C1BE6">
              <w:rPr>
                <w:rFonts w:ascii="Times New Roman" w:hAnsi="Times New Roman"/>
                <w:bCs/>
                <w:sz w:val="20"/>
                <w:szCs w:val="20"/>
                <w:lang w:val="lt-LT"/>
              </w:rPr>
              <w:t>Įgyvendinant projektą laikomasi atitinkamų Chartijos nuostatų, nurodytų Apraše.</w:t>
            </w:r>
          </w:p>
        </w:tc>
        <w:tc>
          <w:tcPr>
            <w:tcW w:w="3006" w:type="dxa"/>
          </w:tcPr>
          <w:p w14:paraId="5FA3F7F4" w14:textId="77777777" w:rsidR="00987642" w:rsidRPr="002C1BE6" w:rsidRDefault="00987642" w:rsidP="005541E5">
            <w:pPr>
              <w:autoSpaceDE w:val="0"/>
              <w:autoSpaceDN w:val="0"/>
              <w:adjustRightInd w:val="0"/>
              <w:jc w:val="both"/>
              <w:rPr>
                <w:rFonts w:ascii="Times New Roman" w:hAnsi="Times New Roman"/>
                <w:b/>
                <w:color w:val="808080"/>
                <w:sz w:val="20"/>
                <w:szCs w:val="20"/>
                <w:lang w:val="lt-LT"/>
              </w:rPr>
            </w:pPr>
          </w:p>
        </w:tc>
        <w:tc>
          <w:tcPr>
            <w:tcW w:w="2604" w:type="dxa"/>
          </w:tcPr>
          <w:p w14:paraId="306C2914" w14:textId="77777777" w:rsidR="00987642" w:rsidRPr="002C1BE6" w:rsidRDefault="00987642" w:rsidP="005541E5">
            <w:pPr>
              <w:autoSpaceDE w:val="0"/>
              <w:autoSpaceDN w:val="0"/>
              <w:adjustRightInd w:val="0"/>
              <w:rPr>
                <w:rFonts w:ascii="Times New Roman" w:hAnsi="Times New Roman"/>
                <w:b/>
                <w:sz w:val="20"/>
                <w:szCs w:val="20"/>
                <w:lang w:val="lt-LT"/>
              </w:rPr>
            </w:pPr>
          </w:p>
        </w:tc>
      </w:tr>
      <w:tr w:rsidR="00987642" w:rsidRPr="002C1BE6" w14:paraId="55A1A8AC" w14:textId="77777777" w:rsidTr="000649E8">
        <w:trPr>
          <w:trHeight w:val="561"/>
        </w:trPr>
        <w:tc>
          <w:tcPr>
            <w:tcW w:w="901" w:type="dxa"/>
            <w:shd w:val="clear" w:color="auto" w:fill="FFFFFF"/>
          </w:tcPr>
          <w:p w14:paraId="3D62A433" w14:textId="77777777" w:rsidR="00987642" w:rsidRPr="002C1BE6" w:rsidRDefault="000E0991" w:rsidP="005541E5">
            <w:pPr>
              <w:autoSpaceDE w:val="0"/>
              <w:autoSpaceDN w:val="0"/>
              <w:adjustRightInd w:val="0"/>
              <w:rPr>
                <w:rFonts w:ascii="Times New Roman" w:hAnsi="Times New Roman"/>
                <w:sz w:val="20"/>
                <w:szCs w:val="20"/>
                <w:lang w:val="lt-LT"/>
              </w:rPr>
            </w:pPr>
            <w:r>
              <w:rPr>
                <w:rFonts w:ascii="Times New Roman" w:hAnsi="Times New Roman"/>
                <w:sz w:val="20"/>
                <w:szCs w:val="20"/>
                <w:lang w:val="lt-LT"/>
              </w:rPr>
              <w:t>5</w:t>
            </w:r>
            <w:r w:rsidR="00987642" w:rsidRPr="002C1BE6">
              <w:rPr>
                <w:rFonts w:ascii="Times New Roman" w:hAnsi="Times New Roman"/>
                <w:sz w:val="20"/>
                <w:szCs w:val="20"/>
                <w:lang w:val="lt-LT"/>
              </w:rPr>
              <w:t>.2.</w:t>
            </w:r>
          </w:p>
        </w:tc>
        <w:tc>
          <w:tcPr>
            <w:tcW w:w="8510" w:type="dxa"/>
            <w:shd w:val="clear" w:color="auto" w:fill="FFFFFF"/>
          </w:tcPr>
          <w:p w14:paraId="0C4218BD" w14:textId="77777777" w:rsidR="00987642" w:rsidRPr="002C1BE6" w:rsidRDefault="00987642" w:rsidP="005541E5">
            <w:pPr>
              <w:tabs>
                <w:tab w:val="left" w:pos="277"/>
                <w:tab w:val="left" w:pos="427"/>
              </w:tabs>
              <w:autoSpaceDE w:val="0"/>
              <w:autoSpaceDN w:val="0"/>
              <w:adjustRightInd w:val="0"/>
              <w:jc w:val="both"/>
              <w:rPr>
                <w:rFonts w:ascii="Times New Roman" w:hAnsi="Times New Roman"/>
                <w:sz w:val="20"/>
                <w:szCs w:val="20"/>
                <w:lang w:val="lt-LT"/>
              </w:rPr>
            </w:pPr>
            <w:r w:rsidRPr="002C1BE6">
              <w:rPr>
                <w:rFonts w:ascii="Times New Roman" w:hAnsi="Times New Roman"/>
                <w:b/>
                <w:bCs/>
                <w:sz w:val="20"/>
                <w:szCs w:val="20"/>
                <w:lang w:val="lt-LT"/>
              </w:rPr>
              <w:t>Projektu tiesiogiai (</w:t>
            </w:r>
            <w:r w:rsidRPr="002C1BE6">
              <w:rPr>
                <w:rFonts w:ascii="Times New Roman" w:hAnsi="Times New Roman"/>
                <w:b/>
                <w:sz w:val="20"/>
                <w:szCs w:val="20"/>
                <w:lang w:val="lt-LT"/>
              </w:rPr>
              <w:t xml:space="preserve">projekto tikslas, tikslinė grupė, projekto veiklos, veiklų vykdytojai, rodikliai, siekiami rezultatai ir pan.) </w:t>
            </w:r>
            <w:r w:rsidRPr="002C1BE6">
              <w:rPr>
                <w:rFonts w:ascii="Times New Roman" w:hAnsi="Times New Roman"/>
                <w:b/>
                <w:bCs/>
                <w:sz w:val="20"/>
                <w:szCs w:val="20"/>
                <w:lang w:val="lt-LT"/>
              </w:rPr>
              <w:t>prisidedama prie HP įgyvendinimo:</w:t>
            </w:r>
          </w:p>
        </w:tc>
        <w:tc>
          <w:tcPr>
            <w:tcW w:w="3006" w:type="dxa"/>
            <w:shd w:val="clear" w:color="auto" w:fill="FFFFFF"/>
          </w:tcPr>
          <w:p w14:paraId="5EBBC6D3" w14:textId="77777777" w:rsidR="00987642" w:rsidRPr="002C1BE6" w:rsidRDefault="00987642" w:rsidP="005541E5">
            <w:pPr>
              <w:autoSpaceDE w:val="0"/>
              <w:autoSpaceDN w:val="0"/>
              <w:adjustRightInd w:val="0"/>
              <w:jc w:val="both"/>
              <w:rPr>
                <w:rFonts w:ascii="Times New Roman" w:hAnsi="Times New Roman"/>
                <w:i/>
                <w:color w:val="808080"/>
                <w:sz w:val="20"/>
                <w:szCs w:val="20"/>
                <w:lang w:val="lt-LT"/>
              </w:rPr>
            </w:pPr>
          </w:p>
        </w:tc>
        <w:tc>
          <w:tcPr>
            <w:tcW w:w="2604" w:type="dxa"/>
            <w:shd w:val="clear" w:color="auto" w:fill="FFFFFF"/>
          </w:tcPr>
          <w:p w14:paraId="64C78762" w14:textId="77777777" w:rsidR="00987642" w:rsidRPr="002C1BE6" w:rsidRDefault="00987642" w:rsidP="005541E5">
            <w:pPr>
              <w:autoSpaceDE w:val="0"/>
              <w:autoSpaceDN w:val="0"/>
              <w:adjustRightInd w:val="0"/>
              <w:rPr>
                <w:rFonts w:ascii="Times New Roman" w:hAnsi="Times New Roman"/>
                <w:b/>
                <w:sz w:val="20"/>
                <w:szCs w:val="20"/>
                <w:lang w:val="lt-LT"/>
              </w:rPr>
            </w:pPr>
          </w:p>
        </w:tc>
      </w:tr>
      <w:tr w:rsidR="00987642" w:rsidRPr="002C1BE6" w14:paraId="3E9DEE5B" w14:textId="77777777" w:rsidTr="000649E8">
        <w:trPr>
          <w:trHeight w:val="561"/>
        </w:trPr>
        <w:tc>
          <w:tcPr>
            <w:tcW w:w="901" w:type="dxa"/>
            <w:shd w:val="clear" w:color="auto" w:fill="FFFFFF"/>
          </w:tcPr>
          <w:p w14:paraId="35D0A1CE" w14:textId="77777777" w:rsidR="00987642" w:rsidRPr="002C1BE6" w:rsidRDefault="000E0991" w:rsidP="005541E5">
            <w:pPr>
              <w:autoSpaceDE w:val="0"/>
              <w:autoSpaceDN w:val="0"/>
              <w:adjustRightInd w:val="0"/>
              <w:rPr>
                <w:rFonts w:ascii="Times New Roman" w:hAnsi="Times New Roman"/>
                <w:sz w:val="20"/>
                <w:szCs w:val="20"/>
                <w:lang w:val="lt-LT"/>
              </w:rPr>
            </w:pPr>
            <w:r>
              <w:rPr>
                <w:rFonts w:ascii="Times New Roman" w:hAnsi="Times New Roman"/>
                <w:sz w:val="20"/>
                <w:szCs w:val="20"/>
                <w:lang w:val="lt-LT"/>
              </w:rPr>
              <w:t>5</w:t>
            </w:r>
            <w:r w:rsidR="00987642" w:rsidRPr="002C1BE6">
              <w:rPr>
                <w:rFonts w:ascii="Times New Roman" w:hAnsi="Times New Roman"/>
                <w:sz w:val="20"/>
                <w:szCs w:val="20"/>
                <w:lang w:val="lt-LT"/>
              </w:rPr>
              <w:t>.2.1.</w:t>
            </w:r>
          </w:p>
        </w:tc>
        <w:tc>
          <w:tcPr>
            <w:tcW w:w="8510" w:type="dxa"/>
            <w:shd w:val="clear" w:color="auto" w:fill="FFFFFF"/>
          </w:tcPr>
          <w:p w14:paraId="1FDC3514" w14:textId="77777777" w:rsidR="00987642" w:rsidRPr="002C1BE6" w:rsidRDefault="00987642" w:rsidP="005541E5">
            <w:pPr>
              <w:autoSpaceDE w:val="0"/>
              <w:autoSpaceDN w:val="0"/>
              <w:adjustRightInd w:val="0"/>
              <w:contextualSpacing/>
              <w:jc w:val="both"/>
              <w:rPr>
                <w:rFonts w:ascii="Times New Roman" w:hAnsi="Times New Roman"/>
                <w:sz w:val="20"/>
                <w:szCs w:val="20"/>
                <w:lang w:val="lt-LT"/>
              </w:rPr>
            </w:pPr>
            <w:r w:rsidRPr="002C1BE6">
              <w:rPr>
                <w:rFonts w:ascii="Times New Roman" w:hAnsi="Times New Roman"/>
                <w:sz w:val="20"/>
                <w:szCs w:val="20"/>
                <w:lang w:val="lt-LT"/>
              </w:rPr>
              <w:t>Projektu, atsižvelgiant į SESV 11 straipsnį, Jungtinių Tautų darnaus vystymosi tikslus, Jungtinių Tautų bendrosios klimato kaitos konvencijos Paryžiaus susitarimą, įskaitant reikšmingos žalos nedarymo principą, tiesiogiai prisidedama prie darnaus vystymosi HP įgyvendinimo.</w:t>
            </w:r>
          </w:p>
        </w:tc>
        <w:tc>
          <w:tcPr>
            <w:tcW w:w="3006" w:type="dxa"/>
            <w:shd w:val="clear" w:color="auto" w:fill="FFFFFF"/>
          </w:tcPr>
          <w:p w14:paraId="5DED008D" w14:textId="77777777" w:rsidR="00987642" w:rsidRPr="002C1BE6" w:rsidRDefault="00987642" w:rsidP="005541E5">
            <w:pPr>
              <w:autoSpaceDE w:val="0"/>
              <w:autoSpaceDN w:val="0"/>
              <w:adjustRightInd w:val="0"/>
              <w:jc w:val="both"/>
              <w:rPr>
                <w:rFonts w:ascii="Times New Roman" w:hAnsi="Times New Roman"/>
                <w:i/>
                <w:color w:val="808080"/>
                <w:sz w:val="20"/>
                <w:szCs w:val="20"/>
                <w:lang w:val="lt-LT"/>
              </w:rPr>
            </w:pPr>
          </w:p>
        </w:tc>
        <w:tc>
          <w:tcPr>
            <w:tcW w:w="2604" w:type="dxa"/>
            <w:shd w:val="clear" w:color="auto" w:fill="FFFFFF"/>
          </w:tcPr>
          <w:p w14:paraId="683B1B94" w14:textId="77777777" w:rsidR="00987642" w:rsidRPr="002C1BE6" w:rsidRDefault="00987642" w:rsidP="005541E5">
            <w:pPr>
              <w:autoSpaceDE w:val="0"/>
              <w:autoSpaceDN w:val="0"/>
              <w:adjustRightInd w:val="0"/>
              <w:rPr>
                <w:rFonts w:ascii="Times New Roman" w:hAnsi="Times New Roman"/>
                <w:b/>
                <w:sz w:val="20"/>
                <w:szCs w:val="20"/>
                <w:lang w:val="lt-LT"/>
              </w:rPr>
            </w:pPr>
          </w:p>
        </w:tc>
      </w:tr>
      <w:tr w:rsidR="00987642" w:rsidRPr="002C1BE6" w14:paraId="1E104FD8" w14:textId="77777777" w:rsidTr="000649E8">
        <w:trPr>
          <w:trHeight w:val="561"/>
        </w:trPr>
        <w:tc>
          <w:tcPr>
            <w:tcW w:w="901" w:type="dxa"/>
            <w:shd w:val="clear" w:color="auto" w:fill="FFFFFF"/>
          </w:tcPr>
          <w:p w14:paraId="4BCE00FC" w14:textId="77777777" w:rsidR="00987642" w:rsidRPr="002C1BE6" w:rsidRDefault="000E0991" w:rsidP="005541E5">
            <w:pPr>
              <w:autoSpaceDE w:val="0"/>
              <w:autoSpaceDN w:val="0"/>
              <w:adjustRightInd w:val="0"/>
              <w:rPr>
                <w:rFonts w:ascii="Times New Roman" w:hAnsi="Times New Roman"/>
                <w:sz w:val="20"/>
                <w:szCs w:val="20"/>
                <w:lang w:val="lt-LT"/>
              </w:rPr>
            </w:pPr>
            <w:r>
              <w:rPr>
                <w:rFonts w:ascii="Times New Roman" w:hAnsi="Times New Roman"/>
                <w:sz w:val="20"/>
                <w:szCs w:val="20"/>
                <w:lang w:val="lt-LT"/>
              </w:rPr>
              <w:t>5</w:t>
            </w:r>
            <w:r w:rsidR="00987642" w:rsidRPr="002C1BE6">
              <w:rPr>
                <w:rFonts w:ascii="Times New Roman" w:hAnsi="Times New Roman"/>
                <w:sz w:val="20"/>
                <w:szCs w:val="20"/>
                <w:lang w:val="lt-LT"/>
              </w:rPr>
              <w:t>.2.2.</w:t>
            </w:r>
          </w:p>
        </w:tc>
        <w:tc>
          <w:tcPr>
            <w:tcW w:w="8510" w:type="dxa"/>
            <w:shd w:val="clear" w:color="auto" w:fill="FFFFFF"/>
          </w:tcPr>
          <w:p w14:paraId="39089AEA" w14:textId="77777777" w:rsidR="00987642" w:rsidRPr="002C1BE6" w:rsidRDefault="00987642" w:rsidP="005541E5">
            <w:pPr>
              <w:autoSpaceDE w:val="0"/>
              <w:autoSpaceDN w:val="0"/>
              <w:adjustRightInd w:val="0"/>
              <w:jc w:val="both"/>
              <w:rPr>
                <w:rFonts w:ascii="Times New Roman" w:hAnsi="Times New Roman"/>
                <w:b/>
                <w:sz w:val="20"/>
                <w:szCs w:val="20"/>
                <w:lang w:val="lt-LT"/>
              </w:rPr>
            </w:pPr>
            <w:r w:rsidRPr="002C1BE6">
              <w:rPr>
                <w:rFonts w:ascii="Times New Roman" w:hAnsi="Times New Roman"/>
                <w:sz w:val="20"/>
                <w:szCs w:val="20"/>
                <w:lang w:val="lt-LT"/>
              </w:rPr>
              <w:t>Projektu tiesiogiai prisidedama prie lygių galimybių ir nediskriminavimo HP įgyvendinimo bent vienu iš šių aspektų: dėl lyties, rasės, tautybės, pilietybės, kalbos, kilmės, socialinės padėties, tikėjimo, religijos ar įsitikinimų, pažiūrų, amžiaus, negalios, lytinės orientacijos, etninės priklausomybės ar kt., bei užtikrinamas prieinamumo visiems (ypač negalią turintiems asmenims) reikalavimas (naudotis gaminiais, paslaugomis, transportu, fizinės ar e. aplinkos sprendimais, infrastruktūra, kuriais gali naudotis visi žmonės kuo platesniu mastu, neatsižvelgiant į jų funkcines galimybes).</w:t>
            </w:r>
          </w:p>
        </w:tc>
        <w:tc>
          <w:tcPr>
            <w:tcW w:w="3006" w:type="dxa"/>
            <w:shd w:val="clear" w:color="auto" w:fill="FFFFFF"/>
          </w:tcPr>
          <w:p w14:paraId="1A2BD4E8" w14:textId="77777777" w:rsidR="00987642" w:rsidRPr="002C1BE6" w:rsidRDefault="00987642" w:rsidP="005541E5">
            <w:pPr>
              <w:autoSpaceDE w:val="0"/>
              <w:autoSpaceDN w:val="0"/>
              <w:adjustRightInd w:val="0"/>
              <w:jc w:val="both"/>
              <w:rPr>
                <w:rFonts w:ascii="Times New Roman" w:hAnsi="Times New Roman"/>
                <w:i/>
                <w:color w:val="808080"/>
                <w:sz w:val="20"/>
                <w:szCs w:val="20"/>
                <w:lang w:val="lt-LT"/>
              </w:rPr>
            </w:pPr>
          </w:p>
        </w:tc>
        <w:tc>
          <w:tcPr>
            <w:tcW w:w="2604" w:type="dxa"/>
            <w:shd w:val="clear" w:color="auto" w:fill="FFFFFF"/>
          </w:tcPr>
          <w:p w14:paraId="1E939037" w14:textId="77777777" w:rsidR="00987642" w:rsidRPr="002C1BE6" w:rsidRDefault="00987642" w:rsidP="005541E5">
            <w:pPr>
              <w:autoSpaceDE w:val="0"/>
              <w:autoSpaceDN w:val="0"/>
              <w:adjustRightInd w:val="0"/>
              <w:rPr>
                <w:rFonts w:ascii="Times New Roman" w:hAnsi="Times New Roman"/>
                <w:b/>
                <w:sz w:val="20"/>
                <w:szCs w:val="20"/>
                <w:lang w:val="lt-LT"/>
              </w:rPr>
            </w:pPr>
          </w:p>
        </w:tc>
      </w:tr>
      <w:tr w:rsidR="00987642" w:rsidRPr="002C1BE6" w14:paraId="0FF91240" w14:textId="77777777" w:rsidTr="000649E8">
        <w:trPr>
          <w:trHeight w:val="561"/>
        </w:trPr>
        <w:tc>
          <w:tcPr>
            <w:tcW w:w="901" w:type="dxa"/>
          </w:tcPr>
          <w:p w14:paraId="72D3DE58" w14:textId="77777777" w:rsidR="00987642" w:rsidRPr="002C1BE6" w:rsidRDefault="000E0991" w:rsidP="005541E5">
            <w:pPr>
              <w:autoSpaceDE w:val="0"/>
              <w:autoSpaceDN w:val="0"/>
              <w:adjustRightInd w:val="0"/>
              <w:rPr>
                <w:rFonts w:ascii="Times New Roman" w:hAnsi="Times New Roman"/>
                <w:sz w:val="20"/>
                <w:szCs w:val="20"/>
                <w:lang w:val="lt-LT"/>
              </w:rPr>
            </w:pPr>
            <w:r>
              <w:rPr>
                <w:rFonts w:ascii="Times New Roman" w:hAnsi="Times New Roman"/>
                <w:sz w:val="20"/>
                <w:szCs w:val="20"/>
                <w:lang w:val="lt-LT"/>
              </w:rPr>
              <w:t>5</w:t>
            </w:r>
            <w:r w:rsidR="00987642" w:rsidRPr="002C1BE6">
              <w:rPr>
                <w:rFonts w:ascii="Times New Roman" w:hAnsi="Times New Roman"/>
                <w:sz w:val="20"/>
                <w:szCs w:val="20"/>
                <w:lang w:val="lt-LT"/>
              </w:rPr>
              <w:t>.2.3.</w:t>
            </w:r>
          </w:p>
        </w:tc>
        <w:tc>
          <w:tcPr>
            <w:tcW w:w="8510" w:type="dxa"/>
          </w:tcPr>
          <w:p w14:paraId="4505BDBF" w14:textId="77777777" w:rsidR="00987642" w:rsidRPr="002C1BE6" w:rsidRDefault="00987642" w:rsidP="005541E5">
            <w:pPr>
              <w:autoSpaceDE w:val="0"/>
              <w:autoSpaceDN w:val="0"/>
              <w:adjustRightInd w:val="0"/>
              <w:jc w:val="both"/>
              <w:rPr>
                <w:rFonts w:ascii="Times New Roman" w:hAnsi="Times New Roman"/>
                <w:sz w:val="20"/>
                <w:szCs w:val="20"/>
                <w:lang w:val="lt-LT"/>
              </w:rPr>
            </w:pPr>
            <w:r w:rsidRPr="002C1BE6">
              <w:rPr>
                <w:rFonts w:ascii="Times New Roman" w:hAnsi="Times New Roman"/>
                <w:sz w:val="20"/>
                <w:szCs w:val="20"/>
                <w:lang w:val="lt-LT"/>
              </w:rPr>
              <w:t>Projektu tiesiogiai prisidedama prie inovatyvumo (kūrybingumo) HP įgyvendinimo (įgyvendinant projekto veiklas vykdomi inovatyvūs viešieji pirkimai, taikomos naujos technologijos, kuriami ar diegiami inovatyvūs sprendimai ir pan.).</w:t>
            </w:r>
          </w:p>
        </w:tc>
        <w:tc>
          <w:tcPr>
            <w:tcW w:w="3006" w:type="dxa"/>
          </w:tcPr>
          <w:p w14:paraId="084D11E5" w14:textId="77777777" w:rsidR="00987642" w:rsidRPr="002C1BE6" w:rsidDel="00536184" w:rsidRDefault="00987642" w:rsidP="005541E5">
            <w:pPr>
              <w:autoSpaceDE w:val="0"/>
              <w:autoSpaceDN w:val="0"/>
              <w:adjustRightInd w:val="0"/>
              <w:jc w:val="both"/>
              <w:rPr>
                <w:rFonts w:ascii="Times New Roman" w:hAnsi="Times New Roman"/>
                <w:i/>
                <w:color w:val="808080"/>
                <w:sz w:val="20"/>
                <w:szCs w:val="20"/>
                <w:lang w:val="lt-LT"/>
              </w:rPr>
            </w:pPr>
          </w:p>
        </w:tc>
        <w:tc>
          <w:tcPr>
            <w:tcW w:w="2604" w:type="dxa"/>
          </w:tcPr>
          <w:p w14:paraId="0FB438F0" w14:textId="77777777" w:rsidR="00987642" w:rsidRPr="002C1BE6" w:rsidRDefault="00987642" w:rsidP="005541E5">
            <w:pPr>
              <w:autoSpaceDE w:val="0"/>
              <w:autoSpaceDN w:val="0"/>
              <w:adjustRightInd w:val="0"/>
              <w:rPr>
                <w:rFonts w:ascii="Times New Roman" w:hAnsi="Times New Roman"/>
                <w:b/>
                <w:sz w:val="20"/>
                <w:szCs w:val="20"/>
                <w:lang w:val="lt-LT"/>
              </w:rPr>
            </w:pPr>
          </w:p>
        </w:tc>
      </w:tr>
    </w:tbl>
    <w:p w14:paraId="613DEA87" w14:textId="77777777" w:rsidR="00987642" w:rsidRPr="002C1BE6" w:rsidRDefault="00987642" w:rsidP="005541E5">
      <w:pPr>
        <w:tabs>
          <w:tab w:val="left" w:pos="426"/>
        </w:tabs>
        <w:spacing w:after="0" w:line="240" w:lineRule="auto"/>
        <w:ind w:left="360" w:hanging="360"/>
        <w:rPr>
          <w:rFonts w:ascii="Times New Roman" w:hAnsi="Times New Roman"/>
          <w:b/>
          <w:kern w:val="0"/>
          <w:sz w:val="24"/>
          <w:szCs w:val="24"/>
        </w:rPr>
      </w:pPr>
    </w:p>
    <w:p w14:paraId="1F5B2F9C" w14:textId="77777777" w:rsidR="00987642" w:rsidRPr="002C1BE6" w:rsidRDefault="00987642" w:rsidP="005541E5">
      <w:pPr>
        <w:tabs>
          <w:tab w:val="left" w:pos="426"/>
        </w:tabs>
        <w:spacing w:after="0" w:line="240" w:lineRule="auto"/>
        <w:ind w:left="360" w:hanging="360"/>
        <w:rPr>
          <w:rFonts w:ascii="Times New Roman" w:hAnsi="Times New Roman"/>
          <w:b/>
          <w:kern w:val="0"/>
          <w:sz w:val="24"/>
          <w:szCs w:val="24"/>
        </w:rPr>
      </w:pPr>
    </w:p>
    <w:p w14:paraId="083E4319" w14:textId="77777777" w:rsidR="00987642" w:rsidRPr="002C1BE6" w:rsidRDefault="00987642" w:rsidP="005541E5">
      <w:pPr>
        <w:tabs>
          <w:tab w:val="left" w:pos="426"/>
        </w:tabs>
        <w:spacing w:after="0" w:line="240" w:lineRule="auto"/>
        <w:ind w:left="360" w:hanging="360"/>
        <w:rPr>
          <w:rFonts w:ascii="Times New Roman" w:hAnsi="Times New Roman"/>
          <w:b/>
          <w:kern w:val="0"/>
          <w:sz w:val="24"/>
          <w:szCs w:val="24"/>
        </w:rPr>
      </w:pPr>
      <w:r w:rsidRPr="002C1BE6">
        <w:rPr>
          <w:rFonts w:ascii="Times New Roman" w:hAnsi="Times New Roman"/>
          <w:b/>
          <w:kern w:val="0"/>
          <w:sz w:val="24"/>
          <w:szCs w:val="24"/>
        </w:rPr>
        <w:t>11. Priedai</w:t>
      </w:r>
    </w:p>
    <w:p w14:paraId="57A0DE3D" w14:textId="77777777" w:rsidR="00987642" w:rsidRPr="002C1BE6" w:rsidRDefault="00987642" w:rsidP="005541E5">
      <w:pPr>
        <w:spacing w:after="0" w:line="240" w:lineRule="auto"/>
        <w:rPr>
          <w:rFonts w:ascii="Times New Roman" w:hAnsi="Times New Roman"/>
          <w:b/>
          <w:kern w:val="0"/>
          <w:sz w:val="20"/>
          <w:szCs w:val="20"/>
        </w:rPr>
      </w:pP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63"/>
        <w:gridCol w:w="12667"/>
        <w:gridCol w:w="1496"/>
      </w:tblGrid>
      <w:tr w:rsidR="007942F2" w:rsidRPr="007942F2" w14:paraId="62799749" w14:textId="77777777" w:rsidTr="00BC1749">
        <w:trPr>
          <w:trHeight w:val="426"/>
        </w:trPr>
        <w:tc>
          <w:tcPr>
            <w:tcW w:w="4492" w:type="pct"/>
            <w:gridSpan w:val="2"/>
            <w:tcBorders>
              <w:top w:val="single" w:sz="6" w:space="0" w:color="auto"/>
              <w:left w:val="single" w:sz="6" w:space="0" w:color="auto"/>
              <w:bottom w:val="single" w:sz="6" w:space="0" w:color="auto"/>
              <w:right w:val="single" w:sz="6" w:space="0" w:color="auto"/>
            </w:tcBorders>
            <w:shd w:val="clear" w:color="auto" w:fill="F2F2F2"/>
            <w:vAlign w:val="center"/>
            <w:hideMark/>
          </w:tcPr>
          <w:p w14:paraId="517AA0ED" w14:textId="77777777" w:rsidR="007942F2" w:rsidRPr="007942F2" w:rsidRDefault="007942F2" w:rsidP="007942F2">
            <w:pPr>
              <w:spacing w:after="0" w:line="240" w:lineRule="auto"/>
              <w:ind w:left="34"/>
              <w:jc w:val="center"/>
              <w:rPr>
                <w:rFonts w:ascii="Times New Roman" w:eastAsia="Calibri" w:hAnsi="Times New Roman"/>
                <w:bCs/>
                <w:kern w:val="0"/>
                <w:sz w:val="20"/>
                <w:szCs w:val="20"/>
              </w:rPr>
            </w:pPr>
            <w:r w:rsidRPr="007942F2">
              <w:rPr>
                <w:rFonts w:ascii="Times New Roman" w:eastAsia="Calibri" w:hAnsi="Times New Roman"/>
                <w:bCs/>
                <w:kern w:val="0"/>
                <w:sz w:val="20"/>
                <w:szCs w:val="20"/>
              </w:rPr>
              <w:t>____________________________</w:t>
            </w:r>
          </w:p>
          <w:p w14:paraId="687C8AF9" w14:textId="77777777" w:rsidR="007942F2" w:rsidRPr="007942F2" w:rsidRDefault="007942F2" w:rsidP="007942F2">
            <w:pPr>
              <w:spacing w:after="0" w:line="240" w:lineRule="auto"/>
              <w:ind w:left="34"/>
              <w:jc w:val="center"/>
              <w:rPr>
                <w:rFonts w:ascii="Times New Roman" w:eastAsia="Calibri" w:hAnsi="Times New Roman"/>
                <w:b/>
                <w:i/>
                <w:kern w:val="0"/>
                <w:sz w:val="20"/>
                <w:szCs w:val="20"/>
              </w:rPr>
            </w:pPr>
            <w:r w:rsidRPr="007942F2">
              <w:rPr>
                <w:rFonts w:ascii="Times New Roman" w:eastAsia="Calibri" w:hAnsi="Times New Roman"/>
                <w:bCs/>
                <w:i/>
                <w:iCs/>
                <w:kern w:val="0"/>
                <w:sz w:val="20"/>
                <w:szCs w:val="20"/>
              </w:rPr>
              <w:t>(</w:t>
            </w:r>
            <w:r w:rsidRPr="007942F2">
              <w:rPr>
                <w:rFonts w:ascii="Times New Roman" w:eastAsia="Calibri" w:hAnsi="Times New Roman"/>
                <w:i/>
                <w:kern w:val="0"/>
                <w:sz w:val="20"/>
                <w:szCs w:val="20"/>
              </w:rPr>
              <w:t>paraiškos pavadinimas</w:t>
            </w:r>
            <w:r w:rsidRPr="007942F2">
              <w:rPr>
                <w:rFonts w:ascii="Times New Roman" w:eastAsia="Calibri" w:hAnsi="Times New Roman"/>
                <w:bCs/>
                <w:i/>
                <w:iCs/>
                <w:kern w:val="0"/>
                <w:sz w:val="20"/>
                <w:szCs w:val="20"/>
              </w:rPr>
              <w:t>)</w:t>
            </w:r>
          </w:p>
        </w:tc>
        <w:tc>
          <w:tcPr>
            <w:tcW w:w="508" w:type="pct"/>
            <w:tcBorders>
              <w:top w:val="single" w:sz="6" w:space="0" w:color="auto"/>
              <w:left w:val="single" w:sz="6" w:space="0" w:color="auto"/>
              <w:bottom w:val="single" w:sz="6" w:space="0" w:color="auto"/>
              <w:right w:val="single" w:sz="6" w:space="0" w:color="auto"/>
            </w:tcBorders>
            <w:shd w:val="clear" w:color="auto" w:fill="F2F2F2"/>
            <w:vAlign w:val="center"/>
            <w:hideMark/>
          </w:tcPr>
          <w:p w14:paraId="0CEC5B5C" w14:textId="77777777" w:rsidR="007942F2" w:rsidRPr="007942F2" w:rsidRDefault="007942F2" w:rsidP="007942F2">
            <w:pPr>
              <w:spacing w:after="0" w:line="240" w:lineRule="auto"/>
              <w:jc w:val="center"/>
              <w:textAlignment w:val="baseline"/>
              <w:rPr>
                <w:rFonts w:ascii="Segoe UI" w:hAnsi="Segoe UI" w:cs="Segoe UI"/>
                <w:kern w:val="0"/>
                <w:sz w:val="20"/>
                <w:szCs w:val="20"/>
                <w:lang w:eastAsia="lt-LT"/>
              </w:rPr>
            </w:pPr>
            <w:r w:rsidRPr="007942F2">
              <w:rPr>
                <w:rFonts w:ascii="Times New Roman" w:hAnsi="Times New Roman"/>
                <w:b/>
                <w:bCs/>
                <w:kern w:val="0"/>
                <w:sz w:val="20"/>
                <w:szCs w:val="20"/>
                <w:lang w:eastAsia="lt-LT"/>
              </w:rPr>
              <w:t>Žymima, jeigu teikiama</w:t>
            </w:r>
            <w:r w:rsidRPr="007942F2">
              <w:rPr>
                <w:rFonts w:ascii="Times New Roman" w:hAnsi="Times New Roman"/>
                <w:kern w:val="0"/>
                <w:sz w:val="20"/>
                <w:szCs w:val="20"/>
                <w:lang w:eastAsia="lt-LT"/>
              </w:rPr>
              <w:t> </w:t>
            </w:r>
          </w:p>
        </w:tc>
      </w:tr>
      <w:tr w:rsidR="007942F2" w:rsidRPr="007942F2" w14:paraId="31F1849B" w14:textId="77777777" w:rsidTr="00BC1749">
        <w:trPr>
          <w:trHeight w:val="300"/>
        </w:trPr>
        <w:tc>
          <w:tcPr>
            <w:tcW w:w="191" w:type="pct"/>
            <w:tcBorders>
              <w:top w:val="single" w:sz="6" w:space="0" w:color="auto"/>
              <w:left w:val="single" w:sz="6" w:space="0" w:color="auto"/>
              <w:bottom w:val="single" w:sz="6" w:space="0" w:color="auto"/>
              <w:right w:val="single" w:sz="6" w:space="0" w:color="auto"/>
            </w:tcBorders>
            <w:shd w:val="clear" w:color="auto" w:fill="auto"/>
          </w:tcPr>
          <w:p w14:paraId="6DADB491" w14:textId="77777777" w:rsidR="007942F2" w:rsidRPr="007942F2" w:rsidRDefault="007942F2" w:rsidP="007942F2">
            <w:pPr>
              <w:spacing w:after="0" w:line="240" w:lineRule="auto"/>
              <w:jc w:val="center"/>
              <w:textAlignment w:val="baseline"/>
              <w:rPr>
                <w:rFonts w:ascii="Times New Roman" w:hAnsi="Times New Roman"/>
                <w:kern w:val="0"/>
                <w:sz w:val="20"/>
                <w:szCs w:val="20"/>
                <w:lang w:eastAsia="lt-LT"/>
              </w:rPr>
            </w:pPr>
            <w:r w:rsidRPr="007942F2">
              <w:rPr>
                <w:rFonts w:ascii="Times New Roman" w:hAnsi="Times New Roman"/>
                <w:kern w:val="0"/>
                <w:sz w:val="20"/>
                <w:szCs w:val="20"/>
                <w:lang w:eastAsia="lt-LT"/>
              </w:rPr>
              <w:t>1.</w:t>
            </w:r>
          </w:p>
          <w:p w14:paraId="3BF511D7" w14:textId="77777777" w:rsidR="007942F2" w:rsidRPr="007942F2" w:rsidRDefault="007942F2" w:rsidP="007942F2">
            <w:pPr>
              <w:spacing w:after="0" w:line="240" w:lineRule="auto"/>
              <w:jc w:val="center"/>
              <w:textAlignment w:val="baseline"/>
              <w:rPr>
                <w:rFonts w:ascii="Times New Roman" w:hAnsi="Times New Roman"/>
                <w:kern w:val="0"/>
                <w:sz w:val="20"/>
                <w:szCs w:val="20"/>
                <w:lang w:eastAsia="lt-LT"/>
              </w:rPr>
            </w:pPr>
          </w:p>
        </w:tc>
        <w:tc>
          <w:tcPr>
            <w:tcW w:w="4300" w:type="pct"/>
            <w:tcBorders>
              <w:top w:val="single" w:sz="6" w:space="0" w:color="auto"/>
              <w:left w:val="single" w:sz="6" w:space="0" w:color="auto"/>
              <w:bottom w:val="single" w:sz="6" w:space="0" w:color="auto"/>
              <w:right w:val="single" w:sz="6" w:space="0" w:color="auto"/>
            </w:tcBorders>
            <w:shd w:val="clear" w:color="auto" w:fill="auto"/>
            <w:hideMark/>
          </w:tcPr>
          <w:p w14:paraId="43BA45FD" w14:textId="77777777" w:rsidR="007942F2" w:rsidRPr="007942F2" w:rsidRDefault="007942F2" w:rsidP="007942F2">
            <w:pPr>
              <w:spacing w:after="0" w:line="240" w:lineRule="auto"/>
              <w:jc w:val="both"/>
              <w:textAlignment w:val="baseline"/>
              <w:rPr>
                <w:rFonts w:ascii="Times New Roman" w:hAnsi="Times New Roman"/>
                <w:kern w:val="0"/>
                <w:sz w:val="20"/>
                <w:szCs w:val="20"/>
                <w:lang w:eastAsia="lt-LT"/>
              </w:rPr>
            </w:pPr>
            <w:r w:rsidRPr="007942F2">
              <w:rPr>
                <w:rFonts w:ascii="Times New Roman" w:hAnsi="Times New Roman"/>
                <w:color w:val="000000"/>
                <w:kern w:val="0"/>
                <w:sz w:val="20"/>
                <w:szCs w:val="20"/>
                <w:lang w:eastAsia="lt-LT"/>
              </w:rPr>
              <w:t>Investicijų projektas kartu su investicijų skaičiuokle (</w:t>
            </w:r>
            <w:r w:rsidRPr="007942F2">
              <w:rPr>
                <w:rFonts w:ascii="Times New Roman" w:hAnsi="Times New Roman"/>
                <w:i/>
                <w:iCs/>
                <w:color w:val="000000"/>
                <w:kern w:val="0"/>
                <w:sz w:val="20"/>
                <w:szCs w:val="20"/>
                <w:lang w:eastAsia="lt-LT"/>
              </w:rPr>
              <w:t xml:space="preserve">teikiamas, jeigu įgyvendinant projektą planuojama investicijų į ilgalaikio materialiojo ir nematerialiojo turto, reikalingo viešosioms paslaugoms, kaip jos apibrėžtos Lietuvos Respublikos viešojo administravimo įstatyme, teikti ir (arba) viešojo administravimo funkcijoms ir (ar) teisingumo vykdymo funkcijai atlikti, sukūrimą, įsigijimą arba jo vertės padidinimą ir šių investicijų suma, išskyrus (atėmus) jai tenkantį pirkimo ir (arba) importo pridėtinės vertės mokestį, </w:t>
            </w:r>
            <w:r w:rsidRPr="007942F2">
              <w:rPr>
                <w:rFonts w:ascii="Times New Roman" w:hAnsi="Times New Roman"/>
                <w:b/>
                <w:bCs/>
                <w:i/>
                <w:iCs/>
                <w:color w:val="000000"/>
                <w:kern w:val="0"/>
                <w:sz w:val="20"/>
                <w:szCs w:val="20"/>
                <w:lang w:eastAsia="lt-LT"/>
              </w:rPr>
              <w:t>viršija vieną milijoną eurų</w:t>
            </w:r>
            <w:r w:rsidRPr="007942F2">
              <w:rPr>
                <w:rFonts w:ascii="Times New Roman" w:hAnsi="Times New Roman"/>
                <w:i/>
                <w:iCs/>
                <w:color w:val="000000"/>
                <w:kern w:val="0"/>
                <w:sz w:val="20"/>
                <w:szCs w:val="20"/>
                <w:lang w:eastAsia="lt-LT"/>
              </w:rPr>
              <w:t xml:space="preserve">). Investicijų projektas rengiamas vadovaujantis Investicijų projektų rengimo metodika, patvirtinta viešosios įstaigos Centrinės projektų valdymo agentūros direktoriaus (dokumentas paskelbtas interneto svetainėje </w:t>
            </w:r>
            <w:r w:rsidRPr="007942F2">
              <w:rPr>
                <w:rFonts w:ascii="Times New Roman" w:hAnsi="Times New Roman"/>
                <w:i/>
                <w:iCs/>
                <w:color w:val="000000"/>
                <w:kern w:val="0"/>
                <w:sz w:val="20"/>
                <w:szCs w:val="20"/>
              </w:rPr>
              <w:t>www.cpva.lt</w:t>
            </w:r>
            <w:r w:rsidRPr="007942F2">
              <w:rPr>
                <w:rFonts w:ascii="Times New Roman" w:hAnsi="Times New Roman"/>
                <w:i/>
                <w:iCs/>
                <w:color w:val="000000"/>
                <w:kern w:val="0"/>
                <w:sz w:val="20"/>
                <w:szCs w:val="20"/>
                <w:lang w:eastAsia="lt-LT"/>
              </w:rPr>
              <w:t xml:space="preserve">). </w:t>
            </w:r>
          </w:p>
        </w:tc>
        <w:tc>
          <w:tcPr>
            <w:tcW w:w="508" w:type="pct"/>
            <w:tcBorders>
              <w:top w:val="single" w:sz="6" w:space="0" w:color="auto"/>
              <w:left w:val="single" w:sz="6" w:space="0" w:color="auto"/>
              <w:bottom w:val="single" w:sz="6" w:space="0" w:color="auto"/>
              <w:right w:val="single" w:sz="6" w:space="0" w:color="auto"/>
            </w:tcBorders>
            <w:shd w:val="clear" w:color="auto" w:fill="auto"/>
            <w:hideMark/>
          </w:tcPr>
          <w:p w14:paraId="5C1BCF6E" w14:textId="77777777" w:rsidR="007942F2" w:rsidRPr="007942F2" w:rsidRDefault="007942F2" w:rsidP="007942F2">
            <w:pPr>
              <w:spacing w:after="0" w:line="240" w:lineRule="auto"/>
              <w:jc w:val="center"/>
              <w:textAlignment w:val="baseline"/>
              <w:rPr>
                <w:rFonts w:ascii="Segoe UI" w:hAnsi="Segoe UI" w:cs="Segoe UI"/>
                <w:kern w:val="0"/>
                <w:sz w:val="18"/>
                <w:szCs w:val="18"/>
                <w:lang w:eastAsia="lt-LT"/>
              </w:rPr>
            </w:pPr>
            <w:r w:rsidRPr="007942F2">
              <w:rPr>
                <w:rFonts w:ascii="MS Gothic" w:eastAsia="MS Gothic" w:hAnsi="MS Gothic" w:cs="Segoe UI"/>
                <w:kern w:val="0"/>
                <w:lang w:eastAsia="lt-LT"/>
              </w:rPr>
              <w:t>☐</w:t>
            </w:r>
            <w:r w:rsidRPr="007942F2">
              <w:rPr>
                <w:rFonts w:ascii="Times New Roman" w:hAnsi="Times New Roman"/>
                <w:kern w:val="0"/>
                <w:sz w:val="24"/>
                <w:szCs w:val="24"/>
                <w:lang w:eastAsia="lt-LT"/>
              </w:rPr>
              <w:t> </w:t>
            </w:r>
          </w:p>
        </w:tc>
      </w:tr>
      <w:tr w:rsidR="007942F2" w:rsidRPr="007942F2" w14:paraId="59805C65" w14:textId="77777777" w:rsidTr="00BC1749">
        <w:trPr>
          <w:trHeight w:val="300"/>
        </w:trPr>
        <w:tc>
          <w:tcPr>
            <w:tcW w:w="191" w:type="pct"/>
            <w:tcBorders>
              <w:top w:val="single" w:sz="6" w:space="0" w:color="auto"/>
              <w:left w:val="single" w:sz="6" w:space="0" w:color="auto"/>
              <w:bottom w:val="single" w:sz="6" w:space="0" w:color="auto"/>
              <w:right w:val="single" w:sz="6" w:space="0" w:color="auto"/>
            </w:tcBorders>
            <w:shd w:val="clear" w:color="auto" w:fill="auto"/>
          </w:tcPr>
          <w:p w14:paraId="1978F964" w14:textId="77777777" w:rsidR="007942F2" w:rsidRPr="007942F2" w:rsidRDefault="007942F2" w:rsidP="007942F2">
            <w:pPr>
              <w:spacing w:after="0" w:line="240" w:lineRule="auto"/>
              <w:jc w:val="center"/>
              <w:textAlignment w:val="baseline"/>
              <w:rPr>
                <w:rFonts w:ascii="Times New Roman" w:hAnsi="Times New Roman"/>
                <w:kern w:val="0"/>
                <w:sz w:val="20"/>
                <w:szCs w:val="20"/>
                <w:lang w:eastAsia="lt-LT"/>
              </w:rPr>
            </w:pPr>
            <w:r w:rsidRPr="007942F2">
              <w:rPr>
                <w:rFonts w:ascii="Times New Roman" w:hAnsi="Times New Roman"/>
                <w:kern w:val="0"/>
                <w:sz w:val="20"/>
                <w:szCs w:val="20"/>
                <w:lang w:eastAsia="lt-LT"/>
              </w:rPr>
              <w:t>2.</w:t>
            </w:r>
          </w:p>
        </w:tc>
        <w:tc>
          <w:tcPr>
            <w:tcW w:w="4300" w:type="pct"/>
            <w:tcBorders>
              <w:top w:val="single" w:sz="6" w:space="0" w:color="auto"/>
              <w:left w:val="single" w:sz="6" w:space="0" w:color="auto"/>
              <w:bottom w:val="single" w:sz="6" w:space="0" w:color="auto"/>
              <w:right w:val="single" w:sz="6" w:space="0" w:color="auto"/>
            </w:tcBorders>
            <w:shd w:val="clear" w:color="auto" w:fill="auto"/>
            <w:hideMark/>
          </w:tcPr>
          <w:p w14:paraId="510424F4" w14:textId="77777777" w:rsidR="007942F2" w:rsidRPr="007942F2" w:rsidRDefault="007942F2" w:rsidP="007942F2">
            <w:pPr>
              <w:spacing w:after="0" w:line="240" w:lineRule="auto"/>
              <w:jc w:val="both"/>
              <w:textAlignment w:val="baseline"/>
              <w:rPr>
                <w:rFonts w:ascii="Times New Roman" w:hAnsi="Times New Roman"/>
                <w:kern w:val="0"/>
                <w:sz w:val="20"/>
                <w:szCs w:val="20"/>
                <w:lang w:eastAsia="lt-LT"/>
              </w:rPr>
            </w:pPr>
            <w:r w:rsidRPr="007942F2">
              <w:rPr>
                <w:rFonts w:ascii="Times New Roman" w:hAnsi="Times New Roman"/>
                <w:kern w:val="0"/>
                <w:sz w:val="20"/>
                <w:szCs w:val="20"/>
                <w:lang w:eastAsia="lt-LT"/>
              </w:rPr>
              <w:t>Informacija apie įvykdytus viešuosius pirkimus, susijusius su projektu.</w:t>
            </w:r>
          </w:p>
        </w:tc>
        <w:tc>
          <w:tcPr>
            <w:tcW w:w="508" w:type="pct"/>
            <w:tcBorders>
              <w:top w:val="single" w:sz="6" w:space="0" w:color="auto"/>
              <w:left w:val="single" w:sz="6" w:space="0" w:color="auto"/>
              <w:bottom w:val="single" w:sz="6" w:space="0" w:color="auto"/>
              <w:right w:val="single" w:sz="6" w:space="0" w:color="auto"/>
            </w:tcBorders>
            <w:shd w:val="clear" w:color="auto" w:fill="auto"/>
            <w:hideMark/>
          </w:tcPr>
          <w:p w14:paraId="270A8440" w14:textId="77777777" w:rsidR="007942F2" w:rsidRPr="007942F2" w:rsidRDefault="007942F2" w:rsidP="007942F2">
            <w:pPr>
              <w:spacing w:after="0" w:line="240" w:lineRule="auto"/>
              <w:jc w:val="center"/>
              <w:textAlignment w:val="baseline"/>
              <w:rPr>
                <w:rFonts w:ascii="Segoe UI" w:hAnsi="Segoe UI" w:cs="Segoe UI"/>
                <w:kern w:val="0"/>
                <w:sz w:val="18"/>
                <w:szCs w:val="18"/>
                <w:lang w:eastAsia="lt-LT"/>
              </w:rPr>
            </w:pPr>
            <w:r w:rsidRPr="007942F2">
              <w:rPr>
                <w:rFonts w:ascii="MS Gothic" w:eastAsia="MS Gothic" w:hAnsi="MS Gothic" w:cs="Segoe UI"/>
                <w:kern w:val="0"/>
                <w:lang w:eastAsia="lt-LT"/>
              </w:rPr>
              <w:t>☐</w:t>
            </w:r>
            <w:r w:rsidRPr="007942F2">
              <w:rPr>
                <w:rFonts w:ascii="Times New Roman" w:hAnsi="Times New Roman"/>
                <w:kern w:val="0"/>
                <w:sz w:val="24"/>
                <w:szCs w:val="24"/>
                <w:lang w:eastAsia="lt-LT"/>
              </w:rPr>
              <w:t> </w:t>
            </w:r>
          </w:p>
        </w:tc>
      </w:tr>
      <w:tr w:rsidR="007942F2" w:rsidRPr="007942F2" w14:paraId="305180AC" w14:textId="77777777" w:rsidTr="00BC1749">
        <w:trPr>
          <w:trHeight w:val="300"/>
        </w:trPr>
        <w:tc>
          <w:tcPr>
            <w:tcW w:w="191" w:type="pct"/>
            <w:tcBorders>
              <w:top w:val="single" w:sz="6" w:space="0" w:color="auto"/>
              <w:left w:val="single" w:sz="6" w:space="0" w:color="auto"/>
              <w:bottom w:val="single" w:sz="6" w:space="0" w:color="auto"/>
              <w:right w:val="single" w:sz="6" w:space="0" w:color="auto"/>
            </w:tcBorders>
            <w:shd w:val="clear" w:color="auto" w:fill="auto"/>
          </w:tcPr>
          <w:p w14:paraId="2C658408" w14:textId="77777777" w:rsidR="007942F2" w:rsidRPr="007942F2" w:rsidRDefault="007942F2" w:rsidP="007942F2">
            <w:pPr>
              <w:spacing w:after="0" w:line="240" w:lineRule="auto"/>
              <w:jc w:val="center"/>
              <w:textAlignment w:val="baseline"/>
              <w:rPr>
                <w:rFonts w:ascii="Times New Roman" w:hAnsi="Times New Roman"/>
                <w:kern w:val="0"/>
                <w:sz w:val="20"/>
                <w:szCs w:val="20"/>
                <w:lang w:eastAsia="lt-LT"/>
              </w:rPr>
            </w:pPr>
            <w:r w:rsidRPr="007942F2">
              <w:rPr>
                <w:rFonts w:ascii="Times New Roman" w:hAnsi="Times New Roman"/>
                <w:kern w:val="0"/>
                <w:sz w:val="20"/>
                <w:szCs w:val="20"/>
                <w:lang w:eastAsia="lt-LT"/>
              </w:rPr>
              <w:t>3.</w:t>
            </w:r>
          </w:p>
        </w:tc>
        <w:tc>
          <w:tcPr>
            <w:tcW w:w="4300" w:type="pct"/>
            <w:tcBorders>
              <w:top w:val="single" w:sz="6" w:space="0" w:color="auto"/>
              <w:left w:val="single" w:sz="6" w:space="0" w:color="auto"/>
              <w:bottom w:val="single" w:sz="6" w:space="0" w:color="auto"/>
              <w:right w:val="single" w:sz="6" w:space="0" w:color="auto"/>
            </w:tcBorders>
            <w:shd w:val="clear" w:color="auto" w:fill="auto"/>
          </w:tcPr>
          <w:p w14:paraId="4D86EB9D" w14:textId="77777777" w:rsidR="007942F2" w:rsidRPr="007942F2" w:rsidRDefault="007942F2" w:rsidP="007942F2">
            <w:pPr>
              <w:spacing w:after="0" w:line="240" w:lineRule="auto"/>
              <w:jc w:val="both"/>
              <w:textAlignment w:val="baseline"/>
              <w:rPr>
                <w:rFonts w:ascii="Times New Roman" w:hAnsi="Times New Roman"/>
                <w:kern w:val="0"/>
                <w:sz w:val="20"/>
                <w:szCs w:val="20"/>
                <w:lang w:eastAsia="lt-LT"/>
              </w:rPr>
            </w:pPr>
            <w:r w:rsidRPr="007942F2">
              <w:rPr>
                <w:rFonts w:ascii="Times New Roman" w:hAnsi="Times New Roman"/>
                <w:kern w:val="0"/>
                <w:sz w:val="20"/>
                <w:szCs w:val="20"/>
                <w:lang w:eastAsia="lt-LT"/>
              </w:rPr>
              <w:t>Paraiškoje nurodytų veiklų išlaidas pagrindžiantys dokumentai.</w:t>
            </w:r>
          </w:p>
        </w:tc>
        <w:tc>
          <w:tcPr>
            <w:tcW w:w="508" w:type="pct"/>
            <w:tcBorders>
              <w:top w:val="single" w:sz="6" w:space="0" w:color="auto"/>
              <w:left w:val="single" w:sz="6" w:space="0" w:color="auto"/>
              <w:bottom w:val="single" w:sz="6" w:space="0" w:color="auto"/>
              <w:right w:val="single" w:sz="6" w:space="0" w:color="auto"/>
            </w:tcBorders>
            <w:shd w:val="clear" w:color="auto" w:fill="auto"/>
          </w:tcPr>
          <w:p w14:paraId="4C09D587" w14:textId="77777777" w:rsidR="007942F2" w:rsidRPr="007942F2" w:rsidRDefault="007942F2" w:rsidP="007942F2">
            <w:pPr>
              <w:spacing w:after="0" w:line="240" w:lineRule="auto"/>
              <w:jc w:val="center"/>
              <w:textAlignment w:val="baseline"/>
              <w:rPr>
                <w:rFonts w:ascii="Calibri" w:hAnsi="Calibri" w:cs="Calibri"/>
                <w:kern w:val="0"/>
                <w:lang w:eastAsia="lt-LT"/>
              </w:rPr>
            </w:pPr>
            <w:r w:rsidRPr="007942F2">
              <w:rPr>
                <w:rFonts w:ascii="MS Gothic" w:eastAsia="MS Gothic" w:hAnsi="MS Gothic" w:cs="Segoe UI"/>
                <w:kern w:val="0"/>
                <w:lang w:eastAsia="lt-LT"/>
              </w:rPr>
              <w:t>☐</w:t>
            </w:r>
            <w:r w:rsidRPr="007942F2">
              <w:rPr>
                <w:rFonts w:ascii="Times New Roman" w:hAnsi="Times New Roman"/>
                <w:kern w:val="0"/>
                <w:sz w:val="24"/>
                <w:szCs w:val="24"/>
                <w:lang w:eastAsia="lt-LT"/>
              </w:rPr>
              <w:t> </w:t>
            </w:r>
          </w:p>
        </w:tc>
      </w:tr>
      <w:tr w:rsidR="007942F2" w:rsidRPr="007942F2" w14:paraId="70FC9F57" w14:textId="77777777" w:rsidTr="00BC1749">
        <w:trPr>
          <w:trHeight w:val="300"/>
        </w:trPr>
        <w:tc>
          <w:tcPr>
            <w:tcW w:w="191" w:type="pct"/>
            <w:tcBorders>
              <w:top w:val="single" w:sz="6" w:space="0" w:color="auto"/>
              <w:left w:val="single" w:sz="6" w:space="0" w:color="auto"/>
              <w:bottom w:val="single" w:sz="6" w:space="0" w:color="auto"/>
              <w:right w:val="single" w:sz="6" w:space="0" w:color="auto"/>
            </w:tcBorders>
            <w:shd w:val="clear" w:color="auto" w:fill="auto"/>
          </w:tcPr>
          <w:p w14:paraId="41C21E27" w14:textId="77777777" w:rsidR="007942F2" w:rsidRPr="007942F2" w:rsidRDefault="007942F2" w:rsidP="007942F2">
            <w:pPr>
              <w:spacing w:after="0" w:line="240" w:lineRule="auto"/>
              <w:jc w:val="center"/>
              <w:textAlignment w:val="baseline"/>
              <w:rPr>
                <w:rFonts w:ascii="Times New Roman" w:hAnsi="Times New Roman"/>
                <w:kern w:val="0"/>
                <w:sz w:val="20"/>
                <w:szCs w:val="20"/>
                <w:lang w:eastAsia="lt-LT"/>
              </w:rPr>
            </w:pPr>
            <w:r w:rsidRPr="007942F2">
              <w:rPr>
                <w:rFonts w:ascii="Times New Roman" w:hAnsi="Times New Roman"/>
                <w:kern w:val="0"/>
                <w:sz w:val="20"/>
                <w:szCs w:val="20"/>
                <w:lang w:eastAsia="lt-LT"/>
              </w:rPr>
              <w:t>4.</w:t>
            </w:r>
          </w:p>
        </w:tc>
        <w:tc>
          <w:tcPr>
            <w:tcW w:w="4300" w:type="pct"/>
            <w:tcBorders>
              <w:top w:val="single" w:sz="6" w:space="0" w:color="auto"/>
              <w:left w:val="single" w:sz="6" w:space="0" w:color="auto"/>
              <w:bottom w:val="single" w:sz="6" w:space="0" w:color="auto"/>
              <w:right w:val="single" w:sz="6" w:space="0" w:color="auto"/>
            </w:tcBorders>
            <w:shd w:val="clear" w:color="auto" w:fill="auto"/>
          </w:tcPr>
          <w:p w14:paraId="4F0B8593" w14:textId="77777777" w:rsidR="007942F2" w:rsidRPr="007942F2" w:rsidRDefault="007942F2" w:rsidP="007942F2">
            <w:pPr>
              <w:tabs>
                <w:tab w:val="left" w:pos="851"/>
                <w:tab w:val="left" w:pos="993"/>
              </w:tabs>
              <w:spacing w:after="0" w:line="240" w:lineRule="auto"/>
              <w:jc w:val="both"/>
              <w:rPr>
                <w:rFonts w:ascii="Times New Roman" w:hAnsi="Times New Roman"/>
                <w:kern w:val="0"/>
                <w:sz w:val="20"/>
                <w:szCs w:val="20"/>
              </w:rPr>
            </w:pPr>
            <w:r w:rsidRPr="007942F2">
              <w:rPr>
                <w:rFonts w:ascii="Times New Roman" w:hAnsi="Times New Roman"/>
                <w:kern w:val="0"/>
                <w:sz w:val="20"/>
                <w:szCs w:val="20"/>
              </w:rPr>
              <w:t xml:space="preserve">Informacija, ar veiklos nėra finansuojamos </w:t>
            </w:r>
            <w:r w:rsidRPr="007942F2">
              <w:rPr>
                <w:rFonts w:ascii="Times New Roman" w:hAnsi="Times New Roman"/>
                <w:kern w:val="0"/>
                <w:sz w:val="20"/>
                <w:szCs w:val="20"/>
                <w:lang w:eastAsia="lt-LT"/>
              </w:rPr>
              <w:t>Lietuvos Respublikos s</w:t>
            </w:r>
            <w:r w:rsidRPr="007942F2">
              <w:rPr>
                <w:rFonts w:ascii="Times New Roman" w:hAnsi="Times New Roman"/>
                <w:kern w:val="0"/>
                <w:sz w:val="20"/>
                <w:szCs w:val="20"/>
              </w:rPr>
              <w:t xml:space="preserve">avivaldybių infrastruktūros plėtros įstatymo nustatyta tvarka arba planuojamos finansuoti iš Lietuvos Respublikos valstybės investicijų programos lėšų, Europos Sąjungos finansinės paramos priemonių ar kitos tarptautinės paramos lėšų, Kelių priežiūros ir plėtros programos lėšų, kitų finansavimo lėšų. Jei jos yra finansuojamos iš nurodytų šaltinių, pateikiama išsami informacija apie iš šių šaltinių gaunamas lėšas ir patvirtinama, kad tos pačios veiklos ar jų dalis nebus finansuojama iš kelių šaltinių vienu metu. </w:t>
            </w:r>
          </w:p>
        </w:tc>
        <w:tc>
          <w:tcPr>
            <w:tcW w:w="508" w:type="pct"/>
            <w:tcBorders>
              <w:top w:val="single" w:sz="6" w:space="0" w:color="auto"/>
              <w:left w:val="single" w:sz="6" w:space="0" w:color="auto"/>
              <w:bottom w:val="single" w:sz="6" w:space="0" w:color="auto"/>
              <w:right w:val="single" w:sz="6" w:space="0" w:color="auto"/>
            </w:tcBorders>
            <w:shd w:val="clear" w:color="auto" w:fill="auto"/>
          </w:tcPr>
          <w:p w14:paraId="08103637" w14:textId="77777777" w:rsidR="007942F2" w:rsidRPr="007942F2" w:rsidRDefault="007942F2" w:rsidP="007942F2">
            <w:pPr>
              <w:spacing w:after="0" w:line="240" w:lineRule="auto"/>
              <w:jc w:val="center"/>
              <w:textAlignment w:val="baseline"/>
              <w:rPr>
                <w:rFonts w:ascii="Calibri" w:hAnsi="Calibri" w:cs="Calibri"/>
                <w:kern w:val="0"/>
                <w:lang w:eastAsia="lt-LT"/>
              </w:rPr>
            </w:pPr>
            <w:r w:rsidRPr="007942F2">
              <w:rPr>
                <w:rFonts w:ascii="MS Gothic" w:eastAsia="MS Gothic" w:hAnsi="MS Gothic" w:cs="Segoe UI"/>
                <w:kern w:val="0"/>
                <w:lang w:eastAsia="lt-LT"/>
              </w:rPr>
              <w:t>☐</w:t>
            </w:r>
            <w:r w:rsidRPr="007942F2">
              <w:rPr>
                <w:rFonts w:ascii="Times New Roman" w:hAnsi="Times New Roman"/>
                <w:kern w:val="0"/>
                <w:sz w:val="24"/>
                <w:szCs w:val="24"/>
                <w:lang w:eastAsia="lt-LT"/>
              </w:rPr>
              <w:t> </w:t>
            </w:r>
          </w:p>
        </w:tc>
      </w:tr>
      <w:tr w:rsidR="007942F2" w:rsidRPr="007942F2" w14:paraId="771CAE39" w14:textId="77777777" w:rsidTr="00BC1749">
        <w:trPr>
          <w:trHeight w:val="300"/>
        </w:trPr>
        <w:tc>
          <w:tcPr>
            <w:tcW w:w="191" w:type="pct"/>
            <w:tcBorders>
              <w:top w:val="single" w:sz="6" w:space="0" w:color="auto"/>
              <w:left w:val="single" w:sz="6" w:space="0" w:color="auto"/>
              <w:bottom w:val="single" w:sz="6" w:space="0" w:color="auto"/>
              <w:right w:val="single" w:sz="6" w:space="0" w:color="auto"/>
            </w:tcBorders>
            <w:shd w:val="clear" w:color="auto" w:fill="auto"/>
          </w:tcPr>
          <w:p w14:paraId="2679B1C3" w14:textId="77777777" w:rsidR="007942F2" w:rsidRPr="007942F2" w:rsidRDefault="007942F2" w:rsidP="007942F2">
            <w:pPr>
              <w:spacing w:after="0" w:line="240" w:lineRule="auto"/>
              <w:jc w:val="center"/>
              <w:textAlignment w:val="baseline"/>
              <w:rPr>
                <w:rFonts w:ascii="Times New Roman" w:hAnsi="Times New Roman"/>
                <w:kern w:val="0"/>
                <w:sz w:val="20"/>
                <w:szCs w:val="20"/>
                <w:lang w:eastAsia="lt-LT"/>
              </w:rPr>
            </w:pPr>
            <w:r w:rsidRPr="007942F2">
              <w:rPr>
                <w:rFonts w:ascii="Times New Roman" w:hAnsi="Times New Roman"/>
                <w:kern w:val="0"/>
                <w:sz w:val="20"/>
                <w:szCs w:val="20"/>
                <w:lang w:eastAsia="lt-LT"/>
              </w:rPr>
              <w:t>5.</w:t>
            </w:r>
          </w:p>
        </w:tc>
        <w:tc>
          <w:tcPr>
            <w:tcW w:w="4300" w:type="pct"/>
            <w:tcBorders>
              <w:top w:val="single" w:sz="6" w:space="0" w:color="auto"/>
              <w:left w:val="single" w:sz="6" w:space="0" w:color="auto"/>
              <w:bottom w:val="single" w:sz="6" w:space="0" w:color="auto"/>
              <w:right w:val="single" w:sz="6" w:space="0" w:color="auto"/>
            </w:tcBorders>
            <w:shd w:val="clear" w:color="auto" w:fill="auto"/>
          </w:tcPr>
          <w:p w14:paraId="25A541B6" w14:textId="77777777" w:rsidR="007942F2" w:rsidRPr="007942F2" w:rsidRDefault="007942F2" w:rsidP="007942F2">
            <w:pPr>
              <w:spacing w:after="0" w:line="240" w:lineRule="auto"/>
              <w:textAlignment w:val="baseline"/>
              <w:rPr>
                <w:rFonts w:ascii="Times New Roman" w:hAnsi="Times New Roman"/>
                <w:kern w:val="0"/>
                <w:sz w:val="20"/>
                <w:szCs w:val="20"/>
                <w:lang w:eastAsia="lt-LT"/>
              </w:rPr>
            </w:pPr>
            <w:r w:rsidRPr="007942F2">
              <w:rPr>
                <w:rFonts w:ascii="Times New Roman" w:hAnsi="Times New Roman"/>
                <w:kern w:val="0"/>
                <w:sz w:val="20"/>
                <w:szCs w:val="20"/>
                <w:lang w:eastAsia="lt-LT"/>
              </w:rPr>
              <w:t>Kiti priedai (</w:t>
            </w:r>
            <w:r w:rsidRPr="007942F2">
              <w:rPr>
                <w:rFonts w:ascii="Times New Roman" w:hAnsi="Times New Roman"/>
                <w:i/>
                <w:kern w:val="0"/>
                <w:sz w:val="20"/>
                <w:szCs w:val="20"/>
              </w:rPr>
              <w:t>įrašoma kiekvieno teikiamo priedo pavadinimas</w:t>
            </w:r>
            <w:r w:rsidRPr="007942F2">
              <w:rPr>
                <w:rFonts w:ascii="Times New Roman" w:hAnsi="Times New Roman"/>
                <w:kern w:val="0"/>
                <w:sz w:val="20"/>
                <w:szCs w:val="20"/>
                <w:lang w:eastAsia="lt-LT"/>
              </w:rPr>
              <w:t>).</w:t>
            </w:r>
          </w:p>
        </w:tc>
        <w:tc>
          <w:tcPr>
            <w:tcW w:w="508" w:type="pct"/>
            <w:tcBorders>
              <w:top w:val="single" w:sz="6" w:space="0" w:color="auto"/>
              <w:left w:val="single" w:sz="6" w:space="0" w:color="auto"/>
              <w:bottom w:val="single" w:sz="6" w:space="0" w:color="auto"/>
              <w:right w:val="single" w:sz="6" w:space="0" w:color="auto"/>
            </w:tcBorders>
            <w:shd w:val="clear" w:color="auto" w:fill="auto"/>
          </w:tcPr>
          <w:p w14:paraId="4FD69B9D" w14:textId="77777777" w:rsidR="007942F2" w:rsidRPr="007942F2" w:rsidRDefault="007942F2" w:rsidP="007942F2">
            <w:pPr>
              <w:spacing w:after="0" w:line="240" w:lineRule="auto"/>
              <w:jc w:val="center"/>
              <w:textAlignment w:val="baseline"/>
              <w:rPr>
                <w:rFonts w:ascii="Calibri" w:hAnsi="Calibri" w:cs="Calibri"/>
                <w:kern w:val="0"/>
                <w:lang w:eastAsia="lt-LT"/>
              </w:rPr>
            </w:pPr>
            <w:r w:rsidRPr="007942F2">
              <w:rPr>
                <w:rFonts w:ascii="MS Gothic" w:eastAsia="MS Gothic" w:hAnsi="MS Gothic" w:cs="Segoe UI"/>
                <w:kern w:val="0"/>
                <w:lang w:eastAsia="lt-LT"/>
              </w:rPr>
              <w:t>☐</w:t>
            </w:r>
            <w:r w:rsidRPr="007942F2">
              <w:rPr>
                <w:rFonts w:ascii="Times New Roman" w:hAnsi="Times New Roman"/>
                <w:kern w:val="0"/>
                <w:sz w:val="24"/>
                <w:szCs w:val="24"/>
                <w:lang w:eastAsia="lt-LT"/>
              </w:rPr>
              <w:t> </w:t>
            </w:r>
          </w:p>
        </w:tc>
      </w:tr>
    </w:tbl>
    <w:p w14:paraId="2254B8E5" w14:textId="77777777" w:rsidR="00987642" w:rsidRPr="002C1BE6" w:rsidRDefault="00987642" w:rsidP="005541E5">
      <w:pPr>
        <w:tabs>
          <w:tab w:val="left" w:pos="426"/>
          <w:tab w:val="left" w:pos="9214"/>
        </w:tabs>
        <w:spacing w:after="0" w:line="240" w:lineRule="auto"/>
        <w:rPr>
          <w:rFonts w:ascii="Times New Roman" w:hAnsi="Times New Roman"/>
          <w:bCs/>
          <w:kern w:val="0"/>
        </w:rPr>
      </w:pPr>
    </w:p>
    <w:p w14:paraId="2745EA28" w14:textId="77777777" w:rsidR="007942F2" w:rsidRPr="007942F2" w:rsidRDefault="007942F2" w:rsidP="007942F2">
      <w:pPr>
        <w:tabs>
          <w:tab w:val="left" w:pos="851"/>
          <w:tab w:val="left" w:pos="993"/>
        </w:tabs>
        <w:spacing w:after="0" w:line="240" w:lineRule="auto"/>
        <w:ind w:firstLine="567"/>
        <w:jc w:val="both"/>
        <w:rPr>
          <w:rFonts w:ascii="Times New Roman" w:eastAsia="Calibri" w:hAnsi="Times New Roman"/>
          <w:kern w:val="0"/>
          <w:sz w:val="24"/>
          <w:szCs w:val="24"/>
        </w:rPr>
      </w:pPr>
      <w:r w:rsidRPr="007942F2">
        <w:rPr>
          <w:rFonts w:ascii="Times New Roman" w:eastAsia="Calibri" w:hAnsi="Times New Roman"/>
          <w:kern w:val="0"/>
          <w:sz w:val="24"/>
          <w:szCs w:val="24"/>
        </w:rPr>
        <w:t>Pasirašydamas šią paraišką, patvirtinu, kad:</w:t>
      </w:r>
    </w:p>
    <w:p w14:paraId="4034C684" w14:textId="77777777" w:rsidR="007942F2" w:rsidRPr="007942F2" w:rsidRDefault="007942F2" w:rsidP="007942F2">
      <w:pPr>
        <w:tabs>
          <w:tab w:val="left" w:pos="851"/>
          <w:tab w:val="left" w:pos="993"/>
        </w:tabs>
        <w:spacing w:after="0" w:line="240" w:lineRule="auto"/>
        <w:ind w:firstLine="567"/>
        <w:jc w:val="both"/>
        <w:rPr>
          <w:rFonts w:ascii="Times New Roman" w:eastAsia="Calibri" w:hAnsi="Times New Roman"/>
          <w:kern w:val="0"/>
          <w:sz w:val="24"/>
          <w:szCs w:val="24"/>
        </w:rPr>
      </w:pPr>
      <w:r w:rsidRPr="007942F2">
        <w:rPr>
          <w:rFonts w:ascii="Times New Roman" w:eastAsia="Calibri" w:hAnsi="Times New Roman"/>
          <w:kern w:val="0"/>
          <w:sz w:val="24"/>
          <w:szCs w:val="24"/>
        </w:rPr>
        <w:t>-</w:t>
      </w:r>
      <w:r w:rsidRPr="007942F2">
        <w:rPr>
          <w:rFonts w:ascii="Times New Roman" w:eastAsia="Calibri" w:hAnsi="Times New Roman"/>
          <w:kern w:val="0"/>
          <w:sz w:val="24"/>
          <w:szCs w:val="24"/>
        </w:rPr>
        <w:tab/>
        <w:t>Visa pateikta informacija yra teisinga, tiksli ir išsami.</w:t>
      </w:r>
    </w:p>
    <w:p w14:paraId="43B08274" w14:textId="77777777" w:rsidR="007942F2" w:rsidRPr="007942F2" w:rsidRDefault="007942F2" w:rsidP="007942F2">
      <w:pPr>
        <w:tabs>
          <w:tab w:val="left" w:pos="851"/>
          <w:tab w:val="left" w:pos="993"/>
        </w:tabs>
        <w:spacing w:after="0" w:line="240" w:lineRule="auto"/>
        <w:ind w:firstLine="567"/>
        <w:jc w:val="both"/>
        <w:rPr>
          <w:rFonts w:ascii="Times New Roman" w:eastAsia="Calibri" w:hAnsi="Times New Roman"/>
          <w:kern w:val="0"/>
          <w:sz w:val="24"/>
          <w:szCs w:val="24"/>
        </w:rPr>
      </w:pPr>
      <w:r w:rsidRPr="007942F2">
        <w:rPr>
          <w:rFonts w:ascii="Times New Roman" w:eastAsia="Calibri" w:hAnsi="Times New Roman"/>
          <w:kern w:val="0"/>
          <w:sz w:val="24"/>
          <w:szCs w:val="24"/>
        </w:rPr>
        <w:t>-</w:t>
      </w:r>
      <w:r w:rsidRPr="007942F2">
        <w:rPr>
          <w:rFonts w:ascii="Times New Roman" w:eastAsia="Calibri" w:hAnsi="Times New Roman"/>
          <w:kern w:val="0"/>
          <w:sz w:val="24"/>
          <w:szCs w:val="24"/>
        </w:rPr>
        <w:tab/>
        <w:t>Esu susipažinęs (-usi) su projekto finansavimo sąlygomis, tvarka ir reikalavimais, nustatytais kvietime teikti paraiškas.</w:t>
      </w:r>
    </w:p>
    <w:p w14:paraId="65898770" w14:textId="77777777" w:rsidR="007942F2" w:rsidRPr="007942F2" w:rsidRDefault="007942F2" w:rsidP="007942F2">
      <w:pPr>
        <w:tabs>
          <w:tab w:val="left" w:pos="851"/>
          <w:tab w:val="left" w:pos="993"/>
        </w:tabs>
        <w:spacing w:after="0" w:line="240" w:lineRule="auto"/>
        <w:ind w:firstLine="567"/>
        <w:jc w:val="both"/>
        <w:rPr>
          <w:rFonts w:ascii="Times New Roman" w:eastAsia="Calibri" w:hAnsi="Times New Roman"/>
          <w:kern w:val="0"/>
          <w:sz w:val="24"/>
          <w:szCs w:val="24"/>
        </w:rPr>
      </w:pPr>
      <w:r w:rsidRPr="007942F2">
        <w:rPr>
          <w:rFonts w:ascii="Times New Roman" w:eastAsia="Calibri" w:hAnsi="Times New Roman"/>
          <w:kern w:val="0"/>
          <w:sz w:val="24"/>
          <w:szCs w:val="24"/>
        </w:rPr>
        <w:t>-</w:t>
      </w:r>
      <w:r w:rsidRPr="007942F2">
        <w:rPr>
          <w:rFonts w:ascii="Times New Roman" w:eastAsia="Calibri" w:hAnsi="Times New Roman"/>
          <w:kern w:val="0"/>
          <w:sz w:val="24"/>
          <w:szCs w:val="24"/>
        </w:rPr>
        <w:tab/>
        <w:t xml:space="preserve">Man yra žinoma, kad projektas įgyvendinamas pagal Aprašo 33 punkte nurodytoje sutartyje (toliau – projekto sutartis), kvietime teikti paraiškas ir jame nurodytuose Lietuvos Respublikos teisės aktuose nustatytas sąlygas ir tvarką.  </w:t>
      </w:r>
    </w:p>
    <w:p w14:paraId="681DB1B8" w14:textId="77777777" w:rsidR="007942F2" w:rsidRPr="007942F2" w:rsidRDefault="007942F2" w:rsidP="007942F2">
      <w:pPr>
        <w:tabs>
          <w:tab w:val="left" w:pos="851"/>
          <w:tab w:val="left" w:pos="993"/>
        </w:tabs>
        <w:spacing w:after="0" w:line="240" w:lineRule="auto"/>
        <w:ind w:firstLine="567"/>
        <w:jc w:val="both"/>
        <w:rPr>
          <w:rFonts w:ascii="Times New Roman" w:eastAsia="Calibri" w:hAnsi="Times New Roman"/>
          <w:kern w:val="0"/>
          <w:sz w:val="24"/>
          <w:szCs w:val="24"/>
        </w:rPr>
      </w:pPr>
      <w:r w:rsidRPr="007942F2">
        <w:rPr>
          <w:rFonts w:ascii="Times New Roman" w:eastAsia="Calibri" w:hAnsi="Times New Roman"/>
          <w:kern w:val="0"/>
          <w:sz w:val="24"/>
          <w:szCs w:val="24"/>
        </w:rPr>
        <w:t>-</w:t>
      </w:r>
      <w:r w:rsidRPr="007942F2">
        <w:rPr>
          <w:rFonts w:ascii="Times New Roman" w:eastAsia="Calibri" w:hAnsi="Times New Roman"/>
          <w:kern w:val="0"/>
          <w:sz w:val="24"/>
          <w:szCs w:val="24"/>
        </w:rPr>
        <w:tab/>
        <w:t xml:space="preserve">Man yra žinoma, kad projekto įgyvendinimo metu turės būti laikomasi horizontaliųjų principų (darnaus vystymosi, įskaitant reikšmingos žalos nedarymo principą; lygių galimybių ir nediskriminavimo, įskaitant prieinamumo visiems reikalavimo užtikrinimą; inovatyvumo (kai taikoma)), atsižvelgiama į Jungtinių Tautų neįgaliųjų konvencijos nuostatas, taip pat laikomasi Apraše nustatytų reikalavimų dėl HP ir atitinkamų Chartijos nuostatų.  </w:t>
      </w:r>
    </w:p>
    <w:p w14:paraId="5637DE79" w14:textId="77777777" w:rsidR="007942F2" w:rsidRPr="007942F2" w:rsidRDefault="007942F2" w:rsidP="007942F2">
      <w:pPr>
        <w:tabs>
          <w:tab w:val="left" w:pos="851"/>
          <w:tab w:val="left" w:pos="993"/>
        </w:tabs>
        <w:spacing w:after="0" w:line="240" w:lineRule="auto"/>
        <w:ind w:firstLine="567"/>
        <w:jc w:val="both"/>
        <w:rPr>
          <w:rFonts w:ascii="Times New Roman" w:eastAsia="Calibri" w:hAnsi="Times New Roman"/>
          <w:kern w:val="0"/>
          <w:sz w:val="24"/>
          <w:szCs w:val="24"/>
        </w:rPr>
      </w:pPr>
      <w:r w:rsidRPr="007942F2">
        <w:rPr>
          <w:rFonts w:ascii="Times New Roman" w:eastAsia="Calibri" w:hAnsi="Times New Roman"/>
          <w:kern w:val="0"/>
          <w:sz w:val="24"/>
          <w:szCs w:val="24"/>
        </w:rPr>
        <w:t>-</w:t>
      </w:r>
      <w:r w:rsidRPr="007942F2">
        <w:rPr>
          <w:rFonts w:ascii="Times New Roman" w:eastAsia="Calibri" w:hAnsi="Times New Roman"/>
          <w:kern w:val="0"/>
          <w:sz w:val="24"/>
          <w:szCs w:val="24"/>
        </w:rPr>
        <w:tab/>
        <w:t>Įsipareigoju projekto įgyvendinimo metu prisidėti nuosavu įnašu – apmokėti projekto tinkamas finansuoti išlaidas, kurios nepadengiamos projekto finansavimo lėšomis, ir visas kitas projektui įgyvendinti reikalingas išlaidas (įskaitant netinkamas finansuoti išlaidas).</w:t>
      </w:r>
    </w:p>
    <w:p w14:paraId="385EA0BF" w14:textId="77777777" w:rsidR="007942F2" w:rsidRPr="007942F2" w:rsidRDefault="007942F2" w:rsidP="007942F2">
      <w:pPr>
        <w:tabs>
          <w:tab w:val="left" w:pos="851"/>
          <w:tab w:val="left" w:pos="993"/>
        </w:tabs>
        <w:spacing w:after="0" w:line="240" w:lineRule="auto"/>
        <w:ind w:firstLine="567"/>
        <w:jc w:val="both"/>
        <w:rPr>
          <w:rFonts w:ascii="Times New Roman" w:eastAsia="Calibri" w:hAnsi="Times New Roman"/>
          <w:kern w:val="0"/>
          <w:sz w:val="24"/>
          <w:szCs w:val="24"/>
        </w:rPr>
      </w:pPr>
      <w:r w:rsidRPr="007942F2">
        <w:rPr>
          <w:rFonts w:ascii="Times New Roman" w:eastAsia="Calibri" w:hAnsi="Times New Roman"/>
          <w:kern w:val="0"/>
          <w:sz w:val="24"/>
          <w:szCs w:val="24"/>
        </w:rPr>
        <w:t>-</w:t>
      </w:r>
      <w:r w:rsidRPr="007942F2">
        <w:rPr>
          <w:rFonts w:ascii="Times New Roman" w:eastAsia="Calibri" w:hAnsi="Times New Roman"/>
          <w:kern w:val="0"/>
          <w:sz w:val="24"/>
          <w:szCs w:val="24"/>
        </w:rPr>
        <w:tab/>
        <w:t xml:space="preserve">Įsipareigoju per nustatytą terminą pateikti reikiamą informaciją ir (arba) atlikti Lietuvos Respublikos atsakingų institucijų nurodytus veiksmus, vykdomus dėl kvietime nurodytų ir kitų Lietuvos Respublikos teisės aktų nuostatų taikymo.  </w:t>
      </w:r>
    </w:p>
    <w:p w14:paraId="2149A298" w14:textId="77777777" w:rsidR="007942F2" w:rsidRPr="007942F2" w:rsidRDefault="007942F2" w:rsidP="007942F2">
      <w:pPr>
        <w:tabs>
          <w:tab w:val="left" w:pos="851"/>
          <w:tab w:val="left" w:pos="993"/>
        </w:tabs>
        <w:spacing w:after="0" w:line="240" w:lineRule="auto"/>
        <w:ind w:firstLine="567"/>
        <w:jc w:val="both"/>
        <w:rPr>
          <w:rFonts w:ascii="Times New Roman" w:eastAsia="Calibri" w:hAnsi="Times New Roman"/>
          <w:kern w:val="0"/>
          <w:sz w:val="24"/>
          <w:szCs w:val="24"/>
        </w:rPr>
      </w:pPr>
      <w:r w:rsidRPr="007942F2">
        <w:rPr>
          <w:rFonts w:ascii="Times New Roman" w:eastAsia="Calibri" w:hAnsi="Times New Roman"/>
          <w:kern w:val="0"/>
          <w:sz w:val="24"/>
          <w:szCs w:val="24"/>
        </w:rPr>
        <w:t>-</w:t>
      </w:r>
      <w:r w:rsidRPr="007942F2">
        <w:rPr>
          <w:rFonts w:ascii="Times New Roman" w:eastAsia="Calibri" w:hAnsi="Times New Roman"/>
          <w:kern w:val="0"/>
          <w:sz w:val="24"/>
          <w:szCs w:val="24"/>
        </w:rPr>
        <w:tab/>
        <w:t xml:space="preserve">Esu informuotas, kad, nepateikus kvietime nustatytų privalomų pateikti priedų ir paraiškos vertinimo metu nepateikus prašomų dokumentų ir (ar) informacijos per administruojančiosios institucijos nustatytą terminą, paraiška Aprašo nustatyta tvarka bus atmesta.  </w:t>
      </w:r>
    </w:p>
    <w:p w14:paraId="20EF6794" w14:textId="77777777" w:rsidR="007942F2" w:rsidRPr="007942F2" w:rsidRDefault="007942F2" w:rsidP="007942F2">
      <w:pPr>
        <w:tabs>
          <w:tab w:val="left" w:pos="851"/>
          <w:tab w:val="left" w:pos="993"/>
        </w:tabs>
        <w:spacing w:after="0" w:line="240" w:lineRule="auto"/>
        <w:ind w:firstLine="567"/>
        <w:jc w:val="both"/>
        <w:rPr>
          <w:rFonts w:ascii="Times New Roman" w:eastAsia="Calibri" w:hAnsi="Times New Roman"/>
          <w:kern w:val="0"/>
          <w:sz w:val="24"/>
          <w:szCs w:val="24"/>
        </w:rPr>
      </w:pPr>
      <w:r w:rsidRPr="007942F2">
        <w:rPr>
          <w:rFonts w:ascii="Times New Roman" w:eastAsia="Calibri" w:hAnsi="Times New Roman"/>
          <w:kern w:val="0"/>
          <w:sz w:val="24"/>
          <w:szCs w:val="24"/>
        </w:rPr>
        <w:t>-</w:t>
      </w:r>
      <w:r w:rsidRPr="007942F2">
        <w:rPr>
          <w:rFonts w:ascii="Times New Roman" w:eastAsia="Calibri" w:hAnsi="Times New Roman"/>
          <w:kern w:val="0"/>
          <w:sz w:val="24"/>
          <w:szCs w:val="24"/>
        </w:rPr>
        <w:tab/>
        <w:t>Esu informuotas, kad sudarius projekto sutartį Lietuvos Respublikos ekonomikos ir inovacijų ministerijos ir (ar) administruojančiosios institucijos interneto svetainėse, prisidedant prie investicijų skaidrumo didinimo, visuomenės informavimo tikslais gali būti paskelbti šie duomenys (išskyrus asmens duomenis): veiklų vykdytojo pavadinimas, rangovo ir subrangovo, prekių tiekėjo ir subtiekėjo, paslaugų teikėjo ar subteikėjo pavadinimas (kai vykdomi viešieji pirkimai ar ne perkančiosios organizacijos pirkimai), projekto pavadinimas, projekto tikslas ir rezultatai, projekto pradžios ir pabaigos data, bendra projekto vertė, lėšų šaltinio pavadinimas ir finansavimo dydis, projekto įgyvendinimo vietos nuoroda, kita informacija, kurios viešinimas neprieštarauja teisės aktų nuostatoms dėl asmens duomenų teisinės apsaugos. Taip pat esu informuotas, kad pagrindinėje interneto svetainėje (jeigu tokia yra) ir socialiniuose tinkluose per 20 darbo dienų nuo projekto sutarties pasirašymo dienos turės būti paskelbiamas trumpas projekto aprašymas, kuriame pristatomos visos įgyvendinant projektą suplanuotos veiklos, poveiklės, nurodomi projekto tikslai bei rezultatai ir informuojama apie gautą valstybės biudžeto finansavimą.</w:t>
      </w:r>
    </w:p>
    <w:p w14:paraId="1B6561C0" w14:textId="77777777" w:rsidR="007942F2" w:rsidRPr="007942F2" w:rsidRDefault="007942F2" w:rsidP="007942F2">
      <w:pPr>
        <w:tabs>
          <w:tab w:val="left" w:pos="851"/>
          <w:tab w:val="left" w:pos="993"/>
        </w:tabs>
        <w:spacing w:after="0" w:line="240" w:lineRule="auto"/>
        <w:ind w:firstLine="567"/>
        <w:jc w:val="both"/>
        <w:rPr>
          <w:rFonts w:ascii="Times New Roman" w:eastAsia="Calibri" w:hAnsi="Times New Roman"/>
          <w:kern w:val="0"/>
          <w:sz w:val="24"/>
          <w:szCs w:val="24"/>
        </w:rPr>
      </w:pPr>
      <w:r w:rsidRPr="007942F2">
        <w:rPr>
          <w:rFonts w:ascii="Times New Roman" w:eastAsia="Calibri" w:hAnsi="Times New Roman"/>
          <w:kern w:val="0"/>
          <w:sz w:val="24"/>
          <w:szCs w:val="24"/>
        </w:rPr>
        <w:t>-</w:t>
      </w:r>
      <w:r w:rsidRPr="007942F2">
        <w:rPr>
          <w:rFonts w:ascii="Times New Roman" w:eastAsia="Calibri" w:hAnsi="Times New Roman"/>
          <w:kern w:val="0"/>
          <w:sz w:val="24"/>
          <w:szCs w:val="24"/>
        </w:rPr>
        <w:tab/>
        <w:t xml:space="preserve">Man žinoma, kad administruojančiosios institucijos, ministerijos, Lietuvos Respublikos valstybės kontrolės, Viešųjų pirkimų tarnybos, Finansinių nusikaltimų tyrimo tarnybos prie Lietuvos Respublikos vidaus reikalų ministerijos, Lietuvos Respublikos specialiųjų tyrimų tarnybos ir Lietuvos Respublikos konkurencijos tarybos atstovai ir (ar) jų įgalioti asmenys turi teisę audituoti ir kontroliuoti mano atstovaujamo pareiškėjo ūkinę ir finansinę veiklą, kiek ji susijusi su projekto įgyvendinimu. Esu informuotas (-a), kad turiu visapusiškai bendradarbiauti su šiomis institucijomis valstybės finansinių interesų apsaugos klausimu, užtikrinti su projekto įgyvendinimu susijusių dokumentų (įskaitant elektroninius dokumentus, pateiktus informacinių technologijų priemonėmis ir elektroninėse laikmenose) saugumą ir prieinamumą šių institucijų atstovams ir (ar) jų įgaliotiems asmenims projekto įgyvendinimo metu ir po projekto finansavimo pabaigos teisės aktuose nurodytu dokumentų saugojimo laikotarpiu.  </w:t>
      </w:r>
    </w:p>
    <w:p w14:paraId="1B63B315" w14:textId="77777777" w:rsidR="007942F2" w:rsidRPr="007942F2" w:rsidRDefault="007942F2" w:rsidP="007942F2">
      <w:pPr>
        <w:tabs>
          <w:tab w:val="left" w:pos="851"/>
          <w:tab w:val="left" w:pos="993"/>
        </w:tabs>
        <w:spacing w:after="0" w:line="240" w:lineRule="auto"/>
        <w:ind w:firstLine="567"/>
        <w:jc w:val="both"/>
        <w:rPr>
          <w:rFonts w:ascii="Times New Roman" w:eastAsia="Calibri" w:hAnsi="Times New Roman"/>
          <w:kern w:val="0"/>
          <w:sz w:val="24"/>
          <w:szCs w:val="24"/>
        </w:rPr>
      </w:pPr>
      <w:r w:rsidRPr="007942F2">
        <w:rPr>
          <w:rFonts w:ascii="Times New Roman" w:eastAsia="Calibri" w:hAnsi="Times New Roman"/>
          <w:kern w:val="0"/>
          <w:sz w:val="24"/>
          <w:szCs w:val="24"/>
        </w:rPr>
        <w:t>-</w:t>
      </w:r>
      <w:r w:rsidRPr="007942F2">
        <w:rPr>
          <w:rFonts w:ascii="Times New Roman" w:eastAsia="Calibri" w:hAnsi="Times New Roman"/>
          <w:kern w:val="0"/>
          <w:sz w:val="24"/>
          <w:szCs w:val="24"/>
        </w:rPr>
        <w:tab/>
        <w:t xml:space="preserve">Esu informuotas (-a), kad mokėjimo prašyme ir kituose dokumentuose esantys duomenys bus apdorojami ir saugomi Valstybės biudžeto, apskaitos ir mokėjimų sistemoje Valstybės biudžeto, apskaitos ir mokėjimų sistemos nuostatuose, patvirtintuose Lietuvos Respublikos finansų ministro 2006 m. balandžio 6 d. įsakymu Nr. 1K-152 „Dėl Valstybės biudžeto, apskaitos ir mokėjimų sistemos steigimo, valdymo ir naudojimo“, nustatytais tvarka ir terminais.  </w:t>
      </w:r>
    </w:p>
    <w:p w14:paraId="5AD9E62C" w14:textId="77777777" w:rsidR="007942F2" w:rsidRPr="007942F2" w:rsidRDefault="007942F2" w:rsidP="007942F2">
      <w:pPr>
        <w:tabs>
          <w:tab w:val="left" w:pos="851"/>
          <w:tab w:val="left" w:pos="993"/>
        </w:tabs>
        <w:spacing w:after="0" w:line="240" w:lineRule="auto"/>
        <w:ind w:firstLine="567"/>
        <w:jc w:val="both"/>
        <w:rPr>
          <w:rFonts w:ascii="Times New Roman" w:eastAsia="Calibri" w:hAnsi="Times New Roman"/>
          <w:kern w:val="0"/>
          <w:sz w:val="24"/>
          <w:szCs w:val="24"/>
        </w:rPr>
      </w:pPr>
      <w:r w:rsidRPr="007942F2">
        <w:rPr>
          <w:rFonts w:ascii="Times New Roman" w:eastAsia="Calibri" w:hAnsi="Times New Roman"/>
          <w:kern w:val="0"/>
          <w:sz w:val="24"/>
          <w:szCs w:val="24"/>
        </w:rPr>
        <w:t>-</w:t>
      </w:r>
      <w:r w:rsidRPr="007942F2">
        <w:rPr>
          <w:rFonts w:ascii="Times New Roman" w:eastAsia="Calibri" w:hAnsi="Times New Roman"/>
          <w:kern w:val="0"/>
          <w:sz w:val="24"/>
          <w:szCs w:val="24"/>
        </w:rPr>
        <w:tab/>
        <w:t xml:space="preserve">Esu informuotas (-a), kad informacija apie projekto veiklas, su projekto išlaidų apmokėjimu susijusi informacija, mano kontaktiniai duomenys gali būti perduoti vertinimo ekspertams ir naudojami atliekant priemonės ir (ar) šio projekto įgyvendinimo vertinimą (renkant vertinimui atlikti būtinus duomenis apklausos, interviu ir kitais metodais).  </w:t>
      </w:r>
    </w:p>
    <w:p w14:paraId="74601301" w14:textId="77777777" w:rsidR="007942F2" w:rsidRPr="007942F2" w:rsidRDefault="007942F2" w:rsidP="007942F2">
      <w:pPr>
        <w:tabs>
          <w:tab w:val="left" w:pos="851"/>
          <w:tab w:val="left" w:pos="993"/>
        </w:tabs>
        <w:spacing w:after="0" w:line="240" w:lineRule="auto"/>
        <w:ind w:firstLine="567"/>
        <w:jc w:val="both"/>
        <w:rPr>
          <w:rFonts w:ascii="Times New Roman" w:eastAsia="Calibri" w:hAnsi="Times New Roman"/>
          <w:kern w:val="0"/>
          <w:sz w:val="24"/>
          <w:szCs w:val="24"/>
        </w:rPr>
      </w:pPr>
      <w:r w:rsidRPr="007942F2">
        <w:rPr>
          <w:rFonts w:ascii="Times New Roman" w:eastAsia="Calibri" w:hAnsi="Times New Roman"/>
          <w:kern w:val="0"/>
          <w:sz w:val="24"/>
          <w:szCs w:val="24"/>
        </w:rPr>
        <w:t>-</w:t>
      </w:r>
      <w:r w:rsidRPr="007942F2">
        <w:rPr>
          <w:rFonts w:ascii="Times New Roman" w:eastAsia="Calibri" w:hAnsi="Times New Roman"/>
          <w:kern w:val="0"/>
          <w:sz w:val="24"/>
          <w:szCs w:val="24"/>
        </w:rPr>
        <w:tab/>
        <w:t xml:space="preserve">Esu informuotas (-a), kad bendri duomenų valdytojai – viešoji įstaiga Inovacijų agentūra, juridinio asmens kodas 125447177, buveinės adresas: Juozo Balčikonio g. 3, LT-08247 Vilnius, </w:t>
      </w:r>
      <w:r w:rsidRPr="007942F2">
        <w:rPr>
          <w:rFonts w:ascii="Times New Roman" w:eastAsia="Calibri" w:hAnsi="Times New Roman"/>
          <w:kern w:val="0"/>
          <w:sz w:val="24"/>
          <w:szCs w:val="24"/>
        </w:rPr>
        <w:br/>
        <w:t xml:space="preserve">tel.  0 700 77 055, el. paštas </w:t>
      </w:r>
      <w:hyperlink r:id="rId17" w:history="1">
        <w:r w:rsidRPr="007942F2">
          <w:rPr>
            <w:rFonts w:ascii="Times New Roman" w:eastAsia="Calibri" w:hAnsi="Times New Roman"/>
            <w:color w:val="467886"/>
            <w:kern w:val="0"/>
            <w:sz w:val="24"/>
            <w:szCs w:val="24"/>
            <w:u w:val="single"/>
          </w:rPr>
          <w:t>info@inovacijuagentura.lt</w:t>
        </w:r>
      </w:hyperlink>
      <w:r w:rsidRPr="007942F2">
        <w:rPr>
          <w:rFonts w:ascii="Times New Roman" w:eastAsia="Calibri" w:hAnsi="Times New Roman"/>
          <w:kern w:val="0"/>
          <w:sz w:val="24"/>
          <w:szCs w:val="24"/>
        </w:rPr>
        <w:t xml:space="preserve"> (duomenų apsaugos pareigūno el. paštas </w:t>
      </w:r>
      <w:hyperlink r:id="rId18" w:history="1">
        <w:r w:rsidRPr="007942F2">
          <w:rPr>
            <w:rFonts w:ascii="Times New Roman" w:eastAsia="Calibri" w:hAnsi="Times New Roman"/>
            <w:color w:val="467886"/>
            <w:kern w:val="0"/>
            <w:sz w:val="24"/>
            <w:szCs w:val="24"/>
            <w:u w:val="single"/>
          </w:rPr>
          <w:t>duomenu.apsauga@inovacijuagentura.lt</w:t>
        </w:r>
      </w:hyperlink>
      <w:r w:rsidRPr="007942F2">
        <w:rPr>
          <w:rFonts w:ascii="Times New Roman" w:eastAsia="Calibri" w:hAnsi="Times New Roman"/>
          <w:kern w:val="0"/>
          <w:sz w:val="24"/>
          <w:szCs w:val="24"/>
        </w:rPr>
        <w:t xml:space="preserve">), ir Lietuvos Respublikos ekonomikos ir inovacijų ministerija, juridinio asmens kodas 188621919, buveinės adresas: Gedimino pr. 38, LT-01104 Vilnius, el. pašto adresas kanc@eimin.lt (duomenų apsaugos pareigūno el. paštas dap@eimin.lt), – tvarkys mano asmens duomenis (telefono numerį, elektroninio pašto adresą, kontaktinio asmens vardą ir pavardę, pareigas) laikydamiesi 2016 m. balandžio 27 d. Europos Parlamento ir Tarybos reglamento (ES) 2016/679 dėl fizinių asmenų apsaugos tvarkant asmens duomenis ir dėl laisvo tokių duomenų judėjimo ir kuriuo panaikinama Direktyva 95/46/EB (Bendrasis duomenų apsaugos reglamentas), Lietuvos Respublikos asmens duomenų teisinės apsaugos įstatymo ir kitų teisės aktų, reglamentuojančių asmens duomenų tvarkymą, reikalavimų. Asmens duomenys tvarkomi stebėsenos, ataskaitų teikimo, komunikacijos, vertinimo, finansų valdymo, patikrinimų, audito tikslais. Asmens duomenys tvarkomi remiantis Reglamento (ES) Nr. 2016/679 6 straipsnio 1 dalies e punktu. Asmens duomenys bus saugomi 10 metų nuo asmens duomenų gavimo momento.  </w:t>
      </w:r>
    </w:p>
    <w:p w14:paraId="24C5F238" w14:textId="77777777" w:rsidR="007942F2" w:rsidRPr="007942F2" w:rsidRDefault="007942F2" w:rsidP="007942F2">
      <w:pPr>
        <w:tabs>
          <w:tab w:val="left" w:pos="851"/>
          <w:tab w:val="left" w:pos="993"/>
        </w:tabs>
        <w:spacing w:after="0" w:line="240" w:lineRule="auto"/>
        <w:ind w:firstLine="567"/>
        <w:jc w:val="both"/>
        <w:rPr>
          <w:rFonts w:ascii="Times New Roman" w:eastAsia="Calibri" w:hAnsi="Times New Roman"/>
          <w:kern w:val="0"/>
          <w:sz w:val="24"/>
          <w:szCs w:val="24"/>
        </w:rPr>
      </w:pPr>
      <w:r w:rsidRPr="007942F2">
        <w:rPr>
          <w:rFonts w:ascii="Times New Roman" w:eastAsia="Calibri" w:hAnsi="Times New Roman"/>
          <w:kern w:val="0"/>
          <w:sz w:val="24"/>
          <w:szCs w:val="24"/>
        </w:rPr>
        <w:t xml:space="preserve">- </w:t>
      </w:r>
      <w:r w:rsidRPr="007942F2">
        <w:rPr>
          <w:rFonts w:ascii="Times New Roman" w:eastAsia="Calibri" w:hAnsi="Times New Roman"/>
          <w:kern w:val="0"/>
          <w:sz w:val="24"/>
          <w:szCs w:val="24"/>
        </w:rPr>
        <w:tab/>
        <w:t xml:space="preserve">Esu informuotas (-a), kad turiu Reglamente (ES) 2016/679 nustatytas teises: 1) žinoti (būti informuotas (-a)) apie savo asmens duomenų tvarkymą; 2) susipažinti su tvarkomais savo asmens duomenimis; 3) reikalauti ištaisyti asmens duomenis; 4) reikalauti ištrinti asmens duomenis, jei yra bent vienas pagrindas, nurodytas Reglamente (ES) 2016/679; 5) apriboti asmens duomenų tvarkymą, jei yra bent vienas pagrindas, nurodytas Reglamente (ES) 2016/679; 6) pateikti skundą priežiūros institucijai. </w:t>
      </w:r>
    </w:p>
    <w:p w14:paraId="58EA14B3" w14:textId="77777777" w:rsidR="007942F2" w:rsidRPr="007942F2" w:rsidRDefault="007942F2" w:rsidP="007942F2">
      <w:pPr>
        <w:tabs>
          <w:tab w:val="left" w:pos="851"/>
          <w:tab w:val="left" w:pos="993"/>
        </w:tabs>
        <w:spacing w:after="0" w:line="240" w:lineRule="auto"/>
        <w:ind w:firstLine="567"/>
        <w:jc w:val="both"/>
        <w:rPr>
          <w:rFonts w:ascii="Times New Roman" w:eastAsia="Calibri" w:hAnsi="Times New Roman"/>
          <w:kern w:val="0"/>
          <w:sz w:val="24"/>
          <w:szCs w:val="24"/>
        </w:rPr>
      </w:pPr>
      <w:r w:rsidRPr="007942F2">
        <w:rPr>
          <w:rFonts w:ascii="Times New Roman" w:eastAsia="Calibri" w:hAnsi="Times New Roman"/>
          <w:kern w:val="0"/>
          <w:sz w:val="24"/>
          <w:szCs w:val="24"/>
        </w:rPr>
        <w:t>-</w:t>
      </w:r>
      <w:r w:rsidRPr="007942F2">
        <w:rPr>
          <w:rFonts w:ascii="Times New Roman" w:eastAsia="Calibri" w:hAnsi="Times New Roman"/>
          <w:kern w:val="0"/>
          <w:sz w:val="24"/>
          <w:szCs w:val="24"/>
        </w:rPr>
        <w:tab/>
        <w:t xml:space="preserve">Dėl deklaruojamų išlaidų, patirtų vykdant viešojo pirkimo–pardavimo sutartis, įsitikinsiu (įvertindamas pateiktą (-as) deklaraciją (-as) ar kitu būdu), kad: 1) prekių tiekėjams, subrangovams, paslaugų teikėjams ir subjektams, kurių pajėgumais remiamasi (kai jiems tenka 10 procentų sutarties vertės), netaikomi ribojimai, nustatyti 2014 m. liepos 31 d. Tarybos reglamente (ES) Nr. 833/2014 dėl ribojamųjų priemonių atsižvelgiant į Rusijos veiksmus, kuriais destabilizuojama padėtis Ukrainoje, su visais pakeitimais; 2) prekių tiekėjams, subrangovams, paslaugų teikėjams netaikomi ribojimai, nustatyti 2014 m. kovo 17 d. Tarybos reglamente (ES) Nr. 269/2014 dėl ribojamųjų priemonių, taikytinų atsižvelgiant į veiksmus, kuriais kenkiama Ukrainos teritoriniam vientisumui, suverenitetui ir nepriklausomybei arba į juos kėsinamasi, su visais pakeitimais. </w:t>
      </w:r>
    </w:p>
    <w:p w14:paraId="2729065F" w14:textId="77777777" w:rsidR="007942F2" w:rsidRPr="007942F2" w:rsidRDefault="007942F2" w:rsidP="007942F2">
      <w:pPr>
        <w:tabs>
          <w:tab w:val="left" w:pos="851"/>
          <w:tab w:val="left" w:pos="993"/>
        </w:tabs>
        <w:spacing w:after="0" w:line="240" w:lineRule="auto"/>
        <w:ind w:firstLine="567"/>
        <w:jc w:val="both"/>
        <w:rPr>
          <w:rFonts w:ascii="Times New Roman" w:eastAsia="Calibri" w:hAnsi="Times New Roman"/>
          <w:kern w:val="0"/>
          <w:sz w:val="24"/>
          <w:szCs w:val="24"/>
        </w:rPr>
      </w:pPr>
      <w:r w:rsidRPr="007942F2">
        <w:rPr>
          <w:rFonts w:ascii="Times New Roman" w:eastAsia="Calibri" w:hAnsi="Times New Roman"/>
          <w:kern w:val="0"/>
          <w:sz w:val="24"/>
          <w:szCs w:val="24"/>
        </w:rPr>
        <w:t>-</w:t>
      </w:r>
      <w:r w:rsidRPr="007942F2">
        <w:rPr>
          <w:rFonts w:ascii="Times New Roman" w:eastAsia="Calibri" w:hAnsi="Times New Roman"/>
          <w:kern w:val="0"/>
          <w:sz w:val="24"/>
          <w:szCs w:val="24"/>
        </w:rPr>
        <w:tab/>
        <w:t>Aš įsipareigoju, pasikeitus deklaruojamoms aplinkybėms, nedelsdamas, bet ne vėliau nei per 5 darbo dienas, apie tai informuoti administruojančiąją instituciją.</w:t>
      </w:r>
    </w:p>
    <w:p w14:paraId="6BE64134" w14:textId="77777777" w:rsidR="007942F2" w:rsidRPr="007942F2" w:rsidRDefault="007942F2" w:rsidP="007942F2">
      <w:pPr>
        <w:tabs>
          <w:tab w:val="left" w:pos="851"/>
          <w:tab w:val="left" w:pos="993"/>
        </w:tabs>
        <w:spacing w:after="0" w:line="240" w:lineRule="auto"/>
        <w:ind w:firstLine="567"/>
        <w:jc w:val="both"/>
        <w:rPr>
          <w:rFonts w:ascii="Times New Roman" w:eastAsia="Calibri" w:hAnsi="Times New Roman"/>
          <w:kern w:val="0"/>
          <w:sz w:val="24"/>
          <w:szCs w:val="24"/>
        </w:rPr>
      </w:pPr>
      <w:r w:rsidRPr="007942F2">
        <w:rPr>
          <w:rFonts w:ascii="Times New Roman" w:eastAsia="Calibri" w:hAnsi="Times New Roman"/>
          <w:kern w:val="0"/>
          <w:sz w:val="24"/>
          <w:szCs w:val="24"/>
        </w:rPr>
        <w:t>-</w:t>
      </w:r>
      <w:r w:rsidRPr="007942F2">
        <w:rPr>
          <w:rFonts w:ascii="Times New Roman" w:eastAsia="Calibri" w:hAnsi="Times New Roman"/>
          <w:kern w:val="0"/>
          <w:sz w:val="24"/>
          <w:szCs w:val="24"/>
        </w:rPr>
        <w:tab/>
        <w:t xml:space="preserve">Infrastruktūros įrengimas ir (ar) sutvarkymas ir (ar) investicinio žemės sklypo vystymas, kuriam pagal šią paraišką yra prašoma finansavimo, nėra finansuojamas arba planuojamas finansuoti iš kitų finansavimo lėšų Savivaldybių infrastruktūros plėtros įstatymo nustatyta tvarka, išskyrus paraišką dėl finansavimo pateikusiai valstybės ar savivaldybės institucijai skirtų valstybės ar savivaldybių biudžeto lėšų. </w:t>
      </w:r>
    </w:p>
    <w:p w14:paraId="7B6047CC" w14:textId="77777777" w:rsidR="007942F2" w:rsidRPr="007942F2" w:rsidRDefault="007942F2" w:rsidP="007942F2">
      <w:pPr>
        <w:tabs>
          <w:tab w:val="left" w:pos="851"/>
          <w:tab w:val="left" w:pos="993"/>
        </w:tabs>
        <w:spacing w:after="0" w:line="240" w:lineRule="auto"/>
        <w:ind w:firstLine="567"/>
        <w:jc w:val="both"/>
        <w:rPr>
          <w:rFonts w:ascii="Times New Roman" w:eastAsia="Calibri" w:hAnsi="Times New Roman"/>
          <w:kern w:val="0"/>
          <w:sz w:val="24"/>
          <w:szCs w:val="24"/>
        </w:rPr>
      </w:pPr>
      <w:r w:rsidRPr="007942F2">
        <w:rPr>
          <w:rFonts w:ascii="Times New Roman" w:eastAsia="Calibri" w:hAnsi="Times New Roman"/>
          <w:kern w:val="0"/>
          <w:sz w:val="24"/>
          <w:szCs w:val="24"/>
        </w:rPr>
        <w:t>-</w:t>
      </w:r>
      <w:r w:rsidRPr="007942F2">
        <w:rPr>
          <w:rFonts w:ascii="Times New Roman" w:eastAsia="Calibri" w:hAnsi="Times New Roman"/>
          <w:kern w:val="0"/>
          <w:sz w:val="24"/>
          <w:szCs w:val="24"/>
        </w:rPr>
        <w:tab/>
        <w:t>Jei numatyta, infrastruktūros įrengimas ir (ar) sutvarkymas ir (ar) investicinio žemės sklypo vystymas pareiškėjo iniciatyva ir nuosavomis lėšomis neprieštarauja teisės aktams, reglamentuojantiems infrastruktūros finansavimą savivaldybės lėšomis.</w:t>
      </w:r>
    </w:p>
    <w:p w14:paraId="37AF4A22" w14:textId="77777777" w:rsidR="007942F2" w:rsidRPr="007942F2" w:rsidRDefault="007942F2" w:rsidP="007942F2">
      <w:pPr>
        <w:tabs>
          <w:tab w:val="left" w:pos="851"/>
          <w:tab w:val="left" w:pos="993"/>
        </w:tabs>
        <w:spacing w:after="0" w:line="240" w:lineRule="auto"/>
        <w:ind w:firstLine="567"/>
        <w:jc w:val="both"/>
        <w:rPr>
          <w:rFonts w:ascii="Times New Roman" w:eastAsia="Calibri" w:hAnsi="Times New Roman"/>
          <w:kern w:val="0"/>
          <w:sz w:val="24"/>
          <w:szCs w:val="24"/>
        </w:rPr>
      </w:pPr>
      <w:r w:rsidRPr="007942F2">
        <w:rPr>
          <w:rFonts w:ascii="Times New Roman" w:eastAsia="Calibri" w:hAnsi="Times New Roman"/>
          <w:kern w:val="0"/>
          <w:sz w:val="24"/>
          <w:szCs w:val="24"/>
        </w:rPr>
        <w:t>Jeigu infrastruktūros įrengimas ir (ar) sutvarkymas ir (ar) investicinio žemės sklypo vystymas yra finansuojamas iš nuosavų ir (ar) kitų finansavimo šaltinių, užtikrinu, kad:</w:t>
      </w:r>
    </w:p>
    <w:p w14:paraId="5ABBB8EA" w14:textId="77777777" w:rsidR="007942F2" w:rsidRPr="007942F2" w:rsidRDefault="007942F2" w:rsidP="007942F2">
      <w:pPr>
        <w:tabs>
          <w:tab w:val="left" w:pos="851"/>
          <w:tab w:val="left" w:pos="993"/>
        </w:tabs>
        <w:spacing w:after="0" w:line="240" w:lineRule="auto"/>
        <w:ind w:firstLine="567"/>
        <w:jc w:val="both"/>
        <w:rPr>
          <w:rFonts w:ascii="Times New Roman" w:eastAsia="Calibri" w:hAnsi="Times New Roman"/>
          <w:kern w:val="0"/>
          <w:sz w:val="24"/>
          <w:szCs w:val="24"/>
        </w:rPr>
      </w:pPr>
      <w:r w:rsidRPr="007942F2">
        <w:rPr>
          <w:rFonts w:ascii="Times New Roman" w:eastAsia="Calibri" w:hAnsi="Times New Roman"/>
          <w:kern w:val="0"/>
          <w:sz w:val="24"/>
          <w:szCs w:val="24"/>
        </w:rPr>
        <w:t>-</w:t>
      </w:r>
      <w:r w:rsidRPr="007942F2">
        <w:rPr>
          <w:rFonts w:ascii="Times New Roman" w:eastAsia="Calibri" w:hAnsi="Times New Roman"/>
          <w:kern w:val="0"/>
          <w:sz w:val="24"/>
          <w:szCs w:val="24"/>
        </w:rPr>
        <w:tab/>
        <w:t>Tų pačių išlaidų nebus prašoma finansuoti iš skirtingų finansavimo šaltinių, siekiant gauti visų jų finansavimą.</w:t>
      </w:r>
    </w:p>
    <w:p w14:paraId="6EB1DC8B" w14:textId="77777777" w:rsidR="007942F2" w:rsidRPr="007942F2" w:rsidRDefault="007942F2" w:rsidP="007942F2">
      <w:pPr>
        <w:tabs>
          <w:tab w:val="left" w:pos="851"/>
          <w:tab w:val="left" w:pos="993"/>
        </w:tabs>
        <w:spacing w:after="0" w:line="240" w:lineRule="auto"/>
        <w:ind w:firstLine="567"/>
        <w:jc w:val="both"/>
        <w:rPr>
          <w:rFonts w:ascii="Times New Roman" w:eastAsia="Calibri" w:hAnsi="Times New Roman"/>
          <w:kern w:val="0"/>
          <w:sz w:val="24"/>
          <w:szCs w:val="24"/>
        </w:rPr>
      </w:pPr>
      <w:r w:rsidRPr="007942F2">
        <w:rPr>
          <w:rFonts w:ascii="Times New Roman" w:eastAsia="Calibri" w:hAnsi="Times New Roman"/>
          <w:kern w:val="0"/>
          <w:sz w:val="24"/>
          <w:szCs w:val="24"/>
        </w:rPr>
        <w:t>-</w:t>
      </w:r>
      <w:r w:rsidRPr="007942F2">
        <w:rPr>
          <w:rFonts w:ascii="Times New Roman" w:eastAsia="Calibri" w:hAnsi="Times New Roman"/>
          <w:kern w:val="0"/>
          <w:sz w:val="24"/>
          <w:szCs w:val="24"/>
        </w:rPr>
        <w:tab/>
        <w:t xml:space="preserve">Infrastruktūros įrengimas ir (ar) sutvarkymas ir (ar) investicinio žemės sklypo vystymas, finansuojamas iš kitų finansavimo šaltinių, Savivaldybių infrastruktūros plėtros įstatymo nustatyta tvarka nėra įtrauktas į Aprašo 5 punkte nurodytas tinkamas finansuoti išlaidas.  </w:t>
      </w:r>
    </w:p>
    <w:p w14:paraId="3866C425" w14:textId="77777777" w:rsidR="007942F2" w:rsidRPr="007942F2" w:rsidRDefault="007942F2" w:rsidP="007942F2">
      <w:pPr>
        <w:tabs>
          <w:tab w:val="left" w:pos="851"/>
          <w:tab w:val="left" w:pos="993"/>
        </w:tabs>
        <w:spacing w:after="0" w:line="240" w:lineRule="auto"/>
        <w:ind w:firstLine="567"/>
        <w:jc w:val="both"/>
        <w:rPr>
          <w:rFonts w:ascii="Times New Roman" w:eastAsia="Calibri" w:hAnsi="Times New Roman"/>
          <w:kern w:val="0"/>
          <w:sz w:val="24"/>
          <w:szCs w:val="24"/>
        </w:rPr>
      </w:pPr>
      <w:r w:rsidRPr="007942F2">
        <w:rPr>
          <w:rFonts w:ascii="Times New Roman" w:eastAsia="Calibri" w:hAnsi="Times New Roman"/>
          <w:kern w:val="0"/>
          <w:sz w:val="24"/>
          <w:szCs w:val="24"/>
        </w:rPr>
        <w:t>-</w:t>
      </w:r>
      <w:r w:rsidRPr="007942F2">
        <w:rPr>
          <w:rFonts w:ascii="Times New Roman" w:eastAsia="Calibri" w:hAnsi="Times New Roman"/>
          <w:kern w:val="0"/>
          <w:sz w:val="24"/>
          <w:szCs w:val="24"/>
        </w:rPr>
        <w:tab/>
        <w:t>Neprieštarauja teisės aktams, reglamentuojantiems infrastruktūros finansavimą savivaldybės lėšomis.</w:t>
      </w:r>
    </w:p>
    <w:p w14:paraId="597F9ED3" w14:textId="77777777" w:rsidR="007942F2" w:rsidRPr="007942F2" w:rsidRDefault="007942F2" w:rsidP="007942F2">
      <w:pPr>
        <w:tabs>
          <w:tab w:val="left" w:pos="851"/>
          <w:tab w:val="left" w:pos="993"/>
        </w:tabs>
        <w:spacing w:after="0" w:line="240" w:lineRule="auto"/>
        <w:ind w:firstLine="567"/>
        <w:jc w:val="both"/>
        <w:rPr>
          <w:rFonts w:ascii="Times New Roman" w:eastAsia="Calibri" w:hAnsi="Times New Roman"/>
          <w:kern w:val="0"/>
          <w:sz w:val="24"/>
          <w:szCs w:val="24"/>
        </w:rPr>
      </w:pPr>
      <w:r w:rsidRPr="007942F2">
        <w:rPr>
          <w:rFonts w:ascii="Times New Roman" w:eastAsia="Calibri" w:hAnsi="Times New Roman"/>
          <w:kern w:val="0"/>
          <w:sz w:val="24"/>
          <w:szCs w:val="24"/>
        </w:rPr>
        <w:t xml:space="preserve">Suprantu, kad, nutylėjus bet kurią prašomą pateikti informaciją ir (ar) neišsamiai atsakius ir (ar) neatsakius į Ekonomikos ir inovacijų ministerijos ir (ar) viešosios įstaigos Inovacijų agentūros pateiktus klausimus dėl paraiškos, infrastruktūros įrengimas ir (ar) sutvarkymas ir (ar) investicinio žemės sklypo vystymas galėtų būti neįtrauktas į Aprašo 26 punkte nurodytą Paraiškų prioritetinės eilės sąrašą, pagal kurį siūloma skirti finansavimą, arba būtų įtrauktas kitu eiliškumu šiame sąraše. </w:t>
      </w:r>
    </w:p>
    <w:p w14:paraId="0FFCE743" w14:textId="77777777" w:rsidR="00987642" w:rsidRPr="002C1BE6" w:rsidRDefault="007942F2" w:rsidP="007942F2">
      <w:pPr>
        <w:tabs>
          <w:tab w:val="left" w:pos="851"/>
          <w:tab w:val="left" w:pos="993"/>
        </w:tabs>
        <w:spacing w:after="0" w:line="240" w:lineRule="auto"/>
        <w:ind w:firstLine="567"/>
        <w:jc w:val="both"/>
        <w:rPr>
          <w:rFonts w:ascii="Times New Roman" w:hAnsi="Times New Roman"/>
          <w:bCs/>
          <w:kern w:val="0"/>
        </w:rPr>
      </w:pPr>
      <w:r w:rsidRPr="007942F2">
        <w:rPr>
          <w:rFonts w:ascii="Times New Roman" w:eastAsia="Calibri" w:hAnsi="Times New Roman"/>
          <w:kern w:val="0"/>
          <w:sz w:val="24"/>
          <w:szCs w:val="24"/>
        </w:rPr>
        <w:t>Prie paraiškos gali būti pridedami kiti dokumentai, patvirtinantys ar pagrindžiantys paraiškoje pateiktą informaciją (pavyzdžiui: techniniai sprendimai, tec</w:t>
      </w:r>
      <w:r>
        <w:rPr>
          <w:rFonts w:ascii="Times New Roman" w:eastAsia="Calibri" w:hAnsi="Times New Roman"/>
          <w:kern w:val="0"/>
          <w:sz w:val="24"/>
          <w:szCs w:val="24"/>
        </w:rPr>
        <w:t>hniniai projektai ir panašiai).</w:t>
      </w:r>
    </w:p>
    <w:p w14:paraId="7440AA50" w14:textId="77777777" w:rsidR="00987642" w:rsidRPr="002C1BE6" w:rsidRDefault="00987642" w:rsidP="005541E5">
      <w:pPr>
        <w:tabs>
          <w:tab w:val="left" w:pos="426"/>
          <w:tab w:val="left" w:pos="9214"/>
        </w:tabs>
        <w:spacing w:after="0" w:line="240" w:lineRule="auto"/>
        <w:rPr>
          <w:rFonts w:ascii="Times New Roman" w:hAnsi="Times New Roman"/>
          <w:bCs/>
          <w:kern w:val="0"/>
        </w:rPr>
      </w:pPr>
    </w:p>
    <w:p w14:paraId="6FD2A902" w14:textId="77777777" w:rsidR="00987642" w:rsidRPr="002C1BE6" w:rsidRDefault="00987642" w:rsidP="005541E5">
      <w:pPr>
        <w:tabs>
          <w:tab w:val="left" w:pos="9214"/>
        </w:tabs>
        <w:spacing w:after="0" w:line="240" w:lineRule="auto"/>
        <w:rPr>
          <w:rFonts w:ascii="Times New Roman" w:hAnsi="Times New Roman"/>
          <w:kern w:val="0"/>
        </w:rPr>
      </w:pPr>
      <w:r w:rsidRPr="002C1BE6">
        <w:rPr>
          <w:rFonts w:ascii="Times New Roman" w:hAnsi="Times New Roman"/>
          <w:kern w:val="0"/>
        </w:rPr>
        <w:t>______________________                        _________________                  ___________________________</w:t>
      </w:r>
    </w:p>
    <w:p w14:paraId="7FAAABEE" w14:textId="77777777" w:rsidR="00987642" w:rsidRPr="002C1BE6" w:rsidRDefault="00987642" w:rsidP="005541E5">
      <w:pPr>
        <w:tabs>
          <w:tab w:val="left" w:pos="9214"/>
        </w:tabs>
        <w:spacing w:after="0" w:line="240" w:lineRule="auto"/>
        <w:ind w:firstLine="636"/>
        <w:rPr>
          <w:rFonts w:ascii="Times New Roman" w:hAnsi="Times New Roman"/>
          <w:kern w:val="0"/>
          <w:sz w:val="24"/>
          <w:szCs w:val="24"/>
        </w:rPr>
      </w:pPr>
      <w:r w:rsidRPr="002C1BE6">
        <w:rPr>
          <w:rFonts w:ascii="Times New Roman" w:hAnsi="Times New Roman"/>
          <w:i/>
          <w:color w:val="000000"/>
          <w:kern w:val="0"/>
          <w:sz w:val="20"/>
          <w:szCs w:val="20"/>
        </w:rPr>
        <w:t>(pareigos)</w:t>
      </w:r>
      <w:r w:rsidRPr="002C1BE6">
        <w:rPr>
          <w:rFonts w:ascii="Times New Roman" w:hAnsi="Times New Roman"/>
          <w:i/>
          <w:kern w:val="0"/>
          <w:sz w:val="20"/>
          <w:szCs w:val="20"/>
        </w:rPr>
        <w:t xml:space="preserve">                                                       (parašas)                                              (vardas ir pavardė)</w:t>
      </w:r>
      <w:r w:rsidRPr="002C1BE6">
        <w:rPr>
          <w:rFonts w:ascii="Times New Roman" w:hAnsi="Times New Roman"/>
          <w:i/>
          <w:kern w:val="0"/>
          <w:sz w:val="20"/>
          <w:szCs w:val="20"/>
        </w:rPr>
        <w:tab/>
        <w:t xml:space="preserve">  </w:t>
      </w:r>
    </w:p>
    <w:p w14:paraId="5192D38E" w14:textId="77777777" w:rsidR="00987642" w:rsidRPr="002C1BE6" w:rsidRDefault="00987642" w:rsidP="005541E5">
      <w:pPr>
        <w:spacing w:after="0" w:line="240" w:lineRule="auto"/>
        <w:ind w:left="5954"/>
        <w:rPr>
          <w:rFonts w:ascii="Times New Roman" w:hAnsi="Times New Roman"/>
          <w:kern w:val="0"/>
          <w:sz w:val="24"/>
          <w:szCs w:val="20"/>
        </w:rPr>
      </w:pPr>
    </w:p>
    <w:p w14:paraId="08CABF70" w14:textId="77777777" w:rsidR="00987642" w:rsidRPr="002C1BE6" w:rsidRDefault="00987642" w:rsidP="005541E5">
      <w:pPr>
        <w:spacing w:after="0" w:line="240" w:lineRule="auto"/>
        <w:ind w:left="5954"/>
        <w:rPr>
          <w:rFonts w:ascii="Times New Roman" w:hAnsi="Times New Roman"/>
          <w:kern w:val="0"/>
          <w:sz w:val="24"/>
          <w:szCs w:val="20"/>
        </w:rPr>
      </w:pPr>
    </w:p>
    <w:p w14:paraId="651EDEC9" w14:textId="77777777" w:rsidR="00987642" w:rsidRPr="002C1BE6" w:rsidRDefault="00987642" w:rsidP="005541E5">
      <w:pPr>
        <w:spacing w:after="0" w:line="240" w:lineRule="auto"/>
        <w:jc w:val="center"/>
        <w:rPr>
          <w:rFonts w:ascii="Times New Roman" w:hAnsi="Times New Roman"/>
          <w:kern w:val="0"/>
          <w:sz w:val="24"/>
          <w:szCs w:val="20"/>
        </w:rPr>
      </w:pPr>
      <w:r w:rsidRPr="002C1BE6">
        <w:rPr>
          <w:rFonts w:ascii="Times New Roman" w:hAnsi="Times New Roman"/>
          <w:kern w:val="0"/>
          <w:sz w:val="24"/>
          <w:szCs w:val="24"/>
        </w:rPr>
        <w:t>______________</w:t>
      </w:r>
      <w:r w:rsidR="003A23E8">
        <w:rPr>
          <w:rFonts w:ascii="Times New Roman" w:hAnsi="Times New Roman"/>
          <w:kern w:val="0"/>
          <w:sz w:val="24"/>
          <w:szCs w:val="24"/>
        </w:rPr>
        <w:t>_____________</w:t>
      </w:r>
    </w:p>
    <w:p w14:paraId="6C55C093" w14:textId="77777777" w:rsidR="00987642" w:rsidRPr="002C1BE6" w:rsidRDefault="00987642" w:rsidP="005541E5">
      <w:pPr>
        <w:spacing w:after="0" w:line="240" w:lineRule="auto"/>
        <w:ind w:left="5954"/>
        <w:rPr>
          <w:rFonts w:ascii="Times New Roman" w:hAnsi="Times New Roman"/>
          <w:kern w:val="0"/>
          <w:sz w:val="24"/>
          <w:szCs w:val="20"/>
        </w:rPr>
        <w:sectPr w:rsidR="00987642" w:rsidRPr="002C1BE6" w:rsidSect="0047618E">
          <w:pgSz w:w="16838" w:h="11906" w:orient="landscape" w:code="9"/>
          <w:pgMar w:top="1701" w:right="962" w:bottom="566" w:left="1134" w:header="567" w:footer="567" w:gutter="0"/>
          <w:pgNumType w:start="1"/>
          <w:cols w:space="1296"/>
          <w:titlePg/>
          <w:docGrid w:linePitch="326"/>
        </w:sectPr>
      </w:pPr>
    </w:p>
    <w:p w14:paraId="30C9B566" w14:textId="77777777" w:rsidR="00987642" w:rsidRPr="00DB0EDA" w:rsidRDefault="00987642" w:rsidP="002216D0">
      <w:pPr>
        <w:spacing w:after="0" w:line="240" w:lineRule="auto"/>
        <w:ind w:left="5670"/>
        <w:rPr>
          <w:rFonts w:ascii="Times New Roman" w:hAnsi="Times New Roman"/>
          <w:kern w:val="0"/>
          <w:sz w:val="24"/>
          <w:szCs w:val="24"/>
        </w:rPr>
      </w:pPr>
      <w:r w:rsidRPr="00DB0EDA">
        <w:rPr>
          <w:rFonts w:ascii="Times New Roman" w:hAnsi="Times New Roman"/>
          <w:kern w:val="0"/>
          <w:sz w:val="24"/>
          <w:szCs w:val="24"/>
        </w:rPr>
        <w:t xml:space="preserve">Investicinio žemės sklypo, iki kurio </w:t>
      </w:r>
    </w:p>
    <w:p w14:paraId="4540D668" w14:textId="77777777" w:rsidR="00987642" w:rsidRPr="00DB0EDA" w:rsidRDefault="00987642" w:rsidP="00DB0EDA">
      <w:pPr>
        <w:spacing w:after="0" w:line="240" w:lineRule="auto"/>
        <w:ind w:left="5670"/>
        <w:rPr>
          <w:rFonts w:ascii="Times New Roman" w:hAnsi="Times New Roman"/>
          <w:kern w:val="0"/>
          <w:sz w:val="24"/>
          <w:szCs w:val="24"/>
        </w:rPr>
      </w:pPr>
      <w:r w:rsidRPr="00DB0EDA">
        <w:rPr>
          <w:rFonts w:ascii="Times New Roman" w:hAnsi="Times New Roman"/>
          <w:kern w:val="0"/>
          <w:sz w:val="24"/>
          <w:szCs w:val="24"/>
        </w:rPr>
        <w:t xml:space="preserve">ribos ir (ar) kurio ribose įrengiama ir </w:t>
      </w:r>
    </w:p>
    <w:p w14:paraId="636E3124" w14:textId="77777777" w:rsidR="00987642" w:rsidRPr="00DB0EDA" w:rsidRDefault="00987642" w:rsidP="00DB0EDA">
      <w:pPr>
        <w:spacing w:after="0" w:line="240" w:lineRule="auto"/>
        <w:ind w:left="5670"/>
        <w:rPr>
          <w:rFonts w:ascii="Times New Roman" w:hAnsi="Times New Roman"/>
          <w:kern w:val="0"/>
          <w:sz w:val="24"/>
          <w:szCs w:val="24"/>
        </w:rPr>
      </w:pPr>
      <w:r w:rsidRPr="00DB0EDA">
        <w:rPr>
          <w:rFonts w:ascii="Times New Roman" w:hAnsi="Times New Roman"/>
          <w:kern w:val="0"/>
          <w:sz w:val="24"/>
          <w:szCs w:val="24"/>
        </w:rPr>
        <w:t xml:space="preserve">(ar) sutvarkoma infrastruktūra, kriterijų </w:t>
      </w:r>
    </w:p>
    <w:p w14:paraId="1560185C" w14:textId="77777777" w:rsidR="00987642" w:rsidRPr="00DB0EDA" w:rsidRDefault="00987642" w:rsidP="00DB0EDA">
      <w:pPr>
        <w:spacing w:after="0" w:line="240" w:lineRule="auto"/>
        <w:ind w:left="5670"/>
        <w:rPr>
          <w:rFonts w:ascii="Times New Roman" w:hAnsi="Times New Roman"/>
          <w:kern w:val="0"/>
          <w:sz w:val="24"/>
          <w:szCs w:val="24"/>
        </w:rPr>
      </w:pPr>
      <w:r w:rsidRPr="00DB0EDA">
        <w:rPr>
          <w:rFonts w:ascii="Times New Roman" w:hAnsi="Times New Roman"/>
          <w:kern w:val="0"/>
          <w:sz w:val="24"/>
          <w:szCs w:val="24"/>
        </w:rPr>
        <w:t xml:space="preserve">ir infrastruktūros iki investicinio žemės </w:t>
      </w:r>
    </w:p>
    <w:p w14:paraId="22933294" w14:textId="77777777" w:rsidR="00987642" w:rsidRPr="00DB0EDA" w:rsidRDefault="00987642" w:rsidP="00DB0EDA">
      <w:pPr>
        <w:spacing w:after="0" w:line="240" w:lineRule="auto"/>
        <w:ind w:left="5670"/>
        <w:rPr>
          <w:rFonts w:ascii="Times New Roman" w:hAnsi="Times New Roman"/>
          <w:kern w:val="0"/>
          <w:sz w:val="24"/>
          <w:szCs w:val="24"/>
        </w:rPr>
      </w:pPr>
      <w:r w:rsidRPr="00DB0EDA">
        <w:rPr>
          <w:rFonts w:ascii="Times New Roman" w:hAnsi="Times New Roman"/>
          <w:kern w:val="0"/>
          <w:sz w:val="24"/>
          <w:szCs w:val="24"/>
        </w:rPr>
        <w:t xml:space="preserve">sklypo ribos ir (ar) jo ribose įrengimo ir </w:t>
      </w:r>
    </w:p>
    <w:p w14:paraId="0408113D" w14:textId="77777777" w:rsidR="00987642" w:rsidRPr="00DB0EDA" w:rsidRDefault="00987642" w:rsidP="00DB0EDA">
      <w:pPr>
        <w:spacing w:after="0" w:line="240" w:lineRule="auto"/>
        <w:ind w:left="5670"/>
        <w:rPr>
          <w:rFonts w:ascii="Times New Roman" w:hAnsi="Times New Roman"/>
          <w:kern w:val="0"/>
          <w:sz w:val="24"/>
          <w:szCs w:val="24"/>
        </w:rPr>
      </w:pPr>
      <w:r w:rsidRPr="00DB0EDA">
        <w:rPr>
          <w:rFonts w:ascii="Times New Roman" w:hAnsi="Times New Roman"/>
          <w:kern w:val="0"/>
          <w:sz w:val="24"/>
          <w:szCs w:val="24"/>
        </w:rPr>
        <w:t xml:space="preserve">(ar) sutvarkymo ir (ar) investicinio </w:t>
      </w:r>
    </w:p>
    <w:p w14:paraId="448A10D9" w14:textId="77777777" w:rsidR="00987642" w:rsidRPr="00DB0EDA" w:rsidRDefault="00987642" w:rsidP="00DB0EDA">
      <w:pPr>
        <w:spacing w:after="0" w:line="240" w:lineRule="auto"/>
        <w:ind w:left="5670"/>
        <w:rPr>
          <w:rFonts w:ascii="Times New Roman" w:hAnsi="Times New Roman"/>
          <w:kern w:val="0"/>
          <w:sz w:val="24"/>
          <w:szCs w:val="24"/>
        </w:rPr>
      </w:pPr>
      <w:r w:rsidRPr="00DB0EDA">
        <w:rPr>
          <w:rFonts w:ascii="Times New Roman" w:hAnsi="Times New Roman"/>
          <w:kern w:val="0"/>
          <w:sz w:val="24"/>
          <w:szCs w:val="24"/>
        </w:rPr>
        <w:t xml:space="preserve">žemės sklypo vystymo valstybės </w:t>
      </w:r>
    </w:p>
    <w:p w14:paraId="7FB53DCE" w14:textId="77777777" w:rsidR="00987642" w:rsidRPr="00DB0EDA" w:rsidRDefault="00987642" w:rsidP="00DB0EDA">
      <w:pPr>
        <w:spacing w:after="0" w:line="240" w:lineRule="auto"/>
        <w:ind w:left="5670"/>
        <w:rPr>
          <w:rFonts w:ascii="Times New Roman" w:hAnsi="Times New Roman"/>
          <w:kern w:val="0"/>
          <w:sz w:val="24"/>
          <w:szCs w:val="24"/>
        </w:rPr>
      </w:pPr>
      <w:r w:rsidRPr="00DB0EDA">
        <w:rPr>
          <w:rFonts w:ascii="Times New Roman" w:hAnsi="Times New Roman"/>
          <w:kern w:val="0"/>
          <w:sz w:val="24"/>
          <w:szCs w:val="24"/>
        </w:rPr>
        <w:t>(savivaldybės) lėšomis tvarkos aprašo</w:t>
      </w:r>
    </w:p>
    <w:p w14:paraId="6710F408" w14:textId="77777777" w:rsidR="00987642" w:rsidRPr="00DB0EDA" w:rsidRDefault="00987642" w:rsidP="00DB0EDA">
      <w:pPr>
        <w:spacing w:after="0" w:line="240" w:lineRule="auto"/>
        <w:ind w:left="5670"/>
        <w:rPr>
          <w:rFonts w:ascii="Times New Roman" w:hAnsi="Times New Roman"/>
          <w:kern w:val="0"/>
          <w:sz w:val="24"/>
          <w:szCs w:val="24"/>
        </w:rPr>
      </w:pPr>
      <w:r w:rsidRPr="00DB0EDA">
        <w:rPr>
          <w:rFonts w:ascii="Times New Roman" w:hAnsi="Times New Roman"/>
          <w:kern w:val="0"/>
          <w:sz w:val="24"/>
          <w:szCs w:val="24"/>
        </w:rPr>
        <w:t>2 priedas</w:t>
      </w:r>
    </w:p>
    <w:p w14:paraId="106EBBD6" w14:textId="77777777" w:rsidR="00987642" w:rsidRPr="0091289E" w:rsidRDefault="00987642" w:rsidP="005541E5">
      <w:pPr>
        <w:spacing w:after="0" w:line="240" w:lineRule="auto"/>
        <w:ind w:left="5954" w:right="707"/>
        <w:rPr>
          <w:rFonts w:ascii="Times New Roman" w:hAnsi="Times New Roman"/>
          <w:kern w:val="0"/>
          <w:sz w:val="24"/>
          <w:szCs w:val="24"/>
        </w:rPr>
      </w:pPr>
    </w:p>
    <w:p w14:paraId="0328CDEC" w14:textId="77777777" w:rsidR="00987642" w:rsidRPr="002216D0" w:rsidRDefault="00987642" w:rsidP="005541E5">
      <w:pPr>
        <w:spacing w:after="0" w:line="240" w:lineRule="auto"/>
        <w:jc w:val="center"/>
        <w:rPr>
          <w:rFonts w:ascii="Times New Roman" w:hAnsi="Times New Roman"/>
          <w:b/>
          <w:kern w:val="0"/>
          <w:sz w:val="24"/>
          <w:szCs w:val="24"/>
        </w:rPr>
      </w:pPr>
    </w:p>
    <w:p w14:paraId="4F708DA8" w14:textId="77777777" w:rsidR="00987642" w:rsidRPr="00901F6B" w:rsidRDefault="00987642" w:rsidP="005541E5">
      <w:pPr>
        <w:spacing w:after="0" w:line="240" w:lineRule="auto"/>
        <w:jc w:val="center"/>
        <w:rPr>
          <w:rFonts w:ascii="Times New Roman" w:hAnsi="Times New Roman"/>
          <w:b/>
          <w:kern w:val="0"/>
          <w:sz w:val="24"/>
          <w:szCs w:val="24"/>
        </w:rPr>
      </w:pPr>
      <w:r w:rsidRPr="00901F6B">
        <w:rPr>
          <w:rFonts w:ascii="Times New Roman" w:hAnsi="Times New Roman"/>
          <w:b/>
          <w:kern w:val="0"/>
          <w:sz w:val="24"/>
          <w:szCs w:val="24"/>
        </w:rPr>
        <w:t xml:space="preserve">PARAIŠKŲ ĮRENGTI IR (AR) SUTVARKYTI INFRASTRUKTŪRĄ IR (AR) VYSTYTI INVESTICINĮ ŽEMĖS SKLYPĄ PRIORITETINĖS EILĖS SUDARYMO METODIKA </w:t>
      </w:r>
    </w:p>
    <w:p w14:paraId="2BF74558" w14:textId="77777777" w:rsidR="00987642" w:rsidRPr="00901F6B" w:rsidRDefault="00987642" w:rsidP="005541E5">
      <w:pPr>
        <w:spacing w:after="0" w:line="240" w:lineRule="auto"/>
        <w:jc w:val="both"/>
        <w:rPr>
          <w:rFonts w:ascii="Times New Roman" w:hAnsi="Times New Roman"/>
          <w:kern w:val="0"/>
          <w:sz w:val="24"/>
          <w:szCs w:val="24"/>
        </w:rPr>
      </w:pPr>
    </w:p>
    <w:p w14:paraId="482C0D3F" w14:textId="77777777" w:rsidR="00987642" w:rsidRPr="00901F6B" w:rsidRDefault="00987642" w:rsidP="005541E5">
      <w:pPr>
        <w:spacing w:after="0" w:line="240" w:lineRule="auto"/>
        <w:jc w:val="both"/>
        <w:rPr>
          <w:rFonts w:ascii="Times New Roman" w:hAnsi="Times New Roman"/>
          <w:kern w:val="0"/>
          <w:sz w:val="24"/>
          <w:szCs w:val="24"/>
        </w:rPr>
      </w:pPr>
    </w:p>
    <w:p w14:paraId="5D050047" w14:textId="77777777" w:rsidR="00987642" w:rsidRPr="002C1BE6" w:rsidRDefault="00987642" w:rsidP="005541E5">
      <w:pPr>
        <w:spacing w:after="0" w:line="240" w:lineRule="auto"/>
        <w:ind w:firstLine="567"/>
        <w:jc w:val="both"/>
        <w:rPr>
          <w:rFonts w:ascii="Times New Roman" w:hAnsi="Times New Roman"/>
          <w:kern w:val="0"/>
          <w:sz w:val="24"/>
          <w:szCs w:val="24"/>
        </w:rPr>
      </w:pPr>
      <w:r w:rsidRPr="00901F6B">
        <w:rPr>
          <w:rFonts w:ascii="Times New Roman" w:hAnsi="Times New Roman"/>
          <w:kern w:val="0"/>
          <w:sz w:val="24"/>
          <w:szCs w:val="24"/>
        </w:rPr>
        <w:t>1. Paraiškų įrengti ir (ar) sutvarkyti infrastruktūrą ir (ar) vystyti investicinį žemės sklypą prioritetinės eilės sudarymo metodika (toliau – Metodika</w:t>
      </w:r>
      <w:r w:rsidRPr="002C1BE6">
        <w:rPr>
          <w:rFonts w:ascii="Times New Roman" w:hAnsi="Times New Roman"/>
          <w:kern w:val="0"/>
          <w:sz w:val="24"/>
          <w:szCs w:val="24"/>
        </w:rPr>
        <w:t xml:space="preserve">) taikoma visoms pagal tą patį kvietimą gautoms </w:t>
      </w:r>
      <w:r w:rsidRPr="002C1BE6">
        <w:rPr>
          <w:rFonts w:ascii="Times New Roman" w:hAnsi="Times New Roman"/>
          <w:kern w:val="0"/>
          <w:sz w:val="24"/>
          <w:szCs w:val="20"/>
        </w:rPr>
        <w:t xml:space="preserve">paraiškoms įrengti ir (ar) sutvarkyti infrastruktūrą ir (ar) vystyti investicinį žemės sklypą (toliau – paraiška), kurios </w:t>
      </w:r>
      <w:r w:rsidRPr="002C1BE6">
        <w:rPr>
          <w:rFonts w:ascii="Times New Roman" w:hAnsi="Times New Roman"/>
          <w:kern w:val="0"/>
          <w:sz w:val="24"/>
          <w:szCs w:val="24"/>
        </w:rPr>
        <w:t xml:space="preserve">siūlomos įtraukti į </w:t>
      </w:r>
      <w:r w:rsidRPr="002C1BE6">
        <w:rPr>
          <w:rFonts w:ascii="Times New Roman" w:hAnsi="Times New Roman"/>
          <w:color w:val="000000"/>
          <w:kern w:val="0"/>
          <w:sz w:val="24"/>
          <w:szCs w:val="20"/>
        </w:rPr>
        <w:t xml:space="preserve">paraiškų prioritetinės eilės sąrašą, kuriame aukštesnė vieta suteikiama </w:t>
      </w:r>
      <w:r w:rsidRPr="002C1BE6">
        <w:rPr>
          <w:rFonts w:ascii="Times New Roman" w:hAnsi="Times New Roman"/>
          <w:kern w:val="0"/>
          <w:sz w:val="24"/>
          <w:szCs w:val="20"/>
        </w:rPr>
        <w:t>pagal Metodiką</w:t>
      </w:r>
      <w:r w:rsidRPr="002C1BE6">
        <w:rPr>
          <w:rFonts w:ascii="Times New Roman" w:hAnsi="Times New Roman"/>
          <w:color w:val="000000"/>
          <w:kern w:val="0"/>
          <w:sz w:val="24"/>
          <w:szCs w:val="20"/>
        </w:rPr>
        <w:t xml:space="preserve"> didesnį vertinimo balą gavusioms paraiškoms (toliau – Paraiškų prioritetinės eilės sąrašas)</w:t>
      </w:r>
      <w:r w:rsidRPr="002C1BE6">
        <w:rPr>
          <w:rFonts w:ascii="Times New Roman" w:hAnsi="Times New Roman"/>
          <w:kern w:val="0"/>
          <w:sz w:val="24"/>
          <w:szCs w:val="24"/>
        </w:rPr>
        <w:t xml:space="preserve">.  </w:t>
      </w:r>
    </w:p>
    <w:p w14:paraId="23E88E31" w14:textId="77777777" w:rsidR="00E449C1" w:rsidRDefault="00987642" w:rsidP="005541E5">
      <w:pPr>
        <w:spacing w:after="0" w:line="240" w:lineRule="auto"/>
        <w:ind w:firstLine="567"/>
        <w:jc w:val="both"/>
        <w:rPr>
          <w:rFonts w:ascii="Times New Roman" w:hAnsi="Times New Roman"/>
          <w:kern w:val="0"/>
          <w:sz w:val="24"/>
          <w:szCs w:val="24"/>
        </w:rPr>
      </w:pPr>
      <w:r w:rsidRPr="002C1BE6">
        <w:rPr>
          <w:rFonts w:ascii="Times New Roman" w:hAnsi="Times New Roman"/>
          <w:kern w:val="0"/>
          <w:sz w:val="24"/>
          <w:szCs w:val="24"/>
        </w:rPr>
        <w:t xml:space="preserve">2. Metodikoje </w:t>
      </w:r>
      <w:r w:rsidR="00E449C1" w:rsidRPr="00E449C1">
        <w:rPr>
          <w:rFonts w:ascii="Times New Roman" w:hAnsi="Times New Roman"/>
          <w:kern w:val="0"/>
          <w:sz w:val="24"/>
          <w:szCs w:val="24"/>
        </w:rPr>
        <w:t>vartojamos sąvokos suprantamos taip, kaip jos apibrėžtos Lietuvos Respublikos elektros energetikos įstatyme, Lietuvos Respublikos investicijų įstatyme, Lietuvos Respublikos laisvųjų ekonominių zonų pagrindų įstatyme, Lietuvos Respublikos kelių įstatyme, Lietuvos Respublikos savivaldybių infrastruktūros plėtros įstatyme, Lietuvos Respublikos statybos įstatyme, Lietuvos Respublikos teritorijos administracinių vienetų ir jų ribų įstatyme, Lietuvos Respublikos teritorijų planavimo įstatyme, Lietuvos Respublikos vietos savivaldos įstatyme, Integruotų teritorijų vystymo programų rengimo ir įgyvendinimo gairėse, patvirtintose Lietuvos Respublikos vidaus reikalų ministro 2014 m. liepos 11 d. įsakymu Nr. 1V-480 „Dėl Integruotų teritorijų vystymo programų rengimo ir įgyvendinimo gairių patvirtinimo“, statybos techniniame reglamente STR 1.01.03:2017 „Statinių ir patalpų klasifikavimas“, patvirtintame Lietuvos Respublikos aplinkos ministro 2016 m. spalio 27 d. įsakymu Nr. D1-713 „Dėl statybos techninio reglamento STR 1.01.03:2017 „Statinių klasifikavimas“ patvirtinimo“, Integruotų teritorijų vystymo programų veiksmų atrankos tvarkos apraše, patvirtintame Lietuvos Respublikos vidaus reikalų ministro 2018 m. gegužės 9 d. įsakymu Nr. 1V-342 „Dėl Integruotų teritorijų vystymo programų veiksmų atrankos tvarkos aprašo patvirtinimo“, Projektų, finansuojamų valstybės biudžeto lėšomis, administravimo ir finansavimo taisyklėse, patvirtintose Lietuvos Respublikos finansų ministro 2021 m. birželio 28 d. įsakymu Nr. 1K-257 „Dėl Strateginio valdymo metodikos taikymo“, (toliau – Taisyklės), Valstybės duomenų agentūros generalinio direktoriaus įsakymu patvirtintame Ekonominės veiklos rūšių klasifikatoriuje (EVRK 2.1 red.), Oficialiosios statistikos portalo Rodiklių duomenų bazėje.</w:t>
      </w:r>
    </w:p>
    <w:p w14:paraId="2BA3C4F2" w14:textId="77777777" w:rsidR="00987642" w:rsidRPr="002C1BE6" w:rsidRDefault="00987642" w:rsidP="005541E5">
      <w:pPr>
        <w:spacing w:after="0" w:line="240" w:lineRule="auto"/>
        <w:ind w:firstLine="567"/>
        <w:jc w:val="both"/>
        <w:rPr>
          <w:rFonts w:ascii="Times New Roman" w:hAnsi="Times New Roman"/>
          <w:kern w:val="0"/>
          <w:sz w:val="24"/>
          <w:szCs w:val="24"/>
        </w:rPr>
      </w:pPr>
      <w:r w:rsidRPr="002C1BE6">
        <w:rPr>
          <w:rFonts w:ascii="Times New Roman" w:hAnsi="Times New Roman"/>
          <w:kern w:val="0"/>
          <w:sz w:val="24"/>
          <w:szCs w:val="24"/>
        </w:rPr>
        <w:t>3. Paraiškų aprašymui įvertinti naudojami šie duomenys:</w:t>
      </w:r>
    </w:p>
    <w:p w14:paraId="44C734E8" w14:textId="77777777" w:rsidR="00987642" w:rsidRPr="00E449C1" w:rsidRDefault="00987642" w:rsidP="00E449C1">
      <w:pPr>
        <w:spacing w:after="0" w:line="240" w:lineRule="auto"/>
        <w:ind w:firstLine="567"/>
        <w:jc w:val="both"/>
        <w:rPr>
          <w:rFonts w:ascii="Times New Roman" w:hAnsi="Times New Roman"/>
          <w:kern w:val="0"/>
          <w:sz w:val="24"/>
          <w:szCs w:val="20"/>
        </w:rPr>
      </w:pPr>
      <w:r w:rsidRPr="002C1BE6">
        <w:rPr>
          <w:rFonts w:ascii="Times New Roman" w:hAnsi="Times New Roman"/>
          <w:kern w:val="0"/>
          <w:sz w:val="24"/>
          <w:szCs w:val="20"/>
        </w:rPr>
        <w:t xml:space="preserve">3.1. </w:t>
      </w:r>
      <w:r w:rsidR="009455AA">
        <w:rPr>
          <w:rFonts w:ascii="Times New Roman" w:hAnsi="Times New Roman"/>
          <w:kern w:val="0"/>
          <w:sz w:val="24"/>
          <w:szCs w:val="20"/>
        </w:rPr>
        <w:t>v</w:t>
      </w:r>
      <w:r w:rsidR="009455AA" w:rsidRPr="002C1BE6">
        <w:rPr>
          <w:rFonts w:ascii="Times New Roman" w:hAnsi="Times New Roman"/>
          <w:kern w:val="0"/>
          <w:sz w:val="24"/>
          <w:szCs w:val="20"/>
        </w:rPr>
        <w:t xml:space="preserve">iešosios </w:t>
      </w:r>
      <w:r w:rsidRPr="002C1BE6">
        <w:rPr>
          <w:rFonts w:ascii="Times New Roman" w:hAnsi="Times New Roman"/>
          <w:kern w:val="0"/>
          <w:sz w:val="24"/>
          <w:szCs w:val="20"/>
        </w:rPr>
        <w:t xml:space="preserve">įstaigos </w:t>
      </w:r>
      <w:r w:rsidR="00E449C1" w:rsidRPr="00E449C1">
        <w:rPr>
          <w:rFonts w:ascii="Times New Roman" w:hAnsi="Times New Roman"/>
          <w:kern w:val="0"/>
          <w:sz w:val="24"/>
          <w:szCs w:val="20"/>
        </w:rPr>
        <w:t>Inovacijų agentūros pateikti duomenys apie Lietuvoje įsteigtas laisvąsias ekonomines zonas ir pramonės parkus, turinčius valstybei svarbaus projekto statusą (išskyrus privačius), taip pat apie sklypus Investicijų įstatyme nurodytiems stambiems projektams įgyvendinti ar pritraukti</w:t>
      </w:r>
      <w:r w:rsidR="00E449C1">
        <w:rPr>
          <w:rFonts w:ascii="Times New Roman" w:hAnsi="Times New Roman"/>
          <w:kern w:val="0"/>
          <w:sz w:val="24"/>
          <w:szCs w:val="20"/>
        </w:rPr>
        <w:t>;</w:t>
      </w:r>
    </w:p>
    <w:p w14:paraId="29457C94" w14:textId="77777777" w:rsidR="00987642" w:rsidRPr="002C1BE6" w:rsidRDefault="00987642" w:rsidP="005541E5">
      <w:pPr>
        <w:spacing w:after="0" w:line="240" w:lineRule="auto"/>
        <w:ind w:firstLine="567"/>
        <w:jc w:val="both"/>
        <w:rPr>
          <w:rFonts w:ascii="Times New Roman" w:hAnsi="Times New Roman"/>
          <w:kern w:val="0"/>
          <w:sz w:val="24"/>
          <w:szCs w:val="20"/>
        </w:rPr>
      </w:pPr>
      <w:r w:rsidRPr="002C1BE6">
        <w:rPr>
          <w:rFonts w:ascii="Times New Roman" w:hAnsi="Times New Roman"/>
          <w:kern w:val="0"/>
          <w:sz w:val="24"/>
          <w:szCs w:val="20"/>
        </w:rPr>
        <w:t>3.2. darbo užmokesčio statistika, pagal kurią nustatomas paskutinę paraiškos pateikimo dieną Valstybės duomenų agentūros interneto svetainėje https://osp.stat.gov.lt/ skelbiamo paskutinio ketvirčio darbo užmokesčio vidurkis šalies ūkyje (be individualių įmonių);</w:t>
      </w:r>
    </w:p>
    <w:p w14:paraId="69C8FA80" w14:textId="77777777" w:rsidR="00987642" w:rsidRPr="002C1BE6" w:rsidRDefault="00987642" w:rsidP="005541E5">
      <w:pPr>
        <w:spacing w:after="0" w:line="240" w:lineRule="auto"/>
        <w:ind w:firstLine="567"/>
        <w:jc w:val="both"/>
        <w:rPr>
          <w:rFonts w:ascii="Times New Roman" w:hAnsi="Times New Roman"/>
          <w:kern w:val="0"/>
          <w:sz w:val="24"/>
          <w:szCs w:val="20"/>
        </w:rPr>
      </w:pPr>
      <w:r w:rsidRPr="002C1BE6">
        <w:rPr>
          <w:rFonts w:ascii="Times New Roman" w:hAnsi="Times New Roman"/>
          <w:kern w:val="0"/>
          <w:sz w:val="24"/>
          <w:szCs w:val="20"/>
        </w:rPr>
        <w:t xml:space="preserve">3.3. darbuotojų statistika, skelbiama Valstybinio socialinio draudimo fondo valdybos prie Socialinės apsaugos ir darbo ministerijos interneto svetainėje https://atvira.sodra.lt/, pagal kurią nustatoma paskutinę paraiškos pateikimo dieną skelbiamo paskutinio mėnesio savivaldybių bendras ir gamybos sektoriaus samdomų darbuotojų skaičius; </w:t>
      </w:r>
    </w:p>
    <w:p w14:paraId="5E3EFE4E" w14:textId="77777777" w:rsidR="00987642" w:rsidRPr="002C1BE6" w:rsidRDefault="00987642" w:rsidP="005541E5">
      <w:pPr>
        <w:spacing w:after="0" w:line="240" w:lineRule="auto"/>
        <w:ind w:firstLine="567"/>
        <w:jc w:val="both"/>
        <w:rPr>
          <w:rFonts w:ascii="Times New Roman" w:hAnsi="Times New Roman"/>
          <w:kern w:val="0"/>
          <w:sz w:val="24"/>
          <w:szCs w:val="20"/>
        </w:rPr>
      </w:pPr>
      <w:r w:rsidRPr="002C1BE6">
        <w:rPr>
          <w:rFonts w:ascii="Times New Roman" w:hAnsi="Times New Roman"/>
          <w:kern w:val="0"/>
          <w:sz w:val="24"/>
          <w:szCs w:val="20"/>
        </w:rPr>
        <w:t>3.</w:t>
      </w:r>
      <w:r w:rsidR="003A23E8">
        <w:rPr>
          <w:rFonts w:ascii="Times New Roman" w:hAnsi="Times New Roman"/>
          <w:kern w:val="0"/>
          <w:sz w:val="24"/>
          <w:szCs w:val="20"/>
        </w:rPr>
        <w:t>4</w:t>
      </w:r>
      <w:r w:rsidRPr="002C1BE6">
        <w:rPr>
          <w:rFonts w:ascii="Times New Roman" w:hAnsi="Times New Roman"/>
          <w:kern w:val="0"/>
          <w:sz w:val="24"/>
          <w:szCs w:val="20"/>
        </w:rPr>
        <w:t>. paraiškoje pateikti duomenys apie naujas darbo vietas ir prašomą finansavimą.</w:t>
      </w:r>
    </w:p>
    <w:p w14:paraId="31AECF34" w14:textId="77777777" w:rsidR="00987642" w:rsidRPr="002C1BE6" w:rsidRDefault="00987642" w:rsidP="005541E5">
      <w:pPr>
        <w:spacing w:after="0" w:line="240" w:lineRule="auto"/>
        <w:ind w:firstLine="567"/>
        <w:jc w:val="both"/>
        <w:rPr>
          <w:rFonts w:ascii="Times New Roman" w:hAnsi="Times New Roman"/>
          <w:kern w:val="0"/>
          <w:sz w:val="24"/>
          <w:szCs w:val="24"/>
        </w:rPr>
      </w:pPr>
      <w:r w:rsidRPr="002C1BE6">
        <w:rPr>
          <w:rFonts w:ascii="Times New Roman" w:hAnsi="Times New Roman"/>
          <w:kern w:val="0"/>
          <w:sz w:val="24"/>
          <w:szCs w:val="24"/>
        </w:rPr>
        <w:t xml:space="preserve">4. Kriterijų, nurodytų Metodikos 5 punkte, reikšmės skaičiuojamos savivaldybėms, kurių gyventojams bus kuriamos naujos darbo vietos. </w:t>
      </w:r>
      <w:r w:rsidRPr="002C1BE6">
        <w:rPr>
          <w:rFonts w:ascii="Times New Roman" w:hAnsi="Times New Roman"/>
          <w:kern w:val="0"/>
          <w:sz w:val="24"/>
          <w:szCs w:val="20"/>
        </w:rPr>
        <w:t>Jeigu paraiškoje prašoma finansavimo kelio ir (ar) gatvės įrengimo veiklai, naujos darbo vietos apskaičiuojamos kaip naujų darbo vietų skaičiaus ir įmonių, esančių teritorijose, į kurias veda kelio, gatvės, kuriems prašoma finansavimo, faktinių esamų darbo vietų skaičiaus suma (Investicinio žemės sklypo, iki kurio ribos ir (ar) kurio ribose įrengiama ir (ar) sutvarkoma infrastruktūra, kriterijų ir infrastruktūros iki investicinio žemės sklypo ribos ir (ar) jo ribose įrengimo ir (ar) sutvarkymo ir (ar) investicinio žemės sklypo vystymo valstybės (savivaldybės) lėšomis tvarkos aprašo (toliau – Aprašas) 1 priedo 2 dalies 4.4 papunktyje ir 6 punkte nurodytų skaičių suma). Jeigu paraiškoje nėra prašoma finansavimo keliui ir (ar) gatvei, tuomet skaičiavimui imamas paraiškoje nurodytas planuojamų sukurti darbo vietų skaičius.</w:t>
      </w:r>
    </w:p>
    <w:p w14:paraId="1A4FC1B4" w14:textId="77777777" w:rsidR="00987642" w:rsidRPr="002C1BE6" w:rsidRDefault="00987642" w:rsidP="005541E5">
      <w:pPr>
        <w:spacing w:after="0" w:line="240" w:lineRule="auto"/>
        <w:ind w:firstLine="567"/>
        <w:jc w:val="both"/>
        <w:rPr>
          <w:rFonts w:ascii="Times New Roman" w:hAnsi="Times New Roman"/>
          <w:kern w:val="0"/>
          <w:sz w:val="24"/>
          <w:szCs w:val="24"/>
        </w:rPr>
      </w:pPr>
      <w:r w:rsidRPr="002C1BE6">
        <w:rPr>
          <w:rFonts w:ascii="Times New Roman" w:hAnsi="Times New Roman"/>
          <w:kern w:val="0"/>
          <w:sz w:val="24"/>
          <w:szCs w:val="24"/>
        </w:rPr>
        <w:t>5. Paraiškos vertinamos ir paraiškų prioritetinė eilė sudaroma pagal šiuos kriterijus:</w:t>
      </w:r>
    </w:p>
    <w:p w14:paraId="00C6D8A2" w14:textId="77777777" w:rsidR="00987642" w:rsidRPr="002C1BE6" w:rsidRDefault="00987642" w:rsidP="005541E5">
      <w:pPr>
        <w:spacing w:after="0" w:line="240" w:lineRule="auto"/>
        <w:ind w:firstLine="567"/>
        <w:jc w:val="both"/>
        <w:rPr>
          <w:rFonts w:ascii="Times New Roman" w:hAnsi="Times New Roman"/>
          <w:kern w:val="0"/>
          <w:sz w:val="24"/>
          <w:szCs w:val="24"/>
        </w:rPr>
      </w:pPr>
      <w:r w:rsidRPr="002C1BE6">
        <w:rPr>
          <w:rFonts w:ascii="Times New Roman" w:hAnsi="Times New Roman"/>
          <w:kern w:val="0"/>
          <w:sz w:val="24"/>
          <w:szCs w:val="24"/>
        </w:rPr>
        <w:t>5.1. „Potencialus investuotojas“ (maksimalus vertinimas – 15 balų) (taikomas, jeigu yra žinomas potencialus investuotojas);</w:t>
      </w:r>
    </w:p>
    <w:p w14:paraId="677161D7" w14:textId="77777777" w:rsidR="00987642" w:rsidRPr="002C1BE6" w:rsidRDefault="00987642" w:rsidP="005541E5">
      <w:pPr>
        <w:spacing w:after="0" w:line="240" w:lineRule="auto"/>
        <w:ind w:firstLine="567"/>
        <w:jc w:val="both"/>
        <w:rPr>
          <w:rFonts w:ascii="Times New Roman" w:hAnsi="Times New Roman"/>
          <w:kern w:val="0"/>
          <w:sz w:val="24"/>
          <w:szCs w:val="24"/>
        </w:rPr>
      </w:pPr>
      <w:r w:rsidRPr="002C1BE6">
        <w:rPr>
          <w:rFonts w:ascii="Times New Roman" w:hAnsi="Times New Roman"/>
          <w:kern w:val="0"/>
          <w:sz w:val="24"/>
          <w:szCs w:val="24"/>
        </w:rPr>
        <w:t>5.2. „Investicinio sklypo patrauklumas“ (maksimalus vertinimas – 10 balų) (taikomas, jeigu nėra žinomas potencialus investuotojas);</w:t>
      </w:r>
    </w:p>
    <w:p w14:paraId="03C36EA5" w14:textId="77777777" w:rsidR="00987642" w:rsidRPr="002C1BE6" w:rsidRDefault="00987642" w:rsidP="005541E5">
      <w:pPr>
        <w:spacing w:after="0" w:line="240" w:lineRule="auto"/>
        <w:ind w:firstLine="567"/>
        <w:jc w:val="both"/>
        <w:rPr>
          <w:rFonts w:ascii="Times New Roman" w:hAnsi="Times New Roman"/>
          <w:kern w:val="0"/>
          <w:sz w:val="24"/>
          <w:szCs w:val="20"/>
        </w:rPr>
      </w:pPr>
      <w:r w:rsidRPr="002C1BE6">
        <w:rPr>
          <w:rFonts w:ascii="Times New Roman" w:hAnsi="Times New Roman"/>
          <w:kern w:val="0"/>
          <w:sz w:val="24"/>
          <w:szCs w:val="20"/>
        </w:rPr>
        <w:t xml:space="preserve">5.3. Laisvosios ekonominės zonos </w:t>
      </w:r>
      <w:r w:rsidR="00E449C1" w:rsidRPr="00E449C1">
        <w:rPr>
          <w:rFonts w:ascii="Times New Roman" w:hAnsi="Times New Roman"/>
          <w:kern w:val="0"/>
          <w:sz w:val="24"/>
          <w:szCs w:val="20"/>
        </w:rPr>
        <w:t>ir (ar) pramonės parkai, turintys valstybei svarbaus projekto statusą, ir (ar) investicinis žemės sklypas yra skirtas Investicijų įstatymo 2 straipsnio 25 dalyje nurodytiems stambiems projektams įgyvendinti ar pritraukti, ir (ar) investicinis žemės sklypas yra Lietuvos Respublikos aplinkos ministro ir Lietuvos Respublikos ekonomikos ir inovacijų ministro 2024 m. rugsėjo 12 d. įsakymo Nr. D1-302/4-485 „Dėl Investicinių valstybinės žemės sklypų rezervavimo, rezervuotų investicinių valstybinės žemės sklypų sąrašo sudarymo ir keitimo tvarkos aprašo patvirtinimo“ nustatyta tvarka rezervuotas investicinis žemės sklypas (maksimalus vertinimas – 20 balų);</w:t>
      </w:r>
    </w:p>
    <w:p w14:paraId="7B786057" w14:textId="77777777" w:rsidR="00987642" w:rsidRPr="002C1BE6" w:rsidRDefault="00987642" w:rsidP="005541E5">
      <w:pPr>
        <w:spacing w:after="0" w:line="240" w:lineRule="auto"/>
        <w:ind w:firstLine="567"/>
        <w:jc w:val="both"/>
        <w:rPr>
          <w:rFonts w:ascii="Times New Roman" w:hAnsi="Times New Roman"/>
          <w:kern w:val="0"/>
          <w:sz w:val="24"/>
          <w:szCs w:val="20"/>
        </w:rPr>
      </w:pPr>
      <w:r w:rsidRPr="002C1BE6">
        <w:rPr>
          <w:rFonts w:ascii="Times New Roman" w:hAnsi="Times New Roman"/>
          <w:kern w:val="0"/>
          <w:sz w:val="24"/>
          <w:szCs w:val="24"/>
        </w:rPr>
        <w:t>5.4.</w:t>
      </w:r>
      <w:r w:rsidRPr="002C1BE6">
        <w:rPr>
          <w:rFonts w:ascii="Times New Roman" w:hAnsi="Times New Roman"/>
          <w:kern w:val="0"/>
          <w:sz w:val="24"/>
          <w:szCs w:val="20"/>
        </w:rPr>
        <w:t xml:space="preserve"> „Darbo santykių mokesčių, susijusių su naujų darbo vietų skaičiumi, ir išlaidų santykis“ (</w:t>
      </w:r>
      <w:r w:rsidRPr="002C1BE6">
        <w:rPr>
          <w:rFonts w:ascii="Times New Roman" w:hAnsi="Times New Roman"/>
          <w:kern w:val="0"/>
          <w:sz w:val="24"/>
          <w:szCs w:val="24"/>
        </w:rPr>
        <w:t xml:space="preserve">maksimalus vertinimas – </w:t>
      </w:r>
      <w:r w:rsidRPr="002C1BE6">
        <w:rPr>
          <w:rFonts w:ascii="Times New Roman" w:hAnsi="Times New Roman"/>
          <w:kern w:val="0"/>
          <w:sz w:val="24"/>
          <w:szCs w:val="20"/>
        </w:rPr>
        <w:t>iki 15 balų);</w:t>
      </w:r>
    </w:p>
    <w:p w14:paraId="5414F6D8" w14:textId="77777777" w:rsidR="00987642" w:rsidRPr="002C1BE6" w:rsidRDefault="00987642" w:rsidP="005541E5">
      <w:pPr>
        <w:spacing w:after="0" w:line="240" w:lineRule="auto"/>
        <w:ind w:firstLine="567"/>
        <w:jc w:val="both"/>
        <w:rPr>
          <w:rFonts w:ascii="Times New Roman" w:hAnsi="Times New Roman"/>
          <w:kern w:val="0"/>
          <w:sz w:val="24"/>
          <w:szCs w:val="24"/>
        </w:rPr>
      </w:pPr>
      <w:r w:rsidRPr="002C1BE6">
        <w:rPr>
          <w:rFonts w:ascii="Times New Roman" w:hAnsi="Times New Roman"/>
          <w:kern w:val="0"/>
          <w:sz w:val="24"/>
          <w:szCs w:val="20"/>
        </w:rPr>
        <w:t xml:space="preserve">5.5. „Infrastruktūros </w:t>
      </w:r>
      <w:r w:rsidRPr="002C1BE6">
        <w:rPr>
          <w:rFonts w:ascii="Times New Roman" w:hAnsi="Times New Roman"/>
          <w:kern w:val="0"/>
          <w:sz w:val="24"/>
          <w:szCs w:val="24"/>
        </w:rPr>
        <w:t>įrengimo ir (ar) sutvarkymo</w:t>
      </w:r>
      <w:r w:rsidRPr="002C1BE6">
        <w:rPr>
          <w:rFonts w:ascii="Times New Roman" w:hAnsi="Times New Roman"/>
          <w:kern w:val="0"/>
          <w:sz w:val="24"/>
          <w:szCs w:val="20"/>
        </w:rPr>
        <w:t xml:space="preserve"> ir (ar) investicinio žemės sklypo vystymo reikšmė darbo vietų išlaikymui ar kūrimui, potencialas pritraukti investicijas ir įtaka regiono vystymuisi“ (</w:t>
      </w:r>
      <w:r w:rsidRPr="002C1BE6">
        <w:rPr>
          <w:rFonts w:ascii="Times New Roman" w:hAnsi="Times New Roman"/>
          <w:kern w:val="0"/>
          <w:sz w:val="24"/>
          <w:szCs w:val="24"/>
        </w:rPr>
        <w:t xml:space="preserve">maksimalus vertinimas – </w:t>
      </w:r>
      <w:r w:rsidRPr="002C1BE6">
        <w:rPr>
          <w:rFonts w:ascii="Times New Roman" w:hAnsi="Times New Roman"/>
          <w:kern w:val="0"/>
          <w:sz w:val="24"/>
          <w:szCs w:val="20"/>
        </w:rPr>
        <w:t xml:space="preserve">40 balų). </w:t>
      </w:r>
    </w:p>
    <w:p w14:paraId="434EA572" w14:textId="77777777" w:rsidR="00987642" w:rsidRPr="002C1BE6" w:rsidRDefault="00987642" w:rsidP="005541E5">
      <w:pPr>
        <w:spacing w:after="0" w:line="240" w:lineRule="auto"/>
        <w:ind w:firstLine="567"/>
        <w:jc w:val="both"/>
        <w:rPr>
          <w:rFonts w:ascii="Times New Roman" w:hAnsi="Times New Roman"/>
          <w:kern w:val="0"/>
          <w:sz w:val="24"/>
          <w:szCs w:val="24"/>
        </w:rPr>
      </w:pPr>
      <w:r w:rsidRPr="002C1BE6">
        <w:rPr>
          <w:rFonts w:ascii="Times New Roman" w:hAnsi="Times New Roman"/>
          <w:kern w:val="0"/>
          <w:sz w:val="24"/>
          <w:szCs w:val="24"/>
        </w:rPr>
        <w:t>6. Vertinant paraišką, kai yra žinomas potencialus investuotojas, vertinamas kriterijus „Potencialus investuotojas“ (15  balų):</w:t>
      </w:r>
    </w:p>
    <w:p w14:paraId="3B2DCC3F" w14:textId="77777777" w:rsidR="00987642" w:rsidRPr="002C1BE6" w:rsidRDefault="00987642" w:rsidP="005541E5">
      <w:pPr>
        <w:spacing w:after="0" w:line="240" w:lineRule="auto"/>
        <w:ind w:firstLine="567"/>
        <w:jc w:val="both"/>
        <w:rPr>
          <w:rFonts w:ascii="Times New Roman" w:hAnsi="Times New Roman"/>
          <w:kern w:val="0"/>
          <w:sz w:val="24"/>
          <w:szCs w:val="24"/>
        </w:rPr>
      </w:pPr>
      <w:r w:rsidRPr="002C1BE6">
        <w:rPr>
          <w:rFonts w:ascii="Times New Roman" w:hAnsi="Times New Roman"/>
          <w:kern w:val="0"/>
          <w:sz w:val="24"/>
          <w:szCs w:val="24"/>
        </w:rPr>
        <w:t>6.1. yra potencialus investuotojas – 15 balų;</w:t>
      </w:r>
    </w:p>
    <w:p w14:paraId="670171D0" w14:textId="77777777" w:rsidR="00987642" w:rsidRPr="002C1BE6" w:rsidRDefault="00987642" w:rsidP="005541E5">
      <w:pPr>
        <w:spacing w:after="0" w:line="240" w:lineRule="auto"/>
        <w:ind w:firstLine="567"/>
        <w:jc w:val="both"/>
        <w:rPr>
          <w:rFonts w:ascii="Times New Roman" w:hAnsi="Times New Roman"/>
          <w:kern w:val="0"/>
          <w:sz w:val="24"/>
          <w:szCs w:val="24"/>
        </w:rPr>
      </w:pPr>
      <w:r w:rsidRPr="002C1BE6">
        <w:rPr>
          <w:rFonts w:ascii="Times New Roman" w:hAnsi="Times New Roman"/>
          <w:kern w:val="0"/>
          <w:sz w:val="24"/>
          <w:szCs w:val="20"/>
        </w:rPr>
        <w:t xml:space="preserve">6.2. </w:t>
      </w:r>
      <w:r w:rsidRPr="002C1BE6">
        <w:rPr>
          <w:rFonts w:ascii="Times New Roman" w:hAnsi="Times New Roman"/>
          <w:kern w:val="0"/>
          <w:sz w:val="24"/>
          <w:szCs w:val="24"/>
        </w:rPr>
        <w:t xml:space="preserve">nėra potencialaus investuotojo – 0 balų. </w:t>
      </w:r>
    </w:p>
    <w:p w14:paraId="3D782C1A" w14:textId="77777777" w:rsidR="00987642" w:rsidRPr="002C1BE6" w:rsidRDefault="00987642" w:rsidP="005541E5">
      <w:pPr>
        <w:spacing w:after="0" w:line="240" w:lineRule="auto"/>
        <w:ind w:firstLine="567"/>
        <w:jc w:val="both"/>
        <w:rPr>
          <w:rFonts w:ascii="Times New Roman" w:hAnsi="Times New Roman"/>
          <w:kern w:val="0"/>
          <w:sz w:val="24"/>
          <w:szCs w:val="24"/>
        </w:rPr>
      </w:pPr>
      <w:r w:rsidRPr="002C1BE6">
        <w:rPr>
          <w:rFonts w:ascii="Times New Roman" w:hAnsi="Times New Roman"/>
          <w:kern w:val="0"/>
          <w:sz w:val="24"/>
          <w:szCs w:val="24"/>
        </w:rPr>
        <w:t>7. Vertinant paraišką, kai potencialus investuotojas nėra žinomas, vertinamas kriterijus „Investicinio sklypo patrauklumas“ (maksimalus vertinimas – 10 balai). Kriterijui įvertinti naudojami 2 kintamieji:</w:t>
      </w:r>
    </w:p>
    <w:p w14:paraId="4640BEBB" w14:textId="77777777" w:rsidR="00987642" w:rsidRPr="002C1BE6" w:rsidRDefault="00987642" w:rsidP="005541E5">
      <w:pPr>
        <w:spacing w:after="0" w:line="240" w:lineRule="auto"/>
        <w:ind w:firstLine="567"/>
        <w:jc w:val="both"/>
        <w:rPr>
          <w:rFonts w:ascii="Times New Roman" w:hAnsi="Times New Roman"/>
          <w:kern w:val="0"/>
          <w:sz w:val="24"/>
          <w:szCs w:val="24"/>
        </w:rPr>
      </w:pPr>
      <w:r w:rsidRPr="002C1BE6">
        <w:rPr>
          <w:rFonts w:ascii="Times New Roman" w:hAnsi="Times New Roman"/>
          <w:kern w:val="0"/>
          <w:sz w:val="24"/>
          <w:szCs w:val="24"/>
        </w:rPr>
        <w:t>7.1. „Neužimtų gyventojų potencialas gamybos sektoriuje“ (skirtumas tarp faktinio ir siektino užimtų gyventojų gamybos sektoriuje skaičiaus) (maksimalus įvertinimas – 5 balai);</w:t>
      </w:r>
    </w:p>
    <w:p w14:paraId="3CE1EB3E" w14:textId="77777777" w:rsidR="00987642" w:rsidRPr="002C1BE6" w:rsidRDefault="00987642" w:rsidP="005541E5">
      <w:pPr>
        <w:spacing w:after="0" w:line="240" w:lineRule="auto"/>
        <w:ind w:firstLine="567"/>
        <w:jc w:val="both"/>
        <w:rPr>
          <w:rFonts w:ascii="Times New Roman" w:hAnsi="Times New Roman"/>
          <w:kern w:val="0"/>
          <w:sz w:val="24"/>
          <w:szCs w:val="24"/>
        </w:rPr>
      </w:pPr>
      <w:r w:rsidRPr="002C1BE6">
        <w:rPr>
          <w:rFonts w:ascii="Times New Roman" w:hAnsi="Times New Roman"/>
          <w:kern w:val="0"/>
          <w:sz w:val="24"/>
          <w:szCs w:val="24"/>
        </w:rPr>
        <w:t>7.2. „Aktualių profesinio mokymo programų absolventų skaičius“ (maksimalus vertinimas  –5 balai).</w:t>
      </w:r>
    </w:p>
    <w:p w14:paraId="420A8529" w14:textId="77777777" w:rsidR="00987642" w:rsidRPr="002C1BE6" w:rsidRDefault="00987642" w:rsidP="005541E5">
      <w:pPr>
        <w:spacing w:after="0" w:line="240" w:lineRule="auto"/>
        <w:ind w:firstLine="567"/>
        <w:jc w:val="both"/>
        <w:rPr>
          <w:rFonts w:ascii="Times New Roman" w:hAnsi="Times New Roman"/>
          <w:kern w:val="0"/>
          <w:sz w:val="24"/>
          <w:szCs w:val="24"/>
        </w:rPr>
      </w:pPr>
      <w:r w:rsidRPr="002C1BE6">
        <w:rPr>
          <w:rFonts w:ascii="Times New Roman" w:hAnsi="Times New Roman"/>
          <w:kern w:val="0"/>
          <w:sz w:val="24"/>
          <w:szCs w:val="24"/>
        </w:rPr>
        <w:t>8. Kintamajam „Neužimtų gyventojų potencialas gamybos sektoriuje“ apskaičiuoti:</w:t>
      </w:r>
    </w:p>
    <w:p w14:paraId="28A3555B" w14:textId="77777777" w:rsidR="00987642" w:rsidRPr="002C1BE6" w:rsidRDefault="00987642" w:rsidP="005541E5">
      <w:pPr>
        <w:spacing w:after="0" w:line="240" w:lineRule="auto"/>
        <w:ind w:firstLine="567"/>
        <w:jc w:val="both"/>
        <w:rPr>
          <w:rFonts w:ascii="Times New Roman" w:hAnsi="Times New Roman"/>
          <w:kern w:val="0"/>
          <w:sz w:val="24"/>
          <w:szCs w:val="24"/>
        </w:rPr>
      </w:pPr>
      <w:r w:rsidRPr="002C1BE6">
        <w:rPr>
          <w:rFonts w:ascii="Times New Roman" w:hAnsi="Times New Roman"/>
          <w:kern w:val="0"/>
          <w:sz w:val="24"/>
          <w:szCs w:val="24"/>
        </w:rPr>
        <w:t>8.1. atrenkama po vieną kiekvienos savivaldybės gyvenamąją vietovę (toliau – taškas), nurodžius šiuo eiliškumu:</w:t>
      </w:r>
    </w:p>
    <w:p w14:paraId="1D0E4746" w14:textId="77777777" w:rsidR="00987642" w:rsidRPr="002C1BE6" w:rsidRDefault="00987642" w:rsidP="005541E5">
      <w:pPr>
        <w:spacing w:after="0" w:line="240" w:lineRule="auto"/>
        <w:ind w:firstLine="567"/>
        <w:jc w:val="both"/>
        <w:rPr>
          <w:rFonts w:ascii="Times New Roman" w:hAnsi="Times New Roman"/>
          <w:kern w:val="0"/>
          <w:sz w:val="24"/>
          <w:szCs w:val="24"/>
        </w:rPr>
      </w:pPr>
      <w:r w:rsidRPr="002C1BE6">
        <w:rPr>
          <w:rFonts w:ascii="Times New Roman" w:hAnsi="Times New Roman"/>
          <w:kern w:val="0"/>
          <w:sz w:val="24"/>
          <w:szCs w:val="24"/>
        </w:rPr>
        <w:t>8.1.1. tikslinės teritorijos statusą, nustatomą pagal Integruotų teritorijų vystymo programų rengimo ir įgyvendinimo gaires, patvirtintas Lietuvos Respublikos vidaus reikalų ministro 2014 m. liepos 11 d. įsakymu Nr. 1V-480 „Dėl Integruotų teritorijų vystymo programų rengimo ir įgyvendinimo gairių patvirtinimo“, turintį miestą;</w:t>
      </w:r>
    </w:p>
    <w:p w14:paraId="47D0F948" w14:textId="77777777" w:rsidR="00987642" w:rsidRPr="002C1BE6" w:rsidRDefault="00987642" w:rsidP="005541E5">
      <w:pPr>
        <w:spacing w:after="0" w:line="240" w:lineRule="auto"/>
        <w:ind w:firstLine="567"/>
        <w:jc w:val="both"/>
        <w:rPr>
          <w:rFonts w:ascii="Times New Roman" w:hAnsi="Times New Roman"/>
          <w:kern w:val="0"/>
          <w:sz w:val="24"/>
          <w:szCs w:val="24"/>
        </w:rPr>
      </w:pPr>
      <w:r w:rsidRPr="002C1BE6">
        <w:rPr>
          <w:rFonts w:ascii="Times New Roman" w:hAnsi="Times New Roman"/>
          <w:kern w:val="0"/>
          <w:sz w:val="24"/>
          <w:szCs w:val="24"/>
        </w:rPr>
        <w:t xml:space="preserve">8.1.2. jeigu savivaldybės teritorijoje nėra tikslinės teritorijos statusą </w:t>
      </w:r>
      <w:r w:rsidR="004A5634" w:rsidRPr="002C1BE6">
        <w:rPr>
          <w:rFonts w:ascii="Times New Roman" w:hAnsi="Times New Roman"/>
          <w:kern w:val="0"/>
          <w:sz w:val="24"/>
          <w:szCs w:val="24"/>
        </w:rPr>
        <w:t>turinči</w:t>
      </w:r>
      <w:r w:rsidR="004A5634">
        <w:rPr>
          <w:rFonts w:ascii="Times New Roman" w:hAnsi="Times New Roman"/>
          <w:kern w:val="0"/>
          <w:sz w:val="24"/>
          <w:szCs w:val="24"/>
        </w:rPr>
        <w:t>o</w:t>
      </w:r>
      <w:r w:rsidR="004A5634" w:rsidRPr="002C1BE6">
        <w:rPr>
          <w:rFonts w:ascii="Times New Roman" w:hAnsi="Times New Roman"/>
          <w:kern w:val="0"/>
          <w:sz w:val="24"/>
          <w:szCs w:val="24"/>
        </w:rPr>
        <w:t xml:space="preserve"> </w:t>
      </w:r>
      <w:r w:rsidRPr="002C1BE6">
        <w:rPr>
          <w:rFonts w:ascii="Times New Roman" w:hAnsi="Times New Roman"/>
          <w:kern w:val="0"/>
          <w:sz w:val="24"/>
          <w:szCs w:val="24"/>
        </w:rPr>
        <w:t xml:space="preserve">miesto, – savivaldybės centrą, nustatytą </w:t>
      </w:r>
      <w:r w:rsidRPr="002C1BE6">
        <w:rPr>
          <w:rFonts w:ascii="Times New Roman" w:hAnsi="Times New Roman"/>
          <w:kern w:val="0"/>
          <w:sz w:val="24"/>
          <w:szCs w:val="20"/>
        </w:rPr>
        <w:t xml:space="preserve"> T</w:t>
      </w:r>
      <w:r w:rsidRPr="002C1BE6">
        <w:rPr>
          <w:rFonts w:ascii="Times New Roman" w:hAnsi="Times New Roman"/>
          <w:kern w:val="0"/>
          <w:sz w:val="24"/>
          <w:szCs w:val="24"/>
        </w:rPr>
        <w:t>eritorijos administracinių vienetų ir jų ribų įstatymo 4 straipsnyje;</w:t>
      </w:r>
    </w:p>
    <w:p w14:paraId="36F8297B" w14:textId="77777777" w:rsidR="00987642" w:rsidRPr="002C1BE6" w:rsidRDefault="00987642" w:rsidP="005541E5">
      <w:pPr>
        <w:spacing w:after="0" w:line="240" w:lineRule="auto"/>
        <w:ind w:firstLine="567"/>
        <w:jc w:val="both"/>
        <w:rPr>
          <w:rFonts w:ascii="Times New Roman" w:hAnsi="Times New Roman"/>
          <w:kern w:val="0"/>
          <w:sz w:val="24"/>
          <w:szCs w:val="24"/>
        </w:rPr>
      </w:pPr>
      <w:r w:rsidRPr="002C1BE6">
        <w:rPr>
          <w:rFonts w:ascii="Times New Roman" w:hAnsi="Times New Roman"/>
          <w:kern w:val="0"/>
          <w:sz w:val="24"/>
          <w:szCs w:val="24"/>
        </w:rPr>
        <w:t>8.1.3. jeigu savivaldybės centras nėra savivaldybės teritorijoje, – didžiausią pagal gyventojų skaičių savivaldybės gyvenamąją vietovę;</w:t>
      </w:r>
    </w:p>
    <w:p w14:paraId="695C23DB" w14:textId="77777777" w:rsidR="00987642" w:rsidRPr="002C1BE6" w:rsidRDefault="00987642" w:rsidP="005541E5">
      <w:pPr>
        <w:spacing w:after="0" w:line="240" w:lineRule="auto"/>
        <w:ind w:firstLine="567"/>
        <w:jc w:val="both"/>
        <w:rPr>
          <w:rFonts w:ascii="Times New Roman" w:hAnsi="Times New Roman"/>
          <w:kern w:val="0"/>
          <w:sz w:val="24"/>
          <w:szCs w:val="24"/>
        </w:rPr>
      </w:pPr>
      <w:r w:rsidRPr="002C1BE6">
        <w:rPr>
          <w:rFonts w:ascii="Times New Roman" w:hAnsi="Times New Roman"/>
          <w:kern w:val="0"/>
          <w:sz w:val="24"/>
          <w:szCs w:val="24"/>
        </w:rPr>
        <w:t>8.2. iš Metodikos 8.1 papunktyje nurodytų taškų sudaromos funkcinės zonos savivaldybių, kurių nustatytos gyvenamosios vietovės yra nutolusios ne daugiau kaip 45 minučių kelionės automobiliu atstumu;</w:t>
      </w:r>
    </w:p>
    <w:p w14:paraId="0ED8700A" w14:textId="77777777" w:rsidR="00987642" w:rsidRPr="002C1BE6" w:rsidRDefault="00987642" w:rsidP="005541E5">
      <w:pPr>
        <w:spacing w:after="0" w:line="240" w:lineRule="auto"/>
        <w:ind w:firstLine="567"/>
        <w:jc w:val="both"/>
        <w:rPr>
          <w:rFonts w:ascii="Times New Roman" w:hAnsi="Times New Roman"/>
          <w:kern w:val="0"/>
          <w:sz w:val="24"/>
          <w:szCs w:val="20"/>
        </w:rPr>
      </w:pPr>
      <w:r w:rsidRPr="002C1BE6">
        <w:rPr>
          <w:rFonts w:ascii="Times New Roman" w:hAnsi="Times New Roman"/>
          <w:kern w:val="0"/>
          <w:sz w:val="24"/>
          <w:szCs w:val="20"/>
        </w:rPr>
        <w:t>8.3. pagal Valstybinio socialinio draudimo fondo valdybos prie Socialinės apsaugos ir darbo ministerijos Metodikos 3.3 papunktyje nurodytus skelbiamus duomenis kiekvienai funkcinei zonai apskaičiuojama:</w:t>
      </w:r>
    </w:p>
    <w:p w14:paraId="204EDD31" w14:textId="77777777" w:rsidR="00987642" w:rsidRPr="002C1BE6" w:rsidRDefault="00987642" w:rsidP="005541E5">
      <w:pPr>
        <w:spacing w:after="0" w:line="240" w:lineRule="auto"/>
        <w:ind w:firstLine="567"/>
        <w:jc w:val="both"/>
        <w:rPr>
          <w:rFonts w:ascii="Times New Roman" w:hAnsi="Times New Roman"/>
          <w:kern w:val="0"/>
          <w:sz w:val="24"/>
          <w:szCs w:val="20"/>
        </w:rPr>
      </w:pPr>
      <w:r w:rsidRPr="002C1BE6">
        <w:rPr>
          <w:rFonts w:ascii="Times New Roman" w:hAnsi="Times New Roman"/>
          <w:kern w:val="0"/>
          <w:sz w:val="24"/>
          <w:szCs w:val="20"/>
        </w:rPr>
        <w:t>8.3.1. samdomų darbuotojų skaičius gamybos sektoriuje  (toliau – faktinis darbuotojų gamybos sektoriuje skaičius);</w:t>
      </w:r>
    </w:p>
    <w:p w14:paraId="0C886510" w14:textId="77777777" w:rsidR="00987642" w:rsidRPr="002C1BE6" w:rsidRDefault="00987642" w:rsidP="005541E5">
      <w:pPr>
        <w:spacing w:after="0" w:line="240" w:lineRule="auto"/>
        <w:ind w:firstLine="567"/>
        <w:jc w:val="both"/>
        <w:rPr>
          <w:rFonts w:ascii="Times New Roman" w:hAnsi="Times New Roman"/>
          <w:kern w:val="0"/>
          <w:sz w:val="24"/>
          <w:szCs w:val="20"/>
        </w:rPr>
      </w:pPr>
      <w:r w:rsidRPr="002C1BE6">
        <w:rPr>
          <w:rFonts w:ascii="Times New Roman" w:hAnsi="Times New Roman"/>
          <w:kern w:val="0"/>
          <w:sz w:val="24"/>
          <w:szCs w:val="20"/>
        </w:rPr>
        <w:t>8.3.2. 21 procentas nuo bendro samdomo darbuotojų skaičiaus (toliau – siektinas darbuotojų gamybos sektoriuje skaičius);</w:t>
      </w:r>
    </w:p>
    <w:p w14:paraId="6799DC7E" w14:textId="77777777" w:rsidR="00987642" w:rsidRPr="002C1BE6" w:rsidRDefault="00987642" w:rsidP="005541E5">
      <w:pPr>
        <w:spacing w:after="0"/>
        <w:ind w:firstLine="567"/>
        <w:jc w:val="both"/>
        <w:rPr>
          <w:rFonts w:ascii="Times New Roman" w:hAnsi="Times New Roman"/>
          <w:kern w:val="0"/>
          <w:sz w:val="24"/>
          <w:szCs w:val="20"/>
        </w:rPr>
      </w:pPr>
      <w:r w:rsidRPr="002C1BE6">
        <w:rPr>
          <w:rFonts w:ascii="Times New Roman" w:hAnsi="Times New Roman"/>
          <w:kern w:val="0"/>
          <w:sz w:val="24"/>
          <w:szCs w:val="20"/>
        </w:rPr>
        <w:t>8.3.3. skirtumas tarp siektino ir faktinio darbuotojų gamybos sektoriuje skaičiaus (toliau – dirbančiųjų gamybos sektoriuje potencialas);</w:t>
      </w:r>
    </w:p>
    <w:p w14:paraId="14ACCB22" w14:textId="77777777" w:rsidR="00987642" w:rsidRPr="002C1BE6" w:rsidRDefault="00987642" w:rsidP="005541E5">
      <w:pPr>
        <w:spacing w:after="0" w:line="240" w:lineRule="auto"/>
        <w:ind w:firstLine="567"/>
        <w:jc w:val="both"/>
        <w:rPr>
          <w:rFonts w:ascii="Times New Roman" w:hAnsi="Times New Roman"/>
          <w:kern w:val="0"/>
          <w:sz w:val="24"/>
          <w:szCs w:val="20"/>
        </w:rPr>
      </w:pPr>
      <w:r w:rsidRPr="002C1BE6">
        <w:rPr>
          <w:rFonts w:ascii="Times New Roman" w:hAnsi="Times New Roman"/>
          <w:kern w:val="0"/>
          <w:sz w:val="24"/>
          <w:szCs w:val="20"/>
        </w:rPr>
        <w:t xml:space="preserve">8.4. funkcinės zonos, kurių dirbančiųjų gamybos sektoriuje potencialo rodiklio vertė </w:t>
      </w:r>
      <w:r w:rsidR="00290A2C">
        <w:rPr>
          <w:rFonts w:ascii="Times New Roman" w:hAnsi="Times New Roman"/>
          <w:kern w:val="0"/>
          <w:sz w:val="24"/>
          <w:szCs w:val="20"/>
        </w:rPr>
        <w:t>–</w:t>
      </w:r>
      <w:r w:rsidRPr="002C1BE6">
        <w:rPr>
          <w:rFonts w:ascii="Times New Roman" w:hAnsi="Times New Roman"/>
          <w:kern w:val="0"/>
          <w:sz w:val="24"/>
          <w:szCs w:val="20"/>
        </w:rPr>
        <w:t xml:space="preserve"> teigiama, suskirstomos į kvartilinius intervalus (apskaičiuojamos kvartilių reikšmės).</w:t>
      </w:r>
    </w:p>
    <w:p w14:paraId="43F98668" w14:textId="77777777" w:rsidR="00987642" w:rsidRPr="002C1BE6" w:rsidRDefault="00987642" w:rsidP="005541E5">
      <w:pPr>
        <w:spacing w:after="0" w:line="240" w:lineRule="auto"/>
        <w:ind w:firstLine="567"/>
        <w:jc w:val="both"/>
        <w:rPr>
          <w:rFonts w:ascii="Times New Roman" w:hAnsi="Times New Roman"/>
          <w:kern w:val="0"/>
          <w:sz w:val="24"/>
          <w:szCs w:val="20"/>
        </w:rPr>
      </w:pPr>
      <w:r w:rsidRPr="002C1BE6">
        <w:rPr>
          <w:rFonts w:ascii="Times New Roman" w:hAnsi="Times New Roman"/>
          <w:kern w:val="0"/>
          <w:sz w:val="24"/>
          <w:szCs w:val="20"/>
        </w:rPr>
        <w:t>9. Kintamasis „Dirbančiųjų gamybos sektoriuje potencialas “ įvertinamas balais:</w:t>
      </w:r>
    </w:p>
    <w:p w14:paraId="56A62051" w14:textId="77777777" w:rsidR="00987642" w:rsidRPr="002C1BE6" w:rsidRDefault="00987642" w:rsidP="005541E5">
      <w:pPr>
        <w:spacing w:after="0" w:line="240" w:lineRule="auto"/>
        <w:ind w:firstLine="567"/>
        <w:jc w:val="both"/>
        <w:rPr>
          <w:rFonts w:ascii="Times New Roman" w:hAnsi="Times New Roman"/>
          <w:kern w:val="0"/>
          <w:sz w:val="24"/>
          <w:szCs w:val="20"/>
        </w:rPr>
      </w:pPr>
      <w:r w:rsidRPr="002C1BE6">
        <w:rPr>
          <w:rFonts w:ascii="Times New Roman" w:hAnsi="Times New Roman"/>
          <w:kern w:val="0"/>
          <w:sz w:val="24"/>
          <w:szCs w:val="20"/>
        </w:rPr>
        <w:t>9.1. funkcinės zonos faktinis dirbančiųjų gamybos sektoriuje skaičius yra didesnis už siektiną dirbančiųjų skaičių (nėra darbo vietų trūkumo) – 0 balų;</w:t>
      </w:r>
    </w:p>
    <w:p w14:paraId="3E32A9C7" w14:textId="77777777" w:rsidR="00987642" w:rsidRPr="002C1BE6" w:rsidRDefault="00987642" w:rsidP="005541E5">
      <w:pPr>
        <w:spacing w:after="0" w:line="240" w:lineRule="auto"/>
        <w:ind w:firstLine="567"/>
        <w:jc w:val="both"/>
        <w:rPr>
          <w:rFonts w:ascii="Times New Roman" w:hAnsi="Times New Roman"/>
          <w:kern w:val="0"/>
          <w:sz w:val="24"/>
          <w:szCs w:val="24"/>
        </w:rPr>
      </w:pPr>
      <w:r w:rsidRPr="002C1BE6">
        <w:rPr>
          <w:rFonts w:ascii="Times New Roman" w:hAnsi="Times New Roman"/>
          <w:kern w:val="0"/>
          <w:sz w:val="24"/>
          <w:szCs w:val="24"/>
        </w:rPr>
        <w:t>9.2. funkcinės zonos darbo vietų trūkumo rodiklis patenka į 4-ąjį kvartilinį intervalą (neįskaitant trečiojo kvartilio reikšmės) – 2 balai;</w:t>
      </w:r>
    </w:p>
    <w:p w14:paraId="38A815C7" w14:textId="77777777" w:rsidR="00987642" w:rsidRPr="002C1BE6" w:rsidRDefault="00987642" w:rsidP="005541E5">
      <w:pPr>
        <w:spacing w:after="0" w:line="240" w:lineRule="auto"/>
        <w:ind w:firstLine="567"/>
        <w:jc w:val="both"/>
        <w:rPr>
          <w:rFonts w:ascii="Times New Roman" w:hAnsi="Times New Roman"/>
          <w:kern w:val="0"/>
          <w:sz w:val="24"/>
          <w:szCs w:val="24"/>
        </w:rPr>
      </w:pPr>
      <w:r w:rsidRPr="002C1BE6">
        <w:rPr>
          <w:rFonts w:ascii="Times New Roman" w:hAnsi="Times New Roman"/>
          <w:kern w:val="0"/>
          <w:sz w:val="24"/>
          <w:szCs w:val="24"/>
        </w:rPr>
        <w:t>9.3. funkcinės zonos darbo vietų trūkumo rodiklis patenka į 3-ąjį kvartilinį intervalą (įskaitant trečiojo kvartilio reikšmę, neįskaitant medianos reikšmės) – 3 balai;</w:t>
      </w:r>
    </w:p>
    <w:p w14:paraId="23584F02" w14:textId="77777777" w:rsidR="00987642" w:rsidRPr="002C1BE6" w:rsidRDefault="00987642" w:rsidP="005541E5">
      <w:pPr>
        <w:spacing w:after="0" w:line="240" w:lineRule="auto"/>
        <w:ind w:firstLine="567"/>
        <w:jc w:val="both"/>
        <w:rPr>
          <w:rFonts w:ascii="Times New Roman" w:hAnsi="Times New Roman"/>
          <w:kern w:val="0"/>
          <w:sz w:val="24"/>
          <w:szCs w:val="24"/>
        </w:rPr>
      </w:pPr>
      <w:r w:rsidRPr="002C1BE6">
        <w:rPr>
          <w:rFonts w:ascii="Times New Roman" w:hAnsi="Times New Roman"/>
          <w:kern w:val="0"/>
          <w:sz w:val="24"/>
          <w:szCs w:val="24"/>
        </w:rPr>
        <w:t>9.4. funkcinės zonos darbo vietų trūkumo rodiklis patenka į 2-ąjį kvartilinį intervalą (įskaitant medianos reikšmę, neįskaitant pirmojo kvartilio reikšmės) – 4 balai;</w:t>
      </w:r>
    </w:p>
    <w:p w14:paraId="0DDBBFCB" w14:textId="77777777" w:rsidR="00987642" w:rsidRPr="002C1BE6" w:rsidRDefault="00987642" w:rsidP="005541E5">
      <w:pPr>
        <w:spacing w:after="0" w:line="240" w:lineRule="auto"/>
        <w:ind w:firstLine="567"/>
        <w:jc w:val="both"/>
        <w:rPr>
          <w:rFonts w:ascii="Times New Roman" w:hAnsi="Times New Roman"/>
          <w:kern w:val="0"/>
          <w:sz w:val="24"/>
          <w:szCs w:val="24"/>
        </w:rPr>
      </w:pPr>
      <w:r w:rsidRPr="002C1BE6">
        <w:rPr>
          <w:rFonts w:ascii="Times New Roman" w:hAnsi="Times New Roman"/>
          <w:kern w:val="0"/>
          <w:sz w:val="24"/>
          <w:szCs w:val="24"/>
        </w:rPr>
        <w:t>9.5. funkcinės zonos darbo vietų trūkumo rodiklis patenka į 1-ąjį kvartilinį intervalą (įskaitant pirmojo kvartilio reikšmę) – 5 balai.</w:t>
      </w:r>
    </w:p>
    <w:p w14:paraId="42598DD6" w14:textId="77777777" w:rsidR="00987642" w:rsidRPr="002C1BE6" w:rsidRDefault="00987642" w:rsidP="005541E5">
      <w:pPr>
        <w:spacing w:after="0" w:line="240" w:lineRule="auto"/>
        <w:ind w:firstLine="567"/>
        <w:jc w:val="both"/>
        <w:rPr>
          <w:rFonts w:ascii="Times New Roman" w:hAnsi="Times New Roman"/>
          <w:kern w:val="0"/>
          <w:sz w:val="24"/>
          <w:szCs w:val="24"/>
        </w:rPr>
      </w:pPr>
      <w:r w:rsidRPr="002C1BE6">
        <w:rPr>
          <w:rFonts w:ascii="Times New Roman" w:hAnsi="Times New Roman"/>
          <w:kern w:val="0"/>
          <w:sz w:val="24"/>
          <w:szCs w:val="24"/>
        </w:rPr>
        <w:t>10. Kintamajam „Aktualių profesinio mokymo programų absolventų skaičius“ apskaičiuoti:</w:t>
      </w:r>
    </w:p>
    <w:p w14:paraId="00A32256" w14:textId="77777777" w:rsidR="00987642" w:rsidRPr="002C1BE6" w:rsidRDefault="00987642" w:rsidP="005541E5">
      <w:pPr>
        <w:spacing w:after="0" w:line="240" w:lineRule="auto"/>
        <w:ind w:firstLine="567"/>
        <w:jc w:val="both"/>
        <w:rPr>
          <w:rFonts w:ascii="Times New Roman" w:hAnsi="Times New Roman"/>
          <w:kern w:val="0"/>
          <w:sz w:val="24"/>
          <w:szCs w:val="24"/>
        </w:rPr>
      </w:pPr>
      <w:r w:rsidRPr="002C1BE6">
        <w:rPr>
          <w:rFonts w:ascii="Times New Roman" w:hAnsi="Times New Roman"/>
          <w:kern w:val="0"/>
          <w:sz w:val="24"/>
          <w:szCs w:val="20"/>
        </w:rPr>
        <w:t>10.1. naudojamos Metodikos 8.1 papunktyje nustatytos savivaldybių funkcinės zonos;</w:t>
      </w:r>
    </w:p>
    <w:p w14:paraId="0D68FDAF" w14:textId="77777777" w:rsidR="00987642" w:rsidRPr="002C1BE6" w:rsidRDefault="00987642" w:rsidP="005541E5">
      <w:pPr>
        <w:spacing w:after="0" w:line="240" w:lineRule="auto"/>
        <w:ind w:firstLine="567"/>
        <w:jc w:val="both"/>
        <w:rPr>
          <w:rFonts w:ascii="Times New Roman" w:hAnsi="Times New Roman"/>
          <w:kern w:val="0"/>
          <w:sz w:val="24"/>
          <w:szCs w:val="20"/>
        </w:rPr>
      </w:pPr>
      <w:r w:rsidRPr="002C1BE6">
        <w:rPr>
          <w:rFonts w:ascii="Times New Roman" w:hAnsi="Times New Roman"/>
          <w:kern w:val="0"/>
          <w:sz w:val="24"/>
          <w:szCs w:val="20"/>
        </w:rPr>
        <w:t>10.2. apskaičiuojama kiekvienos profesinių mokyklų grupės absolventų pagal aktualias profesinio mokymo programas suma;</w:t>
      </w:r>
    </w:p>
    <w:p w14:paraId="0FD8DE26" w14:textId="77777777" w:rsidR="00987642" w:rsidRPr="002C1BE6" w:rsidRDefault="00987642" w:rsidP="005541E5">
      <w:pPr>
        <w:spacing w:after="0" w:line="240" w:lineRule="auto"/>
        <w:ind w:firstLine="567"/>
        <w:jc w:val="both"/>
        <w:rPr>
          <w:rFonts w:ascii="Times New Roman" w:hAnsi="Times New Roman"/>
          <w:kern w:val="0"/>
          <w:sz w:val="24"/>
          <w:szCs w:val="20"/>
        </w:rPr>
      </w:pPr>
      <w:r w:rsidRPr="002C1BE6">
        <w:rPr>
          <w:rFonts w:ascii="Times New Roman" w:hAnsi="Times New Roman"/>
          <w:kern w:val="0"/>
          <w:sz w:val="24"/>
          <w:szCs w:val="20"/>
        </w:rPr>
        <w:t>10.3. visų profesinių mokyklų grupių absolventų rodikliai suskirstomi į kvartilinius intervalus (apskaičiuojamos kvartilių reikšmės).</w:t>
      </w:r>
    </w:p>
    <w:p w14:paraId="0DCEFFEF" w14:textId="77777777" w:rsidR="00987642" w:rsidRPr="002C1BE6" w:rsidRDefault="00987642" w:rsidP="005541E5">
      <w:pPr>
        <w:spacing w:after="0" w:line="240" w:lineRule="auto"/>
        <w:ind w:firstLine="567"/>
        <w:jc w:val="both"/>
        <w:rPr>
          <w:rFonts w:ascii="Times New Roman" w:hAnsi="Times New Roman"/>
          <w:kern w:val="0"/>
          <w:sz w:val="24"/>
          <w:szCs w:val="20"/>
        </w:rPr>
      </w:pPr>
      <w:r w:rsidRPr="002C1BE6">
        <w:rPr>
          <w:rFonts w:ascii="Times New Roman" w:hAnsi="Times New Roman"/>
          <w:kern w:val="0"/>
          <w:sz w:val="24"/>
          <w:szCs w:val="20"/>
        </w:rPr>
        <w:t>11. Kintamasis „Aktualių profesinio mokymo programų absolventų skaičius“ įvertinamas balais:</w:t>
      </w:r>
    </w:p>
    <w:p w14:paraId="593D1E6B" w14:textId="77777777" w:rsidR="00987642" w:rsidRPr="002C1BE6" w:rsidRDefault="00987642" w:rsidP="005541E5">
      <w:pPr>
        <w:spacing w:after="0" w:line="240" w:lineRule="auto"/>
        <w:ind w:firstLine="567"/>
        <w:jc w:val="both"/>
        <w:rPr>
          <w:rFonts w:ascii="Times New Roman" w:hAnsi="Times New Roman"/>
          <w:kern w:val="0"/>
          <w:sz w:val="24"/>
          <w:szCs w:val="20"/>
        </w:rPr>
      </w:pPr>
      <w:r w:rsidRPr="002C1BE6">
        <w:rPr>
          <w:rFonts w:ascii="Times New Roman" w:hAnsi="Times New Roman"/>
          <w:kern w:val="0"/>
          <w:sz w:val="24"/>
          <w:szCs w:val="20"/>
        </w:rPr>
        <w:t>11.1. nėra 45 min. kelionės automobiliu atstumu esančių profesinių mokyklų ar jų padalinių arba jose n-1 metais aktualių profesinio mokymo programų absolventų neparengta – 0 balų;</w:t>
      </w:r>
    </w:p>
    <w:p w14:paraId="18C4E5F9" w14:textId="77777777" w:rsidR="00987642" w:rsidRPr="002C1BE6" w:rsidRDefault="00987642" w:rsidP="005541E5">
      <w:pPr>
        <w:spacing w:after="0" w:line="240" w:lineRule="auto"/>
        <w:ind w:firstLine="567"/>
        <w:jc w:val="both"/>
        <w:rPr>
          <w:rFonts w:ascii="Times New Roman" w:hAnsi="Times New Roman"/>
          <w:kern w:val="0"/>
          <w:sz w:val="24"/>
          <w:szCs w:val="20"/>
        </w:rPr>
      </w:pPr>
      <w:r w:rsidRPr="002C1BE6">
        <w:rPr>
          <w:rFonts w:ascii="Times New Roman" w:hAnsi="Times New Roman"/>
          <w:kern w:val="0"/>
          <w:sz w:val="24"/>
          <w:szCs w:val="20"/>
        </w:rPr>
        <w:t>11.2. profesinių mokyklų grupės parengtų aktualių programų absolventų skaičius n-1 metais patenka į 1-ąjį kvartilinį intervalą (įskaitant pirmojo kvartilio reikšmę) – 2 balai;</w:t>
      </w:r>
    </w:p>
    <w:p w14:paraId="54B73D40" w14:textId="77777777" w:rsidR="00987642" w:rsidRPr="002C1BE6" w:rsidRDefault="00987642" w:rsidP="005541E5">
      <w:pPr>
        <w:spacing w:after="0" w:line="240" w:lineRule="auto"/>
        <w:ind w:firstLine="567"/>
        <w:jc w:val="both"/>
        <w:rPr>
          <w:rFonts w:ascii="Times New Roman" w:hAnsi="Times New Roman"/>
          <w:kern w:val="0"/>
          <w:sz w:val="24"/>
          <w:szCs w:val="20"/>
        </w:rPr>
      </w:pPr>
      <w:r w:rsidRPr="002C1BE6">
        <w:rPr>
          <w:rFonts w:ascii="Times New Roman" w:hAnsi="Times New Roman"/>
          <w:kern w:val="0"/>
          <w:sz w:val="24"/>
          <w:szCs w:val="20"/>
        </w:rPr>
        <w:t>11.3. profesinių mokyklų grupės parengtų aktualių programų absolventų skaičius n-1 metais patenka į 2-ąjį kvartilinį intervalą (įskaitant medianos reikšmę, neįskaitant pirmojo kvartilio reikšmės) – 3 balai;</w:t>
      </w:r>
    </w:p>
    <w:p w14:paraId="14B59825" w14:textId="77777777" w:rsidR="00987642" w:rsidRPr="002C1BE6" w:rsidRDefault="00987642" w:rsidP="005541E5">
      <w:pPr>
        <w:spacing w:after="0" w:line="240" w:lineRule="auto"/>
        <w:ind w:firstLine="567"/>
        <w:jc w:val="both"/>
        <w:rPr>
          <w:rFonts w:ascii="Times New Roman" w:hAnsi="Times New Roman"/>
          <w:kern w:val="0"/>
          <w:sz w:val="24"/>
          <w:szCs w:val="20"/>
        </w:rPr>
      </w:pPr>
      <w:r w:rsidRPr="002C1BE6">
        <w:rPr>
          <w:rFonts w:ascii="Times New Roman" w:hAnsi="Times New Roman"/>
          <w:kern w:val="0"/>
          <w:sz w:val="24"/>
          <w:szCs w:val="20"/>
        </w:rPr>
        <w:t>11.4. profesinių mokyklų grupės parengtų aktualių programų absolventų skaičius n-1 metais patenka į 3-ąjį kvartilinį intervalą (įskaitant trečiojo kvartilio reikšmę, neįskaitant medianos reikšmės) – 4 balai;</w:t>
      </w:r>
    </w:p>
    <w:p w14:paraId="159A7965" w14:textId="77777777" w:rsidR="00987642" w:rsidRPr="002C1BE6" w:rsidRDefault="00987642" w:rsidP="005541E5">
      <w:pPr>
        <w:spacing w:after="0" w:line="240" w:lineRule="auto"/>
        <w:ind w:firstLine="567"/>
        <w:jc w:val="both"/>
        <w:rPr>
          <w:rFonts w:ascii="Times New Roman" w:hAnsi="Times New Roman"/>
          <w:kern w:val="0"/>
          <w:sz w:val="24"/>
          <w:szCs w:val="20"/>
        </w:rPr>
      </w:pPr>
      <w:r w:rsidRPr="002C1BE6">
        <w:rPr>
          <w:rFonts w:ascii="Times New Roman" w:hAnsi="Times New Roman"/>
          <w:kern w:val="0"/>
          <w:sz w:val="24"/>
          <w:szCs w:val="20"/>
        </w:rPr>
        <w:t>11.5. profesinių mokyklų grupės parengtų aktualių programų absolventų skaičius n-1 metais patenka į 4-ąjį kvartilinį intervalą (neįskaitant trečiojo kvartilio reikšmės) – 5 balai.</w:t>
      </w:r>
    </w:p>
    <w:p w14:paraId="622FC2C6" w14:textId="77777777" w:rsidR="00E449C1" w:rsidRPr="00E449C1" w:rsidRDefault="00987642" w:rsidP="00E449C1">
      <w:pPr>
        <w:spacing w:after="0" w:line="240" w:lineRule="auto"/>
        <w:ind w:firstLine="567"/>
        <w:jc w:val="both"/>
        <w:rPr>
          <w:rFonts w:ascii="Times New Roman" w:hAnsi="Times New Roman"/>
          <w:kern w:val="0"/>
          <w:sz w:val="24"/>
          <w:szCs w:val="20"/>
        </w:rPr>
      </w:pPr>
      <w:r w:rsidRPr="002C1BE6">
        <w:rPr>
          <w:rFonts w:ascii="Times New Roman" w:hAnsi="Times New Roman"/>
          <w:kern w:val="0"/>
          <w:sz w:val="24"/>
          <w:szCs w:val="20"/>
        </w:rPr>
        <w:t xml:space="preserve">12. </w:t>
      </w:r>
      <w:r w:rsidR="00E449C1" w:rsidRPr="00E449C1">
        <w:rPr>
          <w:rFonts w:ascii="Times New Roman" w:hAnsi="Times New Roman"/>
          <w:kern w:val="0"/>
          <w:sz w:val="24"/>
          <w:szCs w:val="20"/>
        </w:rPr>
        <w:t>Vertinant paraišką tikrinama atitiktis kriterijui „Laisvosios ekonominės zonos ir (ar) pramonės parkai, turintys valstybei svarbaus projekto statusą, ir (ar) investicinis žemės sklypas yra Lietuvos Respublikos aplinkos ministro ir Lietuvos Respublikos ekonomikos ir inovacijų ministro 2024 m. rugsėjo 12 d. įsakymo Nr. D1-302/4-485 „Dėl Investicinių valstybinės žemės sklypų rezervavimo, rezervuotų investicinių valstybinės žemės sklypų sąrašo sudarymo ir keitimo tvarkos aprašo patvirtinimo“ nustatyta tvarka rezervuotas investicinis valstybinės žemės sklypas (iki 20 balų):</w:t>
      </w:r>
    </w:p>
    <w:p w14:paraId="5D5010C7" w14:textId="77777777" w:rsidR="00E449C1" w:rsidRPr="00E449C1" w:rsidRDefault="00E449C1" w:rsidP="00E449C1">
      <w:pPr>
        <w:spacing w:after="0" w:line="240" w:lineRule="auto"/>
        <w:ind w:firstLine="567"/>
        <w:jc w:val="both"/>
        <w:rPr>
          <w:rFonts w:ascii="Times New Roman" w:hAnsi="Times New Roman"/>
          <w:kern w:val="0"/>
          <w:sz w:val="24"/>
          <w:szCs w:val="20"/>
        </w:rPr>
      </w:pPr>
      <w:r w:rsidRPr="00E449C1">
        <w:rPr>
          <w:rFonts w:ascii="Times New Roman" w:hAnsi="Times New Roman"/>
          <w:kern w:val="0"/>
          <w:sz w:val="24"/>
          <w:szCs w:val="20"/>
        </w:rPr>
        <w:t>12.1. investicinis žemės sklypas yra laisvosios ekonominės zonos teritorijoje ir (arba) skirtas stambiems projektams, kaip jie apibrėžiami Investicijų įstatyme, įgyvendinti ar pritraukti, ir (ar) investicinis žemės sklypas yra Lietuvos Respublikos aplinkos ministro ir Lietuvos Respublikos ekonomikos ir inovacijų ministro 2024 m. rugsėjo 12 d. įsakymo Nr. D1-302/4-485 „Dėl Investicinių valstybinės žemės sklypų rezervavimo, rezervuotų investicinių valstybinės žemės sklypų sąrašo sudarymo ir keitimo tvarkos aprašo patvirtinimo“ nustatyta tvarka rezervuotas investicinis valstybinės žemės sklypas  – 20 balų;</w:t>
      </w:r>
    </w:p>
    <w:p w14:paraId="63A07CE1" w14:textId="77777777" w:rsidR="00E449C1" w:rsidRPr="00E449C1" w:rsidRDefault="00E449C1" w:rsidP="00E449C1">
      <w:pPr>
        <w:spacing w:after="0" w:line="240" w:lineRule="auto"/>
        <w:ind w:firstLine="567"/>
        <w:jc w:val="both"/>
        <w:rPr>
          <w:rFonts w:ascii="Times New Roman" w:hAnsi="Times New Roman"/>
          <w:kern w:val="0"/>
          <w:sz w:val="24"/>
          <w:szCs w:val="20"/>
        </w:rPr>
      </w:pPr>
      <w:r w:rsidRPr="00E449C1">
        <w:rPr>
          <w:rFonts w:ascii="Times New Roman" w:hAnsi="Times New Roman"/>
          <w:kern w:val="0"/>
          <w:sz w:val="24"/>
          <w:szCs w:val="20"/>
        </w:rPr>
        <w:t>12.2. investicinis žemės sklypas yra valstybei svarbaus projekto statusą turinčio pramonės parko teritorijoje – 10 balų;</w:t>
      </w:r>
    </w:p>
    <w:p w14:paraId="1EE3B4BC" w14:textId="77777777" w:rsidR="00987642" w:rsidRPr="002C1BE6" w:rsidRDefault="00E449C1" w:rsidP="00E449C1">
      <w:pPr>
        <w:spacing w:after="0" w:line="240" w:lineRule="auto"/>
        <w:ind w:firstLine="567"/>
        <w:jc w:val="both"/>
        <w:rPr>
          <w:rFonts w:ascii="Times New Roman" w:hAnsi="Times New Roman"/>
          <w:kern w:val="0"/>
          <w:sz w:val="24"/>
          <w:szCs w:val="24"/>
        </w:rPr>
      </w:pPr>
      <w:r w:rsidRPr="00E449C1">
        <w:rPr>
          <w:rFonts w:ascii="Times New Roman" w:hAnsi="Times New Roman"/>
          <w:kern w:val="0"/>
          <w:sz w:val="24"/>
          <w:szCs w:val="20"/>
        </w:rPr>
        <w:t>12.3. investicinis žemės sklypas yra kitose teritorijose, nei išvardytos Metodikos 12.1 ir 12.2 papunkčiuose, – 0 balų.</w:t>
      </w:r>
    </w:p>
    <w:p w14:paraId="2099407A" w14:textId="77777777" w:rsidR="00987642" w:rsidRPr="002C1BE6" w:rsidRDefault="00987642" w:rsidP="005541E5">
      <w:pPr>
        <w:spacing w:after="0" w:line="240" w:lineRule="auto"/>
        <w:ind w:firstLine="567"/>
        <w:jc w:val="both"/>
        <w:rPr>
          <w:rFonts w:ascii="Times New Roman" w:hAnsi="Times New Roman"/>
          <w:kern w:val="0"/>
          <w:sz w:val="24"/>
          <w:szCs w:val="20"/>
        </w:rPr>
      </w:pPr>
      <w:r w:rsidRPr="002C1BE6">
        <w:rPr>
          <w:rFonts w:ascii="Times New Roman" w:hAnsi="Times New Roman"/>
          <w:kern w:val="0"/>
          <w:sz w:val="24"/>
          <w:szCs w:val="24"/>
        </w:rPr>
        <w:t xml:space="preserve">13. Vertinant paraišką </w:t>
      </w:r>
      <w:r w:rsidRPr="002C1BE6">
        <w:rPr>
          <w:rFonts w:ascii="Times New Roman" w:hAnsi="Times New Roman"/>
          <w:kern w:val="0"/>
          <w:sz w:val="24"/>
          <w:szCs w:val="20"/>
        </w:rPr>
        <w:t>tikrinama atitiktis kriterijui „D</w:t>
      </w:r>
      <w:r w:rsidRPr="002C1BE6">
        <w:rPr>
          <w:rFonts w:ascii="Times New Roman" w:hAnsi="Times New Roman"/>
          <w:kern w:val="0"/>
          <w:sz w:val="24"/>
          <w:szCs w:val="24"/>
          <w:lang w:eastAsia="lt-LT"/>
        </w:rPr>
        <w:t>arbo santykių mokesčių, susijusių su naujų darbo vietų skaičiumi,</w:t>
      </w:r>
      <w:r w:rsidRPr="002C1BE6">
        <w:rPr>
          <w:rFonts w:ascii="Times New Roman" w:hAnsi="Times New Roman"/>
          <w:kern w:val="0"/>
          <w:sz w:val="24"/>
          <w:szCs w:val="20"/>
        </w:rPr>
        <w:t xml:space="preserve"> ir išlaidų santykis“ (iki 15 balų):</w:t>
      </w:r>
    </w:p>
    <w:p w14:paraId="324B5A4B" w14:textId="77777777" w:rsidR="00987642" w:rsidRPr="002C1BE6" w:rsidRDefault="00987642" w:rsidP="005541E5">
      <w:pPr>
        <w:tabs>
          <w:tab w:val="left" w:pos="142"/>
        </w:tabs>
        <w:spacing w:after="0" w:line="240" w:lineRule="auto"/>
        <w:ind w:firstLine="567"/>
        <w:jc w:val="both"/>
        <w:rPr>
          <w:rFonts w:ascii="Times New Roman" w:hAnsi="Times New Roman"/>
          <w:kern w:val="0"/>
          <w:sz w:val="24"/>
          <w:szCs w:val="24"/>
        </w:rPr>
      </w:pPr>
      <w:r w:rsidRPr="002C1BE6">
        <w:rPr>
          <w:rFonts w:ascii="Times New Roman" w:hAnsi="Times New Roman"/>
          <w:kern w:val="0"/>
          <w:sz w:val="24"/>
          <w:szCs w:val="20"/>
        </w:rPr>
        <w:t xml:space="preserve">13.1. </w:t>
      </w:r>
      <w:r w:rsidR="0025643F">
        <w:rPr>
          <w:rFonts w:ascii="Times New Roman" w:hAnsi="Times New Roman"/>
          <w:kern w:val="0"/>
          <w:sz w:val="24"/>
          <w:szCs w:val="24"/>
          <w:lang w:eastAsia="lt-LT"/>
        </w:rPr>
        <w:t>D</w:t>
      </w:r>
      <w:r w:rsidRPr="002C1BE6">
        <w:rPr>
          <w:rFonts w:ascii="Times New Roman" w:hAnsi="Times New Roman"/>
          <w:kern w:val="0"/>
          <w:sz w:val="24"/>
          <w:szCs w:val="24"/>
          <w:lang w:eastAsia="lt-LT"/>
        </w:rPr>
        <w:t>arbo santykių mokesčių, susijusių su naujų darbo vietų skaičiumi, ir išlaidų santykis</w:t>
      </w:r>
      <w:r w:rsidRPr="002C1BE6">
        <w:rPr>
          <w:rFonts w:ascii="Times New Roman" w:hAnsi="Times New Roman"/>
          <w:kern w:val="0"/>
          <w:sz w:val="24"/>
          <w:szCs w:val="24"/>
        </w:rPr>
        <w:t xml:space="preserve"> apskaičiuojamas pagal formulę:</w:t>
      </w:r>
    </w:p>
    <w:p w14:paraId="0FD3BE26" w14:textId="77777777" w:rsidR="00987642" w:rsidRPr="002C1BE6" w:rsidRDefault="00987642" w:rsidP="005541E5">
      <w:pPr>
        <w:spacing w:after="0" w:line="240" w:lineRule="auto"/>
        <w:ind w:firstLine="567"/>
        <w:jc w:val="both"/>
        <w:rPr>
          <w:rFonts w:ascii="Times New Roman" w:hAnsi="Times New Roman"/>
          <w:kern w:val="0"/>
          <w:sz w:val="24"/>
          <w:szCs w:val="24"/>
        </w:rPr>
      </w:pPr>
    </w:p>
    <w:p w14:paraId="4932758C" w14:textId="77777777" w:rsidR="00987642" w:rsidRPr="002C1BE6" w:rsidRDefault="00987642" w:rsidP="005541E5">
      <w:pPr>
        <w:spacing w:after="0" w:line="240" w:lineRule="auto"/>
        <w:ind w:firstLine="567"/>
        <w:jc w:val="center"/>
        <w:rPr>
          <w:rFonts w:ascii="Times New Roman" w:hAnsi="Times New Roman"/>
          <w:kern w:val="0"/>
          <w:sz w:val="24"/>
          <w:szCs w:val="20"/>
        </w:rPr>
      </w:pPr>
      <m:oMath>
        <m:r>
          <w:rPr>
            <w:rFonts w:ascii="Cambria Math" w:hAnsi="Cambria Math"/>
            <w:kern w:val="0"/>
            <w:sz w:val="32"/>
            <w:szCs w:val="32"/>
          </w:rPr>
          <m:t>Y=</m:t>
        </m:r>
        <m:f>
          <m:fPr>
            <m:ctrlPr>
              <w:rPr>
                <w:rFonts w:ascii="Cambria Math" w:hAnsi="Cambria Math"/>
                <w:i/>
                <w:sz w:val="32"/>
              </w:rPr>
            </m:ctrlPr>
          </m:fPr>
          <m:num>
            <m:r>
              <w:rPr>
                <w:rFonts w:ascii="Cambria Math" w:hAnsi="Cambria Math"/>
                <w:kern w:val="0"/>
                <w:sz w:val="32"/>
                <w:szCs w:val="32"/>
              </w:rPr>
              <m:t>(NDV×VDU×120×</m:t>
            </m:r>
            <m:d>
              <m:dPr>
                <m:ctrlPr>
                  <w:rPr>
                    <w:rFonts w:ascii="Cambria Math" w:hAnsi="Cambria Math"/>
                    <w:i/>
                    <w:sz w:val="32"/>
                  </w:rPr>
                </m:ctrlPr>
              </m:dPr>
              <m:e>
                <m:r>
                  <w:rPr>
                    <w:rFonts w:ascii="Cambria Math" w:hAnsi="Cambria Math"/>
                    <w:kern w:val="0"/>
                    <w:sz w:val="32"/>
                    <w:szCs w:val="32"/>
                  </w:rPr>
                  <m:t>GPM+VSD+PSD+DS+GF</m:t>
                </m:r>
              </m:e>
            </m:d>
            <m:r>
              <w:rPr>
                <w:rFonts w:ascii="Cambria Math" w:hAnsi="Cambria Math"/>
                <w:kern w:val="0"/>
                <w:sz w:val="32"/>
                <w:szCs w:val="32"/>
              </w:rPr>
              <m:t>-NDV×120×NPD×GPM)</m:t>
            </m:r>
          </m:num>
          <m:den>
            <m:r>
              <w:rPr>
                <w:rFonts w:ascii="Cambria Math" w:hAnsi="Cambria Math"/>
                <w:kern w:val="0"/>
                <w:sz w:val="32"/>
                <w:szCs w:val="32"/>
              </w:rPr>
              <m:t>X</m:t>
            </m:r>
          </m:den>
        </m:f>
      </m:oMath>
      <w:r w:rsidRPr="002C1BE6">
        <w:rPr>
          <w:rFonts w:ascii="Times New Roman" w:hAnsi="Times New Roman"/>
          <w:kern w:val="0"/>
          <w:sz w:val="24"/>
          <w:szCs w:val="20"/>
        </w:rPr>
        <w:t>, kurioje</w:t>
      </w:r>
      <w:r w:rsidR="007F5CAD">
        <w:rPr>
          <w:rFonts w:ascii="Times New Roman" w:hAnsi="Times New Roman"/>
          <w:kern w:val="0"/>
          <w:sz w:val="24"/>
          <w:szCs w:val="20"/>
        </w:rPr>
        <w:t>:</w:t>
      </w:r>
    </w:p>
    <w:p w14:paraId="2FD4491D" w14:textId="77777777" w:rsidR="00987642" w:rsidRPr="002C1BE6" w:rsidRDefault="00987642" w:rsidP="005541E5">
      <w:pPr>
        <w:spacing w:after="0" w:line="240" w:lineRule="auto"/>
        <w:ind w:firstLine="567"/>
        <w:jc w:val="both"/>
        <w:rPr>
          <w:rFonts w:ascii="Times New Roman" w:hAnsi="Times New Roman"/>
          <w:kern w:val="0"/>
          <w:sz w:val="24"/>
          <w:szCs w:val="24"/>
        </w:rPr>
      </w:pPr>
    </w:p>
    <w:p w14:paraId="7E059B6C" w14:textId="77777777" w:rsidR="00987642" w:rsidRPr="002C1BE6" w:rsidRDefault="00987642" w:rsidP="005541E5">
      <w:pPr>
        <w:spacing w:after="0" w:line="240" w:lineRule="auto"/>
        <w:ind w:firstLine="567"/>
        <w:jc w:val="both"/>
        <w:rPr>
          <w:rFonts w:ascii="Times New Roman" w:hAnsi="Times New Roman"/>
          <w:kern w:val="0"/>
          <w:sz w:val="24"/>
          <w:szCs w:val="24"/>
        </w:rPr>
      </w:pPr>
    </w:p>
    <w:p w14:paraId="38287FC9" w14:textId="77777777" w:rsidR="00987642" w:rsidRPr="002C1BE6" w:rsidRDefault="00987642" w:rsidP="005541E5">
      <w:pPr>
        <w:spacing w:after="0" w:line="240" w:lineRule="auto"/>
        <w:ind w:firstLine="567"/>
        <w:jc w:val="both"/>
        <w:rPr>
          <w:rFonts w:ascii="Times New Roman" w:hAnsi="Times New Roman"/>
          <w:kern w:val="0"/>
          <w:sz w:val="24"/>
          <w:szCs w:val="20"/>
        </w:rPr>
      </w:pPr>
      <w:r w:rsidRPr="002C1BE6">
        <w:rPr>
          <w:rFonts w:ascii="Times New Roman" w:hAnsi="Times New Roman"/>
          <w:kern w:val="0"/>
          <w:sz w:val="24"/>
          <w:szCs w:val="20"/>
        </w:rPr>
        <w:t>Y – darbo santykių mokesčių, susijusių su naujų darbo vietų skaičiumi, ir išlaidų santykis;</w:t>
      </w:r>
    </w:p>
    <w:p w14:paraId="04BB1E1C" w14:textId="77777777" w:rsidR="00987642" w:rsidRPr="002C1BE6" w:rsidRDefault="00987642" w:rsidP="005541E5">
      <w:pPr>
        <w:spacing w:after="0" w:line="240" w:lineRule="auto"/>
        <w:ind w:firstLine="567"/>
        <w:jc w:val="both"/>
        <w:rPr>
          <w:rFonts w:ascii="Times New Roman" w:hAnsi="Times New Roman"/>
          <w:kern w:val="0"/>
          <w:sz w:val="24"/>
          <w:szCs w:val="20"/>
        </w:rPr>
      </w:pPr>
      <w:r w:rsidRPr="002C1BE6">
        <w:rPr>
          <w:rFonts w:ascii="Times New Roman" w:hAnsi="Times New Roman"/>
          <w:kern w:val="0"/>
          <w:sz w:val="24"/>
          <w:szCs w:val="20"/>
        </w:rPr>
        <w:t xml:space="preserve">NDV – naujos darbo vietos. Tuo atveju, jeigu paraiškoje prašoma finansavimo kelio ir (ar) gatvės įrengimo veiklai, naujos darbo vietos apskaičiuojamos kaip naujų darbo vietų skaičiaus ir įmonių, esančių teritorijose, į kurias veda kelio, gatvės, kuriam prašoma finansavimo, faktinio esamų darbo vietų skaičiaus suma (paraiškos 4.4 papunktyje ir 6 punkte nurodytų skaičių suma). Jeigu paraiškoje nėra prašoma finansavimo keliui ir (ar) gatvei, tuomet skaičiavimui imamas paraiškoje nurodytas planuojamų sukurti darbo vietų skaičius; </w:t>
      </w:r>
    </w:p>
    <w:p w14:paraId="197ED4B7" w14:textId="77777777" w:rsidR="00987642" w:rsidRPr="002C1BE6" w:rsidRDefault="00987642" w:rsidP="005541E5">
      <w:pPr>
        <w:spacing w:after="0" w:line="240" w:lineRule="auto"/>
        <w:ind w:firstLine="567"/>
        <w:jc w:val="both"/>
        <w:rPr>
          <w:rFonts w:ascii="Times New Roman" w:hAnsi="Times New Roman"/>
          <w:kern w:val="0"/>
          <w:sz w:val="24"/>
          <w:szCs w:val="20"/>
        </w:rPr>
      </w:pPr>
      <w:r w:rsidRPr="002C1BE6">
        <w:rPr>
          <w:rFonts w:ascii="Times New Roman" w:hAnsi="Times New Roman"/>
          <w:kern w:val="0"/>
          <w:sz w:val="24"/>
          <w:szCs w:val="20"/>
        </w:rPr>
        <w:t>VDU – vidutinis nagrinėjamos savivaldybės bruto darbo užmokestis (naudojamas Valstybės duomenų agentūros patvirtintas paskutinio ketvirčio darbo užmokesčio vidurkis šalies ūkyje (be individualių įmonių) paraiškos vertinimo metu);</w:t>
      </w:r>
    </w:p>
    <w:p w14:paraId="31B34154" w14:textId="77777777" w:rsidR="00987642" w:rsidRPr="002C1BE6" w:rsidRDefault="00987642" w:rsidP="005541E5">
      <w:pPr>
        <w:spacing w:after="0" w:line="240" w:lineRule="auto"/>
        <w:ind w:firstLine="567"/>
        <w:jc w:val="both"/>
        <w:rPr>
          <w:rFonts w:ascii="Times New Roman" w:hAnsi="Times New Roman"/>
          <w:kern w:val="0"/>
          <w:sz w:val="24"/>
          <w:szCs w:val="20"/>
        </w:rPr>
      </w:pPr>
      <w:r w:rsidRPr="002C1BE6">
        <w:rPr>
          <w:rFonts w:ascii="Times New Roman" w:hAnsi="Times New Roman"/>
          <w:kern w:val="0"/>
          <w:sz w:val="24"/>
          <w:szCs w:val="20"/>
        </w:rPr>
        <w:t>GPM – gyventojų pajamų mokesčio tarifas (naudojamas paraiškos vertinimo metu aktualus gyventojų pajamų mokesčio tarifas);</w:t>
      </w:r>
    </w:p>
    <w:p w14:paraId="44DE0CFB" w14:textId="77777777" w:rsidR="00987642" w:rsidRPr="002C1BE6" w:rsidRDefault="00987642" w:rsidP="005541E5">
      <w:pPr>
        <w:spacing w:after="0" w:line="240" w:lineRule="auto"/>
        <w:ind w:firstLine="567"/>
        <w:jc w:val="both"/>
        <w:rPr>
          <w:rFonts w:ascii="Times New Roman" w:hAnsi="Times New Roman"/>
          <w:kern w:val="0"/>
          <w:sz w:val="24"/>
          <w:szCs w:val="20"/>
        </w:rPr>
      </w:pPr>
      <w:r w:rsidRPr="002C1BE6">
        <w:rPr>
          <w:rFonts w:ascii="Times New Roman" w:hAnsi="Times New Roman"/>
          <w:kern w:val="0"/>
          <w:sz w:val="24"/>
          <w:szCs w:val="20"/>
        </w:rPr>
        <w:t>VSD – darbuotojo mokamo valstybinio socialinio draudimo tarifas (naudojamas paraiškos vertinimo metu aktualus darbuotojo mokamo valstybinio socialinio draudimo tarifas);</w:t>
      </w:r>
    </w:p>
    <w:p w14:paraId="15A4CE61" w14:textId="77777777" w:rsidR="00987642" w:rsidRPr="002C1BE6" w:rsidRDefault="00987642" w:rsidP="005541E5">
      <w:pPr>
        <w:spacing w:after="0" w:line="240" w:lineRule="auto"/>
        <w:ind w:firstLine="567"/>
        <w:jc w:val="both"/>
        <w:rPr>
          <w:rFonts w:ascii="Times New Roman" w:hAnsi="Times New Roman"/>
          <w:kern w:val="0"/>
          <w:sz w:val="24"/>
          <w:szCs w:val="20"/>
        </w:rPr>
      </w:pPr>
      <w:r w:rsidRPr="002C1BE6">
        <w:rPr>
          <w:rFonts w:ascii="Times New Roman" w:hAnsi="Times New Roman"/>
          <w:kern w:val="0"/>
          <w:sz w:val="24"/>
          <w:szCs w:val="20"/>
        </w:rPr>
        <w:t>PSD – darbuotojo mokamo privalomojo sveikatos draudimo tarifas (naudojamas paraiškos vertinimo metu aktualus darbuotojo mokamo privalomojo sveikatos draudimo tarifas);</w:t>
      </w:r>
    </w:p>
    <w:p w14:paraId="6E8E26DE" w14:textId="77777777" w:rsidR="00987642" w:rsidRPr="002C1BE6" w:rsidRDefault="00987642" w:rsidP="005541E5">
      <w:pPr>
        <w:spacing w:after="0" w:line="240" w:lineRule="auto"/>
        <w:ind w:firstLine="567"/>
        <w:jc w:val="both"/>
        <w:rPr>
          <w:rFonts w:ascii="Times New Roman" w:hAnsi="Times New Roman"/>
          <w:kern w:val="0"/>
          <w:sz w:val="24"/>
          <w:szCs w:val="20"/>
        </w:rPr>
      </w:pPr>
      <w:r w:rsidRPr="002C1BE6">
        <w:rPr>
          <w:rFonts w:ascii="Times New Roman" w:hAnsi="Times New Roman"/>
          <w:kern w:val="0"/>
          <w:sz w:val="24"/>
          <w:szCs w:val="20"/>
        </w:rPr>
        <w:t>DS – darbdavio mokamas socialinio draudimo tarifas (naudojamas paraiškos vertinimo metu aktualus darbdavio mokamas valstybinio socialinio draudimo tarifas);</w:t>
      </w:r>
    </w:p>
    <w:p w14:paraId="5E76055D" w14:textId="77777777" w:rsidR="00987642" w:rsidRPr="002C1BE6" w:rsidRDefault="00987642" w:rsidP="005541E5">
      <w:pPr>
        <w:spacing w:after="0" w:line="240" w:lineRule="auto"/>
        <w:ind w:firstLine="567"/>
        <w:jc w:val="both"/>
        <w:rPr>
          <w:rFonts w:ascii="Times New Roman" w:hAnsi="Times New Roman"/>
          <w:kern w:val="0"/>
          <w:sz w:val="24"/>
          <w:szCs w:val="20"/>
        </w:rPr>
      </w:pPr>
      <w:r w:rsidRPr="002C1BE6">
        <w:rPr>
          <w:rFonts w:ascii="Times New Roman" w:hAnsi="Times New Roman"/>
          <w:kern w:val="0"/>
          <w:sz w:val="24"/>
          <w:szCs w:val="20"/>
        </w:rPr>
        <w:t>GF – darbdavio mokamo garantinio fondo tarifas (naudojamas paraiškos vertinimo metu aktualus darbdavio mokamo garantinio fondo tarifas);</w:t>
      </w:r>
    </w:p>
    <w:p w14:paraId="70B89E38" w14:textId="77777777" w:rsidR="00987642" w:rsidRPr="002C1BE6" w:rsidRDefault="00987642" w:rsidP="005541E5">
      <w:pPr>
        <w:spacing w:after="0" w:line="240" w:lineRule="auto"/>
        <w:ind w:firstLine="567"/>
        <w:jc w:val="both"/>
        <w:rPr>
          <w:rFonts w:ascii="Times New Roman" w:hAnsi="Times New Roman"/>
          <w:kern w:val="0"/>
          <w:sz w:val="24"/>
          <w:szCs w:val="20"/>
        </w:rPr>
      </w:pPr>
      <w:r w:rsidRPr="002C1BE6">
        <w:rPr>
          <w:rFonts w:ascii="Times New Roman" w:hAnsi="Times New Roman"/>
          <w:kern w:val="0"/>
          <w:sz w:val="24"/>
          <w:szCs w:val="20"/>
        </w:rPr>
        <w:t>NPD – neapmokestinamasis pajamų dydis, apskaičiuotas pagal nagrinėjamą VDU (naudojamas paraiškos vertinimo metu aktualus neapmokestinamasis pajamų dydis);</w:t>
      </w:r>
    </w:p>
    <w:p w14:paraId="759AB796" w14:textId="77777777" w:rsidR="00987642" w:rsidRPr="002C1BE6" w:rsidRDefault="00987642" w:rsidP="005541E5">
      <w:pPr>
        <w:spacing w:after="0" w:line="240" w:lineRule="auto"/>
        <w:ind w:firstLine="567"/>
        <w:jc w:val="both"/>
        <w:rPr>
          <w:rFonts w:ascii="Times New Roman" w:hAnsi="Times New Roman"/>
          <w:kern w:val="0"/>
          <w:sz w:val="24"/>
          <w:szCs w:val="20"/>
        </w:rPr>
      </w:pPr>
      <w:r w:rsidRPr="002C1BE6">
        <w:rPr>
          <w:rFonts w:ascii="Times New Roman" w:hAnsi="Times New Roman"/>
          <w:kern w:val="0"/>
          <w:sz w:val="24"/>
          <w:szCs w:val="20"/>
        </w:rPr>
        <w:t>X – prašomas finansavimas</w:t>
      </w:r>
      <w:r w:rsidR="0025643F">
        <w:rPr>
          <w:rFonts w:ascii="Times New Roman" w:hAnsi="Times New Roman"/>
          <w:kern w:val="0"/>
          <w:sz w:val="24"/>
          <w:szCs w:val="20"/>
        </w:rPr>
        <w:t>.</w:t>
      </w:r>
    </w:p>
    <w:p w14:paraId="4B81EF66" w14:textId="77777777" w:rsidR="00987642" w:rsidRPr="002C1BE6" w:rsidRDefault="00987642" w:rsidP="005541E5">
      <w:pPr>
        <w:spacing w:after="0" w:line="240" w:lineRule="auto"/>
        <w:ind w:firstLine="567"/>
        <w:jc w:val="both"/>
        <w:rPr>
          <w:rFonts w:ascii="Times New Roman" w:hAnsi="Times New Roman"/>
          <w:kern w:val="0"/>
          <w:sz w:val="24"/>
          <w:szCs w:val="20"/>
        </w:rPr>
      </w:pPr>
      <w:r w:rsidRPr="002C1BE6">
        <w:rPr>
          <w:rFonts w:ascii="Times New Roman" w:hAnsi="Times New Roman"/>
          <w:kern w:val="0"/>
          <w:sz w:val="24"/>
          <w:szCs w:val="20"/>
        </w:rPr>
        <w:t xml:space="preserve">13.2. </w:t>
      </w:r>
      <w:r w:rsidRPr="002C1BE6">
        <w:rPr>
          <w:rFonts w:ascii="Times New Roman" w:hAnsi="Times New Roman"/>
          <w:color w:val="000000"/>
          <w:kern w:val="0"/>
          <w:sz w:val="24"/>
          <w:szCs w:val="24"/>
        </w:rPr>
        <w:t>Paraiškos išreitinguojamos pradedant nuo didžiausią darbo santykių mokesčių, susijusių su naujų darbo vietų skaičiumi, santykį pasiekiančių paraiškų iki mažiausią santykį pasiekiančių paraiškų. Didžiausią santykį pasiekiančiai paraiškai priskiriamas 1 eilės numeris, antrą pagal dydį santykį pasiekiančiai paraiškai priskiriamas 2 eilės numeris ir t. t. Jeigu kelių paraiškų santykiai vienodi, joms priskiriamas vienodas eilės numeris. Tolesnės paraiškos numeruojamos, praleidžiant atitinkamą skaičių paraiškų</w:t>
      </w:r>
      <w:r w:rsidR="0025643F">
        <w:rPr>
          <w:rFonts w:ascii="Times New Roman" w:hAnsi="Times New Roman"/>
          <w:kern w:val="0"/>
          <w:sz w:val="24"/>
          <w:szCs w:val="20"/>
        </w:rPr>
        <w:t>.</w:t>
      </w:r>
    </w:p>
    <w:p w14:paraId="52CA0A46" w14:textId="77777777" w:rsidR="00987642" w:rsidRPr="002C1BE6" w:rsidRDefault="00987642" w:rsidP="005541E5">
      <w:pPr>
        <w:spacing w:after="0" w:line="240" w:lineRule="auto"/>
        <w:ind w:firstLine="567"/>
        <w:jc w:val="both"/>
        <w:rPr>
          <w:rFonts w:ascii="Times New Roman" w:hAnsi="Times New Roman"/>
          <w:kern w:val="0"/>
          <w:sz w:val="24"/>
          <w:szCs w:val="20"/>
        </w:rPr>
      </w:pPr>
      <w:r w:rsidRPr="002C1BE6">
        <w:rPr>
          <w:rFonts w:ascii="Times New Roman" w:hAnsi="Times New Roman"/>
          <w:kern w:val="0"/>
          <w:sz w:val="24"/>
          <w:szCs w:val="20"/>
        </w:rPr>
        <w:t>13.3. Balai pagal santykį paraiškoms priskiriami tokia tvarka:</w:t>
      </w:r>
    </w:p>
    <w:p w14:paraId="2BF900B0" w14:textId="77777777" w:rsidR="00987642" w:rsidRPr="002C1BE6" w:rsidRDefault="00987642" w:rsidP="005541E5">
      <w:pPr>
        <w:spacing w:after="0" w:line="240" w:lineRule="auto"/>
        <w:ind w:firstLine="567"/>
        <w:jc w:val="both"/>
        <w:rPr>
          <w:rFonts w:ascii="Times New Roman" w:hAnsi="Times New Roman"/>
          <w:color w:val="000000"/>
          <w:kern w:val="0"/>
          <w:sz w:val="24"/>
          <w:szCs w:val="24"/>
        </w:rPr>
      </w:pPr>
      <w:r w:rsidRPr="002C1BE6">
        <w:rPr>
          <w:rFonts w:ascii="Times New Roman" w:hAnsi="Times New Roman"/>
          <w:kern w:val="0"/>
          <w:sz w:val="24"/>
          <w:szCs w:val="20"/>
        </w:rPr>
        <w:t>13.3.1. Jeigu paraiškų yra 5 arba daugiau: pirmosioms (pradedant nuo pasiekusių didžiausią</w:t>
      </w:r>
      <w:r w:rsidRPr="002C1BE6">
        <w:rPr>
          <w:rFonts w:ascii="Times New Roman" w:hAnsi="Times New Roman"/>
          <w:color w:val="000000"/>
          <w:kern w:val="0"/>
          <w:sz w:val="24"/>
          <w:szCs w:val="24"/>
        </w:rPr>
        <w:t xml:space="preserve"> santykį) 20 procentų paraiškų (paskutinės įtraukiamos paraiškos eilės numeris apskaičiuojamas pagal formulę 0,2 * paraiškų skaičius; jeigu gaunamas skaičius nėra sveikasis, apvalinama pagal aritmetines taisykles iki sveikojo skaičiaus; atitinkamai ši formulė taikoma ir toliau, taikant koeficientus 0,4; 0,6; 0,8; 1) suteikiami 15 balų, 12 balų suteikiama kitiems 20 procentų paraiškų, 9 balai suteikiami kitiems 20 procentų paraiškų, 6 balai suteikiami kitiems 20 procentų paraiškų ir 3 balai suteikiami paskutiniams 20 procentų paraiškų.</w:t>
      </w:r>
    </w:p>
    <w:p w14:paraId="0A9C30F0" w14:textId="77777777" w:rsidR="00987642" w:rsidRPr="002C1BE6" w:rsidRDefault="00987642" w:rsidP="005541E5">
      <w:pPr>
        <w:spacing w:after="0" w:line="240" w:lineRule="auto"/>
        <w:ind w:firstLine="567"/>
        <w:jc w:val="both"/>
        <w:rPr>
          <w:rFonts w:ascii="Times New Roman" w:hAnsi="Times New Roman"/>
          <w:color w:val="000000"/>
          <w:kern w:val="0"/>
          <w:sz w:val="24"/>
          <w:szCs w:val="24"/>
        </w:rPr>
      </w:pPr>
      <w:r w:rsidRPr="002C1BE6">
        <w:rPr>
          <w:rFonts w:ascii="Times New Roman" w:hAnsi="Times New Roman"/>
          <w:color w:val="000000"/>
          <w:kern w:val="0"/>
          <w:sz w:val="24"/>
          <w:szCs w:val="24"/>
        </w:rPr>
        <w:t>13.3.2. Jeigu paraiškų yra 4 arba mažiau: pirmajai (pradedant nuo pasiekusios didžiausią santykį) paraiškai suteikiama 15 balų, antrajai (jeigu paraiškų daugiau nei 1) – 12 balų, trečiajai (jeigu paraiškų daugiau nei 2) – 9 balai, ketvirtajai (jeigu paraiškų daugiau nei 3) – 6 balai.</w:t>
      </w:r>
    </w:p>
    <w:p w14:paraId="250E283A" w14:textId="77777777" w:rsidR="00987642" w:rsidRPr="002C1BE6" w:rsidRDefault="00987642" w:rsidP="005541E5">
      <w:pPr>
        <w:spacing w:after="0" w:line="240" w:lineRule="auto"/>
        <w:ind w:firstLine="567"/>
        <w:jc w:val="both"/>
        <w:rPr>
          <w:rFonts w:ascii="Times New Roman" w:hAnsi="Times New Roman"/>
          <w:kern w:val="0"/>
          <w:sz w:val="24"/>
          <w:szCs w:val="20"/>
        </w:rPr>
      </w:pPr>
      <w:r w:rsidRPr="002C1BE6">
        <w:rPr>
          <w:rFonts w:ascii="Times New Roman" w:hAnsi="Times New Roman"/>
          <w:kern w:val="0"/>
          <w:sz w:val="24"/>
          <w:szCs w:val="20"/>
        </w:rPr>
        <w:t xml:space="preserve">14. </w:t>
      </w:r>
      <w:r w:rsidRPr="002C1BE6">
        <w:rPr>
          <w:rFonts w:ascii="Times New Roman" w:hAnsi="Times New Roman"/>
          <w:kern w:val="0"/>
          <w:sz w:val="24"/>
          <w:szCs w:val="24"/>
        </w:rPr>
        <w:t xml:space="preserve">Vertinant paraišką, </w:t>
      </w:r>
      <w:r w:rsidRPr="002C1BE6">
        <w:rPr>
          <w:rFonts w:ascii="Times New Roman" w:hAnsi="Times New Roman"/>
          <w:kern w:val="0"/>
          <w:sz w:val="24"/>
          <w:szCs w:val="20"/>
        </w:rPr>
        <w:t xml:space="preserve">tikrinama atitiktis kriterijui „Infrastruktūros </w:t>
      </w:r>
      <w:r w:rsidRPr="002C1BE6">
        <w:rPr>
          <w:rFonts w:ascii="Times New Roman" w:hAnsi="Times New Roman"/>
          <w:kern w:val="0"/>
          <w:sz w:val="24"/>
          <w:szCs w:val="24"/>
        </w:rPr>
        <w:t>įrengimo ir (ar) sutvarkymo</w:t>
      </w:r>
      <w:r w:rsidRPr="002C1BE6">
        <w:rPr>
          <w:rFonts w:ascii="Times New Roman" w:hAnsi="Times New Roman"/>
          <w:kern w:val="0"/>
          <w:sz w:val="24"/>
          <w:szCs w:val="20"/>
        </w:rPr>
        <w:t xml:space="preserve"> (ar) investicinio žemės sklypo vystymo reikšmė darbo vietų išlaikymui ir (ar) kūrimui, potencialas pritraukti investicijas ir įtaka regiono vystymuisi“ (iki 40 balų):</w:t>
      </w:r>
    </w:p>
    <w:p w14:paraId="2B2A0606" w14:textId="77777777" w:rsidR="00987642" w:rsidRPr="002C1BE6" w:rsidRDefault="00987642" w:rsidP="005541E5">
      <w:pPr>
        <w:spacing w:after="0" w:line="240" w:lineRule="auto"/>
        <w:ind w:firstLine="567"/>
        <w:jc w:val="both"/>
        <w:rPr>
          <w:rFonts w:ascii="Times New Roman" w:hAnsi="Times New Roman"/>
          <w:kern w:val="0"/>
          <w:sz w:val="24"/>
          <w:szCs w:val="24"/>
        </w:rPr>
      </w:pPr>
      <w:r w:rsidRPr="002C1BE6">
        <w:rPr>
          <w:rFonts w:ascii="Times New Roman" w:hAnsi="Times New Roman"/>
          <w:kern w:val="0"/>
          <w:sz w:val="24"/>
          <w:szCs w:val="24"/>
        </w:rPr>
        <w:t xml:space="preserve">14.1. Reikšmė darbo vietų išlaikymui  (ir) ar kūrimui (iki 20 balų). Vertinama pagal paraiškoje pateiktą informaciją apie: naujų darbo vietų skaičių, įrengiamą ir (ar) sutvarkomą infrastruktūrą, galimybę ateityje naudotis įrengiama ir (ar) sutvarkoma infrastruktūra aplinkinėse teritorijose besikuriančioms įmonėms, papildomos įrengti ir (ar) sutvarkyti infrastruktūros poreikį. </w:t>
      </w:r>
    </w:p>
    <w:p w14:paraId="0635DC90" w14:textId="77777777" w:rsidR="00987642" w:rsidRPr="002C1BE6" w:rsidRDefault="00987642" w:rsidP="005541E5">
      <w:pPr>
        <w:spacing w:after="0" w:line="240" w:lineRule="auto"/>
        <w:ind w:firstLine="567"/>
        <w:jc w:val="both"/>
        <w:rPr>
          <w:rFonts w:ascii="Times New Roman" w:hAnsi="Times New Roman"/>
          <w:kern w:val="0"/>
          <w:sz w:val="24"/>
          <w:szCs w:val="24"/>
        </w:rPr>
      </w:pPr>
      <w:r w:rsidRPr="002C1BE6">
        <w:rPr>
          <w:rFonts w:ascii="Times New Roman" w:hAnsi="Times New Roman"/>
          <w:kern w:val="0"/>
          <w:sz w:val="24"/>
          <w:szCs w:val="20"/>
        </w:rPr>
        <w:t xml:space="preserve">14.2. </w:t>
      </w:r>
      <w:r w:rsidRPr="002C1BE6">
        <w:rPr>
          <w:rFonts w:ascii="Times New Roman" w:hAnsi="Times New Roman"/>
          <w:kern w:val="0"/>
          <w:sz w:val="24"/>
          <w:szCs w:val="24"/>
        </w:rPr>
        <w:t xml:space="preserve">Reikšmė potencialui pritraukti investicijas (iki 10 balų). Vertinama pagal paraiškoje pateiktą informaciją apie: įrengiamos ir (ar) sutvarkomos infrastruktūros išvystymo lygį einamaisiais metais, planuojamą naujų investicijų dydį, tinkamumą vykdyti numatytą veiklą ir reikalingų tyrimų atlikimą.  </w:t>
      </w:r>
    </w:p>
    <w:p w14:paraId="5B5B459F" w14:textId="77777777" w:rsidR="00987642" w:rsidRPr="002C1BE6" w:rsidRDefault="00987642" w:rsidP="005541E5">
      <w:pPr>
        <w:spacing w:after="0" w:line="240" w:lineRule="auto"/>
        <w:ind w:firstLine="567"/>
        <w:jc w:val="both"/>
        <w:rPr>
          <w:rFonts w:ascii="Times New Roman" w:hAnsi="Times New Roman"/>
          <w:kern w:val="0"/>
          <w:sz w:val="24"/>
          <w:szCs w:val="24"/>
        </w:rPr>
      </w:pPr>
      <w:r w:rsidRPr="002C1BE6">
        <w:rPr>
          <w:rFonts w:ascii="Times New Roman" w:hAnsi="Times New Roman"/>
          <w:kern w:val="0"/>
          <w:sz w:val="24"/>
          <w:szCs w:val="20"/>
        </w:rPr>
        <w:t xml:space="preserve">14.3. </w:t>
      </w:r>
      <w:r w:rsidRPr="002C1BE6">
        <w:rPr>
          <w:rFonts w:ascii="Times New Roman" w:hAnsi="Times New Roman"/>
          <w:kern w:val="0"/>
          <w:sz w:val="24"/>
          <w:szCs w:val="24"/>
        </w:rPr>
        <w:t xml:space="preserve">Įtaka regiono vystymuisi (iki 10 balų). Vertinama pagal paraiškoje pateiktą informaciją apie: pareiškėjo planuojamą prisidėjimą prie investicijų pritraukimo ir (ar) išlaikymo, paraiškoje nurodytą informaciją apie potencialius investuotojus ir jų planuojamą investicijų dydį bei planuojamą sukurti naujų darbo vietų skaičių. </w:t>
      </w:r>
    </w:p>
    <w:p w14:paraId="578ABF46" w14:textId="77777777" w:rsidR="00987642" w:rsidRPr="002C1BE6" w:rsidRDefault="00987642" w:rsidP="005541E5">
      <w:pPr>
        <w:spacing w:after="0" w:line="240" w:lineRule="auto"/>
        <w:ind w:firstLine="567"/>
        <w:jc w:val="both"/>
        <w:rPr>
          <w:rFonts w:ascii="Times New Roman" w:hAnsi="Times New Roman"/>
          <w:kern w:val="0"/>
          <w:sz w:val="24"/>
          <w:szCs w:val="24"/>
        </w:rPr>
      </w:pPr>
      <w:r w:rsidRPr="002C1BE6">
        <w:rPr>
          <w:rFonts w:ascii="Times New Roman" w:hAnsi="Times New Roman"/>
          <w:kern w:val="0"/>
          <w:sz w:val="24"/>
          <w:szCs w:val="20"/>
        </w:rPr>
        <w:t xml:space="preserve">15. Paraiška nėra įtraukiama į paraiškų </w:t>
      </w:r>
      <w:r w:rsidRPr="002C1BE6">
        <w:rPr>
          <w:rFonts w:ascii="Times New Roman" w:hAnsi="Times New Roman"/>
          <w:kern w:val="0"/>
          <w:sz w:val="24"/>
          <w:szCs w:val="24"/>
        </w:rPr>
        <w:t>prioritetinės eilės sąrašą, jeigu:</w:t>
      </w:r>
    </w:p>
    <w:p w14:paraId="00D8CA75" w14:textId="77777777" w:rsidR="00987642" w:rsidRPr="002C1BE6" w:rsidRDefault="00987642" w:rsidP="005541E5">
      <w:pPr>
        <w:spacing w:after="0" w:line="240" w:lineRule="auto"/>
        <w:ind w:firstLine="567"/>
        <w:jc w:val="both"/>
        <w:rPr>
          <w:rFonts w:ascii="Times New Roman" w:hAnsi="Times New Roman"/>
          <w:kern w:val="0"/>
          <w:sz w:val="24"/>
          <w:szCs w:val="24"/>
          <w:lang w:eastAsia="lt-LT"/>
        </w:rPr>
      </w:pPr>
      <w:r w:rsidRPr="002C1BE6">
        <w:rPr>
          <w:rFonts w:ascii="Times New Roman" w:hAnsi="Times New Roman"/>
          <w:kern w:val="0"/>
          <w:sz w:val="24"/>
          <w:szCs w:val="24"/>
        </w:rPr>
        <w:t xml:space="preserve">15.1. </w:t>
      </w:r>
      <w:r w:rsidR="00E449C1" w:rsidRPr="00E449C1">
        <w:rPr>
          <w:rFonts w:ascii="Times New Roman" w:hAnsi="Times New Roman"/>
          <w:kern w:val="0"/>
          <w:sz w:val="24"/>
          <w:szCs w:val="24"/>
        </w:rPr>
        <w:t>darbo santykių mokesčių, susijusių su naujų darbo vietų skaičiumi, ir išlaidų santykis, apskaičiuotas pagal Metodikos 13.1 papunktį, yra mažesnis kaip 1,2. Atsižvelgdama į išplėstinio vertinimo rezultatus pagal Aprašo 30.2 papunktį, nepriklausomai nuo pagal Metodikos 13.1 papunktį atlikto skaičiavimo reikšmės, taip pat į valstybės strateginius interesus ir į valstybės vykdomos sektorinės ir (ar) regioninės politikos tikslus investicinio žemės sklypo, iki kurio ribos ir (ar) kurio ribose įrengiama ir (ar) sutvarkoma infrastruktūra, kriterijų, komisija turi teisę parengti pasiūlymą dėl projekto įtraukimo arba neįtraukimo į paraiškų prioritetinę eilę ir pavesti viešajai įstaigai  Inovacijų agentūrai pateikti atnaujintą Paraiškų prioritetinės eilės sąrašą, nurodytą Aprašo 26 punkte;</w:t>
      </w:r>
    </w:p>
    <w:p w14:paraId="17DB9ECE" w14:textId="77777777" w:rsidR="00987642" w:rsidRPr="002C1BE6" w:rsidRDefault="00987642" w:rsidP="005541E5">
      <w:pPr>
        <w:spacing w:after="0" w:line="240" w:lineRule="auto"/>
        <w:ind w:firstLine="567"/>
        <w:jc w:val="both"/>
        <w:rPr>
          <w:rFonts w:ascii="Times New Roman" w:hAnsi="Times New Roman"/>
          <w:color w:val="000000"/>
          <w:kern w:val="0"/>
          <w:sz w:val="24"/>
          <w:szCs w:val="20"/>
        </w:rPr>
      </w:pPr>
      <w:r w:rsidRPr="002C1BE6">
        <w:rPr>
          <w:rFonts w:ascii="Times New Roman" w:hAnsi="Times New Roman"/>
          <w:kern w:val="0"/>
          <w:sz w:val="24"/>
          <w:szCs w:val="24"/>
          <w:lang w:eastAsia="lt-LT"/>
        </w:rPr>
        <w:t xml:space="preserve">15.2. </w:t>
      </w:r>
      <w:r w:rsidRPr="002C1BE6">
        <w:rPr>
          <w:rFonts w:ascii="Times New Roman" w:hAnsi="Times New Roman"/>
          <w:color w:val="000000"/>
          <w:kern w:val="0"/>
          <w:sz w:val="24"/>
          <w:szCs w:val="20"/>
        </w:rPr>
        <w:t xml:space="preserve">neatitinka bent vieno iš Aprašo </w:t>
      </w:r>
      <w:r w:rsidR="00FC339B" w:rsidRPr="002C1BE6">
        <w:rPr>
          <w:rFonts w:ascii="Times New Roman" w:hAnsi="Times New Roman"/>
          <w:color w:val="000000"/>
          <w:kern w:val="0"/>
          <w:sz w:val="24"/>
          <w:szCs w:val="20"/>
        </w:rPr>
        <w:t xml:space="preserve">15 </w:t>
      </w:r>
      <w:r w:rsidRPr="002C1BE6">
        <w:rPr>
          <w:rFonts w:ascii="Times New Roman" w:hAnsi="Times New Roman"/>
          <w:color w:val="000000"/>
          <w:kern w:val="0"/>
          <w:sz w:val="24"/>
          <w:szCs w:val="20"/>
        </w:rPr>
        <w:t xml:space="preserve">punkto reikalavimo arba Aprašo 4 ir (ar) 5 punktų reikalavimų arba pareiškėjas netenkina Aprašo </w:t>
      </w:r>
      <w:r w:rsidR="006C0FCE">
        <w:rPr>
          <w:rFonts w:ascii="Times New Roman" w:hAnsi="Times New Roman"/>
          <w:color w:val="000000"/>
          <w:kern w:val="0"/>
          <w:sz w:val="24"/>
          <w:szCs w:val="20"/>
        </w:rPr>
        <w:t xml:space="preserve">14, </w:t>
      </w:r>
      <w:r w:rsidRPr="002C1BE6">
        <w:rPr>
          <w:rFonts w:ascii="Times New Roman" w:hAnsi="Times New Roman"/>
          <w:color w:val="000000"/>
          <w:kern w:val="0"/>
          <w:sz w:val="24"/>
          <w:szCs w:val="20"/>
        </w:rPr>
        <w:t>1</w:t>
      </w:r>
      <w:r w:rsidR="006E33AA">
        <w:rPr>
          <w:rFonts w:ascii="Times New Roman" w:hAnsi="Times New Roman"/>
          <w:color w:val="000000"/>
          <w:kern w:val="0"/>
          <w:sz w:val="24"/>
          <w:szCs w:val="20"/>
        </w:rPr>
        <w:t>7</w:t>
      </w:r>
      <w:r w:rsidR="0084081E">
        <w:rPr>
          <w:rFonts w:ascii="Times New Roman" w:hAnsi="Times New Roman"/>
          <w:color w:val="000000"/>
          <w:kern w:val="0"/>
          <w:sz w:val="24"/>
          <w:szCs w:val="20"/>
        </w:rPr>
        <w:t>,</w:t>
      </w:r>
      <w:r w:rsidRPr="002C1BE6">
        <w:rPr>
          <w:rFonts w:ascii="Times New Roman" w:hAnsi="Times New Roman"/>
          <w:color w:val="000000"/>
          <w:kern w:val="0"/>
          <w:sz w:val="24"/>
          <w:szCs w:val="20"/>
        </w:rPr>
        <w:t xml:space="preserve"> ir (ar)</w:t>
      </w:r>
      <w:r w:rsidR="0084081E">
        <w:rPr>
          <w:rFonts w:ascii="Times New Roman" w:hAnsi="Times New Roman"/>
          <w:color w:val="000000"/>
          <w:kern w:val="0"/>
          <w:sz w:val="24"/>
          <w:szCs w:val="20"/>
        </w:rPr>
        <w:t xml:space="preserve"> 18</w:t>
      </w:r>
      <w:r w:rsidRPr="002C1BE6">
        <w:rPr>
          <w:rFonts w:ascii="Times New Roman" w:hAnsi="Times New Roman"/>
          <w:color w:val="000000"/>
          <w:kern w:val="0"/>
          <w:sz w:val="24"/>
          <w:szCs w:val="20"/>
        </w:rPr>
        <w:t xml:space="preserve">, ir (ar) </w:t>
      </w:r>
      <w:r w:rsidR="00C0184E" w:rsidRPr="002C1BE6">
        <w:rPr>
          <w:rFonts w:ascii="Times New Roman" w:hAnsi="Times New Roman"/>
          <w:color w:val="000000"/>
          <w:kern w:val="0"/>
          <w:sz w:val="24"/>
          <w:szCs w:val="20"/>
        </w:rPr>
        <w:t>19</w:t>
      </w:r>
      <w:r w:rsidRPr="002C1BE6">
        <w:rPr>
          <w:rFonts w:ascii="Times New Roman" w:hAnsi="Times New Roman"/>
          <w:color w:val="000000"/>
          <w:kern w:val="0"/>
          <w:sz w:val="24"/>
          <w:szCs w:val="20"/>
        </w:rPr>
        <w:t>, ir (ar) 21, ir (ar) 23, ir (ar) 24 punkto reikalavimų ir (ar) Aprašo 1 priedo 10 dalies reikalavimų.</w:t>
      </w:r>
    </w:p>
    <w:p w14:paraId="5F68166F" w14:textId="77777777" w:rsidR="00987642" w:rsidRPr="002C1BE6" w:rsidRDefault="00987642" w:rsidP="005541E5">
      <w:pPr>
        <w:spacing w:after="0" w:line="240" w:lineRule="auto"/>
        <w:ind w:firstLine="567"/>
        <w:jc w:val="both"/>
        <w:rPr>
          <w:rFonts w:ascii="Times New Roman" w:hAnsi="Times New Roman"/>
          <w:kern w:val="0"/>
          <w:sz w:val="24"/>
          <w:szCs w:val="20"/>
        </w:rPr>
      </w:pPr>
      <w:r w:rsidRPr="002C1BE6">
        <w:rPr>
          <w:rFonts w:ascii="Times New Roman" w:hAnsi="Times New Roman"/>
          <w:kern w:val="0"/>
          <w:sz w:val="24"/>
          <w:szCs w:val="24"/>
        </w:rPr>
        <w:t>16. Paraiškų prioritetinė eilė sudaroma išdėstant paraiškas pagal surinktų balų skaičių mažėjimo tvarka. Paraiškoms surinkus vienodą balų skaičių, prioritetas teikiamas paraiškoms, kurioms</w:t>
      </w:r>
      <w:r w:rsidRPr="002C1BE6">
        <w:rPr>
          <w:rFonts w:ascii="Times New Roman" w:hAnsi="Times New Roman"/>
          <w:kern w:val="0"/>
          <w:sz w:val="24"/>
          <w:szCs w:val="20"/>
        </w:rPr>
        <w:t xml:space="preserve"> pagal Metodikos 14 punkte nurodytą kriterijų </w:t>
      </w:r>
      <w:r w:rsidRPr="002C1BE6">
        <w:rPr>
          <w:rFonts w:ascii="Times New Roman" w:hAnsi="Times New Roman"/>
          <w:kern w:val="0"/>
          <w:sz w:val="24"/>
          <w:szCs w:val="24"/>
        </w:rPr>
        <w:t xml:space="preserve">buvo suteiktas didesnis balų skaičius. </w:t>
      </w:r>
      <w:r w:rsidRPr="002C1BE6">
        <w:rPr>
          <w:rFonts w:ascii="Times New Roman" w:hAnsi="Times New Roman"/>
          <w:kern w:val="0"/>
          <w:sz w:val="24"/>
          <w:szCs w:val="20"/>
        </w:rPr>
        <w:t xml:space="preserve">Jeigu paraiškoms buvo suteiktas vienodas balų skaičius, </w:t>
      </w:r>
      <w:r w:rsidRPr="002C1BE6">
        <w:rPr>
          <w:rFonts w:ascii="Times New Roman" w:hAnsi="Times New Roman"/>
          <w:kern w:val="0"/>
          <w:sz w:val="24"/>
          <w:szCs w:val="24"/>
        </w:rPr>
        <w:t xml:space="preserve">prioritetas teikiamas paraiškai, kuri buvo pirmiau pateikta Lietuvos Respublikos ekonomikos ir inovacijų ministerijai. </w:t>
      </w:r>
    </w:p>
    <w:p w14:paraId="37317E3F" w14:textId="77777777" w:rsidR="00987642" w:rsidRPr="002C1BE6" w:rsidRDefault="00987642" w:rsidP="005541E5">
      <w:pPr>
        <w:spacing w:after="0" w:line="240" w:lineRule="auto"/>
        <w:ind w:right="707" w:firstLine="567"/>
        <w:jc w:val="both"/>
        <w:rPr>
          <w:rFonts w:ascii="Times New Roman" w:hAnsi="Times New Roman"/>
          <w:kern w:val="0"/>
          <w:sz w:val="24"/>
          <w:szCs w:val="20"/>
        </w:rPr>
      </w:pPr>
    </w:p>
    <w:p w14:paraId="00C517D9" w14:textId="77777777" w:rsidR="00987642" w:rsidRPr="002C1BE6" w:rsidRDefault="00987642" w:rsidP="00DB0EDA">
      <w:pPr>
        <w:spacing w:after="0" w:line="240" w:lineRule="auto"/>
        <w:jc w:val="center"/>
        <w:rPr>
          <w:rFonts w:ascii="Times New Roman" w:hAnsi="Times New Roman"/>
          <w:kern w:val="0"/>
          <w:sz w:val="14"/>
          <w:szCs w:val="14"/>
        </w:rPr>
      </w:pPr>
      <w:r w:rsidRPr="002C1BE6">
        <w:rPr>
          <w:rFonts w:ascii="Times New Roman" w:hAnsi="Times New Roman"/>
          <w:kern w:val="0"/>
          <w:sz w:val="24"/>
          <w:szCs w:val="24"/>
        </w:rPr>
        <w:t>______________</w:t>
      </w:r>
      <w:r w:rsidR="0060098A">
        <w:rPr>
          <w:rFonts w:ascii="Times New Roman" w:hAnsi="Times New Roman"/>
          <w:kern w:val="0"/>
          <w:sz w:val="24"/>
          <w:szCs w:val="24"/>
        </w:rPr>
        <w:t>__________</w:t>
      </w:r>
    </w:p>
    <w:p w14:paraId="243094F5" w14:textId="77777777" w:rsidR="00987642" w:rsidRPr="002C1BE6" w:rsidRDefault="00987642" w:rsidP="005541E5">
      <w:pPr>
        <w:spacing w:after="0" w:line="240" w:lineRule="auto"/>
        <w:ind w:left="5760" w:right="282"/>
        <w:rPr>
          <w:rFonts w:ascii="Times New Roman" w:hAnsi="Times New Roman"/>
          <w:kern w:val="0"/>
          <w:sz w:val="24"/>
          <w:szCs w:val="20"/>
        </w:rPr>
        <w:sectPr w:rsidR="00987642" w:rsidRPr="002C1BE6" w:rsidSect="0047618E">
          <w:pgSz w:w="11906" w:h="16838" w:code="9"/>
          <w:pgMar w:top="1134" w:right="566" w:bottom="1134" w:left="1701" w:header="567" w:footer="567" w:gutter="0"/>
          <w:pgNumType w:start="1"/>
          <w:cols w:space="1296"/>
          <w:titlePg/>
          <w:docGrid w:linePitch="326"/>
        </w:sectPr>
      </w:pPr>
    </w:p>
    <w:p w14:paraId="76CF4C86" w14:textId="77777777" w:rsidR="00987642" w:rsidRPr="002C1BE6" w:rsidRDefault="00987642" w:rsidP="005541E5">
      <w:pPr>
        <w:spacing w:after="0" w:line="240" w:lineRule="auto"/>
        <w:ind w:left="5760" w:right="282"/>
        <w:rPr>
          <w:rFonts w:ascii="Times New Roman" w:hAnsi="Times New Roman"/>
          <w:kern w:val="0"/>
          <w:sz w:val="24"/>
          <w:szCs w:val="24"/>
        </w:rPr>
      </w:pPr>
      <w:r w:rsidRPr="002C1BE6">
        <w:rPr>
          <w:rFonts w:ascii="Times New Roman" w:hAnsi="Times New Roman"/>
          <w:kern w:val="0"/>
          <w:sz w:val="24"/>
          <w:szCs w:val="24"/>
        </w:rPr>
        <w:t xml:space="preserve">Investicinio žemės sklypo, iki kurio </w:t>
      </w:r>
    </w:p>
    <w:p w14:paraId="09B7AE00" w14:textId="77777777" w:rsidR="00987642" w:rsidRPr="002C1BE6" w:rsidRDefault="00987642" w:rsidP="005541E5">
      <w:pPr>
        <w:spacing w:after="0" w:line="240" w:lineRule="auto"/>
        <w:ind w:left="5760" w:right="282"/>
        <w:rPr>
          <w:rFonts w:ascii="Times New Roman" w:hAnsi="Times New Roman"/>
          <w:kern w:val="0"/>
          <w:sz w:val="24"/>
          <w:szCs w:val="24"/>
        </w:rPr>
      </w:pPr>
      <w:r w:rsidRPr="002C1BE6">
        <w:rPr>
          <w:rFonts w:ascii="Times New Roman" w:hAnsi="Times New Roman"/>
          <w:kern w:val="0"/>
          <w:sz w:val="24"/>
          <w:szCs w:val="24"/>
        </w:rPr>
        <w:t xml:space="preserve">ribos ir (ar) kurio ribose įrengiama ir </w:t>
      </w:r>
    </w:p>
    <w:p w14:paraId="669AF4DD" w14:textId="77777777" w:rsidR="00987642" w:rsidRPr="002C1BE6" w:rsidRDefault="00987642" w:rsidP="005541E5">
      <w:pPr>
        <w:spacing w:after="0" w:line="240" w:lineRule="auto"/>
        <w:ind w:left="5760" w:right="282"/>
        <w:rPr>
          <w:rFonts w:ascii="Times New Roman" w:hAnsi="Times New Roman"/>
          <w:kern w:val="0"/>
          <w:sz w:val="24"/>
          <w:szCs w:val="24"/>
        </w:rPr>
      </w:pPr>
      <w:r w:rsidRPr="002C1BE6">
        <w:rPr>
          <w:rFonts w:ascii="Times New Roman" w:hAnsi="Times New Roman"/>
          <w:kern w:val="0"/>
          <w:sz w:val="24"/>
          <w:szCs w:val="24"/>
        </w:rPr>
        <w:t xml:space="preserve">(ar) sutvarkoma infrastruktūra, </w:t>
      </w:r>
    </w:p>
    <w:p w14:paraId="61B0AB55" w14:textId="77777777" w:rsidR="00987642" w:rsidRPr="002C1BE6" w:rsidRDefault="00987642" w:rsidP="005541E5">
      <w:pPr>
        <w:spacing w:after="0" w:line="240" w:lineRule="auto"/>
        <w:ind w:left="5760" w:right="282"/>
        <w:rPr>
          <w:rFonts w:ascii="Times New Roman" w:hAnsi="Times New Roman"/>
          <w:kern w:val="0"/>
          <w:sz w:val="24"/>
          <w:szCs w:val="24"/>
        </w:rPr>
      </w:pPr>
      <w:r w:rsidRPr="002C1BE6">
        <w:rPr>
          <w:rFonts w:ascii="Times New Roman" w:hAnsi="Times New Roman"/>
          <w:kern w:val="0"/>
          <w:sz w:val="24"/>
          <w:szCs w:val="24"/>
        </w:rPr>
        <w:t xml:space="preserve">kriterijų ir infrastruktūros iki </w:t>
      </w:r>
    </w:p>
    <w:p w14:paraId="51A9CF0B" w14:textId="77777777" w:rsidR="00987642" w:rsidRPr="002C1BE6" w:rsidRDefault="00987642" w:rsidP="005541E5">
      <w:pPr>
        <w:spacing w:after="0" w:line="240" w:lineRule="auto"/>
        <w:ind w:left="5760" w:right="282"/>
        <w:rPr>
          <w:rFonts w:ascii="Times New Roman" w:hAnsi="Times New Roman"/>
          <w:kern w:val="0"/>
          <w:sz w:val="24"/>
          <w:szCs w:val="24"/>
        </w:rPr>
      </w:pPr>
      <w:r w:rsidRPr="002C1BE6">
        <w:rPr>
          <w:rFonts w:ascii="Times New Roman" w:hAnsi="Times New Roman"/>
          <w:kern w:val="0"/>
          <w:sz w:val="24"/>
          <w:szCs w:val="24"/>
        </w:rPr>
        <w:t xml:space="preserve">investicinio žemės sklypo ribos ir </w:t>
      </w:r>
    </w:p>
    <w:p w14:paraId="7A78B9CD" w14:textId="77777777" w:rsidR="00987642" w:rsidRPr="002C1BE6" w:rsidRDefault="00987642" w:rsidP="005541E5">
      <w:pPr>
        <w:spacing w:after="0" w:line="240" w:lineRule="auto"/>
        <w:ind w:left="5760" w:right="282"/>
        <w:rPr>
          <w:rFonts w:ascii="Times New Roman" w:hAnsi="Times New Roman"/>
          <w:kern w:val="0"/>
          <w:sz w:val="24"/>
          <w:szCs w:val="24"/>
        </w:rPr>
      </w:pPr>
      <w:r w:rsidRPr="002C1BE6">
        <w:rPr>
          <w:rFonts w:ascii="Times New Roman" w:hAnsi="Times New Roman"/>
          <w:kern w:val="0"/>
          <w:sz w:val="24"/>
          <w:szCs w:val="24"/>
        </w:rPr>
        <w:t xml:space="preserve">(ar) jo ribose įrengimo ir (ar) </w:t>
      </w:r>
    </w:p>
    <w:p w14:paraId="047CE164" w14:textId="77777777" w:rsidR="00987642" w:rsidRPr="002C1BE6" w:rsidRDefault="00987642" w:rsidP="005541E5">
      <w:pPr>
        <w:spacing w:after="0" w:line="240" w:lineRule="auto"/>
        <w:ind w:left="5760" w:right="282"/>
        <w:rPr>
          <w:rFonts w:ascii="Times New Roman" w:hAnsi="Times New Roman"/>
          <w:kern w:val="0"/>
          <w:sz w:val="24"/>
          <w:szCs w:val="24"/>
        </w:rPr>
      </w:pPr>
      <w:r w:rsidRPr="002C1BE6">
        <w:rPr>
          <w:rFonts w:ascii="Times New Roman" w:hAnsi="Times New Roman"/>
          <w:kern w:val="0"/>
          <w:sz w:val="24"/>
          <w:szCs w:val="24"/>
        </w:rPr>
        <w:t xml:space="preserve">sutvarkymo ir (ar) investicinio žemės </w:t>
      </w:r>
    </w:p>
    <w:p w14:paraId="45DF6CCE" w14:textId="77777777" w:rsidR="00987642" w:rsidRPr="002C1BE6" w:rsidRDefault="00987642" w:rsidP="005541E5">
      <w:pPr>
        <w:spacing w:after="0" w:line="240" w:lineRule="auto"/>
        <w:ind w:left="5760" w:right="282"/>
        <w:rPr>
          <w:rFonts w:ascii="Times New Roman" w:hAnsi="Times New Roman"/>
          <w:kern w:val="0"/>
          <w:sz w:val="24"/>
          <w:szCs w:val="24"/>
        </w:rPr>
      </w:pPr>
      <w:r w:rsidRPr="002C1BE6">
        <w:rPr>
          <w:rFonts w:ascii="Times New Roman" w:hAnsi="Times New Roman"/>
          <w:kern w:val="0"/>
          <w:sz w:val="24"/>
          <w:szCs w:val="24"/>
        </w:rPr>
        <w:t xml:space="preserve">sklypo vystymo valstybės </w:t>
      </w:r>
    </w:p>
    <w:p w14:paraId="275DEC82" w14:textId="77777777" w:rsidR="00987642" w:rsidRPr="002C1BE6" w:rsidRDefault="00987642" w:rsidP="005541E5">
      <w:pPr>
        <w:spacing w:after="0" w:line="240" w:lineRule="auto"/>
        <w:ind w:left="5760" w:right="282"/>
        <w:rPr>
          <w:rFonts w:ascii="Times New Roman" w:hAnsi="Times New Roman"/>
          <w:kern w:val="0"/>
          <w:sz w:val="24"/>
          <w:szCs w:val="24"/>
        </w:rPr>
      </w:pPr>
      <w:r w:rsidRPr="002C1BE6">
        <w:rPr>
          <w:rFonts w:ascii="Times New Roman" w:hAnsi="Times New Roman"/>
          <w:kern w:val="0"/>
          <w:sz w:val="24"/>
          <w:szCs w:val="24"/>
        </w:rPr>
        <w:t xml:space="preserve">(savivaldybės) lėšomis tvarkos </w:t>
      </w:r>
    </w:p>
    <w:p w14:paraId="5947109D" w14:textId="77777777" w:rsidR="00987642" w:rsidRPr="002C1BE6" w:rsidRDefault="00987642" w:rsidP="005541E5">
      <w:pPr>
        <w:spacing w:after="0" w:line="240" w:lineRule="auto"/>
        <w:ind w:left="5760" w:right="282"/>
        <w:rPr>
          <w:rFonts w:ascii="Times New Roman" w:hAnsi="Times New Roman"/>
          <w:kern w:val="0"/>
          <w:sz w:val="24"/>
          <w:szCs w:val="24"/>
        </w:rPr>
      </w:pPr>
      <w:r w:rsidRPr="002C1BE6">
        <w:rPr>
          <w:rFonts w:ascii="Times New Roman" w:hAnsi="Times New Roman"/>
          <w:kern w:val="0"/>
          <w:sz w:val="24"/>
          <w:szCs w:val="24"/>
        </w:rPr>
        <w:t>aprašo</w:t>
      </w:r>
    </w:p>
    <w:p w14:paraId="16554BA0" w14:textId="77777777" w:rsidR="00987642" w:rsidRPr="002C1BE6" w:rsidRDefault="00987642" w:rsidP="005541E5">
      <w:pPr>
        <w:spacing w:after="0" w:line="240" w:lineRule="auto"/>
        <w:ind w:left="5760" w:right="707"/>
        <w:rPr>
          <w:rFonts w:ascii="Times New Roman" w:hAnsi="Times New Roman"/>
          <w:kern w:val="0"/>
          <w:sz w:val="24"/>
          <w:szCs w:val="24"/>
        </w:rPr>
      </w:pPr>
      <w:r w:rsidRPr="002C1BE6">
        <w:rPr>
          <w:rFonts w:ascii="Times New Roman" w:hAnsi="Times New Roman"/>
          <w:kern w:val="0"/>
          <w:sz w:val="24"/>
          <w:szCs w:val="24"/>
        </w:rPr>
        <w:t>3 priedas</w:t>
      </w:r>
    </w:p>
    <w:p w14:paraId="614304E0" w14:textId="77777777" w:rsidR="00987642" w:rsidRPr="002C1BE6" w:rsidRDefault="00987642" w:rsidP="005541E5">
      <w:pPr>
        <w:spacing w:after="0" w:line="240" w:lineRule="auto"/>
        <w:rPr>
          <w:rFonts w:ascii="Times New Roman" w:hAnsi="Times New Roman"/>
          <w:kern w:val="0"/>
          <w:sz w:val="24"/>
          <w:szCs w:val="24"/>
        </w:rPr>
      </w:pPr>
    </w:p>
    <w:p w14:paraId="631EF7B7" w14:textId="77777777" w:rsidR="00987642" w:rsidRPr="002C1BE6" w:rsidRDefault="00987642" w:rsidP="005541E5">
      <w:pPr>
        <w:spacing w:after="0" w:line="240" w:lineRule="auto"/>
        <w:rPr>
          <w:rFonts w:ascii="Times New Roman" w:hAnsi="Times New Roman"/>
          <w:kern w:val="0"/>
          <w:sz w:val="24"/>
          <w:szCs w:val="24"/>
        </w:rPr>
      </w:pPr>
    </w:p>
    <w:p w14:paraId="3612085D" w14:textId="77777777" w:rsidR="00987642" w:rsidRPr="002C1BE6" w:rsidRDefault="00987642" w:rsidP="005541E5">
      <w:pPr>
        <w:spacing w:after="0" w:line="240" w:lineRule="auto"/>
        <w:rPr>
          <w:rFonts w:ascii="Times New Roman" w:hAnsi="Times New Roman"/>
          <w:kern w:val="0"/>
          <w:sz w:val="14"/>
          <w:szCs w:val="14"/>
        </w:rPr>
      </w:pPr>
    </w:p>
    <w:p w14:paraId="6CD7AC4D" w14:textId="77777777" w:rsidR="00987642" w:rsidRPr="002C1BE6" w:rsidRDefault="00987642" w:rsidP="005541E5">
      <w:pPr>
        <w:spacing w:after="0" w:line="240" w:lineRule="auto"/>
        <w:jc w:val="center"/>
        <w:rPr>
          <w:rFonts w:ascii="Times New Roman" w:hAnsi="Times New Roman"/>
          <w:b/>
          <w:kern w:val="0"/>
          <w:sz w:val="24"/>
          <w:szCs w:val="20"/>
        </w:rPr>
      </w:pPr>
      <w:r w:rsidRPr="002C1BE6">
        <w:rPr>
          <w:rFonts w:ascii="Times New Roman" w:hAnsi="Times New Roman"/>
          <w:b/>
          <w:kern w:val="0"/>
          <w:sz w:val="24"/>
          <w:szCs w:val="20"/>
        </w:rPr>
        <w:t>(Investicinio žemės sklypo, iki kurio ribos ir (ar) kurio ribose įrengiama ir (ar) sutvarkoma infrastruktūra, kriterijų ir infrastruktūros iki investicinio žemės sklypo ribos ir (ar) jo ribose įrengimo ir (ar) sutvarkymo ir (ar) investicinio žemės sklypo vystymo įgyvendinimo ataskaitos forma)</w:t>
      </w:r>
    </w:p>
    <w:p w14:paraId="28FA01FB" w14:textId="77777777" w:rsidR="00987642" w:rsidRPr="002C1BE6" w:rsidRDefault="00987642" w:rsidP="005541E5">
      <w:pPr>
        <w:spacing w:after="0" w:line="240" w:lineRule="auto"/>
        <w:jc w:val="center"/>
        <w:rPr>
          <w:rFonts w:ascii="Times New Roman" w:hAnsi="Times New Roman"/>
          <w:bCs/>
          <w:kern w:val="0"/>
          <w:sz w:val="24"/>
          <w:szCs w:val="24"/>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61"/>
        <w:gridCol w:w="2378"/>
      </w:tblGrid>
      <w:tr w:rsidR="00987642" w:rsidRPr="002C1BE6" w14:paraId="608E6103" w14:textId="77777777" w:rsidTr="000649E8">
        <w:tc>
          <w:tcPr>
            <w:tcW w:w="7261" w:type="dxa"/>
          </w:tcPr>
          <w:p w14:paraId="1A2AC557" w14:textId="77777777" w:rsidR="00987642" w:rsidRPr="002C1BE6" w:rsidRDefault="00987642" w:rsidP="005541E5">
            <w:pPr>
              <w:jc w:val="center"/>
              <w:rPr>
                <w:rFonts w:ascii="Calibri" w:hAnsi="Calibri" w:cs="Arial"/>
                <w:szCs w:val="24"/>
                <w:lang w:val="lt-LT"/>
              </w:rPr>
            </w:pPr>
          </w:p>
        </w:tc>
        <w:tc>
          <w:tcPr>
            <w:tcW w:w="2378" w:type="dxa"/>
          </w:tcPr>
          <w:p w14:paraId="75E15532" w14:textId="77777777" w:rsidR="00987642" w:rsidRPr="002C1BE6" w:rsidRDefault="00987642" w:rsidP="005541E5">
            <w:pPr>
              <w:jc w:val="center"/>
              <w:rPr>
                <w:rFonts w:ascii="Times New Roman" w:hAnsi="Times New Roman"/>
                <w:szCs w:val="24"/>
                <w:lang w:val="lt-LT"/>
              </w:rPr>
            </w:pPr>
            <w:r w:rsidRPr="002C1BE6">
              <w:rPr>
                <w:rFonts w:ascii="Times New Roman" w:hAnsi="Times New Roman"/>
                <w:sz w:val="24"/>
                <w:szCs w:val="28"/>
                <w:lang w:val="lt-LT"/>
              </w:rPr>
              <w:t>(Dokumento gavimo duomenys)</w:t>
            </w:r>
          </w:p>
        </w:tc>
      </w:tr>
      <w:tr w:rsidR="00987642" w:rsidRPr="002C1BE6" w14:paraId="3CCDCEC3" w14:textId="77777777" w:rsidTr="000649E8">
        <w:tc>
          <w:tcPr>
            <w:tcW w:w="9639" w:type="dxa"/>
            <w:gridSpan w:val="2"/>
          </w:tcPr>
          <w:p w14:paraId="512CA80D" w14:textId="77777777" w:rsidR="00987642" w:rsidRPr="002C1BE6" w:rsidRDefault="00987642" w:rsidP="005541E5">
            <w:pPr>
              <w:jc w:val="center"/>
              <w:rPr>
                <w:rFonts w:ascii="Times New Roman" w:hAnsi="Times New Roman"/>
                <w:sz w:val="24"/>
                <w:szCs w:val="28"/>
                <w:lang w:val="lt-LT"/>
              </w:rPr>
            </w:pPr>
          </w:p>
          <w:p w14:paraId="3937CD25" w14:textId="77777777" w:rsidR="00987642" w:rsidRPr="002C1BE6" w:rsidRDefault="00987642" w:rsidP="005541E5">
            <w:pPr>
              <w:jc w:val="center"/>
              <w:rPr>
                <w:rFonts w:ascii="Times New Roman" w:hAnsi="Times New Roman"/>
                <w:sz w:val="24"/>
                <w:szCs w:val="28"/>
                <w:lang w:val="lt-LT"/>
              </w:rPr>
            </w:pPr>
            <w:r w:rsidRPr="002C1BE6">
              <w:rPr>
                <w:rFonts w:ascii="Times New Roman" w:hAnsi="Times New Roman"/>
                <w:sz w:val="24"/>
                <w:szCs w:val="28"/>
                <w:lang w:val="lt-LT"/>
              </w:rPr>
              <w:t>(Dokumento sudarytojo pavadinimas)</w:t>
            </w:r>
          </w:p>
          <w:p w14:paraId="2CC5D6CA" w14:textId="77777777" w:rsidR="00987642" w:rsidRPr="002C1BE6" w:rsidRDefault="00987642" w:rsidP="005541E5">
            <w:pPr>
              <w:jc w:val="center"/>
              <w:rPr>
                <w:rFonts w:ascii="Times New Roman" w:hAnsi="Times New Roman"/>
                <w:szCs w:val="24"/>
                <w:lang w:val="lt-LT"/>
              </w:rPr>
            </w:pPr>
          </w:p>
        </w:tc>
      </w:tr>
      <w:tr w:rsidR="00987642" w:rsidRPr="002C1BE6" w14:paraId="6FA41500" w14:textId="77777777" w:rsidTr="000649E8">
        <w:tc>
          <w:tcPr>
            <w:tcW w:w="9639" w:type="dxa"/>
            <w:gridSpan w:val="2"/>
          </w:tcPr>
          <w:p w14:paraId="3E81DE57" w14:textId="77777777" w:rsidR="00987642" w:rsidRPr="002C1BE6" w:rsidRDefault="00987642" w:rsidP="005541E5">
            <w:pPr>
              <w:jc w:val="center"/>
              <w:rPr>
                <w:rFonts w:ascii="Times New Roman" w:hAnsi="Times New Roman"/>
                <w:sz w:val="24"/>
                <w:szCs w:val="24"/>
                <w:lang w:val="lt-LT"/>
              </w:rPr>
            </w:pPr>
          </w:p>
          <w:p w14:paraId="173B7EBC" w14:textId="77777777" w:rsidR="00987642" w:rsidRPr="002C1BE6" w:rsidRDefault="00987642" w:rsidP="005541E5">
            <w:pPr>
              <w:jc w:val="center"/>
              <w:rPr>
                <w:rFonts w:ascii="Times New Roman" w:hAnsi="Times New Roman"/>
                <w:sz w:val="24"/>
                <w:szCs w:val="24"/>
                <w:lang w:val="lt-LT"/>
              </w:rPr>
            </w:pPr>
          </w:p>
          <w:p w14:paraId="60799E94" w14:textId="77777777" w:rsidR="00987642" w:rsidRPr="002C1BE6" w:rsidRDefault="00987642" w:rsidP="005541E5">
            <w:pPr>
              <w:jc w:val="center"/>
              <w:rPr>
                <w:rFonts w:ascii="Times New Roman" w:hAnsi="Times New Roman"/>
                <w:sz w:val="24"/>
                <w:szCs w:val="24"/>
                <w:lang w:val="lt-LT"/>
              </w:rPr>
            </w:pPr>
            <w:r w:rsidRPr="002C1BE6">
              <w:rPr>
                <w:rFonts w:ascii="Times New Roman" w:hAnsi="Times New Roman"/>
                <w:sz w:val="24"/>
                <w:szCs w:val="24"/>
                <w:lang w:val="lt-LT"/>
              </w:rPr>
              <w:t>(Dokumento sudarytojo duomeny</w:t>
            </w:r>
            <w:r w:rsidR="00596804">
              <w:rPr>
                <w:rFonts w:ascii="Times New Roman" w:hAnsi="Times New Roman"/>
                <w:sz w:val="24"/>
                <w:szCs w:val="24"/>
                <w:lang w:val="lt-LT"/>
              </w:rPr>
              <w:t>s</w:t>
            </w:r>
            <w:r w:rsidR="00AC7A7F">
              <w:rPr>
                <w:rFonts w:ascii="Times New Roman" w:hAnsi="Times New Roman"/>
                <w:sz w:val="24"/>
                <w:szCs w:val="24"/>
                <w:lang w:val="lt-LT"/>
              </w:rPr>
              <w:t xml:space="preserve"> –</w:t>
            </w:r>
            <w:r w:rsidRPr="002C1BE6">
              <w:rPr>
                <w:lang w:val="lt-LT"/>
              </w:rPr>
              <w:t xml:space="preserve"> </w:t>
            </w:r>
            <w:r w:rsidRPr="002C1BE6">
              <w:rPr>
                <w:rFonts w:ascii="Times New Roman" w:hAnsi="Times New Roman"/>
                <w:sz w:val="24"/>
                <w:szCs w:val="24"/>
                <w:lang w:val="lt-LT"/>
              </w:rPr>
              <w:t>Lietuvos Respublikos civilinio kodekso 2.44 straipsnyje nurodyta informacija</w:t>
            </w:r>
            <w:r w:rsidR="00C0184E" w:rsidRPr="002C1BE6">
              <w:rPr>
                <w:rFonts w:ascii="Times New Roman" w:hAnsi="Times New Roman"/>
                <w:sz w:val="24"/>
                <w:szCs w:val="24"/>
                <w:lang w:val="lt-LT"/>
              </w:rPr>
              <w:t>)</w:t>
            </w:r>
            <w:r w:rsidRPr="002C1BE6" w:rsidDel="00420DA8">
              <w:rPr>
                <w:rFonts w:ascii="Times New Roman" w:hAnsi="Times New Roman"/>
                <w:sz w:val="24"/>
                <w:szCs w:val="24"/>
                <w:lang w:val="lt-LT"/>
              </w:rPr>
              <w:t xml:space="preserve"> </w:t>
            </w:r>
          </w:p>
          <w:p w14:paraId="34C57B05" w14:textId="77777777" w:rsidR="00987642" w:rsidRPr="002C1BE6" w:rsidRDefault="00987642" w:rsidP="005541E5">
            <w:pPr>
              <w:jc w:val="center"/>
              <w:rPr>
                <w:rFonts w:ascii="Times New Roman" w:hAnsi="Times New Roman"/>
                <w:sz w:val="24"/>
                <w:szCs w:val="24"/>
                <w:lang w:val="lt-LT"/>
              </w:rPr>
            </w:pPr>
          </w:p>
          <w:p w14:paraId="170D2DD5" w14:textId="77777777" w:rsidR="00987642" w:rsidRPr="002C1BE6" w:rsidRDefault="00987642" w:rsidP="005541E5">
            <w:pPr>
              <w:jc w:val="center"/>
              <w:rPr>
                <w:rFonts w:ascii="Times New Roman" w:hAnsi="Times New Roman"/>
                <w:sz w:val="24"/>
                <w:szCs w:val="24"/>
                <w:lang w:val="lt-LT"/>
              </w:rPr>
            </w:pPr>
          </w:p>
        </w:tc>
      </w:tr>
      <w:tr w:rsidR="00987642" w:rsidRPr="002C1BE6" w14:paraId="2F7871EC" w14:textId="77777777" w:rsidTr="000649E8">
        <w:tc>
          <w:tcPr>
            <w:tcW w:w="7261" w:type="dxa"/>
          </w:tcPr>
          <w:p w14:paraId="04C68BED" w14:textId="77777777" w:rsidR="00987642" w:rsidRPr="002C1BE6" w:rsidRDefault="00987642" w:rsidP="005541E5">
            <w:pPr>
              <w:rPr>
                <w:rFonts w:ascii="Times New Roman" w:hAnsi="Times New Roman"/>
                <w:sz w:val="24"/>
                <w:szCs w:val="24"/>
                <w:lang w:val="lt-LT"/>
              </w:rPr>
            </w:pPr>
            <w:r w:rsidRPr="002C1BE6">
              <w:rPr>
                <w:rFonts w:ascii="Times New Roman" w:hAnsi="Times New Roman"/>
                <w:sz w:val="24"/>
                <w:szCs w:val="24"/>
                <w:lang w:val="lt-LT"/>
              </w:rPr>
              <w:t>(Gavėjas)</w:t>
            </w:r>
          </w:p>
          <w:p w14:paraId="4FF2BE5E" w14:textId="77777777" w:rsidR="00987642" w:rsidRPr="002C1BE6" w:rsidRDefault="00987642" w:rsidP="005541E5">
            <w:pPr>
              <w:rPr>
                <w:rFonts w:ascii="Times New Roman" w:hAnsi="Times New Roman"/>
                <w:sz w:val="24"/>
                <w:szCs w:val="24"/>
                <w:lang w:val="lt-LT"/>
              </w:rPr>
            </w:pPr>
          </w:p>
        </w:tc>
        <w:tc>
          <w:tcPr>
            <w:tcW w:w="2378" w:type="dxa"/>
          </w:tcPr>
          <w:p w14:paraId="2E7DE9A0" w14:textId="77777777" w:rsidR="00987642" w:rsidRPr="002C1BE6" w:rsidRDefault="00987642" w:rsidP="005541E5">
            <w:pPr>
              <w:ind w:left="-258" w:firstLine="258"/>
              <w:rPr>
                <w:rFonts w:ascii="Calibri" w:hAnsi="Calibri" w:cs="Arial"/>
                <w:szCs w:val="24"/>
                <w:lang w:val="lt-LT"/>
              </w:rPr>
            </w:pPr>
          </w:p>
        </w:tc>
      </w:tr>
    </w:tbl>
    <w:p w14:paraId="3AB7398F" w14:textId="77777777" w:rsidR="00987642" w:rsidRPr="002C1BE6" w:rsidRDefault="00987642" w:rsidP="005541E5">
      <w:pPr>
        <w:spacing w:after="0" w:line="240" w:lineRule="auto"/>
        <w:jc w:val="center"/>
        <w:rPr>
          <w:rFonts w:ascii="Times New Roman" w:hAnsi="Times New Roman"/>
          <w:bCs/>
          <w:kern w:val="0"/>
          <w:sz w:val="24"/>
          <w:szCs w:val="24"/>
        </w:rPr>
      </w:pPr>
    </w:p>
    <w:p w14:paraId="22280016" w14:textId="77777777" w:rsidR="00987642" w:rsidRPr="002C1BE6" w:rsidRDefault="00987642" w:rsidP="005541E5">
      <w:pPr>
        <w:spacing w:after="0" w:line="240" w:lineRule="auto"/>
        <w:rPr>
          <w:rFonts w:ascii="Times New Roman" w:hAnsi="Times New Roman"/>
          <w:kern w:val="0"/>
          <w:sz w:val="14"/>
          <w:szCs w:val="14"/>
        </w:rPr>
      </w:pPr>
    </w:p>
    <w:p w14:paraId="73981D5D" w14:textId="77777777" w:rsidR="00987642" w:rsidRPr="002C1BE6" w:rsidRDefault="00987642" w:rsidP="00DB0EDA">
      <w:pPr>
        <w:tabs>
          <w:tab w:val="left" w:pos="4111"/>
          <w:tab w:val="left" w:pos="4536"/>
          <w:tab w:val="left" w:pos="4962"/>
        </w:tabs>
        <w:spacing w:after="0" w:line="240" w:lineRule="auto"/>
        <w:ind w:right="180"/>
        <w:jc w:val="center"/>
        <w:rPr>
          <w:rFonts w:ascii="Times New Roman" w:hAnsi="Times New Roman"/>
          <w:b/>
          <w:kern w:val="0"/>
          <w:sz w:val="24"/>
          <w:szCs w:val="24"/>
        </w:rPr>
      </w:pPr>
      <w:r w:rsidRPr="002C1BE6">
        <w:rPr>
          <w:rFonts w:ascii="Times New Roman" w:hAnsi="Times New Roman"/>
          <w:b/>
          <w:caps/>
          <w:kern w:val="0"/>
          <w:sz w:val="24"/>
          <w:szCs w:val="24"/>
        </w:rPr>
        <w:t xml:space="preserve">INVESTICINIO ŽEMĖS SKLYPO, IKI KURIO RIBOS IR (AR) KURIO RIBOSE įrengiama ir (ar) sutvarkoma INFRASTRUKTŪRA, KRITERIJŲ IR infrastruktūros </w:t>
      </w:r>
      <w:r w:rsidRPr="002C1BE6">
        <w:rPr>
          <w:rFonts w:ascii="Times New Roman" w:hAnsi="Times New Roman"/>
          <w:b/>
          <w:bCs/>
          <w:color w:val="000000"/>
          <w:kern w:val="0"/>
          <w:sz w:val="24"/>
          <w:szCs w:val="24"/>
          <w:lang w:eastAsia="lt-LT"/>
        </w:rPr>
        <w:t>IKI INVESTICINIO ŽEMĖS SKLYPO RIBOS IR (AR) JO RIBOSE ĮRENGIMO IR (AR) SUTVARKYMO IR (AR) INVESTICINIO ŽEMĖS SKLYPO VYSTYMO</w:t>
      </w:r>
      <w:r w:rsidRPr="002C1BE6">
        <w:rPr>
          <w:rFonts w:ascii="Times New Roman" w:hAnsi="Times New Roman"/>
          <w:b/>
          <w:caps/>
          <w:kern w:val="0"/>
          <w:sz w:val="24"/>
          <w:szCs w:val="24"/>
        </w:rPr>
        <w:t xml:space="preserve"> ĮGYVENDINIMO ATASKAITA</w:t>
      </w:r>
    </w:p>
    <w:p w14:paraId="2DAB5CAB" w14:textId="77777777" w:rsidR="00987642" w:rsidRPr="002C1BE6" w:rsidRDefault="00987642" w:rsidP="005541E5">
      <w:pPr>
        <w:tabs>
          <w:tab w:val="left" w:pos="4111"/>
          <w:tab w:val="left" w:pos="4536"/>
          <w:tab w:val="left" w:pos="4962"/>
        </w:tabs>
        <w:spacing w:after="0" w:line="240" w:lineRule="auto"/>
        <w:jc w:val="center"/>
        <w:rPr>
          <w:rFonts w:ascii="Times New Roman" w:hAnsi="Times New Roman"/>
          <w:b/>
          <w:caps/>
          <w:kern w:val="0"/>
          <w:sz w:val="24"/>
          <w:szCs w:val="24"/>
        </w:rPr>
      </w:pPr>
    </w:p>
    <w:p w14:paraId="220EC48B" w14:textId="77777777" w:rsidR="00987642" w:rsidRPr="002C1BE6" w:rsidRDefault="00987642" w:rsidP="005541E5">
      <w:pPr>
        <w:spacing w:after="0" w:line="240" w:lineRule="auto"/>
        <w:rPr>
          <w:rFonts w:ascii="Times New Roman" w:hAnsi="Times New Roman"/>
          <w:kern w:val="0"/>
          <w:sz w:val="14"/>
          <w:szCs w:val="14"/>
        </w:rPr>
      </w:pPr>
    </w:p>
    <w:p w14:paraId="2B96D9B8" w14:textId="77777777" w:rsidR="00987642" w:rsidRPr="002C1BE6" w:rsidRDefault="00987642" w:rsidP="005541E5">
      <w:pPr>
        <w:spacing w:after="0" w:line="240" w:lineRule="auto"/>
        <w:jc w:val="center"/>
        <w:rPr>
          <w:rFonts w:ascii="Times New Roman" w:hAnsi="Times New Roman"/>
          <w:bCs/>
          <w:kern w:val="0"/>
          <w:sz w:val="24"/>
          <w:szCs w:val="20"/>
        </w:rPr>
      </w:pPr>
      <w:r w:rsidRPr="002C1BE6">
        <w:rPr>
          <w:rFonts w:ascii="Times New Roman" w:hAnsi="Times New Roman"/>
          <w:bCs/>
          <w:kern w:val="0"/>
          <w:sz w:val="24"/>
          <w:szCs w:val="20"/>
        </w:rPr>
        <w:t>___________________________</w:t>
      </w:r>
    </w:p>
    <w:p w14:paraId="552B3DC9" w14:textId="77777777" w:rsidR="00987642" w:rsidRPr="002C1BE6" w:rsidRDefault="00987642" w:rsidP="005541E5">
      <w:pPr>
        <w:spacing w:after="0" w:line="240" w:lineRule="auto"/>
        <w:jc w:val="center"/>
        <w:rPr>
          <w:rFonts w:ascii="Times New Roman" w:hAnsi="Times New Roman"/>
          <w:bCs/>
          <w:kern w:val="0"/>
          <w:sz w:val="24"/>
          <w:szCs w:val="24"/>
          <w:vertAlign w:val="superscript"/>
        </w:rPr>
      </w:pPr>
      <w:r w:rsidRPr="002C1BE6">
        <w:rPr>
          <w:rFonts w:ascii="Times New Roman" w:hAnsi="Times New Roman"/>
          <w:bCs/>
          <w:kern w:val="0"/>
          <w:sz w:val="24"/>
          <w:szCs w:val="24"/>
          <w:vertAlign w:val="superscript"/>
        </w:rPr>
        <w:t>(dokumento data ir registracijos numeris)</w:t>
      </w:r>
    </w:p>
    <w:p w14:paraId="76EE2EF8" w14:textId="77777777" w:rsidR="00987642" w:rsidRPr="002C1BE6" w:rsidRDefault="00987642" w:rsidP="005541E5">
      <w:pPr>
        <w:spacing w:after="0" w:line="240" w:lineRule="auto"/>
        <w:ind w:right="707"/>
        <w:rPr>
          <w:rFonts w:ascii="Times New Roman" w:hAnsi="Times New Roman"/>
          <w:kern w:val="0"/>
          <w:sz w:val="20"/>
          <w:szCs w:val="20"/>
        </w:rPr>
      </w:pPr>
    </w:p>
    <w:p w14:paraId="2A8CCFF7" w14:textId="77777777" w:rsidR="00987642" w:rsidRPr="002C1BE6" w:rsidRDefault="00987642" w:rsidP="005541E5">
      <w:pPr>
        <w:tabs>
          <w:tab w:val="left" w:pos="426"/>
        </w:tabs>
        <w:spacing w:after="0" w:line="240" w:lineRule="auto"/>
        <w:ind w:left="360" w:hanging="360"/>
        <w:rPr>
          <w:rFonts w:ascii="Times New Roman" w:hAnsi="Times New Roman"/>
          <w:b/>
          <w:kern w:val="0"/>
          <w:sz w:val="24"/>
          <w:szCs w:val="24"/>
        </w:rPr>
      </w:pPr>
      <w:r w:rsidRPr="002C1BE6">
        <w:rPr>
          <w:rFonts w:ascii="Times New Roman" w:hAnsi="Times New Roman"/>
          <w:b/>
          <w:kern w:val="0"/>
          <w:sz w:val="24"/>
          <w:szCs w:val="24"/>
        </w:rPr>
        <w:t>1. Veiklų vykdytojo rekvizitai</w:t>
      </w:r>
    </w:p>
    <w:p w14:paraId="7712F18C" w14:textId="77777777" w:rsidR="00987642" w:rsidRPr="002C1BE6" w:rsidRDefault="00987642" w:rsidP="005541E5">
      <w:pPr>
        <w:spacing w:after="0" w:line="240" w:lineRule="auto"/>
        <w:rPr>
          <w:rFonts w:ascii="Times New Roman" w:hAnsi="Times New Roman"/>
          <w:kern w:val="0"/>
          <w:sz w:val="14"/>
          <w:szCs w:val="1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5239"/>
      </w:tblGrid>
      <w:tr w:rsidR="00987642" w:rsidRPr="002C1BE6" w14:paraId="396AEA82" w14:textId="77777777" w:rsidTr="000649E8">
        <w:tc>
          <w:tcPr>
            <w:tcW w:w="4395" w:type="dxa"/>
          </w:tcPr>
          <w:p w14:paraId="2CC97841" w14:textId="77777777" w:rsidR="00987642" w:rsidRPr="002C1BE6" w:rsidRDefault="00987642" w:rsidP="005541E5">
            <w:pPr>
              <w:spacing w:after="0" w:line="240" w:lineRule="auto"/>
              <w:rPr>
                <w:rFonts w:ascii="Times New Roman" w:hAnsi="Times New Roman"/>
                <w:kern w:val="0"/>
                <w:sz w:val="20"/>
                <w:szCs w:val="20"/>
              </w:rPr>
            </w:pPr>
            <w:r w:rsidRPr="002C1BE6">
              <w:rPr>
                <w:rFonts w:ascii="Times New Roman" w:hAnsi="Times New Roman"/>
                <w:kern w:val="0"/>
                <w:sz w:val="20"/>
                <w:szCs w:val="20"/>
              </w:rPr>
              <w:t>Infrastruktūros įrengimo ir (ar) sutvarkymo veiklos ir (ar) investicinio žemės sklypo vystymo veiklos (toliau</w:t>
            </w:r>
            <w:r w:rsidR="00213273">
              <w:rPr>
                <w:rFonts w:ascii="Times New Roman" w:hAnsi="Times New Roman"/>
                <w:kern w:val="0"/>
                <w:sz w:val="20"/>
                <w:szCs w:val="20"/>
              </w:rPr>
              <w:t xml:space="preserve"> kartu</w:t>
            </w:r>
            <w:r w:rsidR="001A587F">
              <w:rPr>
                <w:rFonts w:ascii="Times New Roman" w:hAnsi="Times New Roman"/>
                <w:kern w:val="0"/>
                <w:sz w:val="20"/>
                <w:szCs w:val="20"/>
              </w:rPr>
              <w:t xml:space="preserve"> </w:t>
            </w:r>
            <w:r w:rsidR="000A4E35">
              <w:rPr>
                <w:rFonts w:ascii="Times New Roman" w:hAnsi="Times New Roman"/>
                <w:kern w:val="0"/>
                <w:sz w:val="20"/>
                <w:szCs w:val="20"/>
              </w:rPr>
              <w:t>–</w:t>
            </w:r>
            <w:r w:rsidRPr="002C1BE6">
              <w:rPr>
                <w:rFonts w:ascii="Times New Roman" w:hAnsi="Times New Roman"/>
                <w:kern w:val="0"/>
                <w:sz w:val="20"/>
                <w:szCs w:val="20"/>
              </w:rPr>
              <w:t xml:space="preserve"> veikl</w:t>
            </w:r>
            <w:r w:rsidR="00E066B6">
              <w:rPr>
                <w:rFonts w:ascii="Times New Roman" w:hAnsi="Times New Roman"/>
                <w:kern w:val="0"/>
                <w:sz w:val="20"/>
                <w:szCs w:val="20"/>
              </w:rPr>
              <w:t>a</w:t>
            </w:r>
            <w:r w:rsidRPr="002C1BE6">
              <w:rPr>
                <w:rFonts w:ascii="Times New Roman" w:hAnsi="Times New Roman"/>
                <w:kern w:val="0"/>
                <w:sz w:val="20"/>
                <w:szCs w:val="20"/>
              </w:rPr>
              <w:t>) vykdytojo pavadinimas</w:t>
            </w:r>
          </w:p>
        </w:tc>
        <w:tc>
          <w:tcPr>
            <w:tcW w:w="5239" w:type="dxa"/>
          </w:tcPr>
          <w:p w14:paraId="48171AC6" w14:textId="77777777" w:rsidR="00987642" w:rsidRPr="002C1BE6" w:rsidRDefault="00987642" w:rsidP="005541E5">
            <w:pPr>
              <w:tabs>
                <w:tab w:val="left" w:pos="426"/>
              </w:tabs>
              <w:spacing w:after="0" w:line="240" w:lineRule="auto"/>
              <w:rPr>
                <w:rFonts w:ascii="Times New Roman" w:hAnsi="Times New Roman"/>
                <w:kern w:val="0"/>
                <w:sz w:val="24"/>
                <w:szCs w:val="24"/>
              </w:rPr>
            </w:pPr>
          </w:p>
        </w:tc>
      </w:tr>
      <w:tr w:rsidR="00987642" w:rsidRPr="002C1BE6" w14:paraId="3271868F" w14:textId="77777777" w:rsidTr="000649E8">
        <w:tc>
          <w:tcPr>
            <w:tcW w:w="4395" w:type="dxa"/>
          </w:tcPr>
          <w:p w14:paraId="55B34921" w14:textId="77777777" w:rsidR="00987642" w:rsidRPr="002C1BE6" w:rsidRDefault="00987642" w:rsidP="005541E5">
            <w:pPr>
              <w:spacing w:after="0" w:line="240" w:lineRule="auto"/>
              <w:rPr>
                <w:rFonts w:ascii="Times New Roman" w:hAnsi="Times New Roman"/>
                <w:kern w:val="0"/>
                <w:sz w:val="20"/>
                <w:szCs w:val="20"/>
              </w:rPr>
            </w:pPr>
            <w:r w:rsidRPr="002C1BE6">
              <w:rPr>
                <w:rFonts w:ascii="Times New Roman" w:hAnsi="Times New Roman"/>
                <w:kern w:val="0"/>
                <w:sz w:val="20"/>
                <w:szCs w:val="20"/>
              </w:rPr>
              <w:t>Juridinio asmens kodas</w:t>
            </w:r>
          </w:p>
        </w:tc>
        <w:tc>
          <w:tcPr>
            <w:tcW w:w="5239" w:type="dxa"/>
          </w:tcPr>
          <w:p w14:paraId="5A0950E7" w14:textId="77777777" w:rsidR="00987642" w:rsidRPr="002C1BE6" w:rsidRDefault="00987642" w:rsidP="005541E5">
            <w:pPr>
              <w:tabs>
                <w:tab w:val="left" w:pos="426"/>
              </w:tabs>
              <w:spacing w:after="0" w:line="240" w:lineRule="auto"/>
              <w:rPr>
                <w:rFonts w:ascii="Times New Roman" w:hAnsi="Times New Roman"/>
                <w:kern w:val="0"/>
                <w:sz w:val="24"/>
                <w:szCs w:val="24"/>
              </w:rPr>
            </w:pPr>
          </w:p>
        </w:tc>
      </w:tr>
      <w:tr w:rsidR="00987642" w:rsidRPr="002C1BE6" w14:paraId="4C956F25" w14:textId="77777777" w:rsidTr="000649E8">
        <w:tc>
          <w:tcPr>
            <w:tcW w:w="4395" w:type="dxa"/>
          </w:tcPr>
          <w:p w14:paraId="4843F138" w14:textId="77777777" w:rsidR="00987642" w:rsidRPr="002C1BE6" w:rsidRDefault="00987642" w:rsidP="005541E5">
            <w:pPr>
              <w:spacing w:after="0" w:line="240" w:lineRule="auto"/>
              <w:rPr>
                <w:rFonts w:ascii="Times New Roman" w:hAnsi="Times New Roman"/>
                <w:kern w:val="0"/>
                <w:sz w:val="20"/>
                <w:szCs w:val="20"/>
              </w:rPr>
            </w:pPr>
            <w:r w:rsidRPr="002C1BE6">
              <w:rPr>
                <w:rFonts w:ascii="Times New Roman" w:hAnsi="Times New Roman"/>
                <w:kern w:val="0"/>
                <w:sz w:val="20"/>
                <w:szCs w:val="20"/>
              </w:rPr>
              <w:t>Adresas</w:t>
            </w:r>
          </w:p>
        </w:tc>
        <w:tc>
          <w:tcPr>
            <w:tcW w:w="5239" w:type="dxa"/>
          </w:tcPr>
          <w:p w14:paraId="7189BFF1" w14:textId="77777777" w:rsidR="00987642" w:rsidRPr="002C1BE6" w:rsidRDefault="00987642" w:rsidP="005541E5">
            <w:pPr>
              <w:tabs>
                <w:tab w:val="left" w:pos="426"/>
              </w:tabs>
              <w:spacing w:after="0" w:line="240" w:lineRule="auto"/>
              <w:rPr>
                <w:rFonts w:ascii="Times New Roman" w:hAnsi="Times New Roman"/>
                <w:kern w:val="0"/>
                <w:sz w:val="24"/>
                <w:szCs w:val="24"/>
              </w:rPr>
            </w:pPr>
          </w:p>
        </w:tc>
      </w:tr>
      <w:tr w:rsidR="00987642" w:rsidRPr="002C1BE6" w14:paraId="45B4E7B8" w14:textId="77777777" w:rsidTr="000649E8">
        <w:tc>
          <w:tcPr>
            <w:tcW w:w="4395" w:type="dxa"/>
          </w:tcPr>
          <w:p w14:paraId="1BD5BC2E" w14:textId="77777777" w:rsidR="00987642" w:rsidRPr="002C1BE6" w:rsidRDefault="000649E8" w:rsidP="005541E5">
            <w:pPr>
              <w:spacing w:after="0" w:line="240" w:lineRule="auto"/>
              <w:rPr>
                <w:rFonts w:ascii="Times New Roman" w:hAnsi="Times New Roman"/>
                <w:kern w:val="0"/>
                <w:sz w:val="20"/>
                <w:szCs w:val="20"/>
              </w:rPr>
            </w:pPr>
            <w:r>
              <w:rPr>
                <w:rFonts w:ascii="Times New Roman" w:hAnsi="Times New Roman"/>
                <w:kern w:val="0"/>
                <w:sz w:val="20"/>
                <w:szCs w:val="20"/>
              </w:rPr>
              <w:t>Telefono</w:t>
            </w:r>
            <w:r w:rsidRPr="002C1BE6">
              <w:rPr>
                <w:rFonts w:ascii="Times New Roman" w:hAnsi="Times New Roman"/>
                <w:kern w:val="0"/>
                <w:sz w:val="20"/>
                <w:szCs w:val="20"/>
              </w:rPr>
              <w:t xml:space="preserve"> </w:t>
            </w:r>
            <w:r w:rsidR="00987642" w:rsidRPr="002C1BE6">
              <w:rPr>
                <w:rFonts w:ascii="Times New Roman" w:hAnsi="Times New Roman"/>
                <w:kern w:val="0"/>
                <w:sz w:val="20"/>
                <w:szCs w:val="20"/>
              </w:rPr>
              <w:t>numeris</w:t>
            </w:r>
          </w:p>
        </w:tc>
        <w:tc>
          <w:tcPr>
            <w:tcW w:w="5239" w:type="dxa"/>
          </w:tcPr>
          <w:p w14:paraId="71A0ED1A" w14:textId="77777777" w:rsidR="00987642" w:rsidRPr="002C1BE6" w:rsidRDefault="00987642" w:rsidP="005541E5">
            <w:pPr>
              <w:tabs>
                <w:tab w:val="left" w:pos="426"/>
              </w:tabs>
              <w:spacing w:after="0" w:line="240" w:lineRule="auto"/>
              <w:rPr>
                <w:rFonts w:ascii="Times New Roman" w:hAnsi="Times New Roman"/>
                <w:kern w:val="0"/>
                <w:sz w:val="24"/>
                <w:szCs w:val="24"/>
              </w:rPr>
            </w:pPr>
          </w:p>
        </w:tc>
      </w:tr>
      <w:tr w:rsidR="00987642" w:rsidRPr="002C1BE6" w14:paraId="418870B0" w14:textId="77777777" w:rsidTr="000649E8">
        <w:tc>
          <w:tcPr>
            <w:tcW w:w="4395" w:type="dxa"/>
          </w:tcPr>
          <w:p w14:paraId="482A5FA0" w14:textId="77777777" w:rsidR="00987642" w:rsidRPr="002C1BE6" w:rsidRDefault="00987642" w:rsidP="005541E5">
            <w:pPr>
              <w:spacing w:after="0" w:line="240" w:lineRule="auto"/>
              <w:rPr>
                <w:rFonts w:ascii="Times New Roman" w:hAnsi="Times New Roman"/>
                <w:kern w:val="0"/>
                <w:sz w:val="20"/>
                <w:szCs w:val="20"/>
              </w:rPr>
            </w:pPr>
            <w:r w:rsidRPr="002C1BE6">
              <w:rPr>
                <w:rFonts w:ascii="Times New Roman" w:hAnsi="Times New Roman"/>
                <w:kern w:val="0"/>
                <w:sz w:val="20"/>
                <w:szCs w:val="20"/>
              </w:rPr>
              <w:t xml:space="preserve">Elektroninio pašto adresas </w:t>
            </w:r>
          </w:p>
        </w:tc>
        <w:tc>
          <w:tcPr>
            <w:tcW w:w="5239" w:type="dxa"/>
          </w:tcPr>
          <w:p w14:paraId="1CA3588A" w14:textId="77777777" w:rsidR="00987642" w:rsidRPr="002C1BE6" w:rsidRDefault="00987642" w:rsidP="005541E5">
            <w:pPr>
              <w:tabs>
                <w:tab w:val="left" w:pos="426"/>
              </w:tabs>
              <w:spacing w:after="0" w:line="240" w:lineRule="auto"/>
              <w:rPr>
                <w:rFonts w:ascii="Times New Roman" w:hAnsi="Times New Roman"/>
                <w:kern w:val="0"/>
                <w:sz w:val="24"/>
                <w:szCs w:val="24"/>
              </w:rPr>
            </w:pPr>
          </w:p>
        </w:tc>
      </w:tr>
    </w:tbl>
    <w:p w14:paraId="2A57DF83" w14:textId="77777777" w:rsidR="00987642" w:rsidRPr="002C1BE6" w:rsidRDefault="00987642" w:rsidP="005541E5">
      <w:pPr>
        <w:tabs>
          <w:tab w:val="left" w:pos="426"/>
        </w:tabs>
        <w:spacing w:after="0" w:line="240" w:lineRule="auto"/>
        <w:ind w:left="360" w:hanging="360"/>
        <w:rPr>
          <w:rFonts w:ascii="Times New Roman" w:hAnsi="Times New Roman"/>
          <w:b/>
          <w:kern w:val="0"/>
          <w:sz w:val="24"/>
          <w:szCs w:val="24"/>
        </w:rPr>
      </w:pPr>
      <w:r w:rsidRPr="002C1BE6">
        <w:rPr>
          <w:rFonts w:ascii="Times New Roman" w:hAnsi="Times New Roman"/>
          <w:b/>
          <w:kern w:val="0"/>
          <w:sz w:val="24"/>
          <w:szCs w:val="24"/>
        </w:rPr>
        <w:t>2. Informacija apie projektą</w:t>
      </w:r>
    </w:p>
    <w:p w14:paraId="08267AB0" w14:textId="77777777" w:rsidR="00987642" w:rsidRPr="002C1BE6" w:rsidRDefault="00987642" w:rsidP="005541E5">
      <w:pPr>
        <w:spacing w:after="0" w:line="240" w:lineRule="auto"/>
        <w:jc w:val="center"/>
        <w:rPr>
          <w:rFonts w:ascii="Times New Roman" w:hAnsi="Times New Roman"/>
          <w:kern w:val="0"/>
          <w:sz w:val="14"/>
          <w:szCs w:val="1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5239"/>
      </w:tblGrid>
      <w:tr w:rsidR="00987642" w:rsidRPr="002C1BE6" w14:paraId="4975F99C" w14:textId="77777777" w:rsidTr="00DB0EDA">
        <w:tc>
          <w:tcPr>
            <w:tcW w:w="4395" w:type="dxa"/>
          </w:tcPr>
          <w:p w14:paraId="473D5A19" w14:textId="77777777" w:rsidR="00987642" w:rsidRPr="002C1BE6" w:rsidRDefault="00987642" w:rsidP="005541E5">
            <w:pPr>
              <w:spacing w:after="0" w:line="240" w:lineRule="auto"/>
              <w:rPr>
                <w:rFonts w:ascii="Times New Roman" w:hAnsi="Times New Roman"/>
                <w:kern w:val="0"/>
                <w:sz w:val="20"/>
                <w:szCs w:val="20"/>
              </w:rPr>
            </w:pPr>
            <w:r w:rsidRPr="002C1BE6">
              <w:rPr>
                <w:rFonts w:ascii="Times New Roman" w:hAnsi="Times New Roman"/>
                <w:kern w:val="0"/>
                <w:sz w:val="20"/>
                <w:szCs w:val="20"/>
              </w:rPr>
              <w:t>Infrastruktūros įrengimo ir (ar) sutvarkymo ir (ar) investicinio žemės sklypo vystymo objekto, kuriam prašoma finansavimo, pavadinimas (infrastruktūros projekto (toliau – projektas) pavadinimas</w:t>
            </w:r>
            <w:r w:rsidR="009D50A5">
              <w:rPr>
                <w:rFonts w:ascii="Times New Roman" w:hAnsi="Times New Roman"/>
                <w:kern w:val="0"/>
                <w:sz w:val="20"/>
                <w:szCs w:val="20"/>
              </w:rPr>
              <w:t>)</w:t>
            </w:r>
            <w:r w:rsidRPr="002C1BE6">
              <w:rPr>
                <w:rFonts w:ascii="Times New Roman" w:hAnsi="Times New Roman"/>
                <w:kern w:val="0"/>
                <w:sz w:val="20"/>
                <w:szCs w:val="20"/>
              </w:rPr>
              <w:t xml:space="preserve"> </w:t>
            </w:r>
          </w:p>
        </w:tc>
        <w:tc>
          <w:tcPr>
            <w:tcW w:w="5239" w:type="dxa"/>
          </w:tcPr>
          <w:p w14:paraId="17B658B6" w14:textId="77777777" w:rsidR="00987642" w:rsidRPr="002C1BE6" w:rsidRDefault="00987642" w:rsidP="005541E5">
            <w:pPr>
              <w:tabs>
                <w:tab w:val="left" w:pos="426"/>
              </w:tabs>
              <w:spacing w:after="0" w:line="240" w:lineRule="auto"/>
              <w:rPr>
                <w:rFonts w:ascii="Times New Roman" w:hAnsi="Times New Roman"/>
                <w:kern w:val="0"/>
                <w:sz w:val="24"/>
                <w:szCs w:val="24"/>
              </w:rPr>
            </w:pPr>
          </w:p>
        </w:tc>
      </w:tr>
      <w:tr w:rsidR="00987642" w:rsidRPr="002C1BE6" w14:paraId="0B673945" w14:textId="77777777" w:rsidTr="00DB0EDA">
        <w:tc>
          <w:tcPr>
            <w:tcW w:w="4395" w:type="dxa"/>
          </w:tcPr>
          <w:p w14:paraId="4DF5B80D" w14:textId="77777777" w:rsidR="00987642" w:rsidRPr="002C1BE6" w:rsidRDefault="00987642" w:rsidP="005541E5">
            <w:pPr>
              <w:spacing w:after="0" w:line="240" w:lineRule="auto"/>
              <w:rPr>
                <w:rFonts w:ascii="Times New Roman" w:hAnsi="Times New Roman"/>
                <w:kern w:val="0"/>
                <w:sz w:val="20"/>
                <w:szCs w:val="20"/>
              </w:rPr>
            </w:pPr>
            <w:r w:rsidRPr="002C1BE6">
              <w:rPr>
                <w:rFonts w:ascii="Times New Roman" w:hAnsi="Times New Roman"/>
                <w:kern w:val="0"/>
                <w:sz w:val="20"/>
                <w:szCs w:val="20"/>
              </w:rPr>
              <w:t>Infrastruktūros įrengimo ir (ar) sutvarkymo ir (ar) investicinio žemės sklypo vystymo sutarties data</w:t>
            </w:r>
          </w:p>
        </w:tc>
        <w:tc>
          <w:tcPr>
            <w:tcW w:w="5239" w:type="dxa"/>
          </w:tcPr>
          <w:p w14:paraId="66A2B784" w14:textId="77777777" w:rsidR="00987642" w:rsidRPr="002C1BE6" w:rsidRDefault="00987642" w:rsidP="005541E5">
            <w:pPr>
              <w:tabs>
                <w:tab w:val="left" w:pos="426"/>
              </w:tabs>
              <w:spacing w:after="0" w:line="240" w:lineRule="auto"/>
              <w:rPr>
                <w:rFonts w:ascii="Times New Roman" w:hAnsi="Times New Roman"/>
                <w:kern w:val="0"/>
                <w:sz w:val="24"/>
                <w:szCs w:val="24"/>
              </w:rPr>
            </w:pPr>
          </w:p>
        </w:tc>
      </w:tr>
      <w:tr w:rsidR="00987642" w:rsidRPr="002C1BE6" w14:paraId="4247709E" w14:textId="77777777" w:rsidTr="00DB0EDA">
        <w:tc>
          <w:tcPr>
            <w:tcW w:w="4395" w:type="dxa"/>
          </w:tcPr>
          <w:p w14:paraId="120CB847" w14:textId="77777777" w:rsidR="00987642" w:rsidRPr="002C1BE6" w:rsidRDefault="00987642" w:rsidP="005541E5">
            <w:pPr>
              <w:spacing w:after="0" w:line="240" w:lineRule="auto"/>
              <w:rPr>
                <w:rFonts w:ascii="Times New Roman" w:hAnsi="Times New Roman"/>
                <w:kern w:val="0"/>
                <w:sz w:val="20"/>
                <w:szCs w:val="20"/>
              </w:rPr>
            </w:pPr>
            <w:r w:rsidRPr="002C1BE6">
              <w:rPr>
                <w:rFonts w:ascii="Times New Roman" w:hAnsi="Times New Roman"/>
                <w:kern w:val="0"/>
                <w:sz w:val="20"/>
                <w:szCs w:val="20"/>
              </w:rPr>
              <w:t>Infrastruktūros įrengimo ir (ar) sutvarkymo ir (ar) investicinio žemės sklypo vystymo sutarties numeris</w:t>
            </w:r>
          </w:p>
        </w:tc>
        <w:tc>
          <w:tcPr>
            <w:tcW w:w="5239" w:type="dxa"/>
          </w:tcPr>
          <w:p w14:paraId="0D0635B7" w14:textId="77777777" w:rsidR="00987642" w:rsidRPr="002C1BE6" w:rsidRDefault="00987642" w:rsidP="005541E5">
            <w:pPr>
              <w:tabs>
                <w:tab w:val="left" w:pos="426"/>
              </w:tabs>
              <w:spacing w:after="0" w:line="240" w:lineRule="auto"/>
              <w:rPr>
                <w:rFonts w:ascii="Times New Roman" w:hAnsi="Times New Roman"/>
                <w:kern w:val="0"/>
                <w:sz w:val="24"/>
                <w:szCs w:val="24"/>
              </w:rPr>
            </w:pPr>
          </w:p>
        </w:tc>
      </w:tr>
    </w:tbl>
    <w:p w14:paraId="49B82DA5" w14:textId="77777777" w:rsidR="00987642" w:rsidRPr="002C1BE6" w:rsidRDefault="00987642" w:rsidP="005541E5">
      <w:pPr>
        <w:spacing w:after="0" w:line="240" w:lineRule="auto"/>
        <w:jc w:val="center"/>
        <w:rPr>
          <w:rFonts w:ascii="Times New Roman" w:hAnsi="Times New Roman"/>
          <w:kern w:val="0"/>
          <w:sz w:val="14"/>
          <w:szCs w:val="14"/>
        </w:rPr>
      </w:pPr>
    </w:p>
    <w:p w14:paraId="39BC0163" w14:textId="77777777" w:rsidR="00987642" w:rsidRPr="002C1BE6" w:rsidRDefault="00987642" w:rsidP="005541E5">
      <w:pPr>
        <w:spacing w:after="0" w:line="240" w:lineRule="auto"/>
        <w:rPr>
          <w:rFonts w:ascii="Times New Roman" w:hAnsi="Times New Roman"/>
          <w:kern w:val="0"/>
          <w:sz w:val="14"/>
          <w:szCs w:val="1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6"/>
        <w:gridCol w:w="1807"/>
        <w:gridCol w:w="1560"/>
        <w:gridCol w:w="3821"/>
      </w:tblGrid>
      <w:tr w:rsidR="00987642" w:rsidRPr="002C1BE6" w14:paraId="6F0CDDD6" w14:textId="77777777" w:rsidTr="00DB0EDA">
        <w:tc>
          <w:tcPr>
            <w:tcW w:w="9634" w:type="dxa"/>
            <w:gridSpan w:val="4"/>
          </w:tcPr>
          <w:p w14:paraId="7C8E02C3" w14:textId="77777777" w:rsidR="00987642" w:rsidRPr="002C1BE6" w:rsidRDefault="00987642" w:rsidP="005541E5">
            <w:pPr>
              <w:spacing w:after="0" w:line="240" w:lineRule="auto"/>
              <w:jc w:val="both"/>
              <w:rPr>
                <w:rFonts w:ascii="Times New Roman" w:hAnsi="Times New Roman"/>
                <w:b/>
                <w:kern w:val="0"/>
                <w:sz w:val="20"/>
                <w:szCs w:val="20"/>
              </w:rPr>
            </w:pPr>
            <w:r w:rsidRPr="002C1BE6">
              <w:rPr>
                <w:rFonts w:ascii="Times New Roman" w:hAnsi="Times New Roman"/>
                <w:b/>
                <w:kern w:val="0"/>
                <w:sz w:val="20"/>
                <w:szCs w:val="20"/>
              </w:rPr>
              <w:t xml:space="preserve">2.1. Veiklos įgyvendinimas ir pasiekti rezultatai </w:t>
            </w:r>
            <w:r w:rsidRPr="002C1BE6">
              <w:rPr>
                <w:rFonts w:ascii="Times New Roman" w:hAnsi="Times New Roman"/>
                <w:kern w:val="0"/>
                <w:sz w:val="20"/>
                <w:szCs w:val="20"/>
              </w:rPr>
              <w:t>(</w:t>
            </w:r>
            <w:r w:rsidRPr="002C1BE6">
              <w:rPr>
                <w:rFonts w:ascii="Times New Roman" w:hAnsi="Times New Roman"/>
                <w:i/>
                <w:kern w:val="0"/>
                <w:sz w:val="20"/>
                <w:szCs w:val="20"/>
              </w:rPr>
              <w:t>Kokios veiklos rūšys buvo įgyvendintos? Kokių rezultatų buvo pasiekta? Pridėkite dokumentus, įrodančius veiklos įgyvendinimą ir pasiektus rezultatus. Jeigu veikla neįgyvendinta arba įgyvendinta ne iki galo arba rezultatas nepasiektas, nurodykite priežastis</w:t>
            </w:r>
            <w:r w:rsidRPr="004B114D">
              <w:rPr>
                <w:rFonts w:ascii="Times New Roman" w:hAnsi="Times New Roman"/>
                <w:i/>
                <w:kern w:val="0"/>
                <w:sz w:val="20"/>
                <w:szCs w:val="20"/>
              </w:rPr>
              <w:t>)</w:t>
            </w:r>
            <w:r w:rsidRPr="00946B81">
              <w:rPr>
                <w:rFonts w:ascii="Times New Roman" w:hAnsi="Times New Roman"/>
                <w:kern w:val="0"/>
                <w:sz w:val="20"/>
                <w:szCs w:val="20"/>
              </w:rPr>
              <w:t>:</w:t>
            </w:r>
          </w:p>
        </w:tc>
      </w:tr>
      <w:tr w:rsidR="00987642" w:rsidRPr="002C1BE6" w14:paraId="08F71FFB" w14:textId="77777777" w:rsidTr="00DB0EDA">
        <w:tc>
          <w:tcPr>
            <w:tcW w:w="2446" w:type="dxa"/>
            <w:hideMark/>
          </w:tcPr>
          <w:p w14:paraId="5BA74344" w14:textId="77777777" w:rsidR="00987642" w:rsidRPr="002C1BE6" w:rsidRDefault="00987642" w:rsidP="005541E5">
            <w:pPr>
              <w:spacing w:after="0" w:line="240" w:lineRule="auto"/>
              <w:jc w:val="center"/>
              <w:rPr>
                <w:rFonts w:ascii="Times New Roman" w:hAnsi="Times New Roman"/>
                <w:kern w:val="0"/>
                <w:sz w:val="20"/>
                <w:szCs w:val="20"/>
              </w:rPr>
            </w:pPr>
            <w:r w:rsidRPr="002C1BE6">
              <w:rPr>
                <w:rFonts w:ascii="Times New Roman" w:hAnsi="Times New Roman"/>
                <w:kern w:val="0"/>
                <w:sz w:val="20"/>
                <w:szCs w:val="20"/>
              </w:rPr>
              <w:t>Infrastruktūros įrengimo ir (ar) sutvarkymo ir (ar) investicinio žemės sklypo vystymo veikla</w:t>
            </w:r>
          </w:p>
        </w:tc>
        <w:tc>
          <w:tcPr>
            <w:tcW w:w="1807" w:type="dxa"/>
          </w:tcPr>
          <w:p w14:paraId="3ACC7087" w14:textId="77777777" w:rsidR="00987642" w:rsidRPr="002C1BE6" w:rsidRDefault="00987642" w:rsidP="005541E5">
            <w:pPr>
              <w:spacing w:after="0" w:line="240" w:lineRule="auto"/>
              <w:jc w:val="center"/>
              <w:rPr>
                <w:rFonts w:ascii="Times New Roman" w:hAnsi="Times New Roman"/>
                <w:kern w:val="0"/>
                <w:sz w:val="20"/>
                <w:szCs w:val="20"/>
              </w:rPr>
            </w:pPr>
            <w:r w:rsidRPr="002C1BE6">
              <w:rPr>
                <w:rFonts w:ascii="Times New Roman" w:hAnsi="Times New Roman"/>
                <w:kern w:val="0"/>
                <w:sz w:val="20"/>
                <w:szCs w:val="20"/>
              </w:rPr>
              <w:t>Planuotas rezultatas (kiekybinis)</w:t>
            </w:r>
          </w:p>
        </w:tc>
        <w:tc>
          <w:tcPr>
            <w:tcW w:w="1560" w:type="dxa"/>
          </w:tcPr>
          <w:p w14:paraId="5005C94D" w14:textId="77777777" w:rsidR="00987642" w:rsidRPr="002C1BE6" w:rsidRDefault="00987642" w:rsidP="005541E5">
            <w:pPr>
              <w:spacing w:after="0" w:line="240" w:lineRule="auto"/>
              <w:jc w:val="center"/>
              <w:rPr>
                <w:rFonts w:ascii="Times New Roman" w:hAnsi="Times New Roman"/>
                <w:kern w:val="0"/>
                <w:sz w:val="20"/>
                <w:szCs w:val="20"/>
              </w:rPr>
            </w:pPr>
            <w:r w:rsidRPr="002C1BE6">
              <w:rPr>
                <w:rFonts w:ascii="Times New Roman" w:hAnsi="Times New Roman"/>
                <w:kern w:val="0"/>
                <w:sz w:val="20"/>
                <w:szCs w:val="20"/>
              </w:rPr>
              <w:t>Pasiektas rezultatas</w:t>
            </w:r>
          </w:p>
          <w:p w14:paraId="09087C26" w14:textId="77777777" w:rsidR="00987642" w:rsidRPr="002C1BE6" w:rsidRDefault="00987642" w:rsidP="005541E5">
            <w:pPr>
              <w:spacing w:after="0" w:line="240" w:lineRule="auto"/>
              <w:jc w:val="center"/>
              <w:rPr>
                <w:rFonts w:ascii="Times New Roman" w:hAnsi="Times New Roman"/>
                <w:kern w:val="0"/>
                <w:sz w:val="20"/>
                <w:szCs w:val="20"/>
              </w:rPr>
            </w:pPr>
            <w:r w:rsidRPr="002C1BE6">
              <w:rPr>
                <w:rFonts w:ascii="Times New Roman" w:hAnsi="Times New Roman"/>
                <w:kern w:val="0"/>
                <w:sz w:val="20"/>
                <w:szCs w:val="20"/>
              </w:rPr>
              <w:t>(kiekybinis)</w:t>
            </w:r>
          </w:p>
        </w:tc>
        <w:tc>
          <w:tcPr>
            <w:tcW w:w="3821" w:type="dxa"/>
          </w:tcPr>
          <w:p w14:paraId="258F63DF" w14:textId="77777777" w:rsidR="00987642" w:rsidRPr="002C1BE6" w:rsidRDefault="00987642" w:rsidP="005541E5">
            <w:pPr>
              <w:spacing w:after="0" w:line="240" w:lineRule="auto"/>
              <w:jc w:val="center"/>
              <w:rPr>
                <w:rFonts w:ascii="Times New Roman" w:hAnsi="Times New Roman"/>
                <w:kern w:val="0"/>
                <w:sz w:val="20"/>
                <w:szCs w:val="20"/>
              </w:rPr>
            </w:pPr>
            <w:r w:rsidRPr="002C1BE6">
              <w:rPr>
                <w:rFonts w:ascii="Times New Roman" w:hAnsi="Times New Roman"/>
                <w:kern w:val="0"/>
                <w:sz w:val="20"/>
                <w:szCs w:val="20"/>
              </w:rPr>
              <w:t>Pasiekto rezultato aprašymas</w:t>
            </w:r>
          </w:p>
        </w:tc>
      </w:tr>
      <w:tr w:rsidR="00987642" w:rsidRPr="002C1BE6" w14:paraId="0DC53CB5" w14:textId="77777777" w:rsidTr="00DB0EDA">
        <w:tc>
          <w:tcPr>
            <w:tcW w:w="2446" w:type="dxa"/>
            <w:hideMark/>
          </w:tcPr>
          <w:p w14:paraId="0B929BFB" w14:textId="77777777" w:rsidR="00987642" w:rsidRPr="002C1BE6" w:rsidRDefault="00987642" w:rsidP="005541E5">
            <w:pPr>
              <w:spacing w:after="0" w:line="240" w:lineRule="auto"/>
              <w:rPr>
                <w:rFonts w:ascii="Times New Roman" w:hAnsi="Times New Roman"/>
                <w:kern w:val="0"/>
                <w:sz w:val="20"/>
                <w:szCs w:val="20"/>
              </w:rPr>
            </w:pPr>
            <w:r w:rsidRPr="002C1BE6">
              <w:rPr>
                <w:rFonts w:ascii="Times New Roman" w:hAnsi="Times New Roman"/>
                <w:kern w:val="0"/>
                <w:sz w:val="20"/>
                <w:szCs w:val="20"/>
              </w:rPr>
              <w:t>2.1.1.</w:t>
            </w:r>
          </w:p>
        </w:tc>
        <w:tc>
          <w:tcPr>
            <w:tcW w:w="1807" w:type="dxa"/>
          </w:tcPr>
          <w:p w14:paraId="12769DB7" w14:textId="77777777" w:rsidR="00987642" w:rsidRPr="002C1BE6" w:rsidRDefault="00987642" w:rsidP="005541E5">
            <w:pPr>
              <w:spacing w:after="0" w:line="240" w:lineRule="auto"/>
              <w:rPr>
                <w:rFonts w:ascii="Times New Roman" w:hAnsi="Times New Roman"/>
                <w:kern w:val="0"/>
                <w:sz w:val="20"/>
                <w:szCs w:val="20"/>
              </w:rPr>
            </w:pPr>
          </w:p>
        </w:tc>
        <w:tc>
          <w:tcPr>
            <w:tcW w:w="1560" w:type="dxa"/>
          </w:tcPr>
          <w:p w14:paraId="6B8D2B6D" w14:textId="77777777" w:rsidR="00987642" w:rsidRPr="002C1BE6" w:rsidRDefault="00987642" w:rsidP="005541E5">
            <w:pPr>
              <w:spacing w:after="0" w:line="240" w:lineRule="auto"/>
              <w:rPr>
                <w:rFonts w:ascii="Times New Roman" w:hAnsi="Times New Roman"/>
                <w:kern w:val="0"/>
                <w:sz w:val="20"/>
                <w:szCs w:val="20"/>
              </w:rPr>
            </w:pPr>
          </w:p>
        </w:tc>
        <w:tc>
          <w:tcPr>
            <w:tcW w:w="3821" w:type="dxa"/>
          </w:tcPr>
          <w:p w14:paraId="21C7EC69" w14:textId="77777777" w:rsidR="00987642" w:rsidRPr="002C1BE6" w:rsidRDefault="00987642" w:rsidP="005541E5">
            <w:pPr>
              <w:spacing w:after="0" w:line="240" w:lineRule="auto"/>
              <w:rPr>
                <w:rFonts w:ascii="Times New Roman" w:hAnsi="Times New Roman"/>
                <w:kern w:val="0"/>
                <w:sz w:val="20"/>
                <w:szCs w:val="20"/>
              </w:rPr>
            </w:pPr>
          </w:p>
        </w:tc>
      </w:tr>
      <w:tr w:rsidR="00987642" w:rsidRPr="002C1BE6" w14:paraId="6913B1F2" w14:textId="77777777" w:rsidTr="00DB0EDA">
        <w:tc>
          <w:tcPr>
            <w:tcW w:w="2446" w:type="dxa"/>
            <w:hideMark/>
          </w:tcPr>
          <w:p w14:paraId="62B6A6F2" w14:textId="77777777" w:rsidR="00987642" w:rsidRPr="002C1BE6" w:rsidRDefault="00987642" w:rsidP="005541E5">
            <w:pPr>
              <w:spacing w:after="0" w:line="240" w:lineRule="auto"/>
              <w:rPr>
                <w:rFonts w:ascii="Times New Roman" w:hAnsi="Times New Roman"/>
                <w:kern w:val="0"/>
                <w:sz w:val="20"/>
                <w:szCs w:val="20"/>
              </w:rPr>
            </w:pPr>
            <w:r w:rsidRPr="002C1BE6">
              <w:rPr>
                <w:rFonts w:ascii="Times New Roman" w:hAnsi="Times New Roman"/>
                <w:kern w:val="0"/>
                <w:sz w:val="20"/>
                <w:szCs w:val="20"/>
              </w:rPr>
              <w:t xml:space="preserve">2.1.2. </w:t>
            </w:r>
          </w:p>
        </w:tc>
        <w:tc>
          <w:tcPr>
            <w:tcW w:w="1807" w:type="dxa"/>
          </w:tcPr>
          <w:p w14:paraId="142F7ECA" w14:textId="77777777" w:rsidR="00987642" w:rsidRPr="002C1BE6" w:rsidRDefault="00987642" w:rsidP="005541E5">
            <w:pPr>
              <w:spacing w:after="0" w:line="240" w:lineRule="auto"/>
              <w:rPr>
                <w:rFonts w:ascii="Times New Roman" w:hAnsi="Times New Roman"/>
                <w:kern w:val="0"/>
                <w:sz w:val="20"/>
                <w:szCs w:val="20"/>
              </w:rPr>
            </w:pPr>
          </w:p>
        </w:tc>
        <w:tc>
          <w:tcPr>
            <w:tcW w:w="1560" w:type="dxa"/>
          </w:tcPr>
          <w:p w14:paraId="7D1FBBEF" w14:textId="77777777" w:rsidR="00987642" w:rsidRPr="002C1BE6" w:rsidRDefault="00987642" w:rsidP="005541E5">
            <w:pPr>
              <w:spacing w:after="0" w:line="240" w:lineRule="auto"/>
              <w:rPr>
                <w:rFonts w:ascii="Times New Roman" w:hAnsi="Times New Roman"/>
                <w:kern w:val="0"/>
                <w:sz w:val="20"/>
                <w:szCs w:val="20"/>
              </w:rPr>
            </w:pPr>
          </w:p>
        </w:tc>
        <w:tc>
          <w:tcPr>
            <w:tcW w:w="3821" w:type="dxa"/>
          </w:tcPr>
          <w:p w14:paraId="4579B4A3" w14:textId="77777777" w:rsidR="00987642" w:rsidRPr="002C1BE6" w:rsidRDefault="00987642" w:rsidP="005541E5">
            <w:pPr>
              <w:spacing w:after="0" w:line="240" w:lineRule="auto"/>
              <w:jc w:val="right"/>
              <w:rPr>
                <w:rFonts w:ascii="Times New Roman" w:hAnsi="Times New Roman"/>
                <w:kern w:val="0"/>
                <w:sz w:val="20"/>
                <w:szCs w:val="20"/>
              </w:rPr>
            </w:pPr>
          </w:p>
        </w:tc>
      </w:tr>
      <w:tr w:rsidR="00987642" w:rsidRPr="002C1BE6" w14:paraId="6C73A45B" w14:textId="77777777" w:rsidTr="00DB0EDA">
        <w:tc>
          <w:tcPr>
            <w:tcW w:w="2446" w:type="dxa"/>
            <w:hideMark/>
          </w:tcPr>
          <w:p w14:paraId="339E7DDC" w14:textId="77777777" w:rsidR="00987642" w:rsidRPr="002C1BE6" w:rsidRDefault="00987642" w:rsidP="005541E5">
            <w:pPr>
              <w:spacing w:after="0" w:line="240" w:lineRule="auto"/>
              <w:rPr>
                <w:rFonts w:ascii="Times New Roman" w:hAnsi="Times New Roman"/>
                <w:kern w:val="0"/>
                <w:sz w:val="20"/>
                <w:szCs w:val="20"/>
              </w:rPr>
            </w:pPr>
            <w:r w:rsidRPr="002C1BE6">
              <w:rPr>
                <w:rFonts w:ascii="Times New Roman" w:hAnsi="Times New Roman"/>
                <w:kern w:val="0"/>
                <w:sz w:val="20"/>
                <w:szCs w:val="20"/>
              </w:rPr>
              <w:t>2.1.3.</w:t>
            </w:r>
          </w:p>
        </w:tc>
        <w:tc>
          <w:tcPr>
            <w:tcW w:w="1807" w:type="dxa"/>
          </w:tcPr>
          <w:p w14:paraId="624F3ECE" w14:textId="77777777" w:rsidR="00987642" w:rsidRPr="002C1BE6" w:rsidRDefault="00987642" w:rsidP="005541E5">
            <w:pPr>
              <w:spacing w:after="0" w:line="240" w:lineRule="auto"/>
              <w:rPr>
                <w:rFonts w:ascii="Times New Roman" w:hAnsi="Times New Roman"/>
                <w:kern w:val="0"/>
                <w:sz w:val="20"/>
                <w:szCs w:val="20"/>
              </w:rPr>
            </w:pPr>
          </w:p>
        </w:tc>
        <w:tc>
          <w:tcPr>
            <w:tcW w:w="1560" w:type="dxa"/>
          </w:tcPr>
          <w:p w14:paraId="15295588" w14:textId="77777777" w:rsidR="00987642" w:rsidRPr="002C1BE6" w:rsidRDefault="00987642" w:rsidP="005541E5">
            <w:pPr>
              <w:spacing w:after="0" w:line="240" w:lineRule="auto"/>
              <w:rPr>
                <w:rFonts w:ascii="Times New Roman" w:hAnsi="Times New Roman"/>
                <w:kern w:val="0"/>
                <w:sz w:val="20"/>
                <w:szCs w:val="20"/>
              </w:rPr>
            </w:pPr>
          </w:p>
        </w:tc>
        <w:tc>
          <w:tcPr>
            <w:tcW w:w="3821" w:type="dxa"/>
          </w:tcPr>
          <w:p w14:paraId="6DC2FD13" w14:textId="77777777" w:rsidR="00987642" w:rsidRPr="002C1BE6" w:rsidRDefault="00987642" w:rsidP="005541E5">
            <w:pPr>
              <w:spacing w:after="0" w:line="240" w:lineRule="auto"/>
              <w:rPr>
                <w:rFonts w:ascii="Times New Roman" w:hAnsi="Times New Roman"/>
                <w:kern w:val="0"/>
                <w:sz w:val="20"/>
                <w:szCs w:val="20"/>
              </w:rPr>
            </w:pPr>
          </w:p>
        </w:tc>
      </w:tr>
    </w:tbl>
    <w:p w14:paraId="2B752AF9" w14:textId="77777777" w:rsidR="00987642" w:rsidRPr="002C1BE6" w:rsidRDefault="00987642" w:rsidP="005541E5">
      <w:pPr>
        <w:spacing w:after="0" w:line="240" w:lineRule="auto"/>
        <w:jc w:val="center"/>
        <w:rPr>
          <w:rFonts w:ascii="Times New Roman" w:hAnsi="Times New Roman"/>
          <w:b/>
          <w:kern w:val="0"/>
          <w:sz w:val="20"/>
          <w:szCs w:val="20"/>
        </w:rPr>
      </w:pPr>
    </w:p>
    <w:p w14:paraId="48FE6C4C" w14:textId="77777777" w:rsidR="00987642" w:rsidRPr="002C1BE6" w:rsidRDefault="00987642" w:rsidP="00DB0EDA">
      <w:pPr>
        <w:spacing w:after="0" w:line="240" w:lineRule="auto"/>
        <w:ind w:right="322"/>
        <w:rPr>
          <w:rFonts w:ascii="Times New Roman" w:hAnsi="Times New Roman"/>
          <w:b/>
          <w:kern w:val="0"/>
          <w:sz w:val="20"/>
          <w:szCs w:val="20"/>
        </w:rPr>
      </w:pPr>
      <w:r w:rsidRPr="002C1BE6">
        <w:rPr>
          <w:rFonts w:ascii="Times New Roman" w:hAnsi="Times New Roman"/>
          <w:b/>
          <w:kern w:val="0"/>
          <w:sz w:val="20"/>
          <w:szCs w:val="20"/>
        </w:rPr>
        <w:t>Pastabos:</w:t>
      </w:r>
    </w:p>
    <w:p w14:paraId="638D7148" w14:textId="77777777" w:rsidR="00987642" w:rsidRPr="00287B1A" w:rsidRDefault="00987642" w:rsidP="00DB0EDA">
      <w:pPr>
        <w:spacing w:after="0" w:line="240" w:lineRule="auto"/>
        <w:ind w:right="322"/>
        <w:jc w:val="both"/>
        <w:rPr>
          <w:rFonts w:ascii="Times New Roman" w:hAnsi="Times New Roman"/>
          <w:kern w:val="0"/>
          <w:sz w:val="20"/>
          <w:szCs w:val="20"/>
        </w:rPr>
      </w:pPr>
      <w:r w:rsidRPr="002C1BE6">
        <w:rPr>
          <w:rFonts w:ascii="Times New Roman" w:hAnsi="Times New Roman"/>
          <w:kern w:val="0"/>
          <w:sz w:val="20"/>
          <w:szCs w:val="20"/>
        </w:rPr>
        <w:t xml:space="preserve">1. Planuotas rezultatas (kiekybinis) pildomas pagal </w:t>
      </w:r>
      <w:r w:rsidR="00287B1A" w:rsidRPr="00DB0EDA">
        <w:rPr>
          <w:rFonts w:ascii="Times New Roman" w:hAnsi="Times New Roman"/>
          <w:kern w:val="0"/>
          <w:sz w:val="20"/>
          <w:szCs w:val="20"/>
        </w:rPr>
        <w:t>Investicinio žemės sklypo, iki kurio ribos ir (ar) kurio ribose įrengiama ir (ar) sutvarkoma infrastruktūra, kriterijų ir infrastruktūros iki investicinio žemės sklypo ribos ir (ar) jo ribose įrengimo ir (ar) sutvarkymo ir (ar) investicinio žemės sklypo vystymo valstybės (savivaldybės) lėšomis tvarkos aprašo (toliau – Aprašas)</w:t>
      </w:r>
      <w:r w:rsidRPr="00287B1A">
        <w:rPr>
          <w:rFonts w:ascii="Times New Roman" w:hAnsi="Times New Roman"/>
          <w:kern w:val="0"/>
          <w:sz w:val="20"/>
          <w:szCs w:val="20"/>
        </w:rPr>
        <w:t xml:space="preserve"> 1</w:t>
      </w:r>
      <w:r w:rsidR="00287B1A">
        <w:rPr>
          <w:rFonts w:ascii="Times New Roman" w:hAnsi="Times New Roman"/>
          <w:kern w:val="0"/>
          <w:sz w:val="20"/>
          <w:szCs w:val="20"/>
        </w:rPr>
        <w:t> </w:t>
      </w:r>
      <w:r w:rsidRPr="00287B1A">
        <w:rPr>
          <w:rFonts w:ascii="Times New Roman" w:hAnsi="Times New Roman"/>
          <w:kern w:val="0"/>
          <w:sz w:val="20"/>
          <w:szCs w:val="20"/>
        </w:rPr>
        <w:t>pried</w:t>
      </w:r>
      <w:r w:rsidR="00AD63D5" w:rsidRPr="00287B1A">
        <w:rPr>
          <w:rFonts w:ascii="Times New Roman" w:hAnsi="Times New Roman"/>
          <w:kern w:val="0"/>
          <w:sz w:val="20"/>
          <w:szCs w:val="20"/>
        </w:rPr>
        <w:t>e pateiktos formos</w:t>
      </w:r>
      <w:r w:rsidRPr="00287B1A">
        <w:rPr>
          <w:rFonts w:ascii="Times New Roman" w:hAnsi="Times New Roman"/>
          <w:kern w:val="0"/>
          <w:sz w:val="20"/>
          <w:szCs w:val="20"/>
        </w:rPr>
        <w:t xml:space="preserve"> </w:t>
      </w:r>
      <w:r w:rsidR="008C6F39" w:rsidRPr="00287B1A">
        <w:rPr>
          <w:rFonts w:ascii="Times New Roman" w:hAnsi="Times New Roman"/>
          <w:kern w:val="0"/>
          <w:sz w:val="20"/>
          <w:szCs w:val="20"/>
        </w:rPr>
        <w:t>p</w:t>
      </w:r>
      <w:r w:rsidRPr="00287B1A">
        <w:rPr>
          <w:rFonts w:ascii="Times New Roman" w:hAnsi="Times New Roman"/>
          <w:kern w:val="0"/>
          <w:sz w:val="20"/>
          <w:szCs w:val="20"/>
        </w:rPr>
        <w:t xml:space="preserve">araiškos (toliau – </w:t>
      </w:r>
      <w:r w:rsidR="008F11B6" w:rsidRPr="00287B1A">
        <w:rPr>
          <w:rFonts w:ascii="Times New Roman" w:hAnsi="Times New Roman"/>
          <w:kern w:val="0"/>
          <w:sz w:val="20"/>
          <w:szCs w:val="20"/>
        </w:rPr>
        <w:t>p</w:t>
      </w:r>
      <w:r w:rsidRPr="00287B1A">
        <w:rPr>
          <w:rFonts w:ascii="Times New Roman" w:hAnsi="Times New Roman"/>
          <w:kern w:val="0"/>
          <w:sz w:val="20"/>
          <w:szCs w:val="20"/>
        </w:rPr>
        <w:t xml:space="preserve">araiška) duomenis (paraiškos 5 dalies lentelės penktas stulpelis). </w:t>
      </w:r>
    </w:p>
    <w:p w14:paraId="443FB08C" w14:textId="77777777" w:rsidR="00987642" w:rsidRPr="002C1BE6" w:rsidRDefault="00987642" w:rsidP="00DB0EDA">
      <w:pPr>
        <w:spacing w:after="0" w:line="240" w:lineRule="auto"/>
        <w:ind w:right="322"/>
        <w:jc w:val="both"/>
        <w:rPr>
          <w:rFonts w:ascii="Times New Roman" w:hAnsi="Times New Roman"/>
          <w:kern w:val="0"/>
          <w:sz w:val="20"/>
          <w:szCs w:val="20"/>
        </w:rPr>
      </w:pPr>
      <w:r w:rsidRPr="002C1BE6">
        <w:rPr>
          <w:rFonts w:ascii="Times New Roman" w:hAnsi="Times New Roman"/>
          <w:kern w:val="0"/>
          <w:sz w:val="20"/>
          <w:szCs w:val="20"/>
        </w:rPr>
        <w:t>2. Pasiektas rezultatas (kiekybinis) pildomas pagal faktiškai atliktų darbų procentinę išraišką, kuri negali viršyti paraiškos 5</w:t>
      </w:r>
      <w:r w:rsidR="009E72E1">
        <w:rPr>
          <w:rFonts w:ascii="Times New Roman" w:hAnsi="Times New Roman"/>
          <w:kern w:val="0"/>
          <w:sz w:val="20"/>
          <w:szCs w:val="20"/>
        </w:rPr>
        <w:t> </w:t>
      </w:r>
      <w:r w:rsidRPr="002C1BE6">
        <w:rPr>
          <w:rFonts w:ascii="Times New Roman" w:hAnsi="Times New Roman"/>
          <w:kern w:val="0"/>
          <w:sz w:val="20"/>
          <w:szCs w:val="20"/>
        </w:rPr>
        <w:t xml:space="preserve">dalies lentelės šešto stulpelio skaičiaus. </w:t>
      </w:r>
    </w:p>
    <w:p w14:paraId="5A64B915" w14:textId="77777777" w:rsidR="00987642" w:rsidRPr="002C1BE6" w:rsidRDefault="00987642" w:rsidP="005541E5">
      <w:pPr>
        <w:spacing w:after="0" w:line="240" w:lineRule="auto"/>
        <w:rPr>
          <w:rFonts w:ascii="Times New Roman" w:hAnsi="Times New Roman"/>
          <w:vanish/>
          <w:kern w:val="0"/>
          <w:sz w:val="20"/>
          <w:szCs w:val="20"/>
          <w:lang w:eastAsia="lt-L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79"/>
        <w:gridCol w:w="1608"/>
        <w:gridCol w:w="1560"/>
        <w:gridCol w:w="2687"/>
      </w:tblGrid>
      <w:tr w:rsidR="00987642" w:rsidRPr="002C1BE6" w14:paraId="3016075E" w14:textId="77777777" w:rsidTr="00DB0EDA">
        <w:tc>
          <w:tcPr>
            <w:tcW w:w="9634" w:type="dxa"/>
            <w:gridSpan w:val="4"/>
          </w:tcPr>
          <w:p w14:paraId="651D4CBE" w14:textId="77777777" w:rsidR="00987642" w:rsidRPr="002C1BE6" w:rsidRDefault="00987642" w:rsidP="005541E5">
            <w:pPr>
              <w:spacing w:after="0" w:line="240" w:lineRule="auto"/>
              <w:rPr>
                <w:rFonts w:ascii="Times New Roman" w:hAnsi="Times New Roman"/>
                <w:kern w:val="0"/>
                <w:sz w:val="20"/>
                <w:szCs w:val="20"/>
              </w:rPr>
            </w:pPr>
            <w:r w:rsidRPr="002C1BE6">
              <w:rPr>
                <w:rFonts w:ascii="Times New Roman" w:hAnsi="Times New Roman"/>
                <w:b/>
                <w:kern w:val="0"/>
                <w:sz w:val="20"/>
                <w:szCs w:val="20"/>
              </w:rPr>
              <w:t>2.2. Veiklos (-ų) įgyvendinimo terminai</w:t>
            </w:r>
            <w:r w:rsidRPr="002C1BE6">
              <w:rPr>
                <w:rFonts w:ascii="Times New Roman" w:hAnsi="Times New Roman"/>
                <w:kern w:val="0"/>
                <w:sz w:val="20"/>
                <w:szCs w:val="20"/>
              </w:rPr>
              <w:t xml:space="preserve"> (</w:t>
            </w:r>
            <w:r w:rsidRPr="002C1BE6">
              <w:rPr>
                <w:rFonts w:ascii="Times New Roman" w:hAnsi="Times New Roman"/>
                <w:i/>
                <w:kern w:val="0"/>
                <w:sz w:val="20"/>
                <w:szCs w:val="20"/>
              </w:rPr>
              <w:t>Ar laikomasi planuotų terminų? Jeigu ne, nurodykite nukrypimo nuo terminų priežastis</w:t>
            </w:r>
            <w:r w:rsidRPr="002C1BE6">
              <w:rPr>
                <w:rFonts w:ascii="Times New Roman" w:hAnsi="Times New Roman"/>
                <w:kern w:val="0"/>
                <w:sz w:val="20"/>
                <w:szCs w:val="20"/>
              </w:rPr>
              <w:t>):</w:t>
            </w:r>
          </w:p>
        </w:tc>
      </w:tr>
      <w:tr w:rsidR="00987642" w:rsidRPr="002C1BE6" w14:paraId="6EE9DA02" w14:textId="77777777" w:rsidTr="00DB0EDA">
        <w:tc>
          <w:tcPr>
            <w:tcW w:w="3779" w:type="dxa"/>
            <w:hideMark/>
          </w:tcPr>
          <w:p w14:paraId="58255BAB" w14:textId="77777777" w:rsidR="00987642" w:rsidRPr="002C1BE6" w:rsidRDefault="00987642" w:rsidP="005541E5">
            <w:pPr>
              <w:spacing w:after="0" w:line="240" w:lineRule="auto"/>
              <w:jc w:val="center"/>
              <w:rPr>
                <w:rFonts w:ascii="Times New Roman" w:hAnsi="Times New Roman"/>
                <w:kern w:val="0"/>
                <w:sz w:val="20"/>
                <w:szCs w:val="20"/>
              </w:rPr>
            </w:pPr>
            <w:r w:rsidRPr="002C1BE6">
              <w:rPr>
                <w:rFonts w:ascii="Times New Roman" w:hAnsi="Times New Roman"/>
                <w:kern w:val="0"/>
                <w:sz w:val="20"/>
                <w:szCs w:val="20"/>
              </w:rPr>
              <w:t>Veiklos pavadinimas</w:t>
            </w:r>
          </w:p>
        </w:tc>
        <w:tc>
          <w:tcPr>
            <w:tcW w:w="1608" w:type="dxa"/>
            <w:hideMark/>
          </w:tcPr>
          <w:p w14:paraId="2C3A83A4" w14:textId="77777777" w:rsidR="00987642" w:rsidRPr="002C1BE6" w:rsidRDefault="00987642" w:rsidP="005541E5">
            <w:pPr>
              <w:spacing w:after="0" w:line="240" w:lineRule="auto"/>
              <w:jc w:val="center"/>
              <w:rPr>
                <w:rFonts w:ascii="Times New Roman" w:hAnsi="Times New Roman"/>
                <w:kern w:val="0"/>
                <w:sz w:val="20"/>
                <w:szCs w:val="20"/>
              </w:rPr>
            </w:pPr>
            <w:r w:rsidRPr="002C1BE6">
              <w:rPr>
                <w:rFonts w:ascii="Times New Roman" w:hAnsi="Times New Roman"/>
                <w:kern w:val="0"/>
                <w:sz w:val="20"/>
                <w:szCs w:val="20"/>
              </w:rPr>
              <w:t>Planuota einamųjų metų veiklos įgyvendinimo data</w:t>
            </w:r>
          </w:p>
        </w:tc>
        <w:tc>
          <w:tcPr>
            <w:tcW w:w="1560" w:type="dxa"/>
            <w:hideMark/>
          </w:tcPr>
          <w:p w14:paraId="5BD90038" w14:textId="77777777" w:rsidR="00987642" w:rsidRPr="002C1BE6" w:rsidRDefault="00987642" w:rsidP="005541E5">
            <w:pPr>
              <w:spacing w:after="0" w:line="240" w:lineRule="auto"/>
              <w:jc w:val="center"/>
              <w:rPr>
                <w:rFonts w:ascii="Times New Roman" w:hAnsi="Times New Roman"/>
                <w:kern w:val="0"/>
                <w:sz w:val="20"/>
                <w:szCs w:val="20"/>
              </w:rPr>
            </w:pPr>
            <w:r w:rsidRPr="002C1BE6">
              <w:rPr>
                <w:rFonts w:ascii="Times New Roman" w:hAnsi="Times New Roman"/>
                <w:kern w:val="0"/>
                <w:sz w:val="20"/>
                <w:szCs w:val="20"/>
              </w:rPr>
              <w:t>Faktinė einamųjų metų veiklos įgyvendinimo data</w:t>
            </w:r>
          </w:p>
        </w:tc>
        <w:tc>
          <w:tcPr>
            <w:tcW w:w="2687" w:type="dxa"/>
            <w:hideMark/>
          </w:tcPr>
          <w:p w14:paraId="2EEA55C9" w14:textId="77777777" w:rsidR="00987642" w:rsidRPr="002C1BE6" w:rsidRDefault="00987642" w:rsidP="005541E5">
            <w:pPr>
              <w:spacing w:after="0" w:line="240" w:lineRule="auto"/>
              <w:jc w:val="center"/>
              <w:rPr>
                <w:rFonts w:ascii="Times New Roman" w:hAnsi="Times New Roman"/>
                <w:kern w:val="0"/>
                <w:sz w:val="20"/>
                <w:szCs w:val="20"/>
              </w:rPr>
            </w:pPr>
            <w:r w:rsidRPr="002C1BE6">
              <w:rPr>
                <w:rFonts w:ascii="Times New Roman" w:hAnsi="Times New Roman"/>
                <w:kern w:val="0"/>
                <w:sz w:val="20"/>
                <w:szCs w:val="20"/>
              </w:rPr>
              <w:t>Paaiškinimas, jeigu buvo nukrypta nuo projekto įgyvendinimo grafiko</w:t>
            </w:r>
          </w:p>
        </w:tc>
      </w:tr>
      <w:tr w:rsidR="00987642" w:rsidRPr="002C1BE6" w14:paraId="482CBB7D" w14:textId="77777777" w:rsidTr="00DB0EDA">
        <w:tc>
          <w:tcPr>
            <w:tcW w:w="3779" w:type="dxa"/>
            <w:hideMark/>
          </w:tcPr>
          <w:p w14:paraId="1C5D5E56" w14:textId="77777777" w:rsidR="00987642" w:rsidRPr="002C1BE6" w:rsidRDefault="00FD3485" w:rsidP="005541E5">
            <w:pPr>
              <w:spacing w:after="0" w:line="240" w:lineRule="auto"/>
              <w:rPr>
                <w:rFonts w:ascii="Times New Roman" w:hAnsi="Times New Roman"/>
                <w:kern w:val="0"/>
                <w:sz w:val="20"/>
                <w:szCs w:val="20"/>
              </w:rPr>
            </w:pPr>
            <w:r>
              <w:rPr>
                <w:rFonts w:ascii="Times New Roman" w:hAnsi="Times New Roman"/>
                <w:kern w:val="0"/>
                <w:sz w:val="20"/>
                <w:szCs w:val="20"/>
              </w:rPr>
              <w:t>2.</w:t>
            </w:r>
            <w:r w:rsidR="00987642" w:rsidRPr="002C1BE6">
              <w:rPr>
                <w:rFonts w:ascii="Times New Roman" w:hAnsi="Times New Roman"/>
                <w:kern w:val="0"/>
                <w:sz w:val="20"/>
                <w:szCs w:val="20"/>
              </w:rPr>
              <w:t>2.1.</w:t>
            </w:r>
          </w:p>
        </w:tc>
        <w:tc>
          <w:tcPr>
            <w:tcW w:w="1608" w:type="dxa"/>
          </w:tcPr>
          <w:p w14:paraId="44F8DA64" w14:textId="77777777" w:rsidR="00987642" w:rsidRPr="002C1BE6" w:rsidRDefault="00987642" w:rsidP="005541E5">
            <w:pPr>
              <w:spacing w:after="0" w:line="240" w:lineRule="auto"/>
              <w:rPr>
                <w:rFonts w:ascii="Times New Roman" w:hAnsi="Times New Roman"/>
                <w:kern w:val="0"/>
                <w:sz w:val="20"/>
                <w:szCs w:val="20"/>
              </w:rPr>
            </w:pPr>
          </w:p>
        </w:tc>
        <w:tc>
          <w:tcPr>
            <w:tcW w:w="1560" w:type="dxa"/>
          </w:tcPr>
          <w:p w14:paraId="19DEFD4E" w14:textId="77777777" w:rsidR="00987642" w:rsidRPr="002C1BE6" w:rsidRDefault="00987642" w:rsidP="005541E5">
            <w:pPr>
              <w:spacing w:after="0" w:line="240" w:lineRule="auto"/>
              <w:rPr>
                <w:rFonts w:ascii="Times New Roman" w:hAnsi="Times New Roman"/>
                <w:kern w:val="0"/>
                <w:sz w:val="20"/>
                <w:szCs w:val="20"/>
              </w:rPr>
            </w:pPr>
          </w:p>
        </w:tc>
        <w:tc>
          <w:tcPr>
            <w:tcW w:w="2687" w:type="dxa"/>
          </w:tcPr>
          <w:p w14:paraId="1AA85E0C" w14:textId="77777777" w:rsidR="00987642" w:rsidRPr="002C1BE6" w:rsidRDefault="00987642" w:rsidP="005541E5">
            <w:pPr>
              <w:spacing w:after="0" w:line="240" w:lineRule="auto"/>
              <w:rPr>
                <w:rFonts w:ascii="Times New Roman" w:hAnsi="Times New Roman"/>
                <w:kern w:val="0"/>
                <w:sz w:val="20"/>
                <w:szCs w:val="20"/>
              </w:rPr>
            </w:pPr>
          </w:p>
        </w:tc>
      </w:tr>
      <w:tr w:rsidR="00987642" w:rsidRPr="002C1BE6" w14:paraId="1DECFFDE" w14:textId="77777777" w:rsidTr="00DB0EDA">
        <w:tc>
          <w:tcPr>
            <w:tcW w:w="3779" w:type="dxa"/>
            <w:hideMark/>
          </w:tcPr>
          <w:p w14:paraId="77218F09" w14:textId="77777777" w:rsidR="00987642" w:rsidRPr="002C1BE6" w:rsidRDefault="00FD3485" w:rsidP="005541E5">
            <w:pPr>
              <w:spacing w:after="0" w:line="240" w:lineRule="auto"/>
              <w:rPr>
                <w:rFonts w:ascii="Times New Roman" w:hAnsi="Times New Roman"/>
                <w:kern w:val="0"/>
                <w:sz w:val="20"/>
                <w:szCs w:val="20"/>
              </w:rPr>
            </w:pPr>
            <w:r>
              <w:rPr>
                <w:rFonts w:ascii="Times New Roman" w:hAnsi="Times New Roman"/>
                <w:kern w:val="0"/>
                <w:sz w:val="20"/>
                <w:szCs w:val="20"/>
              </w:rPr>
              <w:t>2.</w:t>
            </w:r>
            <w:r w:rsidR="00987642" w:rsidRPr="002C1BE6">
              <w:rPr>
                <w:rFonts w:ascii="Times New Roman" w:hAnsi="Times New Roman"/>
                <w:kern w:val="0"/>
                <w:sz w:val="20"/>
                <w:szCs w:val="20"/>
              </w:rPr>
              <w:t xml:space="preserve">2.2. </w:t>
            </w:r>
          </w:p>
        </w:tc>
        <w:tc>
          <w:tcPr>
            <w:tcW w:w="1608" w:type="dxa"/>
          </w:tcPr>
          <w:p w14:paraId="5D794A4C" w14:textId="77777777" w:rsidR="00987642" w:rsidRPr="002C1BE6" w:rsidRDefault="00987642" w:rsidP="005541E5">
            <w:pPr>
              <w:spacing w:after="0" w:line="240" w:lineRule="auto"/>
              <w:rPr>
                <w:rFonts w:ascii="Times New Roman" w:hAnsi="Times New Roman"/>
                <w:kern w:val="0"/>
                <w:sz w:val="20"/>
                <w:szCs w:val="20"/>
              </w:rPr>
            </w:pPr>
          </w:p>
        </w:tc>
        <w:tc>
          <w:tcPr>
            <w:tcW w:w="1560" w:type="dxa"/>
          </w:tcPr>
          <w:p w14:paraId="11243388" w14:textId="77777777" w:rsidR="00987642" w:rsidRPr="002C1BE6" w:rsidRDefault="00987642" w:rsidP="005541E5">
            <w:pPr>
              <w:spacing w:after="0" w:line="240" w:lineRule="auto"/>
              <w:rPr>
                <w:rFonts w:ascii="Times New Roman" w:hAnsi="Times New Roman"/>
                <w:kern w:val="0"/>
                <w:sz w:val="20"/>
                <w:szCs w:val="20"/>
              </w:rPr>
            </w:pPr>
          </w:p>
        </w:tc>
        <w:tc>
          <w:tcPr>
            <w:tcW w:w="2687" w:type="dxa"/>
          </w:tcPr>
          <w:p w14:paraId="34D9ADCA" w14:textId="77777777" w:rsidR="00987642" w:rsidRPr="002C1BE6" w:rsidRDefault="00987642" w:rsidP="005541E5">
            <w:pPr>
              <w:spacing w:after="0" w:line="240" w:lineRule="auto"/>
              <w:rPr>
                <w:rFonts w:ascii="Times New Roman" w:hAnsi="Times New Roman"/>
                <w:kern w:val="0"/>
                <w:sz w:val="20"/>
                <w:szCs w:val="20"/>
              </w:rPr>
            </w:pPr>
          </w:p>
        </w:tc>
      </w:tr>
    </w:tbl>
    <w:p w14:paraId="2820A730" w14:textId="77777777" w:rsidR="00987642" w:rsidRPr="002C1BE6" w:rsidRDefault="00987642" w:rsidP="005541E5">
      <w:pPr>
        <w:spacing w:after="0" w:line="240" w:lineRule="auto"/>
        <w:rPr>
          <w:rFonts w:ascii="Times New Roman" w:hAnsi="Times New Roman"/>
          <w:b/>
          <w:kern w:val="0"/>
          <w:sz w:val="20"/>
          <w:szCs w:val="20"/>
          <w:lang w:eastAsia="lt-LT"/>
        </w:rPr>
      </w:pPr>
    </w:p>
    <w:p w14:paraId="07BAB77B" w14:textId="77777777" w:rsidR="00987642" w:rsidRPr="002C1BE6" w:rsidRDefault="00987642" w:rsidP="005541E5">
      <w:pPr>
        <w:spacing w:after="0" w:line="240" w:lineRule="auto"/>
        <w:rPr>
          <w:rFonts w:ascii="Times New Roman" w:hAnsi="Times New Roman"/>
          <w:kern w:val="0"/>
          <w:sz w:val="24"/>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6"/>
        <w:gridCol w:w="6828"/>
      </w:tblGrid>
      <w:tr w:rsidR="00987642" w:rsidRPr="002C1BE6" w14:paraId="065FB3E0" w14:textId="77777777" w:rsidTr="00DB0EDA">
        <w:trPr>
          <w:cantSplit/>
          <w:trHeight w:val="342"/>
        </w:trPr>
        <w:tc>
          <w:tcPr>
            <w:tcW w:w="9634" w:type="dxa"/>
            <w:gridSpan w:val="2"/>
            <w:shd w:val="clear" w:color="auto" w:fill="FFFFFF"/>
            <w:vAlign w:val="center"/>
            <w:hideMark/>
          </w:tcPr>
          <w:p w14:paraId="211D9166" w14:textId="77777777" w:rsidR="00987642" w:rsidRPr="002C1BE6" w:rsidRDefault="00987642" w:rsidP="005541E5">
            <w:pPr>
              <w:spacing w:after="0" w:line="240" w:lineRule="auto"/>
              <w:ind w:firstLine="33"/>
              <w:jc w:val="both"/>
              <w:rPr>
                <w:rFonts w:ascii="Times New Roman" w:hAnsi="Times New Roman"/>
                <w:b/>
                <w:kern w:val="0"/>
                <w:sz w:val="20"/>
                <w:szCs w:val="20"/>
              </w:rPr>
            </w:pPr>
            <w:r w:rsidRPr="002C1BE6">
              <w:rPr>
                <w:rFonts w:ascii="Times New Roman" w:hAnsi="Times New Roman"/>
                <w:b/>
                <w:kern w:val="0"/>
                <w:sz w:val="20"/>
                <w:szCs w:val="20"/>
              </w:rPr>
              <w:t xml:space="preserve">2.3. Poveikis </w:t>
            </w:r>
            <w:r w:rsidRPr="002C1BE6">
              <w:rPr>
                <w:rFonts w:ascii="Times New Roman" w:hAnsi="Times New Roman"/>
                <w:i/>
                <w:spacing w:val="2"/>
                <w:kern w:val="0"/>
                <w:sz w:val="20"/>
                <w:szCs w:val="20"/>
              </w:rPr>
              <w:t>(aprašykite poveikį kiekybiniu ir kokybiniu aspektu)</w:t>
            </w:r>
            <w:r w:rsidRPr="002C1BE6">
              <w:rPr>
                <w:rFonts w:ascii="Times New Roman" w:hAnsi="Times New Roman"/>
                <w:spacing w:val="2"/>
                <w:kern w:val="0"/>
                <w:sz w:val="20"/>
                <w:szCs w:val="20"/>
              </w:rPr>
              <w:t>:</w:t>
            </w:r>
            <w:r w:rsidRPr="002C1BE6">
              <w:rPr>
                <w:rFonts w:ascii="Times New Roman" w:hAnsi="Times New Roman"/>
                <w:i/>
                <w:spacing w:val="2"/>
                <w:kern w:val="0"/>
                <w:sz w:val="20"/>
                <w:szCs w:val="20"/>
              </w:rPr>
              <w:t xml:space="preserve"> </w:t>
            </w:r>
          </w:p>
        </w:tc>
      </w:tr>
      <w:tr w:rsidR="00987642" w:rsidRPr="002C1BE6" w14:paraId="14B9073E" w14:textId="77777777" w:rsidTr="00DB0EDA">
        <w:trPr>
          <w:trHeight w:val="496"/>
        </w:trPr>
        <w:tc>
          <w:tcPr>
            <w:tcW w:w="2806" w:type="dxa"/>
            <w:shd w:val="clear" w:color="auto" w:fill="FFFFFF"/>
            <w:hideMark/>
          </w:tcPr>
          <w:p w14:paraId="2084463C" w14:textId="77777777" w:rsidR="00987642" w:rsidRPr="002C1BE6" w:rsidRDefault="00987642" w:rsidP="005541E5">
            <w:pPr>
              <w:spacing w:after="0" w:line="240" w:lineRule="auto"/>
              <w:rPr>
                <w:rFonts w:ascii="Times New Roman" w:hAnsi="Times New Roman"/>
                <w:kern w:val="0"/>
                <w:sz w:val="20"/>
                <w:szCs w:val="20"/>
              </w:rPr>
            </w:pPr>
            <w:r w:rsidRPr="002C1BE6">
              <w:rPr>
                <w:rFonts w:ascii="Times New Roman" w:hAnsi="Times New Roman"/>
                <w:kern w:val="0"/>
                <w:sz w:val="20"/>
                <w:szCs w:val="20"/>
              </w:rPr>
              <w:t>Pareiškėjui</w:t>
            </w:r>
          </w:p>
        </w:tc>
        <w:tc>
          <w:tcPr>
            <w:tcW w:w="6828" w:type="dxa"/>
            <w:shd w:val="clear" w:color="auto" w:fill="FFFFFF"/>
          </w:tcPr>
          <w:p w14:paraId="0D872592" w14:textId="77777777" w:rsidR="00987642" w:rsidRPr="002C1BE6" w:rsidRDefault="00987642" w:rsidP="005541E5">
            <w:pPr>
              <w:spacing w:after="0" w:line="240" w:lineRule="auto"/>
              <w:rPr>
                <w:rFonts w:ascii="Times New Roman" w:hAnsi="Times New Roman"/>
                <w:i/>
                <w:kern w:val="0"/>
                <w:sz w:val="20"/>
                <w:szCs w:val="20"/>
              </w:rPr>
            </w:pPr>
          </w:p>
        </w:tc>
      </w:tr>
      <w:tr w:rsidR="00987642" w:rsidRPr="002C1BE6" w14:paraId="22D115B1" w14:textId="77777777" w:rsidTr="00DB0EDA">
        <w:trPr>
          <w:trHeight w:val="676"/>
        </w:trPr>
        <w:tc>
          <w:tcPr>
            <w:tcW w:w="2806" w:type="dxa"/>
            <w:shd w:val="clear" w:color="auto" w:fill="FFFFFF"/>
            <w:hideMark/>
          </w:tcPr>
          <w:p w14:paraId="195787A7" w14:textId="77777777" w:rsidR="00987642" w:rsidRPr="002C1BE6" w:rsidRDefault="00987642" w:rsidP="005541E5">
            <w:pPr>
              <w:spacing w:after="0" w:line="240" w:lineRule="auto"/>
              <w:rPr>
                <w:rFonts w:ascii="Times New Roman" w:hAnsi="Times New Roman"/>
                <w:kern w:val="0"/>
                <w:sz w:val="20"/>
                <w:szCs w:val="20"/>
              </w:rPr>
            </w:pPr>
            <w:r w:rsidRPr="002C1BE6">
              <w:rPr>
                <w:rFonts w:ascii="Times New Roman" w:hAnsi="Times New Roman"/>
                <w:kern w:val="0"/>
                <w:sz w:val="20"/>
                <w:szCs w:val="20"/>
              </w:rPr>
              <w:t>Investicinio (-ių) žemės sklypo (-ų) plotas (ha)</w:t>
            </w:r>
          </w:p>
          <w:p w14:paraId="4DFBD900" w14:textId="77777777" w:rsidR="00987642" w:rsidRPr="002C1BE6" w:rsidRDefault="00987642" w:rsidP="005541E5">
            <w:pPr>
              <w:spacing w:after="0" w:line="240" w:lineRule="auto"/>
              <w:rPr>
                <w:rFonts w:ascii="Times New Roman" w:hAnsi="Times New Roman"/>
                <w:kern w:val="0"/>
                <w:sz w:val="20"/>
                <w:szCs w:val="20"/>
              </w:rPr>
            </w:pPr>
            <w:r w:rsidRPr="002C1BE6">
              <w:rPr>
                <w:rFonts w:ascii="Times New Roman" w:hAnsi="Times New Roman"/>
                <w:kern w:val="0"/>
                <w:sz w:val="20"/>
                <w:szCs w:val="20"/>
              </w:rPr>
              <w:t>Pritraukta investuotojų (skaičius)</w:t>
            </w:r>
          </w:p>
          <w:p w14:paraId="51C0ABD7" w14:textId="77777777" w:rsidR="00987642" w:rsidRPr="002C1BE6" w:rsidRDefault="00987642" w:rsidP="005541E5">
            <w:pPr>
              <w:spacing w:after="0" w:line="240" w:lineRule="auto"/>
              <w:rPr>
                <w:rFonts w:ascii="Times New Roman" w:hAnsi="Times New Roman"/>
                <w:kern w:val="0"/>
                <w:sz w:val="20"/>
                <w:szCs w:val="20"/>
              </w:rPr>
            </w:pPr>
            <w:r w:rsidRPr="002C1BE6">
              <w:rPr>
                <w:rFonts w:ascii="Times New Roman" w:hAnsi="Times New Roman"/>
                <w:kern w:val="0"/>
                <w:sz w:val="20"/>
                <w:szCs w:val="20"/>
              </w:rPr>
              <w:t>Pritraukta investicijų, mln. Eur</w:t>
            </w:r>
          </w:p>
          <w:p w14:paraId="678D44F3" w14:textId="77777777" w:rsidR="00987642" w:rsidRPr="002C1BE6" w:rsidRDefault="00987642" w:rsidP="005541E5">
            <w:pPr>
              <w:spacing w:after="0" w:line="240" w:lineRule="auto"/>
              <w:rPr>
                <w:rFonts w:ascii="Times New Roman" w:hAnsi="Times New Roman"/>
                <w:kern w:val="0"/>
                <w:sz w:val="20"/>
                <w:szCs w:val="20"/>
              </w:rPr>
            </w:pPr>
            <w:r w:rsidRPr="002C1BE6">
              <w:rPr>
                <w:rFonts w:ascii="Times New Roman" w:hAnsi="Times New Roman"/>
                <w:kern w:val="0"/>
                <w:sz w:val="20"/>
                <w:szCs w:val="20"/>
              </w:rPr>
              <w:t>Naujų darbo vietų skaičius</w:t>
            </w:r>
          </w:p>
        </w:tc>
        <w:tc>
          <w:tcPr>
            <w:tcW w:w="6828" w:type="dxa"/>
            <w:shd w:val="clear" w:color="auto" w:fill="FFFFFF"/>
          </w:tcPr>
          <w:p w14:paraId="319B030F" w14:textId="77777777" w:rsidR="00987642" w:rsidRPr="002C1BE6" w:rsidRDefault="00987642" w:rsidP="005541E5">
            <w:pPr>
              <w:spacing w:after="0" w:line="240" w:lineRule="auto"/>
              <w:rPr>
                <w:rFonts w:ascii="Times New Roman" w:hAnsi="Times New Roman"/>
                <w:i/>
                <w:kern w:val="0"/>
                <w:sz w:val="20"/>
                <w:szCs w:val="20"/>
              </w:rPr>
            </w:pPr>
          </w:p>
        </w:tc>
      </w:tr>
    </w:tbl>
    <w:p w14:paraId="4A39E677" w14:textId="77777777" w:rsidR="00987642" w:rsidRPr="002C1BE6" w:rsidRDefault="00987642" w:rsidP="005541E5">
      <w:pPr>
        <w:tabs>
          <w:tab w:val="left" w:pos="4111"/>
          <w:tab w:val="left" w:pos="6804"/>
        </w:tabs>
        <w:spacing w:after="0" w:line="240" w:lineRule="auto"/>
        <w:rPr>
          <w:rFonts w:ascii="Times New Roman" w:hAnsi="Times New Roman"/>
          <w:kern w:val="0"/>
          <w:sz w:val="20"/>
          <w:szCs w:val="20"/>
        </w:rPr>
      </w:pPr>
    </w:p>
    <w:p w14:paraId="2A4B41CB" w14:textId="77777777" w:rsidR="00987642" w:rsidRPr="002C1BE6" w:rsidRDefault="00987642" w:rsidP="005541E5">
      <w:pPr>
        <w:spacing w:after="0" w:line="240" w:lineRule="auto"/>
        <w:rPr>
          <w:rFonts w:ascii="Times New Roman" w:hAnsi="Times New Roman"/>
          <w:kern w:val="0"/>
          <w:sz w:val="14"/>
          <w:szCs w:val="14"/>
        </w:rPr>
      </w:pPr>
      <w:bookmarkStart w:id="2" w:name="_Hlk148797232"/>
      <w:r w:rsidRPr="002C1BE6">
        <w:rPr>
          <w:rFonts w:ascii="Times New Roman" w:hAnsi="Times New Roman"/>
          <w:kern w:val="0"/>
          <w:sz w:val="20"/>
          <w:szCs w:val="20"/>
          <w:vertAlign w:val="superscript"/>
        </w:rPr>
        <w:t xml:space="preserve"> </w:t>
      </w:r>
      <w:r w:rsidRPr="002C1BE6">
        <w:rPr>
          <w:rFonts w:ascii="Times New Roman" w:hAnsi="Times New Roman"/>
          <w:b/>
          <w:bCs/>
          <w:kern w:val="0"/>
          <w:sz w:val="20"/>
          <w:szCs w:val="20"/>
        </w:rPr>
        <w:t>Pastaba.</w:t>
      </w:r>
      <w:r w:rsidRPr="002C1BE6">
        <w:rPr>
          <w:rFonts w:ascii="Times New Roman" w:hAnsi="Times New Roman"/>
          <w:kern w:val="0"/>
          <w:sz w:val="20"/>
          <w:szCs w:val="20"/>
        </w:rPr>
        <w:t xml:space="preserve"> </w:t>
      </w:r>
      <w:r w:rsidR="00EE7977">
        <w:rPr>
          <w:rFonts w:ascii="Times New Roman" w:hAnsi="Times New Roman"/>
          <w:kern w:val="0"/>
          <w:sz w:val="20"/>
          <w:szCs w:val="20"/>
        </w:rPr>
        <w:t>Skiltis „</w:t>
      </w:r>
      <w:r w:rsidRPr="002C1BE6">
        <w:rPr>
          <w:rFonts w:ascii="Times New Roman" w:hAnsi="Times New Roman"/>
          <w:kern w:val="0"/>
          <w:sz w:val="20"/>
          <w:szCs w:val="20"/>
        </w:rPr>
        <w:t>Poveikis</w:t>
      </w:r>
      <w:r w:rsidR="00EE7977">
        <w:rPr>
          <w:rFonts w:ascii="Times New Roman" w:hAnsi="Times New Roman"/>
          <w:kern w:val="0"/>
          <w:sz w:val="20"/>
          <w:szCs w:val="20"/>
        </w:rPr>
        <w:t>“</w:t>
      </w:r>
      <w:r w:rsidRPr="002C1BE6">
        <w:rPr>
          <w:rFonts w:ascii="Times New Roman" w:hAnsi="Times New Roman"/>
          <w:kern w:val="0"/>
          <w:sz w:val="20"/>
          <w:szCs w:val="20"/>
        </w:rPr>
        <w:t xml:space="preserve"> pildoma vertinant paraiškos 2 dalies lentelės 4 punkte nurodytų kriterijų įgyvendinimo lygį. </w:t>
      </w:r>
      <w:r w:rsidRPr="002C1BE6">
        <w:rPr>
          <w:rFonts w:ascii="Times New Roman" w:hAnsi="Times New Roman"/>
          <w:kern w:val="0"/>
          <w:sz w:val="14"/>
          <w:szCs w:val="14"/>
        </w:rPr>
        <w:t xml:space="preserve"> </w:t>
      </w:r>
    </w:p>
    <w:bookmarkEnd w:id="2"/>
    <w:p w14:paraId="2427C511" w14:textId="77777777" w:rsidR="00987642" w:rsidRPr="002C1BE6" w:rsidRDefault="00987642" w:rsidP="005541E5">
      <w:pPr>
        <w:spacing w:after="0" w:line="240" w:lineRule="auto"/>
        <w:rPr>
          <w:rFonts w:ascii="Times New Roman" w:hAnsi="Times New Roman"/>
          <w:kern w:val="0"/>
          <w:sz w:val="14"/>
          <w:szCs w:val="14"/>
        </w:rPr>
      </w:pPr>
    </w:p>
    <w:p w14:paraId="24BFD91F" w14:textId="77777777" w:rsidR="00987642" w:rsidRPr="002C1BE6" w:rsidRDefault="00987642" w:rsidP="005541E5">
      <w:pPr>
        <w:spacing w:after="0" w:line="240" w:lineRule="auto"/>
        <w:rPr>
          <w:rFonts w:ascii="Times New Roman" w:hAnsi="Times New Roman"/>
          <w:kern w:val="0"/>
          <w:sz w:val="24"/>
          <w:szCs w:val="24"/>
        </w:rPr>
      </w:pPr>
      <w:r w:rsidRPr="002C1BE6">
        <w:rPr>
          <w:rFonts w:ascii="Times New Roman" w:hAnsi="Times New Roman"/>
          <w:kern w:val="0"/>
          <w:sz w:val="24"/>
          <w:szCs w:val="24"/>
        </w:rPr>
        <w:t>______________________                 _________________           ___________________________</w:t>
      </w:r>
    </w:p>
    <w:p w14:paraId="6EF939B9" w14:textId="77777777" w:rsidR="00987642" w:rsidRPr="002C1BE6" w:rsidRDefault="005C5454" w:rsidP="00DB0EDA">
      <w:pPr>
        <w:spacing w:after="0" w:line="240" w:lineRule="auto"/>
        <w:rPr>
          <w:rFonts w:ascii="Times New Roman" w:hAnsi="Times New Roman"/>
          <w:i/>
          <w:kern w:val="0"/>
          <w:sz w:val="20"/>
          <w:szCs w:val="20"/>
        </w:rPr>
      </w:pPr>
      <w:r>
        <w:rPr>
          <w:rFonts w:ascii="Times New Roman" w:hAnsi="Times New Roman"/>
          <w:i/>
          <w:color w:val="000000"/>
          <w:kern w:val="0"/>
          <w:sz w:val="20"/>
          <w:szCs w:val="20"/>
        </w:rPr>
        <w:t xml:space="preserve">                  </w:t>
      </w:r>
      <w:r w:rsidR="00987642" w:rsidRPr="002C1BE6">
        <w:rPr>
          <w:rFonts w:ascii="Times New Roman" w:hAnsi="Times New Roman"/>
          <w:i/>
          <w:color w:val="000000"/>
          <w:kern w:val="0"/>
          <w:sz w:val="20"/>
          <w:szCs w:val="20"/>
        </w:rPr>
        <w:t>(pareigos)</w:t>
      </w:r>
      <w:r w:rsidR="00987642" w:rsidRPr="002C1BE6">
        <w:rPr>
          <w:rFonts w:ascii="Times New Roman" w:hAnsi="Times New Roman"/>
          <w:i/>
          <w:kern w:val="0"/>
          <w:sz w:val="20"/>
          <w:szCs w:val="20"/>
        </w:rPr>
        <w:t xml:space="preserve">                                                  (parašas) </w:t>
      </w:r>
      <w:r w:rsidR="00987642" w:rsidRPr="002C1BE6">
        <w:rPr>
          <w:rFonts w:ascii="Times New Roman" w:hAnsi="Times New Roman"/>
          <w:i/>
          <w:kern w:val="0"/>
          <w:sz w:val="20"/>
          <w:szCs w:val="20"/>
        </w:rPr>
        <w:tab/>
        <w:t xml:space="preserve">                   </w:t>
      </w:r>
      <w:r w:rsidR="00987642" w:rsidRPr="002C1BE6">
        <w:rPr>
          <w:rFonts w:ascii="Times New Roman" w:hAnsi="Times New Roman"/>
          <w:i/>
          <w:kern w:val="0"/>
          <w:sz w:val="20"/>
          <w:szCs w:val="20"/>
        </w:rPr>
        <w:tab/>
        <w:t xml:space="preserve">    </w:t>
      </w:r>
      <w:r>
        <w:rPr>
          <w:rFonts w:ascii="Times New Roman" w:hAnsi="Times New Roman"/>
          <w:i/>
          <w:kern w:val="0"/>
          <w:sz w:val="20"/>
          <w:szCs w:val="20"/>
        </w:rPr>
        <w:t xml:space="preserve">         </w:t>
      </w:r>
      <w:r w:rsidR="00987642" w:rsidRPr="002C1BE6">
        <w:rPr>
          <w:rFonts w:ascii="Times New Roman" w:hAnsi="Times New Roman"/>
          <w:i/>
          <w:kern w:val="0"/>
          <w:sz w:val="20"/>
          <w:szCs w:val="20"/>
        </w:rPr>
        <w:t xml:space="preserve"> (vardas ir pavardė)</w:t>
      </w:r>
    </w:p>
    <w:p w14:paraId="6A2868A3" w14:textId="77777777" w:rsidR="00C07C2C" w:rsidRDefault="00C07C2C" w:rsidP="005541E5">
      <w:pPr>
        <w:spacing w:after="0" w:line="240" w:lineRule="auto"/>
        <w:jc w:val="center"/>
        <w:rPr>
          <w:rFonts w:ascii="Times New Roman" w:hAnsi="Times New Roman"/>
          <w:kern w:val="0"/>
          <w:sz w:val="24"/>
          <w:szCs w:val="24"/>
        </w:rPr>
      </w:pPr>
    </w:p>
    <w:p w14:paraId="2B432DED" w14:textId="77777777" w:rsidR="00987642" w:rsidRPr="002C1BE6" w:rsidRDefault="00987642" w:rsidP="005541E5">
      <w:pPr>
        <w:spacing w:after="0" w:line="240" w:lineRule="auto"/>
        <w:jc w:val="center"/>
        <w:rPr>
          <w:rFonts w:ascii="Times New Roman" w:hAnsi="Times New Roman"/>
          <w:kern w:val="0"/>
          <w:sz w:val="24"/>
          <w:szCs w:val="20"/>
        </w:rPr>
      </w:pPr>
      <w:r w:rsidRPr="002C1BE6">
        <w:rPr>
          <w:rFonts w:ascii="Times New Roman" w:hAnsi="Times New Roman"/>
          <w:kern w:val="0"/>
          <w:sz w:val="24"/>
          <w:szCs w:val="24"/>
        </w:rPr>
        <w:t>______________</w:t>
      </w:r>
      <w:r w:rsidR="003A19B4">
        <w:rPr>
          <w:rFonts w:ascii="Times New Roman" w:hAnsi="Times New Roman"/>
          <w:kern w:val="0"/>
          <w:sz w:val="24"/>
          <w:szCs w:val="24"/>
        </w:rPr>
        <w:t>________</w:t>
      </w:r>
    </w:p>
    <w:p w14:paraId="4B45A87A" w14:textId="77777777" w:rsidR="00987642" w:rsidRPr="002C1BE6" w:rsidRDefault="00987642" w:rsidP="005541E5">
      <w:pPr>
        <w:spacing w:after="0" w:line="240" w:lineRule="auto"/>
        <w:ind w:left="8647"/>
        <w:rPr>
          <w:rFonts w:ascii="Times New Roman" w:hAnsi="Times New Roman"/>
          <w:kern w:val="0"/>
          <w:sz w:val="24"/>
          <w:szCs w:val="20"/>
        </w:rPr>
        <w:sectPr w:rsidR="00987642" w:rsidRPr="002C1BE6" w:rsidSect="0047618E">
          <w:pgSz w:w="11906" w:h="16838" w:code="9"/>
          <w:pgMar w:top="1529" w:right="244" w:bottom="1134" w:left="1701" w:header="567" w:footer="567" w:gutter="0"/>
          <w:pgNumType w:start="1"/>
          <w:cols w:space="1296"/>
          <w:titlePg/>
          <w:docGrid w:linePitch="326"/>
        </w:sectPr>
      </w:pPr>
    </w:p>
    <w:p w14:paraId="4A5D1FD2" w14:textId="77777777" w:rsidR="00987642" w:rsidRPr="00DB0EDA" w:rsidRDefault="00987642" w:rsidP="005541E5">
      <w:pPr>
        <w:spacing w:after="0" w:line="240" w:lineRule="auto"/>
        <w:ind w:left="8647"/>
        <w:rPr>
          <w:rFonts w:ascii="Times New Roman" w:hAnsi="Times New Roman"/>
          <w:kern w:val="0"/>
          <w:sz w:val="24"/>
          <w:szCs w:val="24"/>
        </w:rPr>
      </w:pPr>
      <w:r w:rsidRPr="00DB0EDA">
        <w:rPr>
          <w:rFonts w:ascii="Times New Roman" w:hAnsi="Times New Roman"/>
          <w:kern w:val="0"/>
          <w:sz w:val="24"/>
          <w:szCs w:val="24"/>
        </w:rPr>
        <w:t xml:space="preserve">Investicinio žemės sklypo, iki kurio ribos ir (ar) kurio </w:t>
      </w:r>
    </w:p>
    <w:p w14:paraId="719A8A69" w14:textId="77777777" w:rsidR="00987642" w:rsidRPr="00DB0EDA" w:rsidRDefault="00987642" w:rsidP="005541E5">
      <w:pPr>
        <w:spacing w:after="0" w:line="240" w:lineRule="auto"/>
        <w:ind w:left="8647"/>
        <w:rPr>
          <w:rFonts w:ascii="Times New Roman" w:hAnsi="Times New Roman"/>
          <w:kern w:val="0"/>
          <w:sz w:val="24"/>
          <w:szCs w:val="24"/>
        </w:rPr>
      </w:pPr>
      <w:r w:rsidRPr="00DB0EDA">
        <w:rPr>
          <w:rFonts w:ascii="Times New Roman" w:hAnsi="Times New Roman"/>
          <w:kern w:val="0"/>
          <w:sz w:val="24"/>
          <w:szCs w:val="24"/>
        </w:rPr>
        <w:t xml:space="preserve">ribose įrengiama ir (ar) sutvarkoma infrastruktūra, kriterijų </w:t>
      </w:r>
    </w:p>
    <w:p w14:paraId="50BCD727" w14:textId="77777777" w:rsidR="00987642" w:rsidRPr="00DB0EDA" w:rsidRDefault="00987642" w:rsidP="005541E5">
      <w:pPr>
        <w:spacing w:after="0" w:line="240" w:lineRule="auto"/>
        <w:ind w:left="8647"/>
        <w:rPr>
          <w:rFonts w:ascii="Times New Roman" w:hAnsi="Times New Roman"/>
          <w:kern w:val="0"/>
          <w:sz w:val="24"/>
          <w:szCs w:val="24"/>
        </w:rPr>
      </w:pPr>
      <w:r w:rsidRPr="00DB0EDA">
        <w:rPr>
          <w:rFonts w:ascii="Times New Roman" w:hAnsi="Times New Roman"/>
          <w:kern w:val="0"/>
          <w:sz w:val="24"/>
          <w:szCs w:val="24"/>
        </w:rPr>
        <w:t xml:space="preserve">ir infrastruktūros iki investicinio žemės sklypo ribos ir (ar) </w:t>
      </w:r>
    </w:p>
    <w:p w14:paraId="7796DA7E" w14:textId="77777777" w:rsidR="00987642" w:rsidRPr="00DB0EDA" w:rsidRDefault="00987642" w:rsidP="005541E5">
      <w:pPr>
        <w:spacing w:after="0" w:line="240" w:lineRule="auto"/>
        <w:ind w:left="8647"/>
        <w:rPr>
          <w:rFonts w:ascii="Times New Roman" w:hAnsi="Times New Roman"/>
          <w:kern w:val="0"/>
          <w:sz w:val="24"/>
          <w:szCs w:val="24"/>
        </w:rPr>
      </w:pPr>
      <w:r w:rsidRPr="00DB0EDA">
        <w:rPr>
          <w:rFonts w:ascii="Times New Roman" w:hAnsi="Times New Roman"/>
          <w:kern w:val="0"/>
          <w:sz w:val="24"/>
          <w:szCs w:val="24"/>
        </w:rPr>
        <w:t xml:space="preserve">jo ribose įrengimo ir (ar) sutvarkymo ir (ar) investicinio </w:t>
      </w:r>
    </w:p>
    <w:p w14:paraId="7149001E" w14:textId="77777777" w:rsidR="00987642" w:rsidRPr="00DB0EDA" w:rsidRDefault="00987642" w:rsidP="005541E5">
      <w:pPr>
        <w:spacing w:after="0" w:line="240" w:lineRule="auto"/>
        <w:ind w:left="8647"/>
        <w:rPr>
          <w:rFonts w:ascii="Times New Roman" w:hAnsi="Times New Roman"/>
          <w:kern w:val="0"/>
          <w:sz w:val="24"/>
          <w:szCs w:val="24"/>
        </w:rPr>
      </w:pPr>
      <w:r w:rsidRPr="00DB0EDA">
        <w:rPr>
          <w:rFonts w:ascii="Times New Roman" w:hAnsi="Times New Roman"/>
          <w:kern w:val="0"/>
          <w:sz w:val="24"/>
          <w:szCs w:val="24"/>
        </w:rPr>
        <w:t xml:space="preserve">žemės sklypo vystymo valstybės (savivaldybės) lėšomis </w:t>
      </w:r>
    </w:p>
    <w:p w14:paraId="189671EB" w14:textId="77777777" w:rsidR="00987642" w:rsidRPr="00DB0EDA" w:rsidRDefault="00987642" w:rsidP="005541E5">
      <w:pPr>
        <w:spacing w:after="0" w:line="240" w:lineRule="auto"/>
        <w:ind w:left="8647"/>
        <w:rPr>
          <w:rFonts w:ascii="Times New Roman" w:hAnsi="Times New Roman"/>
          <w:kern w:val="0"/>
          <w:sz w:val="24"/>
          <w:szCs w:val="24"/>
        </w:rPr>
      </w:pPr>
      <w:r w:rsidRPr="00DB0EDA">
        <w:rPr>
          <w:rFonts w:ascii="Times New Roman" w:hAnsi="Times New Roman"/>
          <w:kern w:val="0"/>
          <w:sz w:val="24"/>
          <w:szCs w:val="24"/>
        </w:rPr>
        <w:t>tvarkos aprašo</w:t>
      </w:r>
    </w:p>
    <w:p w14:paraId="5E9CF0F4" w14:textId="77777777" w:rsidR="00987642" w:rsidRPr="00DB0EDA" w:rsidRDefault="00987642" w:rsidP="005541E5">
      <w:pPr>
        <w:spacing w:after="0" w:line="240" w:lineRule="auto"/>
        <w:ind w:left="8647"/>
        <w:rPr>
          <w:rFonts w:ascii="Times New Roman" w:hAnsi="Times New Roman"/>
          <w:kern w:val="0"/>
          <w:sz w:val="24"/>
          <w:szCs w:val="24"/>
        </w:rPr>
      </w:pPr>
      <w:r w:rsidRPr="00DB0EDA">
        <w:rPr>
          <w:rFonts w:ascii="Times New Roman" w:hAnsi="Times New Roman"/>
          <w:kern w:val="0"/>
          <w:sz w:val="24"/>
          <w:szCs w:val="24"/>
        </w:rPr>
        <w:t>4 priedas</w:t>
      </w:r>
    </w:p>
    <w:p w14:paraId="45D49D67" w14:textId="77777777" w:rsidR="00987642" w:rsidRPr="00CC3423" w:rsidRDefault="00987642" w:rsidP="005541E5">
      <w:pPr>
        <w:spacing w:after="0" w:line="240" w:lineRule="auto"/>
        <w:rPr>
          <w:rFonts w:ascii="Times New Roman" w:hAnsi="Times New Roman"/>
          <w:kern w:val="0"/>
          <w:sz w:val="24"/>
          <w:szCs w:val="24"/>
        </w:rPr>
      </w:pPr>
    </w:p>
    <w:p w14:paraId="08A74D51" w14:textId="77777777" w:rsidR="00987642" w:rsidRPr="002C1BE6" w:rsidRDefault="00987642" w:rsidP="005541E5">
      <w:pPr>
        <w:spacing w:after="0" w:line="240" w:lineRule="auto"/>
        <w:rPr>
          <w:rFonts w:ascii="Times New Roman" w:hAnsi="Times New Roman"/>
          <w:bCs/>
          <w:kern w:val="0"/>
          <w:sz w:val="14"/>
          <w:szCs w:val="14"/>
        </w:rPr>
      </w:pPr>
    </w:p>
    <w:p w14:paraId="154DC830" w14:textId="77777777" w:rsidR="00987642" w:rsidRPr="00317690" w:rsidRDefault="00987642" w:rsidP="007647D6">
      <w:pPr>
        <w:spacing w:after="0" w:line="240" w:lineRule="auto"/>
        <w:ind w:left="142"/>
        <w:jc w:val="center"/>
        <w:rPr>
          <w:rFonts w:ascii="Times New Roman" w:hAnsi="Times New Roman"/>
          <w:b/>
          <w:bCs/>
          <w:kern w:val="0"/>
          <w:sz w:val="24"/>
          <w:szCs w:val="24"/>
        </w:rPr>
      </w:pPr>
      <w:r w:rsidRPr="007647D6">
        <w:rPr>
          <w:rFonts w:ascii="Times New Roman" w:hAnsi="Times New Roman"/>
          <w:b/>
          <w:bCs/>
          <w:kern w:val="0"/>
          <w:sz w:val="24"/>
          <w:szCs w:val="24"/>
        </w:rPr>
        <w:t>(</w:t>
      </w:r>
      <w:r w:rsidR="00317690" w:rsidRPr="007647D6">
        <w:rPr>
          <w:rFonts w:asciiTheme="majorBidi" w:hAnsiTheme="majorBidi"/>
          <w:b/>
          <w:bCs/>
          <w:sz w:val="24"/>
          <w:szCs w:val="24"/>
        </w:rPr>
        <w:t xml:space="preserve">Projekto, kuris atitinka </w:t>
      </w:r>
      <w:r w:rsidR="00317690" w:rsidRPr="007647D6">
        <w:rPr>
          <w:rFonts w:asciiTheme="majorBidi" w:hAnsiTheme="majorBidi"/>
          <w:b/>
          <w:bCs/>
          <w:kern w:val="0"/>
          <w:sz w:val="24"/>
          <w:szCs w:val="24"/>
        </w:rPr>
        <w:t>Investicinio žemės sklypo, iki kurio ribos ir (ar) kurio ribose įrengiama ir (ar) sutvarkoma infrastruktūra, kriterijų ir infrastruktūros iki investicinio žemės sklypo ribos ir (ar) jo ribose įrengimo ir (ar) sutvarkymo ir (ar) investicinio žemės sklypo vystymo valstybės (savivaldybės) lėšomis tvarkos aprašo nuostatas, finansinės ataskaitos forma</w:t>
      </w:r>
      <w:r w:rsidRPr="007647D6">
        <w:rPr>
          <w:rFonts w:ascii="Times New Roman" w:hAnsi="Times New Roman"/>
          <w:b/>
          <w:bCs/>
          <w:kern w:val="0"/>
          <w:sz w:val="24"/>
          <w:szCs w:val="24"/>
        </w:rPr>
        <w:t>)</w:t>
      </w:r>
    </w:p>
    <w:p w14:paraId="64058FE9" w14:textId="77777777" w:rsidR="00987642" w:rsidRPr="002C1BE6" w:rsidRDefault="00987642" w:rsidP="005541E5">
      <w:pPr>
        <w:spacing w:after="0" w:line="240" w:lineRule="auto"/>
        <w:jc w:val="center"/>
        <w:rPr>
          <w:rFonts w:ascii="Times New Roman" w:hAnsi="Times New Roman"/>
          <w:bCs/>
          <w:kern w:val="0"/>
          <w:sz w:val="24"/>
          <w:szCs w:val="24"/>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38"/>
        <w:gridCol w:w="2721"/>
        <w:gridCol w:w="3611"/>
      </w:tblGrid>
      <w:tr w:rsidR="00987642" w:rsidRPr="002C1BE6" w14:paraId="412A5448" w14:textId="77777777" w:rsidTr="001E439A">
        <w:trPr>
          <w:gridAfter w:val="1"/>
          <w:wAfter w:w="4922" w:type="dxa"/>
        </w:trPr>
        <w:tc>
          <w:tcPr>
            <w:tcW w:w="11340" w:type="dxa"/>
          </w:tcPr>
          <w:p w14:paraId="446EB982" w14:textId="77777777" w:rsidR="00987642" w:rsidRPr="002C1BE6" w:rsidRDefault="00987642" w:rsidP="005541E5">
            <w:pPr>
              <w:jc w:val="center"/>
              <w:rPr>
                <w:rFonts w:ascii="Calibri" w:hAnsi="Calibri" w:cs="Arial"/>
                <w:szCs w:val="24"/>
                <w:lang w:val="lt-LT"/>
              </w:rPr>
            </w:pPr>
          </w:p>
        </w:tc>
        <w:tc>
          <w:tcPr>
            <w:tcW w:w="3220" w:type="dxa"/>
          </w:tcPr>
          <w:p w14:paraId="66CF7E3A" w14:textId="77777777" w:rsidR="00987642" w:rsidRPr="002C1BE6" w:rsidRDefault="00987642" w:rsidP="005541E5">
            <w:pPr>
              <w:jc w:val="center"/>
              <w:rPr>
                <w:rFonts w:ascii="Times New Roman" w:hAnsi="Times New Roman"/>
                <w:szCs w:val="24"/>
                <w:lang w:val="lt-LT"/>
              </w:rPr>
            </w:pPr>
            <w:r w:rsidRPr="002C1BE6">
              <w:rPr>
                <w:rFonts w:ascii="Times New Roman" w:hAnsi="Times New Roman"/>
                <w:sz w:val="24"/>
                <w:szCs w:val="28"/>
                <w:lang w:val="lt-LT"/>
              </w:rPr>
              <w:t>(Dokumento gavimo duomenys)</w:t>
            </w:r>
          </w:p>
        </w:tc>
      </w:tr>
      <w:tr w:rsidR="00987642" w:rsidRPr="002C1BE6" w14:paraId="6E53F786" w14:textId="77777777" w:rsidTr="001E439A">
        <w:tc>
          <w:tcPr>
            <w:tcW w:w="14560" w:type="dxa"/>
            <w:gridSpan w:val="3"/>
          </w:tcPr>
          <w:p w14:paraId="0FF02680" w14:textId="77777777" w:rsidR="00987642" w:rsidRPr="002C1BE6" w:rsidRDefault="00987642" w:rsidP="005541E5">
            <w:pPr>
              <w:jc w:val="center"/>
              <w:rPr>
                <w:rFonts w:ascii="Times New Roman" w:hAnsi="Times New Roman"/>
                <w:sz w:val="24"/>
                <w:szCs w:val="28"/>
                <w:lang w:val="lt-LT"/>
              </w:rPr>
            </w:pPr>
          </w:p>
          <w:p w14:paraId="0B01B5E6" w14:textId="77777777" w:rsidR="00987642" w:rsidRPr="002C1BE6" w:rsidRDefault="00987642" w:rsidP="005541E5">
            <w:pPr>
              <w:jc w:val="center"/>
              <w:rPr>
                <w:rFonts w:ascii="Times New Roman" w:hAnsi="Times New Roman"/>
                <w:sz w:val="24"/>
                <w:szCs w:val="28"/>
                <w:lang w:val="lt-LT"/>
              </w:rPr>
            </w:pPr>
            <w:r w:rsidRPr="002C1BE6">
              <w:rPr>
                <w:rFonts w:ascii="Times New Roman" w:hAnsi="Times New Roman"/>
                <w:sz w:val="24"/>
                <w:szCs w:val="28"/>
                <w:lang w:val="lt-LT"/>
              </w:rPr>
              <w:t>(Dokumento sudarytojo pavadinimas)</w:t>
            </w:r>
          </w:p>
          <w:p w14:paraId="5BABF146" w14:textId="77777777" w:rsidR="00987642" w:rsidRPr="002C1BE6" w:rsidRDefault="00987642" w:rsidP="005541E5">
            <w:pPr>
              <w:jc w:val="center"/>
              <w:rPr>
                <w:rFonts w:ascii="Times New Roman" w:hAnsi="Times New Roman"/>
                <w:szCs w:val="24"/>
                <w:lang w:val="lt-LT"/>
              </w:rPr>
            </w:pPr>
          </w:p>
        </w:tc>
      </w:tr>
      <w:tr w:rsidR="00987642" w:rsidRPr="002C1BE6" w14:paraId="45CB220C" w14:textId="77777777" w:rsidTr="001E439A">
        <w:tc>
          <w:tcPr>
            <w:tcW w:w="14560" w:type="dxa"/>
            <w:gridSpan w:val="3"/>
          </w:tcPr>
          <w:p w14:paraId="264BBB81" w14:textId="77777777" w:rsidR="00987642" w:rsidRPr="002C1BE6" w:rsidRDefault="00987642" w:rsidP="005541E5">
            <w:pPr>
              <w:jc w:val="center"/>
              <w:rPr>
                <w:rFonts w:ascii="Times New Roman" w:hAnsi="Times New Roman"/>
                <w:sz w:val="24"/>
                <w:szCs w:val="24"/>
                <w:lang w:val="lt-LT"/>
              </w:rPr>
            </w:pPr>
          </w:p>
          <w:p w14:paraId="42650606" w14:textId="77777777" w:rsidR="00987642" w:rsidRPr="002C1BE6" w:rsidRDefault="00987642" w:rsidP="005541E5">
            <w:pPr>
              <w:jc w:val="center"/>
              <w:rPr>
                <w:rFonts w:ascii="Times New Roman" w:hAnsi="Times New Roman"/>
                <w:sz w:val="24"/>
                <w:szCs w:val="24"/>
                <w:lang w:val="lt-LT"/>
              </w:rPr>
            </w:pPr>
          </w:p>
          <w:p w14:paraId="38A4FCEE" w14:textId="77777777" w:rsidR="00987642" w:rsidRPr="002C1BE6" w:rsidRDefault="00987642" w:rsidP="005541E5">
            <w:pPr>
              <w:jc w:val="center"/>
              <w:rPr>
                <w:rFonts w:ascii="Times New Roman" w:hAnsi="Times New Roman"/>
                <w:sz w:val="24"/>
                <w:szCs w:val="24"/>
                <w:lang w:val="lt-LT"/>
              </w:rPr>
            </w:pPr>
            <w:r w:rsidRPr="002C1BE6">
              <w:rPr>
                <w:rFonts w:ascii="Times New Roman" w:hAnsi="Times New Roman"/>
                <w:sz w:val="24"/>
                <w:szCs w:val="24"/>
                <w:lang w:val="lt-LT"/>
              </w:rPr>
              <w:t>(Dokumento sudarytojo duomenys</w:t>
            </w:r>
            <w:r w:rsidR="00DF27DA">
              <w:rPr>
                <w:rFonts w:ascii="Times New Roman" w:hAnsi="Times New Roman"/>
                <w:sz w:val="24"/>
                <w:szCs w:val="24"/>
                <w:lang w:val="lt-LT"/>
              </w:rPr>
              <w:t xml:space="preserve"> –</w:t>
            </w:r>
            <w:r w:rsidRPr="002C1BE6">
              <w:rPr>
                <w:rFonts w:ascii="Times New Roman" w:hAnsi="Times New Roman"/>
                <w:sz w:val="24"/>
                <w:szCs w:val="24"/>
                <w:lang w:val="lt-LT"/>
              </w:rPr>
              <w:t xml:space="preserve"> Lietuvos Respublikos civilinio kodekso 2.44 straipsnyje nurodyta informacija</w:t>
            </w:r>
            <w:r w:rsidR="00BE0240" w:rsidRPr="002C1BE6">
              <w:rPr>
                <w:rFonts w:ascii="Times New Roman" w:hAnsi="Times New Roman"/>
                <w:sz w:val="24"/>
                <w:szCs w:val="24"/>
                <w:lang w:val="lt-LT"/>
              </w:rPr>
              <w:t>)</w:t>
            </w:r>
          </w:p>
          <w:p w14:paraId="2C880DC1" w14:textId="77777777" w:rsidR="00987642" w:rsidRPr="002C1BE6" w:rsidRDefault="00987642" w:rsidP="005541E5">
            <w:pPr>
              <w:jc w:val="center"/>
              <w:rPr>
                <w:rFonts w:ascii="Times New Roman" w:hAnsi="Times New Roman"/>
                <w:sz w:val="24"/>
                <w:szCs w:val="24"/>
                <w:lang w:val="lt-LT"/>
              </w:rPr>
            </w:pPr>
          </w:p>
          <w:p w14:paraId="7A84700A" w14:textId="77777777" w:rsidR="00987642" w:rsidRPr="002C1BE6" w:rsidRDefault="00987642" w:rsidP="005541E5">
            <w:pPr>
              <w:jc w:val="center"/>
              <w:rPr>
                <w:rFonts w:ascii="Times New Roman" w:hAnsi="Times New Roman"/>
                <w:sz w:val="24"/>
                <w:szCs w:val="24"/>
                <w:lang w:val="lt-LT"/>
              </w:rPr>
            </w:pPr>
          </w:p>
        </w:tc>
      </w:tr>
      <w:tr w:rsidR="00987642" w:rsidRPr="002C1BE6" w14:paraId="10E6FAB8" w14:textId="77777777" w:rsidTr="001E439A">
        <w:tc>
          <w:tcPr>
            <w:tcW w:w="11340" w:type="dxa"/>
            <w:gridSpan w:val="2"/>
          </w:tcPr>
          <w:p w14:paraId="1CE60E4A" w14:textId="77777777" w:rsidR="00987642" w:rsidRPr="002C1BE6" w:rsidRDefault="00987642" w:rsidP="005541E5">
            <w:pPr>
              <w:rPr>
                <w:rFonts w:ascii="Times New Roman" w:hAnsi="Times New Roman"/>
                <w:sz w:val="24"/>
                <w:szCs w:val="24"/>
                <w:lang w:val="lt-LT"/>
              </w:rPr>
            </w:pPr>
            <w:r w:rsidRPr="002C1BE6">
              <w:rPr>
                <w:rFonts w:ascii="Times New Roman" w:hAnsi="Times New Roman"/>
                <w:sz w:val="24"/>
                <w:szCs w:val="24"/>
                <w:lang w:val="lt-LT"/>
              </w:rPr>
              <w:t>(Gavėjas)</w:t>
            </w:r>
          </w:p>
          <w:p w14:paraId="40BEDDE3" w14:textId="77777777" w:rsidR="00987642" w:rsidRPr="002C1BE6" w:rsidRDefault="00987642" w:rsidP="005541E5">
            <w:pPr>
              <w:rPr>
                <w:rFonts w:ascii="Times New Roman" w:hAnsi="Times New Roman"/>
                <w:sz w:val="24"/>
                <w:szCs w:val="24"/>
                <w:lang w:val="lt-LT"/>
              </w:rPr>
            </w:pPr>
          </w:p>
        </w:tc>
        <w:tc>
          <w:tcPr>
            <w:tcW w:w="3220" w:type="dxa"/>
          </w:tcPr>
          <w:p w14:paraId="75531F5C" w14:textId="77777777" w:rsidR="00987642" w:rsidRPr="002C1BE6" w:rsidRDefault="00987642" w:rsidP="005541E5">
            <w:pPr>
              <w:ind w:left="-258" w:firstLine="258"/>
              <w:rPr>
                <w:rFonts w:ascii="Calibri" w:hAnsi="Calibri" w:cs="Arial"/>
                <w:szCs w:val="24"/>
                <w:lang w:val="lt-LT"/>
              </w:rPr>
            </w:pPr>
          </w:p>
        </w:tc>
      </w:tr>
    </w:tbl>
    <w:p w14:paraId="082D26B6" w14:textId="77777777" w:rsidR="00987642" w:rsidRPr="002C1BE6" w:rsidRDefault="00987642" w:rsidP="005541E5">
      <w:pPr>
        <w:spacing w:after="0" w:line="240" w:lineRule="auto"/>
        <w:rPr>
          <w:rFonts w:ascii="Times New Roman" w:hAnsi="Times New Roman"/>
          <w:kern w:val="0"/>
          <w:sz w:val="14"/>
          <w:szCs w:val="14"/>
        </w:rPr>
      </w:pPr>
    </w:p>
    <w:p w14:paraId="4732BAA1" w14:textId="77777777" w:rsidR="00987642" w:rsidRPr="002C1BE6" w:rsidRDefault="00987642" w:rsidP="005541E5">
      <w:pPr>
        <w:spacing w:after="0" w:line="240" w:lineRule="auto"/>
        <w:rPr>
          <w:rFonts w:ascii="Times New Roman" w:hAnsi="Times New Roman"/>
          <w:kern w:val="0"/>
          <w:sz w:val="14"/>
          <w:szCs w:val="14"/>
        </w:rPr>
      </w:pPr>
    </w:p>
    <w:p w14:paraId="002E9A45" w14:textId="77777777" w:rsidR="00317690" w:rsidRPr="007647D6" w:rsidRDefault="00317690" w:rsidP="007647D6">
      <w:pPr>
        <w:spacing w:after="0" w:line="240" w:lineRule="auto"/>
        <w:ind w:left="142"/>
        <w:jc w:val="center"/>
        <w:rPr>
          <w:rFonts w:asciiTheme="majorBidi" w:hAnsiTheme="majorBidi"/>
          <w:b/>
          <w:bCs/>
          <w:sz w:val="24"/>
          <w:szCs w:val="24"/>
        </w:rPr>
      </w:pPr>
      <w:r w:rsidRPr="007647D6">
        <w:rPr>
          <w:rFonts w:asciiTheme="majorBidi" w:hAnsiTheme="majorBidi"/>
          <w:b/>
          <w:bCs/>
          <w:sz w:val="24"/>
          <w:szCs w:val="24"/>
        </w:rPr>
        <w:t xml:space="preserve">PROJEKTO, KURIS ATITINKA </w:t>
      </w:r>
      <w:r w:rsidRPr="007647D6">
        <w:rPr>
          <w:rFonts w:asciiTheme="majorBidi" w:hAnsiTheme="majorBidi"/>
          <w:b/>
          <w:bCs/>
          <w:kern w:val="0"/>
          <w:sz w:val="24"/>
          <w:szCs w:val="24"/>
        </w:rPr>
        <w:t>INVESTICINIO ŽEMĖS SKLYPO, IKI KURIO RIBOS IR (AR) KURIO RIBOSE ĮRENGIAMA IR (AR) SUTVARKOMA INFRASTRUKTŪRA, KRITERIJŲ IR INFRASTRUKTŪROS IKI INVESTICINIO ŽEMĖS SKLYPO RIBOS IR (AR) JO RIBOSE ĮRENGIMO IR (AR) SUTVARKYMO IR (AR) INVESTICINIO ŽEMĖS SKLYPO VYSTYMO VALSTYBĖS (SAVIVALDYBĖS) LĖŠOMIS TVARKOS APRAŠO NUOSTATAS, FINANSINĖS ATASKAITOS FORMA</w:t>
      </w:r>
    </w:p>
    <w:p w14:paraId="16E0EC23" w14:textId="77777777" w:rsidR="00987642" w:rsidRPr="002C1BE6" w:rsidRDefault="00987642" w:rsidP="005541E5">
      <w:pPr>
        <w:tabs>
          <w:tab w:val="left" w:pos="4111"/>
          <w:tab w:val="left" w:pos="4536"/>
          <w:tab w:val="left" w:pos="4962"/>
        </w:tabs>
        <w:spacing w:after="0" w:line="240" w:lineRule="auto"/>
        <w:jc w:val="center"/>
        <w:rPr>
          <w:rFonts w:ascii="Times New Roman" w:hAnsi="Times New Roman"/>
          <w:b/>
          <w:caps/>
          <w:kern w:val="0"/>
          <w:sz w:val="24"/>
          <w:szCs w:val="24"/>
        </w:rPr>
      </w:pPr>
    </w:p>
    <w:p w14:paraId="4DCFAE7E" w14:textId="77777777" w:rsidR="00987642" w:rsidRPr="002C1BE6" w:rsidRDefault="00987642" w:rsidP="005541E5">
      <w:pPr>
        <w:spacing w:after="0" w:line="240" w:lineRule="auto"/>
        <w:jc w:val="center"/>
        <w:rPr>
          <w:rFonts w:ascii="Times New Roman" w:hAnsi="Times New Roman"/>
          <w:bCs/>
          <w:kern w:val="0"/>
          <w:sz w:val="24"/>
          <w:szCs w:val="20"/>
        </w:rPr>
      </w:pPr>
      <w:r w:rsidRPr="002C1BE6">
        <w:rPr>
          <w:rFonts w:ascii="Times New Roman" w:hAnsi="Times New Roman"/>
          <w:bCs/>
          <w:kern w:val="0"/>
          <w:sz w:val="24"/>
          <w:szCs w:val="20"/>
        </w:rPr>
        <w:t>___________________________</w:t>
      </w:r>
    </w:p>
    <w:p w14:paraId="3365ED53" w14:textId="77777777" w:rsidR="00987642" w:rsidRPr="002C1BE6" w:rsidRDefault="00987642" w:rsidP="005541E5">
      <w:pPr>
        <w:spacing w:after="0" w:line="240" w:lineRule="auto"/>
        <w:jc w:val="center"/>
        <w:rPr>
          <w:rFonts w:ascii="Times New Roman" w:hAnsi="Times New Roman"/>
          <w:bCs/>
          <w:kern w:val="0"/>
          <w:sz w:val="24"/>
          <w:szCs w:val="24"/>
          <w:vertAlign w:val="superscript"/>
        </w:rPr>
      </w:pPr>
      <w:r w:rsidRPr="002C1BE6">
        <w:rPr>
          <w:rFonts w:ascii="Times New Roman" w:hAnsi="Times New Roman"/>
          <w:bCs/>
          <w:kern w:val="0"/>
          <w:sz w:val="24"/>
          <w:szCs w:val="24"/>
          <w:vertAlign w:val="superscript"/>
        </w:rPr>
        <w:t>(dokumento data ir registracijos numeris)</w:t>
      </w:r>
    </w:p>
    <w:p w14:paraId="684E5521" w14:textId="77777777" w:rsidR="00987642" w:rsidRPr="002C1BE6" w:rsidRDefault="00987642" w:rsidP="005541E5">
      <w:pPr>
        <w:spacing w:after="0" w:line="240" w:lineRule="auto"/>
        <w:jc w:val="center"/>
        <w:rPr>
          <w:rFonts w:ascii="Times New Roman" w:hAnsi="Times New Roman"/>
          <w:b/>
          <w:kern w:val="0"/>
          <w:sz w:val="24"/>
          <w:szCs w:val="20"/>
        </w:rPr>
      </w:pPr>
    </w:p>
    <w:p w14:paraId="2024B3DF" w14:textId="77777777" w:rsidR="00987642" w:rsidRPr="002C1BE6" w:rsidRDefault="00987642" w:rsidP="005541E5">
      <w:pPr>
        <w:spacing w:after="0" w:line="240" w:lineRule="auto"/>
        <w:rPr>
          <w:rFonts w:ascii="Times New Roman" w:hAnsi="Times New Roman"/>
          <w:kern w:val="0"/>
          <w:sz w:val="14"/>
          <w:szCs w:val="14"/>
        </w:rPr>
      </w:pPr>
    </w:p>
    <w:tbl>
      <w:tblPr>
        <w:tblW w:w="14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5"/>
        <w:gridCol w:w="1498"/>
        <w:gridCol w:w="1503"/>
        <w:gridCol w:w="1777"/>
        <w:gridCol w:w="2105"/>
        <w:gridCol w:w="2104"/>
        <w:gridCol w:w="2104"/>
        <w:gridCol w:w="1564"/>
      </w:tblGrid>
      <w:tr w:rsidR="00987642" w:rsidRPr="002C1BE6" w14:paraId="56EE730E" w14:textId="77777777" w:rsidTr="000649E8">
        <w:trPr>
          <w:trHeight w:val="311"/>
        </w:trPr>
        <w:tc>
          <w:tcPr>
            <w:tcW w:w="14459" w:type="dxa"/>
            <w:gridSpan w:val="8"/>
            <w:tcBorders>
              <w:top w:val="nil"/>
              <w:left w:val="nil"/>
              <w:right w:val="nil"/>
            </w:tcBorders>
            <w:noWrap/>
            <w:hideMark/>
          </w:tcPr>
          <w:p w14:paraId="3B154688" w14:textId="77777777" w:rsidR="00987642" w:rsidRPr="002C1BE6" w:rsidRDefault="00987642" w:rsidP="005541E5">
            <w:pPr>
              <w:tabs>
                <w:tab w:val="left" w:pos="426"/>
              </w:tabs>
              <w:spacing w:after="0" w:line="240" w:lineRule="auto"/>
              <w:rPr>
                <w:rFonts w:ascii="Times New Roman" w:hAnsi="Times New Roman"/>
                <w:b/>
                <w:kern w:val="0"/>
                <w:sz w:val="24"/>
                <w:szCs w:val="24"/>
              </w:rPr>
            </w:pPr>
            <w:r w:rsidRPr="002C1BE6">
              <w:rPr>
                <w:rFonts w:ascii="Times New Roman" w:hAnsi="Times New Roman"/>
                <w:b/>
                <w:kern w:val="0"/>
                <w:sz w:val="24"/>
                <w:szCs w:val="24"/>
              </w:rPr>
              <w:t>1. Veiklų vykdytojo rekvizitai</w:t>
            </w:r>
          </w:p>
          <w:p w14:paraId="3A3FA50D" w14:textId="77777777" w:rsidR="00987642" w:rsidRPr="002C1BE6" w:rsidRDefault="00987642" w:rsidP="005541E5">
            <w:pPr>
              <w:spacing w:after="0" w:line="240" w:lineRule="auto"/>
              <w:rPr>
                <w:rFonts w:ascii="Times New Roman" w:hAnsi="Times New Roman"/>
                <w:kern w:val="0"/>
                <w:sz w:val="14"/>
                <w:szCs w:val="1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84"/>
              <w:gridCol w:w="9160"/>
            </w:tblGrid>
            <w:tr w:rsidR="00987642" w:rsidRPr="002C1BE6" w14:paraId="6FE03679" w14:textId="77777777" w:rsidTr="000649E8">
              <w:tc>
                <w:tcPr>
                  <w:tcW w:w="1807" w:type="pct"/>
                  <w:tcBorders>
                    <w:top w:val="single" w:sz="4" w:space="0" w:color="auto"/>
                    <w:left w:val="single" w:sz="4" w:space="0" w:color="auto"/>
                    <w:bottom w:val="single" w:sz="4" w:space="0" w:color="auto"/>
                    <w:right w:val="single" w:sz="4" w:space="0" w:color="auto"/>
                  </w:tcBorders>
                </w:tcPr>
                <w:p w14:paraId="36ABAECD" w14:textId="77777777" w:rsidR="00987642" w:rsidRPr="002C1BE6" w:rsidRDefault="00987642" w:rsidP="005541E5">
                  <w:pPr>
                    <w:spacing w:after="0" w:line="240" w:lineRule="auto"/>
                    <w:rPr>
                      <w:rFonts w:ascii="Times New Roman" w:hAnsi="Times New Roman"/>
                      <w:kern w:val="0"/>
                      <w:sz w:val="20"/>
                      <w:szCs w:val="20"/>
                    </w:rPr>
                  </w:pPr>
                  <w:r w:rsidRPr="002C1BE6">
                    <w:rPr>
                      <w:rFonts w:ascii="Times New Roman" w:hAnsi="Times New Roman"/>
                      <w:kern w:val="0"/>
                      <w:sz w:val="20"/>
                      <w:szCs w:val="20"/>
                    </w:rPr>
                    <w:t>Infrastruktūros įrengimo ir (ar) sutvarkymo veiklos ir (ar) investicinio žemės sklypo vystymo veiklos (toliau</w:t>
                  </w:r>
                  <w:r w:rsidR="00DD5B91">
                    <w:rPr>
                      <w:rFonts w:ascii="Times New Roman" w:hAnsi="Times New Roman"/>
                      <w:kern w:val="0"/>
                      <w:sz w:val="20"/>
                      <w:szCs w:val="20"/>
                    </w:rPr>
                    <w:t xml:space="preserve"> kartu –</w:t>
                  </w:r>
                  <w:r w:rsidRPr="002C1BE6">
                    <w:rPr>
                      <w:rFonts w:ascii="Times New Roman" w:hAnsi="Times New Roman"/>
                      <w:kern w:val="0"/>
                      <w:sz w:val="20"/>
                      <w:szCs w:val="20"/>
                    </w:rPr>
                    <w:t xml:space="preserve"> veikl</w:t>
                  </w:r>
                  <w:r w:rsidR="003F74FA">
                    <w:rPr>
                      <w:rFonts w:ascii="Times New Roman" w:hAnsi="Times New Roman"/>
                      <w:kern w:val="0"/>
                      <w:sz w:val="20"/>
                      <w:szCs w:val="20"/>
                    </w:rPr>
                    <w:t>a</w:t>
                  </w:r>
                  <w:r w:rsidRPr="002C1BE6">
                    <w:rPr>
                      <w:rFonts w:ascii="Times New Roman" w:hAnsi="Times New Roman"/>
                      <w:kern w:val="0"/>
                      <w:sz w:val="20"/>
                      <w:szCs w:val="20"/>
                    </w:rPr>
                    <w:t xml:space="preserve">) vykdytojo pavadinimas </w:t>
                  </w:r>
                </w:p>
              </w:tc>
              <w:tc>
                <w:tcPr>
                  <w:tcW w:w="3193" w:type="pct"/>
                  <w:tcBorders>
                    <w:top w:val="single" w:sz="4" w:space="0" w:color="auto"/>
                    <w:left w:val="single" w:sz="4" w:space="0" w:color="auto"/>
                    <w:bottom w:val="single" w:sz="4" w:space="0" w:color="auto"/>
                    <w:right w:val="single" w:sz="4" w:space="0" w:color="auto"/>
                  </w:tcBorders>
                </w:tcPr>
                <w:p w14:paraId="735DC875" w14:textId="77777777" w:rsidR="00987642" w:rsidRPr="002C1BE6" w:rsidRDefault="00987642" w:rsidP="005541E5">
                  <w:pPr>
                    <w:tabs>
                      <w:tab w:val="left" w:pos="426"/>
                    </w:tabs>
                    <w:spacing w:after="0" w:line="240" w:lineRule="auto"/>
                    <w:rPr>
                      <w:rFonts w:ascii="Times New Roman" w:hAnsi="Times New Roman"/>
                      <w:kern w:val="0"/>
                      <w:sz w:val="24"/>
                      <w:szCs w:val="24"/>
                    </w:rPr>
                  </w:pPr>
                </w:p>
              </w:tc>
            </w:tr>
            <w:tr w:rsidR="00987642" w:rsidRPr="002C1BE6" w14:paraId="4AC1969E" w14:textId="77777777" w:rsidTr="000649E8">
              <w:tc>
                <w:tcPr>
                  <w:tcW w:w="1807" w:type="pct"/>
                  <w:tcBorders>
                    <w:top w:val="single" w:sz="4" w:space="0" w:color="auto"/>
                    <w:left w:val="single" w:sz="4" w:space="0" w:color="auto"/>
                    <w:bottom w:val="single" w:sz="4" w:space="0" w:color="auto"/>
                    <w:right w:val="single" w:sz="4" w:space="0" w:color="auto"/>
                  </w:tcBorders>
                </w:tcPr>
                <w:p w14:paraId="0796B779" w14:textId="77777777" w:rsidR="00987642" w:rsidRPr="002C1BE6" w:rsidRDefault="00987642" w:rsidP="005541E5">
                  <w:pPr>
                    <w:spacing w:after="0" w:line="240" w:lineRule="auto"/>
                    <w:rPr>
                      <w:rFonts w:ascii="Times New Roman" w:hAnsi="Times New Roman"/>
                      <w:kern w:val="0"/>
                      <w:sz w:val="20"/>
                      <w:szCs w:val="20"/>
                    </w:rPr>
                  </w:pPr>
                  <w:r w:rsidRPr="002C1BE6">
                    <w:rPr>
                      <w:rFonts w:ascii="Times New Roman" w:hAnsi="Times New Roman"/>
                      <w:kern w:val="0"/>
                      <w:sz w:val="20"/>
                      <w:szCs w:val="20"/>
                    </w:rPr>
                    <w:t>Juridinio asmens kodas</w:t>
                  </w:r>
                </w:p>
              </w:tc>
              <w:tc>
                <w:tcPr>
                  <w:tcW w:w="3193" w:type="pct"/>
                  <w:tcBorders>
                    <w:top w:val="single" w:sz="4" w:space="0" w:color="auto"/>
                    <w:left w:val="single" w:sz="4" w:space="0" w:color="auto"/>
                    <w:bottom w:val="single" w:sz="4" w:space="0" w:color="auto"/>
                    <w:right w:val="single" w:sz="4" w:space="0" w:color="auto"/>
                  </w:tcBorders>
                </w:tcPr>
                <w:p w14:paraId="3C0945A5" w14:textId="77777777" w:rsidR="00987642" w:rsidRPr="002C1BE6" w:rsidRDefault="00987642" w:rsidP="005541E5">
                  <w:pPr>
                    <w:tabs>
                      <w:tab w:val="left" w:pos="426"/>
                    </w:tabs>
                    <w:spacing w:after="0" w:line="240" w:lineRule="auto"/>
                    <w:rPr>
                      <w:rFonts w:ascii="Times New Roman" w:hAnsi="Times New Roman"/>
                      <w:kern w:val="0"/>
                      <w:sz w:val="24"/>
                      <w:szCs w:val="24"/>
                    </w:rPr>
                  </w:pPr>
                </w:p>
              </w:tc>
            </w:tr>
            <w:tr w:rsidR="00987642" w:rsidRPr="002C1BE6" w14:paraId="56327D2F" w14:textId="77777777" w:rsidTr="000649E8">
              <w:tc>
                <w:tcPr>
                  <w:tcW w:w="1807" w:type="pct"/>
                  <w:tcBorders>
                    <w:top w:val="single" w:sz="4" w:space="0" w:color="auto"/>
                    <w:left w:val="single" w:sz="4" w:space="0" w:color="auto"/>
                    <w:bottom w:val="single" w:sz="4" w:space="0" w:color="auto"/>
                    <w:right w:val="single" w:sz="4" w:space="0" w:color="auto"/>
                  </w:tcBorders>
                </w:tcPr>
                <w:p w14:paraId="7FBC16C4" w14:textId="77777777" w:rsidR="00987642" w:rsidRPr="002C1BE6" w:rsidRDefault="00987642" w:rsidP="005541E5">
                  <w:pPr>
                    <w:spacing w:after="0" w:line="240" w:lineRule="auto"/>
                    <w:rPr>
                      <w:rFonts w:ascii="Times New Roman" w:hAnsi="Times New Roman"/>
                      <w:kern w:val="0"/>
                      <w:sz w:val="20"/>
                      <w:szCs w:val="20"/>
                    </w:rPr>
                  </w:pPr>
                  <w:r w:rsidRPr="002C1BE6">
                    <w:rPr>
                      <w:rFonts w:ascii="Times New Roman" w:hAnsi="Times New Roman"/>
                      <w:kern w:val="0"/>
                      <w:sz w:val="20"/>
                      <w:szCs w:val="20"/>
                    </w:rPr>
                    <w:t>Adresas</w:t>
                  </w:r>
                </w:p>
              </w:tc>
              <w:tc>
                <w:tcPr>
                  <w:tcW w:w="3193" w:type="pct"/>
                  <w:tcBorders>
                    <w:top w:val="single" w:sz="4" w:space="0" w:color="auto"/>
                    <w:left w:val="single" w:sz="4" w:space="0" w:color="auto"/>
                    <w:bottom w:val="single" w:sz="4" w:space="0" w:color="auto"/>
                    <w:right w:val="single" w:sz="4" w:space="0" w:color="auto"/>
                  </w:tcBorders>
                </w:tcPr>
                <w:p w14:paraId="6DC26891" w14:textId="77777777" w:rsidR="00987642" w:rsidRPr="002C1BE6" w:rsidRDefault="00987642" w:rsidP="005541E5">
                  <w:pPr>
                    <w:tabs>
                      <w:tab w:val="left" w:pos="426"/>
                    </w:tabs>
                    <w:spacing w:after="0" w:line="240" w:lineRule="auto"/>
                    <w:rPr>
                      <w:rFonts w:ascii="Times New Roman" w:hAnsi="Times New Roman"/>
                      <w:kern w:val="0"/>
                      <w:sz w:val="24"/>
                      <w:szCs w:val="24"/>
                    </w:rPr>
                  </w:pPr>
                </w:p>
              </w:tc>
            </w:tr>
            <w:tr w:rsidR="00987642" w:rsidRPr="002C1BE6" w14:paraId="5A7B2C79" w14:textId="77777777" w:rsidTr="000649E8">
              <w:tc>
                <w:tcPr>
                  <w:tcW w:w="1807" w:type="pct"/>
                  <w:tcBorders>
                    <w:top w:val="single" w:sz="4" w:space="0" w:color="auto"/>
                    <w:left w:val="single" w:sz="4" w:space="0" w:color="auto"/>
                    <w:bottom w:val="single" w:sz="4" w:space="0" w:color="auto"/>
                    <w:right w:val="single" w:sz="4" w:space="0" w:color="auto"/>
                  </w:tcBorders>
                </w:tcPr>
                <w:p w14:paraId="69F94D50" w14:textId="77777777" w:rsidR="00987642" w:rsidRPr="002C1BE6" w:rsidRDefault="000649E8" w:rsidP="005541E5">
                  <w:pPr>
                    <w:spacing w:after="0" w:line="240" w:lineRule="auto"/>
                    <w:rPr>
                      <w:rFonts w:ascii="Times New Roman" w:hAnsi="Times New Roman"/>
                      <w:kern w:val="0"/>
                      <w:sz w:val="20"/>
                      <w:szCs w:val="20"/>
                    </w:rPr>
                  </w:pPr>
                  <w:r>
                    <w:rPr>
                      <w:rFonts w:ascii="Times New Roman" w:hAnsi="Times New Roman"/>
                      <w:kern w:val="0"/>
                      <w:sz w:val="20"/>
                      <w:szCs w:val="20"/>
                    </w:rPr>
                    <w:t>Telefono</w:t>
                  </w:r>
                  <w:r w:rsidRPr="002C1BE6">
                    <w:rPr>
                      <w:rFonts w:ascii="Times New Roman" w:hAnsi="Times New Roman"/>
                      <w:kern w:val="0"/>
                      <w:sz w:val="20"/>
                      <w:szCs w:val="20"/>
                    </w:rPr>
                    <w:t xml:space="preserve"> </w:t>
                  </w:r>
                  <w:r w:rsidR="00987642" w:rsidRPr="002C1BE6">
                    <w:rPr>
                      <w:rFonts w:ascii="Times New Roman" w:hAnsi="Times New Roman"/>
                      <w:kern w:val="0"/>
                      <w:sz w:val="20"/>
                      <w:szCs w:val="20"/>
                    </w:rPr>
                    <w:t>numeris</w:t>
                  </w:r>
                </w:p>
              </w:tc>
              <w:tc>
                <w:tcPr>
                  <w:tcW w:w="3193" w:type="pct"/>
                  <w:tcBorders>
                    <w:top w:val="single" w:sz="4" w:space="0" w:color="auto"/>
                    <w:left w:val="single" w:sz="4" w:space="0" w:color="auto"/>
                    <w:bottom w:val="single" w:sz="4" w:space="0" w:color="auto"/>
                    <w:right w:val="single" w:sz="4" w:space="0" w:color="auto"/>
                  </w:tcBorders>
                </w:tcPr>
                <w:p w14:paraId="1C17DCB7" w14:textId="77777777" w:rsidR="00987642" w:rsidRPr="002C1BE6" w:rsidRDefault="00987642" w:rsidP="005541E5">
                  <w:pPr>
                    <w:tabs>
                      <w:tab w:val="left" w:pos="426"/>
                    </w:tabs>
                    <w:spacing w:after="0" w:line="240" w:lineRule="auto"/>
                    <w:rPr>
                      <w:rFonts w:ascii="Times New Roman" w:hAnsi="Times New Roman"/>
                      <w:kern w:val="0"/>
                      <w:sz w:val="24"/>
                      <w:szCs w:val="24"/>
                    </w:rPr>
                  </w:pPr>
                </w:p>
              </w:tc>
            </w:tr>
            <w:tr w:rsidR="00987642" w:rsidRPr="002C1BE6" w14:paraId="2A3AD763" w14:textId="77777777" w:rsidTr="000649E8">
              <w:tc>
                <w:tcPr>
                  <w:tcW w:w="1807" w:type="pct"/>
                  <w:tcBorders>
                    <w:top w:val="single" w:sz="4" w:space="0" w:color="auto"/>
                    <w:left w:val="single" w:sz="4" w:space="0" w:color="auto"/>
                    <w:bottom w:val="single" w:sz="4" w:space="0" w:color="auto"/>
                    <w:right w:val="single" w:sz="4" w:space="0" w:color="auto"/>
                  </w:tcBorders>
                </w:tcPr>
                <w:p w14:paraId="42660F8C" w14:textId="77777777" w:rsidR="00987642" w:rsidRPr="002C1BE6" w:rsidRDefault="00987642" w:rsidP="005541E5">
                  <w:pPr>
                    <w:spacing w:after="0" w:line="240" w:lineRule="auto"/>
                    <w:rPr>
                      <w:rFonts w:ascii="Times New Roman" w:hAnsi="Times New Roman"/>
                      <w:kern w:val="0"/>
                      <w:sz w:val="20"/>
                      <w:szCs w:val="20"/>
                    </w:rPr>
                  </w:pPr>
                  <w:r w:rsidRPr="002C1BE6">
                    <w:rPr>
                      <w:rFonts w:ascii="Times New Roman" w:hAnsi="Times New Roman"/>
                      <w:kern w:val="0"/>
                      <w:sz w:val="20"/>
                      <w:szCs w:val="20"/>
                    </w:rPr>
                    <w:t xml:space="preserve">Elektroninio pašto adresas </w:t>
                  </w:r>
                </w:p>
              </w:tc>
              <w:tc>
                <w:tcPr>
                  <w:tcW w:w="3193" w:type="pct"/>
                  <w:tcBorders>
                    <w:top w:val="single" w:sz="4" w:space="0" w:color="auto"/>
                    <w:left w:val="single" w:sz="4" w:space="0" w:color="auto"/>
                    <w:bottom w:val="single" w:sz="4" w:space="0" w:color="auto"/>
                    <w:right w:val="single" w:sz="4" w:space="0" w:color="auto"/>
                  </w:tcBorders>
                </w:tcPr>
                <w:p w14:paraId="606F55C9" w14:textId="77777777" w:rsidR="00987642" w:rsidRPr="002C1BE6" w:rsidRDefault="00987642" w:rsidP="005541E5">
                  <w:pPr>
                    <w:tabs>
                      <w:tab w:val="left" w:pos="426"/>
                    </w:tabs>
                    <w:spacing w:after="0" w:line="240" w:lineRule="auto"/>
                    <w:rPr>
                      <w:rFonts w:ascii="Times New Roman" w:hAnsi="Times New Roman"/>
                      <w:kern w:val="0"/>
                      <w:sz w:val="24"/>
                      <w:szCs w:val="24"/>
                    </w:rPr>
                  </w:pPr>
                </w:p>
              </w:tc>
            </w:tr>
          </w:tbl>
          <w:p w14:paraId="2E65C2DD" w14:textId="77777777" w:rsidR="00987642" w:rsidRPr="002C1BE6" w:rsidRDefault="00987642" w:rsidP="005541E5">
            <w:pPr>
              <w:tabs>
                <w:tab w:val="left" w:pos="426"/>
              </w:tabs>
              <w:spacing w:after="0" w:line="240" w:lineRule="auto"/>
              <w:ind w:left="360" w:hanging="360"/>
              <w:rPr>
                <w:rFonts w:ascii="Times New Roman" w:hAnsi="Times New Roman"/>
                <w:b/>
                <w:kern w:val="0"/>
                <w:sz w:val="24"/>
                <w:szCs w:val="24"/>
              </w:rPr>
            </w:pPr>
          </w:p>
          <w:p w14:paraId="10F16038" w14:textId="77777777" w:rsidR="00987642" w:rsidRPr="002C1BE6" w:rsidRDefault="00987642" w:rsidP="005541E5">
            <w:pPr>
              <w:tabs>
                <w:tab w:val="left" w:pos="426"/>
              </w:tabs>
              <w:spacing w:after="0" w:line="240" w:lineRule="auto"/>
              <w:ind w:left="360" w:hanging="360"/>
              <w:rPr>
                <w:rFonts w:ascii="Times New Roman" w:hAnsi="Times New Roman"/>
                <w:b/>
                <w:kern w:val="0"/>
                <w:sz w:val="24"/>
                <w:szCs w:val="24"/>
              </w:rPr>
            </w:pPr>
            <w:r w:rsidRPr="002C1BE6">
              <w:rPr>
                <w:rFonts w:ascii="Times New Roman" w:hAnsi="Times New Roman"/>
                <w:b/>
                <w:kern w:val="0"/>
                <w:sz w:val="24"/>
                <w:szCs w:val="24"/>
              </w:rPr>
              <w:t>2. Informacija apie projektą</w:t>
            </w:r>
          </w:p>
          <w:p w14:paraId="17050635" w14:textId="77777777" w:rsidR="00987642" w:rsidRPr="002C1BE6" w:rsidRDefault="00987642" w:rsidP="005541E5">
            <w:pPr>
              <w:spacing w:after="0" w:line="240" w:lineRule="auto"/>
              <w:jc w:val="center"/>
              <w:rPr>
                <w:rFonts w:ascii="Times New Roman" w:hAnsi="Times New Roman"/>
                <w:kern w:val="0"/>
                <w:sz w:val="14"/>
                <w:szCs w:val="14"/>
              </w:rPr>
            </w:pPr>
          </w:p>
          <w:tbl>
            <w:tblPr>
              <w:tblW w:w="14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5"/>
              <w:gridCol w:w="9216"/>
            </w:tblGrid>
            <w:tr w:rsidR="00987642" w:rsidRPr="002C1BE6" w14:paraId="3E3449A2" w14:textId="77777777" w:rsidTr="000649E8">
              <w:tc>
                <w:tcPr>
                  <w:tcW w:w="5135" w:type="dxa"/>
                  <w:tcBorders>
                    <w:top w:val="single" w:sz="4" w:space="0" w:color="auto"/>
                    <w:left w:val="single" w:sz="4" w:space="0" w:color="auto"/>
                    <w:bottom w:val="single" w:sz="4" w:space="0" w:color="auto"/>
                    <w:right w:val="single" w:sz="4" w:space="0" w:color="auto"/>
                  </w:tcBorders>
                </w:tcPr>
                <w:p w14:paraId="36CBEC22" w14:textId="77777777" w:rsidR="00987642" w:rsidRPr="002C1BE6" w:rsidRDefault="00987642" w:rsidP="005541E5">
                  <w:pPr>
                    <w:spacing w:after="0" w:line="240" w:lineRule="auto"/>
                    <w:rPr>
                      <w:rFonts w:ascii="Times New Roman" w:hAnsi="Times New Roman"/>
                      <w:kern w:val="0"/>
                      <w:sz w:val="20"/>
                      <w:szCs w:val="20"/>
                    </w:rPr>
                  </w:pPr>
                  <w:r w:rsidRPr="002C1BE6">
                    <w:rPr>
                      <w:rFonts w:ascii="Times New Roman" w:hAnsi="Times New Roman"/>
                      <w:kern w:val="0"/>
                      <w:sz w:val="20"/>
                      <w:szCs w:val="20"/>
                    </w:rPr>
                    <w:t>Infrastruktūros įrengimo ir (ar) sutvarkymo ir (ar) investicinio žemės sklypo vystymo objekto, kuriam prašoma finansavimo, pavadinimas (infrastruktūros projekto (toliau – projektas) pavadinimas</w:t>
                  </w:r>
                  <w:r w:rsidR="0048390D">
                    <w:rPr>
                      <w:rFonts w:ascii="Times New Roman" w:hAnsi="Times New Roman"/>
                      <w:kern w:val="0"/>
                      <w:sz w:val="20"/>
                      <w:szCs w:val="20"/>
                    </w:rPr>
                    <w:t>)</w:t>
                  </w:r>
                </w:p>
              </w:tc>
              <w:tc>
                <w:tcPr>
                  <w:tcW w:w="9216" w:type="dxa"/>
                  <w:tcBorders>
                    <w:top w:val="single" w:sz="4" w:space="0" w:color="auto"/>
                    <w:left w:val="single" w:sz="4" w:space="0" w:color="auto"/>
                    <w:bottom w:val="single" w:sz="4" w:space="0" w:color="auto"/>
                    <w:right w:val="single" w:sz="4" w:space="0" w:color="auto"/>
                  </w:tcBorders>
                </w:tcPr>
                <w:p w14:paraId="482E95C4" w14:textId="77777777" w:rsidR="00987642" w:rsidRPr="002C1BE6" w:rsidRDefault="00987642" w:rsidP="005541E5">
                  <w:pPr>
                    <w:tabs>
                      <w:tab w:val="left" w:pos="426"/>
                    </w:tabs>
                    <w:spacing w:after="0" w:line="240" w:lineRule="auto"/>
                    <w:rPr>
                      <w:rFonts w:ascii="Times New Roman" w:hAnsi="Times New Roman"/>
                      <w:kern w:val="0"/>
                      <w:sz w:val="24"/>
                      <w:szCs w:val="24"/>
                    </w:rPr>
                  </w:pPr>
                </w:p>
              </w:tc>
            </w:tr>
            <w:tr w:rsidR="00987642" w:rsidRPr="002C1BE6" w14:paraId="5C53F98F" w14:textId="77777777" w:rsidTr="000649E8">
              <w:tc>
                <w:tcPr>
                  <w:tcW w:w="5135" w:type="dxa"/>
                  <w:tcBorders>
                    <w:top w:val="single" w:sz="4" w:space="0" w:color="auto"/>
                    <w:left w:val="single" w:sz="4" w:space="0" w:color="auto"/>
                    <w:bottom w:val="single" w:sz="4" w:space="0" w:color="auto"/>
                    <w:right w:val="single" w:sz="4" w:space="0" w:color="auto"/>
                  </w:tcBorders>
                </w:tcPr>
                <w:p w14:paraId="76F9A5FD" w14:textId="77777777" w:rsidR="00987642" w:rsidRPr="002C1BE6" w:rsidRDefault="00987642" w:rsidP="005541E5">
                  <w:pPr>
                    <w:spacing w:after="0" w:line="240" w:lineRule="auto"/>
                    <w:rPr>
                      <w:rFonts w:ascii="Times New Roman" w:hAnsi="Times New Roman"/>
                      <w:kern w:val="0"/>
                      <w:sz w:val="20"/>
                      <w:szCs w:val="20"/>
                    </w:rPr>
                  </w:pPr>
                  <w:r w:rsidRPr="002C1BE6">
                    <w:rPr>
                      <w:rFonts w:ascii="Times New Roman" w:hAnsi="Times New Roman"/>
                      <w:kern w:val="0"/>
                      <w:sz w:val="20"/>
                      <w:szCs w:val="20"/>
                    </w:rPr>
                    <w:t>Infrastruktūros įrengimo ir (ar) sutvarkymo ir (ar) investicinio žemės sklypo vystymo sutarties data</w:t>
                  </w:r>
                </w:p>
              </w:tc>
              <w:tc>
                <w:tcPr>
                  <w:tcW w:w="9216" w:type="dxa"/>
                  <w:tcBorders>
                    <w:top w:val="single" w:sz="4" w:space="0" w:color="auto"/>
                    <w:left w:val="single" w:sz="4" w:space="0" w:color="auto"/>
                    <w:bottom w:val="single" w:sz="4" w:space="0" w:color="auto"/>
                    <w:right w:val="single" w:sz="4" w:space="0" w:color="auto"/>
                  </w:tcBorders>
                </w:tcPr>
                <w:p w14:paraId="6261C874" w14:textId="77777777" w:rsidR="00987642" w:rsidRPr="002C1BE6" w:rsidRDefault="00987642" w:rsidP="005541E5">
                  <w:pPr>
                    <w:tabs>
                      <w:tab w:val="left" w:pos="426"/>
                    </w:tabs>
                    <w:spacing w:after="0" w:line="240" w:lineRule="auto"/>
                    <w:rPr>
                      <w:rFonts w:ascii="Times New Roman" w:hAnsi="Times New Roman"/>
                      <w:kern w:val="0"/>
                      <w:sz w:val="24"/>
                      <w:szCs w:val="24"/>
                    </w:rPr>
                  </w:pPr>
                </w:p>
              </w:tc>
            </w:tr>
            <w:tr w:rsidR="00987642" w:rsidRPr="002C1BE6" w14:paraId="0FA801E7" w14:textId="77777777" w:rsidTr="000649E8">
              <w:tc>
                <w:tcPr>
                  <w:tcW w:w="5135" w:type="dxa"/>
                  <w:tcBorders>
                    <w:top w:val="single" w:sz="4" w:space="0" w:color="auto"/>
                    <w:left w:val="single" w:sz="4" w:space="0" w:color="auto"/>
                    <w:bottom w:val="single" w:sz="4" w:space="0" w:color="auto"/>
                    <w:right w:val="single" w:sz="4" w:space="0" w:color="auto"/>
                  </w:tcBorders>
                </w:tcPr>
                <w:p w14:paraId="1C99C09D" w14:textId="77777777" w:rsidR="00987642" w:rsidRPr="002C1BE6" w:rsidRDefault="00987642" w:rsidP="005541E5">
                  <w:pPr>
                    <w:spacing w:after="0" w:line="240" w:lineRule="auto"/>
                    <w:rPr>
                      <w:rFonts w:ascii="Times New Roman" w:hAnsi="Times New Roman"/>
                      <w:kern w:val="0"/>
                      <w:sz w:val="20"/>
                      <w:szCs w:val="20"/>
                    </w:rPr>
                  </w:pPr>
                  <w:r w:rsidRPr="002C1BE6">
                    <w:rPr>
                      <w:rFonts w:ascii="Times New Roman" w:hAnsi="Times New Roman"/>
                      <w:kern w:val="0"/>
                      <w:sz w:val="20"/>
                      <w:szCs w:val="20"/>
                    </w:rPr>
                    <w:t>Infrastruktūros įrengimo ir (ar) sutvarkymo ir (ar) investicinio žemės sklypo vystymo sutarties numeris</w:t>
                  </w:r>
                </w:p>
              </w:tc>
              <w:tc>
                <w:tcPr>
                  <w:tcW w:w="9216" w:type="dxa"/>
                  <w:tcBorders>
                    <w:top w:val="single" w:sz="4" w:space="0" w:color="auto"/>
                    <w:left w:val="single" w:sz="4" w:space="0" w:color="auto"/>
                    <w:bottom w:val="single" w:sz="4" w:space="0" w:color="auto"/>
                    <w:right w:val="single" w:sz="4" w:space="0" w:color="auto"/>
                  </w:tcBorders>
                </w:tcPr>
                <w:p w14:paraId="517EFC75" w14:textId="77777777" w:rsidR="00987642" w:rsidRPr="002C1BE6" w:rsidRDefault="00987642" w:rsidP="005541E5">
                  <w:pPr>
                    <w:tabs>
                      <w:tab w:val="left" w:pos="426"/>
                    </w:tabs>
                    <w:spacing w:after="0" w:line="240" w:lineRule="auto"/>
                    <w:rPr>
                      <w:rFonts w:ascii="Times New Roman" w:hAnsi="Times New Roman"/>
                      <w:kern w:val="0"/>
                      <w:sz w:val="24"/>
                      <w:szCs w:val="24"/>
                    </w:rPr>
                  </w:pPr>
                </w:p>
              </w:tc>
            </w:tr>
          </w:tbl>
          <w:p w14:paraId="3B5DB5E3" w14:textId="77777777" w:rsidR="00987642" w:rsidRPr="002C1BE6" w:rsidRDefault="00987642" w:rsidP="005541E5">
            <w:pPr>
              <w:spacing w:after="0" w:line="240" w:lineRule="auto"/>
              <w:jc w:val="center"/>
              <w:rPr>
                <w:rFonts w:ascii="Times New Roman" w:hAnsi="Times New Roman"/>
                <w:b/>
                <w:bCs/>
                <w:kern w:val="0"/>
                <w:sz w:val="20"/>
                <w:szCs w:val="20"/>
              </w:rPr>
            </w:pPr>
          </w:p>
          <w:p w14:paraId="15179D6F" w14:textId="77777777" w:rsidR="00987642" w:rsidRPr="002C1BE6" w:rsidRDefault="00987642" w:rsidP="00DB0EDA">
            <w:pPr>
              <w:spacing w:after="0" w:line="240" w:lineRule="auto"/>
              <w:rPr>
                <w:rFonts w:ascii="Times New Roman" w:hAnsi="Times New Roman"/>
                <w:b/>
                <w:kern w:val="0"/>
                <w:sz w:val="24"/>
                <w:szCs w:val="20"/>
              </w:rPr>
            </w:pPr>
            <w:r w:rsidRPr="002C1BE6">
              <w:rPr>
                <w:rFonts w:ascii="Times New Roman" w:hAnsi="Times New Roman"/>
                <w:b/>
                <w:bCs/>
                <w:kern w:val="0"/>
                <w:sz w:val="24"/>
                <w:szCs w:val="24"/>
              </w:rPr>
              <w:t xml:space="preserve">3. </w:t>
            </w:r>
            <w:r w:rsidR="00F70AE3" w:rsidRPr="002C1BE6">
              <w:rPr>
                <w:rFonts w:ascii="Times New Roman" w:hAnsi="Times New Roman"/>
                <w:b/>
                <w:kern w:val="0"/>
                <w:sz w:val="24"/>
                <w:szCs w:val="20"/>
              </w:rPr>
              <w:t>Finansinė ataskaita</w:t>
            </w:r>
          </w:p>
          <w:p w14:paraId="45FF683E" w14:textId="77777777" w:rsidR="00987642" w:rsidRPr="002C1BE6" w:rsidRDefault="00987642" w:rsidP="005541E5">
            <w:pPr>
              <w:spacing w:after="0" w:line="240" w:lineRule="auto"/>
              <w:jc w:val="center"/>
              <w:rPr>
                <w:rFonts w:ascii="Times New Roman" w:hAnsi="Times New Roman"/>
                <w:b/>
                <w:bCs/>
                <w:kern w:val="0"/>
                <w:sz w:val="20"/>
                <w:szCs w:val="20"/>
              </w:rPr>
            </w:pPr>
          </w:p>
          <w:p w14:paraId="724EDFD9" w14:textId="77777777" w:rsidR="00987642" w:rsidRPr="002C1BE6" w:rsidRDefault="00987642" w:rsidP="005541E5">
            <w:pPr>
              <w:spacing w:after="0" w:line="240" w:lineRule="auto"/>
              <w:jc w:val="center"/>
              <w:rPr>
                <w:rFonts w:ascii="Times New Roman" w:hAnsi="Times New Roman"/>
                <w:b/>
                <w:bCs/>
                <w:kern w:val="0"/>
                <w:sz w:val="20"/>
                <w:szCs w:val="20"/>
              </w:rPr>
            </w:pPr>
          </w:p>
        </w:tc>
      </w:tr>
      <w:tr w:rsidR="00987642" w:rsidRPr="002C1BE6" w14:paraId="7A06B8C8" w14:textId="77777777" w:rsidTr="000649E8">
        <w:trPr>
          <w:trHeight w:val="311"/>
        </w:trPr>
        <w:tc>
          <w:tcPr>
            <w:tcW w:w="1832" w:type="dxa"/>
            <w:vMerge w:val="restart"/>
            <w:noWrap/>
            <w:hideMark/>
          </w:tcPr>
          <w:p w14:paraId="14C0B73B" w14:textId="77777777" w:rsidR="00987642" w:rsidRPr="002C1BE6" w:rsidRDefault="00987642" w:rsidP="005541E5">
            <w:pPr>
              <w:spacing w:after="0" w:line="240" w:lineRule="auto"/>
              <w:rPr>
                <w:rFonts w:ascii="Times New Roman" w:hAnsi="Times New Roman"/>
                <w:b/>
                <w:kern w:val="0"/>
                <w:sz w:val="20"/>
                <w:szCs w:val="20"/>
              </w:rPr>
            </w:pPr>
            <w:r w:rsidRPr="002C1BE6">
              <w:rPr>
                <w:rFonts w:ascii="Times New Roman" w:hAnsi="Times New Roman"/>
                <w:b/>
                <w:kern w:val="0"/>
                <w:sz w:val="20"/>
                <w:szCs w:val="20"/>
              </w:rPr>
              <w:t>Eil. Nr.</w:t>
            </w:r>
          </w:p>
        </w:tc>
        <w:tc>
          <w:tcPr>
            <w:tcW w:w="1775" w:type="dxa"/>
            <w:vMerge w:val="restart"/>
            <w:hideMark/>
          </w:tcPr>
          <w:p w14:paraId="40420F6D" w14:textId="77777777" w:rsidR="00987642" w:rsidRPr="002C1BE6" w:rsidRDefault="00987642" w:rsidP="005541E5">
            <w:pPr>
              <w:spacing w:after="0" w:line="240" w:lineRule="auto"/>
              <w:rPr>
                <w:rFonts w:ascii="Times New Roman" w:hAnsi="Times New Roman"/>
                <w:b/>
                <w:bCs/>
                <w:kern w:val="0"/>
                <w:sz w:val="20"/>
                <w:szCs w:val="20"/>
              </w:rPr>
            </w:pPr>
            <w:r w:rsidRPr="002C1BE6">
              <w:rPr>
                <w:rFonts w:ascii="Times New Roman" w:hAnsi="Times New Roman"/>
                <w:b/>
                <w:bCs/>
                <w:kern w:val="0"/>
                <w:sz w:val="20"/>
                <w:szCs w:val="20"/>
              </w:rPr>
              <w:t>Išlaidų kategorija</w:t>
            </w:r>
          </w:p>
        </w:tc>
        <w:tc>
          <w:tcPr>
            <w:tcW w:w="1606" w:type="dxa"/>
            <w:vMerge w:val="restart"/>
            <w:hideMark/>
          </w:tcPr>
          <w:p w14:paraId="41569CE4" w14:textId="77777777" w:rsidR="00987642" w:rsidRPr="002C1BE6" w:rsidRDefault="00987642" w:rsidP="005541E5">
            <w:pPr>
              <w:spacing w:after="0" w:line="240" w:lineRule="auto"/>
              <w:rPr>
                <w:rFonts w:ascii="Times New Roman" w:hAnsi="Times New Roman"/>
                <w:kern w:val="0"/>
                <w:sz w:val="20"/>
                <w:szCs w:val="20"/>
              </w:rPr>
            </w:pPr>
            <w:r w:rsidRPr="002C1BE6">
              <w:rPr>
                <w:rFonts w:ascii="Times New Roman" w:hAnsi="Times New Roman"/>
                <w:kern w:val="0"/>
                <w:sz w:val="20"/>
                <w:szCs w:val="20"/>
              </w:rPr>
              <w:t>Sutartys, aktai, sąskaitos faktūros, jų data, serija ir numeris, mokėjimo pavedimo data (arba nurodomas kitas mokėjimą patvirtinantis dokumentas)</w:t>
            </w:r>
          </w:p>
        </w:tc>
        <w:tc>
          <w:tcPr>
            <w:tcW w:w="3718" w:type="dxa"/>
            <w:gridSpan w:val="2"/>
            <w:hideMark/>
          </w:tcPr>
          <w:p w14:paraId="32CDBDEE" w14:textId="77777777" w:rsidR="00987642" w:rsidRPr="002C1BE6" w:rsidRDefault="00987642" w:rsidP="005541E5">
            <w:pPr>
              <w:spacing w:after="0" w:line="240" w:lineRule="auto"/>
              <w:jc w:val="center"/>
              <w:rPr>
                <w:rFonts w:ascii="Times New Roman" w:hAnsi="Times New Roman"/>
                <w:b/>
                <w:bCs/>
                <w:kern w:val="0"/>
                <w:sz w:val="20"/>
                <w:szCs w:val="20"/>
              </w:rPr>
            </w:pPr>
            <w:r w:rsidRPr="002C1BE6">
              <w:rPr>
                <w:rFonts w:ascii="Times New Roman" w:hAnsi="Times New Roman"/>
                <w:b/>
                <w:bCs/>
                <w:kern w:val="0"/>
                <w:sz w:val="20"/>
                <w:szCs w:val="20"/>
              </w:rPr>
              <w:t>Biudžetas</w:t>
            </w:r>
          </w:p>
        </w:tc>
        <w:tc>
          <w:tcPr>
            <w:tcW w:w="5528" w:type="dxa"/>
            <w:gridSpan w:val="3"/>
            <w:noWrap/>
            <w:hideMark/>
          </w:tcPr>
          <w:p w14:paraId="19FC2AE8" w14:textId="77777777" w:rsidR="00987642" w:rsidRPr="002C1BE6" w:rsidRDefault="00987642" w:rsidP="005541E5">
            <w:pPr>
              <w:spacing w:after="0" w:line="240" w:lineRule="auto"/>
              <w:rPr>
                <w:rFonts w:ascii="Times New Roman" w:hAnsi="Times New Roman"/>
                <w:b/>
                <w:bCs/>
                <w:kern w:val="0"/>
                <w:sz w:val="20"/>
                <w:szCs w:val="20"/>
              </w:rPr>
            </w:pPr>
            <w:r w:rsidRPr="002C1BE6">
              <w:rPr>
                <w:rFonts w:ascii="Times New Roman" w:hAnsi="Times New Roman"/>
                <w:b/>
                <w:bCs/>
                <w:kern w:val="0"/>
                <w:sz w:val="20"/>
                <w:szCs w:val="20"/>
              </w:rPr>
              <w:t xml:space="preserve">Biudžeto vykdymo finansinė ataskaita </w:t>
            </w:r>
          </w:p>
        </w:tc>
      </w:tr>
      <w:tr w:rsidR="00987642" w:rsidRPr="002C1BE6" w14:paraId="2D24F211" w14:textId="77777777" w:rsidTr="000649E8">
        <w:trPr>
          <w:trHeight w:val="2277"/>
        </w:trPr>
        <w:tc>
          <w:tcPr>
            <w:tcW w:w="1832" w:type="dxa"/>
            <w:vMerge/>
            <w:noWrap/>
            <w:hideMark/>
          </w:tcPr>
          <w:p w14:paraId="6EEBBAD4" w14:textId="77777777" w:rsidR="00987642" w:rsidRPr="002C1BE6" w:rsidRDefault="00987642" w:rsidP="005541E5">
            <w:pPr>
              <w:spacing w:after="0" w:line="240" w:lineRule="auto"/>
              <w:rPr>
                <w:rFonts w:ascii="Times New Roman" w:hAnsi="Times New Roman"/>
                <w:kern w:val="0"/>
                <w:sz w:val="20"/>
                <w:szCs w:val="20"/>
              </w:rPr>
            </w:pPr>
          </w:p>
        </w:tc>
        <w:tc>
          <w:tcPr>
            <w:tcW w:w="1775" w:type="dxa"/>
            <w:vMerge/>
            <w:hideMark/>
          </w:tcPr>
          <w:p w14:paraId="646B3FB0" w14:textId="77777777" w:rsidR="00987642" w:rsidRPr="002C1BE6" w:rsidRDefault="00987642" w:rsidP="005541E5">
            <w:pPr>
              <w:spacing w:after="0" w:line="240" w:lineRule="auto"/>
              <w:rPr>
                <w:rFonts w:ascii="Times New Roman" w:hAnsi="Times New Roman"/>
                <w:b/>
                <w:bCs/>
                <w:kern w:val="0"/>
                <w:sz w:val="20"/>
                <w:szCs w:val="20"/>
              </w:rPr>
            </w:pPr>
          </w:p>
        </w:tc>
        <w:tc>
          <w:tcPr>
            <w:tcW w:w="1606" w:type="dxa"/>
            <w:vMerge/>
            <w:hideMark/>
          </w:tcPr>
          <w:p w14:paraId="017739B4" w14:textId="77777777" w:rsidR="00987642" w:rsidRPr="002C1BE6" w:rsidRDefault="00987642" w:rsidP="005541E5">
            <w:pPr>
              <w:spacing w:after="0" w:line="240" w:lineRule="auto"/>
              <w:rPr>
                <w:rFonts w:ascii="Times New Roman" w:hAnsi="Times New Roman"/>
                <w:kern w:val="0"/>
                <w:sz w:val="20"/>
                <w:szCs w:val="20"/>
              </w:rPr>
            </w:pPr>
          </w:p>
        </w:tc>
        <w:tc>
          <w:tcPr>
            <w:tcW w:w="1702" w:type="dxa"/>
            <w:noWrap/>
            <w:hideMark/>
          </w:tcPr>
          <w:p w14:paraId="55ED5E0B" w14:textId="77777777" w:rsidR="00987642" w:rsidRPr="002C1BE6" w:rsidRDefault="00987642" w:rsidP="005541E5">
            <w:pPr>
              <w:spacing w:after="0" w:line="240" w:lineRule="auto"/>
              <w:rPr>
                <w:rFonts w:ascii="Times New Roman" w:hAnsi="Times New Roman"/>
                <w:kern w:val="0"/>
                <w:sz w:val="20"/>
                <w:szCs w:val="20"/>
              </w:rPr>
            </w:pPr>
            <w:r w:rsidRPr="002C1BE6">
              <w:rPr>
                <w:rFonts w:ascii="Times New Roman" w:hAnsi="Times New Roman"/>
                <w:kern w:val="0"/>
                <w:sz w:val="20"/>
                <w:szCs w:val="20"/>
              </w:rPr>
              <w:t>Bendra tinkamų išlaidų suma su pirkimo pridėtinės vertės mokesčiu (toliau – PVM)</w:t>
            </w:r>
          </w:p>
        </w:tc>
        <w:tc>
          <w:tcPr>
            <w:tcW w:w="2016" w:type="dxa"/>
            <w:noWrap/>
            <w:hideMark/>
          </w:tcPr>
          <w:p w14:paraId="0E3DB9EC" w14:textId="77777777" w:rsidR="00987642" w:rsidRPr="002C1BE6" w:rsidRDefault="00987642" w:rsidP="005541E5">
            <w:pPr>
              <w:spacing w:after="0" w:line="240" w:lineRule="auto"/>
              <w:rPr>
                <w:rFonts w:ascii="Times New Roman" w:hAnsi="Times New Roman"/>
                <w:kern w:val="0"/>
                <w:sz w:val="20"/>
                <w:szCs w:val="20"/>
              </w:rPr>
            </w:pPr>
            <w:r w:rsidRPr="002C1BE6">
              <w:rPr>
                <w:rFonts w:ascii="Times New Roman" w:hAnsi="Times New Roman"/>
                <w:kern w:val="0"/>
                <w:sz w:val="20"/>
                <w:szCs w:val="20"/>
              </w:rPr>
              <w:t>Iš jos dengiama lėšomis veiklai finansuoti su pirkimo PVM (nurodyti)</w:t>
            </w:r>
          </w:p>
        </w:tc>
        <w:tc>
          <w:tcPr>
            <w:tcW w:w="2015" w:type="dxa"/>
            <w:noWrap/>
            <w:hideMark/>
          </w:tcPr>
          <w:p w14:paraId="71123D37" w14:textId="77777777" w:rsidR="00987642" w:rsidRPr="002C1BE6" w:rsidRDefault="00987642" w:rsidP="005541E5">
            <w:pPr>
              <w:spacing w:after="0" w:line="240" w:lineRule="auto"/>
              <w:rPr>
                <w:rFonts w:ascii="Times New Roman" w:hAnsi="Times New Roman"/>
                <w:kern w:val="0"/>
                <w:sz w:val="20"/>
                <w:szCs w:val="20"/>
              </w:rPr>
            </w:pPr>
            <w:r w:rsidRPr="002C1BE6">
              <w:rPr>
                <w:rFonts w:ascii="Times New Roman" w:hAnsi="Times New Roman"/>
                <w:kern w:val="0"/>
                <w:sz w:val="20"/>
                <w:szCs w:val="20"/>
              </w:rPr>
              <w:t>Bendra faktinių sąnaudų suma su pirkimo PVM (nurodyti)</w:t>
            </w:r>
          </w:p>
        </w:tc>
        <w:tc>
          <w:tcPr>
            <w:tcW w:w="2015" w:type="dxa"/>
            <w:noWrap/>
            <w:hideMark/>
          </w:tcPr>
          <w:p w14:paraId="63C366CE" w14:textId="77777777" w:rsidR="00987642" w:rsidRPr="002C1BE6" w:rsidRDefault="00987642" w:rsidP="005541E5">
            <w:pPr>
              <w:spacing w:after="0" w:line="240" w:lineRule="auto"/>
              <w:rPr>
                <w:rFonts w:ascii="Times New Roman" w:hAnsi="Times New Roman"/>
                <w:kern w:val="0"/>
                <w:sz w:val="20"/>
                <w:szCs w:val="20"/>
              </w:rPr>
            </w:pPr>
            <w:r w:rsidRPr="002C1BE6">
              <w:rPr>
                <w:rFonts w:ascii="Times New Roman" w:hAnsi="Times New Roman"/>
                <w:kern w:val="0"/>
                <w:sz w:val="20"/>
                <w:szCs w:val="20"/>
              </w:rPr>
              <w:t>Iš jos dengiama lėšomis veiklai finansuoti su pirkimo PVM</w:t>
            </w:r>
          </w:p>
        </w:tc>
        <w:tc>
          <w:tcPr>
            <w:tcW w:w="1498" w:type="dxa"/>
            <w:noWrap/>
            <w:hideMark/>
          </w:tcPr>
          <w:p w14:paraId="5A4BE88B" w14:textId="77777777" w:rsidR="00987642" w:rsidRPr="002C1BE6" w:rsidRDefault="00987642" w:rsidP="005541E5">
            <w:pPr>
              <w:spacing w:after="0" w:line="240" w:lineRule="auto"/>
              <w:rPr>
                <w:rFonts w:ascii="Times New Roman" w:hAnsi="Times New Roman"/>
                <w:kern w:val="0"/>
                <w:sz w:val="20"/>
                <w:szCs w:val="20"/>
              </w:rPr>
            </w:pPr>
            <w:r w:rsidRPr="002C1BE6">
              <w:rPr>
                <w:rFonts w:ascii="Times New Roman" w:hAnsi="Times New Roman"/>
                <w:kern w:val="0"/>
                <w:sz w:val="20"/>
                <w:szCs w:val="20"/>
              </w:rPr>
              <w:t xml:space="preserve">Iš Lietuvos Respublikos ekonomikos ir inovacijų ministerijos gautos lėšos projekto veiklai finansuoti </w:t>
            </w:r>
          </w:p>
        </w:tc>
      </w:tr>
      <w:tr w:rsidR="00987642" w:rsidRPr="002C1BE6" w14:paraId="574313A0" w14:textId="77777777" w:rsidTr="000649E8">
        <w:trPr>
          <w:trHeight w:val="326"/>
        </w:trPr>
        <w:tc>
          <w:tcPr>
            <w:tcW w:w="0" w:type="auto"/>
            <w:noWrap/>
            <w:hideMark/>
          </w:tcPr>
          <w:p w14:paraId="7D673A48" w14:textId="77777777" w:rsidR="00987642" w:rsidRPr="002C1BE6" w:rsidRDefault="00987642" w:rsidP="005541E5">
            <w:pPr>
              <w:spacing w:after="0" w:line="240" w:lineRule="auto"/>
              <w:jc w:val="center"/>
              <w:rPr>
                <w:rFonts w:ascii="Times New Roman" w:hAnsi="Times New Roman"/>
                <w:bCs/>
                <w:kern w:val="0"/>
                <w:sz w:val="20"/>
                <w:szCs w:val="20"/>
              </w:rPr>
            </w:pPr>
            <w:r w:rsidRPr="002C1BE6">
              <w:rPr>
                <w:rFonts w:ascii="Times New Roman" w:hAnsi="Times New Roman"/>
                <w:bCs/>
                <w:kern w:val="0"/>
                <w:sz w:val="20"/>
                <w:szCs w:val="20"/>
              </w:rPr>
              <w:t>1</w:t>
            </w:r>
          </w:p>
        </w:tc>
        <w:tc>
          <w:tcPr>
            <w:tcW w:w="0" w:type="auto"/>
            <w:hideMark/>
          </w:tcPr>
          <w:p w14:paraId="7C33E0A0" w14:textId="77777777" w:rsidR="00987642" w:rsidRPr="002C1BE6" w:rsidRDefault="00987642" w:rsidP="005541E5">
            <w:pPr>
              <w:spacing w:after="0" w:line="240" w:lineRule="auto"/>
              <w:jc w:val="center"/>
              <w:rPr>
                <w:rFonts w:ascii="Times New Roman" w:hAnsi="Times New Roman"/>
                <w:kern w:val="0"/>
                <w:sz w:val="20"/>
                <w:szCs w:val="20"/>
              </w:rPr>
            </w:pPr>
            <w:r w:rsidRPr="002C1BE6">
              <w:rPr>
                <w:rFonts w:ascii="Times New Roman" w:hAnsi="Times New Roman"/>
                <w:kern w:val="0"/>
                <w:sz w:val="20"/>
                <w:szCs w:val="20"/>
              </w:rPr>
              <w:t>2</w:t>
            </w:r>
          </w:p>
        </w:tc>
        <w:tc>
          <w:tcPr>
            <w:tcW w:w="0" w:type="auto"/>
            <w:hideMark/>
          </w:tcPr>
          <w:p w14:paraId="6D3D5FB8" w14:textId="77777777" w:rsidR="00987642" w:rsidRPr="002C1BE6" w:rsidRDefault="00987642" w:rsidP="005541E5">
            <w:pPr>
              <w:spacing w:after="0" w:line="240" w:lineRule="auto"/>
              <w:jc w:val="center"/>
              <w:rPr>
                <w:rFonts w:ascii="Times New Roman" w:hAnsi="Times New Roman"/>
                <w:kern w:val="0"/>
                <w:sz w:val="20"/>
                <w:szCs w:val="20"/>
              </w:rPr>
            </w:pPr>
            <w:r w:rsidRPr="002C1BE6">
              <w:rPr>
                <w:rFonts w:ascii="Times New Roman" w:hAnsi="Times New Roman"/>
                <w:kern w:val="0"/>
                <w:sz w:val="20"/>
                <w:szCs w:val="20"/>
              </w:rPr>
              <w:t>3</w:t>
            </w:r>
          </w:p>
        </w:tc>
        <w:tc>
          <w:tcPr>
            <w:tcW w:w="0" w:type="auto"/>
            <w:hideMark/>
          </w:tcPr>
          <w:p w14:paraId="668E10F3" w14:textId="77777777" w:rsidR="00987642" w:rsidRPr="002C1BE6" w:rsidRDefault="00987642" w:rsidP="005541E5">
            <w:pPr>
              <w:spacing w:after="0" w:line="240" w:lineRule="auto"/>
              <w:jc w:val="center"/>
              <w:rPr>
                <w:rFonts w:ascii="Times New Roman" w:hAnsi="Times New Roman"/>
                <w:kern w:val="0"/>
                <w:sz w:val="20"/>
                <w:szCs w:val="20"/>
              </w:rPr>
            </w:pPr>
            <w:r w:rsidRPr="002C1BE6">
              <w:rPr>
                <w:rFonts w:ascii="Times New Roman" w:hAnsi="Times New Roman"/>
                <w:kern w:val="0"/>
                <w:sz w:val="20"/>
                <w:szCs w:val="20"/>
              </w:rPr>
              <w:t>4</w:t>
            </w:r>
          </w:p>
        </w:tc>
        <w:tc>
          <w:tcPr>
            <w:tcW w:w="0" w:type="auto"/>
            <w:hideMark/>
          </w:tcPr>
          <w:p w14:paraId="732D24E6" w14:textId="77777777" w:rsidR="00987642" w:rsidRPr="002C1BE6" w:rsidRDefault="00987642" w:rsidP="005541E5">
            <w:pPr>
              <w:spacing w:after="0" w:line="240" w:lineRule="auto"/>
              <w:jc w:val="center"/>
              <w:rPr>
                <w:rFonts w:ascii="Times New Roman" w:hAnsi="Times New Roman"/>
                <w:kern w:val="0"/>
                <w:sz w:val="20"/>
                <w:szCs w:val="20"/>
              </w:rPr>
            </w:pPr>
            <w:r w:rsidRPr="002C1BE6">
              <w:rPr>
                <w:rFonts w:ascii="Times New Roman" w:hAnsi="Times New Roman"/>
                <w:kern w:val="0"/>
                <w:sz w:val="20"/>
                <w:szCs w:val="20"/>
              </w:rPr>
              <w:t>5</w:t>
            </w:r>
          </w:p>
        </w:tc>
        <w:tc>
          <w:tcPr>
            <w:tcW w:w="0" w:type="auto"/>
            <w:noWrap/>
            <w:hideMark/>
          </w:tcPr>
          <w:p w14:paraId="25ED779A" w14:textId="77777777" w:rsidR="00987642" w:rsidRPr="002C1BE6" w:rsidRDefault="00987642" w:rsidP="005541E5">
            <w:pPr>
              <w:spacing w:after="0" w:line="240" w:lineRule="auto"/>
              <w:jc w:val="center"/>
              <w:rPr>
                <w:rFonts w:ascii="Times New Roman" w:hAnsi="Times New Roman"/>
                <w:kern w:val="0"/>
                <w:sz w:val="20"/>
                <w:szCs w:val="20"/>
              </w:rPr>
            </w:pPr>
            <w:r w:rsidRPr="002C1BE6">
              <w:rPr>
                <w:rFonts w:ascii="Times New Roman" w:hAnsi="Times New Roman"/>
                <w:kern w:val="0"/>
                <w:sz w:val="20"/>
                <w:szCs w:val="20"/>
              </w:rPr>
              <w:t>6</w:t>
            </w:r>
          </w:p>
        </w:tc>
        <w:tc>
          <w:tcPr>
            <w:tcW w:w="0" w:type="auto"/>
            <w:noWrap/>
            <w:hideMark/>
          </w:tcPr>
          <w:p w14:paraId="22122617" w14:textId="77777777" w:rsidR="00987642" w:rsidRPr="002C1BE6" w:rsidRDefault="00987642" w:rsidP="005541E5">
            <w:pPr>
              <w:spacing w:after="0" w:line="240" w:lineRule="auto"/>
              <w:jc w:val="center"/>
              <w:rPr>
                <w:rFonts w:ascii="Times New Roman" w:hAnsi="Times New Roman"/>
                <w:kern w:val="0"/>
                <w:sz w:val="20"/>
                <w:szCs w:val="20"/>
              </w:rPr>
            </w:pPr>
            <w:r w:rsidRPr="002C1BE6">
              <w:rPr>
                <w:rFonts w:ascii="Times New Roman" w:hAnsi="Times New Roman"/>
                <w:kern w:val="0"/>
                <w:sz w:val="20"/>
                <w:szCs w:val="20"/>
              </w:rPr>
              <w:t>7</w:t>
            </w:r>
          </w:p>
        </w:tc>
        <w:tc>
          <w:tcPr>
            <w:tcW w:w="1498" w:type="dxa"/>
            <w:noWrap/>
            <w:hideMark/>
          </w:tcPr>
          <w:p w14:paraId="2D4BFD59" w14:textId="77777777" w:rsidR="00987642" w:rsidRPr="002C1BE6" w:rsidRDefault="00987642" w:rsidP="005541E5">
            <w:pPr>
              <w:spacing w:after="0" w:line="240" w:lineRule="auto"/>
              <w:jc w:val="center"/>
              <w:rPr>
                <w:rFonts w:ascii="Times New Roman" w:hAnsi="Times New Roman"/>
                <w:kern w:val="0"/>
                <w:sz w:val="20"/>
                <w:szCs w:val="20"/>
              </w:rPr>
            </w:pPr>
            <w:r w:rsidRPr="002C1BE6">
              <w:rPr>
                <w:rFonts w:ascii="Times New Roman" w:hAnsi="Times New Roman"/>
                <w:kern w:val="0"/>
                <w:sz w:val="20"/>
                <w:szCs w:val="20"/>
              </w:rPr>
              <w:t>8</w:t>
            </w:r>
          </w:p>
        </w:tc>
      </w:tr>
      <w:tr w:rsidR="00987642" w:rsidRPr="002C1BE6" w14:paraId="052EA3FC" w14:textId="77777777" w:rsidTr="000649E8">
        <w:trPr>
          <w:trHeight w:val="326"/>
        </w:trPr>
        <w:tc>
          <w:tcPr>
            <w:tcW w:w="0" w:type="auto"/>
            <w:noWrap/>
          </w:tcPr>
          <w:p w14:paraId="4354C83A" w14:textId="77777777" w:rsidR="00987642" w:rsidRPr="002C1BE6" w:rsidRDefault="00987642" w:rsidP="005541E5">
            <w:pPr>
              <w:spacing w:after="0" w:line="240" w:lineRule="auto"/>
              <w:jc w:val="center"/>
              <w:rPr>
                <w:rFonts w:ascii="Times New Roman" w:hAnsi="Times New Roman"/>
                <w:bCs/>
                <w:kern w:val="0"/>
                <w:sz w:val="20"/>
                <w:szCs w:val="20"/>
              </w:rPr>
            </w:pPr>
            <w:r w:rsidRPr="002C1BE6">
              <w:rPr>
                <w:rFonts w:ascii="Times New Roman" w:hAnsi="Times New Roman"/>
                <w:bCs/>
                <w:kern w:val="0"/>
                <w:sz w:val="20"/>
                <w:szCs w:val="20"/>
              </w:rPr>
              <w:t>1.</w:t>
            </w:r>
          </w:p>
        </w:tc>
        <w:tc>
          <w:tcPr>
            <w:tcW w:w="0" w:type="auto"/>
          </w:tcPr>
          <w:p w14:paraId="26923083" w14:textId="77777777" w:rsidR="00987642" w:rsidRPr="002C1BE6" w:rsidRDefault="00987642" w:rsidP="005541E5">
            <w:pPr>
              <w:spacing w:after="0" w:line="240" w:lineRule="auto"/>
              <w:jc w:val="center"/>
              <w:rPr>
                <w:rFonts w:ascii="Times New Roman" w:hAnsi="Times New Roman"/>
                <w:kern w:val="0"/>
                <w:sz w:val="20"/>
                <w:szCs w:val="20"/>
              </w:rPr>
            </w:pPr>
          </w:p>
        </w:tc>
        <w:tc>
          <w:tcPr>
            <w:tcW w:w="0" w:type="auto"/>
          </w:tcPr>
          <w:p w14:paraId="515BEA74" w14:textId="77777777" w:rsidR="00987642" w:rsidRPr="002C1BE6" w:rsidRDefault="00987642" w:rsidP="005541E5">
            <w:pPr>
              <w:spacing w:after="0" w:line="240" w:lineRule="auto"/>
              <w:jc w:val="center"/>
              <w:rPr>
                <w:rFonts w:ascii="Times New Roman" w:hAnsi="Times New Roman"/>
                <w:kern w:val="0"/>
                <w:sz w:val="20"/>
                <w:szCs w:val="20"/>
              </w:rPr>
            </w:pPr>
          </w:p>
        </w:tc>
        <w:tc>
          <w:tcPr>
            <w:tcW w:w="0" w:type="auto"/>
          </w:tcPr>
          <w:p w14:paraId="4E3E4E50" w14:textId="77777777" w:rsidR="00987642" w:rsidRPr="002C1BE6" w:rsidRDefault="00987642" w:rsidP="005541E5">
            <w:pPr>
              <w:spacing w:after="0" w:line="240" w:lineRule="auto"/>
              <w:jc w:val="center"/>
              <w:rPr>
                <w:rFonts w:ascii="Times New Roman" w:hAnsi="Times New Roman"/>
                <w:kern w:val="0"/>
                <w:sz w:val="20"/>
                <w:szCs w:val="20"/>
              </w:rPr>
            </w:pPr>
          </w:p>
        </w:tc>
        <w:tc>
          <w:tcPr>
            <w:tcW w:w="0" w:type="auto"/>
          </w:tcPr>
          <w:p w14:paraId="474F3BAA" w14:textId="77777777" w:rsidR="00987642" w:rsidRPr="002C1BE6" w:rsidRDefault="00987642" w:rsidP="005541E5">
            <w:pPr>
              <w:spacing w:after="0" w:line="240" w:lineRule="auto"/>
              <w:jc w:val="center"/>
              <w:rPr>
                <w:rFonts w:ascii="Times New Roman" w:hAnsi="Times New Roman"/>
                <w:kern w:val="0"/>
                <w:sz w:val="20"/>
                <w:szCs w:val="20"/>
              </w:rPr>
            </w:pPr>
          </w:p>
        </w:tc>
        <w:tc>
          <w:tcPr>
            <w:tcW w:w="0" w:type="auto"/>
            <w:noWrap/>
          </w:tcPr>
          <w:p w14:paraId="45B0B21D" w14:textId="77777777" w:rsidR="00987642" w:rsidRPr="002C1BE6" w:rsidRDefault="00987642" w:rsidP="005541E5">
            <w:pPr>
              <w:spacing w:after="0" w:line="240" w:lineRule="auto"/>
              <w:jc w:val="center"/>
              <w:rPr>
                <w:rFonts w:ascii="Times New Roman" w:hAnsi="Times New Roman"/>
                <w:kern w:val="0"/>
                <w:sz w:val="20"/>
                <w:szCs w:val="20"/>
              </w:rPr>
            </w:pPr>
          </w:p>
        </w:tc>
        <w:tc>
          <w:tcPr>
            <w:tcW w:w="0" w:type="auto"/>
            <w:noWrap/>
          </w:tcPr>
          <w:p w14:paraId="26ADD5B5" w14:textId="77777777" w:rsidR="00987642" w:rsidRPr="002C1BE6" w:rsidRDefault="00987642" w:rsidP="005541E5">
            <w:pPr>
              <w:spacing w:after="0" w:line="240" w:lineRule="auto"/>
              <w:jc w:val="center"/>
              <w:rPr>
                <w:rFonts w:ascii="Times New Roman" w:hAnsi="Times New Roman"/>
                <w:kern w:val="0"/>
                <w:sz w:val="20"/>
                <w:szCs w:val="20"/>
              </w:rPr>
            </w:pPr>
          </w:p>
        </w:tc>
        <w:tc>
          <w:tcPr>
            <w:tcW w:w="1498" w:type="dxa"/>
            <w:noWrap/>
          </w:tcPr>
          <w:p w14:paraId="75EC4C0E" w14:textId="77777777" w:rsidR="00987642" w:rsidRPr="002C1BE6" w:rsidRDefault="00987642" w:rsidP="005541E5">
            <w:pPr>
              <w:spacing w:after="0" w:line="240" w:lineRule="auto"/>
              <w:jc w:val="center"/>
              <w:rPr>
                <w:rFonts w:ascii="Times New Roman" w:hAnsi="Times New Roman"/>
                <w:kern w:val="0"/>
                <w:sz w:val="20"/>
                <w:szCs w:val="20"/>
              </w:rPr>
            </w:pPr>
          </w:p>
        </w:tc>
      </w:tr>
      <w:tr w:rsidR="00987642" w:rsidRPr="002C1BE6" w14:paraId="51E947FD" w14:textId="77777777" w:rsidTr="000649E8">
        <w:trPr>
          <w:trHeight w:val="326"/>
        </w:trPr>
        <w:tc>
          <w:tcPr>
            <w:tcW w:w="0" w:type="auto"/>
            <w:noWrap/>
          </w:tcPr>
          <w:p w14:paraId="6955A76D" w14:textId="77777777" w:rsidR="00987642" w:rsidRPr="002C1BE6" w:rsidRDefault="00987642" w:rsidP="005541E5">
            <w:pPr>
              <w:spacing w:after="0" w:line="240" w:lineRule="auto"/>
              <w:jc w:val="center"/>
              <w:rPr>
                <w:rFonts w:ascii="Times New Roman" w:hAnsi="Times New Roman"/>
                <w:bCs/>
                <w:kern w:val="0"/>
                <w:sz w:val="20"/>
                <w:szCs w:val="20"/>
              </w:rPr>
            </w:pPr>
            <w:r w:rsidRPr="002C1BE6">
              <w:rPr>
                <w:rFonts w:ascii="Times New Roman" w:hAnsi="Times New Roman"/>
                <w:bCs/>
                <w:kern w:val="0"/>
                <w:sz w:val="20"/>
                <w:szCs w:val="20"/>
              </w:rPr>
              <w:t>2.</w:t>
            </w:r>
          </w:p>
        </w:tc>
        <w:tc>
          <w:tcPr>
            <w:tcW w:w="0" w:type="auto"/>
          </w:tcPr>
          <w:p w14:paraId="1604F93C" w14:textId="77777777" w:rsidR="00987642" w:rsidRPr="002C1BE6" w:rsidRDefault="00987642" w:rsidP="005541E5">
            <w:pPr>
              <w:spacing w:after="0" w:line="240" w:lineRule="auto"/>
              <w:jc w:val="center"/>
              <w:rPr>
                <w:rFonts w:ascii="Times New Roman" w:hAnsi="Times New Roman"/>
                <w:kern w:val="0"/>
                <w:sz w:val="20"/>
                <w:szCs w:val="20"/>
              </w:rPr>
            </w:pPr>
          </w:p>
        </w:tc>
        <w:tc>
          <w:tcPr>
            <w:tcW w:w="0" w:type="auto"/>
          </w:tcPr>
          <w:p w14:paraId="57DA3735" w14:textId="77777777" w:rsidR="00987642" w:rsidRPr="002C1BE6" w:rsidRDefault="00987642" w:rsidP="005541E5">
            <w:pPr>
              <w:spacing w:after="0" w:line="240" w:lineRule="auto"/>
              <w:jc w:val="center"/>
              <w:rPr>
                <w:rFonts w:ascii="Times New Roman" w:hAnsi="Times New Roman"/>
                <w:kern w:val="0"/>
                <w:sz w:val="20"/>
                <w:szCs w:val="20"/>
              </w:rPr>
            </w:pPr>
          </w:p>
        </w:tc>
        <w:tc>
          <w:tcPr>
            <w:tcW w:w="0" w:type="auto"/>
          </w:tcPr>
          <w:p w14:paraId="6984BFDF" w14:textId="77777777" w:rsidR="00987642" w:rsidRPr="002C1BE6" w:rsidRDefault="00987642" w:rsidP="005541E5">
            <w:pPr>
              <w:spacing w:after="0" w:line="240" w:lineRule="auto"/>
              <w:jc w:val="center"/>
              <w:rPr>
                <w:rFonts w:ascii="Times New Roman" w:hAnsi="Times New Roman"/>
                <w:kern w:val="0"/>
                <w:sz w:val="20"/>
                <w:szCs w:val="20"/>
              </w:rPr>
            </w:pPr>
          </w:p>
        </w:tc>
        <w:tc>
          <w:tcPr>
            <w:tcW w:w="0" w:type="auto"/>
          </w:tcPr>
          <w:p w14:paraId="24C1C320" w14:textId="77777777" w:rsidR="00987642" w:rsidRPr="002C1BE6" w:rsidRDefault="00987642" w:rsidP="005541E5">
            <w:pPr>
              <w:spacing w:after="0" w:line="240" w:lineRule="auto"/>
              <w:jc w:val="center"/>
              <w:rPr>
                <w:rFonts w:ascii="Times New Roman" w:hAnsi="Times New Roman"/>
                <w:kern w:val="0"/>
                <w:sz w:val="20"/>
                <w:szCs w:val="20"/>
              </w:rPr>
            </w:pPr>
          </w:p>
        </w:tc>
        <w:tc>
          <w:tcPr>
            <w:tcW w:w="0" w:type="auto"/>
            <w:noWrap/>
          </w:tcPr>
          <w:p w14:paraId="386778CB" w14:textId="77777777" w:rsidR="00987642" w:rsidRPr="002C1BE6" w:rsidRDefault="00987642" w:rsidP="005541E5">
            <w:pPr>
              <w:spacing w:after="0" w:line="240" w:lineRule="auto"/>
              <w:jc w:val="center"/>
              <w:rPr>
                <w:rFonts w:ascii="Times New Roman" w:hAnsi="Times New Roman"/>
                <w:kern w:val="0"/>
                <w:sz w:val="20"/>
                <w:szCs w:val="20"/>
              </w:rPr>
            </w:pPr>
          </w:p>
        </w:tc>
        <w:tc>
          <w:tcPr>
            <w:tcW w:w="0" w:type="auto"/>
            <w:noWrap/>
          </w:tcPr>
          <w:p w14:paraId="7491D93D" w14:textId="77777777" w:rsidR="00987642" w:rsidRPr="002C1BE6" w:rsidRDefault="00987642" w:rsidP="005541E5">
            <w:pPr>
              <w:spacing w:after="0" w:line="240" w:lineRule="auto"/>
              <w:jc w:val="center"/>
              <w:rPr>
                <w:rFonts w:ascii="Times New Roman" w:hAnsi="Times New Roman"/>
                <w:kern w:val="0"/>
                <w:sz w:val="20"/>
                <w:szCs w:val="20"/>
              </w:rPr>
            </w:pPr>
          </w:p>
        </w:tc>
        <w:tc>
          <w:tcPr>
            <w:tcW w:w="1498" w:type="dxa"/>
            <w:noWrap/>
          </w:tcPr>
          <w:p w14:paraId="1A47DCAB" w14:textId="77777777" w:rsidR="00987642" w:rsidRPr="002C1BE6" w:rsidRDefault="00987642" w:rsidP="005541E5">
            <w:pPr>
              <w:spacing w:after="0" w:line="240" w:lineRule="auto"/>
              <w:jc w:val="center"/>
              <w:rPr>
                <w:rFonts w:ascii="Times New Roman" w:hAnsi="Times New Roman"/>
                <w:kern w:val="0"/>
                <w:sz w:val="20"/>
                <w:szCs w:val="20"/>
              </w:rPr>
            </w:pPr>
          </w:p>
        </w:tc>
      </w:tr>
      <w:tr w:rsidR="00987642" w:rsidRPr="002C1BE6" w14:paraId="53A0A7E9" w14:textId="77777777" w:rsidTr="000649E8">
        <w:trPr>
          <w:trHeight w:val="326"/>
        </w:trPr>
        <w:tc>
          <w:tcPr>
            <w:tcW w:w="0" w:type="auto"/>
            <w:gridSpan w:val="2"/>
            <w:noWrap/>
          </w:tcPr>
          <w:p w14:paraId="7D7B93C4" w14:textId="77777777" w:rsidR="00987642" w:rsidRPr="002C1BE6" w:rsidRDefault="00987642" w:rsidP="005541E5">
            <w:pPr>
              <w:spacing w:after="0" w:line="240" w:lineRule="auto"/>
              <w:jc w:val="center"/>
              <w:rPr>
                <w:rFonts w:ascii="Times New Roman" w:hAnsi="Times New Roman"/>
                <w:kern w:val="0"/>
                <w:sz w:val="20"/>
                <w:szCs w:val="20"/>
              </w:rPr>
            </w:pPr>
            <w:r w:rsidRPr="002C1BE6">
              <w:rPr>
                <w:rFonts w:ascii="Times New Roman" w:hAnsi="Times New Roman"/>
                <w:b/>
                <w:kern w:val="0"/>
                <w:sz w:val="20"/>
                <w:szCs w:val="20"/>
              </w:rPr>
              <w:t>Iš viso (1+2+...)</w:t>
            </w:r>
          </w:p>
        </w:tc>
        <w:tc>
          <w:tcPr>
            <w:tcW w:w="0" w:type="auto"/>
          </w:tcPr>
          <w:p w14:paraId="08E0C4C3" w14:textId="77777777" w:rsidR="00987642" w:rsidRPr="002C1BE6" w:rsidRDefault="00987642" w:rsidP="005541E5">
            <w:pPr>
              <w:spacing w:after="0" w:line="240" w:lineRule="auto"/>
              <w:jc w:val="center"/>
              <w:rPr>
                <w:rFonts w:ascii="Times New Roman" w:hAnsi="Times New Roman"/>
                <w:kern w:val="0"/>
                <w:sz w:val="20"/>
                <w:szCs w:val="20"/>
              </w:rPr>
            </w:pPr>
          </w:p>
        </w:tc>
        <w:tc>
          <w:tcPr>
            <w:tcW w:w="0" w:type="auto"/>
          </w:tcPr>
          <w:p w14:paraId="31E91860" w14:textId="77777777" w:rsidR="00987642" w:rsidRPr="002C1BE6" w:rsidRDefault="00987642" w:rsidP="005541E5">
            <w:pPr>
              <w:spacing w:after="0" w:line="240" w:lineRule="auto"/>
              <w:jc w:val="center"/>
              <w:rPr>
                <w:rFonts w:ascii="Times New Roman" w:hAnsi="Times New Roman"/>
                <w:kern w:val="0"/>
                <w:sz w:val="20"/>
                <w:szCs w:val="20"/>
              </w:rPr>
            </w:pPr>
          </w:p>
        </w:tc>
        <w:tc>
          <w:tcPr>
            <w:tcW w:w="0" w:type="auto"/>
          </w:tcPr>
          <w:p w14:paraId="5658E2CE" w14:textId="77777777" w:rsidR="00987642" w:rsidRPr="002C1BE6" w:rsidRDefault="00987642" w:rsidP="005541E5">
            <w:pPr>
              <w:spacing w:after="0" w:line="240" w:lineRule="auto"/>
              <w:jc w:val="center"/>
              <w:rPr>
                <w:rFonts w:ascii="Times New Roman" w:hAnsi="Times New Roman"/>
                <w:kern w:val="0"/>
                <w:sz w:val="20"/>
                <w:szCs w:val="20"/>
              </w:rPr>
            </w:pPr>
          </w:p>
        </w:tc>
        <w:tc>
          <w:tcPr>
            <w:tcW w:w="0" w:type="auto"/>
            <w:noWrap/>
          </w:tcPr>
          <w:p w14:paraId="2B01E110" w14:textId="77777777" w:rsidR="00987642" w:rsidRPr="002C1BE6" w:rsidRDefault="00987642" w:rsidP="005541E5">
            <w:pPr>
              <w:spacing w:after="0" w:line="240" w:lineRule="auto"/>
              <w:jc w:val="center"/>
              <w:rPr>
                <w:rFonts w:ascii="Times New Roman" w:hAnsi="Times New Roman"/>
                <w:kern w:val="0"/>
                <w:sz w:val="20"/>
                <w:szCs w:val="20"/>
              </w:rPr>
            </w:pPr>
          </w:p>
        </w:tc>
        <w:tc>
          <w:tcPr>
            <w:tcW w:w="0" w:type="auto"/>
            <w:noWrap/>
          </w:tcPr>
          <w:p w14:paraId="0223EFB1" w14:textId="77777777" w:rsidR="00987642" w:rsidRPr="002C1BE6" w:rsidRDefault="00987642" w:rsidP="005541E5">
            <w:pPr>
              <w:spacing w:after="0" w:line="240" w:lineRule="auto"/>
              <w:jc w:val="center"/>
              <w:rPr>
                <w:rFonts w:ascii="Times New Roman" w:hAnsi="Times New Roman"/>
                <w:kern w:val="0"/>
                <w:sz w:val="20"/>
                <w:szCs w:val="20"/>
              </w:rPr>
            </w:pPr>
          </w:p>
        </w:tc>
        <w:tc>
          <w:tcPr>
            <w:tcW w:w="1498" w:type="dxa"/>
            <w:noWrap/>
          </w:tcPr>
          <w:p w14:paraId="37AF1AB7" w14:textId="77777777" w:rsidR="00987642" w:rsidRPr="002C1BE6" w:rsidRDefault="00987642" w:rsidP="005541E5">
            <w:pPr>
              <w:spacing w:after="0" w:line="240" w:lineRule="auto"/>
              <w:jc w:val="center"/>
              <w:rPr>
                <w:rFonts w:ascii="Times New Roman" w:hAnsi="Times New Roman"/>
                <w:kern w:val="0"/>
                <w:sz w:val="20"/>
                <w:szCs w:val="20"/>
              </w:rPr>
            </w:pPr>
          </w:p>
        </w:tc>
      </w:tr>
    </w:tbl>
    <w:p w14:paraId="555686C9" w14:textId="77777777" w:rsidR="00987642" w:rsidRPr="002C1BE6" w:rsidRDefault="00987642" w:rsidP="005541E5">
      <w:pPr>
        <w:spacing w:after="0" w:line="240" w:lineRule="auto"/>
        <w:rPr>
          <w:rFonts w:ascii="Times New Roman" w:hAnsi="Times New Roman"/>
          <w:kern w:val="0"/>
          <w:sz w:val="24"/>
          <w:szCs w:val="20"/>
        </w:rPr>
      </w:pPr>
    </w:p>
    <w:p w14:paraId="737DB17F" w14:textId="77777777" w:rsidR="00987642" w:rsidRPr="002C1BE6" w:rsidRDefault="00987642" w:rsidP="005541E5">
      <w:pPr>
        <w:spacing w:after="0" w:line="240" w:lineRule="auto"/>
        <w:rPr>
          <w:rFonts w:ascii="Times New Roman" w:hAnsi="Times New Roman"/>
          <w:kern w:val="0"/>
          <w:sz w:val="14"/>
          <w:szCs w:val="14"/>
        </w:rPr>
      </w:pPr>
    </w:p>
    <w:p w14:paraId="380F453B" w14:textId="77777777" w:rsidR="00987642" w:rsidRPr="002C1BE6" w:rsidRDefault="00987642" w:rsidP="005541E5">
      <w:pPr>
        <w:spacing w:after="0" w:line="240" w:lineRule="auto"/>
        <w:jc w:val="center"/>
        <w:rPr>
          <w:rFonts w:ascii="Times New Roman" w:hAnsi="Times New Roman"/>
          <w:kern w:val="0"/>
          <w:sz w:val="24"/>
          <w:szCs w:val="24"/>
        </w:rPr>
      </w:pPr>
      <w:r w:rsidRPr="002C1BE6">
        <w:rPr>
          <w:rFonts w:ascii="Times New Roman" w:hAnsi="Times New Roman"/>
          <w:kern w:val="0"/>
          <w:sz w:val="24"/>
          <w:szCs w:val="24"/>
        </w:rPr>
        <w:t>______________________                                 _________________                      ___________________________</w:t>
      </w:r>
    </w:p>
    <w:p w14:paraId="3CDFB815" w14:textId="77777777" w:rsidR="00987642" w:rsidRPr="002C1BE6" w:rsidRDefault="00987642" w:rsidP="005541E5">
      <w:pPr>
        <w:spacing w:after="0" w:line="240" w:lineRule="auto"/>
        <w:ind w:firstLine="318"/>
        <w:jc w:val="center"/>
        <w:rPr>
          <w:rFonts w:ascii="Times New Roman" w:hAnsi="Times New Roman"/>
          <w:kern w:val="0"/>
          <w:sz w:val="24"/>
          <w:szCs w:val="20"/>
        </w:rPr>
      </w:pPr>
      <w:r w:rsidRPr="002C1BE6">
        <w:rPr>
          <w:rFonts w:ascii="Times New Roman" w:hAnsi="Times New Roman"/>
          <w:i/>
          <w:color w:val="000000"/>
          <w:kern w:val="0"/>
          <w:sz w:val="20"/>
          <w:szCs w:val="20"/>
        </w:rPr>
        <w:t>(pareigos)</w:t>
      </w:r>
      <w:r w:rsidRPr="002C1BE6">
        <w:rPr>
          <w:rFonts w:ascii="Times New Roman" w:hAnsi="Times New Roman"/>
          <w:i/>
          <w:kern w:val="0"/>
          <w:sz w:val="20"/>
          <w:szCs w:val="20"/>
        </w:rPr>
        <w:t xml:space="preserve">                                                                   </w:t>
      </w:r>
      <w:r w:rsidR="005677CE">
        <w:rPr>
          <w:rFonts w:ascii="Times New Roman" w:hAnsi="Times New Roman"/>
          <w:i/>
          <w:kern w:val="0"/>
          <w:sz w:val="20"/>
          <w:szCs w:val="20"/>
        </w:rPr>
        <w:t xml:space="preserve">   </w:t>
      </w:r>
      <w:r w:rsidRPr="002C1BE6">
        <w:rPr>
          <w:rFonts w:ascii="Times New Roman" w:hAnsi="Times New Roman"/>
          <w:i/>
          <w:kern w:val="0"/>
          <w:sz w:val="20"/>
          <w:szCs w:val="20"/>
        </w:rPr>
        <w:t xml:space="preserve">(parašas) </w:t>
      </w:r>
      <w:r w:rsidRPr="002C1BE6">
        <w:rPr>
          <w:rFonts w:ascii="Times New Roman" w:hAnsi="Times New Roman"/>
          <w:i/>
          <w:kern w:val="0"/>
          <w:sz w:val="20"/>
          <w:szCs w:val="20"/>
        </w:rPr>
        <w:tab/>
        <w:t xml:space="preserve">                   </w:t>
      </w:r>
      <w:r w:rsidRPr="002C1BE6">
        <w:rPr>
          <w:rFonts w:ascii="Times New Roman" w:hAnsi="Times New Roman"/>
          <w:i/>
          <w:kern w:val="0"/>
          <w:sz w:val="20"/>
          <w:szCs w:val="20"/>
        </w:rPr>
        <w:tab/>
        <w:t xml:space="preserve">            (vardas ir pavardė)</w:t>
      </w:r>
    </w:p>
    <w:p w14:paraId="6DA5DAB0" w14:textId="77777777" w:rsidR="00987642" w:rsidRPr="002C1BE6" w:rsidRDefault="00987642" w:rsidP="005541E5">
      <w:pPr>
        <w:spacing w:after="0" w:line="240" w:lineRule="auto"/>
        <w:jc w:val="both"/>
        <w:rPr>
          <w:rFonts w:ascii="Times New Roman" w:hAnsi="Times New Roman"/>
          <w:b/>
          <w:kern w:val="0"/>
          <w:sz w:val="20"/>
          <w:szCs w:val="20"/>
        </w:rPr>
      </w:pPr>
    </w:p>
    <w:p w14:paraId="0EC382B5" w14:textId="77777777" w:rsidR="00987642" w:rsidRPr="002C1BE6" w:rsidRDefault="00987642" w:rsidP="005541E5">
      <w:pPr>
        <w:spacing w:after="0" w:line="240" w:lineRule="auto"/>
        <w:jc w:val="both"/>
        <w:rPr>
          <w:rFonts w:ascii="Times New Roman" w:hAnsi="Times New Roman"/>
          <w:kern w:val="0"/>
          <w:sz w:val="20"/>
          <w:szCs w:val="20"/>
        </w:rPr>
      </w:pPr>
    </w:p>
    <w:p w14:paraId="7D7A1B76" w14:textId="77777777" w:rsidR="00D26ED3" w:rsidRPr="002C1BE6" w:rsidRDefault="00987642" w:rsidP="003C4763">
      <w:pPr>
        <w:spacing w:after="0" w:line="240" w:lineRule="auto"/>
        <w:jc w:val="center"/>
      </w:pPr>
      <w:r w:rsidRPr="002C1BE6">
        <w:rPr>
          <w:rFonts w:ascii="Times New Roman" w:hAnsi="Times New Roman"/>
          <w:kern w:val="0"/>
          <w:sz w:val="24"/>
          <w:szCs w:val="24"/>
        </w:rPr>
        <w:t>______________</w:t>
      </w:r>
      <w:r w:rsidR="002473D0">
        <w:rPr>
          <w:rFonts w:ascii="Times New Roman" w:hAnsi="Times New Roman"/>
          <w:kern w:val="0"/>
          <w:sz w:val="24"/>
          <w:szCs w:val="24"/>
        </w:rPr>
        <w:t>________</w:t>
      </w:r>
    </w:p>
    <w:sectPr w:rsidR="00D26ED3" w:rsidRPr="002C1BE6" w:rsidSect="0047618E">
      <w:pgSz w:w="16838" w:h="11906" w:orient="landscape" w:code="9"/>
      <w:pgMar w:top="1701" w:right="567" w:bottom="1134"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C29FE7" w14:textId="77777777" w:rsidR="004330BA" w:rsidRDefault="004330BA" w:rsidP="00987642">
      <w:pPr>
        <w:spacing w:after="0" w:line="240" w:lineRule="auto"/>
      </w:pPr>
      <w:r>
        <w:separator/>
      </w:r>
    </w:p>
  </w:endnote>
  <w:endnote w:type="continuationSeparator" w:id="0">
    <w:p w14:paraId="7B7D9F12" w14:textId="77777777" w:rsidR="004330BA" w:rsidRDefault="004330BA" w:rsidP="009876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8B6E3" w14:textId="77777777" w:rsidR="008F60B4" w:rsidRDefault="008F60B4">
    <w:pPr>
      <w:framePr w:wrap="auto" w:vAnchor="text" w:hAnchor="margin" w:xAlign="center" w:y="1"/>
      <w:tabs>
        <w:tab w:val="center" w:pos="4153"/>
        <w:tab w:val="right" w:pos="8306"/>
      </w:tabs>
      <w:ind w:firstLine="720"/>
      <w:jc w:val="both"/>
    </w:pPr>
    <w:r>
      <w:fldChar w:fldCharType="begin"/>
    </w:r>
    <w:r>
      <w:instrText xml:space="preserve">PAGE  </w:instrText>
    </w:r>
    <w:r>
      <w:fldChar w:fldCharType="separate"/>
    </w:r>
    <w:r>
      <w:t>2</w:t>
    </w:r>
    <w:r>
      <w:fldChar w:fldCharType="end"/>
    </w:r>
  </w:p>
  <w:p w14:paraId="361CDEDC" w14:textId="77777777" w:rsidR="008F60B4" w:rsidRDefault="008F60B4">
    <w:pPr>
      <w:tabs>
        <w:tab w:val="center" w:pos="4153"/>
        <w:tab w:val="right" w:pos="8306"/>
      </w:tabs>
      <w:ind w:firstLine="720"/>
      <w:jc w:val="both"/>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82562" w14:textId="77777777" w:rsidR="008F60B4" w:rsidRDefault="008F60B4">
    <w:pPr>
      <w:tabs>
        <w:tab w:val="center" w:pos="4153"/>
        <w:tab w:val="right" w:pos="8306"/>
      </w:tabs>
      <w:ind w:firstLine="720"/>
      <w:jc w:val="both"/>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44B71" w14:textId="77777777" w:rsidR="008F60B4" w:rsidRDefault="008F60B4">
    <w:pPr>
      <w:tabs>
        <w:tab w:val="center" w:pos="4153"/>
        <w:tab w:val="right" w:pos="8306"/>
      </w:tabs>
      <w:ind w:firstLine="720"/>
      <w:jc w:val="right"/>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B79E77" w14:textId="77777777" w:rsidR="004330BA" w:rsidRDefault="004330BA" w:rsidP="00987642">
      <w:pPr>
        <w:spacing w:after="0" w:line="240" w:lineRule="auto"/>
      </w:pPr>
      <w:r>
        <w:separator/>
      </w:r>
    </w:p>
  </w:footnote>
  <w:footnote w:type="continuationSeparator" w:id="0">
    <w:p w14:paraId="7E0F0717" w14:textId="77777777" w:rsidR="004330BA" w:rsidRDefault="004330BA" w:rsidP="009876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5C834" w14:textId="77777777" w:rsidR="008F60B4" w:rsidRDefault="008F60B4">
    <w:pPr>
      <w:tabs>
        <w:tab w:val="center" w:pos="4153"/>
        <w:tab w:val="right" w:pos="8306"/>
      </w:tabs>
      <w:ind w:firstLine="720"/>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31B7E" w14:textId="77777777" w:rsidR="008F60B4" w:rsidRDefault="008F60B4" w:rsidP="00DB0EDA">
    <w:pPr>
      <w:tabs>
        <w:tab w:val="center" w:pos="4819"/>
        <w:tab w:val="right" w:pos="9638"/>
      </w:tabs>
      <w:jc w:val="center"/>
    </w:pPr>
    <w:r w:rsidRPr="00DB0EDA">
      <w:rPr>
        <w:rFonts w:asciiTheme="majorBidi" w:hAnsiTheme="majorBidi"/>
        <w:sz w:val="24"/>
        <w:szCs w:val="24"/>
      </w:rPr>
      <w:fldChar w:fldCharType="begin"/>
    </w:r>
    <w:r w:rsidRPr="00DB0EDA">
      <w:rPr>
        <w:rFonts w:asciiTheme="majorBidi" w:hAnsiTheme="majorBidi"/>
        <w:sz w:val="24"/>
        <w:szCs w:val="24"/>
      </w:rPr>
      <w:instrText>PAGE   \* MERGEFORMAT</w:instrText>
    </w:r>
    <w:r w:rsidRPr="00DB0EDA">
      <w:rPr>
        <w:rFonts w:asciiTheme="majorBidi" w:hAnsiTheme="majorBidi"/>
        <w:sz w:val="24"/>
        <w:szCs w:val="24"/>
      </w:rPr>
      <w:fldChar w:fldCharType="separate"/>
    </w:r>
    <w:r w:rsidR="00E020ED">
      <w:rPr>
        <w:rFonts w:asciiTheme="majorBidi" w:hAnsiTheme="majorBidi"/>
        <w:noProof/>
        <w:sz w:val="24"/>
        <w:szCs w:val="24"/>
      </w:rPr>
      <w:t>5</w:t>
    </w:r>
    <w:r w:rsidRPr="00DB0EDA">
      <w:rPr>
        <w:rFonts w:asciiTheme="majorBidi" w:hAnsiTheme="majorBidi"/>
        <w:sz w:val="24"/>
        <w:szCs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B3A9D" w14:textId="77777777" w:rsidR="008F60B4" w:rsidRDefault="008F60B4">
    <w:pPr>
      <w:tabs>
        <w:tab w:val="center" w:pos="4819"/>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1291F"/>
    <w:multiLevelType w:val="hybridMultilevel"/>
    <w:tmpl w:val="15ACCCDE"/>
    <w:lvl w:ilvl="0" w:tplc="0CDA7F0A">
      <w:start w:val="1"/>
      <w:numFmt w:val="decimal"/>
      <w:lvlText w:val="%1."/>
      <w:lvlJc w:val="left"/>
      <w:pPr>
        <w:ind w:left="927" w:hanging="360"/>
      </w:pPr>
      <w:rPr>
        <w:rFonts w:cs="Times New Roman" w:hint="default"/>
      </w:rPr>
    </w:lvl>
    <w:lvl w:ilvl="1" w:tplc="04270019">
      <w:start w:val="1"/>
      <w:numFmt w:val="lowerLetter"/>
      <w:lvlText w:val="%2."/>
      <w:lvlJc w:val="left"/>
      <w:pPr>
        <w:ind w:left="1647" w:hanging="360"/>
      </w:pPr>
      <w:rPr>
        <w:rFonts w:cs="Times New Roman"/>
      </w:rPr>
    </w:lvl>
    <w:lvl w:ilvl="2" w:tplc="0427001B" w:tentative="1">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1" w15:restartNumberingAfterBreak="0">
    <w:nsid w:val="128357BC"/>
    <w:multiLevelType w:val="multilevel"/>
    <w:tmpl w:val="1684145A"/>
    <w:lvl w:ilvl="0">
      <w:start w:val="5"/>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15:restartNumberingAfterBreak="0">
    <w:nsid w:val="1C895FE1"/>
    <w:multiLevelType w:val="multilevel"/>
    <w:tmpl w:val="08F888AA"/>
    <w:lvl w:ilvl="0">
      <w:start w:val="4"/>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15:restartNumberingAfterBreak="0">
    <w:nsid w:val="21504454"/>
    <w:multiLevelType w:val="hybridMultilevel"/>
    <w:tmpl w:val="13A623DA"/>
    <w:lvl w:ilvl="0" w:tplc="D6643AB2">
      <w:start w:val="1"/>
      <w:numFmt w:val="bullet"/>
      <w:lvlText w:val=""/>
      <w:lvlJc w:val="left"/>
      <w:pPr>
        <w:ind w:left="720" w:hanging="360"/>
      </w:pPr>
      <w:rPr>
        <w:rFonts w:ascii="Symbol" w:hAnsi="Symbol"/>
      </w:rPr>
    </w:lvl>
    <w:lvl w:ilvl="1" w:tplc="06867AE2">
      <w:start w:val="1"/>
      <w:numFmt w:val="bullet"/>
      <w:lvlText w:val=""/>
      <w:lvlJc w:val="left"/>
      <w:pPr>
        <w:ind w:left="720" w:hanging="360"/>
      </w:pPr>
      <w:rPr>
        <w:rFonts w:ascii="Symbol" w:hAnsi="Symbol"/>
      </w:rPr>
    </w:lvl>
    <w:lvl w:ilvl="2" w:tplc="CFEC3F0A">
      <w:start w:val="1"/>
      <w:numFmt w:val="bullet"/>
      <w:lvlText w:val=""/>
      <w:lvlJc w:val="left"/>
      <w:pPr>
        <w:ind w:left="720" w:hanging="360"/>
      </w:pPr>
      <w:rPr>
        <w:rFonts w:ascii="Symbol" w:hAnsi="Symbol"/>
      </w:rPr>
    </w:lvl>
    <w:lvl w:ilvl="3" w:tplc="C53AE740">
      <w:start w:val="1"/>
      <w:numFmt w:val="bullet"/>
      <w:lvlText w:val=""/>
      <w:lvlJc w:val="left"/>
      <w:pPr>
        <w:ind w:left="720" w:hanging="360"/>
      </w:pPr>
      <w:rPr>
        <w:rFonts w:ascii="Symbol" w:hAnsi="Symbol"/>
      </w:rPr>
    </w:lvl>
    <w:lvl w:ilvl="4" w:tplc="1416CD98">
      <w:start w:val="1"/>
      <w:numFmt w:val="bullet"/>
      <w:lvlText w:val=""/>
      <w:lvlJc w:val="left"/>
      <w:pPr>
        <w:ind w:left="720" w:hanging="360"/>
      </w:pPr>
      <w:rPr>
        <w:rFonts w:ascii="Symbol" w:hAnsi="Symbol"/>
      </w:rPr>
    </w:lvl>
    <w:lvl w:ilvl="5" w:tplc="D10078D2">
      <w:start w:val="1"/>
      <w:numFmt w:val="bullet"/>
      <w:lvlText w:val=""/>
      <w:lvlJc w:val="left"/>
      <w:pPr>
        <w:ind w:left="720" w:hanging="360"/>
      </w:pPr>
      <w:rPr>
        <w:rFonts w:ascii="Symbol" w:hAnsi="Symbol"/>
      </w:rPr>
    </w:lvl>
    <w:lvl w:ilvl="6" w:tplc="A10E2874">
      <w:start w:val="1"/>
      <w:numFmt w:val="bullet"/>
      <w:lvlText w:val=""/>
      <w:lvlJc w:val="left"/>
      <w:pPr>
        <w:ind w:left="720" w:hanging="360"/>
      </w:pPr>
      <w:rPr>
        <w:rFonts w:ascii="Symbol" w:hAnsi="Symbol"/>
      </w:rPr>
    </w:lvl>
    <w:lvl w:ilvl="7" w:tplc="3266B878">
      <w:start w:val="1"/>
      <w:numFmt w:val="bullet"/>
      <w:lvlText w:val=""/>
      <w:lvlJc w:val="left"/>
      <w:pPr>
        <w:ind w:left="720" w:hanging="360"/>
      </w:pPr>
      <w:rPr>
        <w:rFonts w:ascii="Symbol" w:hAnsi="Symbol"/>
      </w:rPr>
    </w:lvl>
    <w:lvl w:ilvl="8" w:tplc="8A9646A0">
      <w:start w:val="1"/>
      <w:numFmt w:val="bullet"/>
      <w:lvlText w:val=""/>
      <w:lvlJc w:val="left"/>
      <w:pPr>
        <w:ind w:left="720" w:hanging="360"/>
      </w:pPr>
      <w:rPr>
        <w:rFonts w:ascii="Symbol" w:hAnsi="Symbol"/>
      </w:rPr>
    </w:lvl>
  </w:abstractNum>
  <w:abstractNum w:abstractNumId="4" w15:restartNumberingAfterBreak="0">
    <w:nsid w:val="349E5E0C"/>
    <w:multiLevelType w:val="multilevel"/>
    <w:tmpl w:val="57C45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54A087B"/>
    <w:multiLevelType w:val="hybridMultilevel"/>
    <w:tmpl w:val="F1B2FBF6"/>
    <w:lvl w:ilvl="0" w:tplc="C2B2D8D6">
      <w:start w:val="1"/>
      <w:numFmt w:val="bullet"/>
      <w:lvlText w:val=""/>
      <w:lvlJc w:val="left"/>
      <w:pPr>
        <w:ind w:left="1440" w:hanging="360"/>
      </w:pPr>
      <w:rPr>
        <w:rFonts w:ascii="Symbol" w:hAnsi="Symbol"/>
      </w:rPr>
    </w:lvl>
    <w:lvl w:ilvl="1" w:tplc="113C9A74">
      <w:start w:val="1"/>
      <w:numFmt w:val="bullet"/>
      <w:lvlText w:val=""/>
      <w:lvlJc w:val="left"/>
      <w:pPr>
        <w:ind w:left="1440" w:hanging="360"/>
      </w:pPr>
      <w:rPr>
        <w:rFonts w:ascii="Symbol" w:hAnsi="Symbol"/>
      </w:rPr>
    </w:lvl>
    <w:lvl w:ilvl="2" w:tplc="D8D4E164">
      <w:start w:val="1"/>
      <w:numFmt w:val="bullet"/>
      <w:lvlText w:val=""/>
      <w:lvlJc w:val="left"/>
      <w:pPr>
        <w:ind w:left="1440" w:hanging="360"/>
      </w:pPr>
      <w:rPr>
        <w:rFonts w:ascii="Symbol" w:hAnsi="Symbol"/>
      </w:rPr>
    </w:lvl>
    <w:lvl w:ilvl="3" w:tplc="39DE440E">
      <w:start w:val="1"/>
      <w:numFmt w:val="bullet"/>
      <w:lvlText w:val=""/>
      <w:lvlJc w:val="left"/>
      <w:pPr>
        <w:ind w:left="1440" w:hanging="360"/>
      </w:pPr>
      <w:rPr>
        <w:rFonts w:ascii="Symbol" w:hAnsi="Symbol"/>
      </w:rPr>
    </w:lvl>
    <w:lvl w:ilvl="4" w:tplc="59569988">
      <w:start w:val="1"/>
      <w:numFmt w:val="bullet"/>
      <w:lvlText w:val=""/>
      <w:lvlJc w:val="left"/>
      <w:pPr>
        <w:ind w:left="1440" w:hanging="360"/>
      </w:pPr>
      <w:rPr>
        <w:rFonts w:ascii="Symbol" w:hAnsi="Symbol"/>
      </w:rPr>
    </w:lvl>
    <w:lvl w:ilvl="5" w:tplc="9CF621BE">
      <w:start w:val="1"/>
      <w:numFmt w:val="bullet"/>
      <w:lvlText w:val=""/>
      <w:lvlJc w:val="left"/>
      <w:pPr>
        <w:ind w:left="1440" w:hanging="360"/>
      </w:pPr>
      <w:rPr>
        <w:rFonts w:ascii="Symbol" w:hAnsi="Symbol"/>
      </w:rPr>
    </w:lvl>
    <w:lvl w:ilvl="6" w:tplc="D65AECE6">
      <w:start w:val="1"/>
      <w:numFmt w:val="bullet"/>
      <w:lvlText w:val=""/>
      <w:lvlJc w:val="left"/>
      <w:pPr>
        <w:ind w:left="1440" w:hanging="360"/>
      </w:pPr>
      <w:rPr>
        <w:rFonts w:ascii="Symbol" w:hAnsi="Symbol"/>
      </w:rPr>
    </w:lvl>
    <w:lvl w:ilvl="7" w:tplc="EB688B72">
      <w:start w:val="1"/>
      <w:numFmt w:val="bullet"/>
      <w:lvlText w:val=""/>
      <w:lvlJc w:val="left"/>
      <w:pPr>
        <w:ind w:left="1440" w:hanging="360"/>
      </w:pPr>
      <w:rPr>
        <w:rFonts w:ascii="Symbol" w:hAnsi="Symbol"/>
      </w:rPr>
    </w:lvl>
    <w:lvl w:ilvl="8" w:tplc="F95CD4F8">
      <w:start w:val="1"/>
      <w:numFmt w:val="bullet"/>
      <w:lvlText w:val=""/>
      <w:lvlJc w:val="left"/>
      <w:pPr>
        <w:ind w:left="1440" w:hanging="360"/>
      </w:pPr>
      <w:rPr>
        <w:rFonts w:ascii="Symbol" w:hAnsi="Symbol"/>
      </w:rPr>
    </w:lvl>
  </w:abstractNum>
  <w:abstractNum w:abstractNumId="6" w15:restartNumberingAfterBreak="0">
    <w:nsid w:val="36731E42"/>
    <w:multiLevelType w:val="hybridMultilevel"/>
    <w:tmpl w:val="0CBCE808"/>
    <w:lvl w:ilvl="0" w:tplc="04270001">
      <w:start w:val="1"/>
      <w:numFmt w:val="bullet"/>
      <w:lvlText w:val=""/>
      <w:lvlJc w:val="left"/>
      <w:pPr>
        <w:ind w:left="720" w:hanging="360"/>
      </w:pPr>
      <w:rPr>
        <w:rFonts w:ascii="Symbol" w:eastAsia="Times New Roman"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A8C4371"/>
    <w:multiLevelType w:val="hybridMultilevel"/>
    <w:tmpl w:val="95A2F63A"/>
    <w:lvl w:ilvl="0" w:tplc="C1B243AC">
      <w:start w:val="1"/>
      <w:numFmt w:val="decimal"/>
      <w:lvlText w:val="%1."/>
      <w:lvlJc w:val="left"/>
      <w:pPr>
        <w:ind w:left="927" w:hanging="360"/>
      </w:pPr>
      <w:rPr>
        <w:rFonts w:cs="Times New Roman" w:hint="default"/>
      </w:rPr>
    </w:lvl>
    <w:lvl w:ilvl="1" w:tplc="04270019" w:tentative="1">
      <w:start w:val="1"/>
      <w:numFmt w:val="lowerLetter"/>
      <w:lvlText w:val="%2."/>
      <w:lvlJc w:val="left"/>
      <w:pPr>
        <w:ind w:left="1647" w:hanging="360"/>
      </w:pPr>
      <w:rPr>
        <w:rFonts w:cs="Times New Roman"/>
      </w:rPr>
    </w:lvl>
    <w:lvl w:ilvl="2" w:tplc="0427001B" w:tentative="1">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8" w15:restartNumberingAfterBreak="0">
    <w:nsid w:val="3E2E2CC9"/>
    <w:multiLevelType w:val="multilevel"/>
    <w:tmpl w:val="3B78E4F6"/>
    <w:lvl w:ilvl="0">
      <w:start w:val="1"/>
      <w:numFmt w:val="decimal"/>
      <w:lvlText w:val="%1."/>
      <w:lvlJc w:val="left"/>
      <w:pPr>
        <w:ind w:left="1210" w:hanging="360"/>
      </w:pPr>
      <w:rPr>
        <w:rFonts w:cs="Times New Roman" w:hint="default"/>
        <w:b w:val="0"/>
        <w:bCs w:val="0"/>
      </w:rPr>
    </w:lvl>
    <w:lvl w:ilvl="1">
      <w:start w:val="1"/>
      <w:numFmt w:val="decimal"/>
      <w:lvlText w:val="%1.%2."/>
      <w:lvlJc w:val="left"/>
      <w:pPr>
        <w:ind w:left="2558" w:hanging="432"/>
      </w:pPr>
      <w:rPr>
        <w:rFonts w:cs="Times New Roman"/>
        <w:color w:val="auto"/>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439616A6"/>
    <w:multiLevelType w:val="multilevel"/>
    <w:tmpl w:val="3B78E4F6"/>
    <w:lvl w:ilvl="0">
      <w:start w:val="1"/>
      <w:numFmt w:val="decimal"/>
      <w:lvlText w:val="%1."/>
      <w:lvlJc w:val="left"/>
      <w:pPr>
        <w:ind w:left="360" w:hanging="360"/>
      </w:pPr>
      <w:rPr>
        <w:rFonts w:cs="Times New Roman" w:hint="default"/>
        <w:b w:val="0"/>
        <w:bCs w:val="0"/>
      </w:rPr>
    </w:lvl>
    <w:lvl w:ilvl="1">
      <w:start w:val="1"/>
      <w:numFmt w:val="decimal"/>
      <w:lvlText w:val="%1.%2."/>
      <w:lvlJc w:val="left"/>
      <w:pPr>
        <w:ind w:left="792" w:hanging="432"/>
      </w:pPr>
      <w:rPr>
        <w:rFonts w:cs="Times New Roman"/>
        <w:color w:val="auto"/>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 w15:restartNumberingAfterBreak="0">
    <w:nsid w:val="45AA4771"/>
    <w:multiLevelType w:val="multilevel"/>
    <w:tmpl w:val="ECDC56DA"/>
    <w:lvl w:ilvl="0">
      <w:start w:val="3"/>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1" w15:restartNumberingAfterBreak="0">
    <w:nsid w:val="4BFD7E61"/>
    <w:multiLevelType w:val="multilevel"/>
    <w:tmpl w:val="30DCD008"/>
    <w:lvl w:ilvl="0">
      <w:start w:val="7"/>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2" w15:restartNumberingAfterBreak="0">
    <w:nsid w:val="59CF308C"/>
    <w:multiLevelType w:val="hybridMultilevel"/>
    <w:tmpl w:val="0944F600"/>
    <w:lvl w:ilvl="0" w:tplc="FFFFFFFF">
      <w:start w:val="1"/>
      <w:numFmt w:val="decimal"/>
      <w:lvlText w:val="%1."/>
      <w:lvlJc w:val="left"/>
      <w:pPr>
        <w:ind w:left="1080" w:hanging="360"/>
      </w:pPr>
      <w:rPr>
        <w:rFonts w:hint="default"/>
        <w:sz w:val="24"/>
        <w:szCs w:val="24"/>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5E116B26"/>
    <w:multiLevelType w:val="multilevel"/>
    <w:tmpl w:val="3B78E4F6"/>
    <w:lvl w:ilvl="0">
      <w:start w:val="1"/>
      <w:numFmt w:val="decimal"/>
      <w:lvlText w:val="%1."/>
      <w:lvlJc w:val="left"/>
      <w:pPr>
        <w:ind w:left="360" w:hanging="360"/>
      </w:pPr>
      <w:rPr>
        <w:rFonts w:cs="Times New Roman" w:hint="default"/>
        <w:b w:val="0"/>
        <w:bCs w:val="0"/>
      </w:rPr>
    </w:lvl>
    <w:lvl w:ilvl="1">
      <w:start w:val="1"/>
      <w:numFmt w:val="decimal"/>
      <w:lvlText w:val="%1.%2."/>
      <w:lvlJc w:val="left"/>
      <w:pPr>
        <w:ind w:left="792" w:hanging="432"/>
      </w:pPr>
      <w:rPr>
        <w:rFonts w:cs="Times New Roman"/>
        <w:color w:val="auto"/>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15:restartNumberingAfterBreak="0">
    <w:nsid w:val="5F377BF6"/>
    <w:multiLevelType w:val="hybridMultilevel"/>
    <w:tmpl w:val="727469C2"/>
    <w:lvl w:ilvl="0" w:tplc="04270001">
      <w:start w:val="1"/>
      <w:numFmt w:val="bullet"/>
      <w:lvlText w:val=""/>
      <w:lvlJc w:val="left"/>
      <w:pPr>
        <w:ind w:left="720" w:hanging="360"/>
      </w:pPr>
      <w:rPr>
        <w:rFonts w:ascii="Symbol" w:eastAsia="Times New Roman"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F4B0CBD"/>
    <w:multiLevelType w:val="hybridMultilevel"/>
    <w:tmpl w:val="1A7C5906"/>
    <w:lvl w:ilvl="0" w:tplc="EB12987A">
      <w:start w:val="10"/>
      <w:numFmt w:val="upperRoman"/>
      <w:lvlText w:val="%1."/>
      <w:lvlJc w:val="left"/>
      <w:pPr>
        <w:ind w:left="1080" w:hanging="72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633F2C9C"/>
    <w:multiLevelType w:val="hybridMultilevel"/>
    <w:tmpl w:val="4CC6BEE0"/>
    <w:lvl w:ilvl="0" w:tplc="0427000F">
      <w:start w:val="1"/>
      <w:numFmt w:val="decimal"/>
      <w:lvlText w:val="%1."/>
      <w:lvlJc w:val="left"/>
      <w:pPr>
        <w:ind w:left="1287" w:hanging="360"/>
      </w:pPr>
      <w:rPr>
        <w:rFonts w:cs="Times New Roman"/>
      </w:rPr>
    </w:lvl>
    <w:lvl w:ilvl="1" w:tplc="04270019" w:tentative="1">
      <w:start w:val="1"/>
      <w:numFmt w:val="lowerLetter"/>
      <w:lvlText w:val="%2."/>
      <w:lvlJc w:val="left"/>
      <w:pPr>
        <w:ind w:left="2007" w:hanging="360"/>
      </w:pPr>
      <w:rPr>
        <w:rFonts w:cs="Times New Roman"/>
      </w:rPr>
    </w:lvl>
    <w:lvl w:ilvl="2" w:tplc="0427001B" w:tentative="1">
      <w:start w:val="1"/>
      <w:numFmt w:val="lowerRoman"/>
      <w:lvlText w:val="%3."/>
      <w:lvlJc w:val="right"/>
      <w:pPr>
        <w:ind w:left="2727" w:hanging="180"/>
      </w:pPr>
      <w:rPr>
        <w:rFonts w:cs="Times New Roman"/>
      </w:rPr>
    </w:lvl>
    <w:lvl w:ilvl="3" w:tplc="0427000F" w:tentative="1">
      <w:start w:val="1"/>
      <w:numFmt w:val="decimal"/>
      <w:lvlText w:val="%4."/>
      <w:lvlJc w:val="left"/>
      <w:pPr>
        <w:ind w:left="3447" w:hanging="360"/>
      </w:pPr>
      <w:rPr>
        <w:rFonts w:cs="Times New Roman"/>
      </w:rPr>
    </w:lvl>
    <w:lvl w:ilvl="4" w:tplc="04270019" w:tentative="1">
      <w:start w:val="1"/>
      <w:numFmt w:val="lowerLetter"/>
      <w:lvlText w:val="%5."/>
      <w:lvlJc w:val="left"/>
      <w:pPr>
        <w:ind w:left="4167" w:hanging="360"/>
      </w:pPr>
      <w:rPr>
        <w:rFonts w:cs="Times New Roman"/>
      </w:rPr>
    </w:lvl>
    <w:lvl w:ilvl="5" w:tplc="0427001B" w:tentative="1">
      <w:start w:val="1"/>
      <w:numFmt w:val="lowerRoman"/>
      <w:lvlText w:val="%6."/>
      <w:lvlJc w:val="right"/>
      <w:pPr>
        <w:ind w:left="4887" w:hanging="180"/>
      </w:pPr>
      <w:rPr>
        <w:rFonts w:cs="Times New Roman"/>
      </w:rPr>
    </w:lvl>
    <w:lvl w:ilvl="6" w:tplc="0427000F" w:tentative="1">
      <w:start w:val="1"/>
      <w:numFmt w:val="decimal"/>
      <w:lvlText w:val="%7."/>
      <w:lvlJc w:val="left"/>
      <w:pPr>
        <w:ind w:left="5607" w:hanging="360"/>
      </w:pPr>
      <w:rPr>
        <w:rFonts w:cs="Times New Roman"/>
      </w:rPr>
    </w:lvl>
    <w:lvl w:ilvl="7" w:tplc="04270019" w:tentative="1">
      <w:start w:val="1"/>
      <w:numFmt w:val="lowerLetter"/>
      <w:lvlText w:val="%8."/>
      <w:lvlJc w:val="left"/>
      <w:pPr>
        <w:ind w:left="6327" w:hanging="360"/>
      </w:pPr>
      <w:rPr>
        <w:rFonts w:cs="Times New Roman"/>
      </w:rPr>
    </w:lvl>
    <w:lvl w:ilvl="8" w:tplc="0427001B" w:tentative="1">
      <w:start w:val="1"/>
      <w:numFmt w:val="lowerRoman"/>
      <w:lvlText w:val="%9."/>
      <w:lvlJc w:val="right"/>
      <w:pPr>
        <w:ind w:left="7047" w:hanging="180"/>
      </w:pPr>
      <w:rPr>
        <w:rFonts w:cs="Times New Roman"/>
      </w:rPr>
    </w:lvl>
  </w:abstractNum>
  <w:abstractNum w:abstractNumId="17" w15:restartNumberingAfterBreak="0">
    <w:nsid w:val="64D05282"/>
    <w:multiLevelType w:val="multilevel"/>
    <w:tmpl w:val="019877AE"/>
    <w:lvl w:ilvl="0">
      <w:start w:val="2"/>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8" w15:restartNumberingAfterBreak="0">
    <w:nsid w:val="7346220E"/>
    <w:multiLevelType w:val="multilevel"/>
    <w:tmpl w:val="4D44AC60"/>
    <w:lvl w:ilvl="0">
      <w:start w:val="6"/>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9" w15:restartNumberingAfterBreak="0">
    <w:nsid w:val="76BF5EB6"/>
    <w:multiLevelType w:val="multilevel"/>
    <w:tmpl w:val="6AAE220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16cid:durableId="1156071885">
    <w:abstractNumId w:val="14"/>
  </w:num>
  <w:num w:numId="2" w16cid:durableId="2065713608">
    <w:abstractNumId w:val="6"/>
  </w:num>
  <w:num w:numId="3" w16cid:durableId="902135201">
    <w:abstractNumId w:val="19"/>
  </w:num>
  <w:num w:numId="4" w16cid:durableId="550313822">
    <w:abstractNumId w:val="17"/>
  </w:num>
  <w:num w:numId="5" w16cid:durableId="1559051369">
    <w:abstractNumId w:val="10"/>
  </w:num>
  <w:num w:numId="6" w16cid:durableId="64959119">
    <w:abstractNumId w:val="2"/>
  </w:num>
  <w:num w:numId="7" w16cid:durableId="1148476233">
    <w:abstractNumId w:val="1"/>
  </w:num>
  <w:num w:numId="8" w16cid:durableId="2104715041">
    <w:abstractNumId w:val="18"/>
  </w:num>
  <w:num w:numId="9" w16cid:durableId="2046170475">
    <w:abstractNumId w:val="11"/>
  </w:num>
  <w:num w:numId="10" w16cid:durableId="922297355">
    <w:abstractNumId w:val="5"/>
  </w:num>
  <w:num w:numId="11" w16cid:durableId="1740055852">
    <w:abstractNumId w:val="3"/>
  </w:num>
  <w:num w:numId="12" w16cid:durableId="1236431148">
    <w:abstractNumId w:val="4"/>
  </w:num>
  <w:num w:numId="13" w16cid:durableId="115217642">
    <w:abstractNumId w:val="15"/>
  </w:num>
  <w:num w:numId="14" w16cid:durableId="32659934">
    <w:abstractNumId w:val="16"/>
  </w:num>
  <w:num w:numId="15" w16cid:durableId="1185441891">
    <w:abstractNumId w:val="9"/>
  </w:num>
  <w:num w:numId="16" w16cid:durableId="1147087418">
    <w:abstractNumId w:val="8"/>
  </w:num>
  <w:num w:numId="17" w16cid:durableId="1969429205">
    <w:abstractNumId w:val="7"/>
  </w:num>
  <w:num w:numId="18" w16cid:durableId="1244727108">
    <w:abstractNumId w:val="13"/>
  </w:num>
  <w:num w:numId="19" w16cid:durableId="521284923">
    <w:abstractNumId w:val="0"/>
  </w:num>
  <w:num w:numId="20" w16cid:durableId="17315344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ocumentProtection w:edit="readOnly" w:enforcement="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7642"/>
    <w:rsid w:val="000018CB"/>
    <w:rsid w:val="00017916"/>
    <w:rsid w:val="00030394"/>
    <w:rsid w:val="000314D6"/>
    <w:rsid w:val="00036C34"/>
    <w:rsid w:val="00040092"/>
    <w:rsid w:val="00040233"/>
    <w:rsid w:val="000428F1"/>
    <w:rsid w:val="00047086"/>
    <w:rsid w:val="000533B8"/>
    <w:rsid w:val="000558AB"/>
    <w:rsid w:val="000649E8"/>
    <w:rsid w:val="000712DC"/>
    <w:rsid w:val="00071E3C"/>
    <w:rsid w:val="0007398D"/>
    <w:rsid w:val="00080F20"/>
    <w:rsid w:val="0008181A"/>
    <w:rsid w:val="00083239"/>
    <w:rsid w:val="00085EA3"/>
    <w:rsid w:val="00093E41"/>
    <w:rsid w:val="00095D9C"/>
    <w:rsid w:val="00096736"/>
    <w:rsid w:val="000A0EA7"/>
    <w:rsid w:val="000A4E35"/>
    <w:rsid w:val="000B6307"/>
    <w:rsid w:val="000C2330"/>
    <w:rsid w:val="000C4D1C"/>
    <w:rsid w:val="000C71EF"/>
    <w:rsid w:val="000D2EAD"/>
    <w:rsid w:val="000D67E5"/>
    <w:rsid w:val="000E0991"/>
    <w:rsid w:val="000E6B6D"/>
    <w:rsid w:val="000F0C37"/>
    <w:rsid w:val="000F2E29"/>
    <w:rsid w:val="000F5860"/>
    <w:rsid w:val="00103ECF"/>
    <w:rsid w:val="00111C2B"/>
    <w:rsid w:val="00114C37"/>
    <w:rsid w:val="001169A7"/>
    <w:rsid w:val="00127247"/>
    <w:rsid w:val="00127F6F"/>
    <w:rsid w:val="001326EC"/>
    <w:rsid w:val="00136D42"/>
    <w:rsid w:val="001409E2"/>
    <w:rsid w:val="001430C0"/>
    <w:rsid w:val="00144119"/>
    <w:rsid w:val="00145224"/>
    <w:rsid w:val="00146420"/>
    <w:rsid w:val="0014792D"/>
    <w:rsid w:val="0015086E"/>
    <w:rsid w:val="001513F3"/>
    <w:rsid w:val="001521DC"/>
    <w:rsid w:val="0015733E"/>
    <w:rsid w:val="00163536"/>
    <w:rsid w:val="00167B4F"/>
    <w:rsid w:val="0019440B"/>
    <w:rsid w:val="001A0EB6"/>
    <w:rsid w:val="001A1411"/>
    <w:rsid w:val="001A2358"/>
    <w:rsid w:val="001A3D04"/>
    <w:rsid w:val="001A4974"/>
    <w:rsid w:val="001A587F"/>
    <w:rsid w:val="001B0BD3"/>
    <w:rsid w:val="001B1007"/>
    <w:rsid w:val="001B1663"/>
    <w:rsid w:val="001B25B4"/>
    <w:rsid w:val="001B4673"/>
    <w:rsid w:val="001C389E"/>
    <w:rsid w:val="001C4CA0"/>
    <w:rsid w:val="001D3EF5"/>
    <w:rsid w:val="001D4818"/>
    <w:rsid w:val="001D6813"/>
    <w:rsid w:val="001E2447"/>
    <w:rsid w:val="001E439A"/>
    <w:rsid w:val="001E4D8B"/>
    <w:rsid w:val="001E5326"/>
    <w:rsid w:val="001E66B6"/>
    <w:rsid w:val="00213273"/>
    <w:rsid w:val="00214BE9"/>
    <w:rsid w:val="00220D63"/>
    <w:rsid w:val="002216D0"/>
    <w:rsid w:val="00223236"/>
    <w:rsid w:val="002367CB"/>
    <w:rsid w:val="00237783"/>
    <w:rsid w:val="00241DA8"/>
    <w:rsid w:val="002473D0"/>
    <w:rsid w:val="0025643F"/>
    <w:rsid w:val="002574A5"/>
    <w:rsid w:val="002663DF"/>
    <w:rsid w:val="002664AC"/>
    <w:rsid w:val="00273CE6"/>
    <w:rsid w:val="00273E9B"/>
    <w:rsid w:val="00277925"/>
    <w:rsid w:val="00277FEA"/>
    <w:rsid w:val="00281E21"/>
    <w:rsid w:val="0028205D"/>
    <w:rsid w:val="0028224A"/>
    <w:rsid w:val="00286B16"/>
    <w:rsid w:val="002874A4"/>
    <w:rsid w:val="00287B1A"/>
    <w:rsid w:val="00290555"/>
    <w:rsid w:val="00290A2C"/>
    <w:rsid w:val="00290B50"/>
    <w:rsid w:val="00292EF0"/>
    <w:rsid w:val="0029460F"/>
    <w:rsid w:val="00296011"/>
    <w:rsid w:val="002A34A4"/>
    <w:rsid w:val="002B0D3D"/>
    <w:rsid w:val="002B6E36"/>
    <w:rsid w:val="002C0F49"/>
    <w:rsid w:val="002C1BE6"/>
    <w:rsid w:val="002C2DDF"/>
    <w:rsid w:val="002C4555"/>
    <w:rsid w:val="002D5181"/>
    <w:rsid w:val="002D54CC"/>
    <w:rsid w:val="002E5F58"/>
    <w:rsid w:val="002E7894"/>
    <w:rsid w:val="002F2083"/>
    <w:rsid w:val="00300F0D"/>
    <w:rsid w:val="00303983"/>
    <w:rsid w:val="003064E0"/>
    <w:rsid w:val="00311F24"/>
    <w:rsid w:val="00313768"/>
    <w:rsid w:val="0031726A"/>
    <w:rsid w:val="00317690"/>
    <w:rsid w:val="0032027D"/>
    <w:rsid w:val="00332D5C"/>
    <w:rsid w:val="003340D0"/>
    <w:rsid w:val="0033599A"/>
    <w:rsid w:val="0034182B"/>
    <w:rsid w:val="00343CEC"/>
    <w:rsid w:val="00345C7F"/>
    <w:rsid w:val="003468AB"/>
    <w:rsid w:val="00346D82"/>
    <w:rsid w:val="00346E29"/>
    <w:rsid w:val="0035126E"/>
    <w:rsid w:val="00356C49"/>
    <w:rsid w:val="003578CF"/>
    <w:rsid w:val="00366BB4"/>
    <w:rsid w:val="0037088E"/>
    <w:rsid w:val="003723F0"/>
    <w:rsid w:val="00374014"/>
    <w:rsid w:val="00375521"/>
    <w:rsid w:val="00381D85"/>
    <w:rsid w:val="003861B6"/>
    <w:rsid w:val="003920F3"/>
    <w:rsid w:val="00395579"/>
    <w:rsid w:val="003A09E7"/>
    <w:rsid w:val="003A19B4"/>
    <w:rsid w:val="003A23E8"/>
    <w:rsid w:val="003B131D"/>
    <w:rsid w:val="003B48FB"/>
    <w:rsid w:val="003C4763"/>
    <w:rsid w:val="003D2DB4"/>
    <w:rsid w:val="003D31AE"/>
    <w:rsid w:val="003D4210"/>
    <w:rsid w:val="003D6814"/>
    <w:rsid w:val="003E3371"/>
    <w:rsid w:val="003E36AC"/>
    <w:rsid w:val="003E72CB"/>
    <w:rsid w:val="003F0B9C"/>
    <w:rsid w:val="003F6F43"/>
    <w:rsid w:val="003F74FA"/>
    <w:rsid w:val="004013AF"/>
    <w:rsid w:val="0040706E"/>
    <w:rsid w:val="00411068"/>
    <w:rsid w:val="004141D5"/>
    <w:rsid w:val="00420DA8"/>
    <w:rsid w:val="00425B37"/>
    <w:rsid w:val="00430068"/>
    <w:rsid w:val="00431D23"/>
    <w:rsid w:val="00432DE0"/>
    <w:rsid w:val="004330BA"/>
    <w:rsid w:val="00445858"/>
    <w:rsid w:val="00451E33"/>
    <w:rsid w:val="004568DF"/>
    <w:rsid w:val="0046518B"/>
    <w:rsid w:val="004654A3"/>
    <w:rsid w:val="00465789"/>
    <w:rsid w:val="00474C9E"/>
    <w:rsid w:val="00475C74"/>
    <w:rsid w:val="0047618E"/>
    <w:rsid w:val="0048390D"/>
    <w:rsid w:val="004915BC"/>
    <w:rsid w:val="0049181D"/>
    <w:rsid w:val="00494739"/>
    <w:rsid w:val="00497795"/>
    <w:rsid w:val="004A1541"/>
    <w:rsid w:val="004A5634"/>
    <w:rsid w:val="004B044E"/>
    <w:rsid w:val="004B114D"/>
    <w:rsid w:val="004B446E"/>
    <w:rsid w:val="004C249D"/>
    <w:rsid w:val="004C3CAD"/>
    <w:rsid w:val="004D1274"/>
    <w:rsid w:val="004D3E39"/>
    <w:rsid w:val="004D5B61"/>
    <w:rsid w:val="004D7175"/>
    <w:rsid w:val="004E04CF"/>
    <w:rsid w:val="004E4A2E"/>
    <w:rsid w:val="004F144C"/>
    <w:rsid w:val="0050278D"/>
    <w:rsid w:val="00506BCC"/>
    <w:rsid w:val="00510222"/>
    <w:rsid w:val="0051576C"/>
    <w:rsid w:val="005239D6"/>
    <w:rsid w:val="005245FC"/>
    <w:rsid w:val="00525ACC"/>
    <w:rsid w:val="00530408"/>
    <w:rsid w:val="00536184"/>
    <w:rsid w:val="005410C7"/>
    <w:rsid w:val="00547FEF"/>
    <w:rsid w:val="00551B34"/>
    <w:rsid w:val="005541E5"/>
    <w:rsid w:val="00556CDB"/>
    <w:rsid w:val="005677CE"/>
    <w:rsid w:val="00567AE6"/>
    <w:rsid w:val="0057216F"/>
    <w:rsid w:val="00582EFA"/>
    <w:rsid w:val="00583404"/>
    <w:rsid w:val="00596804"/>
    <w:rsid w:val="005A07A0"/>
    <w:rsid w:val="005A1E6D"/>
    <w:rsid w:val="005B1125"/>
    <w:rsid w:val="005C2C0F"/>
    <w:rsid w:val="005C5454"/>
    <w:rsid w:val="005C5946"/>
    <w:rsid w:val="005D00ED"/>
    <w:rsid w:val="005D3326"/>
    <w:rsid w:val="005D4A37"/>
    <w:rsid w:val="005D5BAE"/>
    <w:rsid w:val="005D6931"/>
    <w:rsid w:val="005E2912"/>
    <w:rsid w:val="005E5EB5"/>
    <w:rsid w:val="005F004F"/>
    <w:rsid w:val="0060098A"/>
    <w:rsid w:val="00620621"/>
    <w:rsid w:val="00623A7F"/>
    <w:rsid w:val="00632506"/>
    <w:rsid w:val="00633ABA"/>
    <w:rsid w:val="00644C52"/>
    <w:rsid w:val="00652B74"/>
    <w:rsid w:val="00654249"/>
    <w:rsid w:val="00662052"/>
    <w:rsid w:val="0066296B"/>
    <w:rsid w:val="006631DB"/>
    <w:rsid w:val="0066523A"/>
    <w:rsid w:val="006706D3"/>
    <w:rsid w:val="00672BB0"/>
    <w:rsid w:val="00673971"/>
    <w:rsid w:val="00677273"/>
    <w:rsid w:val="006801F7"/>
    <w:rsid w:val="00691F9A"/>
    <w:rsid w:val="00694F8F"/>
    <w:rsid w:val="00696011"/>
    <w:rsid w:val="006A2F5A"/>
    <w:rsid w:val="006A757E"/>
    <w:rsid w:val="006C0CF8"/>
    <w:rsid w:val="006C0FCE"/>
    <w:rsid w:val="006D1B2C"/>
    <w:rsid w:val="006D583D"/>
    <w:rsid w:val="006E1D90"/>
    <w:rsid w:val="006E33AA"/>
    <w:rsid w:val="006F1236"/>
    <w:rsid w:val="006F38A3"/>
    <w:rsid w:val="006F4BED"/>
    <w:rsid w:val="006F74C3"/>
    <w:rsid w:val="0070575E"/>
    <w:rsid w:val="00707FED"/>
    <w:rsid w:val="00710FF0"/>
    <w:rsid w:val="00713B42"/>
    <w:rsid w:val="00721C93"/>
    <w:rsid w:val="007236AC"/>
    <w:rsid w:val="00725E63"/>
    <w:rsid w:val="00727528"/>
    <w:rsid w:val="0073077C"/>
    <w:rsid w:val="00735B1F"/>
    <w:rsid w:val="0074449A"/>
    <w:rsid w:val="00753EFC"/>
    <w:rsid w:val="00755FE5"/>
    <w:rsid w:val="007629B6"/>
    <w:rsid w:val="007647D6"/>
    <w:rsid w:val="00770C3E"/>
    <w:rsid w:val="00775D88"/>
    <w:rsid w:val="007856A7"/>
    <w:rsid w:val="007873D4"/>
    <w:rsid w:val="00791689"/>
    <w:rsid w:val="007942F2"/>
    <w:rsid w:val="00796B09"/>
    <w:rsid w:val="007A2729"/>
    <w:rsid w:val="007A3636"/>
    <w:rsid w:val="007A5BB6"/>
    <w:rsid w:val="007A767E"/>
    <w:rsid w:val="007A7988"/>
    <w:rsid w:val="007B537D"/>
    <w:rsid w:val="007B6680"/>
    <w:rsid w:val="007B7F09"/>
    <w:rsid w:val="007C001C"/>
    <w:rsid w:val="007C2C03"/>
    <w:rsid w:val="007C31D5"/>
    <w:rsid w:val="007C5D89"/>
    <w:rsid w:val="007C734E"/>
    <w:rsid w:val="007D2DFD"/>
    <w:rsid w:val="007D4669"/>
    <w:rsid w:val="007D7178"/>
    <w:rsid w:val="007E2810"/>
    <w:rsid w:val="007E76AA"/>
    <w:rsid w:val="007F09F3"/>
    <w:rsid w:val="007F3297"/>
    <w:rsid w:val="007F3E06"/>
    <w:rsid w:val="007F5CAD"/>
    <w:rsid w:val="00814156"/>
    <w:rsid w:val="00815902"/>
    <w:rsid w:val="00816CA5"/>
    <w:rsid w:val="0082086E"/>
    <w:rsid w:val="00823591"/>
    <w:rsid w:val="00826955"/>
    <w:rsid w:val="00826A26"/>
    <w:rsid w:val="00834403"/>
    <w:rsid w:val="00836D8A"/>
    <w:rsid w:val="008377DA"/>
    <w:rsid w:val="00837D7E"/>
    <w:rsid w:val="0084081E"/>
    <w:rsid w:val="008427D2"/>
    <w:rsid w:val="0085627F"/>
    <w:rsid w:val="008640FE"/>
    <w:rsid w:val="00872D01"/>
    <w:rsid w:val="00880804"/>
    <w:rsid w:val="0088131D"/>
    <w:rsid w:val="0089080C"/>
    <w:rsid w:val="0089427E"/>
    <w:rsid w:val="008975E1"/>
    <w:rsid w:val="008A0AB2"/>
    <w:rsid w:val="008A1350"/>
    <w:rsid w:val="008A29EC"/>
    <w:rsid w:val="008B07A5"/>
    <w:rsid w:val="008B256F"/>
    <w:rsid w:val="008B75E0"/>
    <w:rsid w:val="008C0582"/>
    <w:rsid w:val="008C5838"/>
    <w:rsid w:val="008C6F39"/>
    <w:rsid w:val="008D0EF0"/>
    <w:rsid w:val="008E189B"/>
    <w:rsid w:val="008E1A74"/>
    <w:rsid w:val="008E3E5C"/>
    <w:rsid w:val="008F0618"/>
    <w:rsid w:val="008F11B6"/>
    <w:rsid w:val="008F1EDB"/>
    <w:rsid w:val="008F60B4"/>
    <w:rsid w:val="008F6FC3"/>
    <w:rsid w:val="00900043"/>
    <w:rsid w:val="00901A96"/>
    <w:rsid w:val="00901F6B"/>
    <w:rsid w:val="00905D63"/>
    <w:rsid w:val="00911789"/>
    <w:rsid w:val="0091289E"/>
    <w:rsid w:val="00921142"/>
    <w:rsid w:val="00930174"/>
    <w:rsid w:val="0093393B"/>
    <w:rsid w:val="00935238"/>
    <w:rsid w:val="009355A4"/>
    <w:rsid w:val="0093603F"/>
    <w:rsid w:val="009455AA"/>
    <w:rsid w:val="00946B81"/>
    <w:rsid w:val="00952FC7"/>
    <w:rsid w:val="0095492D"/>
    <w:rsid w:val="00954F7E"/>
    <w:rsid w:val="009608AF"/>
    <w:rsid w:val="00963DA2"/>
    <w:rsid w:val="00965D15"/>
    <w:rsid w:val="00970B08"/>
    <w:rsid w:val="00971370"/>
    <w:rsid w:val="00972931"/>
    <w:rsid w:val="0097482B"/>
    <w:rsid w:val="0097715E"/>
    <w:rsid w:val="009838A9"/>
    <w:rsid w:val="0098497B"/>
    <w:rsid w:val="00987642"/>
    <w:rsid w:val="009900F2"/>
    <w:rsid w:val="0099361C"/>
    <w:rsid w:val="0099497A"/>
    <w:rsid w:val="009A5014"/>
    <w:rsid w:val="009A72C8"/>
    <w:rsid w:val="009A79D7"/>
    <w:rsid w:val="009B1062"/>
    <w:rsid w:val="009B3DC0"/>
    <w:rsid w:val="009B5CDD"/>
    <w:rsid w:val="009C024F"/>
    <w:rsid w:val="009C0568"/>
    <w:rsid w:val="009D50A5"/>
    <w:rsid w:val="009D6252"/>
    <w:rsid w:val="009D66AA"/>
    <w:rsid w:val="009E2A43"/>
    <w:rsid w:val="009E2E9E"/>
    <w:rsid w:val="009E3D79"/>
    <w:rsid w:val="009E5BF6"/>
    <w:rsid w:val="009E72E1"/>
    <w:rsid w:val="009F0F25"/>
    <w:rsid w:val="009F6B80"/>
    <w:rsid w:val="00A0349F"/>
    <w:rsid w:val="00A07396"/>
    <w:rsid w:val="00A11A93"/>
    <w:rsid w:val="00A151E8"/>
    <w:rsid w:val="00A16C73"/>
    <w:rsid w:val="00A33F28"/>
    <w:rsid w:val="00A357F3"/>
    <w:rsid w:val="00A44FFA"/>
    <w:rsid w:val="00A56925"/>
    <w:rsid w:val="00A62CF8"/>
    <w:rsid w:val="00A63108"/>
    <w:rsid w:val="00A6450A"/>
    <w:rsid w:val="00A66285"/>
    <w:rsid w:val="00A71060"/>
    <w:rsid w:val="00A8067C"/>
    <w:rsid w:val="00A8083A"/>
    <w:rsid w:val="00A82C53"/>
    <w:rsid w:val="00A85FD7"/>
    <w:rsid w:val="00A91EBA"/>
    <w:rsid w:val="00A96AEE"/>
    <w:rsid w:val="00A96E2D"/>
    <w:rsid w:val="00AA0766"/>
    <w:rsid w:val="00AA5F1E"/>
    <w:rsid w:val="00AB1F85"/>
    <w:rsid w:val="00AB41ED"/>
    <w:rsid w:val="00AC7A7F"/>
    <w:rsid w:val="00AD2EF4"/>
    <w:rsid w:val="00AD3093"/>
    <w:rsid w:val="00AD35AF"/>
    <w:rsid w:val="00AD4341"/>
    <w:rsid w:val="00AD4613"/>
    <w:rsid w:val="00AD63D5"/>
    <w:rsid w:val="00AD66E6"/>
    <w:rsid w:val="00AD708C"/>
    <w:rsid w:val="00AD78E8"/>
    <w:rsid w:val="00AE5DF8"/>
    <w:rsid w:val="00AE6932"/>
    <w:rsid w:val="00AF2077"/>
    <w:rsid w:val="00AF5406"/>
    <w:rsid w:val="00AF5454"/>
    <w:rsid w:val="00B01449"/>
    <w:rsid w:val="00B04A4F"/>
    <w:rsid w:val="00B06E57"/>
    <w:rsid w:val="00B07F1B"/>
    <w:rsid w:val="00B1126A"/>
    <w:rsid w:val="00B11BED"/>
    <w:rsid w:val="00B124C9"/>
    <w:rsid w:val="00B3531D"/>
    <w:rsid w:val="00B370CD"/>
    <w:rsid w:val="00B40616"/>
    <w:rsid w:val="00B45AB0"/>
    <w:rsid w:val="00B5010A"/>
    <w:rsid w:val="00B512E6"/>
    <w:rsid w:val="00B678EC"/>
    <w:rsid w:val="00B67C04"/>
    <w:rsid w:val="00B709D0"/>
    <w:rsid w:val="00B718C9"/>
    <w:rsid w:val="00B7325E"/>
    <w:rsid w:val="00B8020F"/>
    <w:rsid w:val="00B852C2"/>
    <w:rsid w:val="00B95E9D"/>
    <w:rsid w:val="00B95F28"/>
    <w:rsid w:val="00B970A3"/>
    <w:rsid w:val="00BA4FC5"/>
    <w:rsid w:val="00BB0050"/>
    <w:rsid w:val="00BB0A48"/>
    <w:rsid w:val="00BB1152"/>
    <w:rsid w:val="00BB60A3"/>
    <w:rsid w:val="00BC644A"/>
    <w:rsid w:val="00BC6720"/>
    <w:rsid w:val="00BC73B2"/>
    <w:rsid w:val="00BD5380"/>
    <w:rsid w:val="00BD5CC1"/>
    <w:rsid w:val="00BD74F8"/>
    <w:rsid w:val="00BD75F7"/>
    <w:rsid w:val="00BE0240"/>
    <w:rsid w:val="00BE3044"/>
    <w:rsid w:val="00BE44A5"/>
    <w:rsid w:val="00BF24CD"/>
    <w:rsid w:val="00C0184E"/>
    <w:rsid w:val="00C01870"/>
    <w:rsid w:val="00C04E99"/>
    <w:rsid w:val="00C06B39"/>
    <w:rsid w:val="00C06B94"/>
    <w:rsid w:val="00C07AC2"/>
    <w:rsid w:val="00C07C2C"/>
    <w:rsid w:val="00C10C7C"/>
    <w:rsid w:val="00C11824"/>
    <w:rsid w:val="00C1388D"/>
    <w:rsid w:val="00C23757"/>
    <w:rsid w:val="00C3034C"/>
    <w:rsid w:val="00C3067C"/>
    <w:rsid w:val="00C3545E"/>
    <w:rsid w:val="00C44E5A"/>
    <w:rsid w:val="00C46C28"/>
    <w:rsid w:val="00C55432"/>
    <w:rsid w:val="00C6500C"/>
    <w:rsid w:val="00C6672A"/>
    <w:rsid w:val="00C6715F"/>
    <w:rsid w:val="00C7512C"/>
    <w:rsid w:val="00C8033B"/>
    <w:rsid w:val="00C82AEF"/>
    <w:rsid w:val="00C85E90"/>
    <w:rsid w:val="00C90088"/>
    <w:rsid w:val="00C90C5C"/>
    <w:rsid w:val="00CA0AC2"/>
    <w:rsid w:val="00CA209A"/>
    <w:rsid w:val="00CB38C7"/>
    <w:rsid w:val="00CB762F"/>
    <w:rsid w:val="00CC3423"/>
    <w:rsid w:val="00CC7765"/>
    <w:rsid w:val="00CE5085"/>
    <w:rsid w:val="00CE5EC2"/>
    <w:rsid w:val="00CE74FF"/>
    <w:rsid w:val="00CE7826"/>
    <w:rsid w:val="00CF2D20"/>
    <w:rsid w:val="00CF32D7"/>
    <w:rsid w:val="00D11B47"/>
    <w:rsid w:val="00D13318"/>
    <w:rsid w:val="00D22001"/>
    <w:rsid w:val="00D23AB7"/>
    <w:rsid w:val="00D26ED3"/>
    <w:rsid w:val="00D30F51"/>
    <w:rsid w:val="00D368D7"/>
    <w:rsid w:val="00D45CBC"/>
    <w:rsid w:val="00D522E2"/>
    <w:rsid w:val="00D5467E"/>
    <w:rsid w:val="00D55771"/>
    <w:rsid w:val="00D65745"/>
    <w:rsid w:val="00D65BCF"/>
    <w:rsid w:val="00D72479"/>
    <w:rsid w:val="00D7563A"/>
    <w:rsid w:val="00D812EB"/>
    <w:rsid w:val="00D8382F"/>
    <w:rsid w:val="00D84F60"/>
    <w:rsid w:val="00D86905"/>
    <w:rsid w:val="00D91123"/>
    <w:rsid w:val="00D97C02"/>
    <w:rsid w:val="00DA0DD5"/>
    <w:rsid w:val="00DA33BB"/>
    <w:rsid w:val="00DA5318"/>
    <w:rsid w:val="00DB0EDA"/>
    <w:rsid w:val="00DB1201"/>
    <w:rsid w:val="00DB41AC"/>
    <w:rsid w:val="00DB4960"/>
    <w:rsid w:val="00DB58BF"/>
    <w:rsid w:val="00DB6D9F"/>
    <w:rsid w:val="00DC7B35"/>
    <w:rsid w:val="00DD2DA3"/>
    <w:rsid w:val="00DD39C2"/>
    <w:rsid w:val="00DD449A"/>
    <w:rsid w:val="00DD5B91"/>
    <w:rsid w:val="00DD7273"/>
    <w:rsid w:val="00DE1972"/>
    <w:rsid w:val="00DE4873"/>
    <w:rsid w:val="00DE610E"/>
    <w:rsid w:val="00DE6B4D"/>
    <w:rsid w:val="00DF10D3"/>
    <w:rsid w:val="00DF27DA"/>
    <w:rsid w:val="00DF27E5"/>
    <w:rsid w:val="00DF3B9C"/>
    <w:rsid w:val="00E020ED"/>
    <w:rsid w:val="00E034E7"/>
    <w:rsid w:val="00E03886"/>
    <w:rsid w:val="00E066B6"/>
    <w:rsid w:val="00E125E0"/>
    <w:rsid w:val="00E17835"/>
    <w:rsid w:val="00E34629"/>
    <w:rsid w:val="00E35982"/>
    <w:rsid w:val="00E373E9"/>
    <w:rsid w:val="00E446BF"/>
    <w:rsid w:val="00E449C1"/>
    <w:rsid w:val="00E46FA8"/>
    <w:rsid w:val="00E50F05"/>
    <w:rsid w:val="00E542FE"/>
    <w:rsid w:val="00E55254"/>
    <w:rsid w:val="00E66767"/>
    <w:rsid w:val="00E82192"/>
    <w:rsid w:val="00E83F12"/>
    <w:rsid w:val="00E86194"/>
    <w:rsid w:val="00E87D4F"/>
    <w:rsid w:val="00E92F6E"/>
    <w:rsid w:val="00E95094"/>
    <w:rsid w:val="00EA3613"/>
    <w:rsid w:val="00EA5448"/>
    <w:rsid w:val="00EA5C55"/>
    <w:rsid w:val="00EA6F6D"/>
    <w:rsid w:val="00EA7D74"/>
    <w:rsid w:val="00EB0A0F"/>
    <w:rsid w:val="00EB10B2"/>
    <w:rsid w:val="00EB33BF"/>
    <w:rsid w:val="00EB770D"/>
    <w:rsid w:val="00ED0634"/>
    <w:rsid w:val="00ED1609"/>
    <w:rsid w:val="00EE06C5"/>
    <w:rsid w:val="00EE49EB"/>
    <w:rsid w:val="00EE53EC"/>
    <w:rsid w:val="00EE7977"/>
    <w:rsid w:val="00EF078A"/>
    <w:rsid w:val="00F23214"/>
    <w:rsid w:val="00F34CC6"/>
    <w:rsid w:val="00F41393"/>
    <w:rsid w:val="00F47BC0"/>
    <w:rsid w:val="00F51210"/>
    <w:rsid w:val="00F63A80"/>
    <w:rsid w:val="00F70931"/>
    <w:rsid w:val="00F70AE3"/>
    <w:rsid w:val="00F710C8"/>
    <w:rsid w:val="00F72015"/>
    <w:rsid w:val="00F728EE"/>
    <w:rsid w:val="00F73C77"/>
    <w:rsid w:val="00F80570"/>
    <w:rsid w:val="00F81049"/>
    <w:rsid w:val="00F87A27"/>
    <w:rsid w:val="00F91C35"/>
    <w:rsid w:val="00F93768"/>
    <w:rsid w:val="00F9544F"/>
    <w:rsid w:val="00F968B7"/>
    <w:rsid w:val="00F9787C"/>
    <w:rsid w:val="00FA2321"/>
    <w:rsid w:val="00FA5753"/>
    <w:rsid w:val="00FB1E1B"/>
    <w:rsid w:val="00FB5D23"/>
    <w:rsid w:val="00FC339B"/>
    <w:rsid w:val="00FC3811"/>
    <w:rsid w:val="00FC3CB6"/>
    <w:rsid w:val="00FC4756"/>
    <w:rsid w:val="00FC55FE"/>
    <w:rsid w:val="00FC687C"/>
    <w:rsid w:val="00FD05A4"/>
    <w:rsid w:val="00FD2E68"/>
    <w:rsid w:val="00FD3485"/>
    <w:rsid w:val="00FD3E59"/>
    <w:rsid w:val="00FE20D8"/>
    <w:rsid w:val="00FE4286"/>
    <w:rsid w:val="00FE48DF"/>
    <w:rsid w:val="00FE70CB"/>
    <w:rsid w:val="00FF5F59"/>
    <w:rsid w:val="00FF6DD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517635D"/>
  <w14:defaultImageDpi w14:val="0"/>
  <w15:docId w15:val="{7541694A-3774-43EE-820F-E7E82FC97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kern w:val="2"/>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cs="Times New Roman"/>
    </w:rPr>
  </w:style>
  <w:style w:type="paragraph" w:styleId="Antrat1">
    <w:name w:val="heading 1"/>
    <w:basedOn w:val="prastasis"/>
    <w:next w:val="prastasis"/>
    <w:link w:val="Antrat1Diagrama"/>
    <w:uiPriority w:val="9"/>
    <w:qFormat/>
    <w:rsid w:val="00987642"/>
    <w:pPr>
      <w:keepNext/>
      <w:keepLines/>
      <w:spacing w:before="360" w:after="80"/>
      <w:outlineLvl w:val="0"/>
    </w:pPr>
    <w:rPr>
      <w:rFonts w:asciiTheme="majorHAnsi" w:eastAsiaTheme="majorEastAsia" w:hAnsiTheme="majorHAns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987642"/>
    <w:pPr>
      <w:keepNext/>
      <w:keepLines/>
      <w:spacing w:before="160" w:after="80"/>
      <w:outlineLvl w:val="1"/>
    </w:pPr>
    <w:rPr>
      <w:rFonts w:asciiTheme="majorHAnsi" w:eastAsiaTheme="majorEastAsia" w:hAnsiTheme="majorHAns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987642"/>
    <w:pPr>
      <w:keepNext/>
      <w:keepLines/>
      <w:spacing w:before="160" w:after="80"/>
      <w:outlineLvl w:val="2"/>
    </w:pPr>
    <w:rPr>
      <w:rFonts w:eastAsiaTheme="majorEastAsia"/>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987642"/>
    <w:pPr>
      <w:keepNext/>
      <w:keepLines/>
      <w:spacing w:before="80" w:after="40"/>
      <w:outlineLvl w:val="3"/>
    </w:pPr>
    <w:rPr>
      <w:rFonts w:eastAsiaTheme="majorEastAsia"/>
      <w:i/>
      <w:iCs/>
      <w:color w:val="2F5496" w:themeColor="accent1" w:themeShade="BF"/>
    </w:rPr>
  </w:style>
  <w:style w:type="paragraph" w:styleId="Antrat5">
    <w:name w:val="heading 5"/>
    <w:basedOn w:val="prastasis"/>
    <w:next w:val="prastasis"/>
    <w:link w:val="Antrat5Diagrama"/>
    <w:uiPriority w:val="9"/>
    <w:semiHidden/>
    <w:unhideWhenUsed/>
    <w:qFormat/>
    <w:rsid w:val="00987642"/>
    <w:pPr>
      <w:keepNext/>
      <w:keepLines/>
      <w:spacing w:before="80" w:after="40"/>
      <w:outlineLvl w:val="4"/>
    </w:pPr>
    <w:rPr>
      <w:rFonts w:eastAsiaTheme="majorEastAsia"/>
      <w:color w:val="2F5496" w:themeColor="accent1" w:themeShade="BF"/>
    </w:rPr>
  </w:style>
  <w:style w:type="paragraph" w:styleId="Antrat6">
    <w:name w:val="heading 6"/>
    <w:basedOn w:val="prastasis"/>
    <w:next w:val="prastasis"/>
    <w:link w:val="Antrat6Diagrama"/>
    <w:uiPriority w:val="9"/>
    <w:semiHidden/>
    <w:unhideWhenUsed/>
    <w:qFormat/>
    <w:rsid w:val="00987642"/>
    <w:pPr>
      <w:keepNext/>
      <w:keepLines/>
      <w:spacing w:before="40" w:after="0"/>
      <w:outlineLvl w:val="5"/>
    </w:pPr>
    <w:rPr>
      <w:rFonts w:eastAsiaTheme="majorEastAsia"/>
      <w:i/>
      <w:iCs/>
      <w:color w:val="595959" w:themeColor="text1" w:themeTint="A6"/>
    </w:rPr>
  </w:style>
  <w:style w:type="paragraph" w:styleId="Antrat7">
    <w:name w:val="heading 7"/>
    <w:basedOn w:val="prastasis"/>
    <w:next w:val="prastasis"/>
    <w:link w:val="Antrat7Diagrama"/>
    <w:uiPriority w:val="9"/>
    <w:semiHidden/>
    <w:unhideWhenUsed/>
    <w:qFormat/>
    <w:rsid w:val="00987642"/>
    <w:pPr>
      <w:keepNext/>
      <w:keepLines/>
      <w:spacing w:before="40" w:after="0"/>
      <w:outlineLvl w:val="6"/>
    </w:pPr>
    <w:rPr>
      <w:rFonts w:eastAsiaTheme="majorEastAsia"/>
      <w:color w:val="595959" w:themeColor="text1" w:themeTint="A6"/>
    </w:rPr>
  </w:style>
  <w:style w:type="paragraph" w:styleId="Antrat8">
    <w:name w:val="heading 8"/>
    <w:basedOn w:val="prastasis"/>
    <w:next w:val="prastasis"/>
    <w:link w:val="Antrat8Diagrama"/>
    <w:uiPriority w:val="9"/>
    <w:semiHidden/>
    <w:unhideWhenUsed/>
    <w:qFormat/>
    <w:rsid w:val="00987642"/>
    <w:pPr>
      <w:keepNext/>
      <w:keepLines/>
      <w:spacing w:after="0"/>
      <w:outlineLvl w:val="7"/>
    </w:pPr>
    <w:rPr>
      <w:rFonts w:eastAsiaTheme="majorEastAsia"/>
      <w:i/>
      <w:iCs/>
      <w:color w:val="272727" w:themeColor="text1" w:themeTint="D8"/>
    </w:rPr>
  </w:style>
  <w:style w:type="paragraph" w:styleId="Antrat9">
    <w:name w:val="heading 9"/>
    <w:basedOn w:val="prastasis"/>
    <w:next w:val="prastasis"/>
    <w:link w:val="Antrat9Diagrama"/>
    <w:uiPriority w:val="9"/>
    <w:semiHidden/>
    <w:unhideWhenUsed/>
    <w:qFormat/>
    <w:rsid w:val="00987642"/>
    <w:pPr>
      <w:keepNext/>
      <w:keepLines/>
      <w:spacing w:after="0"/>
      <w:outlineLvl w:val="8"/>
    </w:pPr>
    <w:rPr>
      <w:rFonts w:eastAsiaTheme="majorEastAsia"/>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locked/>
    <w:rsid w:val="00987642"/>
    <w:rPr>
      <w:rFonts w:asciiTheme="majorHAnsi" w:eastAsiaTheme="majorEastAsia" w:hAnsiTheme="majorHAnsi" w:cs="Times New Roman"/>
      <w:color w:val="2F5496" w:themeColor="accent1" w:themeShade="BF"/>
      <w:sz w:val="40"/>
      <w:szCs w:val="40"/>
    </w:rPr>
  </w:style>
  <w:style w:type="character" w:customStyle="1" w:styleId="Antrat2Diagrama">
    <w:name w:val="Antraštė 2 Diagrama"/>
    <w:basedOn w:val="Numatytasispastraiposriftas"/>
    <w:link w:val="Antrat2"/>
    <w:uiPriority w:val="9"/>
    <w:semiHidden/>
    <w:locked/>
    <w:rsid w:val="00987642"/>
    <w:rPr>
      <w:rFonts w:asciiTheme="majorHAnsi" w:eastAsiaTheme="majorEastAsia" w:hAnsiTheme="majorHAnsi" w:cs="Times New Roman"/>
      <w:color w:val="2F5496" w:themeColor="accent1" w:themeShade="BF"/>
      <w:sz w:val="32"/>
      <w:szCs w:val="32"/>
    </w:rPr>
  </w:style>
  <w:style w:type="character" w:customStyle="1" w:styleId="Antrat3Diagrama">
    <w:name w:val="Antraštė 3 Diagrama"/>
    <w:basedOn w:val="Numatytasispastraiposriftas"/>
    <w:link w:val="Antrat3"/>
    <w:uiPriority w:val="9"/>
    <w:semiHidden/>
    <w:locked/>
    <w:rsid w:val="00987642"/>
    <w:rPr>
      <w:rFonts w:eastAsiaTheme="majorEastAsia" w:cs="Times New Roman"/>
      <w:color w:val="2F5496" w:themeColor="accent1" w:themeShade="BF"/>
      <w:sz w:val="28"/>
      <w:szCs w:val="28"/>
    </w:rPr>
  </w:style>
  <w:style w:type="character" w:customStyle="1" w:styleId="Antrat4Diagrama">
    <w:name w:val="Antraštė 4 Diagrama"/>
    <w:basedOn w:val="Numatytasispastraiposriftas"/>
    <w:link w:val="Antrat4"/>
    <w:uiPriority w:val="9"/>
    <w:semiHidden/>
    <w:locked/>
    <w:rsid w:val="00987642"/>
    <w:rPr>
      <w:rFonts w:eastAsiaTheme="majorEastAsia" w:cs="Times New Roman"/>
      <w:i/>
      <w:iCs/>
      <w:color w:val="2F5496" w:themeColor="accent1" w:themeShade="BF"/>
    </w:rPr>
  </w:style>
  <w:style w:type="character" w:customStyle="1" w:styleId="Antrat5Diagrama">
    <w:name w:val="Antraštė 5 Diagrama"/>
    <w:basedOn w:val="Numatytasispastraiposriftas"/>
    <w:link w:val="Antrat5"/>
    <w:uiPriority w:val="9"/>
    <w:semiHidden/>
    <w:locked/>
    <w:rsid w:val="00987642"/>
    <w:rPr>
      <w:rFonts w:eastAsiaTheme="majorEastAsia" w:cs="Times New Roman"/>
      <w:color w:val="2F5496" w:themeColor="accent1" w:themeShade="BF"/>
    </w:rPr>
  </w:style>
  <w:style w:type="character" w:customStyle="1" w:styleId="Antrat6Diagrama">
    <w:name w:val="Antraštė 6 Diagrama"/>
    <w:basedOn w:val="Numatytasispastraiposriftas"/>
    <w:link w:val="Antrat6"/>
    <w:uiPriority w:val="9"/>
    <w:semiHidden/>
    <w:locked/>
    <w:rsid w:val="00987642"/>
    <w:rPr>
      <w:rFonts w:eastAsiaTheme="majorEastAsia" w:cs="Times New Roman"/>
      <w:i/>
      <w:iCs/>
      <w:color w:val="595959" w:themeColor="text1" w:themeTint="A6"/>
    </w:rPr>
  </w:style>
  <w:style w:type="character" w:customStyle="1" w:styleId="Antrat7Diagrama">
    <w:name w:val="Antraštė 7 Diagrama"/>
    <w:basedOn w:val="Numatytasispastraiposriftas"/>
    <w:link w:val="Antrat7"/>
    <w:uiPriority w:val="9"/>
    <w:semiHidden/>
    <w:locked/>
    <w:rsid w:val="00987642"/>
    <w:rPr>
      <w:rFonts w:eastAsiaTheme="majorEastAsia" w:cs="Times New Roman"/>
      <w:color w:val="595959" w:themeColor="text1" w:themeTint="A6"/>
    </w:rPr>
  </w:style>
  <w:style w:type="character" w:customStyle="1" w:styleId="Antrat8Diagrama">
    <w:name w:val="Antraštė 8 Diagrama"/>
    <w:basedOn w:val="Numatytasispastraiposriftas"/>
    <w:link w:val="Antrat8"/>
    <w:uiPriority w:val="9"/>
    <w:semiHidden/>
    <w:locked/>
    <w:rsid w:val="00987642"/>
    <w:rPr>
      <w:rFonts w:eastAsiaTheme="majorEastAsia" w:cs="Times New Roman"/>
      <w:i/>
      <w:iCs/>
      <w:color w:val="272727" w:themeColor="text1" w:themeTint="D8"/>
    </w:rPr>
  </w:style>
  <w:style w:type="character" w:customStyle="1" w:styleId="Antrat9Diagrama">
    <w:name w:val="Antraštė 9 Diagrama"/>
    <w:basedOn w:val="Numatytasispastraiposriftas"/>
    <w:link w:val="Antrat9"/>
    <w:uiPriority w:val="9"/>
    <w:semiHidden/>
    <w:locked/>
    <w:rsid w:val="00987642"/>
    <w:rPr>
      <w:rFonts w:eastAsiaTheme="majorEastAsia" w:cs="Times New Roman"/>
      <w:color w:val="272727" w:themeColor="text1" w:themeTint="D8"/>
    </w:rPr>
  </w:style>
  <w:style w:type="paragraph" w:styleId="Pavadinimas">
    <w:name w:val="Title"/>
    <w:basedOn w:val="prastasis"/>
    <w:next w:val="prastasis"/>
    <w:link w:val="PavadinimasDiagrama"/>
    <w:uiPriority w:val="10"/>
    <w:qFormat/>
    <w:rsid w:val="00987642"/>
    <w:pPr>
      <w:spacing w:after="80" w:line="240" w:lineRule="auto"/>
      <w:contextualSpacing/>
    </w:pPr>
    <w:rPr>
      <w:rFonts w:asciiTheme="majorHAnsi" w:eastAsiaTheme="majorEastAsia" w:hAnsiTheme="majorHAnsi"/>
      <w:spacing w:val="-10"/>
      <w:kern w:val="28"/>
      <w:sz w:val="56"/>
      <w:szCs w:val="56"/>
    </w:rPr>
  </w:style>
  <w:style w:type="character" w:customStyle="1" w:styleId="PavadinimasDiagrama">
    <w:name w:val="Pavadinimas Diagrama"/>
    <w:basedOn w:val="Numatytasispastraiposriftas"/>
    <w:link w:val="Pavadinimas"/>
    <w:uiPriority w:val="10"/>
    <w:locked/>
    <w:rsid w:val="00987642"/>
    <w:rPr>
      <w:rFonts w:asciiTheme="majorHAnsi" w:eastAsiaTheme="majorEastAsia" w:hAnsiTheme="majorHAnsi" w:cs="Times New Roman"/>
      <w:spacing w:val="-10"/>
      <w:kern w:val="28"/>
      <w:sz w:val="56"/>
      <w:szCs w:val="56"/>
    </w:rPr>
  </w:style>
  <w:style w:type="paragraph" w:styleId="Paantrat">
    <w:name w:val="Subtitle"/>
    <w:basedOn w:val="prastasis"/>
    <w:next w:val="prastasis"/>
    <w:link w:val="PaantratDiagrama"/>
    <w:uiPriority w:val="11"/>
    <w:qFormat/>
    <w:rsid w:val="00987642"/>
    <w:pPr>
      <w:numPr>
        <w:ilvl w:val="1"/>
      </w:numPr>
    </w:pPr>
    <w:rPr>
      <w:rFonts w:eastAsiaTheme="majorEastAsia"/>
      <w:color w:val="595959" w:themeColor="text1" w:themeTint="A6"/>
      <w:spacing w:val="15"/>
      <w:sz w:val="28"/>
      <w:szCs w:val="28"/>
    </w:rPr>
  </w:style>
  <w:style w:type="character" w:customStyle="1" w:styleId="PaantratDiagrama">
    <w:name w:val="Paantraštė Diagrama"/>
    <w:basedOn w:val="Numatytasispastraiposriftas"/>
    <w:link w:val="Paantrat"/>
    <w:uiPriority w:val="11"/>
    <w:locked/>
    <w:rsid w:val="00987642"/>
    <w:rPr>
      <w:rFonts w:eastAsiaTheme="majorEastAsia" w:cs="Times New Roman"/>
      <w:color w:val="595959" w:themeColor="text1" w:themeTint="A6"/>
      <w:spacing w:val="15"/>
      <w:sz w:val="28"/>
      <w:szCs w:val="28"/>
    </w:rPr>
  </w:style>
  <w:style w:type="paragraph" w:styleId="Citata">
    <w:name w:val="Quote"/>
    <w:basedOn w:val="prastasis"/>
    <w:next w:val="prastasis"/>
    <w:link w:val="CitataDiagrama"/>
    <w:uiPriority w:val="29"/>
    <w:qFormat/>
    <w:rsid w:val="0098764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locked/>
    <w:rsid w:val="00987642"/>
    <w:rPr>
      <w:rFonts w:cs="Times New Roman"/>
      <w:i/>
      <w:iCs/>
      <w:color w:val="404040" w:themeColor="text1" w:themeTint="BF"/>
    </w:rPr>
  </w:style>
  <w:style w:type="paragraph" w:styleId="Sraopastraipa">
    <w:name w:val="List Paragraph"/>
    <w:basedOn w:val="prastasis"/>
    <w:uiPriority w:val="34"/>
    <w:qFormat/>
    <w:rsid w:val="00987642"/>
    <w:pPr>
      <w:ind w:left="720"/>
      <w:contextualSpacing/>
    </w:pPr>
  </w:style>
  <w:style w:type="character" w:styleId="Rykuspabraukimas">
    <w:name w:val="Intense Emphasis"/>
    <w:basedOn w:val="Numatytasispastraiposriftas"/>
    <w:uiPriority w:val="21"/>
    <w:qFormat/>
    <w:rsid w:val="00987642"/>
    <w:rPr>
      <w:rFonts w:cs="Times New Roman"/>
      <w:i/>
      <w:iCs/>
      <w:color w:val="2F5496" w:themeColor="accent1" w:themeShade="BF"/>
    </w:rPr>
  </w:style>
  <w:style w:type="paragraph" w:styleId="Iskirtacitata">
    <w:name w:val="Intense Quote"/>
    <w:basedOn w:val="prastasis"/>
    <w:next w:val="prastasis"/>
    <w:link w:val="IskirtacitataDiagrama"/>
    <w:uiPriority w:val="30"/>
    <w:qFormat/>
    <w:rsid w:val="0098764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locked/>
    <w:rsid w:val="00987642"/>
    <w:rPr>
      <w:rFonts w:cs="Times New Roman"/>
      <w:i/>
      <w:iCs/>
      <w:color w:val="2F5496" w:themeColor="accent1" w:themeShade="BF"/>
    </w:rPr>
  </w:style>
  <w:style w:type="character" w:styleId="Rykinuoroda">
    <w:name w:val="Intense Reference"/>
    <w:basedOn w:val="Numatytasispastraiposriftas"/>
    <w:uiPriority w:val="32"/>
    <w:qFormat/>
    <w:rsid w:val="00987642"/>
    <w:rPr>
      <w:rFonts w:cs="Times New Roman"/>
      <w:b/>
      <w:bCs/>
      <w:smallCaps/>
      <w:color w:val="2F5496" w:themeColor="accent1" w:themeShade="BF"/>
      <w:spacing w:val="5"/>
    </w:rPr>
  </w:style>
  <w:style w:type="paragraph" w:styleId="Debesliotekstas">
    <w:name w:val="Balloon Text"/>
    <w:basedOn w:val="prastasis"/>
    <w:link w:val="DebesliotekstasDiagrama"/>
    <w:uiPriority w:val="99"/>
    <w:rsid w:val="00987642"/>
    <w:pPr>
      <w:spacing w:after="0" w:line="240" w:lineRule="auto"/>
    </w:pPr>
    <w:rPr>
      <w:rFonts w:ascii="Tahoma" w:hAnsi="Tahoma" w:cs="Tahoma"/>
      <w:kern w:val="0"/>
      <w:sz w:val="16"/>
      <w:szCs w:val="16"/>
    </w:rPr>
  </w:style>
  <w:style w:type="character" w:customStyle="1" w:styleId="DebesliotekstasDiagrama">
    <w:name w:val="Debesėlio tekstas Diagrama"/>
    <w:basedOn w:val="Numatytasispastraiposriftas"/>
    <w:link w:val="Debesliotekstas"/>
    <w:uiPriority w:val="99"/>
    <w:locked/>
    <w:rsid w:val="00987642"/>
    <w:rPr>
      <w:rFonts w:ascii="Tahoma" w:hAnsi="Tahoma" w:cs="Tahoma"/>
      <w:kern w:val="0"/>
      <w:sz w:val="16"/>
      <w:szCs w:val="16"/>
    </w:rPr>
  </w:style>
  <w:style w:type="character" w:styleId="Vietosrezervavimoenklotekstas">
    <w:name w:val="Placeholder Text"/>
    <w:basedOn w:val="Numatytasispastraiposriftas"/>
    <w:uiPriority w:val="99"/>
    <w:rsid w:val="00987642"/>
    <w:rPr>
      <w:rFonts w:cs="Times New Roman"/>
      <w:color w:val="808080"/>
    </w:rPr>
  </w:style>
  <w:style w:type="paragraph" w:customStyle="1" w:styleId="Header1">
    <w:name w:val="Header1"/>
    <w:basedOn w:val="prastasis"/>
    <w:next w:val="Antrats"/>
    <w:link w:val="HeaderChar"/>
    <w:uiPriority w:val="99"/>
    <w:unhideWhenUsed/>
    <w:rsid w:val="00987642"/>
    <w:pPr>
      <w:tabs>
        <w:tab w:val="center" w:pos="4680"/>
        <w:tab w:val="right" w:pos="9360"/>
      </w:tabs>
      <w:spacing w:after="0" w:line="240" w:lineRule="auto"/>
    </w:pPr>
    <w:rPr>
      <w:rFonts w:ascii="Calibri" w:eastAsia="MS Mincho" w:hAnsi="Calibri" w:cs="Arial"/>
      <w:lang w:eastAsia="lt-LT"/>
    </w:rPr>
  </w:style>
  <w:style w:type="character" w:customStyle="1" w:styleId="HeaderChar">
    <w:name w:val="Header Char"/>
    <w:basedOn w:val="Numatytasispastraiposriftas"/>
    <w:link w:val="Header1"/>
    <w:uiPriority w:val="99"/>
    <w:locked/>
    <w:rsid w:val="00987642"/>
    <w:rPr>
      <w:rFonts w:ascii="Calibri" w:eastAsia="MS Mincho" w:hAnsi="Calibri" w:cs="Arial"/>
      <w:lang w:val="x-none" w:eastAsia="lt-LT"/>
    </w:rPr>
  </w:style>
  <w:style w:type="paragraph" w:styleId="Pataisymai">
    <w:name w:val="Revision"/>
    <w:hidden/>
    <w:uiPriority w:val="99"/>
    <w:rsid w:val="00987642"/>
    <w:pPr>
      <w:spacing w:after="0" w:line="240" w:lineRule="auto"/>
    </w:pPr>
    <w:rPr>
      <w:rFonts w:ascii="Times New Roman" w:hAnsi="Times New Roman" w:cs="Times New Roman"/>
      <w:kern w:val="0"/>
      <w:sz w:val="24"/>
      <w:szCs w:val="20"/>
    </w:rPr>
  </w:style>
  <w:style w:type="character" w:styleId="Komentaronuoroda">
    <w:name w:val="annotation reference"/>
    <w:basedOn w:val="Numatytasispastraiposriftas"/>
    <w:uiPriority w:val="99"/>
    <w:rsid w:val="00987642"/>
    <w:rPr>
      <w:rFonts w:cs="Times New Roman"/>
      <w:sz w:val="16"/>
      <w:szCs w:val="16"/>
    </w:rPr>
  </w:style>
  <w:style w:type="paragraph" w:styleId="Komentarotekstas">
    <w:name w:val="annotation text"/>
    <w:basedOn w:val="prastasis"/>
    <w:link w:val="KomentarotekstasDiagrama"/>
    <w:uiPriority w:val="99"/>
    <w:rsid w:val="00987642"/>
    <w:pPr>
      <w:spacing w:after="0" w:line="240" w:lineRule="auto"/>
    </w:pPr>
    <w:rPr>
      <w:rFonts w:ascii="Times New Roman" w:hAnsi="Times New Roman"/>
      <w:kern w:val="0"/>
      <w:sz w:val="20"/>
      <w:szCs w:val="20"/>
    </w:rPr>
  </w:style>
  <w:style w:type="character" w:customStyle="1" w:styleId="KomentarotekstasDiagrama">
    <w:name w:val="Komentaro tekstas Diagrama"/>
    <w:basedOn w:val="Numatytasispastraiposriftas"/>
    <w:link w:val="Komentarotekstas"/>
    <w:uiPriority w:val="99"/>
    <w:locked/>
    <w:rsid w:val="00987642"/>
    <w:rPr>
      <w:rFonts w:ascii="Times New Roman" w:hAnsi="Times New Roman" w:cs="Times New Roman"/>
      <w:kern w:val="0"/>
      <w:sz w:val="20"/>
      <w:szCs w:val="20"/>
    </w:rPr>
  </w:style>
  <w:style w:type="paragraph" w:styleId="Komentarotema">
    <w:name w:val="annotation subject"/>
    <w:basedOn w:val="Komentarotekstas"/>
    <w:next w:val="Komentarotekstas"/>
    <w:link w:val="KomentarotemaDiagrama"/>
    <w:uiPriority w:val="99"/>
    <w:rsid w:val="00987642"/>
    <w:rPr>
      <w:b/>
      <w:bCs/>
    </w:rPr>
  </w:style>
  <w:style w:type="character" w:customStyle="1" w:styleId="KomentarotemaDiagrama">
    <w:name w:val="Komentaro tema Diagrama"/>
    <w:basedOn w:val="KomentarotekstasDiagrama"/>
    <w:link w:val="Komentarotema"/>
    <w:uiPriority w:val="99"/>
    <w:locked/>
    <w:rsid w:val="00987642"/>
    <w:rPr>
      <w:rFonts w:ascii="Times New Roman" w:hAnsi="Times New Roman" w:cs="Times New Roman"/>
      <w:b/>
      <w:bCs/>
      <w:kern w:val="0"/>
      <w:sz w:val="20"/>
      <w:szCs w:val="20"/>
    </w:rPr>
  </w:style>
  <w:style w:type="paragraph" w:customStyle="1" w:styleId="paragraph">
    <w:name w:val="paragraph"/>
    <w:basedOn w:val="prastasis"/>
    <w:rsid w:val="00987642"/>
    <w:pPr>
      <w:spacing w:before="100" w:beforeAutospacing="1" w:after="100" w:afterAutospacing="1" w:line="240" w:lineRule="auto"/>
    </w:pPr>
    <w:rPr>
      <w:rFonts w:ascii="Times New Roman" w:hAnsi="Times New Roman"/>
      <w:kern w:val="0"/>
      <w:sz w:val="24"/>
      <w:szCs w:val="24"/>
      <w:lang w:eastAsia="lt-LT"/>
    </w:rPr>
  </w:style>
  <w:style w:type="character" w:customStyle="1" w:styleId="normaltextrun">
    <w:name w:val="normaltextrun"/>
    <w:basedOn w:val="Numatytasispastraiposriftas"/>
    <w:rsid w:val="00987642"/>
    <w:rPr>
      <w:rFonts w:cs="Times New Roman"/>
    </w:rPr>
  </w:style>
  <w:style w:type="character" w:customStyle="1" w:styleId="eop">
    <w:name w:val="eop"/>
    <w:basedOn w:val="Numatytasispastraiposriftas"/>
    <w:rsid w:val="00987642"/>
    <w:rPr>
      <w:rFonts w:cs="Times New Roman"/>
    </w:rPr>
  </w:style>
  <w:style w:type="character" w:customStyle="1" w:styleId="Hyperlink1">
    <w:name w:val="Hyperlink1"/>
    <w:basedOn w:val="Numatytasispastraiposriftas"/>
    <w:rsid w:val="00987642"/>
    <w:rPr>
      <w:rFonts w:cs="Times New Roman"/>
      <w:color w:val="0000FF"/>
      <w:u w:val="single"/>
    </w:rPr>
  </w:style>
  <w:style w:type="character" w:customStyle="1" w:styleId="Neapdorotaspaminjimas1">
    <w:name w:val="Neapdorotas paminėjimas1"/>
    <w:basedOn w:val="Numatytasispastraiposriftas"/>
    <w:uiPriority w:val="99"/>
    <w:semiHidden/>
    <w:unhideWhenUsed/>
    <w:rsid w:val="00987642"/>
    <w:rPr>
      <w:rFonts w:cs="Times New Roman"/>
      <w:color w:val="605E5C"/>
      <w:shd w:val="clear" w:color="auto" w:fill="E1DFDD"/>
    </w:rPr>
  </w:style>
  <w:style w:type="character" w:customStyle="1" w:styleId="contentcontrolboundarysink">
    <w:name w:val="contentcontrolboundarysink"/>
    <w:basedOn w:val="Numatytasispastraiposriftas"/>
    <w:rsid w:val="00987642"/>
    <w:rPr>
      <w:rFonts w:cs="Times New Roman"/>
    </w:rPr>
  </w:style>
  <w:style w:type="paragraph" w:styleId="Porat">
    <w:name w:val="footer"/>
    <w:basedOn w:val="prastasis"/>
    <w:link w:val="PoratDiagrama"/>
    <w:uiPriority w:val="99"/>
    <w:rsid w:val="00987642"/>
    <w:pPr>
      <w:tabs>
        <w:tab w:val="center" w:pos="4819"/>
        <w:tab w:val="right" w:pos="9638"/>
      </w:tabs>
      <w:spacing w:after="0" w:line="240" w:lineRule="auto"/>
    </w:pPr>
    <w:rPr>
      <w:rFonts w:ascii="Times New Roman" w:hAnsi="Times New Roman"/>
      <w:kern w:val="0"/>
      <w:sz w:val="24"/>
      <w:szCs w:val="20"/>
    </w:rPr>
  </w:style>
  <w:style w:type="character" w:customStyle="1" w:styleId="PoratDiagrama">
    <w:name w:val="Poraštė Diagrama"/>
    <w:basedOn w:val="Numatytasispastraiposriftas"/>
    <w:link w:val="Porat"/>
    <w:uiPriority w:val="99"/>
    <w:locked/>
    <w:rsid w:val="00987642"/>
    <w:rPr>
      <w:rFonts w:ascii="Times New Roman" w:hAnsi="Times New Roman" w:cs="Times New Roman"/>
      <w:kern w:val="0"/>
      <w:sz w:val="20"/>
      <w:szCs w:val="20"/>
    </w:rPr>
  </w:style>
  <w:style w:type="table" w:customStyle="1" w:styleId="TableGrid1">
    <w:name w:val="Table Grid1"/>
    <w:basedOn w:val="prastojilentel"/>
    <w:next w:val="Lentelstinklelis"/>
    <w:uiPriority w:val="39"/>
    <w:rsid w:val="00987642"/>
    <w:pPr>
      <w:spacing w:after="0" w:line="240" w:lineRule="auto"/>
    </w:pPr>
    <w:rPr>
      <w:rFonts w:cs="Times New Roman"/>
      <w:kern w:val="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prastasis"/>
    <w:rsid w:val="00987642"/>
    <w:pPr>
      <w:spacing w:before="100" w:beforeAutospacing="1" w:after="100" w:afterAutospacing="1" w:line="240" w:lineRule="auto"/>
    </w:pPr>
    <w:rPr>
      <w:rFonts w:ascii="Times New Roman" w:hAnsi="Times New Roman"/>
      <w:kern w:val="0"/>
      <w:sz w:val="24"/>
      <w:szCs w:val="24"/>
      <w:lang w:eastAsia="lt-LT"/>
    </w:rPr>
  </w:style>
  <w:style w:type="paragraph" w:styleId="Antrats">
    <w:name w:val="header"/>
    <w:basedOn w:val="prastasis"/>
    <w:link w:val="AntratsDiagrama"/>
    <w:uiPriority w:val="99"/>
    <w:semiHidden/>
    <w:unhideWhenUsed/>
    <w:rsid w:val="0098764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locked/>
    <w:rsid w:val="00987642"/>
    <w:rPr>
      <w:rFonts w:cs="Times New Roman"/>
    </w:rPr>
  </w:style>
  <w:style w:type="character" w:styleId="Hipersaitas">
    <w:name w:val="Hyperlink"/>
    <w:basedOn w:val="Numatytasispastraiposriftas"/>
    <w:uiPriority w:val="99"/>
    <w:unhideWhenUsed/>
    <w:rsid w:val="00987642"/>
    <w:rPr>
      <w:rFonts w:cs="Times New Roman"/>
      <w:color w:val="0563C1" w:themeColor="hyperlink"/>
      <w:u w:val="single"/>
    </w:rPr>
  </w:style>
  <w:style w:type="table" w:styleId="Lentelstinklelis">
    <w:name w:val="Table Grid"/>
    <w:basedOn w:val="prastojilentel"/>
    <w:uiPriority w:val="39"/>
    <w:rsid w:val="00987642"/>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duomenu.apsauga@inovacijuagentura.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mailto:info@inovacijuagentura.lt"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edcfdfee-d777-4caa-b0de-414611ed2ba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F196270C129C23498C0403593DF41B0F" ma:contentTypeVersion="14" ma:contentTypeDescription="Kurkite naują dokumentą." ma:contentTypeScope="" ma:versionID="c18d12b62c24761dbf968f55cc620e56">
  <xsd:schema xmlns:xsd="http://www.w3.org/2001/XMLSchema" xmlns:xs="http://www.w3.org/2001/XMLSchema" xmlns:p="http://schemas.microsoft.com/office/2006/metadata/properties" xmlns:ns3="edcfdfee-d777-4caa-b0de-414611ed2ba9" targetNamespace="http://schemas.microsoft.com/office/2006/metadata/properties" ma:root="true" ma:fieldsID="56363a36bac68854ec5640e0d6062bd4" ns3:_="">
    <xsd:import namespace="edcfdfee-d777-4caa-b0de-414611ed2ba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cfdfee-d777-4caa-b0de-414611ed2b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BAE14F-3AC1-4D43-9586-4B661C98795F}">
  <ds:schemaRefs>
    <ds:schemaRef ds:uri="http://schemas.openxmlformats.org/officeDocument/2006/bibliography"/>
  </ds:schemaRefs>
</ds:datastoreItem>
</file>

<file path=customXml/itemProps2.xml><?xml version="1.0" encoding="utf-8"?>
<ds:datastoreItem xmlns:ds="http://schemas.openxmlformats.org/officeDocument/2006/customXml" ds:itemID="{A526AEF4-6020-4AA1-A1EB-E9A17055425A}">
  <ds:schemaRefs>
    <ds:schemaRef ds:uri="http://schemas.microsoft.com/sharepoint/v3/contenttype/forms"/>
  </ds:schemaRefs>
</ds:datastoreItem>
</file>

<file path=customXml/itemProps3.xml><?xml version="1.0" encoding="utf-8"?>
<ds:datastoreItem xmlns:ds="http://schemas.openxmlformats.org/officeDocument/2006/customXml" ds:itemID="{4111094D-1C4E-463F-BB77-D32DB0E8084F}">
  <ds:schemaRefs>
    <ds:schemaRef ds:uri="http://schemas.microsoft.com/office/2006/metadata/properties"/>
    <ds:schemaRef ds:uri="http://schemas.microsoft.com/office/infopath/2007/PartnerControls"/>
    <ds:schemaRef ds:uri="edcfdfee-d777-4caa-b0de-414611ed2ba9"/>
  </ds:schemaRefs>
</ds:datastoreItem>
</file>

<file path=customXml/itemProps4.xml><?xml version="1.0" encoding="utf-8"?>
<ds:datastoreItem xmlns:ds="http://schemas.openxmlformats.org/officeDocument/2006/customXml" ds:itemID="{7A3AF8B2-1DBE-411A-9A55-0CEBFF5E98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cfdfee-d777-4caa-b0de-414611ed2b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70454</Words>
  <Characters>40160</Characters>
  <Application>Microsoft Office Word</Application>
  <DocSecurity>0</DocSecurity>
  <Lines>334</Lines>
  <Paragraphs>220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110394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Daukšienė</dc:creator>
  <cp:lastModifiedBy>Justina Simonavičienė</cp:lastModifiedBy>
  <cp:revision>2</cp:revision>
  <dcterms:created xsi:type="dcterms:W3CDTF">2025-07-31T08:01:00Z</dcterms:created>
  <dcterms:modified xsi:type="dcterms:W3CDTF">2025-07-31T08:01:00Z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0x010100F196270C129C23498C0403593DF41B0F</vt:lpwstr>
  </property>
</Properties>
</file>