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5EC4" w14:textId="77777777" w:rsidR="00223FCD" w:rsidRPr="002C1BE6" w:rsidRDefault="00223FCD" w:rsidP="00223FCD">
      <w:pPr>
        <w:spacing w:after="0" w:line="240" w:lineRule="auto"/>
        <w:ind w:left="8789" w:right="-284"/>
        <w:rPr>
          <w:rFonts w:ascii="Times New Roman" w:hAnsi="Times New Roman"/>
          <w:kern w:val="0"/>
          <w:sz w:val="24"/>
          <w:szCs w:val="24"/>
        </w:rPr>
      </w:pPr>
      <w:r w:rsidRPr="002C1BE6">
        <w:rPr>
          <w:rFonts w:ascii="Times New Roman" w:hAnsi="Times New Roman"/>
          <w:kern w:val="0"/>
          <w:sz w:val="24"/>
          <w:szCs w:val="24"/>
        </w:rPr>
        <w:t>Investicinio žemės sklypo, iki kurio ribos ir (ar) kurio ribose įrengiama</w:t>
      </w:r>
      <w:r>
        <w:rPr>
          <w:rFonts w:ascii="Times New Roman" w:hAnsi="Times New Roman"/>
          <w:kern w:val="0"/>
          <w:sz w:val="24"/>
          <w:szCs w:val="24"/>
        </w:rPr>
        <w:t xml:space="preserve"> </w:t>
      </w:r>
      <w:r w:rsidRPr="002C1BE6">
        <w:rPr>
          <w:rFonts w:ascii="Times New Roman" w:hAnsi="Times New Roman"/>
          <w:kern w:val="0"/>
          <w:sz w:val="24"/>
          <w:szCs w:val="24"/>
        </w:rPr>
        <w:t>ir (ar) sutvarkoma infrastruktūra, kriterijų ir infrastruktūros iki investicinio žemės sklypo ribos ir (ar) jo ribose įrengimo ir (ar) sutvarkymo ir (ar) investicinio žemės sklypo vystymo valstybės (savivaldybės) lėšomis tvarkos aprašo</w:t>
      </w:r>
      <w:r>
        <w:rPr>
          <w:rFonts w:ascii="Times New Roman" w:hAnsi="Times New Roman"/>
          <w:kern w:val="0"/>
          <w:sz w:val="24"/>
          <w:szCs w:val="24"/>
        </w:rPr>
        <w:t xml:space="preserve"> </w:t>
      </w:r>
    </w:p>
    <w:p w14:paraId="3BA87539" w14:textId="77777777" w:rsidR="00223FCD" w:rsidRPr="002C1BE6" w:rsidRDefault="00223FCD" w:rsidP="00223FCD">
      <w:pPr>
        <w:spacing w:after="0" w:line="240" w:lineRule="auto"/>
        <w:ind w:left="8789" w:right="707"/>
        <w:rPr>
          <w:rFonts w:ascii="Times New Roman" w:hAnsi="Times New Roman"/>
          <w:kern w:val="0"/>
          <w:sz w:val="24"/>
          <w:szCs w:val="24"/>
        </w:rPr>
      </w:pPr>
      <w:r w:rsidRPr="002C1BE6">
        <w:rPr>
          <w:rFonts w:ascii="Times New Roman" w:hAnsi="Times New Roman"/>
          <w:kern w:val="0"/>
          <w:sz w:val="24"/>
          <w:szCs w:val="24"/>
        </w:rPr>
        <w:t xml:space="preserve">1 priedas </w:t>
      </w:r>
    </w:p>
    <w:p w14:paraId="48A5D463" w14:textId="77777777" w:rsidR="00223FCD" w:rsidRPr="002C1BE6" w:rsidRDefault="00223FCD" w:rsidP="00223FCD">
      <w:pPr>
        <w:spacing w:after="0" w:line="240" w:lineRule="auto"/>
        <w:ind w:left="7938" w:right="707"/>
        <w:rPr>
          <w:rFonts w:ascii="Times New Roman" w:hAnsi="Times New Roman"/>
          <w:kern w:val="0"/>
          <w:sz w:val="24"/>
          <w:szCs w:val="24"/>
        </w:rPr>
      </w:pPr>
    </w:p>
    <w:p w14:paraId="1CD1BB26" w14:textId="77777777" w:rsidR="00223FCD" w:rsidRPr="002C1BE6" w:rsidRDefault="00223FCD" w:rsidP="00223FCD">
      <w:pPr>
        <w:spacing w:after="0" w:line="240" w:lineRule="auto"/>
        <w:jc w:val="center"/>
        <w:rPr>
          <w:rFonts w:ascii="Times New Roman" w:hAnsi="Times New Roman"/>
          <w:b/>
          <w:kern w:val="0"/>
          <w:sz w:val="24"/>
          <w:szCs w:val="20"/>
        </w:rPr>
      </w:pPr>
      <w:r w:rsidRPr="002C1BE6">
        <w:rPr>
          <w:rFonts w:ascii="Times New Roman" w:hAnsi="Times New Roman"/>
          <w:b/>
          <w:kern w:val="0"/>
          <w:sz w:val="24"/>
          <w:szCs w:val="20"/>
        </w:rPr>
        <w:t>(</w:t>
      </w:r>
      <w:r>
        <w:rPr>
          <w:rFonts w:ascii="Times New Roman" w:hAnsi="Times New Roman"/>
          <w:b/>
          <w:kern w:val="0"/>
          <w:sz w:val="24"/>
          <w:szCs w:val="24"/>
        </w:rPr>
        <w:t>I</w:t>
      </w:r>
      <w:r w:rsidRPr="002C1BE6">
        <w:rPr>
          <w:rFonts w:ascii="Times New Roman" w:hAnsi="Times New Roman"/>
          <w:b/>
          <w:kern w:val="0"/>
          <w:sz w:val="24"/>
          <w:szCs w:val="24"/>
        </w:rPr>
        <w:t xml:space="preserve">nfrastruktūros </w:t>
      </w:r>
      <w:r w:rsidRPr="002C1BE6">
        <w:rPr>
          <w:rFonts w:ascii="Times New Roman" w:hAnsi="Times New Roman"/>
          <w:b/>
          <w:bCs/>
          <w:color w:val="000000"/>
          <w:kern w:val="0"/>
          <w:sz w:val="24"/>
          <w:szCs w:val="24"/>
          <w:lang w:eastAsia="lt-LT"/>
        </w:rPr>
        <w:t>iki investicinio žemės sklypo</w:t>
      </w:r>
      <w:r w:rsidRPr="002C1BE6">
        <w:rPr>
          <w:rFonts w:ascii="Times New Roman" w:hAnsi="Times New Roman"/>
          <w:b/>
          <w:bCs/>
          <w:color w:val="000000"/>
          <w:kern w:val="0"/>
          <w:sz w:val="24"/>
          <w:szCs w:val="24"/>
        </w:rPr>
        <w:t xml:space="preserve"> </w:t>
      </w:r>
      <w:r w:rsidRPr="002C1BE6">
        <w:rPr>
          <w:rFonts w:ascii="Times New Roman" w:hAnsi="Times New Roman"/>
          <w:b/>
          <w:bCs/>
          <w:color w:val="000000"/>
          <w:kern w:val="0"/>
          <w:sz w:val="24"/>
          <w:szCs w:val="24"/>
          <w:lang w:eastAsia="lt-LT"/>
        </w:rPr>
        <w:t>ribos ir (ar) jo ribose</w:t>
      </w:r>
      <w:r w:rsidRPr="002C1BE6">
        <w:rPr>
          <w:rFonts w:ascii="Times New Roman" w:hAnsi="Times New Roman"/>
          <w:b/>
          <w:kern w:val="0"/>
          <w:sz w:val="24"/>
          <w:szCs w:val="24"/>
        </w:rPr>
        <w:t xml:space="preserve"> įrengimo ir (ar) sutvarkymo </w:t>
      </w:r>
      <w:r w:rsidRPr="002C1BE6">
        <w:rPr>
          <w:rFonts w:ascii="Times New Roman" w:hAnsi="Times New Roman"/>
          <w:b/>
          <w:bCs/>
          <w:color w:val="000000"/>
          <w:kern w:val="0"/>
          <w:sz w:val="24"/>
          <w:szCs w:val="24"/>
          <w:lang w:eastAsia="lt-LT"/>
        </w:rPr>
        <w:t>ir (ar) investicinio žemės sklypo vystymo</w:t>
      </w:r>
      <w:r w:rsidRPr="002C1BE6">
        <w:rPr>
          <w:rFonts w:ascii="Times New Roman" w:hAnsi="Times New Roman"/>
          <w:b/>
          <w:kern w:val="0"/>
          <w:sz w:val="24"/>
          <w:szCs w:val="24"/>
        </w:rPr>
        <w:t xml:space="preserve"> valstybės (savivaldybės) lėšomis </w:t>
      </w:r>
      <w:r>
        <w:rPr>
          <w:rFonts w:ascii="Times New Roman" w:hAnsi="Times New Roman"/>
          <w:b/>
          <w:kern w:val="0"/>
          <w:sz w:val="24"/>
          <w:szCs w:val="24"/>
        </w:rPr>
        <w:t>p</w:t>
      </w:r>
      <w:r w:rsidRPr="002C1BE6">
        <w:rPr>
          <w:rFonts w:ascii="Times New Roman" w:hAnsi="Times New Roman"/>
          <w:b/>
          <w:kern w:val="0"/>
          <w:sz w:val="24"/>
          <w:szCs w:val="20"/>
        </w:rPr>
        <w:t>araiškos forma)</w:t>
      </w:r>
    </w:p>
    <w:p w14:paraId="35056AD6" w14:textId="77777777" w:rsidR="00223FCD" w:rsidRPr="002C1BE6" w:rsidRDefault="00223FCD" w:rsidP="00223FCD">
      <w:pPr>
        <w:spacing w:after="0" w:line="240" w:lineRule="auto"/>
        <w:jc w:val="center"/>
        <w:rPr>
          <w:rFonts w:ascii="Times New Roman" w:hAnsi="Times New Roman"/>
          <w:b/>
          <w:kern w:val="0"/>
          <w:sz w:val="24"/>
          <w:szCs w:val="20"/>
        </w:rPr>
      </w:pPr>
    </w:p>
    <w:tbl>
      <w:tblPr>
        <w:tblStyle w:val="TableGrid1"/>
        <w:tblpPr w:leftFromText="180" w:rightFromText="180" w:vertAnchor="text" w:tblpY="1"/>
        <w:tblOverlap w:val="never"/>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9"/>
        <w:gridCol w:w="4209"/>
      </w:tblGrid>
      <w:tr w:rsidR="00223FCD" w:rsidRPr="002C1BE6" w14:paraId="45D0A12B" w14:textId="77777777" w:rsidTr="00223FCD">
        <w:tc>
          <w:tcPr>
            <w:tcW w:w="15168" w:type="dxa"/>
            <w:gridSpan w:val="2"/>
          </w:tcPr>
          <w:p w14:paraId="46B44F8C" w14:textId="77777777" w:rsidR="00223FCD" w:rsidRDefault="00223FCD" w:rsidP="00223FCD">
            <w:pPr>
              <w:jc w:val="center"/>
              <w:rPr>
                <w:rFonts w:ascii="Times New Roman" w:hAnsi="Times New Roman"/>
                <w:sz w:val="24"/>
                <w:szCs w:val="28"/>
              </w:rPr>
            </w:pPr>
          </w:p>
          <w:p w14:paraId="4F0FCE10" w14:textId="3B1A13ED" w:rsidR="00223FCD" w:rsidRDefault="00223FCD" w:rsidP="00223FCD">
            <w:pPr>
              <w:jc w:val="center"/>
              <w:rPr>
                <w:rFonts w:ascii="Times New Roman" w:hAnsi="Times New Roman"/>
                <w:sz w:val="24"/>
                <w:szCs w:val="28"/>
              </w:rPr>
            </w:pPr>
            <w:r>
              <w:rPr>
                <w:rFonts w:ascii="Times New Roman" w:hAnsi="Times New Roman"/>
                <w:sz w:val="24"/>
                <w:szCs w:val="28"/>
              </w:rPr>
              <w:t>(Dokumento gavimo duomenys)</w:t>
            </w:r>
          </w:p>
          <w:p w14:paraId="7BFCB4C8" w14:textId="77777777" w:rsidR="00223FCD" w:rsidRPr="002C1BE6" w:rsidRDefault="00223FCD" w:rsidP="00223FCD">
            <w:pPr>
              <w:jc w:val="center"/>
              <w:rPr>
                <w:rFonts w:ascii="Times New Roman" w:hAnsi="Times New Roman"/>
                <w:sz w:val="24"/>
                <w:szCs w:val="28"/>
              </w:rPr>
            </w:pPr>
          </w:p>
          <w:p w14:paraId="0E5C8681" w14:textId="77777777" w:rsidR="00223FCD" w:rsidRPr="002C1BE6" w:rsidRDefault="00223FCD" w:rsidP="00223FCD">
            <w:pPr>
              <w:jc w:val="center"/>
              <w:rPr>
                <w:rFonts w:ascii="Times New Roman" w:hAnsi="Times New Roman"/>
                <w:sz w:val="24"/>
                <w:szCs w:val="28"/>
              </w:rPr>
            </w:pPr>
            <w:r w:rsidRPr="002C1BE6">
              <w:rPr>
                <w:rFonts w:ascii="Times New Roman" w:hAnsi="Times New Roman"/>
                <w:sz w:val="24"/>
                <w:szCs w:val="28"/>
              </w:rPr>
              <w:t>(Dokumento sudarytojo pavadinimas)</w:t>
            </w:r>
          </w:p>
          <w:p w14:paraId="0EA0B1C6" w14:textId="77777777" w:rsidR="00223FCD" w:rsidRPr="002C1BE6" w:rsidRDefault="00223FCD" w:rsidP="00223FCD">
            <w:pPr>
              <w:jc w:val="center"/>
              <w:rPr>
                <w:rFonts w:ascii="Times New Roman" w:hAnsi="Times New Roman"/>
                <w:szCs w:val="24"/>
              </w:rPr>
            </w:pPr>
          </w:p>
        </w:tc>
      </w:tr>
      <w:tr w:rsidR="00223FCD" w:rsidRPr="002C1BE6" w14:paraId="6074176F" w14:textId="77777777" w:rsidTr="00223FCD">
        <w:tc>
          <w:tcPr>
            <w:tcW w:w="15168" w:type="dxa"/>
            <w:gridSpan w:val="2"/>
          </w:tcPr>
          <w:p w14:paraId="6FC3B6D9" w14:textId="77777777" w:rsidR="00223FCD" w:rsidRPr="002C1BE6" w:rsidRDefault="00223FCD" w:rsidP="00223FCD">
            <w:pPr>
              <w:jc w:val="center"/>
              <w:rPr>
                <w:rFonts w:ascii="Times New Roman" w:hAnsi="Times New Roman"/>
                <w:sz w:val="24"/>
                <w:szCs w:val="24"/>
              </w:rPr>
            </w:pPr>
          </w:p>
          <w:p w14:paraId="424AA6EE" w14:textId="77777777" w:rsidR="00223FCD" w:rsidRPr="002C1BE6" w:rsidRDefault="00223FCD" w:rsidP="00223FCD">
            <w:pPr>
              <w:jc w:val="center"/>
              <w:rPr>
                <w:rFonts w:ascii="Times New Roman" w:hAnsi="Times New Roman"/>
                <w:sz w:val="24"/>
                <w:szCs w:val="24"/>
              </w:rPr>
            </w:pPr>
          </w:p>
          <w:p w14:paraId="44F2DB4B" w14:textId="77777777" w:rsidR="00223FCD" w:rsidRPr="002C1BE6" w:rsidRDefault="00223FCD" w:rsidP="00223FCD">
            <w:pPr>
              <w:jc w:val="center"/>
              <w:rPr>
                <w:rFonts w:ascii="Times New Roman" w:hAnsi="Times New Roman"/>
                <w:sz w:val="24"/>
                <w:szCs w:val="24"/>
              </w:rPr>
            </w:pPr>
            <w:r w:rsidRPr="002C1BE6">
              <w:rPr>
                <w:rFonts w:ascii="Times New Roman" w:hAnsi="Times New Roman"/>
                <w:sz w:val="24"/>
                <w:szCs w:val="24"/>
              </w:rPr>
              <w:t>(Dokumento sudarytojo duomenys</w:t>
            </w:r>
            <w:r>
              <w:rPr>
                <w:rFonts w:ascii="Times New Roman" w:hAnsi="Times New Roman"/>
                <w:sz w:val="24"/>
                <w:szCs w:val="24"/>
              </w:rPr>
              <w:t xml:space="preserve"> – </w:t>
            </w:r>
            <w:r w:rsidRPr="002C1BE6">
              <w:rPr>
                <w:rFonts w:ascii="Times New Roman" w:hAnsi="Times New Roman"/>
                <w:sz w:val="24"/>
                <w:szCs w:val="24"/>
              </w:rPr>
              <w:t>Lietuvos Respublikos civilinio kodekso 2.44 straipsnyje nurodyta informacija)</w:t>
            </w:r>
          </w:p>
          <w:p w14:paraId="33D39620" w14:textId="77777777" w:rsidR="00223FCD" w:rsidRPr="002C1BE6" w:rsidRDefault="00223FCD" w:rsidP="00223FCD">
            <w:pPr>
              <w:jc w:val="center"/>
              <w:rPr>
                <w:rFonts w:ascii="Times New Roman" w:hAnsi="Times New Roman"/>
                <w:sz w:val="24"/>
                <w:szCs w:val="24"/>
              </w:rPr>
            </w:pPr>
          </w:p>
          <w:p w14:paraId="57332736" w14:textId="77777777" w:rsidR="00223FCD" w:rsidRPr="002C1BE6" w:rsidRDefault="00223FCD" w:rsidP="00223FCD">
            <w:pPr>
              <w:jc w:val="center"/>
              <w:rPr>
                <w:rFonts w:ascii="Times New Roman" w:hAnsi="Times New Roman"/>
                <w:sz w:val="24"/>
                <w:szCs w:val="24"/>
              </w:rPr>
            </w:pPr>
          </w:p>
        </w:tc>
      </w:tr>
      <w:tr w:rsidR="00223FCD" w:rsidRPr="002C1BE6" w14:paraId="1B9A3F92" w14:textId="77777777" w:rsidTr="00223FCD">
        <w:tc>
          <w:tcPr>
            <w:tcW w:w="10959" w:type="dxa"/>
          </w:tcPr>
          <w:p w14:paraId="60B3EED7" w14:textId="43BD6776" w:rsidR="00223FCD" w:rsidRPr="002C1BE6" w:rsidRDefault="00223FCD" w:rsidP="00223FCD">
            <w:pPr>
              <w:rPr>
                <w:rFonts w:ascii="Times New Roman" w:hAnsi="Times New Roman"/>
                <w:sz w:val="24"/>
                <w:szCs w:val="24"/>
              </w:rPr>
            </w:pPr>
            <w:r>
              <w:rPr>
                <w:rFonts w:ascii="Times New Roman" w:hAnsi="Times New Roman"/>
                <w:sz w:val="24"/>
                <w:szCs w:val="24"/>
              </w:rPr>
              <w:t xml:space="preserve">                                                                                                                         </w:t>
            </w:r>
            <w:r w:rsidRPr="002C1BE6">
              <w:rPr>
                <w:rFonts w:ascii="Times New Roman" w:hAnsi="Times New Roman"/>
                <w:sz w:val="24"/>
                <w:szCs w:val="24"/>
              </w:rPr>
              <w:t>(Gavėjas)</w:t>
            </w:r>
          </w:p>
          <w:p w14:paraId="71DE8F0F" w14:textId="77777777" w:rsidR="00223FCD" w:rsidRPr="002C1BE6" w:rsidRDefault="00223FCD" w:rsidP="00223FCD">
            <w:pPr>
              <w:rPr>
                <w:rFonts w:ascii="Times New Roman" w:hAnsi="Times New Roman"/>
                <w:sz w:val="24"/>
                <w:szCs w:val="24"/>
              </w:rPr>
            </w:pPr>
          </w:p>
        </w:tc>
        <w:tc>
          <w:tcPr>
            <w:tcW w:w="4209" w:type="dxa"/>
          </w:tcPr>
          <w:p w14:paraId="0223344E" w14:textId="77777777" w:rsidR="00223FCD" w:rsidRPr="002C1BE6" w:rsidRDefault="00223FCD" w:rsidP="00223FCD">
            <w:pPr>
              <w:ind w:left="-258" w:firstLine="258"/>
              <w:rPr>
                <w:rFonts w:ascii="Calibri" w:hAnsi="Calibri" w:cs="Arial"/>
                <w:szCs w:val="24"/>
              </w:rPr>
            </w:pPr>
          </w:p>
        </w:tc>
      </w:tr>
    </w:tbl>
    <w:p w14:paraId="07859677" w14:textId="785D5E3E" w:rsidR="00223FCD" w:rsidRPr="002C1BE6" w:rsidRDefault="00223FCD" w:rsidP="00223FCD">
      <w:pPr>
        <w:spacing w:after="0" w:line="240" w:lineRule="auto"/>
        <w:jc w:val="center"/>
        <w:rPr>
          <w:rFonts w:ascii="Times New Roman" w:hAnsi="Times New Roman"/>
          <w:b/>
          <w:kern w:val="0"/>
          <w:sz w:val="24"/>
          <w:szCs w:val="20"/>
        </w:rPr>
      </w:pPr>
      <w:r>
        <w:rPr>
          <w:rFonts w:ascii="Times New Roman" w:hAnsi="Times New Roman"/>
          <w:b/>
          <w:kern w:val="0"/>
          <w:sz w:val="24"/>
          <w:szCs w:val="20"/>
        </w:rPr>
        <w:br w:type="textWrapping" w:clear="all"/>
      </w:r>
    </w:p>
    <w:p w14:paraId="2AEA1638" w14:textId="77777777" w:rsidR="00223FCD" w:rsidRPr="002C1BE6" w:rsidRDefault="00223FCD" w:rsidP="00223FCD">
      <w:pPr>
        <w:tabs>
          <w:tab w:val="center" w:pos="4986"/>
          <w:tab w:val="right" w:pos="9972"/>
        </w:tabs>
        <w:spacing w:after="0" w:line="240" w:lineRule="auto"/>
        <w:ind w:right="707"/>
        <w:rPr>
          <w:rFonts w:ascii="Times New Roman" w:hAnsi="Times New Roman"/>
          <w:b/>
          <w:kern w:val="0"/>
          <w:sz w:val="24"/>
          <w:szCs w:val="24"/>
        </w:rPr>
      </w:pPr>
    </w:p>
    <w:p w14:paraId="716324A7" w14:textId="77777777" w:rsidR="00223FCD" w:rsidRPr="002C1BE6" w:rsidRDefault="00223FCD" w:rsidP="00223FCD">
      <w:pPr>
        <w:tabs>
          <w:tab w:val="left" w:pos="4111"/>
          <w:tab w:val="left" w:pos="4536"/>
          <w:tab w:val="left" w:pos="4962"/>
        </w:tabs>
        <w:spacing w:after="0" w:line="240" w:lineRule="auto"/>
        <w:jc w:val="center"/>
        <w:rPr>
          <w:rFonts w:ascii="Times New Roman" w:hAnsi="Times New Roman"/>
          <w:b/>
          <w:kern w:val="0"/>
          <w:sz w:val="24"/>
          <w:szCs w:val="24"/>
        </w:rPr>
      </w:pPr>
      <w:r w:rsidRPr="002C1BE6">
        <w:rPr>
          <w:rFonts w:ascii="Times New Roman" w:hAnsi="Times New Roman"/>
          <w:b/>
          <w:caps/>
          <w:kern w:val="0"/>
          <w:sz w:val="24"/>
          <w:szCs w:val="24"/>
        </w:rPr>
        <w:t xml:space="preserve">infrastruktūros </w:t>
      </w:r>
      <w:r w:rsidRPr="002C1BE6">
        <w:rPr>
          <w:rFonts w:ascii="Times New Roman" w:hAnsi="Times New Roman"/>
          <w:b/>
          <w:bCs/>
          <w:color w:val="000000"/>
          <w:kern w:val="0"/>
          <w:sz w:val="24"/>
          <w:szCs w:val="24"/>
          <w:lang w:eastAsia="lt-LT"/>
        </w:rPr>
        <w:t>IKI INVESTICINIO ŽEMĖS SKLYPO</w:t>
      </w:r>
      <w:r w:rsidRPr="002C1BE6">
        <w:rPr>
          <w:rFonts w:ascii="Times New Roman" w:hAnsi="Times New Roman"/>
          <w:b/>
          <w:bCs/>
          <w:color w:val="000000"/>
          <w:kern w:val="0"/>
          <w:sz w:val="24"/>
          <w:szCs w:val="24"/>
        </w:rPr>
        <w:t xml:space="preserve"> </w:t>
      </w:r>
      <w:r w:rsidRPr="002C1BE6">
        <w:rPr>
          <w:rFonts w:ascii="Times New Roman" w:hAnsi="Times New Roman"/>
          <w:b/>
          <w:bCs/>
          <w:color w:val="000000"/>
          <w:kern w:val="0"/>
          <w:sz w:val="24"/>
          <w:szCs w:val="24"/>
          <w:lang w:eastAsia="lt-LT"/>
        </w:rPr>
        <w:t>RIBOS IR (AR) JO RIBOSE</w:t>
      </w:r>
      <w:r w:rsidRPr="002C1BE6">
        <w:rPr>
          <w:rFonts w:ascii="Times New Roman" w:hAnsi="Times New Roman"/>
          <w:b/>
          <w:caps/>
          <w:kern w:val="0"/>
          <w:sz w:val="24"/>
          <w:szCs w:val="24"/>
        </w:rPr>
        <w:t xml:space="preserve"> ĮRENGIMO Ir (ar) sutvarkymo </w:t>
      </w:r>
      <w:r w:rsidRPr="002C1BE6">
        <w:rPr>
          <w:rFonts w:ascii="Times New Roman" w:hAnsi="Times New Roman"/>
          <w:b/>
          <w:bCs/>
          <w:color w:val="000000"/>
          <w:kern w:val="0"/>
          <w:sz w:val="24"/>
          <w:szCs w:val="24"/>
          <w:lang w:eastAsia="lt-LT"/>
        </w:rPr>
        <w:t>IR (AR) INVESTICINIO ŽEMĖS SKLYPO VYSTYMO</w:t>
      </w:r>
      <w:r w:rsidRPr="002C1BE6">
        <w:rPr>
          <w:rFonts w:ascii="Times New Roman" w:hAnsi="Times New Roman"/>
          <w:b/>
          <w:caps/>
          <w:kern w:val="0"/>
          <w:sz w:val="24"/>
          <w:szCs w:val="24"/>
        </w:rPr>
        <w:t xml:space="preserve"> valstybės (SAVIVALDYBĖS) lėšomis PARAIŠKA</w:t>
      </w:r>
      <w:r w:rsidRPr="002C1BE6">
        <w:rPr>
          <w:rFonts w:ascii="Times New Roman" w:hAnsi="Times New Roman"/>
          <w:color w:val="000000"/>
          <w:kern w:val="0"/>
          <w:sz w:val="24"/>
          <w:szCs w:val="24"/>
          <w:shd w:val="clear" w:color="auto" w:fill="FFFFFF"/>
        </w:rPr>
        <w:t xml:space="preserve"> </w:t>
      </w:r>
    </w:p>
    <w:p w14:paraId="0382115C" w14:textId="77777777" w:rsidR="00223FCD" w:rsidRPr="002C1BE6" w:rsidRDefault="00223FCD" w:rsidP="00223FCD">
      <w:pPr>
        <w:spacing w:after="0" w:line="240" w:lineRule="auto"/>
        <w:jc w:val="center"/>
        <w:rPr>
          <w:rFonts w:ascii="Times New Roman" w:hAnsi="Times New Roman"/>
          <w:bCs/>
          <w:kern w:val="0"/>
          <w:sz w:val="24"/>
          <w:szCs w:val="20"/>
        </w:rPr>
      </w:pPr>
    </w:p>
    <w:p w14:paraId="2FE09F1C" w14:textId="77777777" w:rsidR="00223FCD" w:rsidRPr="002C1BE6" w:rsidRDefault="00223FCD" w:rsidP="00223FCD">
      <w:pPr>
        <w:spacing w:after="0" w:line="240" w:lineRule="auto"/>
        <w:jc w:val="center"/>
        <w:rPr>
          <w:rFonts w:ascii="Times New Roman" w:hAnsi="Times New Roman"/>
          <w:bCs/>
          <w:kern w:val="0"/>
          <w:sz w:val="24"/>
          <w:szCs w:val="20"/>
        </w:rPr>
      </w:pPr>
      <w:r w:rsidRPr="002C1BE6">
        <w:rPr>
          <w:rFonts w:ascii="Times New Roman" w:hAnsi="Times New Roman"/>
          <w:bCs/>
          <w:kern w:val="0"/>
          <w:sz w:val="24"/>
          <w:szCs w:val="20"/>
        </w:rPr>
        <w:t>___________________________</w:t>
      </w:r>
    </w:p>
    <w:p w14:paraId="5744C0D9" w14:textId="77777777" w:rsidR="00223FCD" w:rsidRPr="002C1BE6" w:rsidRDefault="00223FCD" w:rsidP="00223FCD">
      <w:pPr>
        <w:spacing w:after="0" w:line="240" w:lineRule="auto"/>
        <w:jc w:val="center"/>
        <w:rPr>
          <w:rFonts w:ascii="Times New Roman" w:hAnsi="Times New Roman"/>
          <w:bCs/>
          <w:kern w:val="0"/>
          <w:sz w:val="24"/>
          <w:szCs w:val="24"/>
          <w:vertAlign w:val="superscript"/>
        </w:rPr>
      </w:pPr>
      <w:r w:rsidRPr="002C1BE6">
        <w:rPr>
          <w:rFonts w:ascii="Times New Roman" w:hAnsi="Times New Roman"/>
          <w:bCs/>
          <w:kern w:val="0"/>
          <w:sz w:val="24"/>
          <w:szCs w:val="24"/>
          <w:vertAlign w:val="superscript"/>
        </w:rPr>
        <w:t>(dokumento data ir registracijos numeris)</w:t>
      </w:r>
    </w:p>
    <w:p w14:paraId="03A73035" w14:textId="77777777" w:rsidR="00223FCD" w:rsidRPr="002C1BE6" w:rsidRDefault="00223FCD" w:rsidP="00223FCD">
      <w:pPr>
        <w:spacing w:after="0" w:line="240" w:lineRule="auto"/>
        <w:rPr>
          <w:rFonts w:ascii="Times New Roman" w:hAnsi="Times New Roman"/>
          <w:b/>
          <w:kern w:val="0"/>
          <w:sz w:val="24"/>
          <w:szCs w:val="24"/>
        </w:rPr>
      </w:pP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998"/>
        <w:gridCol w:w="7330"/>
      </w:tblGrid>
      <w:tr w:rsidR="00223FCD" w:rsidRPr="002C1BE6" w14:paraId="53EC8468" w14:textId="77777777" w:rsidTr="00710D46">
        <w:trPr>
          <w:trHeight w:val="246"/>
        </w:trPr>
        <w:tc>
          <w:tcPr>
            <w:tcW w:w="2250" w:type="pct"/>
            <w:shd w:val="clear" w:color="auto" w:fill="F2F2F2"/>
            <w:hideMark/>
          </w:tcPr>
          <w:p w14:paraId="3FF11FE5"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Infrastruktūros įrengimo ir (ar) sutvarkymo ir (ar) investicinio žemės sklypo vystymo objekto, kuriam prašoma finansavimo, pavadinimas (infrastruktūros projekto (toliau</w:t>
            </w:r>
            <w:r>
              <w:rPr>
                <w:rFonts w:ascii="Times New Roman" w:hAnsi="Times New Roman"/>
                <w:kern w:val="0"/>
                <w:sz w:val="20"/>
                <w:szCs w:val="20"/>
              </w:rPr>
              <w:t> </w:t>
            </w:r>
            <w:r w:rsidRPr="002C1BE6">
              <w:rPr>
                <w:rFonts w:ascii="Times New Roman" w:hAnsi="Times New Roman"/>
                <w:kern w:val="0"/>
                <w:sz w:val="20"/>
                <w:szCs w:val="20"/>
              </w:rPr>
              <w:t>– projektas) pavadinimas</w:t>
            </w:r>
            <w:r>
              <w:rPr>
                <w:rFonts w:ascii="Times New Roman" w:hAnsi="Times New Roman"/>
                <w:kern w:val="0"/>
                <w:sz w:val="20"/>
                <w:szCs w:val="20"/>
              </w:rPr>
              <w:t>)</w:t>
            </w:r>
          </w:p>
        </w:tc>
        <w:tc>
          <w:tcPr>
            <w:tcW w:w="2750" w:type="pct"/>
          </w:tcPr>
          <w:p w14:paraId="20616857" w14:textId="77777777" w:rsidR="00223FCD" w:rsidRPr="002C1BE6" w:rsidRDefault="00223FCD" w:rsidP="00710D46">
            <w:pPr>
              <w:widowControl w:val="0"/>
              <w:spacing w:after="0" w:line="240" w:lineRule="auto"/>
              <w:rPr>
                <w:rFonts w:ascii="Times New Roman" w:hAnsi="Times New Roman" w:cs="Arial"/>
                <w:kern w:val="0"/>
                <w:sz w:val="24"/>
                <w:szCs w:val="20"/>
              </w:rPr>
            </w:pPr>
          </w:p>
        </w:tc>
      </w:tr>
    </w:tbl>
    <w:p w14:paraId="33A06977" w14:textId="77777777" w:rsidR="00223FCD" w:rsidRPr="002C1BE6" w:rsidRDefault="00223FCD" w:rsidP="00223FCD">
      <w:pPr>
        <w:spacing w:after="0" w:line="240" w:lineRule="auto"/>
        <w:rPr>
          <w:rFonts w:ascii="Times New Roman" w:hAnsi="Times New Roman"/>
          <w:b/>
          <w:kern w:val="0"/>
          <w:sz w:val="24"/>
          <w:szCs w:val="24"/>
        </w:rPr>
      </w:pPr>
    </w:p>
    <w:p w14:paraId="2BFAD259" w14:textId="77777777" w:rsidR="00223FCD" w:rsidRPr="002C1BE6" w:rsidRDefault="00223FCD" w:rsidP="00223FCD">
      <w:pPr>
        <w:spacing w:after="0" w:line="240" w:lineRule="auto"/>
        <w:rPr>
          <w:rFonts w:ascii="Times New Roman" w:hAnsi="Times New Roman"/>
          <w:kern w:val="0"/>
          <w:sz w:val="14"/>
          <w:szCs w:val="14"/>
        </w:rPr>
      </w:pPr>
    </w:p>
    <w:p w14:paraId="50646B2F" w14:textId="77777777" w:rsidR="00223FCD" w:rsidRPr="002C1BE6" w:rsidRDefault="00223FCD" w:rsidP="00223FCD">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1.</w:t>
      </w:r>
      <w:r w:rsidRPr="002C1BE6">
        <w:rPr>
          <w:rFonts w:ascii="Times New Roman" w:hAnsi="Times New Roman"/>
          <w:b/>
          <w:kern w:val="0"/>
          <w:sz w:val="24"/>
          <w:szCs w:val="24"/>
        </w:rPr>
        <w:tab/>
        <w:t>Pareiškėjo rekvizitai</w:t>
      </w:r>
      <w:r>
        <w:rPr>
          <w:rFonts w:ascii="Times New Roman" w:hAnsi="Times New Roman"/>
          <w:b/>
          <w:kern w:val="0"/>
          <w:sz w:val="24"/>
          <w:szCs w:val="24"/>
        </w:rPr>
        <w:t xml:space="preserve"> </w:t>
      </w:r>
    </w:p>
    <w:p w14:paraId="3770D586" w14:textId="77777777" w:rsidR="00223FCD" w:rsidRPr="002C1BE6" w:rsidRDefault="00223FCD" w:rsidP="00223FCD">
      <w:pPr>
        <w:spacing w:after="0" w:line="240" w:lineRule="auto"/>
        <w:rPr>
          <w:rFonts w:ascii="Times New Roman" w:hAnsi="Times New Roman"/>
          <w:kern w:val="0"/>
          <w:sz w:val="14"/>
          <w:szCs w:val="14"/>
        </w:rPr>
      </w:pPr>
    </w:p>
    <w:tbl>
      <w:tblP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1"/>
        <w:gridCol w:w="8466"/>
      </w:tblGrid>
      <w:tr w:rsidR="00223FCD" w:rsidRPr="002C1BE6" w14:paraId="7D5B7ED1" w14:textId="77777777" w:rsidTr="00710D46">
        <w:trPr>
          <w:trHeight w:val="551"/>
        </w:trPr>
        <w:tc>
          <w:tcPr>
            <w:tcW w:w="6731" w:type="dxa"/>
            <w:shd w:val="clear" w:color="auto" w:fill="E7E6E6"/>
          </w:tcPr>
          <w:p w14:paraId="7EBC3B49" w14:textId="77777777" w:rsidR="00223FCD" w:rsidRPr="002C1BE6" w:rsidRDefault="00223FCD" w:rsidP="00710D46">
            <w:pPr>
              <w:tabs>
                <w:tab w:val="left" w:pos="426"/>
              </w:tabs>
              <w:spacing w:after="0" w:line="240" w:lineRule="auto"/>
              <w:rPr>
                <w:rFonts w:ascii="Times New Roman" w:hAnsi="Times New Roman"/>
                <w:kern w:val="0"/>
                <w:sz w:val="20"/>
                <w:szCs w:val="20"/>
              </w:rPr>
            </w:pPr>
            <w:r w:rsidRPr="002C1BE6">
              <w:rPr>
                <w:rFonts w:ascii="Times New Roman" w:hAnsi="Times New Roman"/>
                <w:kern w:val="0"/>
                <w:sz w:val="20"/>
                <w:szCs w:val="20"/>
              </w:rPr>
              <w:t>Pareiškėjo pavadinimas</w:t>
            </w:r>
          </w:p>
        </w:tc>
        <w:tc>
          <w:tcPr>
            <w:tcW w:w="8466" w:type="dxa"/>
          </w:tcPr>
          <w:p w14:paraId="163B55E9" w14:textId="77777777" w:rsidR="00223FCD" w:rsidRPr="002C1BE6" w:rsidRDefault="00223FCD" w:rsidP="00710D46">
            <w:pPr>
              <w:tabs>
                <w:tab w:val="left" w:pos="426"/>
              </w:tabs>
              <w:spacing w:after="0" w:line="240" w:lineRule="auto"/>
              <w:rPr>
                <w:rFonts w:ascii="Times New Roman" w:hAnsi="Times New Roman"/>
                <w:kern w:val="0"/>
                <w:sz w:val="24"/>
                <w:szCs w:val="24"/>
              </w:rPr>
            </w:pPr>
          </w:p>
        </w:tc>
      </w:tr>
      <w:tr w:rsidR="00223FCD" w:rsidRPr="002C1BE6" w14:paraId="71A86E22" w14:textId="77777777" w:rsidTr="00710D46">
        <w:trPr>
          <w:trHeight w:val="551"/>
        </w:trPr>
        <w:tc>
          <w:tcPr>
            <w:tcW w:w="6731" w:type="dxa"/>
            <w:shd w:val="clear" w:color="auto" w:fill="E7E6E6"/>
          </w:tcPr>
          <w:p w14:paraId="3A1D1A74" w14:textId="77777777" w:rsidR="00223FCD" w:rsidRPr="002C1BE6" w:rsidRDefault="00223FCD" w:rsidP="00710D46">
            <w:pPr>
              <w:tabs>
                <w:tab w:val="left" w:pos="426"/>
              </w:tabs>
              <w:spacing w:after="0" w:line="240" w:lineRule="auto"/>
              <w:rPr>
                <w:rFonts w:ascii="Times New Roman" w:hAnsi="Times New Roman"/>
                <w:kern w:val="0"/>
                <w:sz w:val="20"/>
                <w:szCs w:val="20"/>
              </w:rPr>
            </w:pPr>
            <w:r w:rsidRPr="002C1BE6">
              <w:rPr>
                <w:rFonts w:ascii="Times New Roman" w:hAnsi="Times New Roman"/>
                <w:kern w:val="0"/>
                <w:sz w:val="20"/>
                <w:szCs w:val="20"/>
              </w:rPr>
              <w:t>Juridinio asmens kodas</w:t>
            </w:r>
          </w:p>
        </w:tc>
        <w:tc>
          <w:tcPr>
            <w:tcW w:w="8466" w:type="dxa"/>
          </w:tcPr>
          <w:p w14:paraId="098C97CE" w14:textId="77777777" w:rsidR="00223FCD" w:rsidRPr="002C1BE6" w:rsidRDefault="00223FCD" w:rsidP="00710D46">
            <w:pPr>
              <w:tabs>
                <w:tab w:val="left" w:pos="426"/>
              </w:tabs>
              <w:spacing w:after="0" w:line="240" w:lineRule="auto"/>
              <w:rPr>
                <w:rFonts w:ascii="Times New Roman" w:hAnsi="Times New Roman"/>
                <w:kern w:val="0"/>
                <w:sz w:val="24"/>
                <w:szCs w:val="24"/>
              </w:rPr>
            </w:pPr>
          </w:p>
        </w:tc>
      </w:tr>
      <w:tr w:rsidR="00223FCD" w:rsidRPr="002C1BE6" w14:paraId="21183044" w14:textId="77777777" w:rsidTr="00710D46">
        <w:trPr>
          <w:trHeight w:val="551"/>
        </w:trPr>
        <w:tc>
          <w:tcPr>
            <w:tcW w:w="6731" w:type="dxa"/>
            <w:shd w:val="clear" w:color="auto" w:fill="E7E6E6"/>
          </w:tcPr>
          <w:p w14:paraId="6596064F" w14:textId="77777777" w:rsidR="00223FCD" w:rsidRPr="002C1BE6" w:rsidRDefault="00223FCD" w:rsidP="00710D46">
            <w:pPr>
              <w:tabs>
                <w:tab w:val="left" w:pos="426"/>
              </w:tabs>
              <w:spacing w:after="0" w:line="240" w:lineRule="auto"/>
              <w:rPr>
                <w:rFonts w:ascii="Times New Roman" w:hAnsi="Times New Roman"/>
                <w:kern w:val="0"/>
                <w:sz w:val="20"/>
                <w:szCs w:val="20"/>
              </w:rPr>
            </w:pPr>
            <w:r w:rsidRPr="002C1BE6">
              <w:rPr>
                <w:rFonts w:ascii="Times New Roman" w:hAnsi="Times New Roman"/>
                <w:kern w:val="0"/>
                <w:sz w:val="20"/>
                <w:szCs w:val="20"/>
              </w:rPr>
              <w:t>Adresas</w:t>
            </w:r>
          </w:p>
        </w:tc>
        <w:tc>
          <w:tcPr>
            <w:tcW w:w="8466" w:type="dxa"/>
          </w:tcPr>
          <w:p w14:paraId="477CFD8F" w14:textId="77777777" w:rsidR="00223FCD" w:rsidRPr="002C1BE6" w:rsidRDefault="00223FCD" w:rsidP="00710D46">
            <w:pPr>
              <w:tabs>
                <w:tab w:val="left" w:pos="426"/>
              </w:tabs>
              <w:spacing w:after="0" w:line="240" w:lineRule="auto"/>
              <w:rPr>
                <w:rFonts w:ascii="Times New Roman" w:hAnsi="Times New Roman"/>
                <w:kern w:val="0"/>
                <w:sz w:val="24"/>
                <w:szCs w:val="24"/>
              </w:rPr>
            </w:pPr>
          </w:p>
        </w:tc>
      </w:tr>
      <w:tr w:rsidR="00223FCD" w:rsidRPr="002C1BE6" w14:paraId="792BCE1F" w14:textId="77777777" w:rsidTr="00710D46">
        <w:trPr>
          <w:trHeight w:val="551"/>
        </w:trPr>
        <w:tc>
          <w:tcPr>
            <w:tcW w:w="6731" w:type="dxa"/>
            <w:shd w:val="clear" w:color="auto" w:fill="E7E6E6"/>
          </w:tcPr>
          <w:p w14:paraId="380067F6" w14:textId="77777777" w:rsidR="00223FCD" w:rsidRPr="002C1BE6" w:rsidRDefault="00223FCD" w:rsidP="00710D46">
            <w:pPr>
              <w:tabs>
                <w:tab w:val="left" w:pos="426"/>
              </w:tabs>
              <w:spacing w:after="0" w:line="240" w:lineRule="auto"/>
              <w:rPr>
                <w:rFonts w:ascii="Times New Roman" w:hAnsi="Times New Roman"/>
                <w:kern w:val="0"/>
                <w:sz w:val="20"/>
                <w:szCs w:val="20"/>
              </w:rPr>
            </w:pPr>
            <w:r>
              <w:rPr>
                <w:rFonts w:ascii="Times New Roman" w:hAnsi="Times New Roman"/>
                <w:kern w:val="0"/>
                <w:sz w:val="20"/>
                <w:szCs w:val="20"/>
              </w:rPr>
              <w:t>Telefono</w:t>
            </w:r>
            <w:r w:rsidRPr="002C1BE6">
              <w:rPr>
                <w:rFonts w:ascii="Times New Roman" w:hAnsi="Times New Roman"/>
                <w:kern w:val="0"/>
                <w:sz w:val="20"/>
                <w:szCs w:val="20"/>
              </w:rPr>
              <w:t xml:space="preserve"> numeris</w:t>
            </w:r>
          </w:p>
        </w:tc>
        <w:tc>
          <w:tcPr>
            <w:tcW w:w="8466" w:type="dxa"/>
          </w:tcPr>
          <w:p w14:paraId="02A1183F" w14:textId="77777777" w:rsidR="00223FCD" w:rsidRPr="002C1BE6" w:rsidRDefault="00223FCD" w:rsidP="00710D46">
            <w:pPr>
              <w:tabs>
                <w:tab w:val="left" w:pos="426"/>
              </w:tabs>
              <w:spacing w:after="0" w:line="240" w:lineRule="auto"/>
              <w:rPr>
                <w:rFonts w:ascii="Times New Roman" w:hAnsi="Times New Roman"/>
                <w:kern w:val="0"/>
                <w:sz w:val="24"/>
                <w:szCs w:val="24"/>
              </w:rPr>
            </w:pPr>
          </w:p>
        </w:tc>
      </w:tr>
      <w:tr w:rsidR="00223FCD" w:rsidRPr="002C1BE6" w14:paraId="05AA0310" w14:textId="77777777" w:rsidTr="00710D46">
        <w:trPr>
          <w:trHeight w:val="551"/>
        </w:trPr>
        <w:tc>
          <w:tcPr>
            <w:tcW w:w="6731" w:type="dxa"/>
            <w:shd w:val="clear" w:color="auto" w:fill="E7E6E6"/>
          </w:tcPr>
          <w:p w14:paraId="208F8609" w14:textId="77777777" w:rsidR="00223FCD" w:rsidRPr="002C1BE6" w:rsidRDefault="00223FCD" w:rsidP="00710D46">
            <w:pPr>
              <w:tabs>
                <w:tab w:val="left" w:pos="426"/>
              </w:tabs>
              <w:spacing w:after="0" w:line="240" w:lineRule="auto"/>
              <w:rPr>
                <w:rFonts w:ascii="Times New Roman" w:hAnsi="Times New Roman"/>
                <w:kern w:val="0"/>
                <w:sz w:val="20"/>
                <w:szCs w:val="20"/>
              </w:rPr>
            </w:pPr>
            <w:r w:rsidRPr="002C1BE6">
              <w:rPr>
                <w:rFonts w:ascii="Times New Roman" w:hAnsi="Times New Roman"/>
                <w:kern w:val="0"/>
                <w:sz w:val="20"/>
                <w:szCs w:val="20"/>
              </w:rPr>
              <w:t xml:space="preserve">Elektroninio pašto adresas </w:t>
            </w:r>
          </w:p>
        </w:tc>
        <w:tc>
          <w:tcPr>
            <w:tcW w:w="8466" w:type="dxa"/>
          </w:tcPr>
          <w:p w14:paraId="3D15BABF" w14:textId="77777777" w:rsidR="00223FCD" w:rsidRPr="002C1BE6" w:rsidRDefault="00223FCD" w:rsidP="00710D46">
            <w:pPr>
              <w:tabs>
                <w:tab w:val="left" w:pos="426"/>
              </w:tabs>
              <w:spacing w:after="0" w:line="240" w:lineRule="auto"/>
              <w:rPr>
                <w:rFonts w:ascii="Times New Roman" w:hAnsi="Times New Roman"/>
                <w:kern w:val="0"/>
                <w:sz w:val="24"/>
                <w:szCs w:val="24"/>
              </w:rPr>
            </w:pPr>
          </w:p>
        </w:tc>
      </w:tr>
      <w:tr w:rsidR="00223FCD" w:rsidRPr="002C1BE6" w14:paraId="5C949DA1" w14:textId="77777777" w:rsidTr="00710D46">
        <w:trPr>
          <w:trHeight w:val="551"/>
        </w:trPr>
        <w:tc>
          <w:tcPr>
            <w:tcW w:w="6731" w:type="dxa"/>
            <w:shd w:val="clear" w:color="auto" w:fill="E7E6E6"/>
          </w:tcPr>
          <w:p w14:paraId="66442FD6" w14:textId="77777777" w:rsidR="00223FCD" w:rsidRPr="002C1BE6" w:rsidRDefault="00223FCD" w:rsidP="00710D46">
            <w:pPr>
              <w:tabs>
                <w:tab w:val="left" w:pos="426"/>
              </w:tabs>
              <w:spacing w:after="0" w:line="240" w:lineRule="auto"/>
              <w:rPr>
                <w:rFonts w:ascii="Times New Roman" w:hAnsi="Times New Roman"/>
                <w:kern w:val="0"/>
                <w:sz w:val="20"/>
                <w:szCs w:val="20"/>
              </w:rPr>
            </w:pPr>
            <w:r w:rsidRPr="002C1BE6">
              <w:rPr>
                <w:rFonts w:ascii="Times New Roman" w:hAnsi="Times New Roman"/>
                <w:kern w:val="0"/>
                <w:sz w:val="20"/>
                <w:szCs w:val="20"/>
              </w:rPr>
              <w:t>Kontaktinis asmuo</w:t>
            </w:r>
          </w:p>
        </w:tc>
        <w:tc>
          <w:tcPr>
            <w:tcW w:w="8466" w:type="dxa"/>
          </w:tcPr>
          <w:p w14:paraId="60EC1954" w14:textId="77777777" w:rsidR="00223FCD" w:rsidRPr="002C1BE6" w:rsidRDefault="00223FCD" w:rsidP="00710D46">
            <w:pPr>
              <w:tabs>
                <w:tab w:val="left" w:pos="426"/>
              </w:tabs>
              <w:spacing w:after="0" w:line="240" w:lineRule="auto"/>
              <w:rPr>
                <w:rFonts w:ascii="Times New Roman" w:hAnsi="Times New Roman"/>
                <w:kern w:val="0"/>
                <w:sz w:val="24"/>
                <w:szCs w:val="24"/>
              </w:rPr>
            </w:pPr>
          </w:p>
        </w:tc>
      </w:tr>
      <w:tr w:rsidR="00223FCD" w:rsidRPr="002C1BE6" w14:paraId="07D97014" w14:textId="77777777" w:rsidTr="00710D46">
        <w:trPr>
          <w:trHeight w:val="551"/>
        </w:trPr>
        <w:tc>
          <w:tcPr>
            <w:tcW w:w="6731" w:type="dxa"/>
            <w:shd w:val="clear" w:color="auto" w:fill="E7E6E6"/>
          </w:tcPr>
          <w:p w14:paraId="4C701BD4" w14:textId="77777777" w:rsidR="00223FCD" w:rsidRPr="002C1BE6" w:rsidRDefault="00223FCD" w:rsidP="00710D46">
            <w:pPr>
              <w:tabs>
                <w:tab w:val="left" w:pos="426"/>
              </w:tabs>
              <w:spacing w:after="0" w:line="240" w:lineRule="auto"/>
              <w:rPr>
                <w:rFonts w:ascii="Times New Roman" w:hAnsi="Times New Roman"/>
                <w:kern w:val="0"/>
                <w:sz w:val="20"/>
                <w:szCs w:val="20"/>
              </w:rPr>
            </w:pPr>
            <w:r w:rsidRPr="002C1BE6">
              <w:rPr>
                <w:rFonts w:ascii="Times New Roman" w:hAnsi="Times New Roman"/>
                <w:kern w:val="0"/>
                <w:sz w:val="20"/>
                <w:szCs w:val="20"/>
              </w:rPr>
              <w:t xml:space="preserve">Kontaktinio asmens </w:t>
            </w:r>
            <w:r>
              <w:rPr>
                <w:rFonts w:ascii="Times New Roman" w:hAnsi="Times New Roman"/>
                <w:kern w:val="0"/>
                <w:sz w:val="20"/>
                <w:szCs w:val="20"/>
              </w:rPr>
              <w:t>telefono</w:t>
            </w:r>
            <w:r w:rsidRPr="002C1BE6">
              <w:rPr>
                <w:rFonts w:ascii="Times New Roman" w:hAnsi="Times New Roman"/>
                <w:kern w:val="0"/>
                <w:sz w:val="20"/>
                <w:szCs w:val="20"/>
              </w:rPr>
              <w:t xml:space="preserve"> numeris ir elektroninio pašto adresas</w:t>
            </w:r>
          </w:p>
        </w:tc>
        <w:tc>
          <w:tcPr>
            <w:tcW w:w="8466" w:type="dxa"/>
          </w:tcPr>
          <w:p w14:paraId="03E874E7" w14:textId="77777777" w:rsidR="00223FCD" w:rsidRPr="002C1BE6" w:rsidRDefault="00223FCD" w:rsidP="00710D46">
            <w:pPr>
              <w:tabs>
                <w:tab w:val="left" w:pos="426"/>
              </w:tabs>
              <w:spacing w:after="0" w:line="240" w:lineRule="auto"/>
              <w:rPr>
                <w:rFonts w:ascii="Times New Roman" w:hAnsi="Times New Roman"/>
                <w:kern w:val="0"/>
                <w:sz w:val="24"/>
                <w:szCs w:val="24"/>
              </w:rPr>
            </w:pPr>
          </w:p>
        </w:tc>
      </w:tr>
    </w:tbl>
    <w:p w14:paraId="3BAD5E8C" w14:textId="77777777" w:rsidR="00223FCD" w:rsidRPr="002C1BE6" w:rsidRDefault="00223FCD" w:rsidP="00223FCD">
      <w:pPr>
        <w:spacing w:after="0" w:line="240" w:lineRule="auto"/>
        <w:rPr>
          <w:rFonts w:ascii="Times New Roman" w:hAnsi="Times New Roman"/>
          <w:kern w:val="0"/>
          <w:sz w:val="14"/>
          <w:szCs w:val="14"/>
        </w:rPr>
      </w:pPr>
    </w:p>
    <w:p w14:paraId="0510EBF1" w14:textId="77777777" w:rsidR="00223FCD" w:rsidRPr="002C1BE6" w:rsidRDefault="00223FCD" w:rsidP="00223FCD">
      <w:pPr>
        <w:spacing w:after="0" w:line="240" w:lineRule="auto"/>
        <w:rPr>
          <w:rFonts w:ascii="Times New Roman" w:hAnsi="Times New Roman"/>
          <w:kern w:val="0"/>
          <w:sz w:val="14"/>
          <w:szCs w:val="14"/>
        </w:rPr>
      </w:pPr>
    </w:p>
    <w:p w14:paraId="7538302C" w14:textId="77777777" w:rsidR="00223FCD" w:rsidRPr="002C1BE6" w:rsidRDefault="00223FCD" w:rsidP="00223FCD">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2.</w:t>
      </w:r>
      <w:r w:rsidRPr="002C1BE6">
        <w:rPr>
          <w:rFonts w:ascii="Times New Roman" w:hAnsi="Times New Roman"/>
          <w:b/>
          <w:kern w:val="0"/>
          <w:sz w:val="24"/>
          <w:szCs w:val="24"/>
        </w:rPr>
        <w:tab/>
        <w:t>Pasiūlymo dėl infrastruktūros įrengimo ir (ar) sutvarkymo ir (ar) investicinio žemės sklypo vystymo aprašymas</w:t>
      </w:r>
    </w:p>
    <w:p w14:paraId="079D0DF6" w14:textId="77777777" w:rsidR="00223FCD" w:rsidRPr="002C1BE6" w:rsidRDefault="00223FCD" w:rsidP="00223FCD">
      <w:pPr>
        <w:spacing w:after="0" w:line="240" w:lineRule="auto"/>
        <w:rPr>
          <w:rFonts w:ascii="Times New Roman" w:hAnsi="Times New Roman"/>
          <w:kern w:val="0"/>
          <w:sz w:val="14"/>
          <w:szCs w:val="14"/>
        </w:rPr>
      </w:pP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6"/>
        <w:gridCol w:w="4092"/>
        <w:gridCol w:w="1639"/>
        <w:gridCol w:w="1621"/>
      </w:tblGrid>
      <w:tr w:rsidR="00223FCD" w:rsidRPr="002C1BE6" w14:paraId="28280427" w14:textId="77777777" w:rsidTr="00710D46">
        <w:trPr>
          <w:trHeight w:val="781"/>
        </w:trPr>
        <w:tc>
          <w:tcPr>
            <w:tcW w:w="2242" w:type="pct"/>
            <w:shd w:val="clear" w:color="auto" w:fill="E7E6E6"/>
          </w:tcPr>
          <w:p w14:paraId="2F2D4127" w14:textId="77777777" w:rsidR="00223FCD" w:rsidRPr="00C3034C" w:rsidRDefault="00223FCD" w:rsidP="00710D46">
            <w:pPr>
              <w:tabs>
                <w:tab w:val="left" w:pos="426"/>
              </w:tabs>
              <w:spacing w:after="0" w:line="240" w:lineRule="auto"/>
              <w:rPr>
                <w:rFonts w:ascii="Times New Roman" w:hAnsi="Times New Roman"/>
                <w:kern w:val="0"/>
                <w:sz w:val="20"/>
                <w:szCs w:val="20"/>
              </w:rPr>
            </w:pPr>
            <w:r w:rsidRPr="00C3034C">
              <w:rPr>
                <w:rFonts w:ascii="Times New Roman" w:hAnsi="Times New Roman"/>
                <w:kern w:val="0"/>
                <w:sz w:val="20"/>
                <w:szCs w:val="20"/>
              </w:rPr>
              <w:t xml:space="preserve">1. Prašome pateikti informaciją apie planuojamą vystyti investicinį žemės sklypą ir nurodyti, kokia infrastruktūra jau yra įrengta ir (ar) sutvarkyta investiciniame žemės sklype iki šios paraiškos pateikimo. </w:t>
            </w:r>
          </w:p>
        </w:tc>
        <w:tc>
          <w:tcPr>
            <w:tcW w:w="2758" w:type="pct"/>
            <w:gridSpan w:val="3"/>
          </w:tcPr>
          <w:p w14:paraId="76294424" w14:textId="77777777" w:rsidR="00223FCD" w:rsidRPr="00C3034C" w:rsidRDefault="00223FCD" w:rsidP="00710D46">
            <w:pPr>
              <w:tabs>
                <w:tab w:val="left" w:pos="426"/>
              </w:tabs>
              <w:spacing w:after="0" w:line="240" w:lineRule="auto"/>
              <w:rPr>
                <w:rFonts w:ascii="Times New Roman" w:hAnsi="Times New Roman"/>
                <w:kern w:val="0"/>
                <w:sz w:val="20"/>
                <w:szCs w:val="20"/>
              </w:rPr>
            </w:pPr>
          </w:p>
        </w:tc>
      </w:tr>
      <w:tr w:rsidR="00223FCD" w:rsidRPr="002C1BE6" w14:paraId="39F76090" w14:textId="77777777" w:rsidTr="00710D46">
        <w:trPr>
          <w:trHeight w:val="781"/>
        </w:trPr>
        <w:tc>
          <w:tcPr>
            <w:tcW w:w="2242" w:type="pct"/>
            <w:shd w:val="clear" w:color="auto" w:fill="E7E6E6"/>
          </w:tcPr>
          <w:p w14:paraId="22341560"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2. Planuojamos pagal paraišką infrastruktūros įrengimo ir (ar) sutvarkymo ir (ar) investicinio žemės sklypo vystymo tikslo, uždavinių ir trumpas laukiamo poveikio aprašymas.</w:t>
            </w:r>
          </w:p>
        </w:tc>
        <w:tc>
          <w:tcPr>
            <w:tcW w:w="2758" w:type="pct"/>
            <w:gridSpan w:val="3"/>
          </w:tcPr>
          <w:p w14:paraId="4324C91C" w14:textId="77777777" w:rsidR="00223FCD" w:rsidRPr="002C1BE6" w:rsidRDefault="00223FCD" w:rsidP="00710D46">
            <w:pPr>
              <w:tabs>
                <w:tab w:val="left" w:pos="426"/>
              </w:tabs>
              <w:spacing w:after="0" w:line="240" w:lineRule="auto"/>
              <w:jc w:val="both"/>
              <w:rPr>
                <w:rFonts w:ascii="Times New Roman" w:hAnsi="Times New Roman"/>
                <w:kern w:val="0"/>
                <w:sz w:val="24"/>
                <w:szCs w:val="24"/>
              </w:rPr>
            </w:pPr>
          </w:p>
          <w:p w14:paraId="75440AB7"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p w14:paraId="4E5BFCA0" w14:textId="77777777" w:rsidR="00223FCD" w:rsidRPr="002C1BE6" w:rsidRDefault="00223FCD" w:rsidP="00710D46">
            <w:pPr>
              <w:tabs>
                <w:tab w:val="left" w:pos="426"/>
              </w:tabs>
              <w:spacing w:after="0" w:line="240" w:lineRule="auto"/>
              <w:jc w:val="both"/>
              <w:rPr>
                <w:rFonts w:ascii="Times New Roman" w:hAnsi="Times New Roman"/>
                <w:kern w:val="0"/>
                <w:sz w:val="24"/>
                <w:szCs w:val="24"/>
              </w:rPr>
            </w:pPr>
          </w:p>
        </w:tc>
      </w:tr>
      <w:tr w:rsidR="00223FCD" w:rsidRPr="002C1BE6" w14:paraId="01F2950D" w14:textId="77777777" w:rsidTr="00710D46">
        <w:trPr>
          <w:trHeight w:val="781"/>
        </w:trPr>
        <w:tc>
          <w:tcPr>
            <w:tcW w:w="2242" w:type="pct"/>
            <w:shd w:val="clear" w:color="auto" w:fill="E7E6E6"/>
          </w:tcPr>
          <w:p w14:paraId="6240575E" w14:textId="77777777" w:rsidR="00223FCD" w:rsidRPr="002C1BE6" w:rsidRDefault="00223FCD" w:rsidP="00710D46">
            <w:pPr>
              <w:tabs>
                <w:tab w:val="left" w:pos="426"/>
              </w:tabs>
              <w:spacing w:after="0" w:line="240" w:lineRule="auto"/>
              <w:jc w:val="both"/>
              <w:rPr>
                <w:rFonts w:ascii="Times New Roman" w:hAnsi="Times New Roman"/>
                <w:bCs/>
                <w:kern w:val="0"/>
                <w:sz w:val="20"/>
                <w:szCs w:val="20"/>
              </w:rPr>
            </w:pPr>
            <w:r w:rsidRPr="002C1BE6">
              <w:rPr>
                <w:rFonts w:ascii="Times New Roman" w:hAnsi="Times New Roman"/>
                <w:kern w:val="0"/>
                <w:sz w:val="20"/>
                <w:szCs w:val="20"/>
              </w:rPr>
              <w:t>3. Prašome pateikti pagal paraišką įrengiamos ir (ar) sutvarkomos infrastruktūros būtinumo pagrindimo aprašymą, kai pritraukiamos ir (ar) išlaikomos darbo vietos.</w:t>
            </w:r>
          </w:p>
        </w:tc>
        <w:tc>
          <w:tcPr>
            <w:tcW w:w="2758" w:type="pct"/>
            <w:gridSpan w:val="3"/>
          </w:tcPr>
          <w:p w14:paraId="59648FEE" w14:textId="77777777" w:rsidR="00223FCD" w:rsidRPr="002C1BE6" w:rsidRDefault="00223FCD" w:rsidP="00710D46">
            <w:pPr>
              <w:tabs>
                <w:tab w:val="left" w:pos="426"/>
              </w:tabs>
              <w:spacing w:after="0" w:line="240" w:lineRule="auto"/>
              <w:jc w:val="both"/>
              <w:rPr>
                <w:rFonts w:ascii="Times New Roman" w:hAnsi="Times New Roman"/>
                <w:kern w:val="0"/>
                <w:sz w:val="24"/>
                <w:szCs w:val="24"/>
              </w:rPr>
            </w:pPr>
          </w:p>
        </w:tc>
      </w:tr>
      <w:tr w:rsidR="00223FCD" w:rsidRPr="002C1BE6" w14:paraId="2B562A7A" w14:textId="77777777" w:rsidTr="00710D46">
        <w:trPr>
          <w:trHeight w:val="140"/>
        </w:trPr>
        <w:tc>
          <w:tcPr>
            <w:tcW w:w="2242" w:type="pct"/>
            <w:vMerge w:val="restart"/>
            <w:shd w:val="clear" w:color="auto" w:fill="E7E6E6"/>
          </w:tcPr>
          <w:p w14:paraId="524CC34D"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lastRenderedPageBreak/>
              <w:t xml:space="preserve">4. Planuojami pasiekti rodikliai: </w:t>
            </w:r>
          </w:p>
          <w:p w14:paraId="65ED47ED"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p w14:paraId="5AED2F9B"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Šiame punkte pateikiami rodiklių rezultato pasiekimo metai neturi būti vėlesni nei t</w:t>
            </w:r>
            <w:r>
              <w:rPr>
                <w:rFonts w:ascii="Times New Roman" w:hAnsi="Times New Roman"/>
                <w:i/>
                <w:iCs/>
                <w:kern w:val="0"/>
                <w:sz w:val="20"/>
                <w:szCs w:val="20"/>
              </w:rPr>
              <w:t>reji</w:t>
            </w:r>
            <w:r w:rsidRPr="002C1BE6">
              <w:rPr>
                <w:rFonts w:ascii="Times New Roman" w:hAnsi="Times New Roman"/>
                <w:i/>
                <w:iCs/>
                <w:kern w:val="0"/>
                <w:sz w:val="20"/>
                <w:szCs w:val="20"/>
              </w:rPr>
              <w:t xml:space="preserve"> metai po planuojamos</w:t>
            </w:r>
            <w:r w:rsidRPr="002C1BE6">
              <w:t xml:space="preserve"> </w:t>
            </w:r>
            <w:r w:rsidRPr="002C1BE6">
              <w:rPr>
                <w:rFonts w:ascii="Times New Roman" w:hAnsi="Times New Roman"/>
                <w:i/>
                <w:iCs/>
                <w:kern w:val="0"/>
                <w:sz w:val="20"/>
                <w:szCs w:val="20"/>
              </w:rPr>
              <w:t>finansuoti infrastruktūros įrengimo ir (ar) sutvarkymo veiklos ir (ar) investicinio žemės sklypo vystymo veiklos (toliau</w:t>
            </w:r>
            <w:r>
              <w:rPr>
                <w:rFonts w:ascii="Times New Roman" w:hAnsi="Times New Roman"/>
                <w:i/>
                <w:iCs/>
                <w:kern w:val="0"/>
                <w:sz w:val="20"/>
                <w:szCs w:val="20"/>
              </w:rPr>
              <w:t xml:space="preserve"> kartu</w:t>
            </w:r>
            <w:r w:rsidRPr="002C1BE6">
              <w:rPr>
                <w:rFonts w:ascii="Times New Roman" w:hAnsi="Times New Roman"/>
                <w:i/>
                <w:iCs/>
                <w:kern w:val="0"/>
                <w:sz w:val="20"/>
                <w:szCs w:val="20"/>
              </w:rPr>
              <w:t xml:space="preserve"> – veiklos) pabaigos dienos.</w:t>
            </w:r>
          </w:p>
        </w:tc>
        <w:tc>
          <w:tcPr>
            <w:tcW w:w="1535" w:type="pct"/>
          </w:tcPr>
          <w:p w14:paraId="58482559"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Rodiklio pavadinimas</w:t>
            </w:r>
          </w:p>
        </w:tc>
        <w:tc>
          <w:tcPr>
            <w:tcW w:w="615" w:type="pct"/>
          </w:tcPr>
          <w:p w14:paraId="62CDB194"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Planuojamas rezultatas</w:t>
            </w:r>
          </w:p>
        </w:tc>
        <w:tc>
          <w:tcPr>
            <w:tcW w:w="608" w:type="pct"/>
          </w:tcPr>
          <w:p w14:paraId="08226A56"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Planuojamo rezultato pasiekimo metai</w:t>
            </w:r>
          </w:p>
        </w:tc>
      </w:tr>
      <w:tr w:rsidR="00223FCD" w:rsidRPr="002C1BE6" w14:paraId="41F3E82D" w14:textId="77777777" w:rsidTr="00710D46">
        <w:trPr>
          <w:trHeight w:val="140"/>
        </w:trPr>
        <w:tc>
          <w:tcPr>
            <w:tcW w:w="2242" w:type="pct"/>
            <w:vMerge/>
          </w:tcPr>
          <w:p w14:paraId="23A85DDE"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1535" w:type="pct"/>
          </w:tcPr>
          <w:p w14:paraId="0D25D56F" w14:textId="77777777" w:rsidR="00223FCD" w:rsidRPr="002C1BE6" w:rsidRDefault="00223FCD" w:rsidP="00710D46">
            <w:pPr>
              <w:tabs>
                <w:tab w:val="left" w:pos="319"/>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4.1. Investicinio (-</w:t>
            </w:r>
            <w:proofErr w:type="spellStart"/>
            <w:r w:rsidRPr="002C1BE6">
              <w:rPr>
                <w:rFonts w:ascii="Times New Roman" w:hAnsi="Times New Roman"/>
                <w:kern w:val="0"/>
                <w:sz w:val="20"/>
                <w:szCs w:val="20"/>
              </w:rPr>
              <w:t>ių</w:t>
            </w:r>
            <w:proofErr w:type="spellEnd"/>
            <w:r w:rsidRPr="002C1BE6">
              <w:rPr>
                <w:rFonts w:ascii="Times New Roman" w:hAnsi="Times New Roman"/>
                <w:kern w:val="0"/>
                <w:sz w:val="20"/>
                <w:szCs w:val="20"/>
              </w:rPr>
              <w:t>) žemės sklypo (-ų) plotas</w:t>
            </w:r>
          </w:p>
        </w:tc>
        <w:tc>
          <w:tcPr>
            <w:tcW w:w="615" w:type="pct"/>
          </w:tcPr>
          <w:p w14:paraId="7F79B73F"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08" w:type="pct"/>
          </w:tcPr>
          <w:p w14:paraId="7B77E75E"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62D45421" w14:textId="77777777" w:rsidTr="00710D46">
        <w:trPr>
          <w:trHeight w:val="140"/>
        </w:trPr>
        <w:tc>
          <w:tcPr>
            <w:tcW w:w="2242" w:type="pct"/>
            <w:vMerge/>
          </w:tcPr>
          <w:p w14:paraId="451ED6E5"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1535" w:type="pct"/>
          </w:tcPr>
          <w:p w14:paraId="4B26F325" w14:textId="77777777" w:rsidR="00223FCD" w:rsidRPr="002C1BE6" w:rsidRDefault="00223FCD" w:rsidP="00710D46">
            <w:pPr>
              <w:tabs>
                <w:tab w:val="left" w:pos="319"/>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4.2. Pritrauktų investuotojų skaičius</w:t>
            </w:r>
          </w:p>
        </w:tc>
        <w:tc>
          <w:tcPr>
            <w:tcW w:w="615" w:type="pct"/>
          </w:tcPr>
          <w:p w14:paraId="304AB81F"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08" w:type="pct"/>
          </w:tcPr>
          <w:p w14:paraId="3D864365"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5AE7413C" w14:textId="77777777" w:rsidTr="00710D46">
        <w:trPr>
          <w:trHeight w:val="137"/>
        </w:trPr>
        <w:tc>
          <w:tcPr>
            <w:tcW w:w="2242" w:type="pct"/>
            <w:vMerge/>
          </w:tcPr>
          <w:p w14:paraId="06AC590C"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1535" w:type="pct"/>
          </w:tcPr>
          <w:p w14:paraId="1CE0D9C8"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4.3. Pritraukta investicijų, mln. Eur</w:t>
            </w:r>
          </w:p>
        </w:tc>
        <w:tc>
          <w:tcPr>
            <w:tcW w:w="615" w:type="pct"/>
          </w:tcPr>
          <w:p w14:paraId="790F9EE0" w14:textId="77777777" w:rsidR="00223FCD" w:rsidRPr="002C1BE6" w:rsidRDefault="00223FCD" w:rsidP="00710D46">
            <w:pPr>
              <w:tabs>
                <w:tab w:val="left" w:pos="426"/>
              </w:tabs>
              <w:spacing w:after="0" w:line="240" w:lineRule="auto"/>
              <w:jc w:val="both"/>
              <w:rPr>
                <w:rFonts w:ascii="Times New Roman" w:hAnsi="Times New Roman"/>
                <w:kern w:val="0"/>
                <w:sz w:val="24"/>
                <w:szCs w:val="24"/>
              </w:rPr>
            </w:pPr>
          </w:p>
        </w:tc>
        <w:tc>
          <w:tcPr>
            <w:tcW w:w="608" w:type="pct"/>
          </w:tcPr>
          <w:p w14:paraId="674EF3AE" w14:textId="77777777" w:rsidR="00223FCD" w:rsidRPr="002C1BE6" w:rsidRDefault="00223FCD" w:rsidP="00710D46">
            <w:pPr>
              <w:tabs>
                <w:tab w:val="left" w:pos="426"/>
              </w:tabs>
              <w:spacing w:after="0" w:line="240" w:lineRule="auto"/>
              <w:jc w:val="both"/>
              <w:rPr>
                <w:rFonts w:ascii="Times New Roman" w:hAnsi="Times New Roman"/>
                <w:kern w:val="0"/>
                <w:sz w:val="24"/>
                <w:szCs w:val="24"/>
              </w:rPr>
            </w:pPr>
          </w:p>
        </w:tc>
      </w:tr>
      <w:tr w:rsidR="00223FCD" w:rsidRPr="002C1BE6" w14:paraId="320B1A77" w14:textId="77777777" w:rsidTr="00710D46">
        <w:trPr>
          <w:trHeight w:val="137"/>
        </w:trPr>
        <w:tc>
          <w:tcPr>
            <w:tcW w:w="2242" w:type="pct"/>
            <w:vMerge/>
          </w:tcPr>
          <w:p w14:paraId="74BE91A1"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1535" w:type="pct"/>
          </w:tcPr>
          <w:p w14:paraId="4DE5D0D6"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4.4. Naujų darbo vietų skaičius </w:t>
            </w:r>
            <w:r w:rsidRPr="002C1BE6">
              <w:rPr>
                <w:rFonts w:ascii="Times New Roman" w:hAnsi="Times New Roman"/>
                <w:i/>
                <w:kern w:val="0"/>
                <w:sz w:val="20"/>
                <w:szCs w:val="20"/>
              </w:rPr>
              <w:t>(nurodykite bendrą bei kiekvieno atskiro investuotojo planuojamų sukurti darbo vietų skaičių ir planuojamą darbo užmokesčio vidurkį)</w:t>
            </w:r>
            <w:r w:rsidRPr="002C1BE6">
              <w:rPr>
                <w:rFonts w:ascii="Times New Roman" w:hAnsi="Times New Roman"/>
                <w:color w:val="FFFFFF"/>
                <w:kern w:val="0"/>
                <w:sz w:val="20"/>
                <w:szCs w:val="20"/>
              </w:rPr>
              <w:t>*</w:t>
            </w:r>
          </w:p>
        </w:tc>
        <w:tc>
          <w:tcPr>
            <w:tcW w:w="615" w:type="pct"/>
          </w:tcPr>
          <w:p w14:paraId="04898B9F" w14:textId="77777777" w:rsidR="00223FCD" w:rsidRPr="002C1BE6" w:rsidRDefault="00223FCD" w:rsidP="00710D46">
            <w:pPr>
              <w:tabs>
                <w:tab w:val="left" w:pos="426"/>
              </w:tabs>
              <w:spacing w:after="0" w:line="240" w:lineRule="auto"/>
              <w:jc w:val="both"/>
              <w:rPr>
                <w:rFonts w:ascii="Times New Roman" w:hAnsi="Times New Roman"/>
                <w:kern w:val="0"/>
                <w:sz w:val="24"/>
                <w:szCs w:val="24"/>
              </w:rPr>
            </w:pPr>
          </w:p>
        </w:tc>
        <w:tc>
          <w:tcPr>
            <w:tcW w:w="608" w:type="pct"/>
          </w:tcPr>
          <w:p w14:paraId="2BBDF920" w14:textId="77777777" w:rsidR="00223FCD" w:rsidRPr="002C1BE6" w:rsidRDefault="00223FCD" w:rsidP="00710D46">
            <w:pPr>
              <w:tabs>
                <w:tab w:val="left" w:pos="426"/>
              </w:tabs>
              <w:spacing w:after="0" w:line="240" w:lineRule="auto"/>
              <w:jc w:val="both"/>
              <w:rPr>
                <w:rFonts w:ascii="Times New Roman" w:hAnsi="Times New Roman"/>
                <w:kern w:val="0"/>
                <w:sz w:val="24"/>
                <w:szCs w:val="24"/>
              </w:rPr>
            </w:pPr>
          </w:p>
        </w:tc>
      </w:tr>
      <w:tr w:rsidR="00223FCD" w:rsidRPr="00DB0EDA" w14:paraId="256DAAB9" w14:textId="77777777" w:rsidTr="00710D46">
        <w:trPr>
          <w:trHeight w:val="137"/>
        </w:trPr>
        <w:tc>
          <w:tcPr>
            <w:tcW w:w="2242" w:type="pct"/>
            <w:shd w:val="clear" w:color="auto" w:fill="E7E6E6"/>
          </w:tcPr>
          <w:p w14:paraId="6F0318E6" w14:textId="77777777" w:rsidR="00223FCD" w:rsidRPr="00DB0EDA"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5. Pateikite paraiškos 4.4 papunktyje nurodyto </w:t>
            </w:r>
            <w:r w:rsidRPr="00DB0EDA">
              <w:rPr>
                <w:rFonts w:ascii="Times New Roman" w:hAnsi="Times New Roman"/>
                <w:kern w:val="0"/>
                <w:sz w:val="20"/>
                <w:szCs w:val="20"/>
              </w:rPr>
              <w:t>naujų darbo vietų</w:t>
            </w:r>
            <w:r w:rsidRPr="002C1BE6">
              <w:rPr>
                <w:rFonts w:ascii="Times New Roman" w:hAnsi="Times New Roman"/>
                <w:kern w:val="0"/>
                <w:sz w:val="20"/>
                <w:szCs w:val="20"/>
              </w:rPr>
              <w:t xml:space="preserve"> skaičiaus pagrindimo aprašymą.</w:t>
            </w:r>
          </w:p>
        </w:tc>
        <w:tc>
          <w:tcPr>
            <w:tcW w:w="2758" w:type="pct"/>
            <w:gridSpan w:val="3"/>
          </w:tcPr>
          <w:p w14:paraId="64DF2F4E" w14:textId="77777777" w:rsidR="00223FCD" w:rsidRPr="00DB0EDA" w:rsidRDefault="00223FCD" w:rsidP="00710D46">
            <w:pPr>
              <w:tabs>
                <w:tab w:val="left" w:pos="426"/>
              </w:tabs>
              <w:spacing w:after="0" w:line="240" w:lineRule="auto"/>
              <w:jc w:val="both"/>
              <w:rPr>
                <w:rFonts w:ascii="Times New Roman" w:hAnsi="Times New Roman"/>
                <w:kern w:val="0"/>
                <w:sz w:val="20"/>
                <w:szCs w:val="20"/>
              </w:rPr>
            </w:pPr>
          </w:p>
          <w:p w14:paraId="6126B7FF" w14:textId="77777777" w:rsidR="00223FCD" w:rsidRPr="00DB0EDA" w:rsidRDefault="00223FCD" w:rsidP="00710D46">
            <w:pPr>
              <w:tabs>
                <w:tab w:val="left" w:pos="426"/>
              </w:tabs>
              <w:spacing w:after="0" w:line="240" w:lineRule="auto"/>
              <w:jc w:val="both"/>
              <w:rPr>
                <w:rFonts w:ascii="Times New Roman" w:hAnsi="Times New Roman"/>
                <w:kern w:val="0"/>
                <w:sz w:val="20"/>
                <w:szCs w:val="20"/>
              </w:rPr>
            </w:pPr>
          </w:p>
        </w:tc>
      </w:tr>
      <w:tr w:rsidR="00223FCD" w:rsidRPr="00DB0EDA" w14:paraId="52C1A016" w14:textId="77777777" w:rsidTr="00710D46">
        <w:trPr>
          <w:trHeight w:val="137"/>
        </w:trPr>
        <w:tc>
          <w:tcPr>
            <w:tcW w:w="2242" w:type="pct"/>
            <w:shd w:val="clear" w:color="auto" w:fill="E7E6E6"/>
          </w:tcPr>
          <w:p w14:paraId="7B3B430F" w14:textId="77777777" w:rsidR="00223FCD" w:rsidRPr="00DB0EDA"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6. </w:t>
            </w:r>
            <w:r w:rsidRPr="00DB0EDA">
              <w:rPr>
                <w:rFonts w:ascii="Times New Roman" w:hAnsi="Times New Roman"/>
                <w:kern w:val="0"/>
                <w:sz w:val="20"/>
                <w:szCs w:val="20"/>
              </w:rPr>
              <w:t>Šiame punkte pateikiama informacija tik tuo atveju, jeigu prašoma finansavimo kelių, gatvių objektams įrengti ir (ar) sutvarkyti.</w:t>
            </w:r>
          </w:p>
          <w:p w14:paraId="2B889E12" w14:textId="77777777" w:rsidR="00223FCD" w:rsidRPr="002C1BE6" w:rsidRDefault="00223FCD" w:rsidP="00710D46">
            <w:pPr>
              <w:tabs>
                <w:tab w:val="left" w:pos="426"/>
              </w:tabs>
              <w:spacing w:after="0" w:line="240" w:lineRule="auto"/>
              <w:ind w:firstLine="53"/>
              <w:jc w:val="both"/>
              <w:rPr>
                <w:rFonts w:ascii="Times New Roman" w:hAnsi="Times New Roman"/>
                <w:kern w:val="0"/>
                <w:sz w:val="20"/>
                <w:szCs w:val="20"/>
              </w:rPr>
            </w:pPr>
          </w:p>
          <w:p w14:paraId="3324E9B0"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Pateikite įmonių, esančių teritorijose, į kurias veda kelių, gatvių objektai, kuriems prašoma finansavimo, sąrašą (pavadinimas ir juridinio asmens kodas), pagal kurį bus tikrinamas </w:t>
            </w:r>
            <w:r w:rsidRPr="00DB0EDA">
              <w:rPr>
                <w:rFonts w:ascii="Times New Roman" w:hAnsi="Times New Roman"/>
                <w:kern w:val="0"/>
                <w:sz w:val="20"/>
                <w:szCs w:val="20"/>
              </w:rPr>
              <w:t>faktinis esamų darbo vietų skaičius</w:t>
            </w:r>
            <w:r w:rsidRPr="002C1BE6">
              <w:rPr>
                <w:rFonts w:ascii="Times New Roman" w:hAnsi="Times New Roman"/>
                <w:kern w:val="0"/>
                <w:sz w:val="20"/>
                <w:szCs w:val="20"/>
              </w:rPr>
              <w:t xml:space="preserve"> pagal Valstybinio socialinio draudimo fondo valdybos </w:t>
            </w:r>
            <w:r w:rsidRPr="00DB0EDA">
              <w:rPr>
                <w:rFonts w:ascii="Times New Roman" w:hAnsi="Times New Roman"/>
                <w:kern w:val="0"/>
                <w:sz w:val="20"/>
                <w:szCs w:val="20"/>
              </w:rPr>
              <w:t>prie Socialinės apsaugos ir darbo ministerijos</w:t>
            </w:r>
            <w:r w:rsidRPr="002C1BE6">
              <w:rPr>
                <w:rFonts w:ascii="Times New Roman" w:hAnsi="Times New Roman"/>
                <w:kern w:val="0"/>
                <w:sz w:val="20"/>
                <w:szCs w:val="20"/>
              </w:rPr>
              <w:t xml:space="preserve"> duomenų bazės informaciją apie apdraustųjų asmenų skaičių paraiškos pateikimo dieną.</w:t>
            </w:r>
          </w:p>
          <w:p w14:paraId="2A25D3EA"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p w14:paraId="083F7CB9" w14:textId="77777777" w:rsidR="00223FCD" w:rsidRPr="00DB0EDA" w:rsidRDefault="00223FCD" w:rsidP="00710D46">
            <w:pPr>
              <w:tabs>
                <w:tab w:val="left" w:pos="426"/>
              </w:tabs>
              <w:spacing w:after="0" w:line="240" w:lineRule="auto"/>
              <w:jc w:val="both"/>
              <w:rPr>
                <w:rFonts w:ascii="Times New Roman" w:hAnsi="Times New Roman"/>
                <w:kern w:val="0"/>
                <w:sz w:val="20"/>
                <w:szCs w:val="20"/>
              </w:rPr>
            </w:pPr>
            <w:r w:rsidRPr="00DB0EDA">
              <w:rPr>
                <w:rFonts w:ascii="Times New Roman" w:hAnsi="Times New Roman"/>
                <w:kern w:val="0"/>
                <w:sz w:val="20"/>
                <w:szCs w:val="20"/>
              </w:rPr>
              <w:t>Kartu su paraiška pateikite įmonių, esančių teritorijose, į kurias veda kelių, gatvių objektai, kuriems prašoma finansavimo, grafinį žemėlapį (schemą), iš kurios būtų galima identifikuoti, kad įmonės yra išsidėsčiusios prie kelių, gatvių objektų. Taip pat nurodykite bendrą visų įmonių faktinį esamų darbo vietų skaičių.</w:t>
            </w:r>
          </w:p>
        </w:tc>
        <w:tc>
          <w:tcPr>
            <w:tcW w:w="2758" w:type="pct"/>
            <w:gridSpan w:val="3"/>
          </w:tcPr>
          <w:p w14:paraId="06A067FA" w14:textId="77777777" w:rsidR="00223FCD" w:rsidRPr="00DB0EDA"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2929A349" w14:textId="77777777" w:rsidTr="00710D46">
        <w:tc>
          <w:tcPr>
            <w:tcW w:w="2242" w:type="pct"/>
            <w:shd w:val="clear" w:color="auto" w:fill="E7E6E6"/>
          </w:tcPr>
          <w:p w14:paraId="692743A8"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7. Infrastruktūros įrengimo ir (ar) sutvarkymo ir (ar) investicinio žemės sklypo vystymo pradžios data.</w:t>
            </w:r>
          </w:p>
        </w:tc>
        <w:tc>
          <w:tcPr>
            <w:tcW w:w="2758" w:type="pct"/>
            <w:gridSpan w:val="3"/>
          </w:tcPr>
          <w:p w14:paraId="225B71CE" w14:textId="77777777" w:rsidR="00223FCD" w:rsidRPr="002C1BE6" w:rsidRDefault="00223FCD" w:rsidP="00710D46">
            <w:pPr>
              <w:tabs>
                <w:tab w:val="left" w:pos="426"/>
              </w:tabs>
              <w:spacing w:after="0" w:line="240" w:lineRule="auto"/>
              <w:jc w:val="both"/>
              <w:rPr>
                <w:rFonts w:ascii="Times New Roman" w:hAnsi="Times New Roman"/>
                <w:kern w:val="0"/>
                <w:sz w:val="24"/>
                <w:szCs w:val="24"/>
              </w:rPr>
            </w:pPr>
          </w:p>
        </w:tc>
      </w:tr>
      <w:tr w:rsidR="00223FCD" w:rsidRPr="002C1BE6" w14:paraId="663072E8" w14:textId="77777777" w:rsidTr="00710D46">
        <w:tc>
          <w:tcPr>
            <w:tcW w:w="2242" w:type="pct"/>
            <w:shd w:val="clear" w:color="auto" w:fill="E7E6E6"/>
          </w:tcPr>
          <w:p w14:paraId="3D69EAE1"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8. Infrastruktūros įrengimo ir (ar) sutvarkymo ir (ar) investicinio žemės sklypo vystymo pabaigos data.</w:t>
            </w:r>
          </w:p>
        </w:tc>
        <w:tc>
          <w:tcPr>
            <w:tcW w:w="2758" w:type="pct"/>
            <w:gridSpan w:val="3"/>
          </w:tcPr>
          <w:p w14:paraId="23649EE5" w14:textId="77777777" w:rsidR="00223FCD" w:rsidRPr="002C1BE6" w:rsidRDefault="00223FCD" w:rsidP="00710D46">
            <w:pPr>
              <w:tabs>
                <w:tab w:val="left" w:pos="426"/>
              </w:tabs>
              <w:spacing w:after="0" w:line="240" w:lineRule="auto"/>
              <w:jc w:val="both"/>
              <w:rPr>
                <w:rFonts w:ascii="Times New Roman" w:hAnsi="Times New Roman"/>
                <w:kern w:val="0"/>
                <w:sz w:val="24"/>
                <w:szCs w:val="24"/>
              </w:rPr>
            </w:pPr>
          </w:p>
        </w:tc>
      </w:tr>
      <w:tr w:rsidR="00223FCD" w:rsidRPr="002C1BE6" w14:paraId="14C59BC4" w14:textId="77777777" w:rsidTr="00710D46">
        <w:tc>
          <w:tcPr>
            <w:tcW w:w="2242" w:type="pct"/>
            <w:shd w:val="clear" w:color="auto" w:fill="E7E6E6"/>
          </w:tcPr>
          <w:p w14:paraId="6BB52591"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9. Investicinio žemės sklypo, kuriame įrengiama ir (ar) sutvarkoma infrastruktūra arba kuris yra vystomas, vieta:</w:t>
            </w:r>
          </w:p>
          <w:p w14:paraId="1F6F0C1C"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Pra</w:t>
            </w:r>
            <w:r w:rsidRPr="002C1BE6">
              <w:rPr>
                <w:rFonts w:ascii="Times New Roman" w:hAnsi="Times New Roman"/>
                <w:i/>
                <w:iCs/>
                <w:kern w:val="0"/>
                <w:sz w:val="20"/>
                <w:szCs w:val="20"/>
              </w:rPr>
              <w:t>šome nurodyti vietą.</w:t>
            </w:r>
          </w:p>
        </w:tc>
        <w:tc>
          <w:tcPr>
            <w:tcW w:w="2758" w:type="pct"/>
            <w:gridSpan w:val="3"/>
          </w:tcPr>
          <w:p w14:paraId="02305F53"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18AE581D" w14:textId="77777777" w:rsidTr="00710D46">
        <w:tc>
          <w:tcPr>
            <w:tcW w:w="2242" w:type="pct"/>
            <w:shd w:val="clear" w:color="auto" w:fill="E7E6E6"/>
          </w:tcPr>
          <w:p w14:paraId="7BF572E9"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9.1. Apskritis.</w:t>
            </w:r>
          </w:p>
          <w:p w14:paraId="12465B25"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Pasirinkite apskritį.</w:t>
            </w:r>
          </w:p>
        </w:tc>
        <w:tc>
          <w:tcPr>
            <w:tcW w:w="2758" w:type="pct"/>
            <w:gridSpan w:val="3"/>
          </w:tcPr>
          <w:p w14:paraId="30234FB7"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Pr>
                <w:rFonts w:ascii="MS Gothic" w:eastAsia="MS Gothic" w:hAnsi="MS Gothic"/>
                <w:kern w:val="0"/>
                <w:sz w:val="20"/>
                <w:szCs w:val="20"/>
              </w:rPr>
              <w:t xml:space="preserve"> </w:t>
            </w:r>
            <w:r w:rsidRPr="002C1BE6">
              <w:rPr>
                <w:rFonts w:ascii="Times New Roman" w:hAnsi="Times New Roman"/>
                <w:kern w:val="0"/>
                <w:sz w:val="20"/>
                <w:szCs w:val="20"/>
              </w:rPr>
              <w:t>Alytaus</w:t>
            </w:r>
          </w:p>
          <w:p w14:paraId="55B5FEF0"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Kauno</w:t>
            </w:r>
          </w:p>
          <w:p w14:paraId="420226C3"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Klaipėdos</w:t>
            </w:r>
          </w:p>
          <w:p w14:paraId="6795DE0E"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Marijampolės</w:t>
            </w:r>
          </w:p>
          <w:p w14:paraId="7B74A968"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Panevėžio</w:t>
            </w:r>
          </w:p>
          <w:p w14:paraId="4593F151"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lastRenderedPageBreak/>
              <w:t>☐</w:t>
            </w:r>
            <w:r w:rsidRPr="002C1BE6">
              <w:rPr>
                <w:rFonts w:ascii="Times New Roman" w:hAnsi="Times New Roman"/>
                <w:kern w:val="0"/>
                <w:sz w:val="20"/>
                <w:szCs w:val="20"/>
              </w:rPr>
              <w:t xml:space="preserve"> Šiaulių</w:t>
            </w:r>
          </w:p>
          <w:p w14:paraId="579D980D"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Telšių</w:t>
            </w:r>
          </w:p>
          <w:p w14:paraId="53DF0C94"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Tauragės</w:t>
            </w:r>
          </w:p>
          <w:p w14:paraId="2EF26C26"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Utenos</w:t>
            </w:r>
          </w:p>
          <w:p w14:paraId="252BB43D" w14:textId="77777777" w:rsidR="00223FCD" w:rsidRPr="002C1BE6" w:rsidRDefault="00223FCD" w:rsidP="00710D46">
            <w:pPr>
              <w:tabs>
                <w:tab w:val="left" w:pos="426"/>
              </w:tabs>
              <w:spacing w:after="0" w:line="240" w:lineRule="auto"/>
              <w:jc w:val="both"/>
              <w:rPr>
                <w:rFonts w:ascii="MS Gothic" w:eastAsia="MS Gothic" w:hAnsi="MS Gothic"/>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Vilniaus</w:t>
            </w:r>
          </w:p>
        </w:tc>
      </w:tr>
      <w:tr w:rsidR="00223FCD" w:rsidRPr="002C1BE6" w14:paraId="453423DC" w14:textId="77777777" w:rsidTr="00710D46">
        <w:tc>
          <w:tcPr>
            <w:tcW w:w="2242" w:type="pct"/>
            <w:shd w:val="clear" w:color="auto" w:fill="E7E6E6"/>
          </w:tcPr>
          <w:p w14:paraId="7376FCBD"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lastRenderedPageBreak/>
              <w:t>9.2. Savivaldybė.</w:t>
            </w:r>
          </w:p>
          <w:p w14:paraId="36CAE54F"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Įrašykite savivaldybę. Jeigu infrastruktūrą numatoma kurti ir (ar) tvarkyti ar investicinį žemės sklypą vystyti keliose savivaldybėse, nurodykite kelias savivaldybes.</w:t>
            </w:r>
          </w:p>
        </w:tc>
        <w:tc>
          <w:tcPr>
            <w:tcW w:w="2758" w:type="pct"/>
            <w:gridSpan w:val="3"/>
          </w:tcPr>
          <w:p w14:paraId="20CBCAEA" w14:textId="77777777" w:rsidR="00223FCD" w:rsidRPr="002C1BE6" w:rsidRDefault="00223FCD" w:rsidP="00710D46">
            <w:pPr>
              <w:tabs>
                <w:tab w:val="left" w:pos="426"/>
              </w:tabs>
              <w:spacing w:after="0" w:line="240" w:lineRule="auto"/>
              <w:jc w:val="both"/>
              <w:rPr>
                <w:rFonts w:ascii="Times New Roman" w:hAnsi="Times New Roman"/>
                <w:kern w:val="0"/>
                <w:sz w:val="24"/>
                <w:szCs w:val="24"/>
              </w:rPr>
            </w:pPr>
          </w:p>
        </w:tc>
      </w:tr>
      <w:tr w:rsidR="00223FCD" w:rsidRPr="002C1BE6" w14:paraId="53F5AFBB" w14:textId="77777777" w:rsidTr="00710D46">
        <w:tc>
          <w:tcPr>
            <w:tcW w:w="2242" w:type="pct"/>
            <w:shd w:val="clear" w:color="auto" w:fill="E7E6E6"/>
          </w:tcPr>
          <w:p w14:paraId="7C50993E"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10. Investicinis žemės sklypas (teritorija), iki kurio ir (ar) kurio ribose įrengiama infrastruktūra arba kuris yra vystomas, yra:</w:t>
            </w:r>
          </w:p>
          <w:p w14:paraId="3B13D610"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p w14:paraId="0307E514"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 xml:space="preserve">Prašome pažymėti, kurioje teritorijoje yra investicinis žemės sklypas </w:t>
            </w:r>
            <w:r w:rsidRPr="002C1BE6">
              <w:rPr>
                <w:rFonts w:ascii="Times New Roman" w:hAnsi="Times New Roman"/>
                <w:i/>
                <w:iCs/>
                <w:kern w:val="0"/>
                <w:sz w:val="20"/>
                <w:szCs w:val="20"/>
              </w:rPr>
              <w:t>(-ai) (teritorija)</w:t>
            </w:r>
            <w:r w:rsidRPr="002C1BE6">
              <w:rPr>
                <w:rFonts w:ascii="Times New Roman" w:hAnsi="Times New Roman"/>
                <w:i/>
                <w:kern w:val="0"/>
                <w:sz w:val="20"/>
                <w:szCs w:val="20"/>
              </w:rPr>
              <w:t xml:space="preserve">, </w:t>
            </w:r>
            <w:r w:rsidRPr="002C1BE6">
              <w:rPr>
                <w:rFonts w:ascii="Times New Roman" w:hAnsi="Times New Roman"/>
                <w:i/>
                <w:iCs/>
                <w:kern w:val="0"/>
                <w:sz w:val="20"/>
                <w:szCs w:val="20"/>
              </w:rPr>
              <w:t>taip pat pateikite</w:t>
            </w:r>
            <w:r w:rsidRPr="002C1BE6">
              <w:rPr>
                <w:rFonts w:ascii="Times New Roman" w:hAnsi="Times New Roman"/>
                <w:i/>
                <w:kern w:val="0"/>
                <w:sz w:val="20"/>
                <w:szCs w:val="20"/>
              </w:rPr>
              <w:t xml:space="preserve"> </w:t>
            </w:r>
            <w:r w:rsidRPr="002C1BE6">
              <w:rPr>
                <w:rFonts w:ascii="Times New Roman" w:hAnsi="Times New Roman"/>
                <w:i/>
                <w:iCs/>
                <w:kern w:val="0"/>
                <w:sz w:val="20"/>
                <w:szCs w:val="20"/>
              </w:rPr>
              <w:t>valstybei svarbaus projekto statusą turinčio pramonės parko aprašymą ir nuorodą į teisės aktą, kuriuo atitinkamas statusas buvo suteiktas. Kiti papildomi pagrindžiantys dokumentai.</w:t>
            </w:r>
            <w:r w:rsidRPr="002C1BE6">
              <w:rPr>
                <w:rFonts w:ascii="Times New Roman" w:hAnsi="Times New Roman"/>
                <w:i/>
                <w:kern w:val="0"/>
                <w:sz w:val="20"/>
                <w:szCs w:val="20"/>
              </w:rPr>
              <w:t xml:space="preserve"> </w:t>
            </w:r>
          </w:p>
        </w:tc>
        <w:tc>
          <w:tcPr>
            <w:tcW w:w="2758" w:type="pct"/>
            <w:gridSpan w:val="3"/>
          </w:tcPr>
          <w:p w14:paraId="60EBEBC2"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Laisvojoje ekonominėje zonoje</w:t>
            </w:r>
          </w:p>
          <w:p w14:paraId="55C053DC"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Pramonės parke, kuriam suteiktas valstybei svarbaus projekto statusas (</w:t>
            </w:r>
            <w:r w:rsidRPr="002C1BE6">
              <w:rPr>
                <w:rFonts w:ascii="Times New Roman" w:hAnsi="Times New Roman"/>
                <w:i/>
                <w:iCs/>
                <w:kern w:val="0"/>
                <w:sz w:val="20"/>
                <w:szCs w:val="20"/>
              </w:rPr>
              <w:t>pateikite nuorodą į teisės aktą, kuriuo atitinkamas statusas buvo suteiktas)</w:t>
            </w:r>
          </w:p>
          <w:p w14:paraId="4E5DFC5B"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Investicinis žemės sklypas yra skirtas Lietuvos Respublikos investicijų įstatymo 2</w:t>
            </w:r>
            <w:r>
              <w:rPr>
                <w:rFonts w:ascii="Times New Roman" w:hAnsi="Times New Roman"/>
                <w:kern w:val="0"/>
                <w:sz w:val="20"/>
                <w:szCs w:val="20"/>
              </w:rPr>
              <w:t> </w:t>
            </w:r>
            <w:r w:rsidRPr="002C1BE6">
              <w:rPr>
                <w:rFonts w:ascii="Times New Roman" w:hAnsi="Times New Roman"/>
                <w:kern w:val="0"/>
                <w:sz w:val="20"/>
                <w:szCs w:val="20"/>
              </w:rPr>
              <w:t>straipsnio 25</w:t>
            </w:r>
            <w:r>
              <w:rPr>
                <w:rFonts w:ascii="Times New Roman" w:hAnsi="Times New Roman"/>
                <w:kern w:val="0"/>
                <w:sz w:val="20"/>
                <w:szCs w:val="20"/>
              </w:rPr>
              <w:t> </w:t>
            </w:r>
            <w:r w:rsidRPr="002C1BE6">
              <w:rPr>
                <w:rFonts w:ascii="Times New Roman" w:hAnsi="Times New Roman"/>
                <w:kern w:val="0"/>
                <w:sz w:val="20"/>
                <w:szCs w:val="20"/>
              </w:rPr>
              <w:t>dalyje</w:t>
            </w:r>
            <w:r w:rsidRPr="002C1BE6">
              <w:rPr>
                <w:rFonts w:ascii="Times New Roman" w:hAnsi="Times New Roman"/>
                <w:kern w:val="0"/>
                <w:sz w:val="24"/>
                <w:szCs w:val="20"/>
              </w:rPr>
              <w:t xml:space="preserve"> </w:t>
            </w:r>
            <w:r w:rsidRPr="002C1BE6">
              <w:rPr>
                <w:rFonts w:ascii="Times New Roman" w:hAnsi="Times New Roman"/>
                <w:kern w:val="0"/>
                <w:sz w:val="20"/>
                <w:szCs w:val="20"/>
              </w:rPr>
              <w:t xml:space="preserve">nurodytiems stambiems projektams įgyvendinti ar pritraukti </w:t>
            </w:r>
          </w:p>
          <w:p w14:paraId="06A71C4F" w14:textId="77777777" w:rsidR="00223FCD" w:rsidRPr="002C1BE6" w:rsidRDefault="00223FCD" w:rsidP="00710D46">
            <w:pPr>
              <w:tabs>
                <w:tab w:val="left" w:pos="426"/>
              </w:tabs>
              <w:spacing w:after="0" w:line="240" w:lineRule="auto"/>
              <w:jc w:val="both"/>
              <w:rPr>
                <w:rFonts w:ascii="MS Gothic" w:eastAsia="MS Gothic" w:hAnsi="MS Gothic"/>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Kita (nepriklauso pirmiau nurodytoms kategorijoms)</w:t>
            </w:r>
          </w:p>
        </w:tc>
      </w:tr>
      <w:tr w:rsidR="00223FCD" w:rsidRPr="002C1BE6" w14:paraId="2B3ED55C" w14:textId="77777777" w:rsidTr="00710D46">
        <w:tc>
          <w:tcPr>
            <w:tcW w:w="2242" w:type="pct"/>
            <w:shd w:val="clear" w:color="auto" w:fill="E7E6E6"/>
          </w:tcPr>
          <w:p w14:paraId="13637925"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11. Prašome nurodyti, ar yra </w:t>
            </w:r>
            <w:r w:rsidRPr="002C1BE6">
              <w:rPr>
                <w:rFonts w:ascii="Times New Roman" w:hAnsi="Times New Roman"/>
                <w:b/>
                <w:kern w:val="0"/>
                <w:sz w:val="20"/>
                <w:szCs w:val="20"/>
              </w:rPr>
              <w:t>potencialus investuotojas</w:t>
            </w:r>
            <w:r w:rsidRPr="002C1BE6">
              <w:rPr>
                <w:rFonts w:ascii="Times New Roman" w:hAnsi="Times New Roman"/>
                <w:kern w:val="0"/>
                <w:sz w:val="20"/>
                <w:szCs w:val="20"/>
              </w:rPr>
              <w:t>, kaip jis apibrėžtas 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aprašo (toliau – Aprašas) 2.5 papunktyje.</w:t>
            </w:r>
          </w:p>
          <w:p w14:paraId="6A2B3C9B"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r w:rsidRPr="002C1BE6">
              <w:rPr>
                <w:rFonts w:ascii="Times New Roman" w:hAnsi="Times New Roman"/>
                <w:i/>
                <w:iCs/>
                <w:kern w:val="0"/>
                <w:sz w:val="20"/>
                <w:szCs w:val="20"/>
              </w:rPr>
              <w:t xml:space="preserve">Jeigu </w:t>
            </w:r>
            <w:r w:rsidRPr="002C1BE6">
              <w:rPr>
                <w:rFonts w:ascii="Times New Roman" w:hAnsi="Times New Roman"/>
                <w:i/>
                <w:kern w:val="0"/>
                <w:sz w:val="20"/>
                <w:szCs w:val="20"/>
              </w:rPr>
              <w:t>nurodoma, kad yra potencialus investuotojas, kartu su paraiška turi būti pateikti pagrindžiantys dokumentai (investicijų sutartis, ketinimų protokolas).</w:t>
            </w:r>
          </w:p>
        </w:tc>
        <w:tc>
          <w:tcPr>
            <w:tcW w:w="2758" w:type="pct"/>
            <w:gridSpan w:val="3"/>
          </w:tcPr>
          <w:p w14:paraId="17C1010B"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Yra potencialus investuotojas </w:t>
            </w:r>
            <w:r w:rsidRPr="002C1BE6">
              <w:rPr>
                <w:rFonts w:ascii="Times New Roman" w:hAnsi="Times New Roman"/>
                <w:i/>
                <w:kern w:val="0"/>
                <w:sz w:val="20"/>
                <w:szCs w:val="20"/>
              </w:rPr>
              <w:t xml:space="preserve">(kartu su paraiška turi būti pateikti pagrindžiantys dokumentai, t. y. </w:t>
            </w:r>
            <w:r w:rsidRPr="002C1BE6">
              <w:rPr>
                <w:rFonts w:ascii="Times New Roman" w:hAnsi="Times New Roman"/>
                <w:i/>
                <w:iCs/>
                <w:kern w:val="0"/>
                <w:sz w:val="20"/>
                <w:szCs w:val="20"/>
              </w:rPr>
              <w:t>investicijų sutartis, ketinimų protokolas)</w:t>
            </w:r>
          </w:p>
          <w:p w14:paraId="6251CAB3"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Nėra potencialaus investuotojo</w:t>
            </w:r>
          </w:p>
          <w:p w14:paraId="76DA2EB5" w14:textId="77777777" w:rsidR="00223FCD" w:rsidRPr="002C1BE6" w:rsidRDefault="00223FCD" w:rsidP="00710D46">
            <w:pPr>
              <w:tabs>
                <w:tab w:val="left" w:pos="426"/>
              </w:tabs>
              <w:spacing w:after="0" w:line="240" w:lineRule="auto"/>
              <w:jc w:val="both"/>
              <w:rPr>
                <w:rFonts w:ascii="MS Gothic" w:eastAsia="MS Gothic" w:hAnsi="MS Gothic"/>
                <w:kern w:val="0"/>
                <w:sz w:val="20"/>
                <w:szCs w:val="20"/>
              </w:rPr>
            </w:pPr>
          </w:p>
        </w:tc>
      </w:tr>
      <w:tr w:rsidR="00223FCD" w:rsidRPr="002C1BE6" w14:paraId="2435AE6D" w14:textId="77777777" w:rsidTr="00710D46">
        <w:tc>
          <w:tcPr>
            <w:tcW w:w="2242" w:type="pct"/>
            <w:shd w:val="clear" w:color="auto" w:fill="E7E6E6"/>
          </w:tcPr>
          <w:p w14:paraId="248BEACA"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12. Numatomos įgyvendinti veiklos: </w:t>
            </w:r>
          </w:p>
          <w:p w14:paraId="26BAFBFC"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Prašome pažymėti.</w:t>
            </w:r>
          </w:p>
        </w:tc>
        <w:tc>
          <w:tcPr>
            <w:tcW w:w="2758" w:type="pct"/>
            <w:gridSpan w:val="3"/>
          </w:tcPr>
          <w:p w14:paraId="6E61B9A7" w14:textId="77777777" w:rsidR="00223FCD" w:rsidRPr="002C1BE6" w:rsidRDefault="00223FCD" w:rsidP="00710D46">
            <w:pPr>
              <w:tabs>
                <w:tab w:val="left" w:pos="127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inžinerinės savivaldybės infrastruktūros ir kitų įrenginių ir (ar) inžinerinių statinių, ir (ar) inžinerinių tinklų, ir (ar) susisiekimo komunikacijų, ir (ar) hidrotechnikos statinių (vandenvietės ir </w:t>
            </w:r>
            <w:proofErr w:type="spellStart"/>
            <w:r w:rsidRPr="002C1BE6">
              <w:rPr>
                <w:rFonts w:ascii="Times New Roman" w:hAnsi="Times New Roman"/>
                <w:kern w:val="0"/>
                <w:sz w:val="20"/>
                <w:szCs w:val="20"/>
              </w:rPr>
              <w:t>vandenruošos</w:t>
            </w:r>
            <w:proofErr w:type="spellEnd"/>
            <w:r w:rsidRPr="002C1BE6">
              <w:rPr>
                <w:rFonts w:ascii="Times New Roman" w:hAnsi="Times New Roman"/>
                <w:kern w:val="0"/>
                <w:sz w:val="20"/>
                <w:szCs w:val="20"/>
              </w:rPr>
              <w:t xml:space="preserve"> statinių ir (ar) siurblinės, ir (ar) su ja susijusios infrastruktūros, ir (ar) melioracijos statinių, ir (ar) su ja susijusių įrenginių), ir (ar) kitų inžinerinių statinių (nuotekų valyklų statinių) įrengimas ir (ar) rekonstravimas, ir (ar) remontas ir (ar) griovimas, išskyrus geležinkelių infrastruktūrą;</w:t>
            </w:r>
          </w:p>
          <w:p w14:paraId="361C23F8" w14:textId="77777777" w:rsidR="00223FCD" w:rsidRPr="002C1BE6" w:rsidRDefault="00223FCD" w:rsidP="00710D46">
            <w:pPr>
              <w:spacing w:after="0"/>
              <w:jc w:val="both"/>
              <w:rPr>
                <w:rFonts w:ascii="MS Gothic" w:eastAsia="MS Gothic" w:hAnsi="MS Gothic"/>
                <w:kern w:val="0"/>
                <w:sz w:val="20"/>
                <w:szCs w:val="20"/>
              </w:rPr>
            </w:pPr>
            <w:r w:rsidRPr="002C1BE6">
              <w:rPr>
                <w:rFonts w:ascii="Segoe UI Symbol" w:hAnsi="Segoe UI Symbol" w:cs="Segoe UI Symbol"/>
                <w:kern w:val="0"/>
                <w:sz w:val="20"/>
                <w:szCs w:val="20"/>
              </w:rPr>
              <w:t xml:space="preserve">☐ </w:t>
            </w:r>
            <w:r w:rsidRPr="002C1BE6">
              <w:rPr>
                <w:rFonts w:ascii="Times New Roman" w:hAnsi="Times New Roman"/>
                <w:kern w:val="0"/>
                <w:sz w:val="20"/>
                <w:szCs w:val="20"/>
              </w:rPr>
              <w:t xml:space="preserve">statybos darbų atlikimas ir investicinio sklypo žemės tvarkymas (išskyrus žaidimų ir (ar) kitų aikštelių įrengimą, tvorų tvėrimą, apželdinimą), taip pat miško žemės pavertimo kitomis naudmenomis procedūros ir darbai, užterštų sprogmenimis teritorijų rizikos vertinimas (sprogmenų paieška, sprogmenų identifikavimas), inžinerinių statinių ir tinklų iškėlimo darbai ir kiti darbai ir procedūros, susiję su investicinio žemės sklypo tvarkymu; </w:t>
            </w:r>
          </w:p>
          <w:p w14:paraId="709CB4F0" w14:textId="77777777" w:rsidR="00223FCD" w:rsidRPr="002C1BE6" w:rsidRDefault="00223FCD" w:rsidP="00710D46">
            <w:pPr>
              <w:spacing w:after="0"/>
              <w:jc w:val="both"/>
              <w:rPr>
                <w:rFonts w:ascii="Times New Roman" w:hAnsi="Times New Roman"/>
                <w:kern w:val="0"/>
                <w:sz w:val="24"/>
                <w:szCs w:val="20"/>
              </w:rPr>
            </w:pPr>
            <w:r w:rsidRPr="002C1BE6">
              <w:rPr>
                <w:rFonts w:ascii="MS Gothic" w:eastAsia="MS Gothic" w:hAnsi="MS Gothic" w:hint="eastAsia"/>
                <w:kern w:val="0"/>
                <w:sz w:val="20"/>
                <w:szCs w:val="20"/>
              </w:rPr>
              <w:lastRenderedPageBreak/>
              <w:t>☐</w:t>
            </w:r>
            <w:r w:rsidRPr="002C1BE6">
              <w:rPr>
                <w:rFonts w:ascii="Times New Roman" w:hAnsi="Times New Roman"/>
                <w:kern w:val="0"/>
                <w:sz w:val="24"/>
                <w:szCs w:val="20"/>
              </w:rPr>
              <w:t xml:space="preserve"> </w:t>
            </w:r>
            <w:r>
              <w:rPr>
                <w:rFonts w:ascii="Times New Roman" w:hAnsi="Times New Roman"/>
                <w:kern w:val="0"/>
                <w:sz w:val="20"/>
                <w:szCs w:val="20"/>
              </w:rPr>
              <w:t>v</w:t>
            </w:r>
            <w:r w:rsidRPr="002C1BE6">
              <w:rPr>
                <w:rFonts w:ascii="Times New Roman" w:hAnsi="Times New Roman"/>
                <w:kern w:val="0"/>
                <w:sz w:val="20"/>
                <w:szCs w:val="20"/>
              </w:rPr>
              <w:t>ienkartinis prisijungimas prie inžinerinių tinklų, kaip numato Lietuvos Respublikos teisės aktai, reglamentuojantys reguliuojamų veiklos sričių kainodaros, techninės priežiūros reikalavimus.</w:t>
            </w:r>
            <w:r w:rsidRPr="002C1BE6">
              <w:rPr>
                <w:rFonts w:ascii="Times New Roman" w:hAnsi="Times New Roman"/>
                <w:kern w:val="0"/>
                <w:sz w:val="24"/>
                <w:szCs w:val="20"/>
              </w:rPr>
              <w:t xml:space="preserve"> </w:t>
            </w:r>
          </w:p>
          <w:p w14:paraId="46D63ED8" w14:textId="77777777" w:rsidR="00223FCD" w:rsidRPr="002C1BE6" w:rsidRDefault="00223FCD" w:rsidP="00710D46">
            <w:pPr>
              <w:tabs>
                <w:tab w:val="left" w:pos="1276"/>
              </w:tabs>
              <w:spacing w:after="0" w:line="240" w:lineRule="auto"/>
              <w:jc w:val="both"/>
              <w:rPr>
                <w:rFonts w:ascii="MS Gothic" w:eastAsia="MS Gothic" w:hAnsi="MS Gothic"/>
                <w:kern w:val="0"/>
                <w:sz w:val="20"/>
                <w:szCs w:val="20"/>
              </w:rPr>
            </w:pPr>
          </w:p>
        </w:tc>
      </w:tr>
      <w:tr w:rsidR="00223FCD" w:rsidRPr="002C1BE6" w14:paraId="5BD24028" w14:textId="77777777" w:rsidTr="00710D46">
        <w:tc>
          <w:tcPr>
            <w:tcW w:w="2242" w:type="pct"/>
            <w:shd w:val="clear" w:color="auto" w:fill="E7E6E6"/>
          </w:tcPr>
          <w:p w14:paraId="3A7149CA"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lastRenderedPageBreak/>
              <w:t>13. Infrastruktūros įrengimo ir (ar) sutvarkymo ir (ar) investicinio žemės sklypo veiklų vystymo vieta, grafinė schema ir (ar) žemėlapis.</w:t>
            </w:r>
          </w:p>
        </w:tc>
        <w:tc>
          <w:tcPr>
            <w:tcW w:w="2758" w:type="pct"/>
            <w:gridSpan w:val="3"/>
          </w:tcPr>
          <w:p w14:paraId="27289B15" w14:textId="77777777" w:rsidR="00223FCD" w:rsidRPr="002C1BE6" w:rsidRDefault="00223FCD" w:rsidP="00710D46">
            <w:pPr>
              <w:tabs>
                <w:tab w:val="left" w:pos="1276"/>
              </w:tabs>
              <w:spacing w:after="0" w:line="240" w:lineRule="auto"/>
              <w:jc w:val="both"/>
              <w:rPr>
                <w:rFonts w:ascii="MS Gothic" w:eastAsia="MS Gothic" w:hAnsi="MS Gothic"/>
                <w:kern w:val="0"/>
                <w:sz w:val="20"/>
                <w:szCs w:val="20"/>
              </w:rPr>
            </w:pPr>
          </w:p>
        </w:tc>
      </w:tr>
      <w:tr w:rsidR="00223FCD" w:rsidRPr="002C1BE6" w14:paraId="458EAD37" w14:textId="77777777" w:rsidTr="00710D46">
        <w:tc>
          <w:tcPr>
            <w:tcW w:w="2242" w:type="pct"/>
            <w:shd w:val="clear" w:color="auto" w:fill="E7E6E6"/>
          </w:tcPr>
          <w:p w14:paraId="2BF41BF8"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14. Investicinio žemės sklypo vieta, grafinė schema, žemėlapis ir (ar) kitas grafinis vaizdinys.</w:t>
            </w:r>
          </w:p>
        </w:tc>
        <w:tc>
          <w:tcPr>
            <w:tcW w:w="2758" w:type="pct"/>
            <w:gridSpan w:val="3"/>
          </w:tcPr>
          <w:p w14:paraId="4EE1BFFA" w14:textId="77777777" w:rsidR="00223FCD" w:rsidRPr="002C1BE6" w:rsidRDefault="00223FCD" w:rsidP="00710D46">
            <w:pPr>
              <w:tabs>
                <w:tab w:val="left" w:pos="1276"/>
              </w:tabs>
              <w:spacing w:after="0" w:line="240" w:lineRule="auto"/>
              <w:jc w:val="both"/>
              <w:rPr>
                <w:rFonts w:ascii="MS Gothic" w:eastAsia="MS Gothic" w:hAnsi="MS Gothic"/>
                <w:kern w:val="0"/>
                <w:sz w:val="20"/>
                <w:szCs w:val="20"/>
              </w:rPr>
            </w:pPr>
          </w:p>
        </w:tc>
      </w:tr>
    </w:tbl>
    <w:p w14:paraId="0D97F731" w14:textId="77777777" w:rsidR="00223FCD" w:rsidRPr="002C1BE6" w:rsidRDefault="00223FCD" w:rsidP="00223FCD">
      <w:pPr>
        <w:tabs>
          <w:tab w:val="left" w:pos="426"/>
        </w:tabs>
        <w:spacing w:after="0" w:line="240" w:lineRule="auto"/>
        <w:ind w:left="360" w:hanging="360"/>
        <w:jc w:val="both"/>
        <w:rPr>
          <w:rFonts w:ascii="Times New Roman" w:hAnsi="Times New Roman"/>
          <w:b/>
          <w:kern w:val="0"/>
          <w:sz w:val="24"/>
          <w:szCs w:val="24"/>
        </w:rPr>
      </w:pPr>
    </w:p>
    <w:p w14:paraId="19F2CEF9" w14:textId="77777777" w:rsidR="00223FCD" w:rsidRPr="002C1BE6" w:rsidRDefault="00223FCD" w:rsidP="00223FCD">
      <w:pPr>
        <w:tabs>
          <w:tab w:val="left" w:pos="426"/>
        </w:tabs>
        <w:spacing w:after="0" w:line="240" w:lineRule="auto"/>
        <w:ind w:left="360" w:hanging="360"/>
        <w:jc w:val="both"/>
        <w:rPr>
          <w:rFonts w:ascii="Times New Roman" w:hAnsi="Times New Roman"/>
          <w:b/>
          <w:kern w:val="0"/>
          <w:sz w:val="24"/>
          <w:szCs w:val="24"/>
        </w:rPr>
      </w:pPr>
      <w:r w:rsidRPr="002C1BE6">
        <w:rPr>
          <w:rFonts w:ascii="Times New Roman" w:hAnsi="Times New Roman"/>
          <w:b/>
          <w:kern w:val="0"/>
          <w:sz w:val="24"/>
          <w:szCs w:val="24"/>
        </w:rPr>
        <w:t xml:space="preserve">3. Atitiktis Aprašo 15.1–15.5 papunkčių reikalavimams </w:t>
      </w:r>
    </w:p>
    <w:p w14:paraId="12FAD477" w14:textId="77777777" w:rsidR="00223FCD" w:rsidRPr="002C1BE6" w:rsidRDefault="00223FCD" w:rsidP="00223FCD">
      <w:pPr>
        <w:tabs>
          <w:tab w:val="left" w:pos="426"/>
        </w:tabs>
        <w:spacing w:after="0" w:line="240" w:lineRule="auto"/>
        <w:ind w:left="360" w:hanging="360"/>
        <w:jc w:val="both"/>
        <w:rPr>
          <w:rFonts w:ascii="Times New Roman" w:hAnsi="Times New Roman"/>
          <w:b/>
          <w:kern w:val="0"/>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698"/>
        <w:gridCol w:w="10776"/>
      </w:tblGrid>
      <w:tr w:rsidR="00223FCD" w:rsidRPr="002C1BE6" w14:paraId="4651F9E2" w14:textId="77777777" w:rsidTr="00710D46">
        <w:trPr>
          <w:trHeight w:val="490"/>
        </w:trPr>
        <w:tc>
          <w:tcPr>
            <w:tcW w:w="2689" w:type="dxa"/>
            <w:shd w:val="clear" w:color="auto" w:fill="D9D9D9"/>
          </w:tcPr>
          <w:p w14:paraId="3BB5A0F0" w14:textId="77777777" w:rsidR="00223FCD" w:rsidRPr="002C1BE6" w:rsidRDefault="00223FCD" w:rsidP="00710D46">
            <w:pPr>
              <w:tabs>
                <w:tab w:val="left" w:pos="426"/>
              </w:tabs>
              <w:spacing w:after="0" w:line="240" w:lineRule="auto"/>
              <w:jc w:val="both"/>
              <w:rPr>
                <w:rFonts w:ascii="Times New Roman" w:hAnsi="Times New Roman"/>
                <w:b/>
                <w:bCs/>
                <w:kern w:val="0"/>
                <w:sz w:val="20"/>
                <w:szCs w:val="20"/>
              </w:rPr>
            </w:pPr>
            <w:r w:rsidRPr="002C1BE6">
              <w:rPr>
                <w:rFonts w:ascii="Times New Roman" w:hAnsi="Times New Roman"/>
                <w:b/>
                <w:bCs/>
                <w:kern w:val="0"/>
                <w:sz w:val="20"/>
                <w:szCs w:val="20"/>
              </w:rPr>
              <w:t xml:space="preserve">Aprašo 15.1–15.5 papunkčių reikalavimai </w:t>
            </w:r>
          </w:p>
        </w:tc>
        <w:tc>
          <w:tcPr>
            <w:tcW w:w="1698" w:type="dxa"/>
            <w:shd w:val="clear" w:color="auto" w:fill="D9D9D9"/>
          </w:tcPr>
          <w:p w14:paraId="41EBEA82" w14:textId="77777777" w:rsidR="00223FCD" w:rsidRPr="002C1BE6" w:rsidRDefault="00223FCD" w:rsidP="00710D46">
            <w:pPr>
              <w:tabs>
                <w:tab w:val="left" w:pos="426"/>
              </w:tabs>
              <w:spacing w:after="0" w:line="240" w:lineRule="auto"/>
              <w:jc w:val="both"/>
              <w:rPr>
                <w:rFonts w:ascii="Times New Roman" w:hAnsi="Times New Roman"/>
                <w:b/>
                <w:bCs/>
                <w:kern w:val="0"/>
                <w:sz w:val="20"/>
                <w:szCs w:val="20"/>
              </w:rPr>
            </w:pPr>
            <w:r w:rsidRPr="002C1BE6">
              <w:rPr>
                <w:rFonts w:ascii="Times New Roman" w:hAnsi="Times New Roman"/>
                <w:b/>
                <w:bCs/>
                <w:kern w:val="0"/>
                <w:sz w:val="20"/>
                <w:szCs w:val="20"/>
              </w:rPr>
              <w:t>Atitinka (pažymėkite)</w:t>
            </w:r>
          </w:p>
        </w:tc>
        <w:tc>
          <w:tcPr>
            <w:tcW w:w="10776" w:type="dxa"/>
            <w:shd w:val="clear" w:color="auto" w:fill="D9D9D9"/>
          </w:tcPr>
          <w:p w14:paraId="12905678" w14:textId="77777777" w:rsidR="00223FCD" w:rsidRPr="002C1BE6" w:rsidRDefault="00223FCD" w:rsidP="00710D46">
            <w:pPr>
              <w:tabs>
                <w:tab w:val="left" w:pos="426"/>
              </w:tabs>
              <w:spacing w:after="0" w:line="240" w:lineRule="auto"/>
              <w:jc w:val="both"/>
              <w:rPr>
                <w:rFonts w:ascii="Times New Roman" w:hAnsi="Times New Roman"/>
                <w:b/>
                <w:bCs/>
                <w:kern w:val="0"/>
                <w:sz w:val="20"/>
                <w:szCs w:val="20"/>
              </w:rPr>
            </w:pPr>
            <w:r w:rsidRPr="002C1BE6">
              <w:rPr>
                <w:rFonts w:ascii="Times New Roman" w:hAnsi="Times New Roman"/>
                <w:b/>
                <w:bCs/>
                <w:kern w:val="0"/>
                <w:sz w:val="20"/>
                <w:szCs w:val="20"/>
              </w:rPr>
              <w:t>Pagrindimo aprašymas</w:t>
            </w:r>
          </w:p>
        </w:tc>
      </w:tr>
      <w:tr w:rsidR="00223FCD" w:rsidRPr="002C1BE6" w14:paraId="4848F491" w14:textId="77777777" w:rsidTr="00710D46">
        <w:trPr>
          <w:trHeight w:val="445"/>
        </w:trPr>
        <w:tc>
          <w:tcPr>
            <w:tcW w:w="2689" w:type="dxa"/>
            <w:shd w:val="clear" w:color="auto" w:fill="D9D9D9"/>
          </w:tcPr>
          <w:p w14:paraId="51EC2718" w14:textId="77777777" w:rsidR="00223FCD" w:rsidRPr="002C1BE6" w:rsidRDefault="00223FCD" w:rsidP="00710D46">
            <w:pPr>
              <w:tabs>
                <w:tab w:val="left" w:pos="709"/>
                <w:tab w:val="left" w:pos="1276"/>
              </w:tabs>
              <w:spacing w:after="0" w:line="240" w:lineRule="auto"/>
              <w:jc w:val="both"/>
              <w:rPr>
                <w:rFonts w:ascii="Times New Roman" w:hAnsi="Times New Roman"/>
                <w:kern w:val="0"/>
                <w:sz w:val="24"/>
                <w:szCs w:val="20"/>
              </w:rPr>
            </w:pPr>
            <w:r w:rsidRPr="002C1BE6">
              <w:rPr>
                <w:rFonts w:ascii="Times New Roman" w:hAnsi="Times New Roman"/>
                <w:kern w:val="0"/>
                <w:sz w:val="20"/>
                <w:szCs w:val="20"/>
              </w:rPr>
              <w:t xml:space="preserve">Investicinis žemės sklypas yra laisvojoje ekonominėje zonoje ar valstybei svarbaus projekto statusą turinčiame pramonės parke ar skirtas </w:t>
            </w:r>
            <w:r>
              <w:rPr>
                <w:rFonts w:ascii="Times New Roman" w:hAnsi="Times New Roman"/>
                <w:kern w:val="0"/>
                <w:sz w:val="24"/>
                <w:szCs w:val="20"/>
              </w:rPr>
              <w:t>I</w:t>
            </w:r>
            <w:r w:rsidRPr="002C1BE6">
              <w:rPr>
                <w:rFonts w:ascii="Times New Roman" w:hAnsi="Times New Roman"/>
                <w:kern w:val="0"/>
                <w:sz w:val="20"/>
                <w:szCs w:val="20"/>
              </w:rPr>
              <w:t>nvesticijų įstatymo 2 straipsnio 25 dalyje</w:t>
            </w:r>
            <w:r w:rsidRPr="002C1BE6">
              <w:rPr>
                <w:rFonts w:ascii="Times New Roman" w:hAnsi="Times New Roman"/>
                <w:kern w:val="0"/>
                <w:sz w:val="24"/>
                <w:szCs w:val="20"/>
              </w:rPr>
              <w:t xml:space="preserve"> </w:t>
            </w:r>
            <w:r w:rsidRPr="002C1BE6">
              <w:rPr>
                <w:rFonts w:ascii="Times New Roman" w:hAnsi="Times New Roman"/>
                <w:kern w:val="0"/>
                <w:sz w:val="20"/>
                <w:szCs w:val="20"/>
              </w:rPr>
              <w:t>nurodytiems stambiems projektams įgyvendinti ar pritraukti.</w:t>
            </w:r>
          </w:p>
        </w:tc>
        <w:tc>
          <w:tcPr>
            <w:tcW w:w="1698" w:type="dxa"/>
          </w:tcPr>
          <w:p w14:paraId="6BA4B54F" w14:textId="77777777" w:rsidR="00223FCD" w:rsidRPr="002C1BE6" w:rsidRDefault="00223FCD" w:rsidP="00710D46">
            <w:pPr>
              <w:tabs>
                <w:tab w:val="left" w:pos="426"/>
              </w:tabs>
              <w:spacing w:after="0" w:line="240" w:lineRule="auto"/>
              <w:jc w:val="both"/>
              <w:rPr>
                <w:rFonts w:ascii="Times New Roman" w:hAnsi="Times New Roman"/>
                <w:b/>
                <w:kern w:val="0"/>
                <w:sz w:val="24"/>
                <w:szCs w:val="24"/>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w:t>
            </w:r>
          </w:p>
        </w:tc>
        <w:tc>
          <w:tcPr>
            <w:tcW w:w="10776" w:type="dxa"/>
          </w:tcPr>
          <w:p w14:paraId="28CC7FA0" w14:textId="77777777" w:rsidR="00223FCD" w:rsidRPr="002C1BE6" w:rsidRDefault="00223FCD" w:rsidP="00710D46">
            <w:pPr>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Pateikite nuorodas į teisės aktus, kuriais suteiktas laisvosios ekonominės zonos statusas arba pramonės parkui suteiktas valstybei svarbaus projekto statusas. Kita susijusi informacija.</w:t>
            </w:r>
          </w:p>
        </w:tc>
      </w:tr>
      <w:tr w:rsidR="00223FCD" w:rsidRPr="002C1BE6" w14:paraId="6FFDD042" w14:textId="77777777" w:rsidTr="00710D46">
        <w:trPr>
          <w:trHeight w:val="473"/>
        </w:trPr>
        <w:tc>
          <w:tcPr>
            <w:tcW w:w="2689" w:type="dxa"/>
            <w:shd w:val="clear" w:color="auto" w:fill="D9D9D9"/>
          </w:tcPr>
          <w:p w14:paraId="31DB378B" w14:textId="77777777" w:rsidR="00223FCD" w:rsidRPr="002C1BE6" w:rsidRDefault="00223FCD" w:rsidP="00710D46">
            <w:pPr>
              <w:tabs>
                <w:tab w:val="left" w:pos="127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Investiciniame žemės sklype yra: </w:t>
            </w:r>
          </w:p>
          <w:p w14:paraId="41EE934E" w14:textId="77777777" w:rsidR="00223FCD" w:rsidRPr="002C1BE6" w:rsidRDefault="00223FCD" w:rsidP="00710D46">
            <w:pPr>
              <w:tabs>
                <w:tab w:val="left" w:pos="127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 investuotojas, pagal Investicijų įstatymo 13</w:t>
            </w:r>
            <w:r>
              <w:rPr>
                <w:rFonts w:ascii="Times New Roman" w:hAnsi="Times New Roman"/>
                <w:kern w:val="0"/>
                <w:sz w:val="20"/>
                <w:szCs w:val="20"/>
              </w:rPr>
              <w:t> </w:t>
            </w:r>
            <w:r w:rsidRPr="002C1BE6">
              <w:rPr>
                <w:rFonts w:ascii="Times New Roman" w:hAnsi="Times New Roman"/>
                <w:kern w:val="0"/>
                <w:sz w:val="20"/>
                <w:szCs w:val="20"/>
              </w:rPr>
              <w:t>straipsnio 1 dalies 6 punkto nuostatas sudaręs investicijų sutartį su Lietuvos Respublikos Vyriausybe ar jos įgaliota institucija, arba</w:t>
            </w:r>
          </w:p>
          <w:p w14:paraId="7895FFEF" w14:textId="77777777" w:rsidR="00223FCD" w:rsidRPr="002C1BE6" w:rsidRDefault="00223FCD" w:rsidP="00710D46">
            <w:pPr>
              <w:tabs>
                <w:tab w:val="left" w:pos="127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2. investiciniame žemės sklype yra potencialus (-</w:t>
            </w:r>
            <w:proofErr w:type="spellStart"/>
            <w:r w:rsidRPr="002C1BE6">
              <w:rPr>
                <w:rFonts w:ascii="Times New Roman" w:hAnsi="Times New Roman"/>
                <w:kern w:val="0"/>
                <w:sz w:val="20"/>
                <w:szCs w:val="20"/>
              </w:rPr>
              <w:t>ūs</w:t>
            </w:r>
            <w:proofErr w:type="spellEnd"/>
            <w:r w:rsidRPr="002C1BE6">
              <w:rPr>
                <w:rFonts w:ascii="Times New Roman" w:hAnsi="Times New Roman"/>
                <w:kern w:val="0"/>
                <w:sz w:val="20"/>
                <w:szCs w:val="20"/>
              </w:rPr>
              <w:t>) investuotojas (-ai), planuojantis (-</w:t>
            </w:r>
            <w:proofErr w:type="spellStart"/>
            <w:r w:rsidRPr="002C1BE6">
              <w:rPr>
                <w:rFonts w:ascii="Times New Roman" w:hAnsi="Times New Roman"/>
                <w:kern w:val="0"/>
                <w:sz w:val="20"/>
                <w:szCs w:val="20"/>
              </w:rPr>
              <w:t>ys</w:t>
            </w:r>
            <w:proofErr w:type="spellEnd"/>
            <w:r w:rsidRPr="002C1BE6">
              <w:rPr>
                <w:rFonts w:ascii="Times New Roman" w:hAnsi="Times New Roman"/>
                <w:kern w:val="0"/>
                <w:sz w:val="20"/>
                <w:szCs w:val="20"/>
              </w:rPr>
              <w:t>):</w:t>
            </w:r>
          </w:p>
          <w:p w14:paraId="2D88638B" w14:textId="77777777" w:rsidR="00223FCD" w:rsidRPr="002C1BE6" w:rsidRDefault="00223FCD" w:rsidP="00710D46">
            <w:pPr>
              <w:tabs>
                <w:tab w:val="left" w:pos="127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2.1. vykdyti gamybos veiklą, ir (ar) mokslinių tyrimų ar </w:t>
            </w:r>
            <w:r w:rsidRPr="002C1BE6">
              <w:rPr>
                <w:rFonts w:ascii="Times New Roman" w:hAnsi="Times New Roman"/>
                <w:kern w:val="0"/>
                <w:sz w:val="20"/>
                <w:szCs w:val="20"/>
              </w:rPr>
              <w:lastRenderedPageBreak/>
              <w:t>taikomąją veiklą investiciniame žemės sklype ir</w:t>
            </w:r>
          </w:p>
          <w:p w14:paraId="645F9EBD" w14:textId="77777777" w:rsidR="00223FCD" w:rsidRPr="002C1BE6" w:rsidRDefault="00223FCD" w:rsidP="00710D46">
            <w:pPr>
              <w:tabs>
                <w:tab w:val="left" w:pos="127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2.2. ketinantis (-</w:t>
            </w:r>
            <w:proofErr w:type="spellStart"/>
            <w:r w:rsidRPr="002C1BE6">
              <w:rPr>
                <w:rFonts w:ascii="Times New Roman" w:hAnsi="Times New Roman"/>
                <w:kern w:val="0"/>
                <w:sz w:val="20"/>
                <w:szCs w:val="20"/>
              </w:rPr>
              <w:t>ys</w:t>
            </w:r>
            <w:proofErr w:type="spellEnd"/>
            <w:r w:rsidRPr="002C1BE6">
              <w:rPr>
                <w:rFonts w:ascii="Times New Roman" w:hAnsi="Times New Roman"/>
                <w:kern w:val="0"/>
                <w:sz w:val="20"/>
                <w:szCs w:val="20"/>
              </w:rPr>
              <w:t>) investuoti ne mažiau kaip 1 448 100 eurų vertės privačių investicijų, įgyvendindamas (-i) investicijų projektą ir</w:t>
            </w:r>
          </w:p>
          <w:p w14:paraId="4359B14B" w14:textId="77777777" w:rsidR="00223FCD" w:rsidRPr="002C1BE6" w:rsidRDefault="00223FCD" w:rsidP="00710D46">
            <w:pPr>
              <w:tabs>
                <w:tab w:val="left" w:pos="127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2.3. įsipareigojantis įsteigti naujų ne trumpiau kaip trejus metus išlaikomų darbo vietų, kuriose įdarbintų ne mažiau kaip 20 asmenų, kurių atitinkamų metų vidutinis mėnesinis darbo užmokestis bus ne mažesnis kaip Valstybės duomenų agentūros skelbiamas savivaldybės, kurioje investuojama, vidutinis mėnesinis darbo užmokestis, kaip nustatyta </w:t>
            </w:r>
            <w:r w:rsidRPr="002C1BE6">
              <w:rPr>
                <w:rFonts w:ascii="Times New Roman" w:hAnsi="Times New Roman"/>
                <w:kern w:val="0"/>
                <w:sz w:val="20"/>
                <w:szCs w:val="16"/>
              </w:rPr>
              <w:t>I</w:t>
            </w:r>
            <w:r w:rsidRPr="002C1BE6">
              <w:rPr>
                <w:rFonts w:ascii="Times New Roman" w:hAnsi="Times New Roman"/>
                <w:kern w:val="0"/>
                <w:sz w:val="20"/>
                <w:szCs w:val="20"/>
              </w:rPr>
              <w:t>nvesticijų įstatymo 13 straipsnio 1 dalies 6 punkte. Pagal šį papunktį ne mažiau nei 70 procentų naujai įsteigtų darbo vietų turi būti gamybos veikloje ir (ar) mokslinių tyrimų ar taikomojoje veikloje.</w:t>
            </w:r>
          </w:p>
        </w:tc>
        <w:tc>
          <w:tcPr>
            <w:tcW w:w="1698" w:type="dxa"/>
          </w:tcPr>
          <w:p w14:paraId="62F37504" w14:textId="77777777" w:rsidR="00223FCD" w:rsidRPr="002C1BE6" w:rsidRDefault="00223FCD" w:rsidP="00710D46">
            <w:pPr>
              <w:tabs>
                <w:tab w:val="left" w:pos="426"/>
              </w:tabs>
              <w:spacing w:after="0" w:line="240" w:lineRule="auto"/>
              <w:jc w:val="both"/>
              <w:rPr>
                <w:rFonts w:ascii="Times New Roman" w:hAnsi="Times New Roman"/>
                <w:b/>
                <w:kern w:val="0"/>
                <w:sz w:val="24"/>
                <w:szCs w:val="24"/>
              </w:rPr>
            </w:pPr>
            <w:r w:rsidRPr="002C1BE6">
              <w:rPr>
                <w:rFonts w:ascii="MS Gothic" w:eastAsia="MS Gothic" w:hAnsi="MS Gothic" w:hint="eastAsia"/>
                <w:kern w:val="0"/>
                <w:sz w:val="20"/>
                <w:szCs w:val="20"/>
              </w:rPr>
              <w:lastRenderedPageBreak/>
              <w:t>☐</w:t>
            </w:r>
            <w:r w:rsidRPr="002C1BE6">
              <w:rPr>
                <w:rFonts w:ascii="Times New Roman" w:hAnsi="Times New Roman"/>
                <w:kern w:val="0"/>
                <w:sz w:val="20"/>
                <w:szCs w:val="20"/>
              </w:rPr>
              <w:t xml:space="preserve">  </w:t>
            </w:r>
          </w:p>
        </w:tc>
        <w:tc>
          <w:tcPr>
            <w:tcW w:w="10776" w:type="dxa"/>
          </w:tcPr>
          <w:p w14:paraId="30DD1470"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 xml:space="preserve">Pateikite ketinimų protokolus, investicijų sutartis su potencialiais investuotojais. </w:t>
            </w:r>
          </w:p>
          <w:p w14:paraId="2C65DB70"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Pateikite dokumentus (ir) ar informaciją apie potencialaus investuotojo planuojamos vykdyti veiklos pobūdį. Nurodykite veiklos kodą pagal Statistikos departamento prie Lietuvos Respublikos Vyriausybės generalinio direktoriaus įsakymu patvirtintą Ekonominės veiklos rūšių klasifikatorių (EVRK 2 red.) (toliau – EVRK 2 red.).</w:t>
            </w:r>
          </w:p>
          <w:p w14:paraId="5AA02DDB"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p>
          <w:p w14:paraId="4E0C000D"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p>
          <w:p w14:paraId="3D6AD63A"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p>
          <w:p w14:paraId="46A9514D"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p>
          <w:p w14:paraId="68A0D5D4"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p>
          <w:p w14:paraId="7D382491"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p>
          <w:p w14:paraId="6DDFC6DC"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p>
          <w:p w14:paraId="3CDCCD40"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p>
          <w:p w14:paraId="7DBAD64E"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p>
          <w:p w14:paraId="03BC682C"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p>
          <w:p w14:paraId="6DF520F2" w14:textId="77777777" w:rsidR="00223FCD" w:rsidRPr="002C1BE6" w:rsidRDefault="00223FCD" w:rsidP="00710D46">
            <w:pPr>
              <w:tabs>
                <w:tab w:val="left" w:pos="851"/>
                <w:tab w:val="left" w:pos="993"/>
                <w:tab w:val="left" w:pos="1134"/>
              </w:tabs>
              <w:spacing w:after="0" w:line="240" w:lineRule="auto"/>
              <w:ind w:left="567"/>
              <w:contextualSpacing/>
              <w:jc w:val="both"/>
              <w:rPr>
                <w:rFonts w:ascii="Times New Roman" w:hAnsi="Times New Roman"/>
                <w:b/>
                <w:i/>
                <w:kern w:val="0"/>
                <w:sz w:val="24"/>
                <w:szCs w:val="24"/>
              </w:rPr>
            </w:pPr>
          </w:p>
        </w:tc>
      </w:tr>
      <w:tr w:rsidR="00223FCD" w:rsidRPr="002C1BE6" w14:paraId="30869693" w14:textId="77777777" w:rsidTr="00710D46">
        <w:trPr>
          <w:trHeight w:val="1519"/>
        </w:trPr>
        <w:tc>
          <w:tcPr>
            <w:tcW w:w="2689" w:type="dxa"/>
            <w:shd w:val="clear" w:color="auto" w:fill="D9D9D9"/>
          </w:tcPr>
          <w:p w14:paraId="772B66FD" w14:textId="77777777" w:rsidR="00223FCD" w:rsidRPr="002C1BE6" w:rsidRDefault="00223FCD" w:rsidP="00710D46">
            <w:pPr>
              <w:spacing w:after="0" w:line="240" w:lineRule="auto"/>
              <w:jc w:val="both"/>
              <w:rPr>
                <w:rFonts w:ascii="Times New Roman" w:hAnsi="Times New Roman"/>
                <w:kern w:val="0"/>
                <w:sz w:val="24"/>
                <w:szCs w:val="24"/>
                <w:lang w:eastAsia="lt-LT"/>
              </w:rPr>
            </w:pPr>
            <w:r w:rsidRPr="002C1BE6">
              <w:rPr>
                <w:rFonts w:ascii="Times New Roman" w:hAnsi="Times New Roman"/>
                <w:kern w:val="0"/>
                <w:sz w:val="20"/>
                <w:szCs w:val="20"/>
              </w:rPr>
              <w:t>Investicinis žemės sklypas yra ne mažesnio kaip 10 ha ploto ir jame planuojama vykdyti gamybos paskirties veiklą ir (ar) mokslinių tyrimų ar taikomąją veiklą. Investicinis žemės sklypas turi būti vientisas, jo forma turi būti stačiakampio ar jam artimos formos. Jei investicinį žemės sklypą sudaro du ar daugiau žemės sklypų, žemės sklypai turi ribotis vienas su kitu.</w:t>
            </w:r>
          </w:p>
        </w:tc>
        <w:tc>
          <w:tcPr>
            <w:tcW w:w="1698" w:type="dxa"/>
          </w:tcPr>
          <w:p w14:paraId="571AF138" w14:textId="77777777" w:rsidR="00223FCD" w:rsidRPr="002C1BE6" w:rsidRDefault="00223FCD" w:rsidP="00710D46">
            <w:pPr>
              <w:tabs>
                <w:tab w:val="left" w:pos="426"/>
              </w:tabs>
              <w:spacing w:after="0" w:line="240" w:lineRule="auto"/>
              <w:jc w:val="both"/>
              <w:rPr>
                <w:rFonts w:ascii="Times New Roman" w:hAnsi="Times New Roman"/>
                <w:b/>
                <w:kern w:val="0"/>
                <w:sz w:val="24"/>
                <w:szCs w:val="24"/>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w:t>
            </w:r>
          </w:p>
        </w:tc>
        <w:tc>
          <w:tcPr>
            <w:tcW w:w="10776" w:type="dxa"/>
          </w:tcPr>
          <w:p w14:paraId="3FA4CE2E"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 xml:space="preserve">Pateikite dokumentus, kuriuose nurodytas investicinio žemės sklypo (teritorijos) dydis, </w:t>
            </w:r>
            <w:r w:rsidRPr="002C1BE6">
              <w:rPr>
                <w:rFonts w:ascii="Times New Roman" w:hAnsi="Times New Roman"/>
                <w:i/>
                <w:iCs/>
                <w:kern w:val="0"/>
                <w:sz w:val="20"/>
                <w:szCs w:val="20"/>
              </w:rPr>
              <w:t>taip pat dokumentus (ir) ar informaciją apie planuojamos vykdyti veiklos pobūdį.</w:t>
            </w:r>
            <w:r w:rsidRPr="002C1BE6">
              <w:rPr>
                <w:rFonts w:ascii="Times New Roman" w:hAnsi="Times New Roman"/>
                <w:i/>
                <w:kern w:val="0"/>
                <w:sz w:val="20"/>
                <w:szCs w:val="20"/>
              </w:rPr>
              <w:t xml:space="preserve"> Nurodykite veiklos kodą pagal EVRK 2 red.</w:t>
            </w:r>
          </w:p>
        </w:tc>
      </w:tr>
      <w:tr w:rsidR="00223FCD" w:rsidRPr="002C1BE6" w14:paraId="270F07C7" w14:textId="77777777" w:rsidTr="00710D46">
        <w:trPr>
          <w:trHeight w:val="712"/>
        </w:trPr>
        <w:tc>
          <w:tcPr>
            <w:tcW w:w="2689" w:type="dxa"/>
            <w:shd w:val="clear" w:color="auto" w:fill="D9D9D9"/>
          </w:tcPr>
          <w:p w14:paraId="364B5367" w14:textId="77777777" w:rsidR="00223FCD" w:rsidRPr="002C1BE6" w:rsidRDefault="00223FCD" w:rsidP="00710D46">
            <w:pPr>
              <w:spacing w:after="0" w:line="240" w:lineRule="auto"/>
              <w:jc w:val="both"/>
              <w:rPr>
                <w:rFonts w:ascii="Times New Roman" w:hAnsi="Times New Roman"/>
                <w:kern w:val="0"/>
                <w:sz w:val="20"/>
                <w:szCs w:val="20"/>
              </w:rPr>
            </w:pPr>
            <w:r w:rsidRPr="002C1BE6">
              <w:rPr>
                <w:rFonts w:ascii="Times New Roman" w:hAnsi="Times New Roman"/>
                <w:kern w:val="0"/>
                <w:sz w:val="20"/>
                <w:szCs w:val="20"/>
              </w:rPr>
              <w:lastRenderedPageBreak/>
              <w:t>Teikiama paraiška tęstinio projekto veikloms, nurodytoms Aprašo 4 punkte, kurių dalis jau buvo finansuota pagal Aprašą, tačiau šios veiklos nebuvo pabaigtos įgyvendinti ir būtų tęsiamas infrastruktūros įrengimas ir (ar) sutvarkymas ir (ar) investicinio žemės sklypo vystymas</w:t>
            </w:r>
            <w:r w:rsidRPr="002C1BE6">
              <w:rPr>
                <w:rFonts w:ascii="Times New Roman" w:hAnsi="Times New Roman"/>
                <w:kern w:val="0"/>
                <w:sz w:val="20"/>
                <w:szCs w:val="20"/>
                <w:shd w:val="clear" w:color="auto" w:fill="D9D9D9"/>
              </w:rPr>
              <w:t>.</w:t>
            </w:r>
            <w:r w:rsidRPr="002C1BE6">
              <w:rPr>
                <w:rFonts w:ascii="Times New Roman" w:hAnsi="Times New Roman"/>
                <w:color w:val="000000"/>
                <w:kern w:val="0"/>
                <w:sz w:val="24"/>
                <w:szCs w:val="20"/>
                <w:shd w:val="clear" w:color="auto" w:fill="D9D9D9"/>
              </w:rPr>
              <w:t> </w:t>
            </w:r>
          </w:p>
        </w:tc>
        <w:tc>
          <w:tcPr>
            <w:tcW w:w="1698" w:type="dxa"/>
          </w:tcPr>
          <w:p w14:paraId="02CB73A2" w14:textId="77777777" w:rsidR="00223FCD" w:rsidRPr="002C1BE6" w:rsidRDefault="00223FCD" w:rsidP="00710D46">
            <w:pPr>
              <w:tabs>
                <w:tab w:val="left" w:pos="426"/>
              </w:tabs>
              <w:spacing w:after="0" w:line="240" w:lineRule="auto"/>
              <w:jc w:val="both"/>
              <w:rPr>
                <w:rFonts w:ascii="Times New Roman" w:hAnsi="Times New Roman" w:cs="Tahoma"/>
                <w:b/>
                <w:bCs/>
                <w:kern w:val="0"/>
                <w:sz w:val="28"/>
                <w:szCs w:val="28"/>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w:t>
            </w:r>
          </w:p>
        </w:tc>
        <w:tc>
          <w:tcPr>
            <w:tcW w:w="10776" w:type="dxa"/>
          </w:tcPr>
          <w:p w14:paraId="521FBFD4" w14:textId="77777777" w:rsidR="00223FCD" w:rsidRPr="002C1BE6" w:rsidRDefault="00223FCD" w:rsidP="00710D46">
            <w:pPr>
              <w:tabs>
                <w:tab w:val="left" w:pos="426"/>
              </w:tabs>
              <w:spacing w:after="0" w:line="240" w:lineRule="auto"/>
              <w:ind w:left="290" w:right="447" w:hanging="283"/>
              <w:jc w:val="both"/>
              <w:rPr>
                <w:rFonts w:ascii="Times New Roman" w:hAnsi="Times New Roman"/>
                <w:i/>
                <w:kern w:val="0"/>
                <w:sz w:val="20"/>
                <w:szCs w:val="20"/>
              </w:rPr>
            </w:pPr>
            <w:r w:rsidRPr="002C1BE6">
              <w:rPr>
                <w:rFonts w:ascii="Times New Roman" w:hAnsi="Times New Roman"/>
                <w:i/>
                <w:kern w:val="0"/>
                <w:sz w:val="20"/>
                <w:szCs w:val="20"/>
              </w:rPr>
              <w:t>Pateikite informaciją, patvirtinančią, kad būtų vykdomas tęstinis projektas, kuris buvo anksčiau finansuotas pagal Aprašą.</w:t>
            </w:r>
          </w:p>
        </w:tc>
      </w:tr>
      <w:tr w:rsidR="00223FCD" w:rsidRPr="002C1BE6" w14:paraId="3E5A93E4" w14:textId="77777777" w:rsidTr="00710D46">
        <w:trPr>
          <w:trHeight w:val="712"/>
        </w:trPr>
        <w:tc>
          <w:tcPr>
            <w:tcW w:w="2689" w:type="dxa"/>
            <w:shd w:val="clear" w:color="auto" w:fill="D9D9D9"/>
          </w:tcPr>
          <w:p w14:paraId="06AA2D05" w14:textId="77777777" w:rsidR="00223FCD" w:rsidRPr="002C1BE6" w:rsidRDefault="00223FCD" w:rsidP="00710D46">
            <w:pPr>
              <w:spacing w:after="0" w:line="240" w:lineRule="auto"/>
              <w:jc w:val="both"/>
              <w:rPr>
                <w:rFonts w:ascii="Times New Roman" w:hAnsi="Times New Roman"/>
                <w:kern w:val="0"/>
                <w:sz w:val="20"/>
                <w:szCs w:val="20"/>
              </w:rPr>
            </w:pPr>
            <w:r w:rsidRPr="002C1BE6">
              <w:rPr>
                <w:rFonts w:ascii="Times New Roman" w:hAnsi="Times New Roman"/>
                <w:kern w:val="0"/>
                <w:sz w:val="20"/>
                <w:szCs w:val="20"/>
              </w:rPr>
              <w:t>Investicinis žemės sklypas yra Lietuvos Respublikos žemės įstatymo nustatyta tvarka rezervuotas investicinis valstybinės žemės sklypas.</w:t>
            </w:r>
          </w:p>
        </w:tc>
        <w:tc>
          <w:tcPr>
            <w:tcW w:w="1698" w:type="dxa"/>
          </w:tcPr>
          <w:p w14:paraId="498DD67B" w14:textId="77777777" w:rsidR="00223FCD" w:rsidRPr="002C1BE6" w:rsidRDefault="00223FCD" w:rsidP="00710D46">
            <w:pPr>
              <w:tabs>
                <w:tab w:val="left" w:pos="426"/>
              </w:tabs>
              <w:spacing w:after="0" w:line="240" w:lineRule="auto"/>
              <w:jc w:val="both"/>
              <w:rPr>
                <w:rFonts w:ascii="MS Gothic" w:eastAsia="MS Gothic" w:hAnsi="MS Gothic"/>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w:t>
            </w:r>
          </w:p>
        </w:tc>
        <w:tc>
          <w:tcPr>
            <w:tcW w:w="10776" w:type="dxa"/>
          </w:tcPr>
          <w:p w14:paraId="616A1954" w14:textId="77777777" w:rsidR="00223FCD" w:rsidRPr="002C1BE6" w:rsidRDefault="00223FCD" w:rsidP="00710D46">
            <w:pPr>
              <w:tabs>
                <w:tab w:val="left" w:pos="426"/>
              </w:tabs>
              <w:spacing w:after="0" w:line="240" w:lineRule="auto"/>
              <w:ind w:left="6"/>
              <w:jc w:val="both"/>
              <w:rPr>
                <w:rFonts w:ascii="Times New Roman" w:hAnsi="Times New Roman"/>
                <w:i/>
                <w:kern w:val="0"/>
                <w:sz w:val="20"/>
                <w:szCs w:val="20"/>
              </w:rPr>
            </w:pPr>
            <w:r w:rsidRPr="002C1BE6">
              <w:rPr>
                <w:rFonts w:ascii="Times New Roman" w:hAnsi="Times New Roman"/>
                <w:i/>
                <w:kern w:val="0"/>
                <w:sz w:val="20"/>
                <w:szCs w:val="20"/>
              </w:rPr>
              <w:t xml:space="preserve">Pateikite informaciją, patvirtinančią, kad investicinis žemės sklypas yra </w:t>
            </w:r>
            <w:r>
              <w:rPr>
                <w:rFonts w:ascii="Times New Roman" w:hAnsi="Times New Roman"/>
                <w:i/>
                <w:kern w:val="0"/>
                <w:sz w:val="20"/>
                <w:szCs w:val="20"/>
              </w:rPr>
              <w:t>Ž</w:t>
            </w:r>
            <w:r w:rsidRPr="002C1BE6">
              <w:rPr>
                <w:rFonts w:ascii="Times New Roman" w:hAnsi="Times New Roman"/>
                <w:i/>
                <w:kern w:val="0"/>
                <w:sz w:val="20"/>
                <w:szCs w:val="20"/>
              </w:rPr>
              <w:t>emės įstatymo nustatyta tvarka rezervuotas investicinis valstybinės žemės sklypas.</w:t>
            </w:r>
          </w:p>
        </w:tc>
      </w:tr>
      <w:tr w:rsidR="00223FCD" w:rsidRPr="002C1BE6" w14:paraId="602FA122" w14:textId="77777777" w:rsidTr="00710D46">
        <w:trPr>
          <w:trHeight w:val="6144"/>
        </w:trPr>
        <w:tc>
          <w:tcPr>
            <w:tcW w:w="2689" w:type="dxa"/>
            <w:shd w:val="clear" w:color="auto" w:fill="D9D9D9"/>
          </w:tcPr>
          <w:p w14:paraId="33E86CA4" w14:textId="77777777" w:rsidR="00223FCD" w:rsidRPr="002C1BE6" w:rsidRDefault="00223FCD" w:rsidP="00710D46">
            <w:pPr>
              <w:spacing w:after="0" w:line="240" w:lineRule="auto"/>
              <w:jc w:val="both"/>
              <w:rPr>
                <w:rFonts w:ascii="Times New Roman" w:hAnsi="Times New Roman"/>
                <w:kern w:val="0"/>
                <w:sz w:val="20"/>
                <w:szCs w:val="20"/>
              </w:rPr>
            </w:pPr>
            <w:r w:rsidRPr="002C1BE6">
              <w:rPr>
                <w:rFonts w:ascii="Times New Roman" w:hAnsi="Times New Roman"/>
                <w:kern w:val="0"/>
                <w:sz w:val="20"/>
                <w:szCs w:val="20"/>
              </w:rPr>
              <w:lastRenderedPageBreak/>
              <w:t>Horizontalieji principai (toliau</w:t>
            </w:r>
            <w:r>
              <w:rPr>
                <w:rFonts w:ascii="Times New Roman" w:hAnsi="Times New Roman"/>
                <w:kern w:val="0"/>
                <w:sz w:val="20"/>
                <w:szCs w:val="20"/>
              </w:rPr>
              <w:t>  </w:t>
            </w:r>
            <w:r w:rsidRPr="002C1BE6">
              <w:rPr>
                <w:rFonts w:ascii="Times New Roman" w:hAnsi="Times New Roman"/>
                <w:kern w:val="0"/>
                <w:sz w:val="20"/>
                <w:szCs w:val="20"/>
              </w:rPr>
              <w:t>– HP) ir atitinkamos Europos Sąjungos pagrindinių teisių chartijos (toliau – Chartija) nuostatos</w:t>
            </w:r>
          </w:p>
        </w:tc>
        <w:tc>
          <w:tcPr>
            <w:tcW w:w="1698" w:type="dxa"/>
          </w:tcPr>
          <w:p w14:paraId="769CAF1C" w14:textId="77777777" w:rsidR="00223FCD" w:rsidRPr="002C1BE6" w:rsidRDefault="00223FCD" w:rsidP="00710D46">
            <w:pPr>
              <w:tabs>
                <w:tab w:val="left" w:pos="426"/>
              </w:tabs>
              <w:spacing w:after="0" w:line="240" w:lineRule="auto"/>
              <w:ind w:left="-82" w:firstLine="82"/>
              <w:jc w:val="both"/>
              <w:rPr>
                <w:rFonts w:ascii="MS Gothic" w:eastAsia="MS Gothic" w:hAnsi="MS Gothic"/>
                <w:kern w:val="0"/>
                <w:sz w:val="20"/>
                <w:szCs w:val="20"/>
              </w:rPr>
            </w:pPr>
          </w:p>
        </w:tc>
        <w:tc>
          <w:tcPr>
            <w:tcW w:w="10776" w:type="dxa"/>
          </w:tcPr>
          <w:tbl>
            <w:tblPr>
              <w:tblW w:w="10350" w:type="dxa"/>
              <w:tblInd w:w="29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85"/>
              <w:gridCol w:w="7665"/>
            </w:tblGrid>
            <w:tr w:rsidR="00223FCD" w:rsidRPr="002C1BE6" w14:paraId="2D76B1EB" w14:textId="77777777" w:rsidTr="00710D46">
              <w:trPr>
                <w:trHeight w:val="555"/>
              </w:trPr>
              <w:tc>
                <w:tcPr>
                  <w:tcW w:w="10350" w:type="dxa"/>
                  <w:gridSpan w:val="2"/>
                  <w:tcBorders>
                    <w:top w:val="single" w:sz="4" w:space="0" w:color="auto"/>
                    <w:left w:val="single" w:sz="6" w:space="0" w:color="auto"/>
                    <w:bottom w:val="single" w:sz="6" w:space="0" w:color="auto"/>
                    <w:right w:val="single" w:sz="6" w:space="0" w:color="auto"/>
                  </w:tcBorders>
                  <w:hideMark/>
                </w:tcPr>
                <w:p w14:paraId="73F6B5B6" w14:textId="77777777" w:rsidR="00223FCD" w:rsidRPr="002C1BE6" w:rsidRDefault="00223FCD" w:rsidP="00710D46">
                  <w:pPr>
                    <w:spacing w:after="0" w:line="240" w:lineRule="auto"/>
                    <w:textAlignment w:val="baseline"/>
                    <w:rPr>
                      <w:rFonts w:ascii="Segoe UI" w:hAnsi="Segoe UI" w:cs="Segoe UI"/>
                      <w:kern w:val="0"/>
                      <w:sz w:val="20"/>
                      <w:szCs w:val="20"/>
                      <w:lang w:eastAsia="lt-LT"/>
                    </w:rPr>
                  </w:pPr>
                  <w:r w:rsidRPr="002C1BE6">
                    <w:rPr>
                      <w:rFonts w:ascii="MS Gothic" w:eastAsia="MS Gothic" w:hAnsi="MS Gothic" w:cs="Segoe UI" w:hint="eastAsia"/>
                      <w:kern w:val="0"/>
                      <w:sz w:val="20"/>
                      <w:szCs w:val="20"/>
                      <w:lang w:eastAsia="lt-LT"/>
                    </w:rPr>
                    <w:t>☐</w:t>
                  </w:r>
                  <w:r>
                    <w:rPr>
                      <w:rFonts w:ascii="MS Gothic" w:eastAsia="MS Gothic" w:hAnsi="MS Gothic" w:cs="Segoe UI"/>
                      <w:kern w:val="0"/>
                      <w:sz w:val="20"/>
                      <w:szCs w:val="20"/>
                      <w:lang w:eastAsia="lt-LT"/>
                    </w:rPr>
                    <w:t xml:space="preserve"> </w:t>
                  </w:r>
                  <w:r w:rsidRPr="002C1BE6">
                    <w:rPr>
                      <w:rFonts w:ascii="Times New Roman" w:hAnsi="Times New Roman"/>
                      <w:kern w:val="0"/>
                      <w:sz w:val="20"/>
                      <w:szCs w:val="20"/>
                      <w:lang w:eastAsia="lt-LT"/>
                    </w:rPr>
                    <w:t>Projekto įgyvendinimo metu nepažeidžiami HP ir atsižvelgiama į Jungtinių Tautų neįgaliųjų teisių konvencijos nuostatas </w:t>
                  </w:r>
                </w:p>
                <w:p w14:paraId="5AA600B9" w14:textId="77777777" w:rsidR="00223FCD" w:rsidRPr="002C1BE6" w:rsidRDefault="00223FCD" w:rsidP="00710D46">
                  <w:pPr>
                    <w:spacing w:after="0" w:line="240" w:lineRule="auto"/>
                    <w:jc w:val="both"/>
                    <w:textAlignment w:val="baseline"/>
                    <w:rPr>
                      <w:rFonts w:ascii="Segoe UI" w:hAnsi="Segoe UI" w:cs="Segoe UI"/>
                      <w:kern w:val="0"/>
                      <w:sz w:val="20"/>
                      <w:szCs w:val="20"/>
                      <w:lang w:eastAsia="lt-LT"/>
                    </w:rPr>
                  </w:pPr>
                  <w:r w:rsidRPr="002C1BE6">
                    <w:rPr>
                      <w:rFonts w:ascii="Times New Roman" w:hAnsi="Times New Roman"/>
                      <w:i/>
                      <w:iCs/>
                      <w:kern w:val="0"/>
                      <w:sz w:val="20"/>
                      <w:szCs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negalios, lytinės orientacijos, etninės priklausomybės ar kt.), įskaitant prieinamumo visiems reikalavimo užtikrinimą,</w:t>
                  </w:r>
                  <w:r>
                    <w:rPr>
                      <w:rFonts w:ascii="Times New Roman" w:hAnsi="Times New Roman"/>
                      <w:i/>
                      <w:iCs/>
                      <w:kern w:val="0"/>
                      <w:sz w:val="20"/>
                      <w:szCs w:val="20"/>
                      <w:lang w:eastAsia="lt-LT"/>
                    </w:rPr>
                    <w:t xml:space="preserve"> inovatyvumo (kūrybingumo)</w:t>
                  </w:r>
                  <w:r w:rsidRPr="002C1BE6">
                    <w:rPr>
                      <w:rFonts w:ascii="Times New Roman" w:hAnsi="Times New Roman"/>
                      <w:i/>
                      <w:iCs/>
                      <w:kern w:val="0"/>
                      <w:sz w:val="20"/>
                      <w:szCs w:val="20"/>
                      <w:lang w:eastAsia="lt-LT"/>
                    </w:rPr>
                    <w:t xml:space="preserve"> principai</w:t>
                  </w:r>
                  <w:r w:rsidRPr="009E2E9E">
                    <w:rPr>
                      <w:rFonts w:ascii="Times New Roman" w:hAnsi="Times New Roman"/>
                      <w:i/>
                      <w:iCs/>
                      <w:kern w:val="0"/>
                      <w:sz w:val="20"/>
                      <w:szCs w:val="20"/>
                      <w:lang w:eastAsia="lt-LT"/>
                    </w:rPr>
                    <w:t>.</w:t>
                  </w:r>
                  <w:r w:rsidRPr="009E2E9E">
                    <w:rPr>
                      <w:rFonts w:ascii="Times New Roman" w:hAnsi="Times New Roman"/>
                      <w:kern w:val="0"/>
                      <w:sz w:val="20"/>
                      <w:szCs w:val="20"/>
                      <w:lang w:eastAsia="lt-LT"/>
                    </w:rPr>
                    <w:t> </w:t>
                  </w:r>
                </w:p>
              </w:tc>
            </w:tr>
            <w:tr w:rsidR="00223FCD" w:rsidRPr="002C1BE6" w14:paraId="7DC4483F" w14:textId="77777777" w:rsidTr="00710D46">
              <w:trPr>
                <w:trHeight w:val="870"/>
              </w:trPr>
              <w:tc>
                <w:tcPr>
                  <w:tcW w:w="10350" w:type="dxa"/>
                  <w:gridSpan w:val="2"/>
                  <w:tcBorders>
                    <w:top w:val="single" w:sz="6" w:space="0" w:color="auto"/>
                    <w:left w:val="single" w:sz="6" w:space="0" w:color="auto"/>
                    <w:bottom w:val="single" w:sz="6" w:space="0" w:color="auto"/>
                    <w:right w:val="single" w:sz="6" w:space="0" w:color="auto"/>
                  </w:tcBorders>
                  <w:hideMark/>
                </w:tcPr>
                <w:p w14:paraId="3D944FC0" w14:textId="77777777" w:rsidR="00223FCD" w:rsidRPr="002C1BE6" w:rsidRDefault="00223FCD" w:rsidP="00710D46">
                  <w:pPr>
                    <w:spacing w:after="0" w:line="240" w:lineRule="auto"/>
                    <w:jc w:val="both"/>
                    <w:textAlignment w:val="baseline"/>
                    <w:rPr>
                      <w:rFonts w:ascii="Segoe UI" w:hAnsi="Segoe UI" w:cs="Segoe UI"/>
                      <w:kern w:val="0"/>
                      <w:sz w:val="20"/>
                      <w:szCs w:val="20"/>
                      <w:lang w:eastAsia="lt-LT"/>
                    </w:rPr>
                  </w:pPr>
                  <w:r w:rsidRPr="002C1BE6">
                    <w:rPr>
                      <w:rFonts w:ascii="MS Gothic" w:eastAsia="MS Gothic" w:hAnsi="MS Gothic" w:cs="Segoe UI" w:hint="eastAsia"/>
                      <w:kern w:val="0"/>
                      <w:sz w:val="20"/>
                      <w:szCs w:val="20"/>
                      <w:lang w:eastAsia="lt-LT"/>
                    </w:rPr>
                    <w:t>☐</w:t>
                  </w:r>
                  <w:r w:rsidRPr="002C1BE6">
                    <w:rPr>
                      <w:rFonts w:ascii="Times New Roman" w:hAnsi="Times New Roman"/>
                      <w:b/>
                      <w:bCs/>
                      <w:kern w:val="0"/>
                      <w:sz w:val="20"/>
                      <w:szCs w:val="20"/>
                      <w:lang w:eastAsia="lt-LT"/>
                    </w:rPr>
                    <w:t xml:space="preserve"> </w:t>
                  </w:r>
                  <w:r w:rsidRPr="002C1BE6">
                    <w:rPr>
                      <w:rFonts w:ascii="Times New Roman" w:hAnsi="Times New Roman"/>
                      <w:kern w:val="0"/>
                      <w:sz w:val="20"/>
                      <w:szCs w:val="20"/>
                      <w:lang w:eastAsia="lt-LT"/>
                    </w:rPr>
                    <w:t>Projekto įgyvendinimo metu nepažeidžiamos Apraše nurodytos atitinkamos Chartijos nuostatos. </w:t>
                  </w:r>
                </w:p>
              </w:tc>
            </w:tr>
            <w:tr w:rsidR="00223FCD" w:rsidRPr="002C1BE6" w14:paraId="25A6CB86" w14:textId="77777777" w:rsidTr="00710D46">
              <w:trPr>
                <w:trHeight w:val="555"/>
              </w:trPr>
              <w:tc>
                <w:tcPr>
                  <w:tcW w:w="10350" w:type="dxa"/>
                  <w:gridSpan w:val="2"/>
                  <w:tcBorders>
                    <w:top w:val="single" w:sz="6" w:space="0" w:color="auto"/>
                    <w:left w:val="single" w:sz="6" w:space="0" w:color="auto"/>
                    <w:bottom w:val="single" w:sz="6" w:space="0" w:color="auto"/>
                    <w:right w:val="single" w:sz="6" w:space="0" w:color="auto"/>
                  </w:tcBorders>
                  <w:hideMark/>
                </w:tcPr>
                <w:p w14:paraId="6E148E5F" w14:textId="77777777" w:rsidR="00223FCD" w:rsidRPr="002C1BE6" w:rsidRDefault="00223FCD" w:rsidP="00710D46">
                  <w:pPr>
                    <w:spacing w:after="0" w:line="240" w:lineRule="auto"/>
                    <w:jc w:val="both"/>
                    <w:textAlignment w:val="baseline"/>
                    <w:rPr>
                      <w:rFonts w:ascii="Segoe UI" w:hAnsi="Segoe UI" w:cs="Segoe UI"/>
                      <w:kern w:val="0"/>
                      <w:sz w:val="20"/>
                      <w:szCs w:val="20"/>
                      <w:lang w:eastAsia="lt-LT"/>
                    </w:rPr>
                  </w:pPr>
                  <w:r w:rsidRPr="002C1BE6">
                    <w:rPr>
                      <w:rFonts w:ascii="MS Gothic" w:eastAsia="MS Gothic" w:hAnsi="MS Gothic" w:cs="Segoe UI" w:hint="eastAsia"/>
                      <w:kern w:val="0"/>
                      <w:sz w:val="20"/>
                      <w:szCs w:val="20"/>
                      <w:lang w:eastAsia="lt-LT"/>
                    </w:rPr>
                    <w:t>☐</w:t>
                  </w:r>
                  <w:r w:rsidRPr="002C1BE6">
                    <w:rPr>
                      <w:rFonts w:ascii="Times New Roman" w:hAnsi="Times New Roman"/>
                      <w:b/>
                      <w:bCs/>
                      <w:kern w:val="0"/>
                      <w:sz w:val="20"/>
                      <w:szCs w:val="20"/>
                      <w:lang w:eastAsia="lt-LT"/>
                    </w:rPr>
                    <w:t xml:space="preserve"> </w:t>
                  </w:r>
                  <w:r w:rsidRPr="002C1BE6">
                    <w:rPr>
                      <w:rFonts w:ascii="Times New Roman" w:hAnsi="Times New Roman"/>
                      <w:kern w:val="0"/>
                      <w:sz w:val="20"/>
                      <w:szCs w:val="20"/>
                      <w:lang w:eastAsia="lt-LT"/>
                    </w:rPr>
                    <w:t>Projektu tiesiogiai (projekto tikslas, tikslinė grupė, projekto veiklos, veiklų vykdytojai, rodikliai, siekiami rezultatai) prisidedama prie HP laikymosi: </w:t>
                  </w:r>
                </w:p>
              </w:tc>
            </w:tr>
            <w:tr w:rsidR="00223FCD" w:rsidRPr="002C1BE6" w14:paraId="5DA983F4" w14:textId="77777777" w:rsidTr="00710D46">
              <w:trPr>
                <w:trHeight w:val="375"/>
              </w:trPr>
              <w:tc>
                <w:tcPr>
                  <w:tcW w:w="2685" w:type="dxa"/>
                  <w:tcBorders>
                    <w:top w:val="single" w:sz="6" w:space="0" w:color="auto"/>
                    <w:left w:val="single" w:sz="6" w:space="0" w:color="auto"/>
                    <w:bottom w:val="single" w:sz="6" w:space="0" w:color="auto"/>
                    <w:right w:val="single" w:sz="6" w:space="0" w:color="auto"/>
                  </w:tcBorders>
                  <w:hideMark/>
                </w:tcPr>
                <w:p w14:paraId="0ADA94A5" w14:textId="77777777" w:rsidR="00223FCD" w:rsidRPr="002C1BE6" w:rsidRDefault="00223FCD" w:rsidP="00710D46">
                  <w:pPr>
                    <w:spacing w:after="0" w:line="240" w:lineRule="auto"/>
                    <w:ind w:right="105"/>
                    <w:jc w:val="both"/>
                    <w:textAlignment w:val="baseline"/>
                    <w:rPr>
                      <w:rFonts w:ascii="Segoe UI" w:hAnsi="Segoe UI" w:cs="Segoe UI"/>
                      <w:kern w:val="0"/>
                      <w:sz w:val="20"/>
                      <w:szCs w:val="20"/>
                      <w:lang w:eastAsia="lt-LT"/>
                    </w:rPr>
                  </w:pPr>
                  <w:r w:rsidRPr="002C1BE6">
                    <w:rPr>
                      <w:rFonts w:ascii="MS Gothic" w:eastAsia="MS Gothic" w:hAnsi="MS Gothic" w:cs="Segoe UI" w:hint="eastAsia"/>
                      <w:kern w:val="0"/>
                      <w:sz w:val="20"/>
                      <w:szCs w:val="20"/>
                      <w:lang w:eastAsia="lt-LT"/>
                    </w:rPr>
                    <w:t>☐</w:t>
                  </w:r>
                  <w:r w:rsidRPr="002C1BE6">
                    <w:rPr>
                      <w:rFonts w:ascii="Times New Roman" w:hAnsi="Times New Roman"/>
                      <w:kern w:val="0"/>
                      <w:sz w:val="20"/>
                      <w:szCs w:val="20"/>
                      <w:lang w:eastAsia="lt-LT"/>
                    </w:rPr>
                    <w:t xml:space="preserve"> Darnus vystymasis, įskaitant reikšmingos žalos nedarymo principą </w:t>
                  </w:r>
                </w:p>
              </w:tc>
              <w:tc>
                <w:tcPr>
                  <w:tcW w:w="7665" w:type="dxa"/>
                  <w:tcBorders>
                    <w:top w:val="single" w:sz="6" w:space="0" w:color="auto"/>
                    <w:left w:val="single" w:sz="6" w:space="0" w:color="auto"/>
                    <w:bottom w:val="single" w:sz="6" w:space="0" w:color="auto"/>
                    <w:right w:val="single" w:sz="6" w:space="0" w:color="auto"/>
                  </w:tcBorders>
                  <w:hideMark/>
                </w:tcPr>
                <w:p w14:paraId="7E8543EC" w14:textId="77777777" w:rsidR="00223FCD" w:rsidRPr="002C1BE6" w:rsidRDefault="00223FCD" w:rsidP="00710D46">
                  <w:pPr>
                    <w:spacing w:after="0" w:line="240" w:lineRule="auto"/>
                    <w:jc w:val="both"/>
                    <w:textAlignment w:val="baseline"/>
                    <w:rPr>
                      <w:rFonts w:ascii="Segoe UI" w:hAnsi="Segoe UI" w:cs="Segoe UI"/>
                      <w:kern w:val="0"/>
                      <w:sz w:val="20"/>
                      <w:szCs w:val="20"/>
                      <w:lang w:eastAsia="lt-LT"/>
                    </w:rPr>
                  </w:pPr>
                  <w:r w:rsidRPr="002C1BE6">
                    <w:rPr>
                      <w:rFonts w:ascii="Times New Roman" w:hAnsi="Times New Roman"/>
                      <w:i/>
                      <w:iCs/>
                      <w:color w:val="808080"/>
                      <w:kern w:val="0"/>
                      <w:sz w:val="20"/>
                      <w:szCs w:val="20"/>
                      <w:lang w:eastAsia="lt-LT"/>
                    </w:rPr>
                    <w:t>Nurodoma, kaip įgyvendinant projektą bus tiesiogiai vykdomi Apraše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2020/852 dėl sistemos tvariam investavimui palengvinti sukūrimo, kuriuo iš dalies keičiamas Reglamentas (ES) 2019/2088.</w:t>
                  </w:r>
                  <w:r w:rsidRPr="002C1BE6">
                    <w:rPr>
                      <w:rFonts w:ascii="Times New Roman" w:hAnsi="Times New Roman"/>
                      <w:color w:val="808080"/>
                      <w:kern w:val="0"/>
                      <w:sz w:val="20"/>
                      <w:szCs w:val="20"/>
                      <w:lang w:eastAsia="lt-LT"/>
                    </w:rPr>
                    <w:t> </w:t>
                  </w:r>
                </w:p>
                <w:p w14:paraId="598BA799" w14:textId="77777777" w:rsidR="00223FCD" w:rsidRPr="002C1BE6" w:rsidRDefault="00223FCD" w:rsidP="00710D46">
                  <w:pPr>
                    <w:spacing w:after="0" w:line="240" w:lineRule="auto"/>
                    <w:jc w:val="both"/>
                    <w:textAlignment w:val="baseline"/>
                    <w:rPr>
                      <w:rFonts w:ascii="Segoe UI" w:hAnsi="Segoe UI" w:cs="Segoe UI"/>
                      <w:kern w:val="0"/>
                      <w:sz w:val="20"/>
                      <w:szCs w:val="20"/>
                      <w:lang w:eastAsia="lt-LT"/>
                    </w:rPr>
                  </w:pPr>
                  <w:r w:rsidRPr="002C1BE6">
                    <w:rPr>
                      <w:rFonts w:ascii="Times New Roman" w:hAnsi="Times New Roman"/>
                      <w:i/>
                      <w:iCs/>
                      <w:color w:val="808080"/>
                      <w:kern w:val="0"/>
                      <w:sz w:val="20"/>
                      <w:szCs w:val="20"/>
                      <w:lang w:eastAsia="lt-LT"/>
                    </w:rPr>
                    <w:t>Turi būti pagrįsta, kaip prisidedama prie šio principo įgyvendinimo.</w:t>
                  </w:r>
                  <w:r w:rsidRPr="002C1BE6">
                    <w:rPr>
                      <w:rFonts w:ascii="Times New Roman" w:hAnsi="Times New Roman"/>
                      <w:color w:val="808080"/>
                      <w:kern w:val="0"/>
                      <w:sz w:val="20"/>
                      <w:szCs w:val="20"/>
                      <w:lang w:eastAsia="lt-LT"/>
                    </w:rPr>
                    <w:t> </w:t>
                  </w:r>
                </w:p>
              </w:tc>
            </w:tr>
            <w:tr w:rsidR="00223FCD" w:rsidRPr="002C1BE6" w14:paraId="6EA62728" w14:textId="77777777" w:rsidTr="00710D46">
              <w:trPr>
                <w:trHeight w:val="315"/>
              </w:trPr>
              <w:tc>
                <w:tcPr>
                  <w:tcW w:w="2685" w:type="dxa"/>
                  <w:tcBorders>
                    <w:top w:val="single" w:sz="6" w:space="0" w:color="auto"/>
                    <w:left w:val="single" w:sz="6" w:space="0" w:color="auto"/>
                    <w:bottom w:val="single" w:sz="6" w:space="0" w:color="auto"/>
                    <w:right w:val="single" w:sz="6" w:space="0" w:color="auto"/>
                  </w:tcBorders>
                  <w:hideMark/>
                </w:tcPr>
                <w:p w14:paraId="4B380CA5" w14:textId="77777777" w:rsidR="00223FCD" w:rsidRPr="002C1BE6" w:rsidRDefault="00223FCD" w:rsidP="00710D46">
                  <w:pPr>
                    <w:spacing w:after="0" w:line="240" w:lineRule="auto"/>
                    <w:ind w:right="105"/>
                    <w:jc w:val="both"/>
                    <w:textAlignment w:val="baseline"/>
                    <w:rPr>
                      <w:rFonts w:ascii="Segoe UI" w:hAnsi="Segoe UI" w:cs="Segoe UI"/>
                      <w:kern w:val="0"/>
                      <w:sz w:val="20"/>
                      <w:szCs w:val="20"/>
                      <w:lang w:eastAsia="lt-LT"/>
                    </w:rPr>
                  </w:pPr>
                  <w:r w:rsidRPr="002C1BE6">
                    <w:rPr>
                      <w:rFonts w:ascii="MS Gothic" w:eastAsia="MS Gothic" w:hAnsi="MS Gothic" w:cs="Segoe UI" w:hint="eastAsia"/>
                      <w:kern w:val="0"/>
                      <w:sz w:val="20"/>
                      <w:szCs w:val="20"/>
                      <w:lang w:eastAsia="lt-LT"/>
                    </w:rPr>
                    <w:t>☐</w:t>
                  </w:r>
                  <w:r w:rsidRPr="002C1BE6">
                    <w:rPr>
                      <w:rFonts w:ascii="Times New Roman" w:hAnsi="Times New Roman"/>
                      <w:kern w:val="0"/>
                      <w:sz w:val="20"/>
                      <w:szCs w:val="20"/>
                      <w:lang w:eastAsia="lt-LT"/>
                    </w:rPr>
                    <w:t xml:space="preserve"> Lygios galimybės ir nediskriminavimas </w:t>
                  </w:r>
                </w:p>
              </w:tc>
              <w:tc>
                <w:tcPr>
                  <w:tcW w:w="7665" w:type="dxa"/>
                  <w:tcBorders>
                    <w:top w:val="single" w:sz="6" w:space="0" w:color="auto"/>
                    <w:left w:val="single" w:sz="6" w:space="0" w:color="auto"/>
                    <w:bottom w:val="single" w:sz="6" w:space="0" w:color="auto"/>
                    <w:right w:val="single" w:sz="6" w:space="0" w:color="auto"/>
                  </w:tcBorders>
                  <w:hideMark/>
                </w:tcPr>
                <w:p w14:paraId="4049EA16" w14:textId="77777777" w:rsidR="00223FCD" w:rsidRPr="002C1BE6" w:rsidRDefault="00223FCD" w:rsidP="00710D46">
                  <w:pPr>
                    <w:spacing w:after="0" w:line="240" w:lineRule="auto"/>
                    <w:jc w:val="both"/>
                    <w:textAlignment w:val="baseline"/>
                    <w:rPr>
                      <w:rFonts w:ascii="Segoe UI" w:hAnsi="Segoe UI" w:cs="Segoe UI"/>
                      <w:kern w:val="0"/>
                      <w:sz w:val="20"/>
                      <w:szCs w:val="20"/>
                      <w:lang w:eastAsia="lt-LT"/>
                    </w:rPr>
                  </w:pPr>
                  <w:r w:rsidRPr="002C1BE6">
                    <w:rPr>
                      <w:rFonts w:ascii="Times New Roman" w:hAnsi="Times New Roman"/>
                      <w:i/>
                      <w:iCs/>
                      <w:color w:val="808080"/>
                      <w:kern w:val="0"/>
                      <w:sz w:val="20"/>
                      <w:szCs w:val="20"/>
                      <w:lang w:eastAsia="lt-LT"/>
                    </w:rPr>
                    <w:t>Nurodoma, kaip įgyvendinant projektą bus tiesiogiai vykdomi Apraše nurodyti reikalavimai dėl lygių galimybių ir nediskriminavimo (dėl lyties, rasės, tautybės, pilietybės, kalbos, kilmės, socialinės padėties, tikėjimo, religijos ar įsitikinimų, pažiūrų, amžiaus, negalios, lytinės orientacijos, etninės priklausomybės ar kt.), įskaitant prieinamumo visiems reikalavimo užtikrinimą, ir pagrindžiama, kaip tai bus įgyvendinama.</w:t>
                  </w:r>
                  <w:r w:rsidRPr="002C1BE6">
                    <w:rPr>
                      <w:rFonts w:ascii="Times New Roman" w:hAnsi="Times New Roman"/>
                      <w:color w:val="808080"/>
                      <w:kern w:val="0"/>
                      <w:sz w:val="20"/>
                      <w:szCs w:val="20"/>
                      <w:lang w:eastAsia="lt-LT"/>
                    </w:rPr>
                    <w:t> </w:t>
                  </w:r>
                </w:p>
              </w:tc>
            </w:tr>
            <w:tr w:rsidR="00223FCD" w:rsidRPr="002C1BE6" w14:paraId="016D78E3" w14:textId="77777777" w:rsidTr="00710D46">
              <w:trPr>
                <w:trHeight w:val="868"/>
              </w:trPr>
              <w:tc>
                <w:tcPr>
                  <w:tcW w:w="2685" w:type="dxa"/>
                  <w:tcBorders>
                    <w:top w:val="single" w:sz="6" w:space="0" w:color="auto"/>
                    <w:left w:val="single" w:sz="6" w:space="0" w:color="auto"/>
                    <w:bottom w:val="single" w:sz="6" w:space="0" w:color="auto"/>
                    <w:right w:val="single" w:sz="6" w:space="0" w:color="auto"/>
                  </w:tcBorders>
                  <w:hideMark/>
                </w:tcPr>
                <w:p w14:paraId="77390936" w14:textId="77777777" w:rsidR="00223FCD" w:rsidRPr="002C1BE6" w:rsidRDefault="00223FCD" w:rsidP="00710D46">
                  <w:pPr>
                    <w:spacing w:after="0" w:line="240" w:lineRule="auto"/>
                    <w:textAlignment w:val="baseline"/>
                    <w:rPr>
                      <w:rFonts w:ascii="Segoe UI" w:hAnsi="Segoe UI" w:cs="Segoe UI"/>
                      <w:kern w:val="0"/>
                      <w:sz w:val="20"/>
                      <w:szCs w:val="20"/>
                      <w:lang w:eastAsia="lt-LT"/>
                    </w:rPr>
                  </w:pPr>
                  <w:r w:rsidRPr="002C1BE6">
                    <w:rPr>
                      <w:rFonts w:ascii="MS Gothic" w:eastAsia="MS Gothic" w:hAnsi="MS Gothic" w:cs="Segoe UI" w:hint="eastAsia"/>
                      <w:kern w:val="0"/>
                      <w:sz w:val="20"/>
                      <w:szCs w:val="20"/>
                      <w:lang w:eastAsia="lt-LT"/>
                    </w:rPr>
                    <w:t>☐</w:t>
                  </w:r>
                  <w:r w:rsidRPr="002C1BE6">
                    <w:rPr>
                      <w:rFonts w:ascii="Times New Roman" w:hAnsi="Times New Roman"/>
                      <w:b/>
                      <w:bCs/>
                      <w:kern w:val="0"/>
                      <w:sz w:val="20"/>
                      <w:szCs w:val="20"/>
                      <w:lang w:eastAsia="lt-LT"/>
                    </w:rPr>
                    <w:t xml:space="preserve"> </w:t>
                  </w:r>
                  <w:r w:rsidRPr="002C1BE6">
                    <w:rPr>
                      <w:rFonts w:ascii="Times New Roman" w:hAnsi="Times New Roman"/>
                      <w:kern w:val="0"/>
                      <w:sz w:val="20"/>
                      <w:szCs w:val="20"/>
                      <w:lang w:eastAsia="lt-LT"/>
                    </w:rPr>
                    <w:t>Inovatyvumas (kūrybingumas) </w:t>
                  </w:r>
                </w:p>
              </w:tc>
              <w:tc>
                <w:tcPr>
                  <w:tcW w:w="7665" w:type="dxa"/>
                  <w:tcBorders>
                    <w:top w:val="single" w:sz="6" w:space="0" w:color="auto"/>
                    <w:left w:val="single" w:sz="6" w:space="0" w:color="auto"/>
                    <w:bottom w:val="single" w:sz="6" w:space="0" w:color="auto"/>
                    <w:right w:val="single" w:sz="6" w:space="0" w:color="auto"/>
                  </w:tcBorders>
                  <w:hideMark/>
                </w:tcPr>
                <w:p w14:paraId="62235B2B" w14:textId="77777777" w:rsidR="00223FCD" w:rsidRPr="002C1BE6" w:rsidRDefault="00223FCD" w:rsidP="00710D46">
                  <w:pPr>
                    <w:spacing w:after="0" w:line="240" w:lineRule="auto"/>
                    <w:jc w:val="both"/>
                    <w:textAlignment w:val="baseline"/>
                    <w:rPr>
                      <w:rFonts w:ascii="Segoe UI" w:hAnsi="Segoe UI" w:cs="Segoe UI"/>
                      <w:kern w:val="0"/>
                      <w:sz w:val="20"/>
                      <w:szCs w:val="20"/>
                      <w:lang w:eastAsia="lt-LT"/>
                    </w:rPr>
                  </w:pPr>
                  <w:r w:rsidRPr="002C1BE6">
                    <w:rPr>
                      <w:rFonts w:ascii="Times New Roman" w:hAnsi="Times New Roman"/>
                      <w:i/>
                      <w:iCs/>
                      <w:color w:val="808080"/>
                      <w:kern w:val="0"/>
                      <w:sz w:val="20"/>
                      <w:szCs w:val="20"/>
                      <w:lang w:eastAsia="lt-LT"/>
                    </w:rPr>
                    <w:t>Nurodoma, kaip įgyvendinant projektą bus vykdomi Apraše nurodyti reikalavimai dėl įsipareigojimų inovatyvumui (kūrybingumui) skatinti.</w:t>
                  </w:r>
                  <w:r w:rsidRPr="002C1BE6">
                    <w:rPr>
                      <w:rFonts w:ascii="Times New Roman" w:hAnsi="Times New Roman"/>
                      <w:color w:val="808080"/>
                      <w:kern w:val="0"/>
                      <w:sz w:val="20"/>
                      <w:szCs w:val="20"/>
                      <w:lang w:eastAsia="lt-LT"/>
                    </w:rPr>
                    <w:t> </w:t>
                  </w:r>
                </w:p>
              </w:tc>
            </w:tr>
          </w:tbl>
          <w:p w14:paraId="5FC33E08" w14:textId="77777777" w:rsidR="00223FCD" w:rsidRPr="002C1BE6" w:rsidRDefault="00223FCD" w:rsidP="00710D46">
            <w:pPr>
              <w:tabs>
                <w:tab w:val="left" w:pos="426"/>
              </w:tabs>
              <w:spacing w:after="0" w:line="240" w:lineRule="auto"/>
              <w:jc w:val="both"/>
              <w:rPr>
                <w:rFonts w:ascii="Times New Roman" w:hAnsi="Times New Roman"/>
                <w:i/>
                <w:kern w:val="0"/>
                <w:sz w:val="20"/>
                <w:szCs w:val="20"/>
              </w:rPr>
            </w:pPr>
          </w:p>
        </w:tc>
      </w:tr>
    </w:tbl>
    <w:p w14:paraId="1E456DB2" w14:textId="77777777" w:rsidR="00223FCD" w:rsidRPr="002C1BE6" w:rsidRDefault="00223FCD" w:rsidP="00223FCD">
      <w:pPr>
        <w:tabs>
          <w:tab w:val="left" w:pos="426"/>
        </w:tabs>
        <w:spacing w:after="0" w:line="240" w:lineRule="auto"/>
        <w:ind w:left="714" w:hanging="357"/>
        <w:rPr>
          <w:rFonts w:ascii="Times New Roman" w:hAnsi="Times New Roman"/>
          <w:b/>
          <w:kern w:val="0"/>
          <w:sz w:val="24"/>
          <w:szCs w:val="24"/>
        </w:rPr>
      </w:pPr>
    </w:p>
    <w:p w14:paraId="688DFF0F" w14:textId="77777777" w:rsidR="00223FCD" w:rsidRPr="002C1BE6" w:rsidRDefault="00223FCD" w:rsidP="00223FCD">
      <w:pPr>
        <w:tabs>
          <w:tab w:val="left" w:pos="426"/>
        </w:tabs>
        <w:spacing w:after="0" w:line="240" w:lineRule="auto"/>
        <w:ind w:left="714" w:hanging="714"/>
        <w:rPr>
          <w:rFonts w:ascii="Times New Roman" w:hAnsi="Times New Roman"/>
          <w:b/>
          <w:kern w:val="0"/>
          <w:sz w:val="24"/>
          <w:szCs w:val="24"/>
        </w:rPr>
      </w:pPr>
      <w:r w:rsidRPr="002C1BE6">
        <w:rPr>
          <w:rFonts w:ascii="Times New Roman" w:hAnsi="Times New Roman"/>
          <w:b/>
          <w:kern w:val="0"/>
          <w:sz w:val="24"/>
          <w:szCs w:val="24"/>
        </w:rPr>
        <w:t>4.</w:t>
      </w:r>
      <w:r w:rsidRPr="002C1BE6">
        <w:rPr>
          <w:rFonts w:ascii="Times New Roman" w:hAnsi="Times New Roman"/>
          <w:b/>
          <w:kern w:val="0"/>
          <w:sz w:val="24"/>
          <w:szCs w:val="24"/>
        </w:rPr>
        <w:tab/>
        <w:t xml:space="preserve">Papildoma informacija </w:t>
      </w:r>
    </w:p>
    <w:p w14:paraId="2A7EC189" w14:textId="77777777" w:rsidR="00223FCD" w:rsidRPr="002C1BE6" w:rsidRDefault="00223FCD" w:rsidP="00223FCD">
      <w:pPr>
        <w:tabs>
          <w:tab w:val="left" w:pos="426"/>
        </w:tabs>
        <w:spacing w:after="0" w:line="240" w:lineRule="auto"/>
        <w:rPr>
          <w:rFonts w:ascii="Times New Roman" w:hAnsi="Times New Roman"/>
          <w:b/>
          <w:kern w:val="0"/>
          <w:sz w:val="24"/>
          <w:szCs w:val="24"/>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8"/>
      </w:tblGrid>
      <w:tr w:rsidR="00223FCD" w:rsidRPr="002C1BE6" w14:paraId="58CFF952" w14:textId="77777777" w:rsidTr="00710D46">
        <w:trPr>
          <w:trHeight w:val="295"/>
        </w:trPr>
        <w:tc>
          <w:tcPr>
            <w:tcW w:w="15168" w:type="dxa"/>
            <w:shd w:val="pct15" w:color="auto" w:fill="auto"/>
            <w:vAlign w:val="center"/>
          </w:tcPr>
          <w:p w14:paraId="5BD36B80" w14:textId="77777777" w:rsidR="00223FCD" w:rsidRPr="002C1BE6" w:rsidRDefault="00223FCD" w:rsidP="00710D46">
            <w:pPr>
              <w:spacing w:after="0" w:line="240" w:lineRule="auto"/>
              <w:ind w:left="34"/>
              <w:jc w:val="both"/>
              <w:rPr>
                <w:rFonts w:ascii="Times New Roman" w:hAnsi="Times New Roman"/>
                <w:b/>
                <w:kern w:val="0"/>
                <w:sz w:val="20"/>
                <w:szCs w:val="20"/>
              </w:rPr>
            </w:pPr>
            <w:r w:rsidRPr="002C1BE6">
              <w:rPr>
                <w:rFonts w:ascii="Times New Roman" w:hAnsi="Times New Roman"/>
                <w:kern w:val="0"/>
                <w:sz w:val="20"/>
                <w:szCs w:val="20"/>
              </w:rPr>
              <w:t>Ar infrastruktūra, kuriai prašoma finansavimo, bus įrengiama ir (ar) sutvarkoma  investicinio žemės sklypo ribose?</w:t>
            </w:r>
          </w:p>
        </w:tc>
      </w:tr>
      <w:tr w:rsidR="00223FCD" w:rsidRPr="002C1BE6" w14:paraId="3DC8B0F1" w14:textId="77777777" w:rsidTr="00710D46">
        <w:trPr>
          <w:trHeight w:val="295"/>
        </w:trPr>
        <w:tc>
          <w:tcPr>
            <w:tcW w:w="15168" w:type="dxa"/>
            <w:vAlign w:val="center"/>
          </w:tcPr>
          <w:p w14:paraId="3D9CA73D" w14:textId="77777777" w:rsidR="00223FCD" w:rsidRPr="002C1BE6" w:rsidRDefault="00223FCD" w:rsidP="00710D46">
            <w:pPr>
              <w:spacing w:after="0" w:line="240" w:lineRule="auto"/>
              <w:ind w:left="34" w:firstLine="53"/>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Investicinio</w:t>
            </w:r>
            <w:proofErr w:type="gramEnd"/>
            <w:r w:rsidRPr="002C1BE6">
              <w:rPr>
                <w:rFonts w:ascii="Times New Roman" w:hAnsi="Times New Roman"/>
                <w:kern w:val="0"/>
                <w:sz w:val="20"/>
                <w:szCs w:val="20"/>
              </w:rPr>
              <w:t xml:space="preserve"> žemės sklypo ribose (</w:t>
            </w:r>
            <w:r w:rsidRPr="002C1BE6">
              <w:rPr>
                <w:rFonts w:ascii="Times New Roman" w:hAnsi="Times New Roman"/>
                <w:i/>
                <w:iCs/>
                <w:kern w:val="0"/>
                <w:sz w:val="20"/>
                <w:szCs w:val="20"/>
              </w:rPr>
              <w:t>jeigu pasirenkamas šis punktas, prašome paaiškinti kaip infrastruktūra, kuriai prašoma finansavimo, bus įrengiama ir (ar) sutvarkoma  investicinio žemės sklypo ribose nepažeidžiant valstybės pagalbos taisyklių</w:t>
            </w:r>
            <w:r w:rsidRPr="002C1BE6">
              <w:rPr>
                <w:rFonts w:ascii="Times New Roman" w:hAnsi="Times New Roman"/>
                <w:kern w:val="0"/>
                <w:sz w:val="20"/>
                <w:szCs w:val="20"/>
              </w:rPr>
              <w:t>)</w:t>
            </w:r>
          </w:p>
        </w:tc>
      </w:tr>
      <w:tr w:rsidR="00223FCD" w:rsidRPr="002C1BE6" w14:paraId="3D4E1649" w14:textId="77777777" w:rsidTr="00710D46">
        <w:trPr>
          <w:trHeight w:val="101"/>
        </w:trPr>
        <w:tc>
          <w:tcPr>
            <w:tcW w:w="15168" w:type="dxa"/>
            <w:vAlign w:val="center"/>
          </w:tcPr>
          <w:p w14:paraId="5738E8F6" w14:textId="77777777" w:rsidR="00223FCD" w:rsidRPr="002C1BE6" w:rsidRDefault="00223FCD" w:rsidP="00710D46">
            <w:pPr>
              <w:spacing w:after="0" w:line="240" w:lineRule="auto"/>
              <w:ind w:left="34" w:firstLine="53"/>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Iki</w:t>
            </w:r>
            <w:proofErr w:type="gramEnd"/>
            <w:r w:rsidRPr="002C1BE6">
              <w:rPr>
                <w:rFonts w:ascii="Times New Roman" w:hAnsi="Times New Roman"/>
                <w:kern w:val="0"/>
                <w:sz w:val="20"/>
                <w:szCs w:val="20"/>
              </w:rPr>
              <w:t xml:space="preserve"> investicinio žemės sklypo ribos</w:t>
            </w:r>
          </w:p>
        </w:tc>
      </w:tr>
    </w:tbl>
    <w:p w14:paraId="77B9BE17" w14:textId="77777777" w:rsidR="00223FCD" w:rsidRPr="002C1BE6" w:rsidRDefault="00223FCD" w:rsidP="00223FCD">
      <w:pPr>
        <w:spacing w:after="0" w:line="240" w:lineRule="auto"/>
        <w:rPr>
          <w:rFonts w:ascii="Times New Roman" w:hAnsi="Times New Roman"/>
          <w:kern w:val="0"/>
          <w:sz w:val="10"/>
          <w:szCs w:val="10"/>
        </w:rPr>
      </w:pPr>
    </w:p>
    <w:p w14:paraId="2BBE74D0" w14:textId="77777777" w:rsidR="00223FCD" w:rsidRPr="002C1BE6" w:rsidRDefault="00223FCD" w:rsidP="00223FCD">
      <w:pPr>
        <w:tabs>
          <w:tab w:val="left" w:pos="426"/>
        </w:tabs>
        <w:spacing w:after="0" w:line="240" w:lineRule="auto"/>
        <w:rPr>
          <w:rFonts w:ascii="Times New Roman" w:hAnsi="Times New Roman"/>
          <w:b/>
          <w:kern w:val="0"/>
          <w:sz w:val="24"/>
          <w:szCs w:val="24"/>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8"/>
      </w:tblGrid>
      <w:tr w:rsidR="00223FCD" w:rsidRPr="002C1BE6" w14:paraId="5A510E25" w14:textId="77777777" w:rsidTr="00710D46">
        <w:trPr>
          <w:trHeight w:val="255"/>
        </w:trPr>
        <w:tc>
          <w:tcPr>
            <w:tcW w:w="15168" w:type="dxa"/>
            <w:shd w:val="clear" w:color="auto" w:fill="D9D9D9"/>
            <w:vAlign w:val="center"/>
          </w:tcPr>
          <w:p w14:paraId="44941E2A" w14:textId="77777777" w:rsidR="00223FCD" w:rsidRDefault="00223FCD" w:rsidP="00710D46">
            <w:pPr>
              <w:spacing w:after="0" w:line="240" w:lineRule="auto"/>
              <w:ind w:left="34"/>
              <w:jc w:val="both"/>
              <w:rPr>
                <w:rFonts w:ascii="Times New Roman" w:hAnsi="Times New Roman"/>
                <w:kern w:val="0"/>
                <w:sz w:val="20"/>
                <w:szCs w:val="20"/>
              </w:rPr>
            </w:pPr>
            <w:r w:rsidRPr="002C1BE6">
              <w:rPr>
                <w:rFonts w:ascii="Times New Roman" w:hAnsi="Times New Roman"/>
                <w:kern w:val="0"/>
                <w:sz w:val="20"/>
                <w:szCs w:val="20"/>
              </w:rPr>
              <w:lastRenderedPageBreak/>
              <w:t xml:space="preserve">Ar bus galimybė įrengiama ir (ar) sutvarkoma infrastruktūra naudotis kitoms įmonėms ar subjektams, neskaitant potencialaus investuotojo ar investuotojo, kuris pagal Investicijų įstatymo 13 straipsnio 1 dalies 6 punkto nuostatas sudaręs investicijų sutartį su Lietuvos Respublikos Vyriausybe ar jos įgaliota institucija? </w:t>
            </w:r>
          </w:p>
          <w:p w14:paraId="0155F97E" w14:textId="77777777" w:rsidR="00223FCD" w:rsidRPr="007647D6" w:rsidRDefault="00223FCD" w:rsidP="00710D46">
            <w:pPr>
              <w:spacing w:after="0" w:line="240" w:lineRule="auto"/>
              <w:ind w:left="34"/>
              <w:jc w:val="both"/>
              <w:rPr>
                <w:rFonts w:ascii="Times New Roman" w:hAnsi="Times New Roman"/>
                <w:kern w:val="0"/>
                <w:sz w:val="18"/>
                <w:szCs w:val="18"/>
              </w:rPr>
            </w:pPr>
            <w:r w:rsidRPr="007647D6">
              <w:rPr>
                <w:rFonts w:ascii="Times New Roman" w:hAnsi="Times New Roman"/>
                <w:b/>
                <w:bCs/>
                <w:kern w:val="0"/>
                <w:sz w:val="18"/>
                <w:szCs w:val="18"/>
              </w:rPr>
              <w:t>Pastaba.</w:t>
            </w:r>
            <w:r w:rsidRPr="007647D6">
              <w:rPr>
                <w:rFonts w:ascii="Times New Roman" w:hAnsi="Times New Roman"/>
                <w:kern w:val="0"/>
                <w:sz w:val="18"/>
                <w:szCs w:val="18"/>
              </w:rPr>
              <w:t xml:space="preserve"> Klausimas skirtas nustatyti, ar pareiškėjui nebus skirta neteisėta valstybės pagalba, kai infrastruktūra, kuri būtų finansuojama pagal Aprašą, būtų  įrengta ir (ar) sutvarkyta iš anksto nustatytam subjektui ir (ar) pritaikyta jo poreikiams arba negalėtų būti panaudota viešosios (bendro naudojimo) infrastruktūros poreikiams tenkinti.</w:t>
            </w:r>
          </w:p>
        </w:tc>
      </w:tr>
      <w:tr w:rsidR="00223FCD" w:rsidRPr="002C1BE6" w14:paraId="601466E7" w14:textId="77777777" w:rsidTr="00710D46">
        <w:trPr>
          <w:trHeight w:val="232"/>
        </w:trPr>
        <w:tc>
          <w:tcPr>
            <w:tcW w:w="15168" w:type="dxa"/>
            <w:shd w:val="clear" w:color="auto" w:fill="FFFFFF"/>
          </w:tcPr>
          <w:p w14:paraId="72988432" w14:textId="77777777" w:rsidR="00223FCD" w:rsidRPr="002C1BE6" w:rsidRDefault="00223FCD" w:rsidP="00710D46">
            <w:pPr>
              <w:spacing w:after="0" w:line="240" w:lineRule="auto"/>
              <w:ind w:left="34" w:firstLine="4"/>
              <w:jc w:val="both"/>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roofErr w:type="gramEnd"/>
          </w:p>
        </w:tc>
      </w:tr>
      <w:tr w:rsidR="00223FCD" w:rsidRPr="002C1BE6" w14:paraId="20643527" w14:textId="77777777" w:rsidTr="00710D46">
        <w:trPr>
          <w:trHeight w:val="255"/>
        </w:trPr>
        <w:tc>
          <w:tcPr>
            <w:tcW w:w="15168" w:type="dxa"/>
            <w:vAlign w:val="center"/>
          </w:tcPr>
          <w:p w14:paraId="09BC85C3" w14:textId="77777777" w:rsidR="00223FCD" w:rsidRPr="002C1BE6" w:rsidRDefault="00223FCD" w:rsidP="00710D46">
            <w:pPr>
              <w:spacing w:after="0" w:line="240" w:lineRule="auto"/>
              <w:ind w:left="34" w:firstLine="4"/>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roofErr w:type="gramEnd"/>
            <w:r w:rsidRPr="002C1BE6">
              <w:rPr>
                <w:rFonts w:ascii="Times New Roman" w:hAnsi="Times New Roman"/>
                <w:kern w:val="0"/>
                <w:sz w:val="20"/>
                <w:szCs w:val="20"/>
              </w:rPr>
              <w:t xml:space="preserve"> (</w:t>
            </w:r>
            <w:r w:rsidRPr="002C1BE6">
              <w:rPr>
                <w:rFonts w:ascii="Times New Roman" w:hAnsi="Times New Roman"/>
                <w:i/>
                <w:iCs/>
                <w:kern w:val="0"/>
                <w:sz w:val="20"/>
                <w:szCs w:val="20"/>
              </w:rPr>
              <w:t>jeigu pasirenkamas šis punktas, prašome paaiškinti kaip infrastruktūra, kuriai prašoma finansavimo, bus įrengiama ir (ar) sutvarkoma  investicinio žemės sklypo ribose nepažeidžiant valstybės pagalbos taisyklių</w:t>
            </w:r>
            <w:r w:rsidRPr="002C1BE6">
              <w:rPr>
                <w:rFonts w:ascii="Times New Roman" w:hAnsi="Times New Roman"/>
                <w:kern w:val="0"/>
                <w:sz w:val="20"/>
                <w:szCs w:val="20"/>
              </w:rPr>
              <w:t>)</w:t>
            </w:r>
          </w:p>
        </w:tc>
      </w:tr>
    </w:tbl>
    <w:p w14:paraId="3F57CC32" w14:textId="77777777" w:rsidR="00223FCD" w:rsidRPr="002C1BE6" w:rsidRDefault="00223FCD" w:rsidP="00223FCD">
      <w:pPr>
        <w:spacing w:after="0" w:line="240" w:lineRule="auto"/>
        <w:rPr>
          <w:rFonts w:ascii="Times New Roman" w:hAnsi="Times New Roman"/>
          <w:kern w:val="0"/>
          <w:sz w:val="10"/>
          <w:szCs w:val="10"/>
        </w:rPr>
      </w:pPr>
    </w:p>
    <w:p w14:paraId="26416864" w14:textId="77777777" w:rsidR="00223FCD" w:rsidRPr="002C1BE6" w:rsidRDefault="00223FCD" w:rsidP="00223FCD">
      <w:pPr>
        <w:tabs>
          <w:tab w:val="left" w:pos="426"/>
        </w:tabs>
        <w:spacing w:after="0" w:line="240" w:lineRule="auto"/>
        <w:rPr>
          <w:rFonts w:ascii="Times New Roman" w:hAnsi="Times New Roman"/>
          <w:b/>
          <w:kern w:val="0"/>
          <w:sz w:val="24"/>
          <w:szCs w:val="24"/>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2990"/>
      </w:tblGrid>
      <w:tr w:rsidR="00223FCD" w:rsidRPr="002C1BE6" w14:paraId="7EFA419A" w14:textId="77777777" w:rsidTr="00710D46">
        <w:trPr>
          <w:trHeight w:val="224"/>
        </w:trPr>
        <w:tc>
          <w:tcPr>
            <w:tcW w:w="15168" w:type="dxa"/>
            <w:gridSpan w:val="2"/>
            <w:shd w:val="pct15" w:color="auto" w:fill="auto"/>
            <w:vAlign w:val="center"/>
          </w:tcPr>
          <w:p w14:paraId="364E9015" w14:textId="77777777" w:rsidR="00223FCD" w:rsidRPr="002C1BE6" w:rsidRDefault="00223FCD" w:rsidP="00710D46">
            <w:pPr>
              <w:spacing w:after="0" w:line="240" w:lineRule="auto"/>
              <w:ind w:left="34"/>
              <w:jc w:val="both"/>
              <w:rPr>
                <w:rFonts w:ascii="Times New Roman" w:hAnsi="Times New Roman"/>
                <w:b/>
                <w:kern w:val="0"/>
                <w:sz w:val="20"/>
                <w:szCs w:val="20"/>
              </w:rPr>
            </w:pPr>
            <w:r w:rsidRPr="002C1BE6">
              <w:rPr>
                <w:rFonts w:ascii="Times New Roman" w:hAnsi="Times New Roman"/>
                <w:kern w:val="0"/>
                <w:sz w:val="20"/>
                <w:szCs w:val="20"/>
              </w:rPr>
              <w:t>Ar paraiškoje prašoma finansavimo įrengti ir (ar) sutvarkyti valstybinės reikšmės kelią?</w:t>
            </w:r>
          </w:p>
        </w:tc>
      </w:tr>
      <w:tr w:rsidR="00223FCD" w:rsidRPr="002C1BE6" w14:paraId="0FB33E4C" w14:textId="77777777" w:rsidTr="00710D46">
        <w:trPr>
          <w:trHeight w:val="204"/>
        </w:trPr>
        <w:tc>
          <w:tcPr>
            <w:tcW w:w="2178" w:type="dxa"/>
            <w:vAlign w:val="center"/>
          </w:tcPr>
          <w:p w14:paraId="61B3B830" w14:textId="77777777" w:rsidR="00223FCD" w:rsidRPr="002C1BE6" w:rsidRDefault="00223FCD" w:rsidP="00710D46">
            <w:pPr>
              <w:spacing w:after="0" w:line="240" w:lineRule="auto"/>
              <w:ind w:left="34" w:firstLine="53"/>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roofErr w:type="gramEnd"/>
          </w:p>
        </w:tc>
        <w:tc>
          <w:tcPr>
            <w:tcW w:w="12990" w:type="dxa"/>
            <w:shd w:val="clear" w:color="auto" w:fill="FFFFFF"/>
          </w:tcPr>
          <w:p w14:paraId="46AE0465" w14:textId="77777777" w:rsidR="00223FCD" w:rsidRPr="002C1BE6" w:rsidRDefault="00223FCD" w:rsidP="00710D46">
            <w:pPr>
              <w:spacing w:after="0" w:line="240" w:lineRule="auto"/>
              <w:rPr>
                <w:rFonts w:ascii="Times New Roman" w:hAnsi="Times New Roman"/>
                <w:kern w:val="0"/>
                <w:sz w:val="10"/>
                <w:szCs w:val="10"/>
              </w:rPr>
            </w:pPr>
          </w:p>
          <w:p w14:paraId="1CEB734E" w14:textId="77777777" w:rsidR="00223FCD" w:rsidRPr="002C1BE6" w:rsidRDefault="00223FCD" w:rsidP="00710D46">
            <w:pPr>
              <w:tabs>
                <w:tab w:val="left" w:pos="426"/>
              </w:tabs>
              <w:spacing w:after="0" w:line="240" w:lineRule="auto"/>
              <w:rPr>
                <w:rFonts w:ascii="Times New Roman" w:hAnsi="Times New Roman"/>
                <w:b/>
                <w:kern w:val="0"/>
                <w:sz w:val="24"/>
                <w:szCs w:val="24"/>
              </w:rPr>
            </w:pPr>
            <w:r w:rsidRPr="002C1BE6">
              <w:rPr>
                <w:rFonts w:ascii="Times New Roman" w:hAnsi="Times New Roman"/>
                <w:i/>
                <w:iCs/>
                <w:kern w:val="0"/>
                <w:sz w:val="20"/>
                <w:szCs w:val="20"/>
              </w:rPr>
              <w:t xml:space="preserve">Jei taip, prašome pažymėti ir pateikti akcinės bendrovės </w:t>
            </w:r>
            <w:r>
              <w:rPr>
                <w:rFonts w:ascii="Times New Roman" w:hAnsi="Times New Roman"/>
                <w:i/>
                <w:iCs/>
                <w:kern w:val="0"/>
                <w:sz w:val="20"/>
                <w:szCs w:val="20"/>
              </w:rPr>
              <w:t>„</w:t>
            </w:r>
            <w:r w:rsidRPr="003D6814">
              <w:rPr>
                <w:rFonts w:ascii="Times New Roman" w:hAnsi="Times New Roman"/>
                <w:i/>
                <w:iCs/>
                <w:kern w:val="0"/>
                <w:sz w:val="20"/>
                <w:szCs w:val="20"/>
              </w:rPr>
              <w:t>Via Lietuva</w:t>
            </w:r>
            <w:r>
              <w:rPr>
                <w:rFonts w:ascii="Times New Roman" w:hAnsi="Times New Roman"/>
                <w:i/>
                <w:iCs/>
                <w:kern w:val="0"/>
                <w:sz w:val="20"/>
                <w:szCs w:val="20"/>
              </w:rPr>
              <w:t xml:space="preserve">“ </w:t>
            </w:r>
            <w:r w:rsidRPr="002C1BE6">
              <w:rPr>
                <w:rFonts w:ascii="Times New Roman" w:hAnsi="Times New Roman"/>
                <w:i/>
                <w:iCs/>
                <w:kern w:val="0"/>
                <w:sz w:val="20"/>
                <w:szCs w:val="20"/>
              </w:rPr>
              <w:t>sutikimą tiesti, taisyti (remontuoti) ar rekonstruoti valstybinės reikšmės kelią.</w:t>
            </w:r>
          </w:p>
        </w:tc>
      </w:tr>
      <w:tr w:rsidR="00223FCD" w:rsidRPr="002C1BE6" w14:paraId="70D045C2" w14:textId="77777777" w:rsidTr="00710D46">
        <w:trPr>
          <w:trHeight w:val="224"/>
        </w:trPr>
        <w:tc>
          <w:tcPr>
            <w:tcW w:w="15168" w:type="dxa"/>
            <w:gridSpan w:val="2"/>
            <w:vAlign w:val="center"/>
          </w:tcPr>
          <w:p w14:paraId="6A699D9B" w14:textId="77777777" w:rsidR="00223FCD" w:rsidRPr="002C1BE6" w:rsidRDefault="00223FCD" w:rsidP="00710D46">
            <w:pPr>
              <w:spacing w:after="0" w:line="240" w:lineRule="auto"/>
              <w:ind w:left="34" w:firstLine="53"/>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roofErr w:type="gramEnd"/>
          </w:p>
        </w:tc>
      </w:tr>
    </w:tbl>
    <w:p w14:paraId="01110663" w14:textId="77777777" w:rsidR="00223FCD" w:rsidRPr="002C1BE6" w:rsidRDefault="00223FCD" w:rsidP="00223FCD">
      <w:pPr>
        <w:spacing w:after="0" w:line="240" w:lineRule="auto"/>
        <w:rPr>
          <w:rFonts w:ascii="Times New Roman" w:hAnsi="Times New Roman"/>
          <w:kern w:val="0"/>
          <w:sz w:val="10"/>
          <w:szCs w:val="10"/>
        </w:rPr>
      </w:pPr>
    </w:p>
    <w:p w14:paraId="052EAE74" w14:textId="77777777" w:rsidR="00223FCD" w:rsidRPr="002C1BE6" w:rsidRDefault="00223FCD" w:rsidP="00223FCD">
      <w:pPr>
        <w:tabs>
          <w:tab w:val="left" w:pos="426"/>
        </w:tabs>
        <w:spacing w:after="0" w:line="240" w:lineRule="auto"/>
        <w:rPr>
          <w:rFonts w:ascii="Times New Roman" w:hAnsi="Times New Roman"/>
          <w:b/>
          <w:kern w:val="0"/>
          <w:sz w:val="24"/>
          <w:szCs w:val="24"/>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2990"/>
      </w:tblGrid>
      <w:tr w:rsidR="00223FCD" w:rsidRPr="002C1BE6" w14:paraId="463E6A37" w14:textId="77777777" w:rsidTr="00710D46">
        <w:trPr>
          <w:trHeight w:val="267"/>
        </w:trPr>
        <w:tc>
          <w:tcPr>
            <w:tcW w:w="15168" w:type="dxa"/>
            <w:gridSpan w:val="2"/>
            <w:shd w:val="pct15" w:color="auto" w:fill="auto"/>
            <w:vAlign w:val="center"/>
          </w:tcPr>
          <w:p w14:paraId="6AE74B3E" w14:textId="77777777" w:rsidR="00223FCD" w:rsidRPr="002C1BE6" w:rsidRDefault="00223FCD" w:rsidP="00710D46">
            <w:pPr>
              <w:spacing w:after="0" w:line="240" w:lineRule="auto"/>
              <w:ind w:left="34"/>
              <w:jc w:val="both"/>
              <w:rPr>
                <w:rFonts w:ascii="Times New Roman" w:hAnsi="Times New Roman"/>
                <w:b/>
                <w:kern w:val="0"/>
                <w:sz w:val="20"/>
                <w:szCs w:val="20"/>
              </w:rPr>
            </w:pPr>
            <w:r w:rsidRPr="002C1BE6">
              <w:rPr>
                <w:rFonts w:ascii="Times New Roman" w:hAnsi="Times New Roman"/>
                <w:kern w:val="0"/>
                <w:sz w:val="20"/>
                <w:szCs w:val="20"/>
              </w:rPr>
              <w:t>Ar investiciniame žemės sklype buvo atlikti reikalingi tyrimai (pvz., ekogeologiniai, geologiniai ir kt.)?</w:t>
            </w:r>
          </w:p>
        </w:tc>
      </w:tr>
      <w:tr w:rsidR="00223FCD" w:rsidRPr="002C1BE6" w14:paraId="1FC4EEB2" w14:textId="77777777" w:rsidTr="00710D46">
        <w:trPr>
          <w:trHeight w:val="244"/>
        </w:trPr>
        <w:tc>
          <w:tcPr>
            <w:tcW w:w="2178" w:type="dxa"/>
            <w:vAlign w:val="center"/>
          </w:tcPr>
          <w:p w14:paraId="637D8EBA" w14:textId="77777777" w:rsidR="00223FCD" w:rsidRPr="002C1BE6" w:rsidRDefault="00223FCD" w:rsidP="00710D46">
            <w:pPr>
              <w:spacing w:after="0" w:line="240" w:lineRule="auto"/>
              <w:ind w:left="34" w:firstLine="53"/>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roofErr w:type="gramEnd"/>
          </w:p>
        </w:tc>
        <w:tc>
          <w:tcPr>
            <w:tcW w:w="12990" w:type="dxa"/>
            <w:shd w:val="clear" w:color="auto" w:fill="FFFFFF"/>
          </w:tcPr>
          <w:p w14:paraId="62D97219" w14:textId="77777777" w:rsidR="00223FCD" w:rsidRPr="002C1BE6" w:rsidRDefault="00223FCD" w:rsidP="00710D46">
            <w:pPr>
              <w:spacing w:after="0" w:line="240" w:lineRule="auto"/>
              <w:rPr>
                <w:rFonts w:ascii="Times New Roman" w:hAnsi="Times New Roman"/>
                <w:kern w:val="0"/>
                <w:sz w:val="10"/>
                <w:szCs w:val="10"/>
              </w:rPr>
            </w:pPr>
          </w:p>
          <w:p w14:paraId="4AFB24F0" w14:textId="77777777" w:rsidR="00223FCD" w:rsidRPr="002C1BE6" w:rsidRDefault="00223FCD" w:rsidP="00710D46">
            <w:pPr>
              <w:tabs>
                <w:tab w:val="left" w:pos="426"/>
              </w:tabs>
              <w:spacing w:after="0" w:line="240" w:lineRule="auto"/>
              <w:rPr>
                <w:rFonts w:ascii="Times New Roman" w:hAnsi="Times New Roman"/>
                <w:b/>
                <w:kern w:val="0"/>
                <w:sz w:val="24"/>
                <w:szCs w:val="24"/>
              </w:rPr>
            </w:pPr>
            <w:r w:rsidRPr="002C1BE6">
              <w:rPr>
                <w:rFonts w:ascii="Times New Roman" w:hAnsi="Times New Roman"/>
                <w:i/>
                <w:iCs/>
                <w:kern w:val="0"/>
                <w:sz w:val="20"/>
                <w:szCs w:val="20"/>
              </w:rPr>
              <w:t>Jei taip, prašome trumpai pakomentuoti jų išvadas bei nurodykite, ar sklypas įvertintas kaip tinkamas numatytai veiklai vykdyti.</w:t>
            </w:r>
          </w:p>
        </w:tc>
      </w:tr>
      <w:tr w:rsidR="00223FCD" w:rsidRPr="002C1BE6" w14:paraId="3936E644" w14:textId="77777777" w:rsidTr="00710D46">
        <w:trPr>
          <w:trHeight w:val="267"/>
        </w:trPr>
        <w:tc>
          <w:tcPr>
            <w:tcW w:w="15168" w:type="dxa"/>
            <w:gridSpan w:val="2"/>
            <w:vAlign w:val="center"/>
          </w:tcPr>
          <w:p w14:paraId="6105DE88" w14:textId="77777777" w:rsidR="00223FCD" w:rsidRPr="002C1BE6" w:rsidRDefault="00223FCD" w:rsidP="00710D46">
            <w:pPr>
              <w:spacing w:after="0" w:line="240" w:lineRule="auto"/>
              <w:ind w:left="34" w:firstLine="53"/>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roofErr w:type="gramEnd"/>
          </w:p>
        </w:tc>
      </w:tr>
    </w:tbl>
    <w:p w14:paraId="0A2C96E6" w14:textId="77777777" w:rsidR="00223FCD" w:rsidRPr="002C1BE6" w:rsidRDefault="00223FCD" w:rsidP="00223FCD">
      <w:pPr>
        <w:spacing w:after="0" w:line="240" w:lineRule="auto"/>
        <w:rPr>
          <w:rFonts w:ascii="Times New Roman" w:hAnsi="Times New Roman"/>
          <w:kern w:val="0"/>
          <w:sz w:val="10"/>
          <w:szCs w:val="10"/>
        </w:rPr>
      </w:pPr>
    </w:p>
    <w:p w14:paraId="6BA5A103" w14:textId="77777777" w:rsidR="00223FCD" w:rsidRPr="002C1BE6" w:rsidRDefault="00223FCD" w:rsidP="00223FCD">
      <w:pPr>
        <w:tabs>
          <w:tab w:val="left" w:pos="426"/>
        </w:tabs>
        <w:spacing w:after="0" w:line="240" w:lineRule="auto"/>
        <w:rPr>
          <w:rFonts w:ascii="Times New Roman" w:hAnsi="Times New Roman"/>
          <w:b/>
          <w:kern w:val="0"/>
          <w:sz w:val="24"/>
          <w:szCs w:val="24"/>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12988"/>
      </w:tblGrid>
      <w:tr w:rsidR="00223FCD" w:rsidRPr="002C1BE6" w14:paraId="563AE9EE" w14:textId="77777777" w:rsidTr="00710D46">
        <w:trPr>
          <w:trHeight w:val="313"/>
        </w:trPr>
        <w:tc>
          <w:tcPr>
            <w:tcW w:w="15168" w:type="dxa"/>
            <w:gridSpan w:val="2"/>
            <w:shd w:val="pct15" w:color="auto" w:fill="auto"/>
            <w:vAlign w:val="center"/>
          </w:tcPr>
          <w:p w14:paraId="4C1ED76A" w14:textId="77777777" w:rsidR="00223FCD" w:rsidRPr="002C1BE6" w:rsidRDefault="00223FCD" w:rsidP="00710D46">
            <w:pPr>
              <w:spacing w:after="0" w:line="240" w:lineRule="auto"/>
              <w:ind w:left="34"/>
              <w:jc w:val="both"/>
              <w:rPr>
                <w:rFonts w:ascii="Times New Roman" w:hAnsi="Times New Roman"/>
                <w:b/>
                <w:kern w:val="0"/>
                <w:sz w:val="20"/>
                <w:szCs w:val="20"/>
              </w:rPr>
            </w:pPr>
            <w:r w:rsidRPr="002C1BE6">
              <w:rPr>
                <w:rFonts w:ascii="Times New Roman" w:hAnsi="Times New Roman"/>
                <w:kern w:val="0"/>
                <w:sz w:val="20"/>
                <w:szCs w:val="20"/>
              </w:rPr>
              <w:t>Ar pats pareiškėjas planuoja prisidėti prie investicijų pritraukimo ir (ar) išlaikymo?</w:t>
            </w:r>
          </w:p>
        </w:tc>
      </w:tr>
      <w:tr w:rsidR="00223FCD" w:rsidRPr="002C1BE6" w14:paraId="0E7390DF" w14:textId="77777777" w:rsidTr="00710D46">
        <w:trPr>
          <w:trHeight w:val="286"/>
        </w:trPr>
        <w:tc>
          <w:tcPr>
            <w:tcW w:w="2180" w:type="dxa"/>
            <w:vAlign w:val="center"/>
          </w:tcPr>
          <w:p w14:paraId="2D2D22EF" w14:textId="77777777" w:rsidR="00223FCD" w:rsidRPr="002C1BE6" w:rsidRDefault="00223FCD" w:rsidP="00710D46">
            <w:pPr>
              <w:spacing w:after="0" w:line="240" w:lineRule="auto"/>
              <w:ind w:left="34" w:firstLine="53"/>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roofErr w:type="gramEnd"/>
          </w:p>
        </w:tc>
        <w:tc>
          <w:tcPr>
            <w:tcW w:w="12988" w:type="dxa"/>
            <w:shd w:val="clear" w:color="auto" w:fill="FFFFFF"/>
          </w:tcPr>
          <w:p w14:paraId="37A1EBA3" w14:textId="77777777" w:rsidR="00223FCD" w:rsidRPr="002C1BE6" w:rsidRDefault="00223FCD" w:rsidP="00710D46">
            <w:pPr>
              <w:spacing w:after="0" w:line="240" w:lineRule="auto"/>
              <w:rPr>
                <w:rFonts w:ascii="Times New Roman" w:hAnsi="Times New Roman"/>
                <w:kern w:val="0"/>
                <w:sz w:val="10"/>
                <w:szCs w:val="10"/>
              </w:rPr>
            </w:pPr>
          </w:p>
          <w:p w14:paraId="59D9AAA0" w14:textId="77777777" w:rsidR="00223FCD" w:rsidRPr="002C1BE6" w:rsidRDefault="00223FCD" w:rsidP="00710D46">
            <w:pPr>
              <w:tabs>
                <w:tab w:val="left" w:pos="426"/>
              </w:tabs>
              <w:spacing w:after="0" w:line="240" w:lineRule="auto"/>
              <w:rPr>
                <w:rFonts w:ascii="Times New Roman" w:hAnsi="Times New Roman"/>
                <w:b/>
                <w:kern w:val="0"/>
                <w:sz w:val="24"/>
                <w:szCs w:val="24"/>
              </w:rPr>
            </w:pPr>
            <w:r w:rsidRPr="002C1BE6">
              <w:rPr>
                <w:rFonts w:ascii="Times New Roman" w:hAnsi="Times New Roman"/>
                <w:i/>
                <w:iCs/>
                <w:kern w:val="0"/>
                <w:sz w:val="20"/>
                <w:szCs w:val="20"/>
              </w:rPr>
              <w:t>Jei taip, prašome trumpai pakomentuoti, kaip pats pareiškėjas planuoja prisidėti prie investicijų pritraukimo ir (ar) išlaikymo? (Pvz., nurodykite, jeigu pareiškėjas bendradarbiauja su kitais viešaisiais juridiniais asmenimis dėl investicijų pritraukimo ir kt.).</w:t>
            </w:r>
          </w:p>
        </w:tc>
      </w:tr>
      <w:tr w:rsidR="00223FCD" w:rsidRPr="002C1BE6" w14:paraId="6FE1863D" w14:textId="77777777" w:rsidTr="00710D46">
        <w:trPr>
          <w:trHeight w:val="313"/>
        </w:trPr>
        <w:tc>
          <w:tcPr>
            <w:tcW w:w="15168" w:type="dxa"/>
            <w:gridSpan w:val="2"/>
            <w:vAlign w:val="center"/>
          </w:tcPr>
          <w:p w14:paraId="02897F33" w14:textId="77777777" w:rsidR="00223FCD" w:rsidRPr="002C1BE6" w:rsidRDefault="00223FCD" w:rsidP="00710D46">
            <w:pPr>
              <w:spacing w:after="0" w:line="240" w:lineRule="auto"/>
              <w:ind w:left="34" w:firstLine="53"/>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roofErr w:type="gramEnd"/>
          </w:p>
        </w:tc>
      </w:tr>
    </w:tbl>
    <w:p w14:paraId="39E7D3A4" w14:textId="77777777" w:rsidR="00223FCD" w:rsidRPr="002C1BE6" w:rsidRDefault="00223FCD" w:rsidP="00223FCD">
      <w:pPr>
        <w:spacing w:after="0" w:line="240" w:lineRule="auto"/>
        <w:rPr>
          <w:rFonts w:ascii="Times New Roman" w:hAnsi="Times New Roman"/>
          <w:kern w:val="0"/>
          <w:sz w:val="10"/>
          <w:szCs w:val="10"/>
        </w:rPr>
      </w:pPr>
    </w:p>
    <w:p w14:paraId="0DAF0057" w14:textId="77777777" w:rsidR="00223FCD" w:rsidRPr="002C1BE6" w:rsidRDefault="00223FCD" w:rsidP="00223FCD">
      <w:pPr>
        <w:tabs>
          <w:tab w:val="left" w:pos="426"/>
        </w:tabs>
        <w:spacing w:after="0" w:line="240" w:lineRule="auto"/>
        <w:rPr>
          <w:rFonts w:ascii="Times New Roman" w:hAnsi="Times New Roman"/>
          <w:b/>
          <w:kern w:val="0"/>
          <w:sz w:val="24"/>
          <w:szCs w:val="24"/>
        </w:rPr>
      </w:pPr>
    </w:p>
    <w:p w14:paraId="0DACC135" w14:textId="77777777" w:rsidR="00223FCD" w:rsidRDefault="00223FCD" w:rsidP="00223FCD">
      <w:pPr>
        <w:tabs>
          <w:tab w:val="left" w:pos="426"/>
        </w:tabs>
        <w:spacing w:after="0" w:line="240" w:lineRule="auto"/>
        <w:ind w:left="720" w:hanging="360"/>
        <w:rPr>
          <w:rFonts w:ascii="Times New Roman" w:hAnsi="Times New Roman"/>
          <w:b/>
          <w:kern w:val="0"/>
          <w:sz w:val="24"/>
          <w:szCs w:val="24"/>
        </w:rPr>
      </w:pPr>
    </w:p>
    <w:p w14:paraId="377CB930" w14:textId="77777777" w:rsidR="00223FCD" w:rsidRDefault="00223FCD" w:rsidP="00223FCD">
      <w:pPr>
        <w:tabs>
          <w:tab w:val="left" w:pos="426"/>
        </w:tabs>
        <w:spacing w:after="0" w:line="240" w:lineRule="auto"/>
        <w:ind w:left="720" w:hanging="360"/>
        <w:rPr>
          <w:rFonts w:ascii="Times New Roman" w:hAnsi="Times New Roman"/>
          <w:b/>
          <w:kern w:val="0"/>
          <w:sz w:val="24"/>
          <w:szCs w:val="24"/>
        </w:rPr>
      </w:pPr>
    </w:p>
    <w:p w14:paraId="46D94359" w14:textId="77777777" w:rsidR="00223FCD" w:rsidRPr="002C1BE6" w:rsidRDefault="00223FCD" w:rsidP="00223FCD">
      <w:pPr>
        <w:tabs>
          <w:tab w:val="left" w:pos="426"/>
        </w:tabs>
        <w:spacing w:after="0" w:line="240" w:lineRule="auto"/>
        <w:ind w:left="284" w:hanging="284"/>
        <w:rPr>
          <w:rFonts w:ascii="Times New Roman" w:hAnsi="Times New Roman"/>
          <w:b/>
          <w:kern w:val="0"/>
          <w:sz w:val="24"/>
          <w:szCs w:val="24"/>
        </w:rPr>
      </w:pPr>
      <w:r w:rsidRPr="002C1BE6">
        <w:rPr>
          <w:rFonts w:ascii="Times New Roman" w:hAnsi="Times New Roman"/>
          <w:b/>
          <w:kern w:val="0"/>
          <w:sz w:val="24"/>
          <w:szCs w:val="24"/>
        </w:rPr>
        <w:t>5.</w:t>
      </w:r>
      <w:r w:rsidRPr="002C1BE6">
        <w:rPr>
          <w:rFonts w:ascii="Times New Roman" w:hAnsi="Times New Roman"/>
          <w:b/>
          <w:kern w:val="0"/>
          <w:sz w:val="24"/>
          <w:szCs w:val="24"/>
        </w:rPr>
        <w:tab/>
        <w:t>Infrastruktūros įrengimo ir (ar) sutvarkymo ir (ar) investicinio žemės sklypo vystymo veiklų pagrindimas</w:t>
      </w:r>
    </w:p>
    <w:p w14:paraId="17F9902A" w14:textId="77777777" w:rsidR="00223FCD" w:rsidRPr="002C1BE6" w:rsidRDefault="00223FCD" w:rsidP="00223FCD">
      <w:pPr>
        <w:spacing w:after="0" w:line="240" w:lineRule="auto"/>
        <w:rPr>
          <w:rFonts w:ascii="Times New Roman" w:hAnsi="Times New Roman"/>
          <w:i/>
          <w:color w:val="000000"/>
          <w:kern w:val="0"/>
          <w:sz w:val="20"/>
          <w:szCs w:val="20"/>
        </w:rPr>
      </w:pPr>
    </w:p>
    <w:p w14:paraId="5C1C6523" w14:textId="77777777" w:rsidR="00223FCD" w:rsidRPr="002C1BE6" w:rsidRDefault="00223FCD" w:rsidP="00223FCD">
      <w:pPr>
        <w:spacing w:after="0" w:line="240" w:lineRule="auto"/>
        <w:jc w:val="both"/>
        <w:rPr>
          <w:rFonts w:ascii="Times New Roman" w:hAnsi="Times New Roman"/>
          <w:i/>
          <w:color w:val="000000"/>
          <w:kern w:val="0"/>
          <w:sz w:val="20"/>
          <w:szCs w:val="20"/>
        </w:rPr>
      </w:pPr>
      <w:r w:rsidRPr="002C1BE6">
        <w:rPr>
          <w:rFonts w:ascii="Times New Roman" w:hAnsi="Times New Roman"/>
          <w:i/>
          <w:color w:val="000000"/>
          <w:kern w:val="0"/>
          <w:sz w:val="20"/>
          <w:szCs w:val="20"/>
        </w:rPr>
        <w:t xml:space="preserve">Šioje lentelėje prašome pateikti </w:t>
      </w:r>
      <w:r w:rsidRPr="002C1BE6">
        <w:rPr>
          <w:rFonts w:ascii="Times New Roman" w:hAnsi="Times New Roman"/>
          <w:b/>
          <w:bCs/>
          <w:i/>
          <w:kern w:val="0"/>
          <w:sz w:val="20"/>
          <w:szCs w:val="20"/>
        </w:rPr>
        <w:t>pagal paraišką</w:t>
      </w:r>
      <w:r w:rsidRPr="002C1BE6">
        <w:rPr>
          <w:rFonts w:ascii="Times New Roman" w:hAnsi="Times New Roman"/>
          <w:i/>
          <w:color w:val="000000"/>
          <w:kern w:val="0"/>
          <w:sz w:val="20"/>
          <w:szCs w:val="20"/>
        </w:rPr>
        <w:t xml:space="preserve"> </w:t>
      </w:r>
      <w:r w:rsidRPr="002C1BE6">
        <w:rPr>
          <w:rFonts w:ascii="Times New Roman" w:hAnsi="Times New Roman"/>
          <w:b/>
          <w:bCs/>
          <w:i/>
          <w:kern w:val="0"/>
          <w:sz w:val="20"/>
          <w:szCs w:val="20"/>
        </w:rPr>
        <w:t xml:space="preserve">prašomas finansuoti </w:t>
      </w:r>
      <w:r w:rsidRPr="002C1BE6">
        <w:rPr>
          <w:rFonts w:ascii="Times New Roman" w:hAnsi="Times New Roman"/>
          <w:i/>
          <w:color w:val="000000"/>
          <w:kern w:val="0"/>
          <w:sz w:val="20"/>
          <w:szCs w:val="20"/>
        </w:rPr>
        <w:t xml:space="preserve">veiklas ir jų aprašymą </w:t>
      </w:r>
      <w:r w:rsidRPr="002C1BE6">
        <w:rPr>
          <w:rFonts w:ascii="Times New Roman" w:hAnsi="Times New Roman"/>
          <w:i/>
          <w:kern w:val="0"/>
          <w:sz w:val="20"/>
          <w:szCs w:val="20"/>
        </w:rPr>
        <w:t xml:space="preserve">(nurodykite pagrindinius veiklos techninius duomenis, pasirinktų techninių sprendimų pagrindimą ir kt.) ir veiklų terminus. </w:t>
      </w:r>
    </w:p>
    <w:p w14:paraId="4860CD4D" w14:textId="77777777" w:rsidR="00223FCD" w:rsidRPr="002C1BE6" w:rsidRDefault="00223FCD" w:rsidP="00223FCD">
      <w:pPr>
        <w:spacing w:after="0" w:line="240" w:lineRule="auto"/>
        <w:rPr>
          <w:rFonts w:ascii="Times New Roman" w:hAnsi="Times New Roman"/>
          <w:i/>
          <w:color w:val="000000"/>
          <w:kern w:val="0"/>
          <w:sz w:val="20"/>
          <w:szCs w:val="20"/>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3476"/>
        <w:gridCol w:w="2110"/>
        <w:gridCol w:w="2110"/>
        <w:gridCol w:w="1986"/>
        <w:gridCol w:w="1864"/>
      </w:tblGrid>
      <w:tr w:rsidR="00223FCD" w:rsidRPr="002C1BE6" w14:paraId="6F94FEC8" w14:textId="77777777" w:rsidTr="00710D46">
        <w:trPr>
          <w:trHeight w:val="1534"/>
        </w:trPr>
        <w:tc>
          <w:tcPr>
            <w:tcW w:w="645" w:type="pct"/>
            <w:shd w:val="clear" w:color="auto" w:fill="D9D9D9"/>
          </w:tcPr>
          <w:p w14:paraId="44B0D7CB" w14:textId="77777777" w:rsidR="00223FCD" w:rsidRPr="002C1BE6" w:rsidRDefault="00223FCD" w:rsidP="00710D46">
            <w:pPr>
              <w:spacing w:after="0" w:line="240" w:lineRule="auto"/>
              <w:rPr>
                <w:rFonts w:ascii="Times New Roman" w:hAnsi="Times New Roman"/>
                <w:i/>
                <w:color w:val="000000"/>
                <w:kern w:val="0"/>
                <w:sz w:val="20"/>
                <w:szCs w:val="20"/>
              </w:rPr>
            </w:pPr>
            <w:r w:rsidRPr="002C1BE6">
              <w:rPr>
                <w:rFonts w:ascii="Times New Roman" w:hAnsi="Times New Roman"/>
                <w:kern w:val="0"/>
                <w:sz w:val="20"/>
                <w:szCs w:val="20"/>
              </w:rPr>
              <w:lastRenderedPageBreak/>
              <w:t>Veiklos pavadinimas</w:t>
            </w:r>
          </w:p>
        </w:tc>
        <w:tc>
          <w:tcPr>
            <w:tcW w:w="1311" w:type="pct"/>
            <w:shd w:val="clear" w:color="auto" w:fill="D9D9D9"/>
          </w:tcPr>
          <w:p w14:paraId="4F5351E6" w14:textId="77777777" w:rsidR="00223FCD" w:rsidRPr="002C1BE6" w:rsidRDefault="00223FCD" w:rsidP="00710D46">
            <w:pPr>
              <w:spacing w:after="0" w:line="240" w:lineRule="auto"/>
              <w:rPr>
                <w:rFonts w:ascii="Times New Roman" w:hAnsi="Times New Roman"/>
                <w:i/>
                <w:color w:val="000000"/>
                <w:kern w:val="0"/>
                <w:sz w:val="20"/>
                <w:szCs w:val="20"/>
              </w:rPr>
            </w:pPr>
            <w:r w:rsidRPr="002C1BE6">
              <w:rPr>
                <w:rFonts w:ascii="Times New Roman" w:hAnsi="Times New Roman"/>
                <w:kern w:val="0"/>
                <w:sz w:val="20"/>
                <w:szCs w:val="20"/>
              </w:rPr>
              <w:t xml:space="preserve">Veiklos aprašymas </w:t>
            </w:r>
            <w:r w:rsidRPr="002C1BE6">
              <w:rPr>
                <w:rFonts w:ascii="Times New Roman" w:hAnsi="Times New Roman"/>
                <w:i/>
                <w:iCs/>
                <w:kern w:val="0"/>
                <w:sz w:val="20"/>
                <w:szCs w:val="20"/>
              </w:rPr>
              <w:t>(nurodyti pagrindinius veiklos techninius duomenis, pasirinktų techninių sprendimų pagrindimą ir kt.)</w:t>
            </w:r>
          </w:p>
        </w:tc>
        <w:tc>
          <w:tcPr>
            <w:tcW w:w="796" w:type="pct"/>
            <w:shd w:val="clear" w:color="auto" w:fill="D9D9D9"/>
          </w:tcPr>
          <w:p w14:paraId="4A79C583" w14:textId="77777777" w:rsidR="00223FCD" w:rsidRPr="002C1BE6" w:rsidRDefault="00223FCD" w:rsidP="00710D46">
            <w:pPr>
              <w:spacing w:after="0" w:line="240" w:lineRule="auto"/>
              <w:jc w:val="center"/>
              <w:rPr>
                <w:rFonts w:ascii="Times New Roman" w:hAnsi="Times New Roman"/>
                <w:bCs/>
                <w:kern w:val="0"/>
                <w:sz w:val="20"/>
                <w:szCs w:val="20"/>
              </w:rPr>
            </w:pPr>
            <w:r w:rsidRPr="002C1BE6">
              <w:rPr>
                <w:rFonts w:ascii="Times New Roman" w:hAnsi="Times New Roman"/>
                <w:kern w:val="0"/>
                <w:sz w:val="20"/>
                <w:szCs w:val="20"/>
              </w:rPr>
              <w:t>Veiklos įgyvendinimo pradžia ir pabaiga</w:t>
            </w:r>
          </w:p>
          <w:p w14:paraId="3C9B0E14" w14:textId="77777777" w:rsidR="00223FCD" w:rsidRPr="002C1BE6" w:rsidRDefault="00223FCD" w:rsidP="00710D46">
            <w:pPr>
              <w:spacing w:after="0" w:line="240" w:lineRule="auto"/>
              <w:rPr>
                <w:rFonts w:ascii="Times New Roman" w:hAnsi="Times New Roman"/>
                <w:i/>
                <w:color w:val="000000"/>
                <w:kern w:val="0"/>
                <w:sz w:val="20"/>
                <w:szCs w:val="20"/>
              </w:rPr>
            </w:pPr>
          </w:p>
        </w:tc>
        <w:tc>
          <w:tcPr>
            <w:tcW w:w="796" w:type="pct"/>
            <w:shd w:val="clear" w:color="auto" w:fill="D9D9D9"/>
          </w:tcPr>
          <w:p w14:paraId="2377E6CA" w14:textId="77777777" w:rsidR="00223FCD" w:rsidRPr="002C1BE6" w:rsidRDefault="00223FCD" w:rsidP="00710D46">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Bendra konkrečios veiklos išlaidų suma</w:t>
            </w:r>
          </w:p>
        </w:tc>
        <w:tc>
          <w:tcPr>
            <w:tcW w:w="749" w:type="pct"/>
            <w:shd w:val="clear" w:color="auto" w:fill="D9D9D9"/>
          </w:tcPr>
          <w:p w14:paraId="49DD9ED6" w14:textId="77777777" w:rsidR="00223FCD" w:rsidRPr="002C1BE6" w:rsidRDefault="00223FCD" w:rsidP="00710D46">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Likęs projekto įgyvendinimo rezultatas</w:t>
            </w:r>
          </w:p>
          <w:p w14:paraId="56234E35" w14:textId="77777777" w:rsidR="00223FCD" w:rsidRPr="002C1BE6" w:rsidRDefault="00223FCD" w:rsidP="00710D46">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(procentinė išraiška</w:t>
            </w:r>
            <w:r>
              <w:rPr>
                <w:rFonts w:ascii="Times New Roman" w:hAnsi="Times New Roman"/>
                <w:kern w:val="0"/>
                <w:sz w:val="20"/>
                <w:szCs w:val="20"/>
              </w:rPr>
              <w:t>,</w:t>
            </w:r>
            <w:r w:rsidRPr="002C1BE6">
              <w:rPr>
                <w:rFonts w:ascii="Times New Roman" w:hAnsi="Times New Roman"/>
                <w:kern w:val="0"/>
                <w:sz w:val="20"/>
                <w:szCs w:val="20"/>
              </w:rPr>
              <w:t xml:space="preserve"> kiek liko iki </w:t>
            </w:r>
            <w:r>
              <w:rPr>
                <w:rFonts w:ascii="Times New Roman" w:hAnsi="Times New Roman"/>
                <w:kern w:val="0"/>
                <w:sz w:val="20"/>
                <w:szCs w:val="20"/>
              </w:rPr>
              <w:t>visiško</w:t>
            </w:r>
            <w:r w:rsidRPr="002C1BE6">
              <w:rPr>
                <w:rFonts w:ascii="Times New Roman" w:hAnsi="Times New Roman"/>
                <w:kern w:val="0"/>
                <w:sz w:val="20"/>
                <w:szCs w:val="20"/>
              </w:rPr>
              <w:t xml:space="preserve"> veiklos įgyvendinimo paraiškos pateikimo metu)</w:t>
            </w:r>
          </w:p>
        </w:tc>
        <w:tc>
          <w:tcPr>
            <w:tcW w:w="703" w:type="pct"/>
            <w:shd w:val="clear" w:color="auto" w:fill="D9D9D9"/>
          </w:tcPr>
          <w:p w14:paraId="237C389F" w14:textId="77777777" w:rsidR="00223FCD" w:rsidRPr="002C1BE6" w:rsidRDefault="00223FCD" w:rsidP="00710D46">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Planuojamas rezultatas einamaisiais metais (procentinė išraiška</w:t>
            </w:r>
            <w:r>
              <w:rPr>
                <w:rFonts w:ascii="Times New Roman" w:hAnsi="Times New Roman"/>
                <w:kern w:val="0"/>
                <w:sz w:val="20"/>
                <w:szCs w:val="20"/>
              </w:rPr>
              <w:t>,</w:t>
            </w:r>
            <w:r w:rsidRPr="002C1BE6">
              <w:rPr>
                <w:rFonts w:ascii="Times New Roman" w:hAnsi="Times New Roman"/>
                <w:kern w:val="0"/>
                <w:sz w:val="20"/>
                <w:szCs w:val="20"/>
              </w:rPr>
              <w:t xml:space="preserve"> kiek bus padaryta einamaisiais metais)</w:t>
            </w:r>
          </w:p>
        </w:tc>
      </w:tr>
      <w:tr w:rsidR="00223FCD" w:rsidRPr="002C1BE6" w14:paraId="1550945A" w14:textId="77777777" w:rsidTr="00710D46">
        <w:tc>
          <w:tcPr>
            <w:tcW w:w="645" w:type="pct"/>
          </w:tcPr>
          <w:p w14:paraId="41FF2263" w14:textId="77777777" w:rsidR="00223FCD" w:rsidRPr="002C1BE6" w:rsidRDefault="00223FCD" w:rsidP="00710D46">
            <w:pPr>
              <w:spacing w:after="0" w:line="240" w:lineRule="auto"/>
              <w:rPr>
                <w:rFonts w:ascii="Times New Roman" w:hAnsi="Times New Roman"/>
                <w:i/>
                <w:color w:val="000000"/>
                <w:kern w:val="0"/>
                <w:sz w:val="18"/>
                <w:szCs w:val="18"/>
              </w:rPr>
            </w:pPr>
          </w:p>
        </w:tc>
        <w:tc>
          <w:tcPr>
            <w:tcW w:w="1311" w:type="pct"/>
          </w:tcPr>
          <w:p w14:paraId="73D700CF" w14:textId="77777777" w:rsidR="00223FCD" w:rsidRPr="002C1BE6" w:rsidRDefault="00223FCD" w:rsidP="00710D46">
            <w:pPr>
              <w:spacing w:after="0" w:line="240" w:lineRule="auto"/>
              <w:rPr>
                <w:rFonts w:ascii="Times New Roman" w:hAnsi="Times New Roman"/>
                <w:i/>
                <w:color w:val="000000"/>
                <w:kern w:val="0"/>
                <w:sz w:val="18"/>
                <w:szCs w:val="18"/>
              </w:rPr>
            </w:pPr>
          </w:p>
        </w:tc>
        <w:tc>
          <w:tcPr>
            <w:tcW w:w="796" w:type="pct"/>
          </w:tcPr>
          <w:p w14:paraId="1A470508" w14:textId="77777777" w:rsidR="00223FCD" w:rsidRPr="002C1BE6" w:rsidRDefault="00223FCD" w:rsidP="00710D46">
            <w:pPr>
              <w:spacing w:after="0" w:line="240" w:lineRule="auto"/>
              <w:rPr>
                <w:rFonts w:ascii="Times New Roman" w:hAnsi="Times New Roman"/>
                <w:i/>
                <w:color w:val="000000"/>
                <w:kern w:val="0"/>
                <w:sz w:val="18"/>
                <w:szCs w:val="18"/>
              </w:rPr>
            </w:pPr>
          </w:p>
        </w:tc>
        <w:tc>
          <w:tcPr>
            <w:tcW w:w="796" w:type="pct"/>
          </w:tcPr>
          <w:p w14:paraId="3198B2E3" w14:textId="77777777" w:rsidR="00223FCD" w:rsidRPr="002C1BE6" w:rsidRDefault="00223FCD" w:rsidP="00710D46">
            <w:pPr>
              <w:spacing w:after="0" w:line="240" w:lineRule="auto"/>
              <w:rPr>
                <w:rFonts w:ascii="Times New Roman" w:hAnsi="Times New Roman"/>
                <w:i/>
                <w:color w:val="000000"/>
                <w:kern w:val="0"/>
                <w:sz w:val="18"/>
                <w:szCs w:val="18"/>
              </w:rPr>
            </w:pPr>
          </w:p>
        </w:tc>
        <w:tc>
          <w:tcPr>
            <w:tcW w:w="749" w:type="pct"/>
          </w:tcPr>
          <w:p w14:paraId="4A138408" w14:textId="77777777" w:rsidR="00223FCD" w:rsidRPr="002C1BE6" w:rsidRDefault="00223FCD" w:rsidP="00710D46">
            <w:pPr>
              <w:spacing w:after="0" w:line="240" w:lineRule="auto"/>
              <w:rPr>
                <w:rFonts w:ascii="Times New Roman" w:hAnsi="Times New Roman"/>
                <w:i/>
                <w:color w:val="000000"/>
                <w:kern w:val="0"/>
                <w:sz w:val="18"/>
                <w:szCs w:val="18"/>
              </w:rPr>
            </w:pPr>
          </w:p>
        </w:tc>
        <w:tc>
          <w:tcPr>
            <w:tcW w:w="703" w:type="pct"/>
          </w:tcPr>
          <w:p w14:paraId="69BD1161" w14:textId="77777777" w:rsidR="00223FCD" w:rsidRPr="002C1BE6" w:rsidRDefault="00223FCD" w:rsidP="00710D46">
            <w:pPr>
              <w:spacing w:after="0" w:line="240" w:lineRule="auto"/>
              <w:rPr>
                <w:rFonts w:ascii="Times New Roman" w:hAnsi="Times New Roman"/>
                <w:i/>
                <w:color w:val="000000"/>
                <w:kern w:val="0"/>
                <w:sz w:val="18"/>
                <w:szCs w:val="18"/>
              </w:rPr>
            </w:pPr>
          </w:p>
        </w:tc>
      </w:tr>
      <w:tr w:rsidR="00223FCD" w:rsidRPr="002C1BE6" w14:paraId="6DCBFBDD" w14:textId="77777777" w:rsidTr="00710D46">
        <w:tc>
          <w:tcPr>
            <w:tcW w:w="645" w:type="pct"/>
          </w:tcPr>
          <w:p w14:paraId="4F57F991" w14:textId="77777777" w:rsidR="00223FCD" w:rsidRPr="002C1BE6" w:rsidRDefault="00223FCD" w:rsidP="00710D46">
            <w:pPr>
              <w:spacing w:after="0" w:line="240" w:lineRule="auto"/>
              <w:rPr>
                <w:rFonts w:ascii="Times New Roman" w:hAnsi="Times New Roman"/>
                <w:i/>
                <w:color w:val="000000"/>
                <w:kern w:val="0"/>
                <w:sz w:val="18"/>
                <w:szCs w:val="18"/>
              </w:rPr>
            </w:pPr>
          </w:p>
        </w:tc>
        <w:tc>
          <w:tcPr>
            <w:tcW w:w="1311" w:type="pct"/>
          </w:tcPr>
          <w:p w14:paraId="7D0E0457" w14:textId="77777777" w:rsidR="00223FCD" w:rsidRPr="002C1BE6" w:rsidRDefault="00223FCD" w:rsidP="00710D46">
            <w:pPr>
              <w:spacing w:after="0" w:line="240" w:lineRule="auto"/>
              <w:rPr>
                <w:rFonts w:ascii="Times New Roman" w:hAnsi="Times New Roman"/>
                <w:i/>
                <w:color w:val="000000"/>
                <w:kern w:val="0"/>
                <w:sz w:val="18"/>
                <w:szCs w:val="18"/>
              </w:rPr>
            </w:pPr>
          </w:p>
        </w:tc>
        <w:tc>
          <w:tcPr>
            <w:tcW w:w="796" w:type="pct"/>
          </w:tcPr>
          <w:p w14:paraId="1DC9878D" w14:textId="77777777" w:rsidR="00223FCD" w:rsidRPr="002C1BE6" w:rsidRDefault="00223FCD" w:rsidP="00710D46">
            <w:pPr>
              <w:spacing w:after="0" w:line="240" w:lineRule="auto"/>
              <w:rPr>
                <w:rFonts w:ascii="Times New Roman" w:hAnsi="Times New Roman"/>
                <w:i/>
                <w:color w:val="000000"/>
                <w:kern w:val="0"/>
                <w:sz w:val="18"/>
                <w:szCs w:val="18"/>
              </w:rPr>
            </w:pPr>
          </w:p>
        </w:tc>
        <w:tc>
          <w:tcPr>
            <w:tcW w:w="796" w:type="pct"/>
          </w:tcPr>
          <w:p w14:paraId="5761EF22" w14:textId="77777777" w:rsidR="00223FCD" w:rsidRPr="002C1BE6" w:rsidRDefault="00223FCD" w:rsidP="00710D46">
            <w:pPr>
              <w:spacing w:after="0" w:line="240" w:lineRule="auto"/>
              <w:rPr>
                <w:rFonts w:ascii="Times New Roman" w:hAnsi="Times New Roman"/>
                <w:i/>
                <w:color w:val="000000"/>
                <w:kern w:val="0"/>
                <w:sz w:val="18"/>
                <w:szCs w:val="18"/>
              </w:rPr>
            </w:pPr>
          </w:p>
        </w:tc>
        <w:tc>
          <w:tcPr>
            <w:tcW w:w="749" w:type="pct"/>
          </w:tcPr>
          <w:p w14:paraId="631FCD0E" w14:textId="77777777" w:rsidR="00223FCD" w:rsidRPr="002C1BE6" w:rsidRDefault="00223FCD" w:rsidP="00710D46">
            <w:pPr>
              <w:spacing w:after="0" w:line="240" w:lineRule="auto"/>
              <w:rPr>
                <w:rFonts w:ascii="Times New Roman" w:hAnsi="Times New Roman"/>
                <w:i/>
                <w:color w:val="000000"/>
                <w:kern w:val="0"/>
                <w:sz w:val="18"/>
                <w:szCs w:val="18"/>
              </w:rPr>
            </w:pPr>
          </w:p>
        </w:tc>
        <w:tc>
          <w:tcPr>
            <w:tcW w:w="703" w:type="pct"/>
          </w:tcPr>
          <w:p w14:paraId="560A8CE4" w14:textId="77777777" w:rsidR="00223FCD" w:rsidRPr="002C1BE6" w:rsidRDefault="00223FCD" w:rsidP="00710D46">
            <w:pPr>
              <w:spacing w:after="0" w:line="240" w:lineRule="auto"/>
              <w:rPr>
                <w:rFonts w:ascii="Times New Roman" w:hAnsi="Times New Roman"/>
                <w:i/>
                <w:color w:val="000000"/>
                <w:kern w:val="0"/>
                <w:sz w:val="18"/>
                <w:szCs w:val="18"/>
              </w:rPr>
            </w:pPr>
          </w:p>
        </w:tc>
      </w:tr>
    </w:tbl>
    <w:p w14:paraId="458A42D9" w14:textId="77777777" w:rsidR="00223FCD" w:rsidRPr="002C1BE6" w:rsidRDefault="00223FCD" w:rsidP="00223FCD">
      <w:pPr>
        <w:spacing w:after="0" w:line="240" w:lineRule="auto"/>
        <w:rPr>
          <w:rFonts w:ascii="Times New Roman" w:hAnsi="Times New Roman"/>
          <w:i/>
          <w:color w:val="000000"/>
          <w:kern w:val="0"/>
          <w:sz w:val="20"/>
          <w:szCs w:val="20"/>
        </w:rPr>
      </w:pPr>
    </w:p>
    <w:p w14:paraId="64335885" w14:textId="77777777" w:rsidR="00223FCD" w:rsidRPr="002C1BE6" w:rsidRDefault="00223FCD" w:rsidP="00223FCD">
      <w:pPr>
        <w:tabs>
          <w:tab w:val="left" w:pos="284"/>
        </w:tabs>
        <w:spacing w:after="0" w:line="240" w:lineRule="auto"/>
        <w:rPr>
          <w:rFonts w:ascii="Times New Roman" w:hAnsi="Times New Roman"/>
          <w:b/>
          <w:kern w:val="0"/>
          <w:sz w:val="24"/>
          <w:szCs w:val="24"/>
        </w:rPr>
      </w:pPr>
      <w:r w:rsidRPr="002C1BE6">
        <w:rPr>
          <w:rFonts w:ascii="Times New Roman" w:hAnsi="Times New Roman"/>
          <w:b/>
          <w:kern w:val="0"/>
          <w:sz w:val="24"/>
          <w:szCs w:val="24"/>
        </w:rPr>
        <w:t>6.</w:t>
      </w:r>
      <w:r w:rsidRPr="002C1BE6">
        <w:rPr>
          <w:rFonts w:ascii="Times New Roman" w:hAnsi="Times New Roman"/>
          <w:b/>
          <w:kern w:val="0"/>
          <w:sz w:val="20"/>
          <w:szCs w:val="20"/>
        </w:rPr>
        <w:tab/>
      </w:r>
      <w:r w:rsidRPr="002C1BE6">
        <w:rPr>
          <w:rFonts w:ascii="Times New Roman" w:hAnsi="Times New Roman"/>
          <w:b/>
          <w:kern w:val="0"/>
          <w:sz w:val="24"/>
          <w:szCs w:val="24"/>
        </w:rPr>
        <w:t>Biudžetas</w:t>
      </w:r>
    </w:p>
    <w:p w14:paraId="20D7D06B" w14:textId="77777777" w:rsidR="00223FCD" w:rsidRPr="002C1BE6" w:rsidRDefault="00223FCD" w:rsidP="00223FCD">
      <w:pPr>
        <w:spacing w:after="0" w:line="240" w:lineRule="auto"/>
        <w:rPr>
          <w:rFonts w:ascii="Times New Roman" w:hAnsi="Times New Roman"/>
          <w:b/>
          <w:kern w:val="0"/>
          <w:sz w:val="24"/>
          <w:szCs w:val="24"/>
        </w:rPr>
      </w:pPr>
    </w:p>
    <w:p w14:paraId="12635424" w14:textId="77777777" w:rsidR="00223FCD" w:rsidRPr="002C1BE6" w:rsidRDefault="00223FCD" w:rsidP="00223FCD">
      <w:pPr>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 xml:space="preserve">Prašome pateikti </w:t>
      </w:r>
      <w:r w:rsidRPr="002C1BE6">
        <w:rPr>
          <w:rFonts w:ascii="Times New Roman" w:hAnsi="Times New Roman"/>
          <w:b/>
          <w:bCs/>
          <w:i/>
          <w:kern w:val="0"/>
          <w:sz w:val="20"/>
          <w:szCs w:val="20"/>
        </w:rPr>
        <w:t>pagal paraišką prašomai finansuoti veiklai (-</w:t>
      </w:r>
      <w:proofErr w:type="spellStart"/>
      <w:r w:rsidRPr="002C1BE6">
        <w:rPr>
          <w:rFonts w:ascii="Times New Roman" w:hAnsi="Times New Roman"/>
          <w:b/>
          <w:bCs/>
          <w:i/>
          <w:kern w:val="0"/>
          <w:sz w:val="20"/>
          <w:szCs w:val="20"/>
        </w:rPr>
        <w:t>oms</w:t>
      </w:r>
      <w:proofErr w:type="spellEnd"/>
      <w:r w:rsidRPr="002C1BE6">
        <w:rPr>
          <w:rFonts w:ascii="Times New Roman" w:hAnsi="Times New Roman"/>
          <w:b/>
          <w:bCs/>
          <w:i/>
          <w:kern w:val="0"/>
          <w:sz w:val="20"/>
          <w:szCs w:val="20"/>
        </w:rPr>
        <w:t>) įgyvendinti reikalingą išlaidų sumą</w:t>
      </w:r>
      <w:r w:rsidRPr="002C1BE6">
        <w:rPr>
          <w:rFonts w:ascii="Times New Roman" w:hAnsi="Times New Roman"/>
          <w:i/>
          <w:kern w:val="0"/>
          <w:sz w:val="20"/>
          <w:szCs w:val="20"/>
        </w:rPr>
        <w:t xml:space="preserve"> kiekvienais kalendoriniais metais pagal išlaidų kategorijas. Jeigu prašoma finansavimo kelioms veikloms (keliems inžineriniams statiniams), prašome atskirai kiekvienoje išlaidų kategorijoje  nurodyti atitinkamai veiklai įgyvendinti reikalingą išlaidų poreikį (kiekvienai veiklai atskirai). Pavyzdžiui, jeigu prašoma finansavimo įrengti  vandentiekio tinklų, nuotekų šalinimo tinklų ir kelio inžinerinius statinius, tuomet pagal išlaidų kategoriją Nr. 1 pateikti atskirai išskaidytą tinkamų finansuoti išlaidų poreikį pagal veiklas (inžinerinius statinius): 1.1. vandentiekio tinklų įrengimo išlaidos, 1.2. nuotekų šalinimo tinklų įrengimo išlaidos, 1.3. kelio inžinerinius statinių įrengimo išlaidos ir pan. Prašome lentelėje įrašyti metus, kada išlaidos būtų patirtos.</w:t>
      </w:r>
    </w:p>
    <w:p w14:paraId="079FB68F" w14:textId="77777777" w:rsidR="00223FCD" w:rsidRPr="002C1BE6" w:rsidRDefault="00223FCD" w:rsidP="00223FCD">
      <w:pPr>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Lentelės apačioje prašome nurodyti bendrą pagal paraišką prašomoms finansuoti veikloms įgyvendinti reikalingą išlaidų sumą, prašomą finansuoti tinkamų išlaidų sumą ir nurodyti pareiškėjo nuosavą lėšų sumą.</w:t>
      </w:r>
    </w:p>
    <w:p w14:paraId="152B3862" w14:textId="77777777" w:rsidR="00223FCD" w:rsidRPr="002C1BE6" w:rsidRDefault="00223FCD" w:rsidP="00223FCD">
      <w:pPr>
        <w:spacing w:after="0" w:line="240" w:lineRule="auto"/>
        <w:rPr>
          <w:rFonts w:ascii="Times New Roman" w:hAnsi="Times New Roman"/>
          <w:kern w:val="0"/>
          <w:sz w:val="14"/>
          <w:szCs w:val="14"/>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3669"/>
        <w:gridCol w:w="1641"/>
        <w:gridCol w:w="1638"/>
        <w:gridCol w:w="2144"/>
        <w:gridCol w:w="1766"/>
        <w:gridCol w:w="1763"/>
      </w:tblGrid>
      <w:tr w:rsidR="00223FCD" w:rsidRPr="002C1BE6" w14:paraId="098D1EEE" w14:textId="77777777" w:rsidTr="00710D46">
        <w:trPr>
          <w:trHeight w:val="256"/>
          <w:tblHeader/>
        </w:trPr>
        <w:tc>
          <w:tcPr>
            <w:tcW w:w="232" w:type="pct"/>
            <w:vMerge w:val="restart"/>
            <w:shd w:val="clear" w:color="auto" w:fill="E7E6E6"/>
            <w:noWrap/>
            <w:vAlign w:val="center"/>
          </w:tcPr>
          <w:p w14:paraId="361ED66D" w14:textId="77777777" w:rsidR="00223FCD" w:rsidRPr="002C1BE6" w:rsidRDefault="00223FCD" w:rsidP="00710D46">
            <w:pPr>
              <w:spacing w:after="0" w:line="240" w:lineRule="auto"/>
              <w:ind w:firstLine="720"/>
              <w:jc w:val="center"/>
              <w:rPr>
                <w:rFonts w:ascii="Times New Roman" w:hAnsi="Times New Roman"/>
                <w:b/>
                <w:color w:val="000000"/>
                <w:kern w:val="0"/>
                <w:sz w:val="20"/>
                <w:szCs w:val="20"/>
              </w:rPr>
            </w:pPr>
            <w:r w:rsidRPr="002C1BE6">
              <w:rPr>
                <w:rFonts w:ascii="Times New Roman" w:hAnsi="Times New Roman"/>
                <w:b/>
                <w:color w:val="000000"/>
                <w:kern w:val="0"/>
                <w:sz w:val="20"/>
                <w:szCs w:val="20"/>
              </w:rPr>
              <w:lastRenderedPageBreak/>
              <w:t>E Eil. Nr.</w:t>
            </w:r>
          </w:p>
          <w:p w14:paraId="5814F0BB" w14:textId="77777777" w:rsidR="00223FCD" w:rsidRPr="002C1BE6" w:rsidRDefault="00223FCD" w:rsidP="00710D46">
            <w:pPr>
              <w:spacing w:after="0" w:line="240" w:lineRule="auto"/>
              <w:ind w:firstLine="720"/>
              <w:jc w:val="center"/>
              <w:rPr>
                <w:rFonts w:ascii="Times New Roman" w:hAnsi="Times New Roman"/>
                <w:b/>
                <w:color w:val="000000"/>
                <w:kern w:val="0"/>
                <w:sz w:val="20"/>
                <w:szCs w:val="20"/>
              </w:rPr>
            </w:pPr>
          </w:p>
          <w:p w14:paraId="36642DAB" w14:textId="77777777" w:rsidR="00223FCD" w:rsidRPr="002C1BE6" w:rsidRDefault="00223FCD" w:rsidP="00710D46">
            <w:pPr>
              <w:spacing w:after="0" w:line="240" w:lineRule="auto"/>
              <w:ind w:firstLine="720"/>
              <w:jc w:val="center"/>
              <w:rPr>
                <w:rFonts w:ascii="Times New Roman" w:hAnsi="Times New Roman"/>
                <w:bCs/>
                <w:color w:val="000000"/>
                <w:kern w:val="0"/>
                <w:sz w:val="20"/>
                <w:szCs w:val="20"/>
              </w:rPr>
            </w:pPr>
          </w:p>
          <w:p w14:paraId="3C38DD00" w14:textId="77777777" w:rsidR="00223FCD" w:rsidRPr="002C1BE6" w:rsidRDefault="00223FCD" w:rsidP="00710D46">
            <w:pPr>
              <w:spacing w:after="0" w:line="240" w:lineRule="auto"/>
              <w:ind w:firstLine="720"/>
              <w:jc w:val="center"/>
              <w:rPr>
                <w:rFonts w:ascii="Times New Roman" w:hAnsi="Times New Roman"/>
                <w:bCs/>
                <w:color w:val="000000"/>
                <w:kern w:val="0"/>
                <w:sz w:val="20"/>
                <w:szCs w:val="20"/>
              </w:rPr>
            </w:pPr>
            <w:r w:rsidRPr="002C1BE6">
              <w:rPr>
                <w:rFonts w:ascii="Times New Roman" w:hAnsi="Times New Roman"/>
                <w:bCs/>
                <w:color w:val="000000"/>
                <w:kern w:val="0"/>
                <w:sz w:val="20"/>
                <w:szCs w:val="20"/>
              </w:rPr>
              <w:t>1</w:t>
            </w:r>
          </w:p>
        </w:tc>
        <w:tc>
          <w:tcPr>
            <w:tcW w:w="1386" w:type="pct"/>
            <w:vMerge w:val="restart"/>
            <w:shd w:val="clear" w:color="auto" w:fill="E7E6E6"/>
            <w:vAlign w:val="center"/>
          </w:tcPr>
          <w:p w14:paraId="6C8327B5"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b/>
                <w:bCs/>
                <w:color w:val="000000"/>
                <w:kern w:val="0"/>
                <w:sz w:val="20"/>
                <w:szCs w:val="20"/>
              </w:rPr>
              <w:t>Tinkamų finansuoti infrastruktūros įrengimo ir (ar) sutvarkymo ir (ar) investicinio žemės sklypo vystymo iki investicinio sklypo ribos ir (ar) jo ribose veiklų išlaidų (toliau – išlaidos) kategorija</w:t>
            </w:r>
          </w:p>
        </w:tc>
        <w:tc>
          <w:tcPr>
            <w:tcW w:w="2716" w:type="pct"/>
            <w:gridSpan w:val="4"/>
            <w:shd w:val="clear" w:color="auto" w:fill="E7E6E6"/>
            <w:vAlign w:val="center"/>
          </w:tcPr>
          <w:p w14:paraId="7E973B5E"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b/>
                <w:kern w:val="0"/>
                <w:sz w:val="20"/>
                <w:szCs w:val="20"/>
              </w:rPr>
              <w:t>Pagal paraišką prašomai finansuoti veiklai (-</w:t>
            </w:r>
            <w:proofErr w:type="spellStart"/>
            <w:r w:rsidRPr="002C1BE6">
              <w:rPr>
                <w:rFonts w:ascii="Times New Roman" w:hAnsi="Times New Roman"/>
                <w:b/>
                <w:kern w:val="0"/>
                <w:sz w:val="20"/>
                <w:szCs w:val="20"/>
              </w:rPr>
              <w:t>oms</w:t>
            </w:r>
            <w:proofErr w:type="spellEnd"/>
            <w:r w:rsidRPr="002C1BE6">
              <w:rPr>
                <w:rFonts w:ascii="Times New Roman" w:hAnsi="Times New Roman"/>
                <w:b/>
                <w:kern w:val="0"/>
                <w:sz w:val="20"/>
                <w:szCs w:val="20"/>
              </w:rPr>
              <w:t>) įgyvendinti reikalinga išlaidų suma</w:t>
            </w:r>
            <w:r w:rsidRPr="002C1BE6">
              <w:rPr>
                <w:rFonts w:ascii="Times New Roman" w:hAnsi="Times New Roman"/>
                <w:bCs/>
                <w:kern w:val="0"/>
                <w:sz w:val="20"/>
                <w:szCs w:val="20"/>
              </w:rPr>
              <w:t xml:space="preserve"> </w:t>
            </w:r>
            <w:r w:rsidRPr="002C1BE6">
              <w:rPr>
                <w:rFonts w:ascii="Times New Roman" w:hAnsi="Times New Roman"/>
                <w:b/>
                <w:kern w:val="0"/>
                <w:sz w:val="20"/>
                <w:szCs w:val="20"/>
              </w:rPr>
              <w:t>su pridėtinės vertės mokesčiu (toliau – PVM), Eur</w:t>
            </w:r>
          </w:p>
        </w:tc>
        <w:tc>
          <w:tcPr>
            <w:tcW w:w="666" w:type="pct"/>
            <w:shd w:val="clear" w:color="auto" w:fill="E7E6E6"/>
            <w:noWrap/>
            <w:vAlign w:val="center"/>
          </w:tcPr>
          <w:p w14:paraId="0ACD85A7"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b/>
                <w:color w:val="000000"/>
                <w:kern w:val="0"/>
                <w:sz w:val="20"/>
                <w:szCs w:val="20"/>
              </w:rPr>
              <w:t>Išlaidų pagrindimas</w:t>
            </w:r>
          </w:p>
        </w:tc>
      </w:tr>
      <w:tr w:rsidR="00223FCD" w:rsidRPr="002C1BE6" w14:paraId="485CCD1A" w14:textId="77777777" w:rsidTr="00710D46">
        <w:trPr>
          <w:trHeight w:val="121"/>
          <w:tblHeader/>
        </w:trPr>
        <w:tc>
          <w:tcPr>
            <w:tcW w:w="232" w:type="pct"/>
            <w:vMerge/>
            <w:noWrap/>
            <w:vAlign w:val="center"/>
          </w:tcPr>
          <w:p w14:paraId="05E839FA" w14:textId="77777777" w:rsidR="00223FCD" w:rsidRPr="002C1BE6" w:rsidRDefault="00223FCD" w:rsidP="00710D46">
            <w:pPr>
              <w:spacing w:after="0" w:line="240" w:lineRule="auto"/>
              <w:ind w:firstLine="720"/>
              <w:jc w:val="center"/>
              <w:rPr>
                <w:rFonts w:ascii="Times New Roman" w:hAnsi="Times New Roman"/>
                <w:bCs/>
                <w:color w:val="000000"/>
                <w:kern w:val="0"/>
                <w:sz w:val="20"/>
                <w:szCs w:val="20"/>
              </w:rPr>
            </w:pPr>
          </w:p>
        </w:tc>
        <w:tc>
          <w:tcPr>
            <w:tcW w:w="1386" w:type="pct"/>
            <w:vMerge/>
            <w:vAlign w:val="center"/>
          </w:tcPr>
          <w:p w14:paraId="3904D10F"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620" w:type="pct"/>
            <w:shd w:val="clear" w:color="auto" w:fill="E7E6E6"/>
            <w:vAlign w:val="center"/>
          </w:tcPr>
          <w:p w14:paraId="08D510DB"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b/>
                <w:color w:val="000000"/>
                <w:kern w:val="0"/>
                <w:sz w:val="20"/>
                <w:szCs w:val="20"/>
              </w:rPr>
              <w:t>Iš viso</w:t>
            </w:r>
          </w:p>
        </w:tc>
        <w:tc>
          <w:tcPr>
            <w:tcW w:w="619" w:type="pct"/>
            <w:shd w:val="clear" w:color="auto" w:fill="E7E6E6"/>
            <w:noWrap/>
            <w:vAlign w:val="center"/>
          </w:tcPr>
          <w:p w14:paraId="70F46451"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b/>
                <w:color w:val="000000"/>
                <w:kern w:val="0"/>
                <w:sz w:val="20"/>
                <w:szCs w:val="20"/>
              </w:rPr>
              <w:t>N metai</w:t>
            </w:r>
          </w:p>
        </w:tc>
        <w:tc>
          <w:tcPr>
            <w:tcW w:w="810" w:type="pct"/>
            <w:shd w:val="clear" w:color="auto" w:fill="E7E6E6"/>
            <w:vAlign w:val="center"/>
          </w:tcPr>
          <w:p w14:paraId="6AB9718E"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b/>
                <w:color w:val="000000"/>
                <w:kern w:val="0"/>
                <w:sz w:val="20"/>
                <w:szCs w:val="20"/>
              </w:rPr>
              <w:t>N+1 metai</w:t>
            </w:r>
          </w:p>
        </w:tc>
        <w:tc>
          <w:tcPr>
            <w:tcW w:w="667" w:type="pct"/>
            <w:shd w:val="clear" w:color="auto" w:fill="E7E6E6"/>
            <w:vAlign w:val="center"/>
          </w:tcPr>
          <w:p w14:paraId="674657C9"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b/>
                <w:color w:val="000000"/>
                <w:kern w:val="0"/>
                <w:sz w:val="20"/>
                <w:szCs w:val="20"/>
              </w:rPr>
              <w:t>N+ n metai</w:t>
            </w:r>
          </w:p>
        </w:tc>
        <w:tc>
          <w:tcPr>
            <w:tcW w:w="666" w:type="pct"/>
            <w:vMerge w:val="restart"/>
            <w:shd w:val="clear" w:color="auto" w:fill="E7E6E6"/>
            <w:noWrap/>
            <w:vAlign w:val="center"/>
          </w:tcPr>
          <w:p w14:paraId="10A295E3"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i/>
                <w:color w:val="000000"/>
                <w:kern w:val="0"/>
                <w:sz w:val="20"/>
                <w:szCs w:val="20"/>
              </w:rPr>
              <w:t>Pagrindžiamas nurodomų išlaidų poreikis pagal kiekvieną veiklą, jų apskaičiavimo būdas, dokumentai, kuriais remiantis buvo apskaičiuotos planuojamos išlaidos ir kita svarbi informacija</w:t>
            </w:r>
          </w:p>
        </w:tc>
      </w:tr>
      <w:tr w:rsidR="00223FCD" w:rsidRPr="002C1BE6" w14:paraId="58EDC652" w14:textId="77777777" w:rsidTr="00710D46">
        <w:trPr>
          <w:trHeight w:val="1420"/>
          <w:tblHeader/>
        </w:trPr>
        <w:tc>
          <w:tcPr>
            <w:tcW w:w="232" w:type="pct"/>
            <w:vMerge/>
            <w:noWrap/>
            <w:vAlign w:val="center"/>
          </w:tcPr>
          <w:p w14:paraId="2B353BA8" w14:textId="77777777" w:rsidR="00223FCD" w:rsidRPr="002C1BE6" w:rsidRDefault="00223FCD" w:rsidP="00710D46">
            <w:pPr>
              <w:spacing w:after="0" w:line="240" w:lineRule="auto"/>
              <w:ind w:firstLine="720"/>
              <w:jc w:val="center"/>
              <w:rPr>
                <w:rFonts w:ascii="Times New Roman" w:hAnsi="Times New Roman"/>
                <w:bCs/>
                <w:color w:val="000000"/>
                <w:kern w:val="0"/>
                <w:sz w:val="20"/>
                <w:szCs w:val="20"/>
              </w:rPr>
            </w:pPr>
          </w:p>
        </w:tc>
        <w:tc>
          <w:tcPr>
            <w:tcW w:w="1386" w:type="pct"/>
            <w:vMerge/>
            <w:vAlign w:val="center"/>
          </w:tcPr>
          <w:p w14:paraId="343E745F"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620" w:type="pct"/>
            <w:shd w:val="clear" w:color="auto" w:fill="E7E6E6"/>
            <w:vAlign w:val="center"/>
          </w:tcPr>
          <w:p w14:paraId="5B034045" w14:textId="77777777" w:rsidR="00223FCD" w:rsidRPr="002C1BE6" w:rsidRDefault="00223FCD" w:rsidP="00710D46">
            <w:pPr>
              <w:spacing w:after="0" w:line="240" w:lineRule="auto"/>
              <w:jc w:val="center"/>
              <w:rPr>
                <w:rFonts w:ascii="Times New Roman" w:hAnsi="Times New Roman"/>
                <w:i/>
                <w:color w:val="000000"/>
                <w:kern w:val="0"/>
                <w:sz w:val="20"/>
                <w:szCs w:val="20"/>
              </w:rPr>
            </w:pPr>
            <w:r w:rsidRPr="002C1BE6">
              <w:rPr>
                <w:rFonts w:ascii="Times New Roman" w:hAnsi="Times New Roman"/>
                <w:i/>
                <w:color w:val="000000"/>
                <w:kern w:val="0"/>
                <w:sz w:val="20"/>
                <w:szCs w:val="20"/>
              </w:rPr>
              <w:t>(Nurodoma  veikloms įgyvendinti reikalinga lėšų suma su PVM, Eur)</w:t>
            </w:r>
          </w:p>
        </w:tc>
        <w:tc>
          <w:tcPr>
            <w:tcW w:w="619" w:type="pct"/>
            <w:shd w:val="clear" w:color="auto" w:fill="E7E6E6"/>
            <w:noWrap/>
            <w:vAlign w:val="center"/>
          </w:tcPr>
          <w:p w14:paraId="26C57627" w14:textId="77777777" w:rsidR="00223FCD" w:rsidRPr="002C1BE6" w:rsidRDefault="00223FCD" w:rsidP="00710D46">
            <w:pPr>
              <w:spacing w:after="0" w:line="240" w:lineRule="auto"/>
              <w:jc w:val="center"/>
              <w:rPr>
                <w:rFonts w:ascii="Times New Roman" w:hAnsi="Times New Roman"/>
                <w:i/>
                <w:color w:val="000000"/>
                <w:kern w:val="0"/>
                <w:sz w:val="20"/>
                <w:szCs w:val="20"/>
              </w:rPr>
            </w:pPr>
            <w:r w:rsidRPr="002C1BE6">
              <w:rPr>
                <w:rFonts w:ascii="Times New Roman" w:hAnsi="Times New Roman"/>
                <w:i/>
                <w:color w:val="000000"/>
                <w:kern w:val="0"/>
                <w:sz w:val="20"/>
                <w:szCs w:val="20"/>
              </w:rPr>
              <w:t>(Nurodoma veikloms įgyvendinti reikalinga lėšų suma su PVM, Eur, kuri būtų patiriama paraiškos pateikimo metais)</w:t>
            </w:r>
          </w:p>
        </w:tc>
        <w:tc>
          <w:tcPr>
            <w:tcW w:w="810" w:type="pct"/>
            <w:shd w:val="clear" w:color="auto" w:fill="E7E6E6"/>
            <w:vAlign w:val="center"/>
          </w:tcPr>
          <w:p w14:paraId="00527CE8"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i/>
                <w:color w:val="000000"/>
                <w:kern w:val="0"/>
                <w:sz w:val="20"/>
                <w:szCs w:val="20"/>
              </w:rPr>
              <w:t>(Nurodoma veikloms įgyvendinti reikalinga lėšų suma su PVM, Eur, kuri būtų patiriama po</w:t>
            </w:r>
            <w:r>
              <w:rPr>
                <w:rFonts w:ascii="Times New Roman" w:hAnsi="Times New Roman"/>
                <w:i/>
                <w:color w:val="000000"/>
                <w:kern w:val="0"/>
                <w:sz w:val="20"/>
                <w:szCs w:val="20"/>
              </w:rPr>
              <w:t xml:space="preserve"> metų</w:t>
            </w:r>
            <w:r w:rsidRPr="002C1BE6">
              <w:rPr>
                <w:rFonts w:ascii="Times New Roman" w:hAnsi="Times New Roman"/>
                <w:i/>
                <w:color w:val="000000"/>
                <w:kern w:val="0"/>
                <w:sz w:val="20"/>
                <w:szCs w:val="20"/>
              </w:rPr>
              <w:t xml:space="preserve"> </w:t>
            </w:r>
            <w:r>
              <w:rPr>
                <w:rFonts w:ascii="Times New Roman" w:hAnsi="Times New Roman"/>
                <w:i/>
                <w:color w:val="000000"/>
                <w:kern w:val="0"/>
                <w:sz w:val="20"/>
                <w:szCs w:val="20"/>
              </w:rPr>
              <w:t xml:space="preserve">po </w:t>
            </w:r>
            <w:r w:rsidRPr="002C1BE6">
              <w:rPr>
                <w:rFonts w:ascii="Times New Roman" w:hAnsi="Times New Roman"/>
                <w:i/>
                <w:color w:val="000000"/>
                <w:kern w:val="0"/>
                <w:sz w:val="20"/>
                <w:szCs w:val="20"/>
              </w:rPr>
              <w:t>paraiškos pateikimo)</w:t>
            </w:r>
          </w:p>
        </w:tc>
        <w:tc>
          <w:tcPr>
            <w:tcW w:w="667" w:type="pct"/>
            <w:shd w:val="clear" w:color="auto" w:fill="E7E6E6"/>
            <w:vAlign w:val="center"/>
          </w:tcPr>
          <w:p w14:paraId="778E6F60"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i/>
                <w:color w:val="000000"/>
                <w:kern w:val="0"/>
                <w:sz w:val="20"/>
                <w:szCs w:val="20"/>
              </w:rPr>
              <w:t>(Nurodoma veikloms įgyvendinti reikalinga lėšų suma su PVM, Eur, kuri būtų patiriama n-</w:t>
            </w:r>
            <w:proofErr w:type="spellStart"/>
            <w:r w:rsidRPr="002C1BE6">
              <w:rPr>
                <w:rFonts w:ascii="Times New Roman" w:hAnsi="Times New Roman"/>
                <w:i/>
                <w:color w:val="000000"/>
                <w:kern w:val="0"/>
                <w:sz w:val="20"/>
                <w:szCs w:val="20"/>
              </w:rPr>
              <w:t>aisiais</w:t>
            </w:r>
            <w:proofErr w:type="spellEnd"/>
            <w:r w:rsidRPr="002C1BE6">
              <w:rPr>
                <w:rFonts w:ascii="Times New Roman" w:hAnsi="Times New Roman"/>
                <w:i/>
                <w:color w:val="000000"/>
                <w:kern w:val="0"/>
                <w:sz w:val="20"/>
                <w:szCs w:val="20"/>
              </w:rPr>
              <w:t xml:space="preserve"> po paraiškos pateikimo metais)</w:t>
            </w:r>
          </w:p>
        </w:tc>
        <w:tc>
          <w:tcPr>
            <w:tcW w:w="666" w:type="pct"/>
            <w:vMerge/>
            <w:noWrap/>
            <w:vAlign w:val="center"/>
          </w:tcPr>
          <w:p w14:paraId="2E539E54" w14:textId="77777777" w:rsidR="00223FCD" w:rsidRPr="002C1BE6" w:rsidRDefault="00223FCD" w:rsidP="00710D46">
            <w:pPr>
              <w:spacing w:after="0" w:line="240" w:lineRule="auto"/>
              <w:jc w:val="center"/>
              <w:rPr>
                <w:rFonts w:ascii="Times New Roman" w:hAnsi="Times New Roman"/>
                <w:color w:val="000000"/>
                <w:kern w:val="0"/>
                <w:sz w:val="20"/>
                <w:szCs w:val="20"/>
              </w:rPr>
            </w:pPr>
          </w:p>
        </w:tc>
      </w:tr>
      <w:tr w:rsidR="00223FCD" w:rsidRPr="002C1BE6" w14:paraId="357642EC" w14:textId="77777777" w:rsidTr="00710D46">
        <w:trPr>
          <w:trHeight w:val="155"/>
          <w:tblHeader/>
        </w:trPr>
        <w:tc>
          <w:tcPr>
            <w:tcW w:w="232" w:type="pct"/>
            <w:vMerge/>
            <w:noWrap/>
            <w:vAlign w:val="center"/>
            <w:hideMark/>
          </w:tcPr>
          <w:p w14:paraId="34DE0E68" w14:textId="77777777" w:rsidR="00223FCD" w:rsidRPr="002C1BE6" w:rsidRDefault="00223FCD" w:rsidP="00710D46">
            <w:pPr>
              <w:spacing w:after="0" w:line="240" w:lineRule="auto"/>
              <w:ind w:firstLine="720"/>
              <w:jc w:val="center"/>
              <w:rPr>
                <w:rFonts w:ascii="Times New Roman" w:hAnsi="Times New Roman"/>
                <w:bCs/>
                <w:color w:val="000000"/>
                <w:kern w:val="0"/>
                <w:sz w:val="20"/>
                <w:szCs w:val="20"/>
              </w:rPr>
            </w:pPr>
          </w:p>
        </w:tc>
        <w:tc>
          <w:tcPr>
            <w:tcW w:w="1386" w:type="pct"/>
            <w:shd w:val="clear" w:color="auto" w:fill="E7E6E6"/>
            <w:vAlign w:val="center"/>
            <w:hideMark/>
          </w:tcPr>
          <w:p w14:paraId="45DB84B9"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color w:val="000000"/>
                <w:kern w:val="0"/>
                <w:sz w:val="20"/>
                <w:szCs w:val="20"/>
              </w:rPr>
              <w:t>2</w:t>
            </w:r>
          </w:p>
        </w:tc>
        <w:tc>
          <w:tcPr>
            <w:tcW w:w="620" w:type="pct"/>
            <w:shd w:val="clear" w:color="auto" w:fill="E7E6E6"/>
            <w:vAlign w:val="center"/>
          </w:tcPr>
          <w:p w14:paraId="117F77FD"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color w:val="000000"/>
                <w:kern w:val="0"/>
                <w:sz w:val="20"/>
                <w:szCs w:val="20"/>
              </w:rPr>
              <w:t>3</w:t>
            </w:r>
          </w:p>
        </w:tc>
        <w:tc>
          <w:tcPr>
            <w:tcW w:w="619" w:type="pct"/>
            <w:shd w:val="clear" w:color="auto" w:fill="E7E6E6"/>
            <w:noWrap/>
            <w:vAlign w:val="center"/>
            <w:hideMark/>
          </w:tcPr>
          <w:p w14:paraId="622AE306"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color w:val="000000"/>
                <w:kern w:val="0"/>
                <w:sz w:val="20"/>
                <w:szCs w:val="20"/>
              </w:rPr>
              <w:t>4</w:t>
            </w:r>
          </w:p>
        </w:tc>
        <w:tc>
          <w:tcPr>
            <w:tcW w:w="810" w:type="pct"/>
            <w:shd w:val="clear" w:color="auto" w:fill="E7E6E6"/>
            <w:vAlign w:val="center"/>
          </w:tcPr>
          <w:p w14:paraId="22544D46"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color w:val="000000"/>
                <w:kern w:val="0"/>
                <w:sz w:val="20"/>
                <w:szCs w:val="20"/>
              </w:rPr>
              <w:t>5</w:t>
            </w:r>
          </w:p>
        </w:tc>
        <w:tc>
          <w:tcPr>
            <w:tcW w:w="667" w:type="pct"/>
            <w:shd w:val="clear" w:color="auto" w:fill="E7E6E6"/>
            <w:vAlign w:val="center"/>
          </w:tcPr>
          <w:p w14:paraId="17254615"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color w:val="000000"/>
                <w:kern w:val="0"/>
                <w:sz w:val="20"/>
                <w:szCs w:val="20"/>
              </w:rPr>
              <w:t>6</w:t>
            </w:r>
          </w:p>
        </w:tc>
        <w:tc>
          <w:tcPr>
            <w:tcW w:w="666" w:type="pct"/>
            <w:shd w:val="clear" w:color="auto" w:fill="E7E6E6"/>
            <w:noWrap/>
            <w:vAlign w:val="center"/>
            <w:hideMark/>
          </w:tcPr>
          <w:p w14:paraId="0BFE4A54" w14:textId="77777777" w:rsidR="00223FCD" w:rsidRPr="002C1BE6" w:rsidRDefault="00223FCD" w:rsidP="00710D46">
            <w:pPr>
              <w:spacing w:after="0" w:line="240" w:lineRule="auto"/>
              <w:jc w:val="center"/>
              <w:rPr>
                <w:rFonts w:ascii="Times New Roman" w:hAnsi="Times New Roman"/>
                <w:color w:val="000000"/>
                <w:kern w:val="0"/>
                <w:sz w:val="20"/>
                <w:szCs w:val="20"/>
              </w:rPr>
            </w:pPr>
            <w:r w:rsidRPr="002C1BE6">
              <w:rPr>
                <w:rFonts w:ascii="Times New Roman" w:hAnsi="Times New Roman"/>
                <w:color w:val="000000"/>
                <w:kern w:val="0"/>
                <w:sz w:val="20"/>
                <w:szCs w:val="20"/>
              </w:rPr>
              <w:t>7</w:t>
            </w:r>
          </w:p>
        </w:tc>
      </w:tr>
      <w:tr w:rsidR="00223FCD" w:rsidRPr="002C1BE6" w14:paraId="6ED36D4D" w14:textId="77777777" w:rsidTr="00710D46">
        <w:trPr>
          <w:cantSplit/>
          <w:trHeight w:val="469"/>
        </w:trPr>
        <w:tc>
          <w:tcPr>
            <w:tcW w:w="232" w:type="pct"/>
            <w:noWrap/>
          </w:tcPr>
          <w:p w14:paraId="14F21960"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w:t>
            </w:r>
          </w:p>
        </w:tc>
        <w:tc>
          <w:tcPr>
            <w:tcW w:w="1386" w:type="pct"/>
          </w:tcPr>
          <w:p w14:paraId="26C42FD9"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infrastruktūros, išskyrus geležinkelių infrastruktūrą, ir kitų įrenginių ir (ar) inžinerinių statinių, ir (ar) inžinerinių tinklų, ir (ar) susisiekimo komunikacijų, ir (ar) hidrotechnikos statinių (vandenvietės ir </w:t>
            </w:r>
            <w:proofErr w:type="spellStart"/>
            <w:r w:rsidRPr="002C1BE6">
              <w:rPr>
                <w:rFonts w:ascii="Times New Roman" w:hAnsi="Times New Roman"/>
                <w:kern w:val="0"/>
                <w:sz w:val="20"/>
                <w:szCs w:val="20"/>
              </w:rPr>
              <w:t>vandenruošos</w:t>
            </w:r>
            <w:proofErr w:type="spellEnd"/>
            <w:r w:rsidRPr="002C1BE6">
              <w:rPr>
                <w:rFonts w:ascii="Times New Roman" w:hAnsi="Times New Roman"/>
                <w:kern w:val="0"/>
                <w:sz w:val="20"/>
                <w:szCs w:val="20"/>
              </w:rPr>
              <w:t xml:space="preserve"> statinių, ir (ar) siurblinės ir (ar) su ja susijusios infrastruktūros, ir (ar) melioracijos statinių, ir (ar) su ja susijusių įrenginių), ir (ar) kitų inžinerinių statinių (nuotekų valyklų statinių) įrengimo ir (ar) rekonstravimo, ir (ar) remonto, ir (ar) griovimo išlaidos:</w:t>
            </w:r>
          </w:p>
        </w:tc>
        <w:tc>
          <w:tcPr>
            <w:tcW w:w="620" w:type="pct"/>
          </w:tcPr>
          <w:p w14:paraId="4F6C659B"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0C82D9FB"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12F13087"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49DF6350"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19F1DDB7"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234BBD1B" w14:textId="77777777" w:rsidTr="00710D46">
        <w:trPr>
          <w:cantSplit/>
          <w:trHeight w:val="356"/>
        </w:trPr>
        <w:tc>
          <w:tcPr>
            <w:tcW w:w="232" w:type="pct"/>
            <w:noWrap/>
          </w:tcPr>
          <w:p w14:paraId="4015092D"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bookmarkStart w:id="0" w:name="_Hlk148703451"/>
            <w:r w:rsidRPr="002C1BE6">
              <w:rPr>
                <w:rFonts w:ascii="Times New Roman" w:hAnsi="Times New Roman"/>
                <w:kern w:val="0"/>
                <w:sz w:val="20"/>
                <w:szCs w:val="20"/>
              </w:rPr>
              <w:t>1.1.</w:t>
            </w:r>
          </w:p>
        </w:tc>
        <w:tc>
          <w:tcPr>
            <w:tcW w:w="1386" w:type="pct"/>
          </w:tcPr>
          <w:p w14:paraId="020DD3E6"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 nurodyti tik rangos darbų kainą)</w:t>
            </w:r>
          </w:p>
        </w:tc>
        <w:tc>
          <w:tcPr>
            <w:tcW w:w="620" w:type="pct"/>
          </w:tcPr>
          <w:p w14:paraId="6786DC25"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3BB85D1F"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2AD94B66"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6D2E596D"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26298E7B"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49406CDE" w14:textId="77777777" w:rsidTr="00710D46">
        <w:trPr>
          <w:cantSplit/>
          <w:trHeight w:val="305"/>
        </w:trPr>
        <w:tc>
          <w:tcPr>
            <w:tcW w:w="232" w:type="pct"/>
            <w:noWrap/>
          </w:tcPr>
          <w:p w14:paraId="2BA28608"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1.2.</w:t>
            </w:r>
          </w:p>
        </w:tc>
        <w:tc>
          <w:tcPr>
            <w:tcW w:w="1386" w:type="pct"/>
          </w:tcPr>
          <w:p w14:paraId="14FCB6DA"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 pagal jos metu vykdomus rangos darbus)</w:t>
            </w:r>
          </w:p>
        </w:tc>
        <w:tc>
          <w:tcPr>
            <w:tcW w:w="620" w:type="pct"/>
          </w:tcPr>
          <w:p w14:paraId="3DFF89C9"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0F55AD87"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64EECEC9"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387FDE72"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1C8584B2"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bookmarkEnd w:id="0"/>
      <w:tr w:rsidR="00223FCD" w:rsidRPr="002C1BE6" w14:paraId="5803F716" w14:textId="77777777" w:rsidTr="00710D46">
        <w:trPr>
          <w:trHeight w:val="141"/>
        </w:trPr>
        <w:tc>
          <w:tcPr>
            <w:tcW w:w="232" w:type="pct"/>
            <w:noWrap/>
          </w:tcPr>
          <w:p w14:paraId="479D5013"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2. </w:t>
            </w:r>
          </w:p>
        </w:tc>
        <w:tc>
          <w:tcPr>
            <w:tcW w:w="1386" w:type="pct"/>
          </w:tcPr>
          <w:p w14:paraId="7915B10E"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Investicinio žemės sklypo ir statybos sklypo tvarkymo, teritorijų planavimo dokumentų parengimo išlaidos:</w:t>
            </w:r>
          </w:p>
        </w:tc>
        <w:tc>
          <w:tcPr>
            <w:tcW w:w="620" w:type="pct"/>
          </w:tcPr>
          <w:p w14:paraId="50366337"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19" w:type="pct"/>
            <w:noWrap/>
          </w:tcPr>
          <w:p w14:paraId="51891C02"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810" w:type="pct"/>
          </w:tcPr>
          <w:p w14:paraId="14044934" w14:textId="77777777" w:rsidR="00223FCD" w:rsidRPr="002C1BE6" w:rsidRDefault="00223FCD" w:rsidP="00710D46">
            <w:pPr>
              <w:tabs>
                <w:tab w:val="left" w:pos="426"/>
              </w:tabs>
              <w:spacing w:after="0" w:line="240" w:lineRule="auto"/>
              <w:ind w:firstLine="53"/>
              <w:jc w:val="both"/>
              <w:rPr>
                <w:rFonts w:ascii="Times New Roman" w:hAnsi="Times New Roman"/>
                <w:kern w:val="0"/>
                <w:sz w:val="20"/>
                <w:szCs w:val="20"/>
              </w:rPr>
            </w:pPr>
          </w:p>
        </w:tc>
        <w:tc>
          <w:tcPr>
            <w:tcW w:w="667" w:type="pct"/>
          </w:tcPr>
          <w:p w14:paraId="03790684"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6" w:type="pct"/>
            <w:noWrap/>
          </w:tcPr>
          <w:p w14:paraId="54FBB963"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4B00D0DA" w14:textId="77777777" w:rsidTr="00710D46">
        <w:trPr>
          <w:cantSplit/>
          <w:trHeight w:val="356"/>
        </w:trPr>
        <w:tc>
          <w:tcPr>
            <w:tcW w:w="232" w:type="pct"/>
            <w:noWrap/>
          </w:tcPr>
          <w:p w14:paraId="2B2AE4F4"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2.1.</w:t>
            </w:r>
          </w:p>
        </w:tc>
        <w:tc>
          <w:tcPr>
            <w:tcW w:w="1386" w:type="pct"/>
          </w:tcPr>
          <w:p w14:paraId="279E35F1"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7B881518"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2E9E42EA"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0879D4F7"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44EBC5EC"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2414BF6F"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6B9240AB" w14:textId="77777777" w:rsidTr="00710D46">
        <w:trPr>
          <w:cantSplit/>
          <w:trHeight w:val="305"/>
        </w:trPr>
        <w:tc>
          <w:tcPr>
            <w:tcW w:w="232" w:type="pct"/>
            <w:noWrap/>
          </w:tcPr>
          <w:p w14:paraId="795918A1"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2.2.</w:t>
            </w:r>
          </w:p>
        </w:tc>
        <w:tc>
          <w:tcPr>
            <w:tcW w:w="1386" w:type="pct"/>
          </w:tcPr>
          <w:p w14:paraId="6A12C5BB"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6D3890D7"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2E197640"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21DA4FB1"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4F2FF5FE"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7DFCF00E"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7EB25D52" w14:textId="77777777" w:rsidTr="00710D46">
        <w:trPr>
          <w:trHeight w:val="174"/>
        </w:trPr>
        <w:tc>
          <w:tcPr>
            <w:tcW w:w="232" w:type="pct"/>
            <w:noWrap/>
          </w:tcPr>
          <w:p w14:paraId="64C7DC6D"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3.</w:t>
            </w:r>
          </w:p>
        </w:tc>
        <w:tc>
          <w:tcPr>
            <w:tcW w:w="1386" w:type="pct"/>
          </w:tcPr>
          <w:p w14:paraId="6260289F"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Statinio projekto parengimo išlaidos:</w:t>
            </w:r>
          </w:p>
        </w:tc>
        <w:tc>
          <w:tcPr>
            <w:tcW w:w="620" w:type="pct"/>
          </w:tcPr>
          <w:p w14:paraId="1E03529A"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19" w:type="pct"/>
            <w:noWrap/>
          </w:tcPr>
          <w:p w14:paraId="00849492"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810" w:type="pct"/>
          </w:tcPr>
          <w:p w14:paraId="79446879"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7" w:type="pct"/>
          </w:tcPr>
          <w:p w14:paraId="5068D614"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6" w:type="pct"/>
            <w:noWrap/>
          </w:tcPr>
          <w:p w14:paraId="60E9A6D7"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70231925" w14:textId="77777777" w:rsidTr="00710D46">
        <w:trPr>
          <w:cantSplit/>
          <w:trHeight w:val="356"/>
        </w:trPr>
        <w:tc>
          <w:tcPr>
            <w:tcW w:w="232" w:type="pct"/>
            <w:noWrap/>
          </w:tcPr>
          <w:p w14:paraId="1BB2FD1D"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lastRenderedPageBreak/>
              <w:t>3.1.</w:t>
            </w:r>
          </w:p>
        </w:tc>
        <w:tc>
          <w:tcPr>
            <w:tcW w:w="1386" w:type="pct"/>
          </w:tcPr>
          <w:p w14:paraId="3CA511C9"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23A8141A"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0217F940"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6CC1AA85"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5CB798D8"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0A6F6FDD"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2C5CC2A6" w14:textId="77777777" w:rsidTr="00710D46">
        <w:trPr>
          <w:cantSplit/>
          <w:trHeight w:val="305"/>
        </w:trPr>
        <w:tc>
          <w:tcPr>
            <w:tcW w:w="232" w:type="pct"/>
            <w:noWrap/>
          </w:tcPr>
          <w:p w14:paraId="0D889290"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3.2.</w:t>
            </w:r>
          </w:p>
        </w:tc>
        <w:tc>
          <w:tcPr>
            <w:tcW w:w="1386" w:type="pct"/>
          </w:tcPr>
          <w:p w14:paraId="4B6B4400"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6D1C9BD9"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7D93CA97"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29CFFF50"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2B826EAA"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45DC37FD"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6155ABA4" w14:textId="77777777" w:rsidTr="00710D46">
        <w:trPr>
          <w:trHeight w:val="145"/>
        </w:trPr>
        <w:tc>
          <w:tcPr>
            <w:tcW w:w="232" w:type="pct"/>
            <w:noWrap/>
          </w:tcPr>
          <w:p w14:paraId="7DA416B2"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4.</w:t>
            </w:r>
          </w:p>
        </w:tc>
        <w:tc>
          <w:tcPr>
            <w:tcW w:w="1386" w:type="pct"/>
          </w:tcPr>
          <w:p w14:paraId="1B0793F1"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Statinio projekto ekspertizės išlaidos:</w:t>
            </w:r>
          </w:p>
        </w:tc>
        <w:tc>
          <w:tcPr>
            <w:tcW w:w="620" w:type="pct"/>
          </w:tcPr>
          <w:p w14:paraId="0CC33FF9"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19" w:type="pct"/>
            <w:noWrap/>
          </w:tcPr>
          <w:p w14:paraId="3979E882"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810" w:type="pct"/>
          </w:tcPr>
          <w:p w14:paraId="14D98DC8"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7" w:type="pct"/>
          </w:tcPr>
          <w:p w14:paraId="7921013A"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6" w:type="pct"/>
            <w:noWrap/>
          </w:tcPr>
          <w:p w14:paraId="02390A88"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2B8DAC32" w14:textId="77777777" w:rsidTr="00710D46">
        <w:trPr>
          <w:cantSplit/>
          <w:trHeight w:val="356"/>
        </w:trPr>
        <w:tc>
          <w:tcPr>
            <w:tcW w:w="232" w:type="pct"/>
            <w:noWrap/>
          </w:tcPr>
          <w:p w14:paraId="2EA6A12D"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4.1.</w:t>
            </w:r>
          </w:p>
        </w:tc>
        <w:tc>
          <w:tcPr>
            <w:tcW w:w="1386" w:type="pct"/>
          </w:tcPr>
          <w:p w14:paraId="498209B9"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1CBBD7E6"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6D56564A"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24393684"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41ED3381"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43DDB5A1"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31CFCDE4" w14:textId="77777777" w:rsidTr="00710D46">
        <w:trPr>
          <w:cantSplit/>
          <w:trHeight w:val="305"/>
        </w:trPr>
        <w:tc>
          <w:tcPr>
            <w:tcW w:w="232" w:type="pct"/>
            <w:noWrap/>
          </w:tcPr>
          <w:p w14:paraId="7513B14F"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4.2.</w:t>
            </w:r>
          </w:p>
        </w:tc>
        <w:tc>
          <w:tcPr>
            <w:tcW w:w="1386" w:type="pct"/>
          </w:tcPr>
          <w:p w14:paraId="0F8617EB"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26503B5C"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6F01F99B"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39D1B090"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3C6F4487"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13A4BC13"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463F05BB" w14:textId="77777777" w:rsidTr="00710D46">
        <w:trPr>
          <w:trHeight w:val="406"/>
        </w:trPr>
        <w:tc>
          <w:tcPr>
            <w:tcW w:w="232" w:type="pct"/>
            <w:noWrap/>
          </w:tcPr>
          <w:p w14:paraId="0C1A6505"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5.</w:t>
            </w:r>
          </w:p>
        </w:tc>
        <w:tc>
          <w:tcPr>
            <w:tcW w:w="1386" w:type="pct"/>
          </w:tcPr>
          <w:p w14:paraId="6BA22557"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Statinio projektui parengti reikalingos inžinerinių tinklų ir komunikacijų geodezinių nuotraukų išlaidos:</w:t>
            </w:r>
          </w:p>
        </w:tc>
        <w:tc>
          <w:tcPr>
            <w:tcW w:w="620" w:type="pct"/>
          </w:tcPr>
          <w:p w14:paraId="467F611B"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19" w:type="pct"/>
            <w:noWrap/>
          </w:tcPr>
          <w:p w14:paraId="1FBD353B"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810" w:type="pct"/>
          </w:tcPr>
          <w:p w14:paraId="38AFEBE8"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7" w:type="pct"/>
          </w:tcPr>
          <w:p w14:paraId="4FF9E418"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6" w:type="pct"/>
            <w:noWrap/>
          </w:tcPr>
          <w:p w14:paraId="40B04B21"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162DD3FB" w14:textId="77777777" w:rsidTr="00710D46">
        <w:trPr>
          <w:cantSplit/>
          <w:trHeight w:val="356"/>
        </w:trPr>
        <w:tc>
          <w:tcPr>
            <w:tcW w:w="232" w:type="pct"/>
            <w:noWrap/>
          </w:tcPr>
          <w:p w14:paraId="7ACBC17A"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5.1.</w:t>
            </w:r>
          </w:p>
        </w:tc>
        <w:tc>
          <w:tcPr>
            <w:tcW w:w="1386" w:type="pct"/>
          </w:tcPr>
          <w:p w14:paraId="75CA70C2"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7254C406"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38F11CA1"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14E42F79"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10FDE66A"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777D1F7C"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3E6B1A43" w14:textId="77777777" w:rsidTr="00710D46">
        <w:trPr>
          <w:cantSplit/>
          <w:trHeight w:val="305"/>
        </w:trPr>
        <w:tc>
          <w:tcPr>
            <w:tcW w:w="232" w:type="pct"/>
            <w:noWrap/>
          </w:tcPr>
          <w:p w14:paraId="772A0871"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5.2.</w:t>
            </w:r>
          </w:p>
        </w:tc>
        <w:tc>
          <w:tcPr>
            <w:tcW w:w="1386" w:type="pct"/>
          </w:tcPr>
          <w:p w14:paraId="2292C319"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73536D39"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6292070F"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1725C542"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1F0D43A7"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5AE92CDE"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1D1E33A6" w14:textId="77777777" w:rsidTr="00710D46">
        <w:trPr>
          <w:trHeight w:val="149"/>
        </w:trPr>
        <w:tc>
          <w:tcPr>
            <w:tcW w:w="232" w:type="pct"/>
            <w:noWrap/>
          </w:tcPr>
          <w:p w14:paraId="2DDB5F79"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6.</w:t>
            </w:r>
          </w:p>
        </w:tc>
        <w:tc>
          <w:tcPr>
            <w:tcW w:w="1386" w:type="pct"/>
          </w:tcPr>
          <w:p w14:paraId="53EA6458"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Statybinių tyrimų atlikimo išlaidos:</w:t>
            </w:r>
          </w:p>
        </w:tc>
        <w:tc>
          <w:tcPr>
            <w:tcW w:w="620" w:type="pct"/>
          </w:tcPr>
          <w:p w14:paraId="6218776E"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19" w:type="pct"/>
            <w:noWrap/>
          </w:tcPr>
          <w:p w14:paraId="5FAAB3A4"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810" w:type="pct"/>
          </w:tcPr>
          <w:p w14:paraId="32BA7E02"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7" w:type="pct"/>
          </w:tcPr>
          <w:p w14:paraId="3780EDFD"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6" w:type="pct"/>
            <w:noWrap/>
          </w:tcPr>
          <w:p w14:paraId="6836E5E3"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753FFA50" w14:textId="77777777" w:rsidTr="00710D46">
        <w:trPr>
          <w:cantSplit/>
          <w:trHeight w:val="356"/>
        </w:trPr>
        <w:tc>
          <w:tcPr>
            <w:tcW w:w="232" w:type="pct"/>
            <w:noWrap/>
          </w:tcPr>
          <w:p w14:paraId="2AB01649"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6.1.</w:t>
            </w:r>
          </w:p>
        </w:tc>
        <w:tc>
          <w:tcPr>
            <w:tcW w:w="1386" w:type="pct"/>
          </w:tcPr>
          <w:p w14:paraId="4053C417"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68966A77"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6D7F3557"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442E29D7"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3A07F1DA"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5DD5FC61"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7DE9A49D" w14:textId="77777777" w:rsidTr="00710D46">
        <w:trPr>
          <w:cantSplit/>
          <w:trHeight w:val="305"/>
        </w:trPr>
        <w:tc>
          <w:tcPr>
            <w:tcW w:w="232" w:type="pct"/>
            <w:noWrap/>
          </w:tcPr>
          <w:p w14:paraId="3272D08A"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6.2.</w:t>
            </w:r>
          </w:p>
        </w:tc>
        <w:tc>
          <w:tcPr>
            <w:tcW w:w="1386" w:type="pct"/>
          </w:tcPr>
          <w:p w14:paraId="79B7132C"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7F678567"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4175BB87"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5CA7EE4D"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316DEC05"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610452CE"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1CC44DCC" w14:textId="77777777" w:rsidTr="00710D46">
        <w:trPr>
          <w:trHeight w:val="278"/>
        </w:trPr>
        <w:tc>
          <w:tcPr>
            <w:tcW w:w="232" w:type="pct"/>
            <w:noWrap/>
          </w:tcPr>
          <w:p w14:paraId="075D1DF0"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7.</w:t>
            </w:r>
          </w:p>
        </w:tc>
        <w:tc>
          <w:tcPr>
            <w:tcW w:w="1386" w:type="pct"/>
          </w:tcPr>
          <w:p w14:paraId="1A524041"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Statinio statybos techninės priežiūros išlaidos:</w:t>
            </w:r>
          </w:p>
        </w:tc>
        <w:tc>
          <w:tcPr>
            <w:tcW w:w="620" w:type="pct"/>
          </w:tcPr>
          <w:p w14:paraId="6077BCB4"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19" w:type="pct"/>
            <w:noWrap/>
          </w:tcPr>
          <w:p w14:paraId="6C8F1CFB"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810" w:type="pct"/>
          </w:tcPr>
          <w:p w14:paraId="4957AFFC"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7" w:type="pct"/>
          </w:tcPr>
          <w:p w14:paraId="4407387A"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6" w:type="pct"/>
            <w:noWrap/>
          </w:tcPr>
          <w:p w14:paraId="640E89AB"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1FF5A91C" w14:textId="77777777" w:rsidTr="00710D46">
        <w:trPr>
          <w:cantSplit/>
          <w:trHeight w:val="356"/>
        </w:trPr>
        <w:tc>
          <w:tcPr>
            <w:tcW w:w="232" w:type="pct"/>
            <w:noWrap/>
          </w:tcPr>
          <w:p w14:paraId="31E95B6F"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lastRenderedPageBreak/>
              <w:t>7.1.</w:t>
            </w:r>
          </w:p>
        </w:tc>
        <w:tc>
          <w:tcPr>
            <w:tcW w:w="1386" w:type="pct"/>
          </w:tcPr>
          <w:p w14:paraId="6065805F"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30FAAE8E"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1C074299"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5D92A638"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5DFFACDA"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3497005C"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2221AC88" w14:textId="77777777" w:rsidTr="00710D46">
        <w:trPr>
          <w:cantSplit/>
          <w:trHeight w:val="305"/>
        </w:trPr>
        <w:tc>
          <w:tcPr>
            <w:tcW w:w="232" w:type="pct"/>
            <w:noWrap/>
          </w:tcPr>
          <w:p w14:paraId="2E6548ED"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7.2.</w:t>
            </w:r>
          </w:p>
        </w:tc>
        <w:tc>
          <w:tcPr>
            <w:tcW w:w="1386" w:type="pct"/>
          </w:tcPr>
          <w:p w14:paraId="7EAB76F3"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12FF33BA"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63702C54"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61617079"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7224C99D"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08578F50"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39D57D69" w14:textId="77777777" w:rsidTr="00710D46">
        <w:trPr>
          <w:trHeight w:val="284"/>
        </w:trPr>
        <w:tc>
          <w:tcPr>
            <w:tcW w:w="232" w:type="pct"/>
            <w:noWrap/>
          </w:tcPr>
          <w:p w14:paraId="00E4A74A"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8.</w:t>
            </w:r>
          </w:p>
        </w:tc>
        <w:tc>
          <w:tcPr>
            <w:tcW w:w="1386" w:type="pct"/>
          </w:tcPr>
          <w:p w14:paraId="5EF2791A"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Statinio projekto vykdymo priežiūros išlaidos:</w:t>
            </w:r>
          </w:p>
        </w:tc>
        <w:tc>
          <w:tcPr>
            <w:tcW w:w="620" w:type="pct"/>
          </w:tcPr>
          <w:p w14:paraId="171CD5A2"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19" w:type="pct"/>
            <w:noWrap/>
          </w:tcPr>
          <w:p w14:paraId="483C581B"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810" w:type="pct"/>
          </w:tcPr>
          <w:p w14:paraId="4E0CDCBF"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7" w:type="pct"/>
          </w:tcPr>
          <w:p w14:paraId="5E7D7C87"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6" w:type="pct"/>
            <w:noWrap/>
          </w:tcPr>
          <w:p w14:paraId="0F1F2B86"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5B99D5E7" w14:textId="77777777" w:rsidTr="00710D46">
        <w:trPr>
          <w:cantSplit/>
          <w:trHeight w:val="356"/>
        </w:trPr>
        <w:tc>
          <w:tcPr>
            <w:tcW w:w="232" w:type="pct"/>
            <w:noWrap/>
          </w:tcPr>
          <w:p w14:paraId="4E38F4CB"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8.1.</w:t>
            </w:r>
          </w:p>
        </w:tc>
        <w:tc>
          <w:tcPr>
            <w:tcW w:w="1386" w:type="pct"/>
          </w:tcPr>
          <w:p w14:paraId="7A13ECCE"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69708B9A"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1DA87B06"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6384541E"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669BF2EA"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07C2EA0E"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4D7DA7B1" w14:textId="77777777" w:rsidTr="00710D46">
        <w:trPr>
          <w:cantSplit/>
          <w:trHeight w:val="305"/>
        </w:trPr>
        <w:tc>
          <w:tcPr>
            <w:tcW w:w="232" w:type="pct"/>
            <w:noWrap/>
          </w:tcPr>
          <w:p w14:paraId="37AFEF50"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8.2.</w:t>
            </w:r>
          </w:p>
        </w:tc>
        <w:tc>
          <w:tcPr>
            <w:tcW w:w="1386" w:type="pct"/>
          </w:tcPr>
          <w:p w14:paraId="737C9538"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0D75784A"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6E945492"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4B7D4CE4"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20FB9761"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6EEB21D4"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1C597C07" w14:textId="77777777" w:rsidTr="00710D46">
        <w:trPr>
          <w:trHeight w:val="230"/>
        </w:trPr>
        <w:tc>
          <w:tcPr>
            <w:tcW w:w="232" w:type="pct"/>
            <w:noWrap/>
          </w:tcPr>
          <w:p w14:paraId="68971DDF"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9.</w:t>
            </w:r>
          </w:p>
        </w:tc>
        <w:tc>
          <w:tcPr>
            <w:tcW w:w="1386" w:type="pct"/>
          </w:tcPr>
          <w:p w14:paraId="0861D56C"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Statybos sklypo tvarkymo (išskyrus žaidimų ir (ar) kitų aikštelių įrengimą, tvorų tvėrimą, apželdinimą) išlaidos:</w:t>
            </w:r>
          </w:p>
        </w:tc>
        <w:tc>
          <w:tcPr>
            <w:tcW w:w="620" w:type="pct"/>
          </w:tcPr>
          <w:p w14:paraId="2C4548CF"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19" w:type="pct"/>
            <w:noWrap/>
          </w:tcPr>
          <w:p w14:paraId="7906E5FE"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c>
          <w:tcPr>
            <w:tcW w:w="810" w:type="pct"/>
          </w:tcPr>
          <w:p w14:paraId="18B23557"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7" w:type="pct"/>
          </w:tcPr>
          <w:p w14:paraId="07B50C06"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6" w:type="pct"/>
            <w:noWrap/>
          </w:tcPr>
          <w:p w14:paraId="479AE53F"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2DD41B98" w14:textId="77777777" w:rsidTr="00710D46">
        <w:trPr>
          <w:cantSplit/>
          <w:trHeight w:val="356"/>
        </w:trPr>
        <w:tc>
          <w:tcPr>
            <w:tcW w:w="232" w:type="pct"/>
            <w:noWrap/>
          </w:tcPr>
          <w:p w14:paraId="2FF7DFBA"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9.1.</w:t>
            </w:r>
          </w:p>
        </w:tc>
        <w:tc>
          <w:tcPr>
            <w:tcW w:w="1386" w:type="pct"/>
          </w:tcPr>
          <w:p w14:paraId="534EAB7A"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0C15370C"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24ED8507"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471523D3"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110C3E08"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1DB46D5C"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6570D2B5" w14:textId="77777777" w:rsidTr="00710D46">
        <w:trPr>
          <w:cantSplit/>
          <w:trHeight w:val="305"/>
        </w:trPr>
        <w:tc>
          <w:tcPr>
            <w:tcW w:w="232" w:type="pct"/>
            <w:noWrap/>
          </w:tcPr>
          <w:p w14:paraId="3D336066"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9.2.</w:t>
            </w:r>
          </w:p>
        </w:tc>
        <w:tc>
          <w:tcPr>
            <w:tcW w:w="1386" w:type="pct"/>
          </w:tcPr>
          <w:p w14:paraId="7705FC26"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3BA72881"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16C9A985"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5178FFD3"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29FB1772"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20BF496E"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0FB56530" w14:textId="77777777" w:rsidTr="00710D46">
        <w:trPr>
          <w:trHeight w:val="147"/>
        </w:trPr>
        <w:tc>
          <w:tcPr>
            <w:tcW w:w="232" w:type="pct"/>
            <w:noWrap/>
          </w:tcPr>
          <w:p w14:paraId="34504A1D"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10.</w:t>
            </w:r>
          </w:p>
        </w:tc>
        <w:tc>
          <w:tcPr>
            <w:tcW w:w="1386" w:type="pct"/>
          </w:tcPr>
          <w:p w14:paraId="073804A5"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Miško žemės pavertimo kitomis naudmenomis procedūrų ir darbų išlaidos, kompensacijos už iškirstą mišką išlaidos:</w:t>
            </w:r>
          </w:p>
        </w:tc>
        <w:tc>
          <w:tcPr>
            <w:tcW w:w="620" w:type="pct"/>
          </w:tcPr>
          <w:p w14:paraId="0B16D3B5"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19" w:type="pct"/>
            <w:noWrap/>
          </w:tcPr>
          <w:p w14:paraId="05C48F37"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c>
          <w:tcPr>
            <w:tcW w:w="810" w:type="pct"/>
          </w:tcPr>
          <w:p w14:paraId="60B6D6E4"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7" w:type="pct"/>
          </w:tcPr>
          <w:p w14:paraId="615EE595"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6" w:type="pct"/>
            <w:noWrap/>
          </w:tcPr>
          <w:p w14:paraId="109A6F88"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61CDA715" w14:textId="77777777" w:rsidTr="00710D46">
        <w:trPr>
          <w:cantSplit/>
          <w:trHeight w:val="356"/>
        </w:trPr>
        <w:tc>
          <w:tcPr>
            <w:tcW w:w="232" w:type="pct"/>
            <w:noWrap/>
          </w:tcPr>
          <w:p w14:paraId="3CF79F6E"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10.1.</w:t>
            </w:r>
          </w:p>
        </w:tc>
        <w:tc>
          <w:tcPr>
            <w:tcW w:w="1386" w:type="pct"/>
          </w:tcPr>
          <w:p w14:paraId="02AC1342"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1E6B8BB8"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1EDBC2ED"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6FD1C79A"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5DE3400D"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721D1C25"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64A873B8" w14:textId="77777777" w:rsidTr="00710D46">
        <w:trPr>
          <w:cantSplit/>
          <w:trHeight w:val="305"/>
        </w:trPr>
        <w:tc>
          <w:tcPr>
            <w:tcW w:w="232" w:type="pct"/>
            <w:noWrap/>
          </w:tcPr>
          <w:p w14:paraId="298FC359"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10.2.</w:t>
            </w:r>
          </w:p>
        </w:tc>
        <w:tc>
          <w:tcPr>
            <w:tcW w:w="1386" w:type="pct"/>
          </w:tcPr>
          <w:p w14:paraId="0B45E455"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135550CC"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4B095343"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3FCC112C"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12BBAB0A"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449D613E"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2999CE46" w14:textId="77777777" w:rsidTr="00710D46">
        <w:trPr>
          <w:trHeight w:val="671"/>
        </w:trPr>
        <w:tc>
          <w:tcPr>
            <w:tcW w:w="232" w:type="pct"/>
            <w:noWrap/>
          </w:tcPr>
          <w:p w14:paraId="2D6C3EC6"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lastRenderedPageBreak/>
              <w:t>11.</w:t>
            </w:r>
          </w:p>
        </w:tc>
        <w:tc>
          <w:tcPr>
            <w:tcW w:w="1386" w:type="pct"/>
          </w:tcPr>
          <w:p w14:paraId="2CB0FF1B" w14:textId="77777777" w:rsidR="00223FCD" w:rsidRPr="002C1BE6" w:rsidRDefault="00223FCD" w:rsidP="00710D46">
            <w:pPr>
              <w:spacing w:after="0" w:line="240" w:lineRule="auto"/>
              <w:rPr>
                <w:rFonts w:ascii="Times New Roman" w:hAnsi="Times New Roman"/>
                <w:kern w:val="0"/>
                <w:sz w:val="20"/>
                <w:szCs w:val="20"/>
              </w:rPr>
            </w:pPr>
            <w:r w:rsidRPr="002C1BE6">
              <w:rPr>
                <w:rFonts w:ascii="Times New Roman" w:hAnsi="Times New Roman"/>
                <w:kern w:val="0"/>
                <w:sz w:val="20"/>
                <w:szCs w:val="20"/>
              </w:rPr>
              <w:t>Sprogmenimis užterštų teritorijų rizikos vertinimo (sprogmenų paieška, sprogmenų identifikavimas) išlaidos:</w:t>
            </w:r>
          </w:p>
        </w:tc>
        <w:tc>
          <w:tcPr>
            <w:tcW w:w="620" w:type="pct"/>
          </w:tcPr>
          <w:p w14:paraId="1D378C19"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19" w:type="pct"/>
            <w:noWrap/>
          </w:tcPr>
          <w:p w14:paraId="77065406"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c>
          <w:tcPr>
            <w:tcW w:w="810" w:type="pct"/>
          </w:tcPr>
          <w:p w14:paraId="48D26C2E"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7" w:type="pct"/>
          </w:tcPr>
          <w:p w14:paraId="4B8D003E"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6" w:type="pct"/>
            <w:noWrap/>
          </w:tcPr>
          <w:p w14:paraId="7B4F3B10"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284FFF0F" w14:textId="77777777" w:rsidTr="00710D46">
        <w:trPr>
          <w:cantSplit/>
          <w:trHeight w:val="356"/>
        </w:trPr>
        <w:tc>
          <w:tcPr>
            <w:tcW w:w="232" w:type="pct"/>
            <w:noWrap/>
          </w:tcPr>
          <w:p w14:paraId="0C8B17D8"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11.1.</w:t>
            </w:r>
          </w:p>
        </w:tc>
        <w:tc>
          <w:tcPr>
            <w:tcW w:w="1386" w:type="pct"/>
          </w:tcPr>
          <w:p w14:paraId="4F1E66BA"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5C57BC52"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2CE06BF5"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389A6B7F"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171ACAA5"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79DCD7CE"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5D38F303" w14:textId="77777777" w:rsidTr="00710D46">
        <w:trPr>
          <w:cantSplit/>
          <w:trHeight w:val="305"/>
        </w:trPr>
        <w:tc>
          <w:tcPr>
            <w:tcW w:w="232" w:type="pct"/>
            <w:noWrap/>
          </w:tcPr>
          <w:p w14:paraId="1FF8BACB"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11.2.</w:t>
            </w:r>
          </w:p>
        </w:tc>
        <w:tc>
          <w:tcPr>
            <w:tcW w:w="1386" w:type="pct"/>
          </w:tcPr>
          <w:p w14:paraId="2422B725"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62D8BF29"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302A74FE"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67D6F9BB"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3D376362"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10EC8863"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50E72B6D" w14:textId="77777777" w:rsidTr="00710D46">
        <w:trPr>
          <w:trHeight w:val="362"/>
        </w:trPr>
        <w:tc>
          <w:tcPr>
            <w:tcW w:w="232" w:type="pct"/>
            <w:noWrap/>
          </w:tcPr>
          <w:p w14:paraId="6CCFAB01"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12.</w:t>
            </w:r>
          </w:p>
        </w:tc>
        <w:tc>
          <w:tcPr>
            <w:tcW w:w="1386" w:type="pct"/>
          </w:tcPr>
          <w:p w14:paraId="75E03B4C"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Inžinerinių statinių ir tinklų iškėlimo darbų ir kitų darbų ir procedūrų, kurie yra būtini investicinio žemės sklypo tvarkymui, išlaidos:</w:t>
            </w:r>
          </w:p>
        </w:tc>
        <w:tc>
          <w:tcPr>
            <w:tcW w:w="620" w:type="pct"/>
          </w:tcPr>
          <w:p w14:paraId="364FCF37"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19" w:type="pct"/>
            <w:noWrap/>
          </w:tcPr>
          <w:p w14:paraId="2ECD4D85"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c>
          <w:tcPr>
            <w:tcW w:w="810" w:type="pct"/>
          </w:tcPr>
          <w:p w14:paraId="1523A74F"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7" w:type="pct"/>
          </w:tcPr>
          <w:p w14:paraId="13D639D3"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6" w:type="pct"/>
            <w:noWrap/>
          </w:tcPr>
          <w:p w14:paraId="1C750901"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r>
      <w:tr w:rsidR="00223FCD" w:rsidRPr="002C1BE6" w14:paraId="6CAD339A" w14:textId="77777777" w:rsidTr="00710D46">
        <w:trPr>
          <w:cantSplit/>
          <w:trHeight w:val="356"/>
        </w:trPr>
        <w:tc>
          <w:tcPr>
            <w:tcW w:w="232" w:type="pct"/>
            <w:noWrap/>
          </w:tcPr>
          <w:p w14:paraId="4F79DA0D"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12.1.</w:t>
            </w:r>
          </w:p>
        </w:tc>
        <w:tc>
          <w:tcPr>
            <w:tcW w:w="1386" w:type="pct"/>
          </w:tcPr>
          <w:p w14:paraId="10AEFC51"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24126FDE"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725A5337"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0E374E55"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7AC4D556"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6C3948DD"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6CF11956" w14:textId="77777777" w:rsidTr="00710D46">
        <w:trPr>
          <w:cantSplit/>
          <w:trHeight w:val="305"/>
        </w:trPr>
        <w:tc>
          <w:tcPr>
            <w:tcW w:w="232" w:type="pct"/>
            <w:noWrap/>
          </w:tcPr>
          <w:p w14:paraId="4BA19BBF"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12.2.</w:t>
            </w:r>
          </w:p>
        </w:tc>
        <w:tc>
          <w:tcPr>
            <w:tcW w:w="1386" w:type="pct"/>
          </w:tcPr>
          <w:p w14:paraId="11E0D185"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78D29AB4"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4285DEDB"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24C34DF4"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73924DAC"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4EBABCFD"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079F7D16" w14:textId="77777777" w:rsidTr="00710D46">
        <w:trPr>
          <w:trHeight w:val="334"/>
        </w:trPr>
        <w:tc>
          <w:tcPr>
            <w:tcW w:w="232" w:type="pct"/>
            <w:noWrap/>
            <w:hideMark/>
          </w:tcPr>
          <w:p w14:paraId="7865F9DD"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13.</w:t>
            </w:r>
          </w:p>
        </w:tc>
        <w:tc>
          <w:tcPr>
            <w:tcW w:w="1386" w:type="pct"/>
            <w:hideMark/>
          </w:tcPr>
          <w:p w14:paraId="7B2F9CC6"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Vienkartinio prisijungimo prie inžinerinių tinklų išlaidos, kaip numato Lietuvos Respublikos teisės aktai, reglamentuojantys reguliuojamų veiklos sričių kainodaros, techninės priežiūros reikalavimus:</w:t>
            </w:r>
          </w:p>
        </w:tc>
        <w:tc>
          <w:tcPr>
            <w:tcW w:w="620" w:type="pct"/>
          </w:tcPr>
          <w:p w14:paraId="6C9E641E"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19" w:type="pct"/>
            <w:noWrap/>
            <w:hideMark/>
          </w:tcPr>
          <w:p w14:paraId="1373CD69"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c>
          <w:tcPr>
            <w:tcW w:w="810" w:type="pct"/>
          </w:tcPr>
          <w:p w14:paraId="5C9BE805"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7" w:type="pct"/>
          </w:tcPr>
          <w:p w14:paraId="6420EE77"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p>
        </w:tc>
        <w:tc>
          <w:tcPr>
            <w:tcW w:w="666" w:type="pct"/>
            <w:noWrap/>
            <w:hideMark/>
          </w:tcPr>
          <w:p w14:paraId="5E694596"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55A52EAF" w14:textId="77777777" w:rsidTr="00710D46">
        <w:trPr>
          <w:cantSplit/>
          <w:trHeight w:val="356"/>
        </w:trPr>
        <w:tc>
          <w:tcPr>
            <w:tcW w:w="232" w:type="pct"/>
            <w:noWrap/>
          </w:tcPr>
          <w:p w14:paraId="0C8E768F"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13.1.</w:t>
            </w:r>
          </w:p>
        </w:tc>
        <w:tc>
          <w:tcPr>
            <w:tcW w:w="1386" w:type="pct"/>
          </w:tcPr>
          <w:p w14:paraId="5066FCF4"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1A02EE8A"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7D85EC0F"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15BE0A0A"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3693EE96"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6434B8DF"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2F617D69" w14:textId="77777777" w:rsidTr="00710D46">
        <w:trPr>
          <w:cantSplit/>
          <w:trHeight w:val="305"/>
        </w:trPr>
        <w:tc>
          <w:tcPr>
            <w:tcW w:w="232" w:type="pct"/>
            <w:noWrap/>
          </w:tcPr>
          <w:p w14:paraId="3CFCCA17" w14:textId="77777777" w:rsidR="00223FCD" w:rsidRPr="002C1BE6" w:rsidRDefault="00223FCD" w:rsidP="00710D46">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13.2.</w:t>
            </w:r>
          </w:p>
        </w:tc>
        <w:tc>
          <w:tcPr>
            <w:tcW w:w="1386" w:type="pct"/>
          </w:tcPr>
          <w:p w14:paraId="48E19804" w14:textId="77777777" w:rsidR="00223FCD" w:rsidRPr="002C1BE6" w:rsidRDefault="00223FCD" w:rsidP="00710D46">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1191AC1F"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19" w:type="pct"/>
            <w:noWrap/>
          </w:tcPr>
          <w:p w14:paraId="1C84CC7F" w14:textId="77777777" w:rsidR="00223FCD" w:rsidRPr="002C1BE6" w:rsidRDefault="00223FCD" w:rsidP="00710D46">
            <w:pPr>
              <w:tabs>
                <w:tab w:val="left" w:pos="426"/>
              </w:tabs>
              <w:spacing w:after="0" w:line="240" w:lineRule="auto"/>
              <w:ind w:firstLine="62"/>
              <w:jc w:val="both"/>
              <w:rPr>
                <w:rFonts w:ascii="Times New Roman" w:hAnsi="Times New Roman"/>
                <w:b/>
                <w:kern w:val="0"/>
                <w:sz w:val="20"/>
                <w:szCs w:val="20"/>
              </w:rPr>
            </w:pPr>
          </w:p>
        </w:tc>
        <w:tc>
          <w:tcPr>
            <w:tcW w:w="810" w:type="pct"/>
          </w:tcPr>
          <w:p w14:paraId="2DA5F68F"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7" w:type="pct"/>
          </w:tcPr>
          <w:p w14:paraId="52F09E4B" w14:textId="77777777" w:rsidR="00223FCD" w:rsidRPr="002C1BE6" w:rsidRDefault="00223FCD" w:rsidP="00710D46">
            <w:pPr>
              <w:tabs>
                <w:tab w:val="left" w:pos="426"/>
              </w:tabs>
              <w:spacing w:after="0" w:line="240" w:lineRule="auto"/>
              <w:jc w:val="both"/>
              <w:rPr>
                <w:rFonts w:ascii="Times New Roman" w:hAnsi="Times New Roman"/>
                <w:b/>
                <w:kern w:val="0"/>
                <w:sz w:val="20"/>
                <w:szCs w:val="20"/>
              </w:rPr>
            </w:pPr>
          </w:p>
        </w:tc>
        <w:tc>
          <w:tcPr>
            <w:tcW w:w="666" w:type="pct"/>
            <w:noWrap/>
          </w:tcPr>
          <w:p w14:paraId="73F594FC" w14:textId="77777777" w:rsidR="00223FCD" w:rsidRPr="002C1BE6" w:rsidRDefault="00223FCD" w:rsidP="00710D46">
            <w:pPr>
              <w:tabs>
                <w:tab w:val="left" w:pos="426"/>
              </w:tabs>
              <w:spacing w:after="0" w:line="240" w:lineRule="auto"/>
              <w:ind w:firstLine="62"/>
              <w:jc w:val="both"/>
              <w:rPr>
                <w:rFonts w:ascii="Times New Roman" w:hAnsi="Times New Roman"/>
                <w:kern w:val="0"/>
                <w:sz w:val="20"/>
                <w:szCs w:val="20"/>
              </w:rPr>
            </w:pPr>
          </w:p>
        </w:tc>
      </w:tr>
      <w:tr w:rsidR="00223FCD" w:rsidRPr="002C1BE6" w14:paraId="263F9168" w14:textId="77777777" w:rsidTr="00710D46">
        <w:trPr>
          <w:trHeight w:val="403"/>
        </w:trPr>
        <w:tc>
          <w:tcPr>
            <w:tcW w:w="232" w:type="pct"/>
            <w:shd w:val="clear" w:color="auto" w:fill="D9D9D9"/>
            <w:noWrap/>
          </w:tcPr>
          <w:p w14:paraId="4A14F458" w14:textId="77777777" w:rsidR="00223FCD" w:rsidRPr="002C1BE6" w:rsidRDefault="00223FCD" w:rsidP="00710D46">
            <w:pPr>
              <w:spacing w:after="0" w:line="240" w:lineRule="auto"/>
              <w:rPr>
                <w:rFonts w:ascii="Times New Roman" w:hAnsi="Times New Roman"/>
                <w:color w:val="000000"/>
                <w:kern w:val="0"/>
                <w:sz w:val="20"/>
                <w:szCs w:val="20"/>
              </w:rPr>
            </w:pPr>
          </w:p>
        </w:tc>
        <w:tc>
          <w:tcPr>
            <w:tcW w:w="1386" w:type="pct"/>
            <w:shd w:val="clear" w:color="auto" w:fill="D9D9D9"/>
          </w:tcPr>
          <w:p w14:paraId="20EEAD96" w14:textId="77777777" w:rsidR="00223FCD" w:rsidRPr="002C1BE6" w:rsidRDefault="00223FCD" w:rsidP="00710D46">
            <w:pPr>
              <w:spacing w:after="0" w:line="240" w:lineRule="auto"/>
              <w:jc w:val="right"/>
              <w:rPr>
                <w:rFonts w:ascii="Times New Roman" w:hAnsi="Times New Roman"/>
                <w:color w:val="000000"/>
                <w:kern w:val="0"/>
                <w:sz w:val="20"/>
                <w:szCs w:val="20"/>
              </w:rPr>
            </w:pPr>
            <w:r w:rsidRPr="002C1BE6">
              <w:rPr>
                <w:rFonts w:ascii="Times New Roman" w:hAnsi="Times New Roman"/>
                <w:b/>
                <w:color w:val="000000"/>
                <w:kern w:val="0"/>
                <w:sz w:val="20"/>
                <w:szCs w:val="20"/>
              </w:rPr>
              <w:t>Iš viso:</w:t>
            </w:r>
          </w:p>
        </w:tc>
        <w:tc>
          <w:tcPr>
            <w:tcW w:w="620" w:type="pct"/>
            <w:shd w:val="clear" w:color="auto" w:fill="D9D9D9"/>
          </w:tcPr>
          <w:p w14:paraId="7F861041"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619" w:type="pct"/>
            <w:shd w:val="clear" w:color="auto" w:fill="D9D9D9"/>
            <w:noWrap/>
          </w:tcPr>
          <w:p w14:paraId="552A99BA"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810" w:type="pct"/>
            <w:shd w:val="clear" w:color="auto" w:fill="D9D9D9"/>
          </w:tcPr>
          <w:p w14:paraId="5E58682F"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667" w:type="pct"/>
            <w:shd w:val="clear" w:color="auto" w:fill="D9D9D9"/>
          </w:tcPr>
          <w:p w14:paraId="00A1B755"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666" w:type="pct"/>
            <w:shd w:val="clear" w:color="auto" w:fill="D9D9D9"/>
            <w:noWrap/>
          </w:tcPr>
          <w:p w14:paraId="5702ECB4" w14:textId="77777777" w:rsidR="00223FCD" w:rsidRPr="002C1BE6" w:rsidRDefault="00223FCD" w:rsidP="00710D46">
            <w:pPr>
              <w:spacing w:after="0" w:line="240" w:lineRule="auto"/>
              <w:jc w:val="center"/>
              <w:rPr>
                <w:rFonts w:ascii="Times New Roman" w:hAnsi="Times New Roman"/>
                <w:color w:val="000000"/>
                <w:kern w:val="0"/>
                <w:sz w:val="20"/>
                <w:szCs w:val="20"/>
              </w:rPr>
            </w:pPr>
          </w:p>
        </w:tc>
      </w:tr>
      <w:tr w:rsidR="00223FCD" w:rsidRPr="002C1BE6" w14:paraId="74AB44CE" w14:textId="77777777" w:rsidTr="00710D46">
        <w:trPr>
          <w:trHeight w:val="559"/>
        </w:trPr>
        <w:tc>
          <w:tcPr>
            <w:tcW w:w="232" w:type="pct"/>
            <w:shd w:val="clear" w:color="auto" w:fill="D9D9D9"/>
            <w:noWrap/>
          </w:tcPr>
          <w:p w14:paraId="6FBA03D1" w14:textId="77777777" w:rsidR="00223FCD" w:rsidRPr="002C1BE6" w:rsidRDefault="00223FCD" w:rsidP="00710D46">
            <w:pPr>
              <w:spacing w:after="0" w:line="240" w:lineRule="auto"/>
              <w:rPr>
                <w:rFonts w:ascii="Times New Roman" w:hAnsi="Times New Roman"/>
                <w:color w:val="000000"/>
                <w:kern w:val="0"/>
                <w:sz w:val="20"/>
                <w:szCs w:val="20"/>
              </w:rPr>
            </w:pPr>
          </w:p>
        </w:tc>
        <w:tc>
          <w:tcPr>
            <w:tcW w:w="1386" w:type="pct"/>
            <w:shd w:val="clear" w:color="auto" w:fill="D9D9D9"/>
          </w:tcPr>
          <w:p w14:paraId="4E315C3D" w14:textId="77777777" w:rsidR="00223FCD" w:rsidRPr="002C1BE6" w:rsidRDefault="00223FCD" w:rsidP="00710D46">
            <w:pPr>
              <w:spacing w:after="0" w:line="240" w:lineRule="auto"/>
              <w:jc w:val="right"/>
              <w:rPr>
                <w:rFonts w:ascii="Times New Roman" w:hAnsi="Times New Roman"/>
                <w:b/>
                <w:color w:val="000000"/>
                <w:kern w:val="0"/>
                <w:sz w:val="20"/>
                <w:szCs w:val="20"/>
              </w:rPr>
            </w:pPr>
            <w:r w:rsidRPr="002C1BE6">
              <w:rPr>
                <w:rFonts w:ascii="Times New Roman" w:hAnsi="Times New Roman"/>
                <w:b/>
                <w:color w:val="000000"/>
                <w:kern w:val="0"/>
                <w:sz w:val="20"/>
                <w:szCs w:val="20"/>
              </w:rPr>
              <w:t>Iš jų  prašoma finansuoti tinkamų finansuoti išlaidų suma pagal paraišką:</w:t>
            </w:r>
          </w:p>
        </w:tc>
        <w:tc>
          <w:tcPr>
            <w:tcW w:w="620" w:type="pct"/>
            <w:shd w:val="clear" w:color="auto" w:fill="D9D9D9"/>
          </w:tcPr>
          <w:p w14:paraId="56AC7EFA"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619" w:type="pct"/>
            <w:shd w:val="clear" w:color="auto" w:fill="D9D9D9"/>
            <w:noWrap/>
          </w:tcPr>
          <w:p w14:paraId="32902F76"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810" w:type="pct"/>
            <w:shd w:val="clear" w:color="auto" w:fill="D9D9D9"/>
          </w:tcPr>
          <w:p w14:paraId="60799842"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667" w:type="pct"/>
            <w:shd w:val="clear" w:color="auto" w:fill="D9D9D9"/>
          </w:tcPr>
          <w:p w14:paraId="33D30660"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666" w:type="pct"/>
            <w:shd w:val="clear" w:color="auto" w:fill="D9D9D9"/>
            <w:noWrap/>
          </w:tcPr>
          <w:p w14:paraId="41A86804" w14:textId="77777777" w:rsidR="00223FCD" w:rsidRPr="002C1BE6" w:rsidRDefault="00223FCD" w:rsidP="00710D46">
            <w:pPr>
              <w:spacing w:after="0" w:line="240" w:lineRule="auto"/>
              <w:jc w:val="center"/>
              <w:rPr>
                <w:rFonts w:ascii="Times New Roman" w:hAnsi="Times New Roman"/>
                <w:color w:val="000000"/>
                <w:kern w:val="0"/>
                <w:sz w:val="20"/>
                <w:szCs w:val="20"/>
              </w:rPr>
            </w:pPr>
          </w:p>
        </w:tc>
      </w:tr>
      <w:tr w:rsidR="00223FCD" w:rsidRPr="002C1BE6" w14:paraId="0B001713" w14:textId="77777777" w:rsidTr="00710D46">
        <w:trPr>
          <w:trHeight w:val="559"/>
        </w:trPr>
        <w:tc>
          <w:tcPr>
            <w:tcW w:w="232" w:type="pct"/>
            <w:shd w:val="clear" w:color="auto" w:fill="D9D9D9"/>
            <w:noWrap/>
          </w:tcPr>
          <w:p w14:paraId="697B8D7E" w14:textId="77777777" w:rsidR="00223FCD" w:rsidRPr="002C1BE6" w:rsidRDefault="00223FCD" w:rsidP="00710D46">
            <w:pPr>
              <w:spacing w:after="0" w:line="240" w:lineRule="auto"/>
              <w:rPr>
                <w:rFonts w:ascii="Times New Roman" w:hAnsi="Times New Roman"/>
                <w:color w:val="000000"/>
                <w:kern w:val="0"/>
                <w:sz w:val="20"/>
                <w:szCs w:val="20"/>
              </w:rPr>
            </w:pPr>
          </w:p>
        </w:tc>
        <w:tc>
          <w:tcPr>
            <w:tcW w:w="1386" w:type="pct"/>
            <w:shd w:val="clear" w:color="auto" w:fill="D9D9D9"/>
          </w:tcPr>
          <w:p w14:paraId="43F001F3" w14:textId="77777777" w:rsidR="00223FCD" w:rsidRPr="002C1BE6" w:rsidRDefault="00223FCD" w:rsidP="00710D46">
            <w:pPr>
              <w:spacing w:after="0" w:line="240" w:lineRule="auto"/>
              <w:jc w:val="right"/>
              <w:rPr>
                <w:rFonts w:ascii="Times New Roman" w:hAnsi="Times New Roman"/>
                <w:b/>
                <w:color w:val="000000"/>
                <w:kern w:val="0"/>
                <w:sz w:val="20"/>
                <w:szCs w:val="20"/>
              </w:rPr>
            </w:pPr>
            <w:r w:rsidRPr="002C1BE6">
              <w:rPr>
                <w:rFonts w:ascii="Times New Roman" w:hAnsi="Times New Roman"/>
                <w:b/>
                <w:color w:val="000000"/>
                <w:kern w:val="0"/>
                <w:sz w:val="20"/>
                <w:szCs w:val="20"/>
              </w:rPr>
              <w:t>Iš jų pareiškėjo nuosavų lėšų suma:</w:t>
            </w:r>
          </w:p>
        </w:tc>
        <w:tc>
          <w:tcPr>
            <w:tcW w:w="620" w:type="pct"/>
            <w:shd w:val="clear" w:color="auto" w:fill="D9D9D9"/>
          </w:tcPr>
          <w:p w14:paraId="6987A5AF"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619" w:type="pct"/>
            <w:shd w:val="clear" w:color="auto" w:fill="D9D9D9"/>
            <w:noWrap/>
          </w:tcPr>
          <w:p w14:paraId="13EC25AF"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810" w:type="pct"/>
            <w:shd w:val="clear" w:color="auto" w:fill="D9D9D9"/>
          </w:tcPr>
          <w:p w14:paraId="656E6EC2"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667" w:type="pct"/>
            <w:shd w:val="clear" w:color="auto" w:fill="D9D9D9"/>
          </w:tcPr>
          <w:p w14:paraId="589BED8E" w14:textId="77777777" w:rsidR="00223FCD" w:rsidRPr="002C1BE6" w:rsidRDefault="00223FCD" w:rsidP="00710D46">
            <w:pPr>
              <w:spacing w:after="0" w:line="240" w:lineRule="auto"/>
              <w:jc w:val="center"/>
              <w:rPr>
                <w:rFonts w:ascii="Times New Roman" w:hAnsi="Times New Roman"/>
                <w:color w:val="000000"/>
                <w:kern w:val="0"/>
                <w:sz w:val="20"/>
                <w:szCs w:val="20"/>
              </w:rPr>
            </w:pPr>
          </w:p>
        </w:tc>
        <w:tc>
          <w:tcPr>
            <w:tcW w:w="666" w:type="pct"/>
            <w:shd w:val="clear" w:color="auto" w:fill="D9D9D9"/>
            <w:noWrap/>
          </w:tcPr>
          <w:p w14:paraId="70F53BB2" w14:textId="77777777" w:rsidR="00223FCD" w:rsidRPr="002C1BE6" w:rsidRDefault="00223FCD" w:rsidP="00710D46">
            <w:pPr>
              <w:spacing w:after="0" w:line="240" w:lineRule="auto"/>
              <w:jc w:val="center"/>
              <w:rPr>
                <w:rFonts w:ascii="Times New Roman" w:hAnsi="Times New Roman"/>
                <w:color w:val="000000"/>
                <w:kern w:val="0"/>
                <w:sz w:val="20"/>
                <w:szCs w:val="20"/>
              </w:rPr>
            </w:pPr>
          </w:p>
        </w:tc>
      </w:tr>
    </w:tbl>
    <w:p w14:paraId="1D81EDAD" w14:textId="77777777" w:rsidR="00223FCD" w:rsidRPr="002C1BE6" w:rsidRDefault="00223FCD" w:rsidP="00223FCD">
      <w:pPr>
        <w:spacing w:after="0" w:line="240" w:lineRule="auto"/>
        <w:rPr>
          <w:rFonts w:ascii="Times New Roman" w:hAnsi="Times New Roman"/>
          <w:kern w:val="0"/>
          <w:sz w:val="24"/>
          <w:szCs w:val="20"/>
        </w:rPr>
      </w:pPr>
    </w:p>
    <w:p w14:paraId="1C87BB0D" w14:textId="77777777" w:rsidR="00223FCD" w:rsidRPr="002C1BE6" w:rsidRDefault="00223FCD" w:rsidP="00223FCD">
      <w:pPr>
        <w:tabs>
          <w:tab w:val="left" w:pos="426"/>
        </w:tabs>
        <w:spacing w:after="0" w:line="240" w:lineRule="auto"/>
        <w:jc w:val="both"/>
        <w:rPr>
          <w:rFonts w:ascii="Times New Roman" w:hAnsi="Times New Roman"/>
          <w:b/>
          <w:kern w:val="0"/>
          <w:sz w:val="24"/>
          <w:szCs w:val="24"/>
        </w:rPr>
      </w:pPr>
      <w:r w:rsidRPr="002C1BE6">
        <w:rPr>
          <w:rFonts w:ascii="Times New Roman" w:hAnsi="Times New Roman"/>
          <w:b/>
          <w:kern w:val="0"/>
          <w:sz w:val="24"/>
          <w:szCs w:val="24"/>
        </w:rPr>
        <w:t xml:space="preserve">7. Papildoma informacija apie </w:t>
      </w:r>
      <w:r w:rsidRPr="002C1BE6">
        <w:rPr>
          <w:rFonts w:ascii="Times New Roman" w:hAnsi="Times New Roman"/>
          <w:b/>
          <w:kern w:val="0"/>
          <w:sz w:val="24"/>
          <w:szCs w:val="24"/>
          <w:u w:val="single"/>
        </w:rPr>
        <w:t>papildomą finansavimo poreikį</w:t>
      </w:r>
      <w:r w:rsidRPr="002C1BE6">
        <w:rPr>
          <w:rFonts w:ascii="Times New Roman" w:hAnsi="Times New Roman"/>
          <w:b/>
          <w:kern w:val="0"/>
          <w:sz w:val="24"/>
          <w:szCs w:val="24"/>
        </w:rPr>
        <w:t xml:space="preserve"> infrastruktūrai įrengti ir (ar) sutvarkyti ir (ar) investiciniam žemės sklypui vystyti</w:t>
      </w:r>
    </w:p>
    <w:p w14:paraId="1E1F93DA" w14:textId="77777777" w:rsidR="00223FCD" w:rsidRPr="002C1BE6" w:rsidRDefault="00223FCD" w:rsidP="00223FCD">
      <w:pPr>
        <w:tabs>
          <w:tab w:val="left" w:pos="426"/>
        </w:tabs>
        <w:spacing w:after="0" w:line="240" w:lineRule="auto"/>
        <w:ind w:left="1070"/>
        <w:rPr>
          <w:rFonts w:ascii="Times New Roman" w:hAnsi="Times New Roman"/>
          <w:b/>
          <w:kern w:val="0"/>
          <w:sz w:val="24"/>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26"/>
      </w:tblGrid>
      <w:tr w:rsidR="00223FCD" w:rsidRPr="002C1BE6" w14:paraId="5CE0E6E2" w14:textId="77777777" w:rsidTr="00710D46">
        <w:trPr>
          <w:trHeight w:val="333"/>
        </w:trPr>
        <w:tc>
          <w:tcPr>
            <w:tcW w:w="15026" w:type="dxa"/>
            <w:shd w:val="pct15" w:color="auto" w:fill="auto"/>
            <w:vAlign w:val="center"/>
          </w:tcPr>
          <w:p w14:paraId="3C77D987" w14:textId="77777777" w:rsidR="00223FCD" w:rsidRPr="002C1BE6" w:rsidRDefault="00223FCD" w:rsidP="00710D46">
            <w:pPr>
              <w:spacing w:after="0" w:line="240" w:lineRule="auto"/>
              <w:ind w:left="34"/>
              <w:jc w:val="both"/>
              <w:rPr>
                <w:rFonts w:ascii="Times New Roman" w:hAnsi="Times New Roman"/>
                <w:b/>
                <w:kern w:val="0"/>
                <w:sz w:val="20"/>
                <w:szCs w:val="20"/>
              </w:rPr>
            </w:pPr>
            <w:r w:rsidRPr="002C1BE6">
              <w:rPr>
                <w:rFonts w:ascii="Times New Roman" w:hAnsi="Times New Roman"/>
                <w:b/>
                <w:kern w:val="0"/>
                <w:sz w:val="20"/>
                <w:szCs w:val="20"/>
              </w:rPr>
              <w:t xml:space="preserve">Prašome nurodyti, ar skyrus finansavimą pagal paraišką infrastruktūrai įrengti ir (ar) sutvarkyti ir (ar) investiciniam žemės sklypui vystyti ir jį panaudojus bus išvystyta </w:t>
            </w:r>
            <w:r w:rsidRPr="002C1BE6">
              <w:rPr>
                <w:rFonts w:ascii="Times New Roman" w:hAnsi="Times New Roman"/>
                <w:b/>
                <w:kern w:val="0"/>
                <w:sz w:val="20"/>
                <w:szCs w:val="20"/>
                <w:u w:val="single"/>
              </w:rPr>
              <w:t>visa investuotojams</w:t>
            </w:r>
            <w:r w:rsidRPr="002C1BE6">
              <w:rPr>
                <w:rFonts w:ascii="Times New Roman" w:hAnsi="Times New Roman"/>
                <w:b/>
                <w:kern w:val="0"/>
                <w:sz w:val="20"/>
                <w:szCs w:val="20"/>
              </w:rPr>
              <w:t xml:space="preserve"> pritraukti reikalinga infrastruktūra.</w:t>
            </w:r>
            <w:r w:rsidRPr="002C1BE6">
              <w:rPr>
                <w:rFonts w:ascii="Times New Roman" w:hAnsi="Times New Roman"/>
                <w:kern w:val="0"/>
                <w:sz w:val="20"/>
                <w:szCs w:val="20"/>
              </w:rPr>
              <w:t xml:space="preserve">  </w:t>
            </w:r>
          </w:p>
        </w:tc>
      </w:tr>
      <w:tr w:rsidR="00223FCD" w:rsidRPr="002C1BE6" w14:paraId="36A3D4E8" w14:textId="77777777" w:rsidTr="00710D46">
        <w:trPr>
          <w:trHeight w:val="304"/>
        </w:trPr>
        <w:tc>
          <w:tcPr>
            <w:tcW w:w="15026" w:type="dxa"/>
            <w:shd w:val="clear" w:color="auto" w:fill="FFFFFF"/>
          </w:tcPr>
          <w:p w14:paraId="3B0659F2" w14:textId="77777777" w:rsidR="00223FCD" w:rsidRPr="002C1BE6" w:rsidRDefault="00223FCD" w:rsidP="00710D46">
            <w:pPr>
              <w:spacing w:after="0" w:line="240" w:lineRule="auto"/>
              <w:rPr>
                <w:rFonts w:ascii="Times New Roman" w:hAnsi="Times New Roman"/>
                <w:kern w:val="0"/>
                <w:sz w:val="10"/>
                <w:szCs w:val="10"/>
              </w:rPr>
            </w:pPr>
          </w:p>
          <w:p w14:paraId="7DB57DB0" w14:textId="77777777" w:rsidR="00223FCD" w:rsidRPr="002C1BE6" w:rsidRDefault="00223FCD" w:rsidP="00710D46">
            <w:pPr>
              <w:tabs>
                <w:tab w:val="left" w:pos="426"/>
              </w:tabs>
              <w:spacing w:after="0" w:line="240" w:lineRule="auto"/>
              <w:rPr>
                <w:rFonts w:ascii="Times New Roman" w:hAnsi="Times New Roman"/>
                <w:b/>
                <w:kern w:val="0"/>
                <w:sz w:val="24"/>
                <w:szCs w:val="24"/>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roofErr w:type="gramEnd"/>
            <w:r w:rsidRPr="002C1BE6">
              <w:rPr>
                <w:rFonts w:ascii="Times New Roman" w:hAnsi="Times New Roman"/>
                <w:kern w:val="0"/>
                <w:sz w:val="20"/>
                <w:szCs w:val="20"/>
              </w:rPr>
              <w:t>, gavus finansavimą pagal paraišką ir jį panaudojus bus išvystyta visa reikalinga infrastruktūra investuotojams pritraukti.</w:t>
            </w:r>
          </w:p>
        </w:tc>
      </w:tr>
      <w:tr w:rsidR="00223FCD" w:rsidRPr="002C1BE6" w14:paraId="491D1605" w14:textId="77777777" w:rsidTr="00710D46">
        <w:trPr>
          <w:trHeight w:val="333"/>
        </w:trPr>
        <w:tc>
          <w:tcPr>
            <w:tcW w:w="15026" w:type="dxa"/>
            <w:vAlign w:val="center"/>
          </w:tcPr>
          <w:p w14:paraId="462B8772" w14:textId="77777777" w:rsidR="00223FCD" w:rsidRPr="002C1BE6" w:rsidRDefault="00223FCD" w:rsidP="00710D46">
            <w:pPr>
              <w:spacing w:after="0" w:line="240" w:lineRule="auto"/>
              <w:ind w:left="34" w:hanging="34"/>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roofErr w:type="gramEnd"/>
            <w:r w:rsidRPr="002C1BE6">
              <w:rPr>
                <w:rFonts w:ascii="Times New Roman" w:hAnsi="Times New Roman"/>
                <w:kern w:val="0"/>
                <w:sz w:val="20"/>
                <w:szCs w:val="20"/>
              </w:rPr>
              <w:t>, reikės įrengti papildomą infrastruktūrą.</w:t>
            </w:r>
          </w:p>
          <w:p w14:paraId="0EF7FEFA" w14:textId="77777777" w:rsidR="00223FCD" w:rsidRPr="002C1BE6" w:rsidRDefault="00223FCD" w:rsidP="00710D46">
            <w:pPr>
              <w:spacing w:after="0" w:line="240" w:lineRule="auto"/>
              <w:ind w:left="34" w:firstLine="53"/>
              <w:rPr>
                <w:rFonts w:ascii="Times New Roman" w:hAnsi="Times New Roman"/>
                <w:kern w:val="0"/>
                <w:sz w:val="20"/>
                <w:szCs w:val="20"/>
              </w:rPr>
            </w:pPr>
          </w:p>
          <w:p w14:paraId="5AFD7923" w14:textId="77777777" w:rsidR="00223FCD" w:rsidRPr="002C1BE6" w:rsidRDefault="00223FCD" w:rsidP="00710D46">
            <w:pPr>
              <w:spacing w:after="0" w:line="240" w:lineRule="auto"/>
              <w:ind w:left="34" w:firstLine="53"/>
              <w:rPr>
                <w:rFonts w:ascii="Times New Roman" w:hAnsi="Times New Roman"/>
                <w:kern w:val="0"/>
                <w:sz w:val="20"/>
                <w:szCs w:val="20"/>
              </w:rPr>
            </w:pPr>
            <w:r w:rsidRPr="002C1BE6">
              <w:rPr>
                <w:rFonts w:ascii="Times New Roman" w:hAnsi="Times New Roman"/>
                <w:i/>
                <w:iCs/>
                <w:kern w:val="0"/>
                <w:sz w:val="20"/>
                <w:szCs w:val="20"/>
              </w:rPr>
              <w:t>Prašome nurodyti, kokia infrastruktūra dar turės būti įrengta ir (ar) sutvarkyta ir koks bus tokios papildomos infrastruktūros įrengimo ir (ar) sutvarkymo ir (ar) investicinio žemės sklypo išvystymo finansavimo lėšų poreikis. Prašome nurodyti finansavimo šaltinius ir kada tokia infrastruktūra bus visiškai įrengta ir (ar) sutvarkyta.</w:t>
            </w:r>
            <w:r w:rsidRPr="002C1BE6">
              <w:rPr>
                <w:rFonts w:ascii="Times New Roman" w:hAnsi="Times New Roman"/>
                <w:kern w:val="0"/>
                <w:sz w:val="20"/>
                <w:szCs w:val="20"/>
              </w:rPr>
              <w:t xml:space="preserve"> </w:t>
            </w:r>
          </w:p>
        </w:tc>
      </w:tr>
    </w:tbl>
    <w:p w14:paraId="7BE2A3A4" w14:textId="77777777" w:rsidR="00223FCD" w:rsidRPr="002C1BE6" w:rsidRDefault="00223FCD" w:rsidP="00223FCD">
      <w:pPr>
        <w:tabs>
          <w:tab w:val="left" w:pos="2250"/>
        </w:tabs>
        <w:spacing w:after="0" w:line="240" w:lineRule="auto"/>
        <w:rPr>
          <w:rFonts w:ascii="Times New Roman" w:hAnsi="Times New Roman"/>
          <w:kern w:val="0"/>
          <w:sz w:val="24"/>
          <w:szCs w:val="20"/>
        </w:rPr>
      </w:pPr>
    </w:p>
    <w:p w14:paraId="40ACC503" w14:textId="77777777" w:rsidR="00223FCD" w:rsidRPr="002C1BE6" w:rsidRDefault="00223FCD" w:rsidP="00223FCD">
      <w:pPr>
        <w:spacing w:after="0" w:line="240" w:lineRule="auto"/>
        <w:rPr>
          <w:rFonts w:ascii="Times New Roman" w:hAnsi="Times New Roman"/>
          <w:b/>
          <w:kern w:val="0"/>
          <w:sz w:val="24"/>
          <w:szCs w:val="24"/>
        </w:rPr>
      </w:pPr>
      <w:r w:rsidRPr="002C1BE6">
        <w:rPr>
          <w:rFonts w:ascii="Times New Roman" w:hAnsi="Times New Roman"/>
          <w:b/>
          <w:kern w:val="0"/>
          <w:sz w:val="24"/>
          <w:szCs w:val="24"/>
        </w:rPr>
        <w:br w:type="page"/>
      </w:r>
    </w:p>
    <w:p w14:paraId="3F0ED670" w14:textId="77777777" w:rsidR="00223FCD" w:rsidRPr="002C1BE6" w:rsidRDefault="00223FCD" w:rsidP="00223FCD">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lastRenderedPageBreak/>
        <w:t>8. Viešųjų pirkimų pagrindimas</w:t>
      </w:r>
    </w:p>
    <w:p w14:paraId="37455211" w14:textId="77777777" w:rsidR="00223FCD" w:rsidRPr="002C1BE6" w:rsidRDefault="00223FCD" w:rsidP="00223FCD">
      <w:pPr>
        <w:spacing w:after="0" w:line="240" w:lineRule="auto"/>
        <w:rPr>
          <w:rFonts w:ascii="Times New Roman" w:hAnsi="Times New Roman"/>
          <w:kern w:val="0"/>
          <w:sz w:val="14"/>
          <w:szCs w:val="1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5"/>
        <w:gridCol w:w="4135"/>
        <w:gridCol w:w="2866"/>
        <w:gridCol w:w="2917"/>
        <w:gridCol w:w="3338"/>
      </w:tblGrid>
      <w:tr w:rsidR="00223FCD" w:rsidRPr="002C1BE6" w14:paraId="78342CF8" w14:textId="77777777" w:rsidTr="00710D46">
        <w:trPr>
          <w:trHeight w:val="282"/>
        </w:trPr>
        <w:tc>
          <w:tcPr>
            <w:tcW w:w="15021" w:type="dxa"/>
            <w:gridSpan w:val="5"/>
            <w:shd w:val="pct15" w:color="auto" w:fill="auto"/>
          </w:tcPr>
          <w:p w14:paraId="796A25AC" w14:textId="77777777" w:rsidR="00223FCD" w:rsidRPr="002C1BE6" w:rsidRDefault="00223FCD" w:rsidP="00710D46">
            <w:pPr>
              <w:spacing w:after="0" w:line="240" w:lineRule="auto"/>
              <w:jc w:val="both"/>
              <w:rPr>
                <w:rFonts w:ascii="Times New Roman" w:hAnsi="Times New Roman"/>
                <w:b/>
                <w:kern w:val="0"/>
                <w:sz w:val="20"/>
                <w:szCs w:val="20"/>
              </w:rPr>
            </w:pPr>
            <w:r w:rsidRPr="002C1BE6">
              <w:rPr>
                <w:rFonts w:ascii="Times New Roman" w:hAnsi="Times New Roman"/>
                <w:b/>
                <w:kern w:val="0"/>
                <w:sz w:val="20"/>
                <w:szCs w:val="20"/>
              </w:rPr>
              <w:t>Ar pradėtos (atliktos) viešųjų pirkimų procedūros</w:t>
            </w:r>
          </w:p>
        </w:tc>
      </w:tr>
      <w:tr w:rsidR="00223FCD" w:rsidRPr="002C1BE6" w14:paraId="4AA4F9B7" w14:textId="77777777" w:rsidTr="00710D46">
        <w:trPr>
          <w:cantSplit/>
          <w:trHeight w:val="312"/>
        </w:trPr>
        <w:tc>
          <w:tcPr>
            <w:tcW w:w="1765" w:type="dxa"/>
            <w:vMerge w:val="restart"/>
          </w:tcPr>
          <w:p w14:paraId="04AE1F1B" w14:textId="77777777" w:rsidR="00223FCD" w:rsidRPr="002C1BE6" w:rsidRDefault="00223FCD" w:rsidP="00710D46">
            <w:pPr>
              <w:spacing w:after="0" w:line="240" w:lineRule="auto"/>
              <w:ind w:firstLine="53"/>
              <w:rPr>
                <w:rFonts w:ascii="Times New Roman" w:hAnsi="Times New Roman"/>
                <w:b/>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w:t>
            </w:r>
            <w:r w:rsidRPr="002C1BE6">
              <w:rPr>
                <w:rFonts w:ascii="Times New Roman" w:hAnsi="Times New Roman"/>
                <w:b/>
                <w:kern w:val="0"/>
                <w:sz w:val="20"/>
                <w:szCs w:val="20"/>
              </w:rPr>
              <w:t>Taip</w:t>
            </w:r>
            <w:proofErr w:type="gramEnd"/>
          </w:p>
        </w:tc>
        <w:tc>
          <w:tcPr>
            <w:tcW w:w="4135" w:type="dxa"/>
          </w:tcPr>
          <w:p w14:paraId="26EC0FC6" w14:textId="77777777" w:rsidR="00223FCD" w:rsidRPr="002C1BE6" w:rsidRDefault="00223FCD" w:rsidP="00710D46">
            <w:pPr>
              <w:tabs>
                <w:tab w:val="left" w:pos="4672"/>
                <w:tab w:val="center" w:pos="4986"/>
                <w:tab w:val="right" w:pos="9972"/>
              </w:tabs>
              <w:spacing w:after="0" w:line="240" w:lineRule="auto"/>
              <w:rPr>
                <w:rFonts w:ascii="Times New Roman" w:hAnsi="Times New Roman"/>
                <w:b/>
                <w:kern w:val="0"/>
                <w:sz w:val="20"/>
                <w:szCs w:val="20"/>
              </w:rPr>
            </w:pPr>
            <w:r w:rsidRPr="002C1BE6">
              <w:rPr>
                <w:rFonts w:ascii="Times New Roman" w:hAnsi="Times New Roman"/>
                <w:b/>
                <w:kern w:val="0"/>
                <w:sz w:val="20"/>
                <w:szCs w:val="20"/>
              </w:rPr>
              <w:t>Pirkimo pavadinimas</w:t>
            </w:r>
          </w:p>
        </w:tc>
        <w:tc>
          <w:tcPr>
            <w:tcW w:w="2866" w:type="dxa"/>
          </w:tcPr>
          <w:p w14:paraId="4925E4EA" w14:textId="77777777" w:rsidR="00223FCD" w:rsidRPr="002C1BE6" w:rsidRDefault="00223FCD" w:rsidP="00710D46">
            <w:pPr>
              <w:tabs>
                <w:tab w:val="left" w:pos="4672"/>
                <w:tab w:val="center" w:pos="4986"/>
                <w:tab w:val="right" w:pos="9972"/>
              </w:tabs>
              <w:spacing w:after="0" w:line="240" w:lineRule="auto"/>
              <w:rPr>
                <w:rFonts w:ascii="Times New Roman" w:hAnsi="Times New Roman"/>
                <w:b/>
                <w:kern w:val="0"/>
                <w:sz w:val="20"/>
                <w:szCs w:val="20"/>
              </w:rPr>
            </w:pPr>
            <w:r w:rsidRPr="002C1BE6">
              <w:rPr>
                <w:rFonts w:ascii="Times New Roman" w:hAnsi="Times New Roman"/>
                <w:b/>
                <w:kern w:val="0"/>
                <w:sz w:val="20"/>
                <w:szCs w:val="20"/>
              </w:rPr>
              <w:t xml:space="preserve">Pirkimo suma </w:t>
            </w:r>
            <w:r w:rsidRPr="002C1BE6">
              <w:rPr>
                <w:rFonts w:ascii="Times New Roman" w:hAnsi="Times New Roman"/>
                <w:b/>
                <w:color w:val="000000"/>
                <w:kern w:val="0"/>
                <w:sz w:val="20"/>
                <w:szCs w:val="20"/>
              </w:rPr>
              <w:t>su PVM</w:t>
            </w:r>
          </w:p>
        </w:tc>
        <w:tc>
          <w:tcPr>
            <w:tcW w:w="2917" w:type="dxa"/>
          </w:tcPr>
          <w:p w14:paraId="4DCBB182" w14:textId="77777777" w:rsidR="00223FCD" w:rsidRPr="002C1BE6" w:rsidRDefault="00223FCD" w:rsidP="00710D46">
            <w:pPr>
              <w:tabs>
                <w:tab w:val="left" w:pos="4672"/>
                <w:tab w:val="center" w:pos="4986"/>
                <w:tab w:val="right" w:pos="9972"/>
              </w:tabs>
              <w:spacing w:after="0" w:line="240" w:lineRule="auto"/>
              <w:rPr>
                <w:rFonts w:ascii="Times New Roman" w:hAnsi="Times New Roman"/>
                <w:b/>
                <w:kern w:val="0"/>
                <w:sz w:val="20"/>
                <w:szCs w:val="20"/>
              </w:rPr>
            </w:pPr>
            <w:r w:rsidRPr="002C1BE6">
              <w:rPr>
                <w:rFonts w:ascii="Times New Roman" w:hAnsi="Times New Roman"/>
                <w:b/>
                <w:kern w:val="0"/>
                <w:sz w:val="20"/>
                <w:szCs w:val="20"/>
              </w:rPr>
              <w:t>Pirkimo etapas</w:t>
            </w:r>
          </w:p>
        </w:tc>
        <w:tc>
          <w:tcPr>
            <w:tcW w:w="3338" w:type="dxa"/>
          </w:tcPr>
          <w:p w14:paraId="1A65B387" w14:textId="77777777" w:rsidR="00223FCD" w:rsidRPr="002C1BE6" w:rsidRDefault="00223FCD" w:rsidP="00710D46">
            <w:pPr>
              <w:tabs>
                <w:tab w:val="left" w:pos="4672"/>
                <w:tab w:val="center" w:pos="4986"/>
                <w:tab w:val="right" w:pos="9972"/>
              </w:tabs>
              <w:spacing w:after="0" w:line="240" w:lineRule="auto"/>
              <w:rPr>
                <w:rFonts w:ascii="Times New Roman" w:hAnsi="Times New Roman"/>
                <w:b/>
                <w:kern w:val="0"/>
                <w:sz w:val="20"/>
                <w:szCs w:val="20"/>
              </w:rPr>
            </w:pPr>
            <w:r w:rsidRPr="002C1BE6">
              <w:rPr>
                <w:rFonts w:ascii="Times New Roman" w:hAnsi="Times New Roman"/>
                <w:b/>
                <w:kern w:val="0"/>
                <w:sz w:val="20"/>
                <w:szCs w:val="20"/>
              </w:rPr>
              <w:t>Planuojama tiekėjų atrankos data</w:t>
            </w:r>
          </w:p>
        </w:tc>
      </w:tr>
      <w:tr w:rsidR="00223FCD" w:rsidRPr="002C1BE6" w14:paraId="7410FAC0" w14:textId="77777777" w:rsidTr="00710D46">
        <w:trPr>
          <w:cantSplit/>
          <w:trHeight w:val="129"/>
        </w:trPr>
        <w:tc>
          <w:tcPr>
            <w:tcW w:w="1765" w:type="dxa"/>
            <w:vMerge/>
          </w:tcPr>
          <w:p w14:paraId="360CB9BF" w14:textId="77777777" w:rsidR="00223FCD" w:rsidRPr="002C1BE6" w:rsidRDefault="00223FCD" w:rsidP="00710D46">
            <w:pPr>
              <w:spacing w:after="0" w:line="240" w:lineRule="auto"/>
              <w:rPr>
                <w:rFonts w:ascii="Times New Roman" w:hAnsi="Times New Roman"/>
                <w:b/>
                <w:kern w:val="0"/>
                <w:sz w:val="20"/>
                <w:szCs w:val="20"/>
              </w:rPr>
            </w:pPr>
          </w:p>
        </w:tc>
        <w:tc>
          <w:tcPr>
            <w:tcW w:w="4135" w:type="dxa"/>
          </w:tcPr>
          <w:p w14:paraId="213EAD2E" w14:textId="77777777" w:rsidR="00223FCD" w:rsidRPr="002C1BE6" w:rsidRDefault="00223FCD" w:rsidP="00710D46">
            <w:pPr>
              <w:tabs>
                <w:tab w:val="left" w:pos="4672"/>
                <w:tab w:val="center" w:pos="4986"/>
                <w:tab w:val="right" w:pos="9972"/>
              </w:tabs>
              <w:spacing w:after="0" w:line="240" w:lineRule="auto"/>
              <w:rPr>
                <w:rFonts w:ascii="Times New Roman" w:hAnsi="Times New Roman"/>
                <w:b/>
                <w:kern w:val="0"/>
                <w:sz w:val="20"/>
                <w:szCs w:val="20"/>
              </w:rPr>
            </w:pPr>
          </w:p>
        </w:tc>
        <w:tc>
          <w:tcPr>
            <w:tcW w:w="2866" w:type="dxa"/>
          </w:tcPr>
          <w:p w14:paraId="7C867A8D" w14:textId="77777777" w:rsidR="00223FCD" w:rsidRPr="002C1BE6" w:rsidRDefault="00223FCD" w:rsidP="00710D46">
            <w:pPr>
              <w:tabs>
                <w:tab w:val="left" w:pos="4672"/>
                <w:tab w:val="center" w:pos="4986"/>
                <w:tab w:val="right" w:pos="9972"/>
              </w:tabs>
              <w:spacing w:after="0" w:line="240" w:lineRule="auto"/>
              <w:rPr>
                <w:rFonts w:ascii="Times New Roman" w:hAnsi="Times New Roman"/>
                <w:b/>
                <w:kern w:val="0"/>
                <w:sz w:val="20"/>
                <w:szCs w:val="20"/>
              </w:rPr>
            </w:pPr>
          </w:p>
        </w:tc>
        <w:tc>
          <w:tcPr>
            <w:tcW w:w="2917" w:type="dxa"/>
          </w:tcPr>
          <w:p w14:paraId="4E185FF1" w14:textId="77777777" w:rsidR="00223FCD" w:rsidRPr="002C1BE6" w:rsidRDefault="00223FCD" w:rsidP="00710D46">
            <w:pPr>
              <w:tabs>
                <w:tab w:val="left" w:pos="4672"/>
                <w:tab w:val="center" w:pos="4986"/>
                <w:tab w:val="right" w:pos="9972"/>
              </w:tabs>
              <w:spacing w:after="0" w:line="240" w:lineRule="auto"/>
              <w:rPr>
                <w:rFonts w:ascii="Times New Roman" w:hAnsi="Times New Roman"/>
                <w:b/>
                <w:kern w:val="0"/>
                <w:sz w:val="20"/>
                <w:szCs w:val="20"/>
              </w:rPr>
            </w:pPr>
          </w:p>
        </w:tc>
        <w:tc>
          <w:tcPr>
            <w:tcW w:w="3338" w:type="dxa"/>
          </w:tcPr>
          <w:p w14:paraId="18258FF9" w14:textId="77777777" w:rsidR="00223FCD" w:rsidRPr="002C1BE6" w:rsidRDefault="00223FCD" w:rsidP="00710D46">
            <w:pPr>
              <w:tabs>
                <w:tab w:val="left" w:pos="4672"/>
                <w:tab w:val="center" w:pos="4986"/>
                <w:tab w:val="right" w:pos="9972"/>
              </w:tabs>
              <w:spacing w:after="0" w:line="240" w:lineRule="auto"/>
              <w:rPr>
                <w:rFonts w:ascii="Times New Roman" w:hAnsi="Times New Roman"/>
                <w:b/>
                <w:kern w:val="0"/>
                <w:sz w:val="20"/>
                <w:szCs w:val="20"/>
              </w:rPr>
            </w:pPr>
          </w:p>
        </w:tc>
      </w:tr>
      <w:tr w:rsidR="00223FCD" w:rsidRPr="002C1BE6" w14:paraId="5CCCFA06" w14:textId="77777777" w:rsidTr="00710D46">
        <w:trPr>
          <w:trHeight w:val="282"/>
        </w:trPr>
        <w:tc>
          <w:tcPr>
            <w:tcW w:w="15021" w:type="dxa"/>
            <w:gridSpan w:val="5"/>
          </w:tcPr>
          <w:p w14:paraId="4A7099E6" w14:textId="77777777" w:rsidR="00223FCD" w:rsidRPr="002C1BE6" w:rsidRDefault="00223FCD" w:rsidP="00710D46">
            <w:pPr>
              <w:spacing w:after="0" w:line="240" w:lineRule="auto"/>
              <w:ind w:firstLine="53"/>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roofErr w:type="gramEnd"/>
            <w:r w:rsidRPr="002C1BE6">
              <w:rPr>
                <w:rFonts w:ascii="Times New Roman" w:hAnsi="Times New Roman"/>
                <w:kern w:val="0"/>
                <w:sz w:val="20"/>
                <w:szCs w:val="20"/>
              </w:rPr>
              <w:t xml:space="preserve"> (</w:t>
            </w:r>
            <w:r w:rsidRPr="002C1BE6">
              <w:rPr>
                <w:rFonts w:ascii="Times New Roman" w:hAnsi="Times New Roman"/>
                <w:i/>
                <w:iCs/>
                <w:kern w:val="0"/>
                <w:sz w:val="20"/>
                <w:szCs w:val="20"/>
              </w:rPr>
              <w:t>parašoma</w:t>
            </w:r>
            <w:r>
              <w:rPr>
                <w:rFonts w:ascii="Times New Roman" w:hAnsi="Times New Roman"/>
                <w:i/>
                <w:iCs/>
                <w:kern w:val="0"/>
                <w:sz w:val="20"/>
                <w:szCs w:val="20"/>
              </w:rPr>
              <w:t>,</w:t>
            </w:r>
            <w:r w:rsidRPr="002C1BE6">
              <w:rPr>
                <w:rFonts w:ascii="Times New Roman" w:hAnsi="Times New Roman"/>
                <w:i/>
                <w:iCs/>
                <w:kern w:val="0"/>
                <w:sz w:val="20"/>
                <w:szCs w:val="20"/>
              </w:rPr>
              <w:t xml:space="preserve"> kada planuojama atlikti viešuosius pirkimus ir (ar) jie bus pabaigti iki sutarties pagal Aprašo 33 punktą sudarymo</w:t>
            </w:r>
            <w:r w:rsidRPr="002C1BE6">
              <w:rPr>
                <w:rFonts w:ascii="Times New Roman" w:hAnsi="Times New Roman"/>
                <w:kern w:val="0"/>
                <w:sz w:val="20"/>
                <w:szCs w:val="20"/>
              </w:rPr>
              <w:t>)</w:t>
            </w:r>
          </w:p>
        </w:tc>
      </w:tr>
    </w:tbl>
    <w:p w14:paraId="3EA0A07B" w14:textId="77777777" w:rsidR="00223FCD" w:rsidRPr="002C1BE6" w:rsidRDefault="00223FCD" w:rsidP="00223FCD">
      <w:pPr>
        <w:spacing w:after="0" w:line="240" w:lineRule="auto"/>
        <w:rPr>
          <w:rFonts w:ascii="Times New Roman" w:hAnsi="Times New Roman"/>
          <w:kern w:val="0"/>
          <w:sz w:val="14"/>
          <w:szCs w:val="14"/>
        </w:rPr>
      </w:pPr>
    </w:p>
    <w:p w14:paraId="33396288" w14:textId="77777777" w:rsidR="00223FCD" w:rsidRPr="002C1BE6" w:rsidRDefault="00223FCD" w:rsidP="00223FCD">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9.</w:t>
      </w:r>
      <w:r w:rsidRPr="002C1BE6">
        <w:rPr>
          <w:rFonts w:ascii="Times New Roman" w:hAnsi="Times New Roman"/>
          <w:b/>
          <w:kern w:val="0"/>
          <w:sz w:val="24"/>
          <w:szCs w:val="24"/>
        </w:rPr>
        <w:tab/>
        <w:t>Kiti finansavimo šaltiniai</w:t>
      </w:r>
    </w:p>
    <w:p w14:paraId="3B85B8B3" w14:textId="77777777" w:rsidR="00223FCD" w:rsidRPr="002C1BE6" w:rsidRDefault="00223FCD" w:rsidP="00223FCD">
      <w:pPr>
        <w:spacing w:after="0" w:line="240" w:lineRule="auto"/>
        <w:rPr>
          <w:rFonts w:ascii="Times New Roman" w:hAnsi="Times New Roman"/>
          <w:kern w:val="0"/>
          <w:sz w:val="14"/>
          <w:szCs w:val="1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13251"/>
      </w:tblGrid>
      <w:tr w:rsidR="00223FCD" w:rsidRPr="002C1BE6" w14:paraId="168DE600" w14:textId="77777777" w:rsidTr="00710D46">
        <w:trPr>
          <w:trHeight w:val="283"/>
        </w:trPr>
        <w:tc>
          <w:tcPr>
            <w:tcW w:w="15021" w:type="dxa"/>
            <w:gridSpan w:val="2"/>
            <w:shd w:val="pct15" w:color="auto" w:fill="auto"/>
            <w:vAlign w:val="center"/>
          </w:tcPr>
          <w:p w14:paraId="140B74D6" w14:textId="77777777" w:rsidR="00223FCD" w:rsidRPr="002C1BE6" w:rsidRDefault="00223FCD" w:rsidP="00710D46">
            <w:pPr>
              <w:spacing w:after="0" w:line="240" w:lineRule="auto"/>
              <w:ind w:left="34"/>
              <w:jc w:val="both"/>
              <w:rPr>
                <w:rFonts w:ascii="Times New Roman" w:hAnsi="Times New Roman"/>
                <w:b/>
                <w:kern w:val="0"/>
                <w:sz w:val="20"/>
                <w:szCs w:val="20"/>
              </w:rPr>
            </w:pPr>
            <w:r w:rsidRPr="002C1BE6">
              <w:rPr>
                <w:rFonts w:ascii="Times New Roman" w:hAnsi="Times New Roman"/>
                <w:b/>
                <w:kern w:val="0"/>
                <w:sz w:val="20"/>
                <w:szCs w:val="20"/>
              </w:rPr>
              <w:t xml:space="preserve">Ar </w:t>
            </w:r>
            <w:r w:rsidRPr="002C1BE6">
              <w:rPr>
                <w:rFonts w:ascii="Times New Roman" w:hAnsi="Times New Roman"/>
                <w:b/>
                <w:color w:val="000000"/>
                <w:kern w:val="0"/>
                <w:sz w:val="20"/>
                <w:szCs w:val="20"/>
              </w:rPr>
              <w:t>buvo pateikta ar planuojama teikti infrastruktūros įrengimo ir (ar) sutvarkymo ir (ar) investicinio žemės sklypo vystymo iš bet kokio kito Bendrijos ar kokių nors kitų finansavimo šaltinių (Europos regioninio plėtros fondo (toliau – ERPF), Sanglaudos fondo, kito Bendrijos finansavimo šaltinio, valstybės ar savivaldybės programų, Europos ekonominės erdvės paramos ar pan.) paraiška?</w:t>
            </w:r>
          </w:p>
        </w:tc>
      </w:tr>
      <w:tr w:rsidR="00223FCD" w:rsidRPr="002C1BE6" w14:paraId="707D10F9" w14:textId="77777777" w:rsidTr="00710D46">
        <w:trPr>
          <w:trHeight w:val="480"/>
        </w:trPr>
        <w:tc>
          <w:tcPr>
            <w:tcW w:w="1770" w:type="dxa"/>
            <w:vAlign w:val="center"/>
          </w:tcPr>
          <w:p w14:paraId="5CBD4093" w14:textId="77777777" w:rsidR="00223FCD" w:rsidRPr="002C1BE6" w:rsidRDefault="00223FCD" w:rsidP="00710D46">
            <w:pPr>
              <w:spacing w:after="0" w:line="240" w:lineRule="auto"/>
              <w:ind w:left="34" w:firstLine="53"/>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roofErr w:type="gramEnd"/>
          </w:p>
        </w:tc>
        <w:tc>
          <w:tcPr>
            <w:tcW w:w="13251" w:type="dxa"/>
            <w:shd w:val="clear" w:color="auto" w:fill="FFFFFF"/>
          </w:tcPr>
          <w:p w14:paraId="6363388B" w14:textId="77777777" w:rsidR="00223FCD" w:rsidRPr="002C1BE6" w:rsidRDefault="00223FCD" w:rsidP="00710D46">
            <w:pPr>
              <w:spacing w:after="0" w:line="240" w:lineRule="auto"/>
              <w:ind w:left="34"/>
              <w:rPr>
                <w:rFonts w:ascii="Times New Roman" w:hAnsi="Times New Roman"/>
                <w:kern w:val="0"/>
                <w:sz w:val="20"/>
                <w:szCs w:val="20"/>
              </w:rPr>
            </w:pPr>
            <w:r w:rsidRPr="002C1BE6">
              <w:rPr>
                <w:rFonts w:ascii="Times New Roman" w:hAnsi="Times New Roman"/>
                <w:kern w:val="0"/>
                <w:sz w:val="20"/>
                <w:szCs w:val="20"/>
              </w:rPr>
              <w:t xml:space="preserve">Jei taip, prašom išsamiai aprašyti (nurodyti susijusią finansinę priemonę, </w:t>
            </w:r>
            <w:r>
              <w:rPr>
                <w:rFonts w:ascii="Times New Roman" w:hAnsi="Times New Roman"/>
                <w:kern w:val="0"/>
                <w:sz w:val="20"/>
                <w:szCs w:val="20"/>
              </w:rPr>
              <w:t xml:space="preserve">jos </w:t>
            </w:r>
            <w:r w:rsidRPr="002C1BE6">
              <w:rPr>
                <w:rFonts w:ascii="Times New Roman" w:hAnsi="Times New Roman"/>
                <w:kern w:val="0"/>
                <w:sz w:val="20"/>
                <w:szCs w:val="20"/>
              </w:rPr>
              <w:t>numerius, datas, prašytas sumas, suteiktas sumas ir kt.)</w:t>
            </w:r>
          </w:p>
        </w:tc>
      </w:tr>
      <w:tr w:rsidR="00223FCD" w:rsidRPr="002C1BE6" w14:paraId="08E4C0E0" w14:textId="77777777" w:rsidTr="00710D46">
        <w:trPr>
          <w:trHeight w:val="283"/>
        </w:trPr>
        <w:tc>
          <w:tcPr>
            <w:tcW w:w="15021" w:type="dxa"/>
            <w:gridSpan w:val="2"/>
            <w:vAlign w:val="center"/>
          </w:tcPr>
          <w:p w14:paraId="0901108E" w14:textId="77777777" w:rsidR="00223FCD" w:rsidRPr="002C1BE6" w:rsidRDefault="00223FCD" w:rsidP="00710D46">
            <w:pPr>
              <w:spacing w:after="0" w:line="240" w:lineRule="auto"/>
              <w:ind w:left="34" w:firstLine="53"/>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roofErr w:type="gramEnd"/>
          </w:p>
        </w:tc>
      </w:tr>
      <w:tr w:rsidR="00223FCD" w:rsidRPr="002C1BE6" w14:paraId="76EA8B4E" w14:textId="77777777" w:rsidTr="00710D46">
        <w:trPr>
          <w:trHeight w:val="283"/>
        </w:trPr>
        <w:tc>
          <w:tcPr>
            <w:tcW w:w="15021" w:type="dxa"/>
            <w:gridSpan w:val="2"/>
            <w:shd w:val="pct15" w:color="auto" w:fill="auto"/>
            <w:vAlign w:val="center"/>
          </w:tcPr>
          <w:p w14:paraId="4AC80813" w14:textId="77777777" w:rsidR="00223FCD" w:rsidRPr="002C1BE6" w:rsidRDefault="00223FCD" w:rsidP="00710D46">
            <w:pPr>
              <w:spacing w:after="0" w:line="240" w:lineRule="auto"/>
              <w:ind w:left="34"/>
              <w:jc w:val="both"/>
              <w:rPr>
                <w:rFonts w:ascii="Times New Roman" w:hAnsi="Times New Roman"/>
                <w:b/>
                <w:kern w:val="0"/>
                <w:sz w:val="20"/>
                <w:szCs w:val="20"/>
              </w:rPr>
            </w:pPr>
            <w:r w:rsidRPr="002C1BE6">
              <w:rPr>
                <w:rFonts w:ascii="Times New Roman" w:hAnsi="Times New Roman"/>
                <w:b/>
                <w:kern w:val="0"/>
                <w:sz w:val="20"/>
                <w:szCs w:val="20"/>
              </w:rPr>
              <w:t>Ar infrastruktūros įrengimas ir (ar) sutvarkymas ir (ar) investicinio žemės sklypo vystymas papildo kokį nors projektą, kuris jau finansuojamas ar bus finansuojamas iš ERPF, Sanglaudos fondo, kito Bendrijos finansavimo šaltinio, valstybės ar savivaldybės programų, Europos ekonominės erdvės paramos ar pan.?</w:t>
            </w:r>
          </w:p>
        </w:tc>
      </w:tr>
      <w:tr w:rsidR="00223FCD" w:rsidRPr="002C1BE6" w14:paraId="3CD8278B" w14:textId="77777777" w:rsidTr="00710D46">
        <w:trPr>
          <w:trHeight w:val="395"/>
        </w:trPr>
        <w:tc>
          <w:tcPr>
            <w:tcW w:w="1770" w:type="dxa"/>
            <w:vAlign w:val="center"/>
          </w:tcPr>
          <w:p w14:paraId="1EEF1757" w14:textId="77777777" w:rsidR="00223FCD" w:rsidRPr="002C1BE6" w:rsidRDefault="00223FCD" w:rsidP="00710D46">
            <w:pPr>
              <w:spacing w:after="0" w:line="240" w:lineRule="auto"/>
              <w:ind w:left="34" w:firstLine="53"/>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roofErr w:type="gramEnd"/>
          </w:p>
        </w:tc>
        <w:tc>
          <w:tcPr>
            <w:tcW w:w="13251" w:type="dxa"/>
            <w:shd w:val="clear" w:color="auto" w:fill="FFFFFF"/>
          </w:tcPr>
          <w:p w14:paraId="555F1C93" w14:textId="77777777" w:rsidR="00223FCD" w:rsidRPr="002C1BE6" w:rsidRDefault="00223FCD" w:rsidP="00710D46">
            <w:pPr>
              <w:spacing w:after="0" w:line="240" w:lineRule="auto"/>
              <w:ind w:left="34"/>
              <w:jc w:val="both"/>
              <w:rPr>
                <w:rFonts w:ascii="Times New Roman" w:hAnsi="Times New Roman"/>
                <w:kern w:val="0"/>
                <w:sz w:val="20"/>
                <w:szCs w:val="20"/>
              </w:rPr>
            </w:pPr>
            <w:r w:rsidRPr="002C1BE6">
              <w:rPr>
                <w:rFonts w:ascii="Times New Roman" w:hAnsi="Times New Roman"/>
                <w:kern w:val="0"/>
                <w:sz w:val="20"/>
                <w:szCs w:val="20"/>
              </w:rPr>
              <w:t xml:space="preserve">Jei taip, prašom išsamiai aprašyti (nurodyti tikslius duomenis, </w:t>
            </w:r>
            <w:r>
              <w:rPr>
                <w:rFonts w:ascii="Times New Roman" w:hAnsi="Times New Roman"/>
                <w:kern w:val="0"/>
                <w:sz w:val="20"/>
                <w:szCs w:val="20"/>
              </w:rPr>
              <w:t>jų</w:t>
            </w:r>
            <w:r w:rsidRPr="002C1BE6">
              <w:rPr>
                <w:rFonts w:ascii="Times New Roman" w:hAnsi="Times New Roman"/>
                <w:kern w:val="0"/>
                <w:sz w:val="20"/>
                <w:szCs w:val="20"/>
              </w:rPr>
              <w:t xml:space="preserve"> numerius, datas, prašytas sumas, gautas sumas ir kt.) </w:t>
            </w:r>
          </w:p>
        </w:tc>
      </w:tr>
      <w:tr w:rsidR="00223FCD" w:rsidRPr="002C1BE6" w14:paraId="670AE82D" w14:textId="77777777" w:rsidTr="00710D46">
        <w:trPr>
          <w:trHeight w:val="283"/>
        </w:trPr>
        <w:tc>
          <w:tcPr>
            <w:tcW w:w="15021" w:type="dxa"/>
            <w:gridSpan w:val="2"/>
            <w:vAlign w:val="center"/>
          </w:tcPr>
          <w:p w14:paraId="4B71C7CD" w14:textId="77777777" w:rsidR="00223FCD" w:rsidRPr="002C1BE6" w:rsidRDefault="00223FCD" w:rsidP="00710D46">
            <w:pPr>
              <w:spacing w:after="0" w:line="240" w:lineRule="auto"/>
              <w:ind w:left="34" w:firstLine="53"/>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roofErr w:type="gramEnd"/>
          </w:p>
        </w:tc>
      </w:tr>
    </w:tbl>
    <w:p w14:paraId="2879E4FC" w14:textId="77777777" w:rsidR="00223FCD" w:rsidRPr="002C1BE6" w:rsidRDefault="00223FCD" w:rsidP="00223FCD">
      <w:pPr>
        <w:spacing w:after="0" w:line="240" w:lineRule="auto"/>
        <w:rPr>
          <w:rFonts w:ascii="Times New Roman" w:hAnsi="Times New Roman"/>
          <w:b/>
          <w:kern w:val="0"/>
          <w:sz w:val="20"/>
          <w:szCs w:val="20"/>
        </w:rPr>
      </w:pPr>
    </w:p>
    <w:p w14:paraId="67525AD5" w14:textId="77777777" w:rsidR="00223FCD" w:rsidRPr="002C1BE6" w:rsidRDefault="00223FCD" w:rsidP="00223FCD">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10.</w:t>
      </w:r>
      <w:r w:rsidRPr="002C1BE6">
        <w:rPr>
          <w:rFonts w:ascii="Times New Roman" w:hAnsi="Times New Roman"/>
          <w:b/>
          <w:kern w:val="0"/>
          <w:sz w:val="24"/>
          <w:szCs w:val="24"/>
        </w:rPr>
        <w:tab/>
        <w:t xml:space="preserve">Bendrieji </w:t>
      </w:r>
      <w:r w:rsidRPr="00277FEA">
        <w:rPr>
          <w:rFonts w:ascii="Times New Roman" w:hAnsi="Times New Roman"/>
          <w:b/>
          <w:kern w:val="0"/>
          <w:sz w:val="24"/>
          <w:szCs w:val="24"/>
        </w:rPr>
        <w:t>paraiškų</w:t>
      </w:r>
      <w:r w:rsidRPr="002C1BE6">
        <w:rPr>
          <w:rFonts w:ascii="Times New Roman" w:hAnsi="Times New Roman"/>
          <w:b/>
          <w:kern w:val="0"/>
          <w:sz w:val="24"/>
          <w:szCs w:val="24"/>
        </w:rPr>
        <w:t xml:space="preserve"> atrankos kriterijai</w:t>
      </w:r>
    </w:p>
    <w:p w14:paraId="5D737B90" w14:textId="77777777" w:rsidR="00223FCD" w:rsidRPr="002C1BE6" w:rsidRDefault="00223FCD" w:rsidP="00223FCD">
      <w:pPr>
        <w:tabs>
          <w:tab w:val="left" w:pos="426"/>
        </w:tabs>
        <w:spacing w:after="0" w:line="240" w:lineRule="auto"/>
        <w:ind w:left="360" w:hanging="360"/>
        <w:rPr>
          <w:rFonts w:ascii="Times New Roman" w:hAnsi="Times New Roman"/>
          <w:b/>
          <w:kern w:val="0"/>
          <w:sz w:val="24"/>
          <w:szCs w:val="24"/>
        </w:rPr>
      </w:pPr>
    </w:p>
    <w:tbl>
      <w:tblPr>
        <w:tblW w:w="1502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1"/>
        <w:gridCol w:w="3006"/>
        <w:gridCol w:w="2609"/>
      </w:tblGrid>
      <w:tr w:rsidR="00223FCD" w:rsidRPr="002C1BE6" w14:paraId="01047B75" w14:textId="77777777" w:rsidTr="00710D46">
        <w:tc>
          <w:tcPr>
            <w:tcW w:w="9411" w:type="dxa"/>
            <w:vMerge w:val="restart"/>
            <w:shd w:val="clear" w:color="auto" w:fill="D9D9D9"/>
            <w:vAlign w:val="center"/>
          </w:tcPr>
          <w:p w14:paraId="32582984" w14:textId="77777777" w:rsidR="00223FCD" w:rsidRPr="002C1BE6" w:rsidRDefault="00223FCD" w:rsidP="00710D46">
            <w:pPr>
              <w:autoSpaceDE w:val="0"/>
              <w:autoSpaceDN w:val="0"/>
              <w:adjustRightInd w:val="0"/>
              <w:spacing w:after="0" w:line="240" w:lineRule="auto"/>
              <w:jc w:val="center"/>
              <w:rPr>
                <w:rFonts w:ascii="Times New Roman" w:hAnsi="Times New Roman"/>
                <w:b/>
                <w:bCs/>
                <w:kern w:val="0"/>
                <w:sz w:val="20"/>
                <w:szCs w:val="20"/>
              </w:rPr>
            </w:pPr>
            <w:r w:rsidRPr="002C1BE6">
              <w:rPr>
                <w:rFonts w:ascii="Times New Roman" w:hAnsi="Times New Roman"/>
                <w:b/>
                <w:bCs/>
                <w:kern w:val="0"/>
                <w:sz w:val="20"/>
                <w:szCs w:val="20"/>
              </w:rPr>
              <w:t>Bendrasis paraišk</w:t>
            </w:r>
            <w:r>
              <w:rPr>
                <w:rFonts w:ascii="Times New Roman" w:hAnsi="Times New Roman"/>
                <w:b/>
                <w:bCs/>
                <w:kern w:val="0"/>
                <w:sz w:val="20"/>
                <w:szCs w:val="20"/>
              </w:rPr>
              <w:t>ų</w:t>
            </w:r>
            <w:r w:rsidRPr="002C1BE6">
              <w:rPr>
                <w:rFonts w:ascii="Times New Roman" w:hAnsi="Times New Roman"/>
                <w:b/>
                <w:bCs/>
                <w:kern w:val="0"/>
                <w:sz w:val="20"/>
                <w:szCs w:val="20"/>
              </w:rPr>
              <w:t xml:space="preserve"> atrankos kriterijus, jo vertinimo aspektas (-ai)</w:t>
            </w:r>
          </w:p>
        </w:tc>
        <w:tc>
          <w:tcPr>
            <w:tcW w:w="5615" w:type="dxa"/>
            <w:gridSpan w:val="2"/>
            <w:shd w:val="clear" w:color="auto" w:fill="D9D9D9"/>
            <w:vAlign w:val="center"/>
          </w:tcPr>
          <w:p w14:paraId="7B3D7D7F" w14:textId="77777777" w:rsidR="00223FCD" w:rsidRPr="002C1BE6" w:rsidRDefault="00223FCD" w:rsidP="00710D46">
            <w:pPr>
              <w:autoSpaceDE w:val="0"/>
              <w:autoSpaceDN w:val="0"/>
              <w:adjustRightInd w:val="0"/>
              <w:spacing w:after="0" w:line="240" w:lineRule="auto"/>
              <w:jc w:val="center"/>
              <w:rPr>
                <w:rFonts w:ascii="Times New Roman" w:hAnsi="Times New Roman"/>
                <w:bCs/>
                <w:kern w:val="0"/>
                <w:sz w:val="20"/>
                <w:szCs w:val="20"/>
              </w:rPr>
            </w:pPr>
            <w:r w:rsidRPr="002C1BE6">
              <w:rPr>
                <w:rFonts w:ascii="Times New Roman" w:hAnsi="Times New Roman"/>
                <w:b/>
                <w:bCs/>
                <w:kern w:val="0"/>
                <w:sz w:val="20"/>
                <w:szCs w:val="20"/>
              </w:rPr>
              <w:t>Bendrojo paraišk</w:t>
            </w:r>
            <w:r>
              <w:rPr>
                <w:rFonts w:ascii="Times New Roman" w:hAnsi="Times New Roman"/>
                <w:b/>
                <w:bCs/>
                <w:kern w:val="0"/>
                <w:sz w:val="20"/>
                <w:szCs w:val="20"/>
              </w:rPr>
              <w:t>ų</w:t>
            </w:r>
            <w:r w:rsidRPr="002C1BE6">
              <w:rPr>
                <w:rFonts w:ascii="Times New Roman" w:hAnsi="Times New Roman"/>
                <w:b/>
                <w:bCs/>
                <w:kern w:val="0"/>
                <w:sz w:val="20"/>
                <w:szCs w:val="20"/>
              </w:rPr>
              <w:t xml:space="preserve"> atrankos kriterijaus vertinimo aspekto vertinimas</w:t>
            </w:r>
          </w:p>
        </w:tc>
      </w:tr>
      <w:tr w:rsidR="00223FCD" w:rsidRPr="002C1BE6" w14:paraId="0C3FABD0" w14:textId="77777777" w:rsidTr="00710D46">
        <w:tc>
          <w:tcPr>
            <w:tcW w:w="9411" w:type="dxa"/>
            <w:vMerge/>
            <w:shd w:val="clear" w:color="auto" w:fill="D9D9D9"/>
          </w:tcPr>
          <w:p w14:paraId="2400F6F8" w14:textId="77777777" w:rsidR="00223FCD" w:rsidRPr="002C1BE6" w:rsidRDefault="00223FCD" w:rsidP="00710D46">
            <w:pPr>
              <w:autoSpaceDE w:val="0"/>
              <w:autoSpaceDN w:val="0"/>
              <w:adjustRightInd w:val="0"/>
              <w:spacing w:after="0" w:line="240" w:lineRule="auto"/>
              <w:jc w:val="center"/>
              <w:rPr>
                <w:rFonts w:ascii="Times New Roman" w:hAnsi="Times New Roman"/>
                <w:b/>
                <w:bCs/>
                <w:kern w:val="0"/>
                <w:sz w:val="20"/>
                <w:szCs w:val="20"/>
              </w:rPr>
            </w:pPr>
          </w:p>
        </w:tc>
        <w:tc>
          <w:tcPr>
            <w:tcW w:w="3006" w:type="dxa"/>
            <w:shd w:val="clear" w:color="auto" w:fill="D9D9D9"/>
            <w:vAlign w:val="center"/>
          </w:tcPr>
          <w:p w14:paraId="540F5C2A" w14:textId="77777777" w:rsidR="00223FCD" w:rsidRPr="002C1BE6" w:rsidRDefault="00223FCD" w:rsidP="00710D46">
            <w:pPr>
              <w:autoSpaceDE w:val="0"/>
              <w:autoSpaceDN w:val="0"/>
              <w:adjustRightInd w:val="0"/>
              <w:spacing w:after="0" w:line="240" w:lineRule="auto"/>
              <w:jc w:val="center"/>
              <w:rPr>
                <w:rFonts w:ascii="Times New Roman" w:hAnsi="Times New Roman"/>
                <w:b/>
                <w:bCs/>
                <w:kern w:val="0"/>
                <w:sz w:val="20"/>
                <w:szCs w:val="20"/>
              </w:rPr>
            </w:pPr>
            <w:r w:rsidRPr="002C1BE6">
              <w:rPr>
                <w:rFonts w:ascii="Times New Roman" w:hAnsi="Times New Roman"/>
                <w:b/>
                <w:bCs/>
                <w:kern w:val="0"/>
                <w:sz w:val="20"/>
                <w:szCs w:val="20"/>
              </w:rPr>
              <w:t>Taip / Ne / Netaikoma / Taip su išlyga</w:t>
            </w:r>
          </w:p>
        </w:tc>
        <w:tc>
          <w:tcPr>
            <w:tcW w:w="2609" w:type="dxa"/>
            <w:shd w:val="clear" w:color="auto" w:fill="D9D9D9"/>
            <w:vAlign w:val="center"/>
          </w:tcPr>
          <w:p w14:paraId="6C4F94F4" w14:textId="77777777" w:rsidR="00223FCD" w:rsidRPr="002C1BE6" w:rsidRDefault="00223FCD" w:rsidP="00710D46">
            <w:pPr>
              <w:autoSpaceDE w:val="0"/>
              <w:autoSpaceDN w:val="0"/>
              <w:adjustRightInd w:val="0"/>
              <w:spacing w:after="0" w:line="240" w:lineRule="auto"/>
              <w:jc w:val="center"/>
              <w:rPr>
                <w:rFonts w:ascii="Times New Roman" w:hAnsi="Times New Roman"/>
                <w:b/>
                <w:bCs/>
                <w:kern w:val="0"/>
                <w:sz w:val="20"/>
                <w:szCs w:val="20"/>
              </w:rPr>
            </w:pPr>
            <w:r w:rsidRPr="002C1BE6">
              <w:rPr>
                <w:rFonts w:ascii="Times New Roman" w:hAnsi="Times New Roman"/>
                <w:b/>
                <w:bCs/>
                <w:kern w:val="0"/>
                <w:sz w:val="20"/>
                <w:szCs w:val="20"/>
              </w:rPr>
              <w:t>Komentarai</w:t>
            </w:r>
          </w:p>
          <w:p w14:paraId="44124722" w14:textId="77777777" w:rsidR="00223FCD" w:rsidRPr="002C1BE6" w:rsidRDefault="00223FCD" w:rsidP="00710D46">
            <w:pPr>
              <w:autoSpaceDE w:val="0"/>
              <w:autoSpaceDN w:val="0"/>
              <w:adjustRightInd w:val="0"/>
              <w:spacing w:after="0" w:line="240" w:lineRule="auto"/>
              <w:jc w:val="center"/>
              <w:rPr>
                <w:rFonts w:ascii="Times New Roman" w:hAnsi="Times New Roman"/>
                <w:b/>
                <w:bCs/>
                <w:kern w:val="0"/>
                <w:sz w:val="20"/>
                <w:szCs w:val="20"/>
              </w:rPr>
            </w:pPr>
            <w:r w:rsidRPr="002C1BE6">
              <w:rPr>
                <w:rFonts w:ascii="Times New Roman" w:hAnsi="Times New Roman"/>
                <w:bCs/>
                <w:i/>
                <w:color w:val="808080"/>
                <w:kern w:val="0"/>
                <w:sz w:val="20"/>
                <w:szCs w:val="20"/>
              </w:rPr>
              <w:t>(Pagrindžiamas kiekvieno bendrojo paraišk</w:t>
            </w:r>
            <w:r>
              <w:rPr>
                <w:rFonts w:ascii="Times New Roman" w:hAnsi="Times New Roman"/>
                <w:bCs/>
                <w:i/>
                <w:color w:val="808080"/>
                <w:kern w:val="0"/>
                <w:sz w:val="20"/>
                <w:szCs w:val="20"/>
              </w:rPr>
              <w:t>ų</w:t>
            </w:r>
            <w:r w:rsidRPr="002C1BE6">
              <w:rPr>
                <w:rFonts w:ascii="Times New Roman" w:hAnsi="Times New Roman"/>
                <w:bCs/>
                <w:i/>
                <w:color w:val="808080"/>
                <w:kern w:val="0"/>
                <w:sz w:val="20"/>
                <w:szCs w:val="20"/>
              </w:rPr>
              <w:t xml:space="preserve"> atrankos kriterijaus vertinimo aspekto įvertinimas)</w:t>
            </w:r>
          </w:p>
        </w:tc>
      </w:tr>
      <w:tr w:rsidR="00223FCD" w:rsidRPr="002C1BE6" w14:paraId="1A59641A" w14:textId="77777777" w:rsidTr="00710D46">
        <w:tc>
          <w:tcPr>
            <w:tcW w:w="9411" w:type="dxa"/>
          </w:tcPr>
          <w:p w14:paraId="01AEF07B" w14:textId="77777777" w:rsidR="00223FCD" w:rsidRPr="002C1BE6" w:rsidRDefault="00223FCD" w:rsidP="00710D46">
            <w:pPr>
              <w:autoSpaceDE w:val="0"/>
              <w:autoSpaceDN w:val="0"/>
              <w:adjustRightInd w:val="0"/>
              <w:spacing w:after="0" w:line="240" w:lineRule="auto"/>
              <w:jc w:val="both"/>
              <w:rPr>
                <w:rFonts w:ascii="Times New Roman" w:hAnsi="Times New Roman"/>
                <w:b/>
                <w:kern w:val="0"/>
                <w:sz w:val="20"/>
                <w:szCs w:val="20"/>
              </w:rPr>
            </w:pPr>
            <w:r w:rsidRPr="002C1BE6">
              <w:rPr>
                <w:rFonts w:ascii="Times New Roman" w:hAnsi="Times New Roman"/>
                <w:b/>
                <w:bCs/>
                <w:kern w:val="0"/>
                <w:sz w:val="20"/>
                <w:szCs w:val="20"/>
              </w:rPr>
              <w:t>1. Pavieniu ar jungtiniu projektu (toliau – p</w:t>
            </w:r>
            <w:r w:rsidRPr="002C1BE6">
              <w:rPr>
                <w:rFonts w:ascii="Times New Roman" w:hAnsi="Times New Roman"/>
                <w:b/>
                <w:kern w:val="0"/>
                <w:sz w:val="20"/>
                <w:szCs w:val="20"/>
              </w:rPr>
              <w:t xml:space="preserve">rojektas) </w:t>
            </w:r>
            <w:r w:rsidRPr="002C1BE6">
              <w:rPr>
                <w:rFonts w:ascii="Times New Roman" w:hAnsi="Times New Roman"/>
                <w:b/>
                <w:bCs/>
                <w:kern w:val="0"/>
                <w:sz w:val="20"/>
                <w:szCs w:val="20"/>
              </w:rPr>
              <w:t xml:space="preserve">prisidedama prie nacionalinės plėtros programos uždavinių ir konkrečios plėtros programos pažangos priemonės siekiamų rezultatų įgyvendinimo, o kai įgyvendinami regionų plėtros planų (toliau – </w:t>
            </w:r>
            <w:proofErr w:type="spellStart"/>
            <w:r w:rsidRPr="002C1BE6">
              <w:rPr>
                <w:rFonts w:ascii="Times New Roman" w:hAnsi="Times New Roman"/>
                <w:b/>
                <w:bCs/>
                <w:kern w:val="0"/>
                <w:sz w:val="20"/>
                <w:szCs w:val="20"/>
              </w:rPr>
              <w:t>RPPl</w:t>
            </w:r>
            <w:proofErr w:type="spellEnd"/>
            <w:r w:rsidRPr="002C1BE6">
              <w:rPr>
                <w:rFonts w:ascii="Times New Roman" w:hAnsi="Times New Roman"/>
                <w:b/>
                <w:bCs/>
                <w:kern w:val="0"/>
                <w:sz w:val="20"/>
                <w:szCs w:val="20"/>
              </w:rPr>
              <w:t xml:space="preserve">) įgyvendinimo projektai (toliau – </w:t>
            </w:r>
            <w:proofErr w:type="spellStart"/>
            <w:r w:rsidRPr="002C1BE6">
              <w:rPr>
                <w:rFonts w:ascii="Times New Roman" w:hAnsi="Times New Roman"/>
                <w:b/>
                <w:bCs/>
                <w:kern w:val="0"/>
                <w:sz w:val="20"/>
                <w:szCs w:val="20"/>
              </w:rPr>
              <w:t>RPPl</w:t>
            </w:r>
            <w:proofErr w:type="spellEnd"/>
            <w:r w:rsidRPr="002C1BE6">
              <w:rPr>
                <w:rFonts w:ascii="Times New Roman" w:hAnsi="Times New Roman"/>
                <w:b/>
                <w:bCs/>
                <w:kern w:val="0"/>
                <w:sz w:val="20"/>
                <w:szCs w:val="20"/>
              </w:rPr>
              <w:t xml:space="preserve"> projektai), prisidedama prie </w:t>
            </w:r>
            <w:proofErr w:type="spellStart"/>
            <w:r w:rsidRPr="002C1BE6">
              <w:rPr>
                <w:rFonts w:ascii="Times New Roman" w:hAnsi="Times New Roman"/>
                <w:b/>
                <w:bCs/>
                <w:kern w:val="0"/>
                <w:sz w:val="20"/>
                <w:szCs w:val="20"/>
              </w:rPr>
              <w:t>RPPl</w:t>
            </w:r>
            <w:proofErr w:type="spellEnd"/>
            <w:r w:rsidRPr="002C1BE6">
              <w:rPr>
                <w:rFonts w:ascii="Times New Roman" w:hAnsi="Times New Roman"/>
                <w:b/>
                <w:bCs/>
                <w:kern w:val="0"/>
                <w:sz w:val="20"/>
                <w:szCs w:val="20"/>
              </w:rPr>
              <w:t xml:space="preserve"> uždavinių ir </w:t>
            </w:r>
            <w:proofErr w:type="spellStart"/>
            <w:r w:rsidRPr="002C1BE6">
              <w:rPr>
                <w:rFonts w:ascii="Times New Roman" w:hAnsi="Times New Roman"/>
                <w:b/>
                <w:bCs/>
                <w:kern w:val="0"/>
                <w:sz w:val="20"/>
                <w:szCs w:val="20"/>
              </w:rPr>
              <w:t>RPPl</w:t>
            </w:r>
            <w:proofErr w:type="spellEnd"/>
            <w:r w:rsidRPr="002C1BE6">
              <w:rPr>
                <w:rFonts w:ascii="Times New Roman" w:hAnsi="Times New Roman"/>
                <w:b/>
                <w:bCs/>
                <w:kern w:val="0"/>
                <w:sz w:val="20"/>
                <w:szCs w:val="20"/>
              </w:rPr>
              <w:t xml:space="preserve"> pažangos priemonės siekiamų rezultatų įgyvendinimo:</w:t>
            </w:r>
          </w:p>
        </w:tc>
        <w:tc>
          <w:tcPr>
            <w:tcW w:w="3006" w:type="dxa"/>
          </w:tcPr>
          <w:p w14:paraId="2F4C4EB7" w14:textId="77777777" w:rsidR="00223FCD" w:rsidRPr="002C1BE6" w:rsidRDefault="00223FCD" w:rsidP="00710D46">
            <w:pPr>
              <w:autoSpaceDE w:val="0"/>
              <w:autoSpaceDN w:val="0"/>
              <w:adjustRightInd w:val="0"/>
              <w:spacing w:after="200" w:line="276" w:lineRule="auto"/>
              <w:rPr>
                <w:rFonts w:ascii="Times New Roman" w:hAnsi="Times New Roman"/>
                <w:bCs/>
                <w:kern w:val="0"/>
                <w:sz w:val="20"/>
                <w:szCs w:val="20"/>
              </w:rPr>
            </w:pPr>
          </w:p>
        </w:tc>
        <w:tc>
          <w:tcPr>
            <w:tcW w:w="2609" w:type="dxa"/>
          </w:tcPr>
          <w:p w14:paraId="1D748685" w14:textId="77777777" w:rsidR="00223FCD" w:rsidRPr="00C85E90" w:rsidRDefault="00223FCD" w:rsidP="00710D46">
            <w:pPr>
              <w:autoSpaceDE w:val="0"/>
              <w:autoSpaceDN w:val="0"/>
              <w:adjustRightInd w:val="0"/>
              <w:spacing w:after="200" w:line="276" w:lineRule="auto"/>
              <w:rPr>
                <w:rFonts w:ascii="Times New Roman" w:hAnsi="Times New Roman"/>
                <w:bCs/>
                <w:kern w:val="0"/>
                <w:sz w:val="20"/>
                <w:szCs w:val="20"/>
                <w:lang w:val="en-US"/>
              </w:rPr>
            </w:pPr>
          </w:p>
        </w:tc>
      </w:tr>
    </w:tbl>
    <w:tbl>
      <w:tblPr>
        <w:tblStyle w:val="TableGrid1"/>
        <w:tblW w:w="15021" w:type="dxa"/>
        <w:tblLook w:val="04A0" w:firstRow="1" w:lastRow="0" w:firstColumn="1" w:lastColumn="0" w:noHBand="0" w:noVBand="1"/>
      </w:tblPr>
      <w:tblGrid>
        <w:gridCol w:w="901"/>
        <w:gridCol w:w="8510"/>
        <w:gridCol w:w="3006"/>
        <w:gridCol w:w="2604"/>
      </w:tblGrid>
      <w:tr w:rsidR="00223FCD" w:rsidRPr="002C1BE6" w14:paraId="43DEBB95" w14:textId="77777777" w:rsidTr="00710D46">
        <w:trPr>
          <w:trHeight w:val="595"/>
        </w:trPr>
        <w:tc>
          <w:tcPr>
            <w:tcW w:w="901" w:type="dxa"/>
          </w:tcPr>
          <w:p w14:paraId="7261ED5E"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1.1.</w:t>
            </w:r>
          </w:p>
        </w:tc>
        <w:tc>
          <w:tcPr>
            <w:tcW w:w="8510" w:type="dxa"/>
          </w:tcPr>
          <w:p w14:paraId="31DC2AA2" w14:textId="77777777" w:rsidR="00223FCD" w:rsidRPr="002C1BE6" w:rsidRDefault="00223FCD" w:rsidP="00710D46">
            <w:pPr>
              <w:autoSpaceDE w:val="0"/>
              <w:autoSpaceDN w:val="0"/>
              <w:adjustRightInd w:val="0"/>
              <w:jc w:val="both"/>
              <w:rPr>
                <w:rFonts w:ascii="Times New Roman" w:hAnsi="Times New Roman"/>
                <w:bCs/>
                <w:i/>
                <w:sz w:val="20"/>
                <w:szCs w:val="20"/>
              </w:rPr>
            </w:pPr>
            <w:r w:rsidRPr="002C1BE6">
              <w:rPr>
                <w:rFonts w:ascii="Times New Roman" w:hAnsi="Times New Roman"/>
                <w:bCs/>
                <w:sz w:val="20"/>
                <w:szCs w:val="20"/>
              </w:rPr>
              <w:t xml:space="preserve">Projektu prisidedama prie įgyvendinant plėtros programos pažangos priemonę įgyvendinamo (-ų) 2021–2030 metų </w:t>
            </w:r>
            <w:r>
              <w:rPr>
                <w:rFonts w:ascii="Times New Roman" w:hAnsi="Times New Roman"/>
                <w:bCs/>
                <w:sz w:val="20"/>
                <w:szCs w:val="20"/>
              </w:rPr>
              <w:t>N</w:t>
            </w:r>
            <w:r w:rsidRPr="002C1BE6">
              <w:rPr>
                <w:rFonts w:ascii="Times New Roman" w:hAnsi="Times New Roman"/>
                <w:bCs/>
                <w:sz w:val="20"/>
                <w:szCs w:val="20"/>
              </w:rPr>
              <w:t>acionalinio pažangos plano, patvirtinto Lietuvos Respublikos Vyriausybės 2020 m. rugsėjo 9 d. nutarimu Nr. 998 „Dėl 2021–2030 metų Nacionalinio pažangos plano patvirtinimo“</w:t>
            </w:r>
            <w:r>
              <w:rPr>
                <w:rFonts w:ascii="Times New Roman" w:hAnsi="Times New Roman"/>
                <w:bCs/>
                <w:sz w:val="20"/>
                <w:szCs w:val="20"/>
              </w:rPr>
              <w:t>,</w:t>
            </w:r>
            <w:r w:rsidRPr="002C1BE6">
              <w:rPr>
                <w:rFonts w:ascii="Times New Roman" w:hAnsi="Times New Roman"/>
                <w:bCs/>
                <w:sz w:val="20"/>
                <w:szCs w:val="20"/>
              </w:rPr>
              <w:t xml:space="preserve"> uždavinio (-</w:t>
            </w:r>
            <w:proofErr w:type="spellStart"/>
            <w:r w:rsidRPr="002C1BE6">
              <w:rPr>
                <w:rFonts w:ascii="Times New Roman" w:hAnsi="Times New Roman"/>
                <w:bCs/>
                <w:sz w:val="20"/>
                <w:szCs w:val="20"/>
              </w:rPr>
              <w:t>ių</w:t>
            </w:r>
            <w:proofErr w:type="spellEnd"/>
            <w:r w:rsidRPr="002C1BE6">
              <w:rPr>
                <w:rFonts w:ascii="Times New Roman" w:hAnsi="Times New Roman"/>
                <w:bCs/>
                <w:sz w:val="20"/>
                <w:szCs w:val="20"/>
              </w:rPr>
              <w:t xml:space="preserve">), o kai įgyvendinami </w:t>
            </w:r>
            <w:proofErr w:type="spellStart"/>
            <w:r w:rsidRPr="002C1BE6">
              <w:rPr>
                <w:rFonts w:ascii="Times New Roman" w:hAnsi="Times New Roman"/>
                <w:bCs/>
                <w:sz w:val="20"/>
                <w:szCs w:val="20"/>
              </w:rPr>
              <w:t>RPPl</w:t>
            </w:r>
            <w:proofErr w:type="spellEnd"/>
            <w:r w:rsidRPr="002C1BE6">
              <w:rPr>
                <w:rFonts w:ascii="Times New Roman" w:hAnsi="Times New Roman"/>
                <w:bCs/>
                <w:sz w:val="20"/>
                <w:szCs w:val="20"/>
              </w:rPr>
              <w:t xml:space="preserve"> projektai, – prie </w:t>
            </w:r>
            <w:proofErr w:type="spellStart"/>
            <w:r w:rsidRPr="002C1BE6">
              <w:rPr>
                <w:rFonts w:ascii="Times New Roman" w:hAnsi="Times New Roman"/>
                <w:bCs/>
                <w:sz w:val="20"/>
                <w:szCs w:val="20"/>
              </w:rPr>
              <w:t>RPPl</w:t>
            </w:r>
            <w:proofErr w:type="spellEnd"/>
            <w:r w:rsidRPr="002C1BE6">
              <w:rPr>
                <w:rFonts w:ascii="Times New Roman" w:hAnsi="Times New Roman"/>
                <w:bCs/>
                <w:sz w:val="20"/>
                <w:szCs w:val="20"/>
              </w:rPr>
              <w:t xml:space="preserve"> uždavinio (-</w:t>
            </w:r>
            <w:proofErr w:type="spellStart"/>
            <w:r w:rsidRPr="002C1BE6">
              <w:rPr>
                <w:rFonts w:ascii="Times New Roman" w:hAnsi="Times New Roman"/>
                <w:bCs/>
                <w:sz w:val="20"/>
                <w:szCs w:val="20"/>
              </w:rPr>
              <w:t>ių</w:t>
            </w:r>
            <w:proofErr w:type="spellEnd"/>
            <w:r w:rsidRPr="002C1BE6">
              <w:rPr>
                <w:rFonts w:ascii="Times New Roman" w:hAnsi="Times New Roman"/>
                <w:bCs/>
                <w:sz w:val="20"/>
                <w:szCs w:val="20"/>
              </w:rPr>
              <w:t>).</w:t>
            </w:r>
            <w:r w:rsidRPr="002C1BE6">
              <w:rPr>
                <w:rFonts w:ascii="Times New Roman" w:hAnsi="Times New Roman"/>
                <w:sz w:val="20"/>
                <w:szCs w:val="20"/>
              </w:rPr>
              <w:t xml:space="preserve"> </w:t>
            </w:r>
          </w:p>
        </w:tc>
        <w:tc>
          <w:tcPr>
            <w:tcW w:w="3006" w:type="dxa"/>
            <w:shd w:val="clear" w:color="auto" w:fill="FFFFFF" w:themeFill="background1"/>
          </w:tcPr>
          <w:p w14:paraId="665C4983" w14:textId="77777777" w:rsidR="00223FCD" w:rsidRPr="002C1BE6" w:rsidRDefault="00223FCD" w:rsidP="00710D46">
            <w:pPr>
              <w:autoSpaceDE w:val="0"/>
              <w:autoSpaceDN w:val="0"/>
              <w:adjustRightInd w:val="0"/>
              <w:jc w:val="both"/>
              <w:rPr>
                <w:rFonts w:ascii="Times New Roman" w:hAnsi="Times New Roman"/>
                <w:bCs/>
                <w:sz w:val="20"/>
                <w:szCs w:val="20"/>
              </w:rPr>
            </w:pPr>
          </w:p>
        </w:tc>
        <w:tc>
          <w:tcPr>
            <w:tcW w:w="2604" w:type="dxa"/>
          </w:tcPr>
          <w:p w14:paraId="7D7D1D6C" w14:textId="77777777" w:rsidR="00223FCD" w:rsidRPr="002C1BE6" w:rsidRDefault="00223FCD" w:rsidP="00710D46">
            <w:pPr>
              <w:autoSpaceDE w:val="0"/>
              <w:autoSpaceDN w:val="0"/>
              <w:adjustRightInd w:val="0"/>
              <w:jc w:val="both"/>
              <w:rPr>
                <w:rFonts w:ascii="Times New Roman" w:hAnsi="Times New Roman"/>
                <w:bCs/>
                <w:sz w:val="20"/>
                <w:szCs w:val="20"/>
              </w:rPr>
            </w:pPr>
          </w:p>
        </w:tc>
      </w:tr>
      <w:tr w:rsidR="00223FCD" w:rsidRPr="002C1BE6" w14:paraId="7589A600" w14:textId="77777777" w:rsidTr="00710D46">
        <w:trPr>
          <w:trHeight w:val="561"/>
        </w:trPr>
        <w:tc>
          <w:tcPr>
            <w:tcW w:w="901" w:type="dxa"/>
          </w:tcPr>
          <w:p w14:paraId="52CF2D00"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lastRenderedPageBreak/>
              <w:t>1.2.</w:t>
            </w:r>
          </w:p>
        </w:tc>
        <w:tc>
          <w:tcPr>
            <w:tcW w:w="8510" w:type="dxa"/>
          </w:tcPr>
          <w:p w14:paraId="70FE4C16" w14:textId="77777777" w:rsidR="00223FCD" w:rsidRPr="002C1BE6" w:rsidRDefault="00223FCD" w:rsidP="00710D46">
            <w:pPr>
              <w:autoSpaceDE w:val="0"/>
              <w:autoSpaceDN w:val="0"/>
              <w:adjustRightInd w:val="0"/>
              <w:jc w:val="both"/>
              <w:rPr>
                <w:rFonts w:ascii="Times New Roman" w:hAnsi="Times New Roman"/>
                <w:i/>
                <w:sz w:val="20"/>
                <w:szCs w:val="20"/>
              </w:rPr>
            </w:pPr>
            <w:r w:rsidRPr="002C1BE6">
              <w:rPr>
                <w:rFonts w:ascii="Times New Roman" w:hAnsi="Times New Roman"/>
                <w:sz w:val="20"/>
                <w:szCs w:val="20"/>
              </w:rPr>
              <w:t>Projekto veikla (-</w:t>
            </w:r>
            <w:proofErr w:type="spellStart"/>
            <w:r w:rsidRPr="002C1BE6">
              <w:rPr>
                <w:rFonts w:ascii="Times New Roman" w:hAnsi="Times New Roman"/>
                <w:sz w:val="20"/>
                <w:szCs w:val="20"/>
              </w:rPr>
              <w:t>os</w:t>
            </w:r>
            <w:proofErr w:type="spellEnd"/>
            <w:r w:rsidRPr="002C1BE6">
              <w:rPr>
                <w:rFonts w:ascii="Times New Roman" w:hAnsi="Times New Roman"/>
                <w:sz w:val="20"/>
                <w:szCs w:val="20"/>
              </w:rPr>
              <w:t>) (</w:t>
            </w:r>
            <w:proofErr w:type="spellStart"/>
            <w:r w:rsidRPr="002C1BE6">
              <w:rPr>
                <w:rFonts w:ascii="Times New Roman" w:hAnsi="Times New Roman"/>
                <w:sz w:val="20"/>
                <w:szCs w:val="20"/>
              </w:rPr>
              <w:t>poveiklė</w:t>
            </w:r>
            <w:proofErr w:type="spellEnd"/>
            <w:r w:rsidRPr="002C1BE6">
              <w:rPr>
                <w:rFonts w:ascii="Times New Roman" w:hAnsi="Times New Roman"/>
                <w:sz w:val="20"/>
                <w:szCs w:val="20"/>
              </w:rPr>
              <w:t xml:space="preserve"> (-ės)) atitinka Apraše, o kai įgyvendinami </w:t>
            </w:r>
            <w:proofErr w:type="spellStart"/>
            <w:r w:rsidRPr="002C1BE6">
              <w:rPr>
                <w:rFonts w:ascii="Times New Roman" w:hAnsi="Times New Roman"/>
                <w:sz w:val="20"/>
                <w:szCs w:val="20"/>
              </w:rPr>
              <w:t>RPPl</w:t>
            </w:r>
            <w:proofErr w:type="spellEnd"/>
            <w:r w:rsidRPr="002C1BE6">
              <w:rPr>
                <w:rFonts w:ascii="Times New Roman" w:hAnsi="Times New Roman"/>
                <w:sz w:val="20"/>
                <w:szCs w:val="20"/>
              </w:rPr>
              <w:t xml:space="preserve"> projektai, – </w:t>
            </w:r>
            <w:proofErr w:type="spellStart"/>
            <w:r w:rsidRPr="002C1BE6">
              <w:rPr>
                <w:rFonts w:ascii="Times New Roman" w:hAnsi="Times New Roman"/>
                <w:sz w:val="20"/>
                <w:szCs w:val="20"/>
              </w:rPr>
              <w:t>RPPl</w:t>
            </w:r>
            <w:proofErr w:type="spellEnd"/>
            <w:r w:rsidRPr="002C1BE6">
              <w:rPr>
                <w:rFonts w:ascii="Times New Roman" w:hAnsi="Times New Roman"/>
                <w:sz w:val="20"/>
                <w:szCs w:val="20"/>
              </w:rPr>
              <w:t xml:space="preserve"> nurodytą (-</w:t>
            </w:r>
            <w:proofErr w:type="spellStart"/>
            <w:r w:rsidRPr="002C1BE6">
              <w:rPr>
                <w:rFonts w:ascii="Times New Roman" w:hAnsi="Times New Roman"/>
                <w:sz w:val="20"/>
                <w:szCs w:val="20"/>
              </w:rPr>
              <w:t>as</w:t>
            </w:r>
            <w:proofErr w:type="spellEnd"/>
            <w:r w:rsidRPr="002C1BE6">
              <w:rPr>
                <w:rFonts w:ascii="Times New Roman" w:hAnsi="Times New Roman"/>
                <w:sz w:val="20"/>
                <w:szCs w:val="20"/>
              </w:rPr>
              <w:t>) veiklą (-</w:t>
            </w:r>
            <w:proofErr w:type="spellStart"/>
            <w:r w:rsidRPr="002C1BE6">
              <w:rPr>
                <w:rFonts w:ascii="Times New Roman" w:hAnsi="Times New Roman"/>
                <w:sz w:val="20"/>
                <w:szCs w:val="20"/>
              </w:rPr>
              <w:t>as</w:t>
            </w:r>
            <w:proofErr w:type="spellEnd"/>
            <w:r w:rsidRPr="002C1BE6">
              <w:rPr>
                <w:rFonts w:ascii="Times New Roman" w:hAnsi="Times New Roman"/>
                <w:sz w:val="20"/>
                <w:szCs w:val="20"/>
              </w:rPr>
              <w:t>) (</w:t>
            </w:r>
            <w:proofErr w:type="spellStart"/>
            <w:r w:rsidRPr="002C1BE6">
              <w:rPr>
                <w:rFonts w:ascii="Times New Roman" w:hAnsi="Times New Roman"/>
                <w:sz w:val="20"/>
                <w:szCs w:val="20"/>
              </w:rPr>
              <w:t>poveiklę</w:t>
            </w:r>
            <w:proofErr w:type="spellEnd"/>
            <w:r w:rsidRPr="002C1BE6">
              <w:rPr>
                <w:rFonts w:ascii="Times New Roman" w:hAnsi="Times New Roman"/>
                <w:sz w:val="20"/>
                <w:szCs w:val="20"/>
              </w:rPr>
              <w:t xml:space="preserve"> (-</w:t>
            </w:r>
            <w:proofErr w:type="spellStart"/>
            <w:r w:rsidRPr="002C1BE6">
              <w:rPr>
                <w:rFonts w:ascii="Times New Roman" w:hAnsi="Times New Roman"/>
                <w:sz w:val="20"/>
                <w:szCs w:val="20"/>
              </w:rPr>
              <w:t>es</w:t>
            </w:r>
            <w:proofErr w:type="spellEnd"/>
            <w:r w:rsidRPr="002C1BE6">
              <w:rPr>
                <w:rFonts w:ascii="Times New Roman" w:hAnsi="Times New Roman"/>
                <w:sz w:val="20"/>
                <w:szCs w:val="20"/>
              </w:rPr>
              <w:t>)) ir projektu prisidedama prie priemonės rodiklio (-</w:t>
            </w:r>
            <w:proofErr w:type="spellStart"/>
            <w:r w:rsidRPr="002C1BE6">
              <w:rPr>
                <w:rFonts w:ascii="Times New Roman" w:hAnsi="Times New Roman"/>
                <w:sz w:val="20"/>
                <w:szCs w:val="20"/>
              </w:rPr>
              <w:t>ių</w:t>
            </w:r>
            <w:proofErr w:type="spellEnd"/>
            <w:r w:rsidRPr="002C1BE6">
              <w:rPr>
                <w:rFonts w:ascii="Times New Roman" w:hAnsi="Times New Roman"/>
                <w:sz w:val="20"/>
                <w:szCs w:val="20"/>
              </w:rPr>
              <w:t>) reikšmės pasiekimo.</w:t>
            </w:r>
          </w:p>
        </w:tc>
        <w:tc>
          <w:tcPr>
            <w:tcW w:w="3006" w:type="dxa"/>
            <w:shd w:val="clear" w:color="auto" w:fill="FFFFFF" w:themeFill="background1"/>
          </w:tcPr>
          <w:p w14:paraId="66B9E831" w14:textId="77777777" w:rsidR="00223FCD" w:rsidRPr="002C1BE6" w:rsidRDefault="00223FCD" w:rsidP="00710D46">
            <w:pPr>
              <w:autoSpaceDE w:val="0"/>
              <w:autoSpaceDN w:val="0"/>
              <w:adjustRightInd w:val="0"/>
              <w:rPr>
                <w:rFonts w:ascii="Times New Roman" w:hAnsi="Times New Roman"/>
                <w:sz w:val="20"/>
                <w:szCs w:val="20"/>
              </w:rPr>
            </w:pPr>
          </w:p>
        </w:tc>
        <w:tc>
          <w:tcPr>
            <w:tcW w:w="2604" w:type="dxa"/>
          </w:tcPr>
          <w:p w14:paraId="050D97EA" w14:textId="77777777" w:rsidR="00223FCD" w:rsidRPr="002C1BE6" w:rsidRDefault="00223FCD" w:rsidP="00710D46">
            <w:pPr>
              <w:autoSpaceDE w:val="0"/>
              <w:autoSpaceDN w:val="0"/>
              <w:adjustRightInd w:val="0"/>
              <w:rPr>
                <w:rFonts w:ascii="Times New Roman" w:hAnsi="Times New Roman"/>
                <w:sz w:val="20"/>
                <w:szCs w:val="20"/>
              </w:rPr>
            </w:pPr>
          </w:p>
        </w:tc>
      </w:tr>
    </w:tbl>
    <w:tbl>
      <w:tblPr>
        <w:tblW w:w="15026" w:type="dxa"/>
        <w:tblLook w:val="04A0" w:firstRow="1" w:lastRow="0" w:firstColumn="1" w:lastColumn="0" w:noHBand="0" w:noVBand="1"/>
      </w:tblPr>
      <w:tblGrid>
        <w:gridCol w:w="901"/>
        <w:gridCol w:w="8510"/>
        <w:gridCol w:w="3006"/>
        <w:gridCol w:w="2609"/>
      </w:tblGrid>
      <w:tr w:rsidR="00223FCD" w:rsidRPr="002C1BE6" w14:paraId="3F38B7DD" w14:textId="77777777" w:rsidTr="00710D46">
        <w:trPr>
          <w:trHeight w:val="561"/>
        </w:trPr>
        <w:tc>
          <w:tcPr>
            <w:tcW w:w="901" w:type="dxa"/>
          </w:tcPr>
          <w:p w14:paraId="3CB23E78" w14:textId="77777777" w:rsidR="00223FCD" w:rsidRPr="002C1BE6" w:rsidRDefault="00223FCD" w:rsidP="00710D46">
            <w:pPr>
              <w:autoSpaceDE w:val="0"/>
              <w:autoSpaceDN w:val="0"/>
              <w:adjustRightInd w:val="0"/>
              <w:spacing w:after="0" w:line="240" w:lineRule="auto"/>
              <w:rPr>
                <w:rFonts w:ascii="Times New Roman" w:hAnsi="Times New Roman"/>
                <w:b/>
                <w:bCs/>
                <w:kern w:val="0"/>
                <w:sz w:val="20"/>
                <w:szCs w:val="20"/>
              </w:rPr>
            </w:pPr>
            <w:r w:rsidRPr="002C1BE6">
              <w:rPr>
                <w:rFonts w:ascii="Times New Roman" w:hAnsi="Times New Roman"/>
                <w:b/>
                <w:kern w:val="0"/>
                <w:sz w:val="20"/>
                <w:szCs w:val="20"/>
              </w:rPr>
              <w:t>2.</w:t>
            </w:r>
          </w:p>
        </w:tc>
        <w:tc>
          <w:tcPr>
            <w:tcW w:w="8510" w:type="dxa"/>
          </w:tcPr>
          <w:p w14:paraId="1D134DCC" w14:textId="77777777" w:rsidR="00223FCD" w:rsidRPr="002C1BE6" w:rsidRDefault="00223FCD" w:rsidP="00710D46">
            <w:pPr>
              <w:tabs>
                <w:tab w:val="left" w:pos="709"/>
                <w:tab w:val="left" w:pos="851"/>
                <w:tab w:val="left" w:pos="1560"/>
                <w:tab w:val="left" w:pos="1701"/>
              </w:tabs>
              <w:spacing w:after="0" w:line="240" w:lineRule="auto"/>
              <w:jc w:val="both"/>
              <w:rPr>
                <w:rFonts w:ascii="Times New Roman" w:hAnsi="Times New Roman"/>
                <w:b/>
                <w:kern w:val="0"/>
                <w:sz w:val="20"/>
                <w:szCs w:val="20"/>
              </w:rPr>
            </w:pPr>
            <w:r w:rsidRPr="002C1BE6">
              <w:rPr>
                <w:rFonts w:ascii="Times New Roman" w:hAnsi="Times New Roman"/>
                <w:b/>
                <w:kern w:val="0"/>
                <w:sz w:val="20"/>
                <w:szCs w:val="20"/>
              </w:rPr>
              <w:t>Pareiškėjas ir pasitelkiamas partneris (-</w:t>
            </w:r>
            <w:proofErr w:type="spellStart"/>
            <w:r w:rsidRPr="002C1BE6">
              <w:rPr>
                <w:rFonts w:ascii="Times New Roman" w:hAnsi="Times New Roman"/>
                <w:b/>
                <w:kern w:val="0"/>
                <w:sz w:val="20"/>
                <w:szCs w:val="20"/>
              </w:rPr>
              <w:t>iai</w:t>
            </w:r>
            <w:proofErr w:type="spellEnd"/>
            <w:r w:rsidRPr="002C1BE6">
              <w:rPr>
                <w:rFonts w:ascii="Times New Roman" w:hAnsi="Times New Roman"/>
                <w:b/>
                <w:kern w:val="0"/>
                <w:sz w:val="20"/>
                <w:szCs w:val="20"/>
              </w:rPr>
              <w:t>), kuris (-</w:t>
            </w:r>
            <w:proofErr w:type="spellStart"/>
            <w:r w:rsidRPr="002C1BE6">
              <w:rPr>
                <w:rFonts w:ascii="Times New Roman" w:hAnsi="Times New Roman"/>
                <w:b/>
                <w:kern w:val="0"/>
                <w:sz w:val="20"/>
                <w:szCs w:val="20"/>
              </w:rPr>
              <w:t>ie</w:t>
            </w:r>
            <w:proofErr w:type="spellEnd"/>
            <w:r w:rsidRPr="002C1BE6">
              <w:rPr>
                <w:rFonts w:ascii="Times New Roman" w:hAnsi="Times New Roman"/>
                <w:b/>
                <w:kern w:val="0"/>
                <w:sz w:val="20"/>
                <w:szCs w:val="20"/>
              </w:rPr>
              <w:t>) organizaciniu ir finansiniu požiūriu yra pajėg</w:t>
            </w:r>
            <w:r>
              <w:rPr>
                <w:rFonts w:ascii="Times New Roman" w:hAnsi="Times New Roman"/>
                <w:b/>
                <w:kern w:val="0"/>
                <w:sz w:val="20"/>
                <w:szCs w:val="20"/>
              </w:rPr>
              <w:t>us (-</w:t>
            </w:r>
            <w:proofErr w:type="spellStart"/>
            <w:r w:rsidRPr="002C1BE6">
              <w:rPr>
                <w:rFonts w:ascii="Times New Roman" w:hAnsi="Times New Roman"/>
                <w:b/>
                <w:kern w:val="0"/>
                <w:sz w:val="20"/>
                <w:szCs w:val="20"/>
              </w:rPr>
              <w:t>ūs</w:t>
            </w:r>
            <w:proofErr w:type="spellEnd"/>
            <w:r>
              <w:rPr>
                <w:rFonts w:ascii="Times New Roman" w:hAnsi="Times New Roman"/>
                <w:b/>
                <w:kern w:val="0"/>
                <w:sz w:val="20"/>
                <w:szCs w:val="20"/>
              </w:rPr>
              <w:t>)</w:t>
            </w:r>
            <w:r w:rsidRPr="002C1BE6">
              <w:rPr>
                <w:rFonts w:ascii="Times New Roman" w:hAnsi="Times New Roman"/>
                <w:b/>
                <w:kern w:val="0"/>
                <w:sz w:val="20"/>
                <w:szCs w:val="20"/>
              </w:rPr>
              <w:t xml:space="preserve"> tinkamai ir laiku įgyvendinti projektą bei užtikrinti projekto rezultatų tęstinumą:</w:t>
            </w:r>
          </w:p>
        </w:tc>
        <w:tc>
          <w:tcPr>
            <w:tcW w:w="3006" w:type="dxa"/>
          </w:tcPr>
          <w:p w14:paraId="089C5A89" w14:textId="77777777" w:rsidR="00223FCD" w:rsidRPr="002C1BE6" w:rsidRDefault="00223FCD" w:rsidP="00710D46">
            <w:pPr>
              <w:autoSpaceDE w:val="0"/>
              <w:autoSpaceDN w:val="0"/>
              <w:adjustRightInd w:val="0"/>
              <w:spacing w:after="0" w:line="240" w:lineRule="auto"/>
              <w:rPr>
                <w:rFonts w:ascii="Times New Roman" w:hAnsi="Times New Roman"/>
                <w:i/>
                <w:color w:val="808080"/>
                <w:kern w:val="0"/>
                <w:sz w:val="20"/>
                <w:szCs w:val="20"/>
              </w:rPr>
            </w:pPr>
          </w:p>
        </w:tc>
        <w:tc>
          <w:tcPr>
            <w:tcW w:w="2609" w:type="dxa"/>
          </w:tcPr>
          <w:p w14:paraId="714A01EC" w14:textId="77777777" w:rsidR="00223FCD" w:rsidRPr="002C1BE6" w:rsidRDefault="00223FCD" w:rsidP="00710D46">
            <w:pPr>
              <w:autoSpaceDE w:val="0"/>
              <w:autoSpaceDN w:val="0"/>
              <w:adjustRightInd w:val="0"/>
              <w:spacing w:after="0" w:line="240" w:lineRule="auto"/>
              <w:rPr>
                <w:rFonts w:ascii="Times New Roman" w:hAnsi="Times New Roman"/>
                <w:kern w:val="0"/>
                <w:sz w:val="20"/>
                <w:szCs w:val="20"/>
              </w:rPr>
            </w:pPr>
          </w:p>
        </w:tc>
      </w:tr>
    </w:tbl>
    <w:tbl>
      <w:tblPr>
        <w:tblStyle w:val="TableGrid1"/>
        <w:tblW w:w="15021" w:type="dxa"/>
        <w:tblLook w:val="04A0" w:firstRow="1" w:lastRow="0" w:firstColumn="1" w:lastColumn="0" w:noHBand="0" w:noVBand="1"/>
      </w:tblPr>
      <w:tblGrid>
        <w:gridCol w:w="901"/>
        <w:gridCol w:w="8510"/>
        <w:gridCol w:w="3006"/>
        <w:gridCol w:w="2604"/>
      </w:tblGrid>
      <w:tr w:rsidR="00223FCD" w:rsidRPr="002C1BE6" w14:paraId="5EB7108C" w14:textId="77777777" w:rsidTr="00710D46">
        <w:trPr>
          <w:trHeight w:val="561"/>
        </w:trPr>
        <w:tc>
          <w:tcPr>
            <w:tcW w:w="901" w:type="dxa"/>
            <w:shd w:val="clear" w:color="auto" w:fill="FFFFFF"/>
          </w:tcPr>
          <w:p w14:paraId="7DF2804F"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2.1.</w:t>
            </w:r>
          </w:p>
        </w:tc>
        <w:tc>
          <w:tcPr>
            <w:tcW w:w="8510" w:type="dxa"/>
            <w:shd w:val="clear" w:color="auto" w:fill="FFFFFF"/>
          </w:tcPr>
          <w:p w14:paraId="5B314D89" w14:textId="77777777" w:rsidR="00223FCD" w:rsidRPr="002C1BE6" w:rsidRDefault="00223FCD" w:rsidP="00710D46">
            <w:pPr>
              <w:tabs>
                <w:tab w:val="left" w:pos="709"/>
                <w:tab w:val="left" w:pos="851"/>
                <w:tab w:val="left" w:pos="1560"/>
                <w:tab w:val="left" w:pos="1701"/>
              </w:tabs>
              <w:jc w:val="both"/>
              <w:rPr>
                <w:rFonts w:ascii="Times New Roman" w:hAnsi="Times New Roman"/>
                <w:sz w:val="20"/>
                <w:szCs w:val="20"/>
              </w:rPr>
            </w:pPr>
            <w:r w:rsidRPr="002C1BE6">
              <w:rPr>
                <w:rFonts w:ascii="Times New Roman" w:hAnsi="Times New Roman"/>
                <w:sz w:val="20"/>
                <w:szCs w:val="20"/>
              </w:rPr>
              <w:t>Pareiškėjas ir partneris (-</w:t>
            </w:r>
            <w:proofErr w:type="spellStart"/>
            <w:r w:rsidRPr="002C1BE6">
              <w:rPr>
                <w:rFonts w:ascii="Times New Roman" w:hAnsi="Times New Roman"/>
                <w:sz w:val="20"/>
                <w:szCs w:val="20"/>
              </w:rPr>
              <w:t>iai</w:t>
            </w:r>
            <w:proofErr w:type="spellEnd"/>
            <w:r w:rsidRPr="002C1BE6">
              <w:rPr>
                <w:rFonts w:ascii="Times New Roman" w:hAnsi="Times New Roman"/>
                <w:sz w:val="20"/>
                <w:szCs w:val="20"/>
              </w:rPr>
              <w:t>) atitinka tinkamų pareiškėjų ir partnerių sąrašą (kriterijus), nurodytą kvietime teikti paraiškas.</w:t>
            </w:r>
          </w:p>
        </w:tc>
        <w:tc>
          <w:tcPr>
            <w:tcW w:w="3006" w:type="dxa"/>
            <w:shd w:val="clear" w:color="auto" w:fill="FFFFFF"/>
          </w:tcPr>
          <w:p w14:paraId="0D785DE9" w14:textId="77777777" w:rsidR="00223FCD" w:rsidRPr="002C1BE6" w:rsidRDefault="00223FCD" w:rsidP="00710D46">
            <w:pPr>
              <w:autoSpaceDE w:val="0"/>
              <w:autoSpaceDN w:val="0"/>
              <w:adjustRightInd w:val="0"/>
              <w:rPr>
                <w:rFonts w:ascii="Times New Roman" w:hAnsi="Times New Roman"/>
                <w:i/>
                <w:color w:val="808080"/>
                <w:sz w:val="20"/>
                <w:szCs w:val="20"/>
              </w:rPr>
            </w:pPr>
          </w:p>
        </w:tc>
        <w:tc>
          <w:tcPr>
            <w:tcW w:w="2604" w:type="dxa"/>
            <w:shd w:val="clear" w:color="auto" w:fill="FFFFFF"/>
          </w:tcPr>
          <w:p w14:paraId="5DB75EA7" w14:textId="77777777" w:rsidR="00223FCD" w:rsidRPr="002C1BE6" w:rsidRDefault="00223FCD" w:rsidP="00710D46">
            <w:pPr>
              <w:autoSpaceDE w:val="0"/>
              <w:autoSpaceDN w:val="0"/>
              <w:adjustRightInd w:val="0"/>
              <w:rPr>
                <w:rFonts w:ascii="Times New Roman" w:hAnsi="Times New Roman"/>
                <w:sz w:val="20"/>
                <w:szCs w:val="20"/>
              </w:rPr>
            </w:pPr>
          </w:p>
        </w:tc>
      </w:tr>
      <w:tr w:rsidR="00223FCD" w:rsidRPr="002C1BE6" w14:paraId="497D388F" w14:textId="77777777" w:rsidTr="00710D46">
        <w:trPr>
          <w:trHeight w:val="421"/>
        </w:trPr>
        <w:tc>
          <w:tcPr>
            <w:tcW w:w="901" w:type="dxa"/>
            <w:shd w:val="clear" w:color="auto" w:fill="FFFFFF"/>
          </w:tcPr>
          <w:p w14:paraId="3002A992"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2.2.</w:t>
            </w:r>
          </w:p>
        </w:tc>
        <w:tc>
          <w:tcPr>
            <w:tcW w:w="8510" w:type="dxa"/>
            <w:shd w:val="clear" w:color="auto" w:fill="FFFFFF"/>
          </w:tcPr>
          <w:p w14:paraId="7130104A" w14:textId="77777777" w:rsidR="00223FCD" w:rsidRPr="002C1BE6" w:rsidRDefault="00223FCD" w:rsidP="00710D46">
            <w:pPr>
              <w:tabs>
                <w:tab w:val="left" w:pos="1134"/>
              </w:tabs>
              <w:jc w:val="both"/>
              <w:rPr>
                <w:rFonts w:ascii="Times New Roman" w:hAnsi="Times New Roman"/>
                <w:bCs/>
                <w:i/>
                <w:sz w:val="20"/>
                <w:szCs w:val="20"/>
              </w:rPr>
            </w:pPr>
            <w:r w:rsidRPr="002C1BE6">
              <w:rPr>
                <w:rFonts w:ascii="Times New Roman" w:hAnsi="Times New Roman"/>
                <w:sz w:val="20"/>
                <w:szCs w:val="20"/>
              </w:rPr>
              <w:t>Pareiškėjui ir partneriui (-</w:t>
            </w:r>
            <w:proofErr w:type="spellStart"/>
            <w:r w:rsidRPr="002C1BE6">
              <w:rPr>
                <w:rFonts w:ascii="Times New Roman" w:hAnsi="Times New Roman"/>
                <w:sz w:val="20"/>
                <w:szCs w:val="20"/>
              </w:rPr>
              <w:t>iams</w:t>
            </w:r>
            <w:proofErr w:type="spellEnd"/>
            <w:r w:rsidRPr="002C1BE6">
              <w:rPr>
                <w:rFonts w:ascii="Times New Roman" w:hAnsi="Times New Roman"/>
                <w:sz w:val="20"/>
                <w:szCs w:val="20"/>
              </w:rPr>
              <w:t xml:space="preserve">) nėra apribojimų gauti finansavimą </w:t>
            </w:r>
            <w:r w:rsidRPr="002C1BE6">
              <w:rPr>
                <w:rFonts w:ascii="Times New Roman" w:hAnsi="Times New Roman"/>
                <w:i/>
                <w:sz w:val="20"/>
                <w:szCs w:val="20"/>
              </w:rPr>
              <w:t xml:space="preserve">(vertinant atitiktį šiam kriterijui vadovaujamasi pareiškėjo ir partnerio pateiktomis </w:t>
            </w:r>
            <w:r w:rsidRPr="002C1BE6">
              <w:rPr>
                <w:rFonts w:ascii="Times New Roman" w:hAnsi="Times New Roman"/>
                <w:bCs/>
                <w:i/>
                <w:sz w:val="20"/>
                <w:szCs w:val="20"/>
              </w:rPr>
              <w:t>deklaracijomis.):</w:t>
            </w:r>
          </w:p>
        </w:tc>
        <w:tc>
          <w:tcPr>
            <w:tcW w:w="3006" w:type="dxa"/>
            <w:shd w:val="clear" w:color="auto" w:fill="FFFFFF"/>
          </w:tcPr>
          <w:p w14:paraId="5BEDE74F" w14:textId="77777777" w:rsidR="00223FCD" w:rsidRPr="002C1BE6" w:rsidRDefault="00223FCD" w:rsidP="00710D46">
            <w:pPr>
              <w:autoSpaceDE w:val="0"/>
              <w:autoSpaceDN w:val="0"/>
              <w:adjustRightInd w:val="0"/>
              <w:rPr>
                <w:rFonts w:ascii="Times New Roman" w:hAnsi="Times New Roman"/>
                <w:i/>
                <w:color w:val="808080"/>
                <w:sz w:val="20"/>
                <w:szCs w:val="20"/>
              </w:rPr>
            </w:pPr>
          </w:p>
        </w:tc>
        <w:tc>
          <w:tcPr>
            <w:tcW w:w="2604" w:type="dxa"/>
            <w:shd w:val="clear" w:color="auto" w:fill="FFFFFF"/>
          </w:tcPr>
          <w:p w14:paraId="50CFA86D" w14:textId="77777777" w:rsidR="00223FCD" w:rsidRPr="002C1BE6" w:rsidRDefault="00223FCD" w:rsidP="00710D46">
            <w:pPr>
              <w:autoSpaceDE w:val="0"/>
              <w:autoSpaceDN w:val="0"/>
              <w:adjustRightInd w:val="0"/>
              <w:rPr>
                <w:rFonts w:ascii="Times New Roman" w:hAnsi="Times New Roman"/>
                <w:sz w:val="20"/>
                <w:szCs w:val="20"/>
              </w:rPr>
            </w:pPr>
          </w:p>
        </w:tc>
      </w:tr>
      <w:tr w:rsidR="00223FCD" w:rsidRPr="002C1BE6" w14:paraId="371F5329" w14:textId="77777777" w:rsidTr="00710D46">
        <w:trPr>
          <w:trHeight w:val="561"/>
        </w:trPr>
        <w:tc>
          <w:tcPr>
            <w:tcW w:w="901" w:type="dxa"/>
            <w:shd w:val="clear" w:color="auto" w:fill="FFFFFF"/>
          </w:tcPr>
          <w:p w14:paraId="63EFB36B"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2.3.</w:t>
            </w:r>
          </w:p>
        </w:tc>
        <w:tc>
          <w:tcPr>
            <w:tcW w:w="8510" w:type="dxa"/>
            <w:shd w:val="clear" w:color="auto" w:fill="FFFFFF"/>
          </w:tcPr>
          <w:p w14:paraId="7DC2F82B"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Projektui įgyvendinti paskirtas projektą vykdantis personalas ir tinkamai paskirstytos jo funkcijos ir atsakomybės.</w:t>
            </w:r>
          </w:p>
        </w:tc>
        <w:tc>
          <w:tcPr>
            <w:tcW w:w="3006" w:type="dxa"/>
            <w:shd w:val="clear" w:color="auto" w:fill="FFFFFF"/>
          </w:tcPr>
          <w:p w14:paraId="3BB783D4" w14:textId="77777777" w:rsidR="00223FCD" w:rsidRPr="002C1BE6" w:rsidRDefault="00223FCD" w:rsidP="00710D46">
            <w:pPr>
              <w:autoSpaceDE w:val="0"/>
              <w:autoSpaceDN w:val="0"/>
              <w:adjustRightInd w:val="0"/>
              <w:jc w:val="both"/>
              <w:rPr>
                <w:rFonts w:ascii="Times New Roman" w:hAnsi="Times New Roman"/>
                <w:i/>
                <w:color w:val="808080"/>
                <w:sz w:val="20"/>
                <w:szCs w:val="20"/>
              </w:rPr>
            </w:pPr>
            <w:r w:rsidRPr="002C1BE6">
              <w:rPr>
                <w:rFonts w:ascii="Times New Roman" w:hAnsi="Times New Roman"/>
                <w:bCs/>
                <w:i/>
                <w:color w:val="808080"/>
                <w:sz w:val="20"/>
                <w:szCs w:val="20"/>
              </w:rPr>
              <w:t>(Vertinant jungtinio projekto projektus (toliau – JP projektai), šis vertinimo aspektas netaikomas)</w:t>
            </w:r>
          </w:p>
        </w:tc>
        <w:tc>
          <w:tcPr>
            <w:tcW w:w="2604" w:type="dxa"/>
            <w:shd w:val="clear" w:color="auto" w:fill="FFFFFF"/>
          </w:tcPr>
          <w:p w14:paraId="0A493FC0" w14:textId="77777777" w:rsidR="00223FCD" w:rsidRPr="002C1BE6" w:rsidRDefault="00223FCD" w:rsidP="00710D46">
            <w:pPr>
              <w:autoSpaceDE w:val="0"/>
              <w:autoSpaceDN w:val="0"/>
              <w:adjustRightInd w:val="0"/>
              <w:rPr>
                <w:rFonts w:ascii="Times New Roman" w:hAnsi="Times New Roman"/>
                <w:sz w:val="20"/>
                <w:szCs w:val="20"/>
              </w:rPr>
            </w:pPr>
          </w:p>
        </w:tc>
      </w:tr>
      <w:tr w:rsidR="00223FCD" w:rsidRPr="002C1BE6" w14:paraId="1E354F06" w14:textId="77777777" w:rsidTr="00710D46">
        <w:trPr>
          <w:trHeight w:val="561"/>
        </w:trPr>
        <w:tc>
          <w:tcPr>
            <w:tcW w:w="901" w:type="dxa"/>
            <w:shd w:val="clear" w:color="auto" w:fill="FFFFFF"/>
          </w:tcPr>
          <w:p w14:paraId="47C61E64"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2.4.</w:t>
            </w:r>
          </w:p>
        </w:tc>
        <w:tc>
          <w:tcPr>
            <w:tcW w:w="8510" w:type="dxa"/>
            <w:shd w:val="clear" w:color="auto" w:fill="FFFFFF"/>
          </w:tcPr>
          <w:p w14:paraId="1688BBA5" w14:textId="77777777" w:rsidR="00223FCD" w:rsidRPr="002C1BE6" w:rsidRDefault="00223FCD" w:rsidP="00710D46">
            <w:pPr>
              <w:autoSpaceDE w:val="0"/>
              <w:autoSpaceDN w:val="0"/>
              <w:adjustRightInd w:val="0"/>
              <w:rPr>
                <w:rFonts w:ascii="Times New Roman" w:hAnsi="Times New Roman"/>
                <w:spacing w:val="-4"/>
                <w:sz w:val="20"/>
                <w:szCs w:val="20"/>
              </w:rPr>
            </w:pPr>
            <w:r w:rsidRPr="002C1BE6">
              <w:rPr>
                <w:rFonts w:ascii="Times New Roman" w:hAnsi="Times New Roman"/>
                <w:sz w:val="20"/>
                <w:szCs w:val="20"/>
              </w:rPr>
              <w:t xml:space="preserve">Partnerystė įgyvendinant projektą yra pagrįsta ir teikia naudą. </w:t>
            </w:r>
          </w:p>
        </w:tc>
        <w:tc>
          <w:tcPr>
            <w:tcW w:w="3006" w:type="dxa"/>
            <w:shd w:val="clear" w:color="auto" w:fill="FFFFFF"/>
          </w:tcPr>
          <w:p w14:paraId="16937033" w14:textId="77777777" w:rsidR="00223FCD" w:rsidRPr="002C1BE6" w:rsidRDefault="00223FCD" w:rsidP="00710D46">
            <w:pPr>
              <w:autoSpaceDE w:val="0"/>
              <w:autoSpaceDN w:val="0"/>
              <w:adjustRightInd w:val="0"/>
              <w:jc w:val="both"/>
              <w:rPr>
                <w:rFonts w:ascii="Times New Roman" w:hAnsi="Times New Roman"/>
                <w:i/>
                <w:color w:val="808080"/>
                <w:sz w:val="20"/>
                <w:szCs w:val="20"/>
              </w:rPr>
            </w:pPr>
            <w:r w:rsidRPr="002C1BE6">
              <w:rPr>
                <w:rFonts w:ascii="Times New Roman" w:hAnsi="Times New Roman"/>
                <w:i/>
                <w:color w:val="808080"/>
                <w:sz w:val="20"/>
                <w:szCs w:val="20"/>
              </w:rPr>
              <w:t>(Taikoma, jei pareiškėjas numato projektą įgyvendinti kartu su partneriu (-</w:t>
            </w:r>
            <w:proofErr w:type="spellStart"/>
            <w:r w:rsidRPr="002C1BE6">
              <w:rPr>
                <w:rFonts w:ascii="Times New Roman" w:hAnsi="Times New Roman"/>
                <w:i/>
                <w:color w:val="808080"/>
                <w:sz w:val="20"/>
                <w:szCs w:val="20"/>
              </w:rPr>
              <w:t>iais</w:t>
            </w:r>
            <w:proofErr w:type="spellEnd"/>
            <w:r w:rsidRPr="002C1BE6">
              <w:rPr>
                <w:rFonts w:ascii="Times New Roman" w:hAnsi="Times New Roman"/>
                <w:i/>
                <w:color w:val="808080"/>
                <w:sz w:val="20"/>
                <w:szCs w:val="20"/>
              </w:rPr>
              <w:t xml:space="preserve">). </w:t>
            </w:r>
            <w:r w:rsidRPr="002C1BE6">
              <w:rPr>
                <w:rFonts w:ascii="Times New Roman" w:hAnsi="Times New Roman"/>
                <w:bCs/>
                <w:i/>
                <w:color w:val="808080"/>
                <w:sz w:val="20"/>
                <w:szCs w:val="20"/>
              </w:rPr>
              <w:t>Vertinant JP projektus, šis vertinimo aspektas netaikomas</w:t>
            </w:r>
            <w:r w:rsidRPr="002C1BE6">
              <w:rPr>
                <w:rFonts w:ascii="Times New Roman" w:hAnsi="Times New Roman"/>
                <w:i/>
                <w:color w:val="808080"/>
                <w:sz w:val="20"/>
                <w:szCs w:val="20"/>
              </w:rPr>
              <w:t>)</w:t>
            </w:r>
          </w:p>
        </w:tc>
        <w:tc>
          <w:tcPr>
            <w:tcW w:w="2604" w:type="dxa"/>
            <w:shd w:val="clear" w:color="auto" w:fill="FFFFFF"/>
          </w:tcPr>
          <w:p w14:paraId="31442467" w14:textId="77777777" w:rsidR="00223FCD" w:rsidRPr="002C1BE6" w:rsidRDefault="00223FCD" w:rsidP="00710D46">
            <w:pPr>
              <w:autoSpaceDE w:val="0"/>
              <w:autoSpaceDN w:val="0"/>
              <w:adjustRightInd w:val="0"/>
              <w:rPr>
                <w:rFonts w:ascii="Times New Roman" w:hAnsi="Times New Roman"/>
                <w:sz w:val="20"/>
                <w:szCs w:val="20"/>
              </w:rPr>
            </w:pPr>
          </w:p>
        </w:tc>
      </w:tr>
      <w:tr w:rsidR="00223FCD" w:rsidRPr="002C1BE6" w14:paraId="5C7F64A4" w14:textId="77777777" w:rsidTr="00710D46">
        <w:trPr>
          <w:trHeight w:val="561"/>
        </w:trPr>
        <w:tc>
          <w:tcPr>
            <w:tcW w:w="901" w:type="dxa"/>
            <w:shd w:val="clear" w:color="auto" w:fill="FFFFFF"/>
          </w:tcPr>
          <w:p w14:paraId="7E255738"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2.5.</w:t>
            </w:r>
          </w:p>
        </w:tc>
        <w:tc>
          <w:tcPr>
            <w:tcW w:w="8510" w:type="dxa"/>
            <w:shd w:val="clear" w:color="auto" w:fill="FFFFFF"/>
          </w:tcPr>
          <w:p w14:paraId="798FE877" w14:textId="77777777" w:rsidR="00223FCD" w:rsidRPr="002C1BE6" w:rsidRDefault="00223FCD" w:rsidP="00710D46">
            <w:pPr>
              <w:rPr>
                <w:rFonts w:ascii="Times New Roman" w:hAnsi="Times New Roman"/>
                <w:sz w:val="20"/>
                <w:szCs w:val="20"/>
              </w:rPr>
            </w:pPr>
            <w:r w:rsidRPr="002C1BE6">
              <w:rPr>
                <w:rFonts w:ascii="Times New Roman" w:hAnsi="Times New Roman"/>
                <w:sz w:val="20"/>
                <w:szCs w:val="20"/>
              </w:rPr>
              <w:t>Užtikrintas finansinis projekto (veiklų) rezultatų tęstinumas.</w:t>
            </w:r>
          </w:p>
        </w:tc>
        <w:tc>
          <w:tcPr>
            <w:tcW w:w="3006" w:type="dxa"/>
            <w:shd w:val="clear" w:color="auto" w:fill="FFFFFF"/>
          </w:tcPr>
          <w:p w14:paraId="20D61771" w14:textId="77777777" w:rsidR="00223FCD" w:rsidRPr="002C1BE6" w:rsidRDefault="00223FCD" w:rsidP="00710D46">
            <w:pPr>
              <w:autoSpaceDE w:val="0"/>
              <w:autoSpaceDN w:val="0"/>
              <w:adjustRightInd w:val="0"/>
              <w:jc w:val="both"/>
              <w:rPr>
                <w:rFonts w:ascii="Times New Roman" w:hAnsi="Times New Roman"/>
                <w:i/>
                <w:color w:val="808080"/>
                <w:sz w:val="20"/>
                <w:szCs w:val="20"/>
              </w:rPr>
            </w:pPr>
          </w:p>
        </w:tc>
        <w:tc>
          <w:tcPr>
            <w:tcW w:w="2604" w:type="dxa"/>
            <w:shd w:val="clear" w:color="auto" w:fill="FFFFFF"/>
          </w:tcPr>
          <w:p w14:paraId="504E076B" w14:textId="77777777" w:rsidR="00223FCD" w:rsidRPr="002C1BE6" w:rsidRDefault="00223FCD" w:rsidP="00710D46">
            <w:pPr>
              <w:autoSpaceDE w:val="0"/>
              <w:autoSpaceDN w:val="0"/>
              <w:adjustRightInd w:val="0"/>
              <w:rPr>
                <w:rFonts w:ascii="Times New Roman" w:hAnsi="Times New Roman"/>
                <w:sz w:val="20"/>
                <w:szCs w:val="20"/>
              </w:rPr>
            </w:pPr>
          </w:p>
        </w:tc>
      </w:tr>
      <w:tr w:rsidR="00223FCD" w:rsidRPr="002C1BE6" w14:paraId="23448ED2" w14:textId="77777777" w:rsidTr="00710D46">
        <w:trPr>
          <w:trHeight w:val="561"/>
        </w:trPr>
        <w:tc>
          <w:tcPr>
            <w:tcW w:w="901" w:type="dxa"/>
            <w:shd w:val="clear" w:color="auto" w:fill="FFFFFF"/>
          </w:tcPr>
          <w:p w14:paraId="1E44E071"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2.6.</w:t>
            </w:r>
          </w:p>
        </w:tc>
        <w:tc>
          <w:tcPr>
            <w:tcW w:w="8510" w:type="dxa"/>
            <w:shd w:val="clear" w:color="auto" w:fill="FFFFFF"/>
          </w:tcPr>
          <w:p w14:paraId="53630200" w14:textId="77777777" w:rsidR="00223FCD" w:rsidRPr="002C1BE6" w:rsidRDefault="00223FCD" w:rsidP="00710D46">
            <w:pPr>
              <w:jc w:val="both"/>
              <w:rPr>
                <w:rFonts w:ascii="Times New Roman" w:hAnsi="Times New Roman"/>
                <w:sz w:val="20"/>
                <w:szCs w:val="20"/>
              </w:rPr>
            </w:pPr>
            <w:r w:rsidRPr="002C1BE6">
              <w:rPr>
                <w:rFonts w:ascii="Times New Roman" w:hAnsi="Times New Roman"/>
                <w:sz w:val="20"/>
                <w:szCs w:val="20"/>
              </w:rPr>
              <w:t xml:space="preserve">Nuosavas įnašas atitinka Apraše nustatytus reikalavimus ir yra užtikrintas įnašo finansavimas. </w:t>
            </w:r>
          </w:p>
        </w:tc>
        <w:tc>
          <w:tcPr>
            <w:tcW w:w="3006" w:type="dxa"/>
            <w:shd w:val="clear" w:color="auto" w:fill="FFFFFF"/>
          </w:tcPr>
          <w:p w14:paraId="1850A79F" w14:textId="77777777" w:rsidR="00223FCD" w:rsidRPr="002C1BE6" w:rsidRDefault="00223FCD" w:rsidP="00710D46">
            <w:pPr>
              <w:autoSpaceDE w:val="0"/>
              <w:autoSpaceDN w:val="0"/>
              <w:adjustRightInd w:val="0"/>
              <w:jc w:val="both"/>
              <w:rPr>
                <w:rFonts w:ascii="Times New Roman" w:hAnsi="Times New Roman"/>
                <w:i/>
                <w:color w:val="808080"/>
                <w:sz w:val="20"/>
                <w:szCs w:val="20"/>
              </w:rPr>
            </w:pPr>
            <w:r w:rsidRPr="002C1BE6">
              <w:rPr>
                <w:rFonts w:ascii="Times New Roman" w:hAnsi="Times New Roman"/>
                <w:i/>
                <w:color w:val="808080"/>
                <w:sz w:val="20"/>
                <w:szCs w:val="20"/>
              </w:rPr>
              <w:t>(Taikoma, jei projekto įgyvendinimo plane numatytas nuosavas įnašas Jei projektui įgyvendinti numatyto nuosavo įnašo dydis yra lygus ar mažesnis nei 10 000 (dešimt tūkstančių) eurų, laikoma, kad pateikta pareiškėjo ar partnerio deklaracija yra pakankamas dokumentas nuosavo įnašo finansavimo užtikrinimui įrodyti. Nuosavam įnašui, skirtam netiesioginėms projekto išlaidoms padengti, reikalavimas dėl nuosavo įnašo finansavimo užtikrinimo netaikomas)</w:t>
            </w:r>
          </w:p>
        </w:tc>
        <w:tc>
          <w:tcPr>
            <w:tcW w:w="2604" w:type="dxa"/>
            <w:shd w:val="clear" w:color="auto" w:fill="FFFFFF"/>
          </w:tcPr>
          <w:p w14:paraId="693B4EA2" w14:textId="77777777" w:rsidR="00223FCD" w:rsidRPr="002C1BE6" w:rsidRDefault="00223FCD" w:rsidP="00710D46">
            <w:pPr>
              <w:autoSpaceDE w:val="0"/>
              <w:autoSpaceDN w:val="0"/>
              <w:adjustRightInd w:val="0"/>
              <w:rPr>
                <w:rFonts w:ascii="Times New Roman" w:hAnsi="Times New Roman"/>
                <w:sz w:val="20"/>
                <w:szCs w:val="20"/>
              </w:rPr>
            </w:pPr>
          </w:p>
        </w:tc>
      </w:tr>
      <w:tr w:rsidR="00223FCD" w:rsidRPr="002C1BE6" w14:paraId="78D5FABD" w14:textId="77777777" w:rsidTr="00710D46">
        <w:trPr>
          <w:trHeight w:val="561"/>
        </w:trPr>
        <w:tc>
          <w:tcPr>
            <w:tcW w:w="901" w:type="dxa"/>
            <w:shd w:val="clear" w:color="auto" w:fill="FFFFFF"/>
          </w:tcPr>
          <w:p w14:paraId="1827CC55"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2.7.</w:t>
            </w:r>
          </w:p>
        </w:tc>
        <w:tc>
          <w:tcPr>
            <w:tcW w:w="8510" w:type="dxa"/>
            <w:shd w:val="clear" w:color="auto" w:fill="FFFFFF"/>
          </w:tcPr>
          <w:p w14:paraId="49D69BA4" w14:textId="77777777" w:rsidR="00223FCD" w:rsidRPr="002C1BE6" w:rsidRDefault="00223FCD" w:rsidP="00710D46">
            <w:pPr>
              <w:rPr>
                <w:rFonts w:ascii="Times New Roman" w:hAnsi="Times New Roman"/>
                <w:sz w:val="20"/>
                <w:szCs w:val="20"/>
              </w:rPr>
            </w:pPr>
            <w:r w:rsidRPr="002C1BE6">
              <w:rPr>
                <w:rFonts w:ascii="Times New Roman" w:hAnsi="Times New Roman"/>
                <w:sz w:val="20"/>
                <w:szCs w:val="20"/>
              </w:rPr>
              <w:t>Užtikrintas netinkamų finansuoti su projektu susijusių išlaidų padengimas.</w:t>
            </w:r>
          </w:p>
        </w:tc>
        <w:tc>
          <w:tcPr>
            <w:tcW w:w="3006" w:type="dxa"/>
            <w:shd w:val="clear" w:color="auto" w:fill="FFFFFF"/>
          </w:tcPr>
          <w:p w14:paraId="491DB659" w14:textId="77777777" w:rsidR="00223FCD" w:rsidRPr="002C1BE6" w:rsidRDefault="00223FCD" w:rsidP="00710D46">
            <w:pPr>
              <w:autoSpaceDE w:val="0"/>
              <w:autoSpaceDN w:val="0"/>
              <w:adjustRightInd w:val="0"/>
              <w:jc w:val="both"/>
              <w:rPr>
                <w:rFonts w:ascii="Times New Roman" w:hAnsi="Times New Roman"/>
                <w:i/>
                <w:color w:val="808080"/>
                <w:sz w:val="20"/>
                <w:szCs w:val="20"/>
              </w:rPr>
            </w:pPr>
            <w:r w:rsidRPr="002C1BE6">
              <w:rPr>
                <w:rFonts w:ascii="Times New Roman" w:hAnsi="Times New Roman"/>
                <w:bCs/>
                <w:i/>
                <w:color w:val="808080"/>
                <w:sz w:val="20"/>
                <w:szCs w:val="20"/>
              </w:rPr>
              <w:t>(Vertinant JP projektus, šis vertinimo aspektas netaikomas)</w:t>
            </w:r>
          </w:p>
        </w:tc>
        <w:tc>
          <w:tcPr>
            <w:tcW w:w="2604" w:type="dxa"/>
            <w:shd w:val="clear" w:color="auto" w:fill="FFFFFF"/>
          </w:tcPr>
          <w:p w14:paraId="13E95105" w14:textId="77777777" w:rsidR="00223FCD" w:rsidRPr="002C1BE6" w:rsidRDefault="00223FCD" w:rsidP="00710D46">
            <w:pPr>
              <w:autoSpaceDE w:val="0"/>
              <w:autoSpaceDN w:val="0"/>
              <w:adjustRightInd w:val="0"/>
              <w:rPr>
                <w:rFonts w:ascii="Times New Roman" w:hAnsi="Times New Roman"/>
                <w:sz w:val="20"/>
                <w:szCs w:val="20"/>
              </w:rPr>
            </w:pPr>
          </w:p>
        </w:tc>
      </w:tr>
    </w:tbl>
    <w:tbl>
      <w:tblPr>
        <w:tblW w:w="15026" w:type="dxa"/>
        <w:tblLook w:val="04A0" w:firstRow="1" w:lastRow="0" w:firstColumn="1" w:lastColumn="0" w:noHBand="0" w:noVBand="1"/>
      </w:tblPr>
      <w:tblGrid>
        <w:gridCol w:w="901"/>
        <w:gridCol w:w="8510"/>
        <w:gridCol w:w="3006"/>
        <w:gridCol w:w="2609"/>
      </w:tblGrid>
      <w:tr w:rsidR="00223FCD" w:rsidRPr="002C1BE6" w14:paraId="2262005C" w14:textId="77777777" w:rsidTr="00710D46">
        <w:trPr>
          <w:trHeight w:val="561"/>
        </w:trPr>
        <w:tc>
          <w:tcPr>
            <w:tcW w:w="901" w:type="dxa"/>
          </w:tcPr>
          <w:p w14:paraId="44012144" w14:textId="77777777" w:rsidR="00223FCD" w:rsidRPr="002C1BE6" w:rsidRDefault="00223FCD" w:rsidP="00710D46">
            <w:pPr>
              <w:autoSpaceDE w:val="0"/>
              <w:autoSpaceDN w:val="0"/>
              <w:adjustRightInd w:val="0"/>
              <w:spacing w:after="0" w:line="240" w:lineRule="auto"/>
              <w:rPr>
                <w:rFonts w:ascii="Times New Roman" w:hAnsi="Times New Roman"/>
                <w:b/>
                <w:kern w:val="0"/>
                <w:sz w:val="20"/>
                <w:szCs w:val="20"/>
              </w:rPr>
            </w:pPr>
            <w:r w:rsidRPr="002C1BE6">
              <w:rPr>
                <w:rFonts w:ascii="Times New Roman" w:hAnsi="Times New Roman"/>
                <w:b/>
                <w:kern w:val="0"/>
                <w:sz w:val="20"/>
                <w:szCs w:val="20"/>
              </w:rPr>
              <w:lastRenderedPageBreak/>
              <w:t>3.</w:t>
            </w:r>
          </w:p>
        </w:tc>
        <w:tc>
          <w:tcPr>
            <w:tcW w:w="8510" w:type="dxa"/>
          </w:tcPr>
          <w:p w14:paraId="7A660A3C" w14:textId="77777777" w:rsidR="00223FCD" w:rsidRPr="002C1BE6" w:rsidRDefault="00223FCD" w:rsidP="00710D46">
            <w:pPr>
              <w:autoSpaceDE w:val="0"/>
              <w:autoSpaceDN w:val="0"/>
              <w:adjustRightInd w:val="0"/>
              <w:spacing w:after="0" w:line="240" w:lineRule="auto"/>
              <w:jc w:val="both"/>
              <w:rPr>
                <w:rFonts w:ascii="Times New Roman" w:hAnsi="Times New Roman"/>
                <w:b/>
                <w:kern w:val="0"/>
                <w:sz w:val="20"/>
                <w:szCs w:val="20"/>
              </w:rPr>
            </w:pPr>
            <w:r w:rsidRPr="002C1BE6">
              <w:rPr>
                <w:rFonts w:ascii="Times New Roman" w:hAnsi="Times New Roman"/>
                <w:b/>
                <w:kern w:val="0"/>
                <w:sz w:val="20"/>
                <w:szCs w:val="20"/>
              </w:rPr>
              <w:t>Projekto veiklos yra aiškios, realios, pamatuojamos ir jas įgyvendinus bus pasiekti projekto rezultatai:</w:t>
            </w:r>
          </w:p>
        </w:tc>
        <w:tc>
          <w:tcPr>
            <w:tcW w:w="3006" w:type="dxa"/>
          </w:tcPr>
          <w:p w14:paraId="37A3AC83" w14:textId="77777777" w:rsidR="00223FCD" w:rsidRPr="002C1BE6" w:rsidRDefault="00223FCD" w:rsidP="00710D46">
            <w:pPr>
              <w:autoSpaceDE w:val="0"/>
              <w:autoSpaceDN w:val="0"/>
              <w:adjustRightInd w:val="0"/>
              <w:spacing w:after="0" w:line="240" w:lineRule="auto"/>
              <w:jc w:val="both"/>
              <w:rPr>
                <w:rFonts w:ascii="Times New Roman" w:hAnsi="Times New Roman"/>
                <w:i/>
                <w:color w:val="808080"/>
                <w:kern w:val="0"/>
                <w:sz w:val="20"/>
                <w:szCs w:val="20"/>
              </w:rPr>
            </w:pPr>
            <w:r w:rsidRPr="002C1BE6">
              <w:rPr>
                <w:rFonts w:ascii="Times New Roman" w:hAnsi="Times New Roman"/>
                <w:bCs/>
                <w:i/>
                <w:color w:val="808080"/>
                <w:kern w:val="0"/>
                <w:sz w:val="20"/>
                <w:szCs w:val="20"/>
              </w:rPr>
              <w:t>(Vertinant JP projektus, šis bendrasis paraišk</w:t>
            </w:r>
            <w:r>
              <w:rPr>
                <w:rFonts w:ascii="Times New Roman" w:hAnsi="Times New Roman"/>
                <w:bCs/>
                <w:i/>
                <w:color w:val="808080"/>
                <w:kern w:val="0"/>
                <w:sz w:val="20"/>
                <w:szCs w:val="20"/>
              </w:rPr>
              <w:t>ų</w:t>
            </w:r>
            <w:r w:rsidRPr="002C1BE6">
              <w:rPr>
                <w:rFonts w:ascii="Times New Roman" w:hAnsi="Times New Roman"/>
                <w:bCs/>
                <w:i/>
                <w:color w:val="808080"/>
                <w:kern w:val="0"/>
                <w:sz w:val="20"/>
                <w:szCs w:val="20"/>
              </w:rPr>
              <w:t xml:space="preserve"> atrankos kriterijus netaikomas)</w:t>
            </w:r>
          </w:p>
        </w:tc>
        <w:tc>
          <w:tcPr>
            <w:tcW w:w="2609" w:type="dxa"/>
          </w:tcPr>
          <w:p w14:paraId="1D1DFC3A" w14:textId="77777777" w:rsidR="00223FCD" w:rsidRPr="002C1BE6" w:rsidRDefault="00223FCD" w:rsidP="00710D46">
            <w:pPr>
              <w:autoSpaceDE w:val="0"/>
              <w:autoSpaceDN w:val="0"/>
              <w:adjustRightInd w:val="0"/>
              <w:spacing w:after="0" w:line="240" w:lineRule="auto"/>
              <w:rPr>
                <w:rFonts w:ascii="Times New Roman" w:hAnsi="Times New Roman"/>
                <w:kern w:val="0"/>
                <w:sz w:val="20"/>
                <w:szCs w:val="20"/>
              </w:rPr>
            </w:pPr>
          </w:p>
        </w:tc>
      </w:tr>
    </w:tbl>
    <w:tbl>
      <w:tblPr>
        <w:tblStyle w:val="TableGrid1"/>
        <w:tblW w:w="15021" w:type="dxa"/>
        <w:tblLook w:val="04A0" w:firstRow="1" w:lastRow="0" w:firstColumn="1" w:lastColumn="0" w:noHBand="0" w:noVBand="1"/>
      </w:tblPr>
      <w:tblGrid>
        <w:gridCol w:w="901"/>
        <w:gridCol w:w="8510"/>
        <w:gridCol w:w="3006"/>
        <w:gridCol w:w="2604"/>
      </w:tblGrid>
      <w:tr w:rsidR="00223FCD" w:rsidRPr="002C1BE6" w14:paraId="561F9BDF" w14:textId="77777777" w:rsidTr="00710D46">
        <w:trPr>
          <w:trHeight w:val="561"/>
        </w:trPr>
        <w:tc>
          <w:tcPr>
            <w:tcW w:w="901" w:type="dxa"/>
            <w:shd w:val="clear" w:color="auto" w:fill="FFFFFF"/>
          </w:tcPr>
          <w:p w14:paraId="24B4813F"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3.1.</w:t>
            </w:r>
          </w:p>
        </w:tc>
        <w:tc>
          <w:tcPr>
            <w:tcW w:w="8510" w:type="dxa"/>
            <w:shd w:val="clear" w:color="auto" w:fill="FFFFFF"/>
          </w:tcPr>
          <w:p w14:paraId="3BCF0DBA" w14:textId="77777777" w:rsidR="00223FCD" w:rsidRPr="002C1BE6" w:rsidRDefault="00223FCD" w:rsidP="00710D46">
            <w:pPr>
              <w:autoSpaceDE w:val="0"/>
              <w:autoSpaceDN w:val="0"/>
              <w:adjustRightInd w:val="0"/>
              <w:jc w:val="both"/>
              <w:rPr>
                <w:rFonts w:ascii="Times New Roman" w:hAnsi="Times New Roman"/>
                <w:sz w:val="20"/>
                <w:szCs w:val="20"/>
              </w:rPr>
            </w:pPr>
            <w:r w:rsidRPr="002C1BE6">
              <w:rPr>
                <w:rFonts w:ascii="Times New Roman" w:hAnsi="Times New Roman"/>
                <w:bCs/>
                <w:sz w:val="20"/>
                <w:szCs w:val="20"/>
              </w:rPr>
              <w:t>Išlaikyta nuosekli vidinė projekto logika, t. y. projekto rezultatai yra projekto veiklų padarinys, projekto veiklos sudaro prielaidas įgyvendinti projekto tikslą.</w:t>
            </w:r>
          </w:p>
        </w:tc>
        <w:tc>
          <w:tcPr>
            <w:tcW w:w="3006" w:type="dxa"/>
            <w:shd w:val="clear" w:color="auto" w:fill="FFFFFF"/>
          </w:tcPr>
          <w:p w14:paraId="114E691F" w14:textId="77777777" w:rsidR="00223FCD" w:rsidRPr="002C1BE6" w:rsidRDefault="00223FCD" w:rsidP="00710D46">
            <w:pPr>
              <w:autoSpaceDE w:val="0"/>
              <w:autoSpaceDN w:val="0"/>
              <w:adjustRightInd w:val="0"/>
              <w:jc w:val="both"/>
              <w:rPr>
                <w:rFonts w:ascii="Times New Roman" w:hAnsi="Times New Roman"/>
                <w:i/>
                <w:color w:val="808080"/>
                <w:sz w:val="20"/>
                <w:szCs w:val="20"/>
              </w:rPr>
            </w:pPr>
          </w:p>
        </w:tc>
        <w:tc>
          <w:tcPr>
            <w:tcW w:w="2604" w:type="dxa"/>
            <w:shd w:val="clear" w:color="auto" w:fill="FFFFFF"/>
          </w:tcPr>
          <w:p w14:paraId="082387DB" w14:textId="77777777" w:rsidR="00223FCD" w:rsidRPr="002C1BE6" w:rsidRDefault="00223FCD" w:rsidP="00710D46">
            <w:pPr>
              <w:autoSpaceDE w:val="0"/>
              <w:autoSpaceDN w:val="0"/>
              <w:adjustRightInd w:val="0"/>
              <w:rPr>
                <w:rFonts w:ascii="Times New Roman" w:hAnsi="Times New Roman"/>
                <w:sz w:val="20"/>
                <w:szCs w:val="20"/>
              </w:rPr>
            </w:pPr>
          </w:p>
        </w:tc>
      </w:tr>
      <w:tr w:rsidR="00223FCD" w:rsidRPr="002C1BE6" w14:paraId="249BF44C" w14:textId="77777777" w:rsidTr="00710D46">
        <w:trPr>
          <w:trHeight w:val="561"/>
        </w:trPr>
        <w:tc>
          <w:tcPr>
            <w:tcW w:w="901" w:type="dxa"/>
            <w:shd w:val="clear" w:color="auto" w:fill="FFFFFF"/>
          </w:tcPr>
          <w:p w14:paraId="15ABA683"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3.2.</w:t>
            </w:r>
          </w:p>
        </w:tc>
        <w:tc>
          <w:tcPr>
            <w:tcW w:w="8510" w:type="dxa"/>
            <w:shd w:val="clear" w:color="auto" w:fill="FFFFFF"/>
          </w:tcPr>
          <w:p w14:paraId="751FA3A9" w14:textId="77777777" w:rsidR="00223FCD" w:rsidRPr="002C1BE6" w:rsidRDefault="00223FCD" w:rsidP="00710D46">
            <w:pPr>
              <w:autoSpaceDE w:val="0"/>
              <w:autoSpaceDN w:val="0"/>
              <w:adjustRightInd w:val="0"/>
              <w:jc w:val="both"/>
              <w:rPr>
                <w:rFonts w:ascii="Times New Roman" w:hAnsi="Times New Roman"/>
                <w:bCs/>
                <w:sz w:val="20"/>
                <w:szCs w:val="20"/>
              </w:rPr>
            </w:pPr>
            <w:r w:rsidRPr="002C1BE6">
              <w:rPr>
                <w:rFonts w:ascii="Times New Roman" w:hAnsi="Times New Roman"/>
                <w:bCs/>
                <w:sz w:val="20"/>
                <w:szCs w:val="20"/>
              </w:rPr>
              <w:t>Projekto tikslas, veiklos (</w:t>
            </w:r>
            <w:proofErr w:type="spellStart"/>
            <w:r w:rsidRPr="002C1BE6">
              <w:rPr>
                <w:rFonts w:ascii="Times New Roman" w:hAnsi="Times New Roman"/>
                <w:bCs/>
                <w:sz w:val="20"/>
                <w:szCs w:val="20"/>
              </w:rPr>
              <w:t>poveiklės</w:t>
            </w:r>
            <w:proofErr w:type="spellEnd"/>
            <w:r w:rsidRPr="002C1BE6">
              <w:rPr>
                <w:rFonts w:ascii="Times New Roman" w:hAnsi="Times New Roman"/>
                <w:bCs/>
                <w:sz w:val="20"/>
                <w:szCs w:val="20"/>
              </w:rPr>
              <w:t>) yra įvykdomos ir jų rezultatai pamatuojami ir pasiekiami per projekto įgyvendinimo laikotarpį, projekto įgyvendinimo trukmė atitinka kvietime teikti projektų įgyvendinimo planus nurodytus reikalavimus.</w:t>
            </w:r>
          </w:p>
        </w:tc>
        <w:tc>
          <w:tcPr>
            <w:tcW w:w="3006" w:type="dxa"/>
            <w:shd w:val="clear" w:color="auto" w:fill="FFFFFF"/>
          </w:tcPr>
          <w:p w14:paraId="59D693D0" w14:textId="77777777" w:rsidR="00223FCD" w:rsidRPr="002C1BE6" w:rsidRDefault="00223FCD" w:rsidP="00710D46">
            <w:pPr>
              <w:autoSpaceDE w:val="0"/>
              <w:autoSpaceDN w:val="0"/>
              <w:adjustRightInd w:val="0"/>
              <w:jc w:val="both"/>
              <w:rPr>
                <w:rFonts w:ascii="Times New Roman" w:hAnsi="Times New Roman"/>
                <w:i/>
                <w:color w:val="808080"/>
                <w:sz w:val="20"/>
                <w:szCs w:val="20"/>
              </w:rPr>
            </w:pPr>
          </w:p>
        </w:tc>
        <w:tc>
          <w:tcPr>
            <w:tcW w:w="2604" w:type="dxa"/>
            <w:shd w:val="clear" w:color="auto" w:fill="FFFFFF"/>
          </w:tcPr>
          <w:p w14:paraId="17F17180" w14:textId="77777777" w:rsidR="00223FCD" w:rsidRPr="002C1BE6" w:rsidRDefault="00223FCD" w:rsidP="00710D46">
            <w:pPr>
              <w:autoSpaceDE w:val="0"/>
              <w:autoSpaceDN w:val="0"/>
              <w:adjustRightInd w:val="0"/>
              <w:rPr>
                <w:rFonts w:ascii="Times New Roman" w:hAnsi="Times New Roman"/>
                <w:sz w:val="20"/>
                <w:szCs w:val="20"/>
              </w:rPr>
            </w:pPr>
          </w:p>
        </w:tc>
      </w:tr>
    </w:tbl>
    <w:tbl>
      <w:tblPr>
        <w:tblW w:w="15026" w:type="dxa"/>
        <w:tblLook w:val="04A0" w:firstRow="1" w:lastRow="0" w:firstColumn="1" w:lastColumn="0" w:noHBand="0" w:noVBand="1"/>
      </w:tblPr>
      <w:tblGrid>
        <w:gridCol w:w="901"/>
        <w:gridCol w:w="8510"/>
        <w:gridCol w:w="3006"/>
        <w:gridCol w:w="2609"/>
      </w:tblGrid>
      <w:tr w:rsidR="00223FCD" w:rsidRPr="002C1BE6" w14:paraId="418338C1" w14:textId="77777777" w:rsidTr="00710D46">
        <w:trPr>
          <w:trHeight w:val="561"/>
        </w:trPr>
        <w:tc>
          <w:tcPr>
            <w:tcW w:w="901" w:type="dxa"/>
          </w:tcPr>
          <w:p w14:paraId="0DF7D550" w14:textId="77777777" w:rsidR="00223FCD" w:rsidRPr="002C1BE6" w:rsidRDefault="00223FCD" w:rsidP="00710D46">
            <w:pPr>
              <w:autoSpaceDE w:val="0"/>
              <w:autoSpaceDN w:val="0"/>
              <w:adjustRightInd w:val="0"/>
              <w:spacing w:after="0" w:line="240" w:lineRule="auto"/>
              <w:rPr>
                <w:rFonts w:ascii="Times New Roman" w:hAnsi="Times New Roman"/>
                <w:b/>
                <w:kern w:val="0"/>
                <w:sz w:val="20"/>
                <w:szCs w:val="20"/>
              </w:rPr>
            </w:pPr>
            <w:r w:rsidRPr="002C1BE6">
              <w:rPr>
                <w:rFonts w:ascii="Times New Roman" w:hAnsi="Times New Roman"/>
                <w:b/>
                <w:kern w:val="0"/>
                <w:sz w:val="20"/>
                <w:szCs w:val="20"/>
              </w:rPr>
              <w:t>4.</w:t>
            </w:r>
          </w:p>
        </w:tc>
        <w:tc>
          <w:tcPr>
            <w:tcW w:w="8510" w:type="dxa"/>
          </w:tcPr>
          <w:p w14:paraId="77BF1F66" w14:textId="77777777" w:rsidR="00223FCD" w:rsidRPr="002C1BE6" w:rsidRDefault="00223FCD" w:rsidP="00710D46">
            <w:pPr>
              <w:autoSpaceDE w:val="0"/>
              <w:autoSpaceDN w:val="0"/>
              <w:adjustRightInd w:val="0"/>
              <w:spacing w:after="0" w:line="240" w:lineRule="auto"/>
              <w:jc w:val="both"/>
              <w:rPr>
                <w:rFonts w:ascii="Times New Roman" w:hAnsi="Times New Roman"/>
                <w:b/>
                <w:bCs/>
                <w:kern w:val="0"/>
                <w:sz w:val="20"/>
                <w:szCs w:val="20"/>
              </w:rPr>
            </w:pPr>
            <w:r w:rsidRPr="002C1BE6">
              <w:rPr>
                <w:rFonts w:ascii="Times New Roman" w:hAnsi="Times New Roman"/>
                <w:b/>
                <w:kern w:val="0"/>
                <w:sz w:val="20"/>
                <w:szCs w:val="20"/>
              </w:rPr>
              <w:t>Užtikrintas efektyvus projektui įgyvendinti reikalingų lėšų panaudojimas:</w:t>
            </w:r>
          </w:p>
        </w:tc>
        <w:tc>
          <w:tcPr>
            <w:tcW w:w="3006" w:type="dxa"/>
          </w:tcPr>
          <w:p w14:paraId="7A2474E0" w14:textId="77777777" w:rsidR="00223FCD" w:rsidRPr="002C1BE6" w:rsidRDefault="00223FCD" w:rsidP="00710D46">
            <w:pPr>
              <w:autoSpaceDE w:val="0"/>
              <w:autoSpaceDN w:val="0"/>
              <w:adjustRightInd w:val="0"/>
              <w:spacing w:after="0" w:line="240" w:lineRule="auto"/>
              <w:jc w:val="both"/>
              <w:rPr>
                <w:rFonts w:ascii="Times New Roman" w:hAnsi="Times New Roman"/>
                <w:i/>
                <w:color w:val="808080"/>
                <w:kern w:val="0"/>
                <w:sz w:val="20"/>
                <w:szCs w:val="20"/>
              </w:rPr>
            </w:pPr>
          </w:p>
        </w:tc>
        <w:tc>
          <w:tcPr>
            <w:tcW w:w="2609" w:type="dxa"/>
          </w:tcPr>
          <w:p w14:paraId="63A4BA12" w14:textId="77777777" w:rsidR="00223FCD" w:rsidRPr="002C1BE6" w:rsidRDefault="00223FCD" w:rsidP="00710D46">
            <w:pPr>
              <w:autoSpaceDE w:val="0"/>
              <w:autoSpaceDN w:val="0"/>
              <w:adjustRightInd w:val="0"/>
              <w:spacing w:after="0" w:line="240" w:lineRule="auto"/>
              <w:rPr>
                <w:rFonts w:ascii="Times New Roman" w:hAnsi="Times New Roman"/>
                <w:kern w:val="0"/>
                <w:sz w:val="20"/>
                <w:szCs w:val="20"/>
              </w:rPr>
            </w:pPr>
          </w:p>
        </w:tc>
      </w:tr>
    </w:tbl>
    <w:tbl>
      <w:tblPr>
        <w:tblStyle w:val="TableGrid1"/>
        <w:tblW w:w="15021" w:type="dxa"/>
        <w:tblLook w:val="04A0" w:firstRow="1" w:lastRow="0" w:firstColumn="1" w:lastColumn="0" w:noHBand="0" w:noVBand="1"/>
      </w:tblPr>
      <w:tblGrid>
        <w:gridCol w:w="901"/>
        <w:gridCol w:w="8510"/>
        <w:gridCol w:w="3006"/>
        <w:gridCol w:w="2604"/>
      </w:tblGrid>
      <w:tr w:rsidR="00223FCD" w:rsidRPr="002C1BE6" w14:paraId="21984FE0" w14:textId="77777777" w:rsidTr="00710D46">
        <w:trPr>
          <w:trHeight w:val="561"/>
        </w:trPr>
        <w:tc>
          <w:tcPr>
            <w:tcW w:w="901" w:type="dxa"/>
          </w:tcPr>
          <w:p w14:paraId="62251363"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4.1.</w:t>
            </w:r>
          </w:p>
        </w:tc>
        <w:tc>
          <w:tcPr>
            <w:tcW w:w="8510" w:type="dxa"/>
          </w:tcPr>
          <w:p w14:paraId="43659D8C" w14:textId="77777777" w:rsidR="00223FCD" w:rsidRPr="002C1BE6" w:rsidRDefault="00223FCD" w:rsidP="00710D46">
            <w:pPr>
              <w:autoSpaceDE w:val="0"/>
              <w:autoSpaceDN w:val="0"/>
              <w:adjustRightInd w:val="0"/>
              <w:jc w:val="both"/>
              <w:rPr>
                <w:rFonts w:ascii="Times New Roman" w:hAnsi="Times New Roman"/>
                <w:sz w:val="20"/>
                <w:szCs w:val="20"/>
              </w:rPr>
            </w:pPr>
            <w:r w:rsidRPr="002C1BE6">
              <w:rPr>
                <w:rFonts w:ascii="Times New Roman" w:hAnsi="Times New Roman"/>
                <w:spacing w:val="-4"/>
                <w:sz w:val="20"/>
                <w:szCs w:val="20"/>
              </w:rPr>
              <w:t>Projekto parengtumas atitinka Aprašo reikalavimus.</w:t>
            </w:r>
          </w:p>
        </w:tc>
        <w:tc>
          <w:tcPr>
            <w:tcW w:w="3006" w:type="dxa"/>
          </w:tcPr>
          <w:p w14:paraId="2C59E2DF" w14:textId="77777777" w:rsidR="00223FCD" w:rsidRPr="002C1BE6" w:rsidRDefault="00223FCD" w:rsidP="00710D46">
            <w:pPr>
              <w:autoSpaceDE w:val="0"/>
              <w:autoSpaceDN w:val="0"/>
              <w:adjustRightInd w:val="0"/>
              <w:spacing w:after="200"/>
              <w:jc w:val="both"/>
              <w:rPr>
                <w:rFonts w:ascii="Times New Roman" w:hAnsi="Times New Roman"/>
                <w:i/>
                <w:color w:val="808080"/>
                <w:sz w:val="20"/>
                <w:szCs w:val="20"/>
              </w:rPr>
            </w:pPr>
          </w:p>
        </w:tc>
        <w:tc>
          <w:tcPr>
            <w:tcW w:w="2604" w:type="dxa"/>
          </w:tcPr>
          <w:p w14:paraId="0F6144C7" w14:textId="77777777" w:rsidR="00223FCD" w:rsidRPr="002C1BE6" w:rsidRDefault="00223FCD" w:rsidP="00710D46">
            <w:pPr>
              <w:autoSpaceDE w:val="0"/>
              <w:autoSpaceDN w:val="0"/>
              <w:adjustRightInd w:val="0"/>
              <w:spacing w:after="200" w:line="276" w:lineRule="auto"/>
              <w:rPr>
                <w:rFonts w:ascii="Times New Roman" w:hAnsi="Times New Roman"/>
                <w:sz w:val="20"/>
                <w:szCs w:val="20"/>
              </w:rPr>
            </w:pPr>
          </w:p>
        </w:tc>
      </w:tr>
      <w:tr w:rsidR="00223FCD" w:rsidRPr="002C1BE6" w14:paraId="787335C8" w14:textId="77777777" w:rsidTr="00710D46">
        <w:trPr>
          <w:trHeight w:val="561"/>
        </w:trPr>
        <w:tc>
          <w:tcPr>
            <w:tcW w:w="901" w:type="dxa"/>
            <w:shd w:val="clear" w:color="auto" w:fill="FFFFFF"/>
          </w:tcPr>
          <w:p w14:paraId="6B3D0616"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4.2.</w:t>
            </w:r>
          </w:p>
        </w:tc>
        <w:tc>
          <w:tcPr>
            <w:tcW w:w="8510" w:type="dxa"/>
            <w:shd w:val="clear" w:color="auto" w:fill="FFFFFF"/>
          </w:tcPr>
          <w:p w14:paraId="1F1F5F4C" w14:textId="77777777" w:rsidR="00223FCD" w:rsidRPr="002C1BE6" w:rsidRDefault="00223FCD" w:rsidP="00710D46">
            <w:pPr>
              <w:autoSpaceDE w:val="0"/>
              <w:autoSpaceDN w:val="0"/>
              <w:adjustRightInd w:val="0"/>
              <w:jc w:val="both"/>
              <w:rPr>
                <w:rFonts w:ascii="Times New Roman" w:hAnsi="Times New Roman"/>
                <w:sz w:val="20"/>
                <w:szCs w:val="20"/>
              </w:rPr>
            </w:pPr>
            <w:r w:rsidRPr="002C1BE6">
              <w:rPr>
                <w:rFonts w:ascii="Times New Roman" w:hAnsi="Times New Roman"/>
                <w:color w:val="000000"/>
                <w:sz w:val="20"/>
                <w:szCs w:val="20"/>
              </w:rPr>
              <w:t xml:space="preserve">Projekto įgyvendinimo alternatyvos pasirinkimas pagrįstas sąnaudų ir naudos </w:t>
            </w:r>
            <w:r w:rsidRPr="002C1BE6">
              <w:rPr>
                <w:rFonts w:ascii="Times New Roman" w:hAnsi="Times New Roman"/>
                <w:bCs/>
                <w:color w:val="000000"/>
                <w:sz w:val="20"/>
                <w:szCs w:val="20"/>
              </w:rPr>
              <w:t>arba sąnaudų veiksmingumo</w:t>
            </w:r>
            <w:r w:rsidRPr="002C1BE6">
              <w:rPr>
                <w:rFonts w:ascii="Times New Roman" w:hAnsi="Times New Roman"/>
                <w:b/>
                <w:bCs/>
                <w:color w:val="000000"/>
                <w:sz w:val="20"/>
                <w:szCs w:val="20"/>
              </w:rPr>
              <w:t xml:space="preserve"> </w:t>
            </w:r>
            <w:r w:rsidRPr="002C1BE6">
              <w:rPr>
                <w:rFonts w:ascii="Times New Roman" w:hAnsi="Times New Roman"/>
                <w:color w:val="000000"/>
                <w:sz w:val="20"/>
                <w:szCs w:val="20"/>
              </w:rPr>
              <w:t xml:space="preserve">analizės rezultatais. </w:t>
            </w:r>
          </w:p>
        </w:tc>
        <w:tc>
          <w:tcPr>
            <w:tcW w:w="3006" w:type="dxa"/>
            <w:shd w:val="clear" w:color="auto" w:fill="FFFFFF"/>
          </w:tcPr>
          <w:p w14:paraId="1197B044" w14:textId="77777777" w:rsidR="00223FCD" w:rsidRPr="002C1BE6" w:rsidRDefault="00223FCD" w:rsidP="00710D46">
            <w:pPr>
              <w:autoSpaceDE w:val="0"/>
              <w:autoSpaceDN w:val="0"/>
              <w:adjustRightInd w:val="0"/>
              <w:jc w:val="both"/>
              <w:rPr>
                <w:rFonts w:ascii="Times New Roman" w:hAnsi="Times New Roman"/>
                <w:i/>
                <w:color w:val="808080"/>
                <w:sz w:val="20"/>
                <w:szCs w:val="20"/>
              </w:rPr>
            </w:pPr>
            <w:r w:rsidRPr="002C1BE6">
              <w:rPr>
                <w:rFonts w:ascii="Times New Roman" w:hAnsi="Times New Roman"/>
                <w:i/>
                <w:color w:val="808080"/>
                <w:sz w:val="20"/>
                <w:szCs w:val="20"/>
              </w:rPr>
              <w:t xml:space="preserve">(Taikoma, kai projekto investicijų projektas teikiamas kartu su investicijų skaičiuokle. </w:t>
            </w:r>
            <w:r w:rsidRPr="002C1BE6">
              <w:rPr>
                <w:rFonts w:ascii="Times New Roman" w:hAnsi="Times New Roman"/>
                <w:bCs/>
                <w:i/>
                <w:color w:val="808080"/>
                <w:sz w:val="20"/>
                <w:szCs w:val="20"/>
              </w:rPr>
              <w:t>Vertinant JP projektus, šis vertinimo aspektas netaikomas</w:t>
            </w:r>
            <w:r w:rsidRPr="002C1BE6">
              <w:rPr>
                <w:rFonts w:ascii="Times New Roman" w:hAnsi="Times New Roman"/>
                <w:i/>
                <w:color w:val="808080"/>
                <w:sz w:val="20"/>
                <w:szCs w:val="20"/>
              </w:rPr>
              <w:t>)</w:t>
            </w:r>
          </w:p>
        </w:tc>
        <w:tc>
          <w:tcPr>
            <w:tcW w:w="2604" w:type="dxa"/>
            <w:shd w:val="clear" w:color="auto" w:fill="FFFFFF"/>
          </w:tcPr>
          <w:p w14:paraId="0351E963" w14:textId="77777777" w:rsidR="00223FCD" w:rsidRPr="002C1BE6" w:rsidRDefault="00223FCD" w:rsidP="00710D46">
            <w:pPr>
              <w:autoSpaceDE w:val="0"/>
              <w:autoSpaceDN w:val="0"/>
              <w:adjustRightInd w:val="0"/>
              <w:rPr>
                <w:rFonts w:ascii="Times New Roman" w:hAnsi="Times New Roman"/>
                <w:sz w:val="20"/>
                <w:szCs w:val="20"/>
              </w:rPr>
            </w:pPr>
          </w:p>
        </w:tc>
      </w:tr>
      <w:tr w:rsidR="00223FCD" w:rsidRPr="002C1BE6" w14:paraId="552374CA" w14:textId="77777777" w:rsidTr="00710D46">
        <w:trPr>
          <w:trHeight w:val="561"/>
        </w:trPr>
        <w:tc>
          <w:tcPr>
            <w:tcW w:w="901" w:type="dxa"/>
            <w:shd w:val="clear" w:color="auto" w:fill="FFFFFF"/>
          </w:tcPr>
          <w:p w14:paraId="76E32A0C"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4.3.</w:t>
            </w:r>
          </w:p>
        </w:tc>
        <w:tc>
          <w:tcPr>
            <w:tcW w:w="8510" w:type="dxa"/>
            <w:shd w:val="clear" w:color="auto" w:fill="FFFFFF"/>
          </w:tcPr>
          <w:p w14:paraId="03D110F7" w14:textId="77777777" w:rsidR="00223FCD" w:rsidRPr="002C1BE6" w:rsidRDefault="00223FCD" w:rsidP="00710D46">
            <w:pPr>
              <w:autoSpaceDE w:val="0"/>
              <w:autoSpaceDN w:val="0"/>
              <w:adjustRightInd w:val="0"/>
              <w:jc w:val="both"/>
              <w:rPr>
                <w:rFonts w:ascii="Times New Roman" w:hAnsi="Times New Roman"/>
                <w:sz w:val="20"/>
                <w:szCs w:val="20"/>
              </w:rPr>
            </w:pPr>
            <w:r w:rsidRPr="002C1BE6">
              <w:rPr>
                <w:rFonts w:ascii="Times New Roman" w:hAnsi="Times New Roman"/>
                <w:sz w:val="20"/>
                <w:szCs w:val="20"/>
              </w:rPr>
              <w:t>Įvertintos pagrindinės projekto rizikos ir suplanuotos rizikų valdymo priemonės bei joms įgyvendinti reikalingi ištekliai.</w:t>
            </w:r>
          </w:p>
        </w:tc>
        <w:tc>
          <w:tcPr>
            <w:tcW w:w="3006" w:type="dxa"/>
            <w:shd w:val="clear" w:color="auto" w:fill="FFFFFF"/>
          </w:tcPr>
          <w:p w14:paraId="068477ED" w14:textId="77777777" w:rsidR="00223FCD" w:rsidRPr="002C1BE6" w:rsidRDefault="00223FCD" w:rsidP="00710D46">
            <w:pPr>
              <w:autoSpaceDE w:val="0"/>
              <w:autoSpaceDN w:val="0"/>
              <w:adjustRightInd w:val="0"/>
              <w:jc w:val="both"/>
              <w:rPr>
                <w:rFonts w:ascii="Times New Roman" w:hAnsi="Times New Roman"/>
                <w:color w:val="808080"/>
                <w:sz w:val="20"/>
                <w:szCs w:val="20"/>
              </w:rPr>
            </w:pPr>
            <w:r w:rsidRPr="002C1BE6">
              <w:rPr>
                <w:rFonts w:ascii="Times New Roman" w:hAnsi="Times New Roman"/>
                <w:color w:val="808080"/>
                <w:sz w:val="20"/>
                <w:szCs w:val="20"/>
              </w:rPr>
              <w:t>(</w:t>
            </w:r>
            <w:r w:rsidRPr="002C1BE6">
              <w:rPr>
                <w:rFonts w:ascii="Times New Roman" w:hAnsi="Times New Roman"/>
                <w:i/>
                <w:iCs/>
                <w:color w:val="808080"/>
                <w:sz w:val="20"/>
                <w:szCs w:val="20"/>
              </w:rPr>
              <w:t>Pildoma, j</w:t>
            </w:r>
            <w:r w:rsidRPr="002C1BE6">
              <w:rPr>
                <w:rFonts w:ascii="Times New Roman" w:hAnsi="Times New Roman"/>
                <w:i/>
                <w:color w:val="808080"/>
                <w:sz w:val="20"/>
                <w:szCs w:val="20"/>
              </w:rPr>
              <w:t xml:space="preserve">eigu taikytina. </w:t>
            </w:r>
            <w:r w:rsidRPr="002C1BE6">
              <w:rPr>
                <w:rFonts w:ascii="Times New Roman" w:hAnsi="Times New Roman"/>
                <w:bCs/>
                <w:i/>
                <w:color w:val="808080"/>
                <w:sz w:val="20"/>
                <w:szCs w:val="20"/>
              </w:rPr>
              <w:t>Vertinant JP projektus, šis vertinimo aspektas netaikomas</w:t>
            </w:r>
            <w:r w:rsidRPr="002C1BE6">
              <w:rPr>
                <w:rFonts w:ascii="Times New Roman" w:hAnsi="Times New Roman"/>
                <w:color w:val="808080"/>
                <w:sz w:val="20"/>
                <w:szCs w:val="20"/>
              </w:rPr>
              <w:t>)</w:t>
            </w:r>
          </w:p>
        </w:tc>
        <w:tc>
          <w:tcPr>
            <w:tcW w:w="2604" w:type="dxa"/>
            <w:shd w:val="clear" w:color="auto" w:fill="FFFFFF"/>
          </w:tcPr>
          <w:p w14:paraId="22F9684F" w14:textId="77777777" w:rsidR="00223FCD" w:rsidRPr="002C1BE6" w:rsidRDefault="00223FCD" w:rsidP="00710D46">
            <w:pPr>
              <w:autoSpaceDE w:val="0"/>
              <w:autoSpaceDN w:val="0"/>
              <w:adjustRightInd w:val="0"/>
              <w:rPr>
                <w:rFonts w:ascii="Times New Roman" w:hAnsi="Times New Roman"/>
                <w:sz w:val="20"/>
                <w:szCs w:val="20"/>
              </w:rPr>
            </w:pPr>
          </w:p>
        </w:tc>
      </w:tr>
      <w:tr w:rsidR="00223FCD" w:rsidRPr="002C1BE6" w14:paraId="0F90932F" w14:textId="77777777" w:rsidTr="00710D46">
        <w:trPr>
          <w:trHeight w:val="561"/>
        </w:trPr>
        <w:tc>
          <w:tcPr>
            <w:tcW w:w="901" w:type="dxa"/>
            <w:shd w:val="clear" w:color="auto" w:fill="FFFFFF"/>
          </w:tcPr>
          <w:p w14:paraId="4C445E45"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4.4.</w:t>
            </w:r>
          </w:p>
        </w:tc>
        <w:tc>
          <w:tcPr>
            <w:tcW w:w="8510" w:type="dxa"/>
            <w:shd w:val="clear" w:color="auto" w:fill="FFFFFF"/>
          </w:tcPr>
          <w:p w14:paraId="75E164B0" w14:textId="77777777" w:rsidR="00223FCD" w:rsidRPr="002C1BE6" w:rsidRDefault="00223FCD" w:rsidP="00710D46">
            <w:pPr>
              <w:autoSpaceDE w:val="0"/>
              <w:autoSpaceDN w:val="0"/>
              <w:adjustRightInd w:val="0"/>
              <w:jc w:val="both"/>
              <w:rPr>
                <w:rFonts w:ascii="Times New Roman" w:hAnsi="Times New Roman"/>
                <w:sz w:val="20"/>
                <w:szCs w:val="20"/>
              </w:rPr>
            </w:pPr>
            <w:r w:rsidRPr="002C1BE6">
              <w:rPr>
                <w:rFonts w:ascii="Times New Roman" w:hAnsi="Times New Roman"/>
                <w:sz w:val="20"/>
                <w:szCs w:val="20"/>
              </w:rPr>
              <w:t>Numatytos projekto veiklos atitinka tinkamoms finansuoti veikloms ir jų apimtims nustatytus reikalavimus. Išlaidos atitinka nustatytus reikalavimus ir yra būtinos projektams įgyvendinti. Veiklos ir išlaidos suplanuotos efektyviai ir pagrįstai. Iki projekto įgyvendinimo plano pateikimo yra atliktos arba pradėtos viešųjų pirkimų procedūros, išskyrus atvejus, kai pareiškėjas</w:t>
            </w:r>
            <w:r>
              <w:rPr>
                <w:rFonts w:ascii="Times New Roman" w:hAnsi="Times New Roman"/>
                <w:sz w:val="20"/>
                <w:szCs w:val="20"/>
              </w:rPr>
              <w:t xml:space="preserve"> pats</w:t>
            </w:r>
            <w:r w:rsidRPr="002C1BE6">
              <w:rPr>
                <w:rFonts w:ascii="Times New Roman" w:hAnsi="Times New Roman"/>
                <w:sz w:val="20"/>
                <w:szCs w:val="20"/>
              </w:rPr>
              <w:t xml:space="preserve"> atlieka planuojam</w:t>
            </w:r>
            <w:r>
              <w:rPr>
                <w:rFonts w:ascii="Times New Roman" w:hAnsi="Times New Roman"/>
                <w:sz w:val="20"/>
                <w:szCs w:val="20"/>
              </w:rPr>
              <w:t>a</w:t>
            </w:r>
            <w:r w:rsidRPr="002C1BE6">
              <w:rPr>
                <w:rFonts w:ascii="Times New Roman" w:hAnsi="Times New Roman"/>
                <w:sz w:val="20"/>
                <w:szCs w:val="20"/>
              </w:rPr>
              <w:t>s veiklas.</w:t>
            </w:r>
          </w:p>
        </w:tc>
        <w:tc>
          <w:tcPr>
            <w:tcW w:w="3006" w:type="dxa"/>
            <w:shd w:val="clear" w:color="auto" w:fill="FFFFFF"/>
          </w:tcPr>
          <w:p w14:paraId="62E0BC28" w14:textId="77777777" w:rsidR="00223FCD" w:rsidRPr="002C1BE6" w:rsidRDefault="00223FCD" w:rsidP="00710D46">
            <w:pPr>
              <w:autoSpaceDE w:val="0"/>
              <w:autoSpaceDN w:val="0"/>
              <w:adjustRightInd w:val="0"/>
              <w:jc w:val="both"/>
              <w:rPr>
                <w:rFonts w:ascii="Times New Roman" w:hAnsi="Times New Roman"/>
                <w:color w:val="808080"/>
                <w:sz w:val="20"/>
                <w:szCs w:val="20"/>
              </w:rPr>
            </w:pPr>
            <w:r w:rsidRPr="002C1BE6">
              <w:rPr>
                <w:rFonts w:ascii="Times New Roman" w:hAnsi="Times New Roman"/>
                <w:color w:val="808080"/>
                <w:sz w:val="20"/>
                <w:szCs w:val="20"/>
              </w:rPr>
              <w:t>(</w:t>
            </w:r>
            <w:r w:rsidRPr="002C1BE6">
              <w:rPr>
                <w:rFonts w:ascii="Times New Roman" w:hAnsi="Times New Roman"/>
                <w:bCs/>
                <w:i/>
                <w:color w:val="808080"/>
                <w:sz w:val="20"/>
                <w:szCs w:val="20"/>
              </w:rPr>
              <w:t>Vertinant JP projektus, šis vertinimo aspektas netaikomas)</w:t>
            </w:r>
          </w:p>
        </w:tc>
        <w:tc>
          <w:tcPr>
            <w:tcW w:w="2604" w:type="dxa"/>
            <w:shd w:val="clear" w:color="auto" w:fill="FFFFFF"/>
          </w:tcPr>
          <w:p w14:paraId="629F2D0F" w14:textId="77777777" w:rsidR="00223FCD" w:rsidRPr="002C1BE6" w:rsidRDefault="00223FCD" w:rsidP="00710D46">
            <w:pPr>
              <w:autoSpaceDE w:val="0"/>
              <w:autoSpaceDN w:val="0"/>
              <w:adjustRightInd w:val="0"/>
              <w:rPr>
                <w:rFonts w:ascii="Times New Roman" w:hAnsi="Times New Roman"/>
                <w:sz w:val="20"/>
                <w:szCs w:val="20"/>
              </w:rPr>
            </w:pPr>
          </w:p>
        </w:tc>
      </w:tr>
      <w:tr w:rsidR="00223FCD" w:rsidRPr="002C1BE6" w14:paraId="79ACD770" w14:textId="77777777" w:rsidTr="00710D46">
        <w:trPr>
          <w:trHeight w:val="561"/>
        </w:trPr>
        <w:tc>
          <w:tcPr>
            <w:tcW w:w="901" w:type="dxa"/>
            <w:shd w:val="clear" w:color="auto" w:fill="FFFFFF"/>
          </w:tcPr>
          <w:p w14:paraId="386B39C8" w14:textId="77777777" w:rsidR="00223FCD" w:rsidRPr="002C1BE6" w:rsidRDefault="00223FCD" w:rsidP="00710D46">
            <w:pPr>
              <w:autoSpaceDE w:val="0"/>
              <w:autoSpaceDN w:val="0"/>
              <w:adjustRightInd w:val="0"/>
              <w:rPr>
                <w:rFonts w:ascii="Times New Roman" w:hAnsi="Times New Roman"/>
                <w:sz w:val="20"/>
                <w:szCs w:val="20"/>
              </w:rPr>
            </w:pPr>
            <w:r w:rsidRPr="002C1BE6">
              <w:rPr>
                <w:rFonts w:ascii="Times New Roman" w:hAnsi="Times New Roman"/>
                <w:sz w:val="20"/>
                <w:szCs w:val="20"/>
              </w:rPr>
              <w:t>4.5.</w:t>
            </w:r>
          </w:p>
        </w:tc>
        <w:tc>
          <w:tcPr>
            <w:tcW w:w="8510" w:type="dxa"/>
            <w:shd w:val="clear" w:color="auto" w:fill="FFFFFF"/>
          </w:tcPr>
          <w:p w14:paraId="049480FB" w14:textId="77777777" w:rsidR="00223FCD" w:rsidRPr="002C1BE6" w:rsidRDefault="00223FCD" w:rsidP="00710D46">
            <w:pPr>
              <w:autoSpaceDE w:val="0"/>
              <w:autoSpaceDN w:val="0"/>
              <w:adjustRightInd w:val="0"/>
              <w:jc w:val="both"/>
              <w:rPr>
                <w:rFonts w:ascii="Times New Roman" w:hAnsi="Times New Roman"/>
                <w:sz w:val="20"/>
                <w:szCs w:val="20"/>
              </w:rPr>
            </w:pPr>
            <w:r w:rsidRPr="002C1BE6">
              <w:rPr>
                <w:rFonts w:ascii="Times New Roman" w:hAnsi="Times New Roman"/>
                <w:sz w:val="20"/>
                <w:szCs w:val="20"/>
              </w:rPr>
              <w:t>Planuojamų įgyvendinti projekto veiklų išlaidos nefinansuojamos pagal kitus pareiškėjo ir (ar) partnerio (-</w:t>
            </w:r>
            <w:proofErr w:type="spellStart"/>
            <w:r w:rsidRPr="002C1BE6">
              <w:rPr>
                <w:rFonts w:ascii="Times New Roman" w:hAnsi="Times New Roman"/>
                <w:sz w:val="20"/>
                <w:szCs w:val="20"/>
              </w:rPr>
              <w:t>ių</w:t>
            </w:r>
            <w:proofErr w:type="spellEnd"/>
            <w:r w:rsidRPr="002C1BE6">
              <w:rPr>
                <w:rFonts w:ascii="Times New Roman" w:hAnsi="Times New Roman"/>
                <w:sz w:val="20"/>
                <w:szCs w:val="20"/>
              </w:rPr>
              <w:t>) įgyvendintus ir (arba) įgyvendinamus projektus.</w:t>
            </w:r>
          </w:p>
        </w:tc>
        <w:tc>
          <w:tcPr>
            <w:tcW w:w="3006" w:type="dxa"/>
            <w:shd w:val="clear" w:color="auto" w:fill="FFFFFF"/>
          </w:tcPr>
          <w:p w14:paraId="5024D00F" w14:textId="77777777" w:rsidR="00223FCD" w:rsidRPr="002C1BE6" w:rsidRDefault="00223FCD" w:rsidP="00710D46">
            <w:pPr>
              <w:autoSpaceDE w:val="0"/>
              <w:autoSpaceDN w:val="0"/>
              <w:adjustRightInd w:val="0"/>
              <w:jc w:val="both"/>
              <w:rPr>
                <w:rFonts w:ascii="Times New Roman" w:hAnsi="Times New Roman"/>
                <w:i/>
                <w:iCs/>
                <w:color w:val="808080"/>
                <w:sz w:val="20"/>
                <w:szCs w:val="20"/>
              </w:rPr>
            </w:pPr>
            <w:r w:rsidRPr="002C1BE6">
              <w:rPr>
                <w:rFonts w:ascii="Times New Roman" w:hAnsi="Times New Roman"/>
                <w:i/>
                <w:iCs/>
                <w:color w:val="808080"/>
                <w:sz w:val="20"/>
                <w:szCs w:val="20"/>
              </w:rPr>
              <w:t>(Vertinant JP projektus, laikoma, kad pateikta pareiškėjo deklaracija yra pakankamas dokumentas šiam vertinimo kriterijui įvertinti)</w:t>
            </w:r>
          </w:p>
        </w:tc>
        <w:tc>
          <w:tcPr>
            <w:tcW w:w="2604" w:type="dxa"/>
            <w:shd w:val="clear" w:color="auto" w:fill="FFFFFF"/>
          </w:tcPr>
          <w:p w14:paraId="2F4EB61A" w14:textId="77777777" w:rsidR="00223FCD" w:rsidRPr="002C1BE6" w:rsidRDefault="00223FCD" w:rsidP="00710D46">
            <w:pPr>
              <w:autoSpaceDE w:val="0"/>
              <w:autoSpaceDN w:val="0"/>
              <w:adjustRightInd w:val="0"/>
              <w:rPr>
                <w:rFonts w:ascii="Times New Roman" w:hAnsi="Times New Roman"/>
                <w:sz w:val="20"/>
                <w:szCs w:val="20"/>
              </w:rPr>
            </w:pPr>
          </w:p>
        </w:tc>
      </w:tr>
      <w:tr w:rsidR="00223FCD" w:rsidRPr="002C1BE6" w14:paraId="44A554A5" w14:textId="77777777" w:rsidTr="00710D46">
        <w:trPr>
          <w:trHeight w:val="561"/>
        </w:trPr>
        <w:tc>
          <w:tcPr>
            <w:tcW w:w="901" w:type="dxa"/>
            <w:shd w:val="clear" w:color="auto" w:fill="FFFFFF"/>
          </w:tcPr>
          <w:p w14:paraId="76D1D547" w14:textId="77777777" w:rsidR="00223FCD" w:rsidRPr="002C1BE6" w:rsidRDefault="00223FCD" w:rsidP="00710D46">
            <w:pPr>
              <w:autoSpaceDE w:val="0"/>
              <w:autoSpaceDN w:val="0"/>
              <w:adjustRightInd w:val="0"/>
              <w:rPr>
                <w:rFonts w:ascii="Times New Roman" w:hAnsi="Times New Roman"/>
                <w:sz w:val="20"/>
                <w:szCs w:val="20"/>
              </w:rPr>
            </w:pPr>
            <w:r>
              <w:rPr>
                <w:rFonts w:ascii="Times New Roman" w:hAnsi="Times New Roman"/>
                <w:sz w:val="20"/>
                <w:szCs w:val="20"/>
              </w:rPr>
              <w:t>4</w:t>
            </w:r>
            <w:r w:rsidRPr="002C1BE6">
              <w:rPr>
                <w:rFonts w:ascii="Times New Roman" w:hAnsi="Times New Roman"/>
                <w:sz w:val="20"/>
                <w:szCs w:val="20"/>
              </w:rPr>
              <w:t>.</w:t>
            </w:r>
            <w:r>
              <w:rPr>
                <w:rFonts w:ascii="Times New Roman" w:hAnsi="Times New Roman"/>
                <w:sz w:val="20"/>
                <w:szCs w:val="20"/>
              </w:rPr>
              <w:t>6</w:t>
            </w:r>
            <w:r w:rsidRPr="002C1BE6">
              <w:rPr>
                <w:rFonts w:ascii="Times New Roman" w:hAnsi="Times New Roman"/>
                <w:sz w:val="20"/>
                <w:szCs w:val="20"/>
              </w:rPr>
              <w:t>.</w:t>
            </w:r>
          </w:p>
        </w:tc>
        <w:tc>
          <w:tcPr>
            <w:tcW w:w="8510" w:type="dxa"/>
            <w:shd w:val="clear" w:color="auto" w:fill="FFFFFF"/>
          </w:tcPr>
          <w:p w14:paraId="6AEFECB7" w14:textId="77777777" w:rsidR="00223FCD" w:rsidRPr="002C1BE6" w:rsidRDefault="00223FCD" w:rsidP="00710D46">
            <w:pPr>
              <w:autoSpaceDE w:val="0"/>
              <w:autoSpaceDN w:val="0"/>
              <w:adjustRightInd w:val="0"/>
              <w:jc w:val="both"/>
              <w:rPr>
                <w:rFonts w:ascii="Times New Roman" w:hAnsi="Times New Roman"/>
                <w:sz w:val="20"/>
                <w:szCs w:val="20"/>
              </w:rPr>
            </w:pPr>
            <w:r w:rsidRPr="002C1BE6">
              <w:rPr>
                <w:rFonts w:ascii="Times New Roman" w:hAnsi="Times New Roman"/>
                <w:sz w:val="20"/>
                <w:szCs w:val="20"/>
              </w:rPr>
              <w:t xml:space="preserve">Projekto finansavimu nėra teikiama neteisėta valstybės pagalba ar </w:t>
            </w:r>
            <w:r w:rsidRPr="002C1BE6">
              <w:rPr>
                <w:rFonts w:ascii="Times New Roman" w:hAnsi="Times New Roman"/>
                <w:i/>
                <w:sz w:val="20"/>
                <w:szCs w:val="20"/>
              </w:rPr>
              <w:t xml:space="preserve">de </w:t>
            </w:r>
            <w:proofErr w:type="spellStart"/>
            <w:r w:rsidRPr="002C1BE6">
              <w:rPr>
                <w:rFonts w:ascii="Times New Roman" w:hAnsi="Times New Roman"/>
                <w:i/>
                <w:sz w:val="20"/>
                <w:szCs w:val="20"/>
              </w:rPr>
              <w:t>minimis</w:t>
            </w:r>
            <w:proofErr w:type="spellEnd"/>
            <w:r w:rsidRPr="002C1BE6">
              <w:rPr>
                <w:rFonts w:ascii="Times New Roman" w:hAnsi="Times New Roman"/>
                <w:sz w:val="20"/>
                <w:szCs w:val="20"/>
              </w:rPr>
              <w:t xml:space="preserve"> pagalba.</w:t>
            </w:r>
          </w:p>
        </w:tc>
        <w:tc>
          <w:tcPr>
            <w:tcW w:w="3006" w:type="dxa"/>
            <w:shd w:val="clear" w:color="auto" w:fill="FFFFFF"/>
          </w:tcPr>
          <w:p w14:paraId="1159264A" w14:textId="77777777" w:rsidR="00223FCD" w:rsidRPr="002C1BE6" w:rsidRDefault="00223FCD" w:rsidP="00710D46">
            <w:pPr>
              <w:autoSpaceDE w:val="0"/>
              <w:autoSpaceDN w:val="0"/>
              <w:adjustRightInd w:val="0"/>
              <w:jc w:val="both"/>
              <w:rPr>
                <w:rFonts w:ascii="Times New Roman" w:hAnsi="Times New Roman"/>
                <w:i/>
                <w:color w:val="808080"/>
                <w:sz w:val="20"/>
                <w:szCs w:val="20"/>
              </w:rPr>
            </w:pPr>
          </w:p>
        </w:tc>
        <w:tc>
          <w:tcPr>
            <w:tcW w:w="2604" w:type="dxa"/>
            <w:shd w:val="clear" w:color="auto" w:fill="FFFFFF"/>
          </w:tcPr>
          <w:p w14:paraId="241E9776" w14:textId="77777777" w:rsidR="00223FCD" w:rsidRPr="002C1BE6" w:rsidRDefault="00223FCD" w:rsidP="00710D46">
            <w:pPr>
              <w:autoSpaceDE w:val="0"/>
              <w:autoSpaceDN w:val="0"/>
              <w:adjustRightInd w:val="0"/>
              <w:rPr>
                <w:rFonts w:ascii="Times New Roman" w:hAnsi="Times New Roman"/>
                <w:b/>
                <w:sz w:val="20"/>
                <w:szCs w:val="20"/>
              </w:rPr>
            </w:pPr>
          </w:p>
        </w:tc>
      </w:tr>
    </w:tbl>
    <w:tbl>
      <w:tblPr>
        <w:tblW w:w="15026" w:type="dxa"/>
        <w:tblLook w:val="04A0" w:firstRow="1" w:lastRow="0" w:firstColumn="1" w:lastColumn="0" w:noHBand="0" w:noVBand="1"/>
      </w:tblPr>
      <w:tblGrid>
        <w:gridCol w:w="901"/>
        <w:gridCol w:w="8510"/>
        <w:gridCol w:w="3006"/>
        <w:gridCol w:w="2609"/>
      </w:tblGrid>
      <w:tr w:rsidR="00223FCD" w:rsidRPr="002C1BE6" w14:paraId="416DA787" w14:textId="77777777" w:rsidTr="00710D46">
        <w:trPr>
          <w:trHeight w:val="561"/>
        </w:trPr>
        <w:tc>
          <w:tcPr>
            <w:tcW w:w="901" w:type="dxa"/>
          </w:tcPr>
          <w:p w14:paraId="15AD226C" w14:textId="77777777" w:rsidR="00223FCD" w:rsidRPr="002C1BE6" w:rsidRDefault="00223FCD" w:rsidP="00710D46">
            <w:pPr>
              <w:autoSpaceDE w:val="0"/>
              <w:autoSpaceDN w:val="0"/>
              <w:adjustRightInd w:val="0"/>
              <w:spacing w:after="0" w:line="240" w:lineRule="auto"/>
              <w:rPr>
                <w:rFonts w:ascii="Times New Roman" w:hAnsi="Times New Roman"/>
                <w:b/>
                <w:kern w:val="0"/>
                <w:sz w:val="20"/>
                <w:szCs w:val="20"/>
              </w:rPr>
            </w:pPr>
            <w:r>
              <w:rPr>
                <w:rFonts w:ascii="Times New Roman" w:hAnsi="Times New Roman"/>
                <w:b/>
                <w:kern w:val="0"/>
                <w:sz w:val="20"/>
                <w:szCs w:val="20"/>
              </w:rPr>
              <w:t>5</w:t>
            </w:r>
            <w:r w:rsidRPr="002C1BE6">
              <w:rPr>
                <w:rFonts w:ascii="Times New Roman" w:hAnsi="Times New Roman"/>
                <w:b/>
                <w:kern w:val="0"/>
                <w:sz w:val="20"/>
                <w:szCs w:val="20"/>
              </w:rPr>
              <w:t xml:space="preserve">. </w:t>
            </w:r>
          </w:p>
        </w:tc>
        <w:tc>
          <w:tcPr>
            <w:tcW w:w="8510" w:type="dxa"/>
          </w:tcPr>
          <w:p w14:paraId="2E0E52F7" w14:textId="77777777" w:rsidR="00223FCD" w:rsidRPr="002C1BE6" w:rsidRDefault="00223FCD" w:rsidP="00710D46">
            <w:pPr>
              <w:autoSpaceDE w:val="0"/>
              <w:autoSpaceDN w:val="0"/>
              <w:adjustRightInd w:val="0"/>
              <w:spacing w:after="0" w:line="240" w:lineRule="auto"/>
              <w:jc w:val="both"/>
              <w:rPr>
                <w:rFonts w:ascii="Times New Roman" w:hAnsi="Times New Roman"/>
                <w:b/>
                <w:kern w:val="0"/>
                <w:sz w:val="20"/>
                <w:szCs w:val="20"/>
              </w:rPr>
            </w:pPr>
            <w:r w:rsidRPr="002C1BE6">
              <w:rPr>
                <w:rFonts w:ascii="Times New Roman" w:hAnsi="Times New Roman"/>
                <w:b/>
                <w:kern w:val="0"/>
                <w:sz w:val="20"/>
                <w:szCs w:val="20"/>
              </w:rPr>
              <w:t xml:space="preserve">Projektas atitinka horizontaliuosius principus (toliau – HP) ir atitinkamas Europos Sąjungos pagrindinių teisių chartijos (toliau – Chartija) nuostatas: </w:t>
            </w:r>
          </w:p>
        </w:tc>
        <w:tc>
          <w:tcPr>
            <w:tcW w:w="3006" w:type="dxa"/>
          </w:tcPr>
          <w:p w14:paraId="76919D60" w14:textId="77777777" w:rsidR="00223FCD" w:rsidRPr="002C1BE6" w:rsidRDefault="00223FCD" w:rsidP="00710D46">
            <w:pPr>
              <w:autoSpaceDE w:val="0"/>
              <w:autoSpaceDN w:val="0"/>
              <w:adjustRightInd w:val="0"/>
              <w:spacing w:after="0" w:line="240" w:lineRule="auto"/>
              <w:jc w:val="both"/>
              <w:rPr>
                <w:rFonts w:ascii="Times New Roman" w:hAnsi="Times New Roman"/>
                <w:b/>
                <w:color w:val="808080"/>
                <w:kern w:val="0"/>
                <w:sz w:val="20"/>
                <w:szCs w:val="20"/>
              </w:rPr>
            </w:pPr>
          </w:p>
        </w:tc>
        <w:tc>
          <w:tcPr>
            <w:tcW w:w="2609" w:type="dxa"/>
          </w:tcPr>
          <w:p w14:paraId="4B4F6F4D" w14:textId="77777777" w:rsidR="00223FCD" w:rsidRPr="002C1BE6" w:rsidRDefault="00223FCD" w:rsidP="00710D46">
            <w:pPr>
              <w:autoSpaceDE w:val="0"/>
              <w:autoSpaceDN w:val="0"/>
              <w:adjustRightInd w:val="0"/>
              <w:spacing w:after="0" w:line="240" w:lineRule="auto"/>
              <w:rPr>
                <w:rFonts w:ascii="Times New Roman" w:hAnsi="Times New Roman"/>
                <w:b/>
                <w:kern w:val="0"/>
                <w:sz w:val="20"/>
                <w:szCs w:val="20"/>
              </w:rPr>
            </w:pPr>
          </w:p>
        </w:tc>
      </w:tr>
    </w:tbl>
    <w:tbl>
      <w:tblPr>
        <w:tblStyle w:val="TableGrid1"/>
        <w:tblW w:w="15021" w:type="dxa"/>
        <w:tblLook w:val="04A0" w:firstRow="1" w:lastRow="0" w:firstColumn="1" w:lastColumn="0" w:noHBand="0" w:noVBand="1"/>
      </w:tblPr>
      <w:tblGrid>
        <w:gridCol w:w="901"/>
        <w:gridCol w:w="8510"/>
        <w:gridCol w:w="3006"/>
        <w:gridCol w:w="2604"/>
      </w:tblGrid>
      <w:tr w:rsidR="00223FCD" w:rsidRPr="002C1BE6" w14:paraId="6211A2A7" w14:textId="77777777" w:rsidTr="00710D46">
        <w:trPr>
          <w:trHeight w:val="336"/>
        </w:trPr>
        <w:tc>
          <w:tcPr>
            <w:tcW w:w="901" w:type="dxa"/>
          </w:tcPr>
          <w:p w14:paraId="26C0B59E" w14:textId="77777777" w:rsidR="00223FCD" w:rsidRPr="002C1BE6" w:rsidRDefault="00223FCD" w:rsidP="00710D46">
            <w:pPr>
              <w:autoSpaceDE w:val="0"/>
              <w:autoSpaceDN w:val="0"/>
              <w:adjustRightInd w:val="0"/>
              <w:rPr>
                <w:rFonts w:ascii="Times New Roman" w:hAnsi="Times New Roman"/>
                <w:b/>
                <w:sz w:val="20"/>
                <w:szCs w:val="20"/>
              </w:rPr>
            </w:pPr>
            <w:r>
              <w:rPr>
                <w:rFonts w:ascii="Times New Roman" w:hAnsi="Times New Roman"/>
                <w:sz w:val="20"/>
                <w:szCs w:val="20"/>
              </w:rPr>
              <w:t>5</w:t>
            </w:r>
            <w:r w:rsidRPr="002C1BE6">
              <w:rPr>
                <w:rFonts w:ascii="Times New Roman" w:hAnsi="Times New Roman"/>
                <w:sz w:val="20"/>
                <w:szCs w:val="20"/>
              </w:rPr>
              <w:t>.1.</w:t>
            </w:r>
          </w:p>
        </w:tc>
        <w:tc>
          <w:tcPr>
            <w:tcW w:w="8510" w:type="dxa"/>
          </w:tcPr>
          <w:p w14:paraId="4A04447E" w14:textId="77777777" w:rsidR="00223FCD" w:rsidRPr="002C1BE6" w:rsidRDefault="00223FCD" w:rsidP="00710D46">
            <w:pPr>
              <w:autoSpaceDE w:val="0"/>
              <w:autoSpaceDN w:val="0"/>
              <w:adjustRightInd w:val="0"/>
              <w:jc w:val="both"/>
              <w:rPr>
                <w:rFonts w:ascii="Times New Roman" w:hAnsi="Times New Roman"/>
                <w:b/>
                <w:sz w:val="20"/>
                <w:szCs w:val="20"/>
              </w:rPr>
            </w:pPr>
            <w:r w:rsidRPr="002C1BE6">
              <w:rPr>
                <w:rFonts w:ascii="Times New Roman" w:hAnsi="Times New Roman"/>
                <w:b/>
                <w:sz w:val="20"/>
                <w:szCs w:val="20"/>
              </w:rPr>
              <w:t>Projekto įgyvendinimo metu nepažeidžiami HP ir atitinkamos Chartijos nuostatos:</w:t>
            </w:r>
          </w:p>
        </w:tc>
        <w:tc>
          <w:tcPr>
            <w:tcW w:w="3006" w:type="dxa"/>
          </w:tcPr>
          <w:p w14:paraId="20C4644D" w14:textId="77777777" w:rsidR="00223FCD" w:rsidRPr="002C1BE6" w:rsidRDefault="00223FCD" w:rsidP="00710D46">
            <w:pPr>
              <w:autoSpaceDE w:val="0"/>
              <w:autoSpaceDN w:val="0"/>
              <w:adjustRightInd w:val="0"/>
              <w:jc w:val="both"/>
              <w:rPr>
                <w:rFonts w:ascii="Times New Roman" w:hAnsi="Times New Roman"/>
                <w:i/>
                <w:color w:val="808080"/>
                <w:sz w:val="20"/>
                <w:szCs w:val="20"/>
              </w:rPr>
            </w:pPr>
            <w:r w:rsidRPr="002C1BE6">
              <w:rPr>
                <w:rFonts w:ascii="Times New Roman" w:hAnsi="Times New Roman"/>
                <w:i/>
                <w:color w:val="808080"/>
                <w:sz w:val="20"/>
                <w:szCs w:val="20"/>
              </w:rPr>
              <w:t>(Negali būti netaikoma)</w:t>
            </w:r>
          </w:p>
        </w:tc>
        <w:tc>
          <w:tcPr>
            <w:tcW w:w="2604" w:type="dxa"/>
          </w:tcPr>
          <w:p w14:paraId="29489F3D" w14:textId="77777777" w:rsidR="00223FCD" w:rsidRPr="002C1BE6" w:rsidRDefault="00223FCD" w:rsidP="00710D46">
            <w:pPr>
              <w:autoSpaceDE w:val="0"/>
              <w:autoSpaceDN w:val="0"/>
              <w:adjustRightInd w:val="0"/>
              <w:rPr>
                <w:rFonts w:ascii="Times New Roman" w:hAnsi="Times New Roman"/>
                <w:b/>
                <w:sz w:val="20"/>
                <w:szCs w:val="20"/>
              </w:rPr>
            </w:pPr>
          </w:p>
        </w:tc>
      </w:tr>
      <w:tr w:rsidR="00223FCD" w:rsidRPr="002C1BE6" w14:paraId="55C2A8D7" w14:textId="77777777" w:rsidTr="00710D46">
        <w:trPr>
          <w:trHeight w:val="561"/>
        </w:trPr>
        <w:tc>
          <w:tcPr>
            <w:tcW w:w="901" w:type="dxa"/>
          </w:tcPr>
          <w:p w14:paraId="5999C30C" w14:textId="77777777" w:rsidR="00223FCD" w:rsidRPr="002C1BE6" w:rsidRDefault="00223FCD" w:rsidP="00710D46">
            <w:pPr>
              <w:autoSpaceDE w:val="0"/>
              <w:autoSpaceDN w:val="0"/>
              <w:adjustRightInd w:val="0"/>
              <w:rPr>
                <w:rFonts w:ascii="Times New Roman" w:hAnsi="Times New Roman"/>
                <w:sz w:val="20"/>
                <w:szCs w:val="20"/>
              </w:rPr>
            </w:pPr>
            <w:r>
              <w:rPr>
                <w:rFonts w:ascii="Times New Roman" w:hAnsi="Times New Roman"/>
                <w:sz w:val="20"/>
                <w:szCs w:val="20"/>
              </w:rPr>
              <w:t>5</w:t>
            </w:r>
            <w:r w:rsidRPr="002C1BE6">
              <w:rPr>
                <w:rFonts w:ascii="Times New Roman" w:hAnsi="Times New Roman"/>
                <w:sz w:val="20"/>
                <w:szCs w:val="20"/>
              </w:rPr>
              <w:t>.1.1.</w:t>
            </w:r>
          </w:p>
        </w:tc>
        <w:tc>
          <w:tcPr>
            <w:tcW w:w="8510" w:type="dxa"/>
          </w:tcPr>
          <w:p w14:paraId="7ADC9027" w14:textId="77777777" w:rsidR="00223FCD" w:rsidRPr="002C1BE6" w:rsidRDefault="00223FCD" w:rsidP="00710D46">
            <w:pPr>
              <w:tabs>
                <w:tab w:val="left" w:pos="345"/>
                <w:tab w:val="left" w:pos="641"/>
              </w:tabs>
              <w:autoSpaceDE w:val="0"/>
              <w:autoSpaceDN w:val="0"/>
              <w:adjustRightInd w:val="0"/>
              <w:contextualSpacing/>
              <w:jc w:val="both"/>
              <w:rPr>
                <w:rFonts w:ascii="Times New Roman" w:hAnsi="Times New Roman"/>
                <w:bCs/>
                <w:sz w:val="20"/>
                <w:szCs w:val="20"/>
              </w:rPr>
            </w:pPr>
            <w:r w:rsidRPr="002C1BE6">
              <w:rPr>
                <w:rFonts w:ascii="Times New Roman" w:hAnsi="Times New Roman"/>
                <w:bCs/>
                <w:sz w:val="20"/>
                <w:szCs w:val="20"/>
              </w:rPr>
              <w:t xml:space="preserve">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w:t>
            </w:r>
            <w:r w:rsidRPr="002C1BE6">
              <w:rPr>
                <w:rFonts w:ascii="Times New Roman" w:hAnsi="Times New Roman"/>
                <w:bCs/>
                <w:sz w:val="20"/>
                <w:szCs w:val="20"/>
              </w:rPr>
              <w:lastRenderedPageBreak/>
              <w:t>Parlamento ir Tarybos reglamentą (ES) 2020/852 dėl sistemos tvariam investavimui palengvinti sukūrimo, kuriuo iš dalies keičiamas Reglamentas (ES) 2019/2088.</w:t>
            </w:r>
          </w:p>
        </w:tc>
        <w:tc>
          <w:tcPr>
            <w:tcW w:w="3006" w:type="dxa"/>
          </w:tcPr>
          <w:p w14:paraId="7A931E7A" w14:textId="77777777" w:rsidR="00223FCD" w:rsidRPr="002C1BE6" w:rsidRDefault="00223FCD" w:rsidP="00710D46">
            <w:pPr>
              <w:autoSpaceDE w:val="0"/>
              <w:autoSpaceDN w:val="0"/>
              <w:adjustRightInd w:val="0"/>
              <w:spacing w:after="200" w:line="276" w:lineRule="auto"/>
              <w:jc w:val="both"/>
              <w:rPr>
                <w:rFonts w:ascii="Times New Roman" w:hAnsi="Times New Roman"/>
                <w:i/>
                <w:color w:val="808080"/>
                <w:sz w:val="20"/>
                <w:szCs w:val="20"/>
              </w:rPr>
            </w:pPr>
          </w:p>
        </w:tc>
        <w:tc>
          <w:tcPr>
            <w:tcW w:w="2604" w:type="dxa"/>
          </w:tcPr>
          <w:p w14:paraId="79052754" w14:textId="77777777" w:rsidR="00223FCD" w:rsidRPr="002C1BE6" w:rsidRDefault="00223FCD" w:rsidP="00710D46">
            <w:pPr>
              <w:autoSpaceDE w:val="0"/>
              <w:autoSpaceDN w:val="0"/>
              <w:adjustRightInd w:val="0"/>
              <w:spacing w:after="200" w:line="276" w:lineRule="auto"/>
              <w:rPr>
                <w:rFonts w:ascii="Times New Roman" w:hAnsi="Times New Roman"/>
                <w:b/>
                <w:sz w:val="20"/>
                <w:szCs w:val="20"/>
              </w:rPr>
            </w:pPr>
          </w:p>
        </w:tc>
      </w:tr>
      <w:tr w:rsidR="00223FCD" w:rsidRPr="002C1BE6" w14:paraId="4DFE7EC7" w14:textId="77777777" w:rsidTr="00710D46">
        <w:trPr>
          <w:trHeight w:val="561"/>
        </w:trPr>
        <w:tc>
          <w:tcPr>
            <w:tcW w:w="901" w:type="dxa"/>
          </w:tcPr>
          <w:p w14:paraId="27D42C87" w14:textId="77777777" w:rsidR="00223FCD" w:rsidRPr="002C1BE6" w:rsidRDefault="00223FCD" w:rsidP="00710D46">
            <w:pPr>
              <w:autoSpaceDE w:val="0"/>
              <w:autoSpaceDN w:val="0"/>
              <w:adjustRightInd w:val="0"/>
              <w:rPr>
                <w:rFonts w:ascii="Times New Roman" w:hAnsi="Times New Roman"/>
                <w:sz w:val="20"/>
                <w:szCs w:val="20"/>
              </w:rPr>
            </w:pPr>
            <w:r>
              <w:rPr>
                <w:rFonts w:ascii="Times New Roman" w:hAnsi="Times New Roman"/>
                <w:sz w:val="20"/>
                <w:szCs w:val="20"/>
              </w:rPr>
              <w:t>5</w:t>
            </w:r>
            <w:r w:rsidRPr="002C1BE6">
              <w:rPr>
                <w:rFonts w:ascii="Times New Roman" w:hAnsi="Times New Roman"/>
                <w:sz w:val="20"/>
                <w:szCs w:val="20"/>
              </w:rPr>
              <w:t>.1.2.</w:t>
            </w:r>
          </w:p>
        </w:tc>
        <w:tc>
          <w:tcPr>
            <w:tcW w:w="8510" w:type="dxa"/>
          </w:tcPr>
          <w:p w14:paraId="11BD0A84" w14:textId="77777777" w:rsidR="00223FCD" w:rsidRPr="002C1BE6" w:rsidRDefault="00223FCD" w:rsidP="00710D46">
            <w:pPr>
              <w:tabs>
                <w:tab w:val="left" w:pos="641"/>
              </w:tabs>
              <w:autoSpaceDE w:val="0"/>
              <w:autoSpaceDN w:val="0"/>
              <w:adjustRightInd w:val="0"/>
              <w:ind w:left="-17"/>
              <w:contextualSpacing/>
              <w:jc w:val="both"/>
              <w:rPr>
                <w:rFonts w:ascii="Times New Roman" w:hAnsi="Times New Roman"/>
                <w:bCs/>
                <w:sz w:val="20"/>
                <w:szCs w:val="20"/>
              </w:rPr>
            </w:pPr>
            <w:r w:rsidRPr="002C1BE6">
              <w:rPr>
                <w:rFonts w:ascii="Times New Roman" w:hAnsi="Times New Roman"/>
                <w:sz w:val="20"/>
                <w:szCs w:val="20"/>
              </w:rPr>
              <w:t>Projektas neturi neigiamo poveikio lygių galimybių ir nediskriminavimo HP, įskaitant prieinamumo visiems reikalavimą, atsižvelgiama į Jungtinių Tautų neįgaliųjų teisių konvenciją.</w:t>
            </w:r>
          </w:p>
        </w:tc>
        <w:tc>
          <w:tcPr>
            <w:tcW w:w="3006" w:type="dxa"/>
          </w:tcPr>
          <w:p w14:paraId="1C492AC5" w14:textId="77777777" w:rsidR="00223FCD" w:rsidRPr="002C1BE6" w:rsidRDefault="00223FCD" w:rsidP="00710D46">
            <w:pPr>
              <w:autoSpaceDE w:val="0"/>
              <w:autoSpaceDN w:val="0"/>
              <w:adjustRightInd w:val="0"/>
              <w:jc w:val="both"/>
              <w:rPr>
                <w:rFonts w:ascii="Times New Roman" w:hAnsi="Times New Roman"/>
                <w:b/>
                <w:color w:val="808080"/>
                <w:sz w:val="20"/>
                <w:szCs w:val="20"/>
              </w:rPr>
            </w:pPr>
          </w:p>
        </w:tc>
        <w:tc>
          <w:tcPr>
            <w:tcW w:w="2604" w:type="dxa"/>
          </w:tcPr>
          <w:p w14:paraId="3DFA7F9D" w14:textId="77777777" w:rsidR="00223FCD" w:rsidRPr="002C1BE6" w:rsidRDefault="00223FCD" w:rsidP="00710D46">
            <w:pPr>
              <w:autoSpaceDE w:val="0"/>
              <w:autoSpaceDN w:val="0"/>
              <w:adjustRightInd w:val="0"/>
              <w:rPr>
                <w:rFonts w:ascii="Times New Roman" w:hAnsi="Times New Roman"/>
                <w:b/>
                <w:sz w:val="20"/>
                <w:szCs w:val="20"/>
              </w:rPr>
            </w:pPr>
          </w:p>
        </w:tc>
      </w:tr>
      <w:tr w:rsidR="00223FCD" w:rsidRPr="002C1BE6" w14:paraId="41EAC5BE" w14:textId="77777777" w:rsidTr="00710D46">
        <w:trPr>
          <w:trHeight w:val="561"/>
        </w:trPr>
        <w:tc>
          <w:tcPr>
            <w:tcW w:w="901" w:type="dxa"/>
          </w:tcPr>
          <w:p w14:paraId="375282D8" w14:textId="77777777" w:rsidR="00223FCD" w:rsidRPr="002C1BE6" w:rsidRDefault="00223FCD" w:rsidP="00710D46">
            <w:pPr>
              <w:autoSpaceDE w:val="0"/>
              <w:autoSpaceDN w:val="0"/>
              <w:adjustRightInd w:val="0"/>
              <w:rPr>
                <w:rFonts w:ascii="Times New Roman" w:hAnsi="Times New Roman"/>
                <w:sz w:val="20"/>
                <w:szCs w:val="20"/>
              </w:rPr>
            </w:pPr>
            <w:r>
              <w:rPr>
                <w:rFonts w:ascii="Times New Roman" w:hAnsi="Times New Roman"/>
                <w:sz w:val="20"/>
                <w:szCs w:val="20"/>
              </w:rPr>
              <w:t>5</w:t>
            </w:r>
            <w:r w:rsidRPr="002C1BE6">
              <w:rPr>
                <w:rFonts w:ascii="Times New Roman" w:hAnsi="Times New Roman"/>
                <w:sz w:val="20"/>
                <w:szCs w:val="20"/>
              </w:rPr>
              <w:t>.1.3.</w:t>
            </w:r>
          </w:p>
        </w:tc>
        <w:tc>
          <w:tcPr>
            <w:tcW w:w="8510" w:type="dxa"/>
          </w:tcPr>
          <w:p w14:paraId="7372572E" w14:textId="77777777" w:rsidR="00223FCD" w:rsidRPr="002C1BE6" w:rsidRDefault="00223FCD" w:rsidP="00710D46">
            <w:pPr>
              <w:tabs>
                <w:tab w:val="left" w:pos="641"/>
              </w:tabs>
              <w:autoSpaceDE w:val="0"/>
              <w:autoSpaceDN w:val="0"/>
              <w:adjustRightInd w:val="0"/>
              <w:ind w:left="-17"/>
              <w:contextualSpacing/>
              <w:jc w:val="both"/>
              <w:rPr>
                <w:rFonts w:ascii="Times New Roman" w:hAnsi="Times New Roman"/>
                <w:bCs/>
                <w:sz w:val="20"/>
                <w:szCs w:val="20"/>
              </w:rPr>
            </w:pPr>
            <w:r w:rsidRPr="002C1BE6">
              <w:rPr>
                <w:rFonts w:ascii="Times New Roman" w:hAnsi="Times New Roman"/>
                <w:bCs/>
                <w:sz w:val="20"/>
                <w:szCs w:val="20"/>
              </w:rPr>
              <w:t>Įgyvendinant projektą laikomasi atitinkamų Chartijos nuostatų, nurodytų Apraše.</w:t>
            </w:r>
          </w:p>
        </w:tc>
        <w:tc>
          <w:tcPr>
            <w:tcW w:w="3006" w:type="dxa"/>
          </w:tcPr>
          <w:p w14:paraId="04878131" w14:textId="77777777" w:rsidR="00223FCD" w:rsidRPr="002C1BE6" w:rsidRDefault="00223FCD" w:rsidP="00710D46">
            <w:pPr>
              <w:autoSpaceDE w:val="0"/>
              <w:autoSpaceDN w:val="0"/>
              <w:adjustRightInd w:val="0"/>
              <w:jc w:val="both"/>
              <w:rPr>
                <w:rFonts w:ascii="Times New Roman" w:hAnsi="Times New Roman"/>
                <w:b/>
                <w:color w:val="808080"/>
                <w:sz w:val="20"/>
                <w:szCs w:val="20"/>
              </w:rPr>
            </w:pPr>
          </w:p>
        </w:tc>
        <w:tc>
          <w:tcPr>
            <w:tcW w:w="2604" w:type="dxa"/>
          </w:tcPr>
          <w:p w14:paraId="5D73E37B" w14:textId="77777777" w:rsidR="00223FCD" w:rsidRPr="002C1BE6" w:rsidRDefault="00223FCD" w:rsidP="00710D46">
            <w:pPr>
              <w:autoSpaceDE w:val="0"/>
              <w:autoSpaceDN w:val="0"/>
              <w:adjustRightInd w:val="0"/>
              <w:rPr>
                <w:rFonts w:ascii="Times New Roman" w:hAnsi="Times New Roman"/>
                <w:b/>
                <w:sz w:val="20"/>
                <w:szCs w:val="20"/>
              </w:rPr>
            </w:pPr>
          </w:p>
        </w:tc>
      </w:tr>
      <w:tr w:rsidR="00223FCD" w:rsidRPr="002C1BE6" w14:paraId="74915D4B" w14:textId="77777777" w:rsidTr="00710D46">
        <w:trPr>
          <w:trHeight w:val="561"/>
        </w:trPr>
        <w:tc>
          <w:tcPr>
            <w:tcW w:w="901" w:type="dxa"/>
            <w:shd w:val="clear" w:color="auto" w:fill="FFFFFF"/>
          </w:tcPr>
          <w:p w14:paraId="66B0DE9E" w14:textId="77777777" w:rsidR="00223FCD" w:rsidRPr="002C1BE6" w:rsidRDefault="00223FCD" w:rsidP="00710D46">
            <w:pPr>
              <w:autoSpaceDE w:val="0"/>
              <w:autoSpaceDN w:val="0"/>
              <w:adjustRightInd w:val="0"/>
              <w:rPr>
                <w:rFonts w:ascii="Times New Roman" w:hAnsi="Times New Roman"/>
                <w:sz w:val="20"/>
                <w:szCs w:val="20"/>
              </w:rPr>
            </w:pPr>
            <w:r>
              <w:rPr>
                <w:rFonts w:ascii="Times New Roman" w:hAnsi="Times New Roman"/>
                <w:sz w:val="20"/>
                <w:szCs w:val="20"/>
              </w:rPr>
              <w:t>5</w:t>
            </w:r>
            <w:r w:rsidRPr="002C1BE6">
              <w:rPr>
                <w:rFonts w:ascii="Times New Roman" w:hAnsi="Times New Roman"/>
                <w:sz w:val="20"/>
                <w:szCs w:val="20"/>
              </w:rPr>
              <w:t>.2.</w:t>
            </w:r>
          </w:p>
        </w:tc>
        <w:tc>
          <w:tcPr>
            <w:tcW w:w="8510" w:type="dxa"/>
            <w:shd w:val="clear" w:color="auto" w:fill="FFFFFF"/>
          </w:tcPr>
          <w:p w14:paraId="2A593003" w14:textId="77777777" w:rsidR="00223FCD" w:rsidRPr="002C1BE6" w:rsidRDefault="00223FCD" w:rsidP="00710D46">
            <w:pPr>
              <w:tabs>
                <w:tab w:val="left" w:pos="277"/>
                <w:tab w:val="left" w:pos="427"/>
              </w:tabs>
              <w:autoSpaceDE w:val="0"/>
              <w:autoSpaceDN w:val="0"/>
              <w:adjustRightInd w:val="0"/>
              <w:jc w:val="both"/>
              <w:rPr>
                <w:rFonts w:ascii="Times New Roman" w:hAnsi="Times New Roman"/>
                <w:sz w:val="20"/>
                <w:szCs w:val="20"/>
              </w:rPr>
            </w:pPr>
            <w:r w:rsidRPr="002C1BE6">
              <w:rPr>
                <w:rFonts w:ascii="Times New Roman" w:hAnsi="Times New Roman"/>
                <w:b/>
                <w:bCs/>
                <w:sz w:val="20"/>
                <w:szCs w:val="20"/>
              </w:rPr>
              <w:t>Projektu tiesiogiai (</w:t>
            </w:r>
            <w:r w:rsidRPr="002C1BE6">
              <w:rPr>
                <w:rFonts w:ascii="Times New Roman" w:hAnsi="Times New Roman"/>
                <w:b/>
                <w:sz w:val="20"/>
                <w:szCs w:val="20"/>
              </w:rPr>
              <w:t xml:space="preserve">projekto tikslas, tikslinė grupė, projekto veiklos, veiklų vykdytojai, rodikliai, siekiami rezultatai ir pan.) </w:t>
            </w:r>
            <w:r w:rsidRPr="002C1BE6">
              <w:rPr>
                <w:rFonts w:ascii="Times New Roman" w:hAnsi="Times New Roman"/>
                <w:b/>
                <w:bCs/>
                <w:sz w:val="20"/>
                <w:szCs w:val="20"/>
              </w:rPr>
              <w:t>prisidedama prie HP įgyvendinimo:</w:t>
            </w:r>
          </w:p>
        </w:tc>
        <w:tc>
          <w:tcPr>
            <w:tcW w:w="3006" w:type="dxa"/>
            <w:shd w:val="clear" w:color="auto" w:fill="FFFFFF"/>
          </w:tcPr>
          <w:p w14:paraId="3A93AA0C" w14:textId="77777777" w:rsidR="00223FCD" w:rsidRPr="002C1BE6" w:rsidRDefault="00223FCD" w:rsidP="00710D46">
            <w:pPr>
              <w:autoSpaceDE w:val="0"/>
              <w:autoSpaceDN w:val="0"/>
              <w:adjustRightInd w:val="0"/>
              <w:jc w:val="both"/>
              <w:rPr>
                <w:rFonts w:ascii="Times New Roman" w:hAnsi="Times New Roman"/>
                <w:i/>
                <w:color w:val="808080"/>
                <w:sz w:val="20"/>
                <w:szCs w:val="20"/>
              </w:rPr>
            </w:pPr>
          </w:p>
        </w:tc>
        <w:tc>
          <w:tcPr>
            <w:tcW w:w="2604" w:type="dxa"/>
            <w:shd w:val="clear" w:color="auto" w:fill="FFFFFF"/>
          </w:tcPr>
          <w:p w14:paraId="4DEF68B9" w14:textId="77777777" w:rsidR="00223FCD" w:rsidRPr="002C1BE6" w:rsidRDefault="00223FCD" w:rsidP="00710D46">
            <w:pPr>
              <w:autoSpaceDE w:val="0"/>
              <w:autoSpaceDN w:val="0"/>
              <w:adjustRightInd w:val="0"/>
              <w:rPr>
                <w:rFonts w:ascii="Times New Roman" w:hAnsi="Times New Roman"/>
                <w:b/>
                <w:sz w:val="20"/>
                <w:szCs w:val="20"/>
              </w:rPr>
            </w:pPr>
          </w:p>
        </w:tc>
      </w:tr>
      <w:tr w:rsidR="00223FCD" w:rsidRPr="002C1BE6" w14:paraId="70EDE64E" w14:textId="77777777" w:rsidTr="00710D46">
        <w:trPr>
          <w:trHeight w:val="561"/>
        </w:trPr>
        <w:tc>
          <w:tcPr>
            <w:tcW w:w="901" w:type="dxa"/>
            <w:shd w:val="clear" w:color="auto" w:fill="FFFFFF"/>
          </w:tcPr>
          <w:p w14:paraId="07B4E928" w14:textId="77777777" w:rsidR="00223FCD" w:rsidRPr="002C1BE6" w:rsidRDefault="00223FCD" w:rsidP="00710D46">
            <w:pPr>
              <w:autoSpaceDE w:val="0"/>
              <w:autoSpaceDN w:val="0"/>
              <w:adjustRightInd w:val="0"/>
              <w:rPr>
                <w:rFonts w:ascii="Times New Roman" w:hAnsi="Times New Roman"/>
                <w:sz w:val="20"/>
                <w:szCs w:val="20"/>
              </w:rPr>
            </w:pPr>
            <w:r>
              <w:rPr>
                <w:rFonts w:ascii="Times New Roman" w:hAnsi="Times New Roman"/>
                <w:sz w:val="20"/>
                <w:szCs w:val="20"/>
              </w:rPr>
              <w:t>5</w:t>
            </w:r>
            <w:r w:rsidRPr="002C1BE6">
              <w:rPr>
                <w:rFonts w:ascii="Times New Roman" w:hAnsi="Times New Roman"/>
                <w:sz w:val="20"/>
                <w:szCs w:val="20"/>
              </w:rPr>
              <w:t>.2.1.</w:t>
            </w:r>
          </w:p>
        </w:tc>
        <w:tc>
          <w:tcPr>
            <w:tcW w:w="8510" w:type="dxa"/>
            <w:shd w:val="clear" w:color="auto" w:fill="FFFFFF"/>
          </w:tcPr>
          <w:p w14:paraId="42614E04" w14:textId="77777777" w:rsidR="00223FCD" w:rsidRPr="002C1BE6" w:rsidRDefault="00223FCD" w:rsidP="00710D46">
            <w:pPr>
              <w:autoSpaceDE w:val="0"/>
              <w:autoSpaceDN w:val="0"/>
              <w:adjustRightInd w:val="0"/>
              <w:contextualSpacing/>
              <w:jc w:val="both"/>
              <w:rPr>
                <w:rFonts w:ascii="Times New Roman" w:hAnsi="Times New Roman"/>
                <w:sz w:val="20"/>
                <w:szCs w:val="20"/>
              </w:rPr>
            </w:pPr>
            <w:r w:rsidRPr="002C1BE6">
              <w:rPr>
                <w:rFonts w:ascii="Times New Roman" w:hAnsi="Times New Roman"/>
                <w:sz w:val="20"/>
                <w:szCs w:val="20"/>
              </w:rPr>
              <w:t>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w:t>
            </w:r>
          </w:p>
        </w:tc>
        <w:tc>
          <w:tcPr>
            <w:tcW w:w="3006" w:type="dxa"/>
            <w:shd w:val="clear" w:color="auto" w:fill="FFFFFF"/>
          </w:tcPr>
          <w:p w14:paraId="29FAC8EB" w14:textId="77777777" w:rsidR="00223FCD" w:rsidRPr="002C1BE6" w:rsidRDefault="00223FCD" w:rsidP="00710D46">
            <w:pPr>
              <w:autoSpaceDE w:val="0"/>
              <w:autoSpaceDN w:val="0"/>
              <w:adjustRightInd w:val="0"/>
              <w:jc w:val="both"/>
              <w:rPr>
                <w:rFonts w:ascii="Times New Roman" w:hAnsi="Times New Roman"/>
                <w:i/>
                <w:color w:val="808080"/>
                <w:sz w:val="20"/>
                <w:szCs w:val="20"/>
              </w:rPr>
            </w:pPr>
          </w:p>
        </w:tc>
        <w:tc>
          <w:tcPr>
            <w:tcW w:w="2604" w:type="dxa"/>
            <w:shd w:val="clear" w:color="auto" w:fill="FFFFFF"/>
          </w:tcPr>
          <w:p w14:paraId="14FAB491" w14:textId="77777777" w:rsidR="00223FCD" w:rsidRPr="002C1BE6" w:rsidRDefault="00223FCD" w:rsidP="00710D46">
            <w:pPr>
              <w:autoSpaceDE w:val="0"/>
              <w:autoSpaceDN w:val="0"/>
              <w:adjustRightInd w:val="0"/>
              <w:rPr>
                <w:rFonts w:ascii="Times New Roman" w:hAnsi="Times New Roman"/>
                <w:b/>
                <w:sz w:val="20"/>
                <w:szCs w:val="20"/>
              </w:rPr>
            </w:pPr>
          </w:p>
        </w:tc>
      </w:tr>
      <w:tr w:rsidR="00223FCD" w:rsidRPr="002C1BE6" w14:paraId="5265460A" w14:textId="77777777" w:rsidTr="00710D46">
        <w:trPr>
          <w:trHeight w:val="561"/>
        </w:trPr>
        <w:tc>
          <w:tcPr>
            <w:tcW w:w="901" w:type="dxa"/>
            <w:shd w:val="clear" w:color="auto" w:fill="FFFFFF"/>
          </w:tcPr>
          <w:p w14:paraId="71A9310C" w14:textId="77777777" w:rsidR="00223FCD" w:rsidRPr="002C1BE6" w:rsidRDefault="00223FCD" w:rsidP="00710D46">
            <w:pPr>
              <w:autoSpaceDE w:val="0"/>
              <w:autoSpaceDN w:val="0"/>
              <w:adjustRightInd w:val="0"/>
              <w:rPr>
                <w:rFonts w:ascii="Times New Roman" w:hAnsi="Times New Roman"/>
                <w:sz w:val="20"/>
                <w:szCs w:val="20"/>
              </w:rPr>
            </w:pPr>
            <w:r>
              <w:rPr>
                <w:rFonts w:ascii="Times New Roman" w:hAnsi="Times New Roman"/>
                <w:sz w:val="20"/>
                <w:szCs w:val="20"/>
              </w:rPr>
              <w:t>5</w:t>
            </w:r>
            <w:r w:rsidRPr="002C1BE6">
              <w:rPr>
                <w:rFonts w:ascii="Times New Roman" w:hAnsi="Times New Roman"/>
                <w:sz w:val="20"/>
                <w:szCs w:val="20"/>
              </w:rPr>
              <w:t>.2.2.</w:t>
            </w:r>
          </w:p>
        </w:tc>
        <w:tc>
          <w:tcPr>
            <w:tcW w:w="8510" w:type="dxa"/>
            <w:shd w:val="clear" w:color="auto" w:fill="FFFFFF"/>
          </w:tcPr>
          <w:p w14:paraId="02CB9D2A" w14:textId="77777777" w:rsidR="00223FCD" w:rsidRPr="002C1BE6" w:rsidRDefault="00223FCD" w:rsidP="00710D46">
            <w:pPr>
              <w:autoSpaceDE w:val="0"/>
              <w:autoSpaceDN w:val="0"/>
              <w:adjustRightInd w:val="0"/>
              <w:jc w:val="both"/>
              <w:rPr>
                <w:rFonts w:ascii="Times New Roman" w:hAnsi="Times New Roman"/>
                <w:b/>
                <w:sz w:val="20"/>
                <w:szCs w:val="20"/>
              </w:rPr>
            </w:pPr>
            <w:r w:rsidRPr="002C1BE6">
              <w:rPr>
                <w:rFonts w:ascii="Times New Roman" w:hAnsi="Times New Roman"/>
                <w:sz w:val="20"/>
                <w:szCs w:val="20"/>
              </w:rPr>
              <w:t>Projektu tiesiogiai prisidedama prie lygių galimybių ir nediskriminavimo HP įgyvendinimo bent vienu iš šių aspektų: dėl lyties, rasės, tautybės, pilietybės, kalbos, kilmės, socialinės padėties, tikėjimo, religijos ar įsitikinimų, pažiūrų, amžiaus, negalios, lytinės orientacijos, etninės priklausomybės ar kt.,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tc>
          <w:tcPr>
            <w:tcW w:w="3006" w:type="dxa"/>
            <w:shd w:val="clear" w:color="auto" w:fill="FFFFFF"/>
          </w:tcPr>
          <w:p w14:paraId="5858F4DA" w14:textId="77777777" w:rsidR="00223FCD" w:rsidRPr="002C1BE6" w:rsidRDefault="00223FCD" w:rsidP="00710D46">
            <w:pPr>
              <w:autoSpaceDE w:val="0"/>
              <w:autoSpaceDN w:val="0"/>
              <w:adjustRightInd w:val="0"/>
              <w:jc w:val="both"/>
              <w:rPr>
                <w:rFonts w:ascii="Times New Roman" w:hAnsi="Times New Roman"/>
                <w:i/>
                <w:color w:val="808080"/>
                <w:sz w:val="20"/>
                <w:szCs w:val="20"/>
              </w:rPr>
            </w:pPr>
          </w:p>
        </w:tc>
        <w:tc>
          <w:tcPr>
            <w:tcW w:w="2604" w:type="dxa"/>
            <w:shd w:val="clear" w:color="auto" w:fill="FFFFFF"/>
          </w:tcPr>
          <w:p w14:paraId="67B6298F" w14:textId="77777777" w:rsidR="00223FCD" w:rsidRPr="002C1BE6" w:rsidRDefault="00223FCD" w:rsidP="00710D46">
            <w:pPr>
              <w:autoSpaceDE w:val="0"/>
              <w:autoSpaceDN w:val="0"/>
              <w:adjustRightInd w:val="0"/>
              <w:rPr>
                <w:rFonts w:ascii="Times New Roman" w:hAnsi="Times New Roman"/>
                <w:b/>
                <w:sz w:val="20"/>
                <w:szCs w:val="20"/>
              </w:rPr>
            </w:pPr>
          </w:p>
        </w:tc>
      </w:tr>
      <w:tr w:rsidR="00223FCD" w:rsidRPr="002C1BE6" w14:paraId="7BD4D77B" w14:textId="77777777" w:rsidTr="00710D46">
        <w:trPr>
          <w:trHeight w:val="561"/>
        </w:trPr>
        <w:tc>
          <w:tcPr>
            <w:tcW w:w="901" w:type="dxa"/>
          </w:tcPr>
          <w:p w14:paraId="123CC77A" w14:textId="77777777" w:rsidR="00223FCD" w:rsidRPr="002C1BE6" w:rsidRDefault="00223FCD" w:rsidP="00710D46">
            <w:pPr>
              <w:autoSpaceDE w:val="0"/>
              <w:autoSpaceDN w:val="0"/>
              <w:adjustRightInd w:val="0"/>
              <w:rPr>
                <w:rFonts w:ascii="Times New Roman" w:hAnsi="Times New Roman"/>
                <w:sz w:val="20"/>
                <w:szCs w:val="20"/>
              </w:rPr>
            </w:pPr>
            <w:r>
              <w:rPr>
                <w:rFonts w:ascii="Times New Roman" w:hAnsi="Times New Roman"/>
                <w:sz w:val="20"/>
                <w:szCs w:val="20"/>
              </w:rPr>
              <w:t>5</w:t>
            </w:r>
            <w:r w:rsidRPr="002C1BE6">
              <w:rPr>
                <w:rFonts w:ascii="Times New Roman" w:hAnsi="Times New Roman"/>
                <w:sz w:val="20"/>
                <w:szCs w:val="20"/>
              </w:rPr>
              <w:t>.2.3.</w:t>
            </w:r>
          </w:p>
        </w:tc>
        <w:tc>
          <w:tcPr>
            <w:tcW w:w="8510" w:type="dxa"/>
          </w:tcPr>
          <w:p w14:paraId="40BD3EA1" w14:textId="77777777" w:rsidR="00223FCD" w:rsidRPr="002C1BE6" w:rsidRDefault="00223FCD" w:rsidP="00710D46">
            <w:pPr>
              <w:autoSpaceDE w:val="0"/>
              <w:autoSpaceDN w:val="0"/>
              <w:adjustRightInd w:val="0"/>
              <w:jc w:val="both"/>
              <w:rPr>
                <w:rFonts w:ascii="Times New Roman" w:hAnsi="Times New Roman"/>
                <w:sz w:val="20"/>
                <w:szCs w:val="20"/>
              </w:rPr>
            </w:pPr>
            <w:r w:rsidRPr="002C1BE6">
              <w:rPr>
                <w:rFonts w:ascii="Times New Roman" w:hAnsi="Times New Roman"/>
                <w:sz w:val="20"/>
                <w:szCs w:val="20"/>
              </w:rPr>
              <w:t>Projektu tiesiogiai prisidedama prie inovatyvumo (kūrybingumo) HP įgyvendinimo (įgyvendinant projekto veiklas vykdomi inovatyvūs viešieji pirkimai, taikomos naujos technologijos, kuriami ar diegiami inovatyvūs sprendimai ir pan.).</w:t>
            </w:r>
          </w:p>
        </w:tc>
        <w:tc>
          <w:tcPr>
            <w:tcW w:w="3006" w:type="dxa"/>
          </w:tcPr>
          <w:p w14:paraId="37187FE1" w14:textId="77777777" w:rsidR="00223FCD" w:rsidRPr="002C1BE6" w:rsidDel="00536184" w:rsidRDefault="00223FCD" w:rsidP="00710D46">
            <w:pPr>
              <w:autoSpaceDE w:val="0"/>
              <w:autoSpaceDN w:val="0"/>
              <w:adjustRightInd w:val="0"/>
              <w:jc w:val="both"/>
              <w:rPr>
                <w:rFonts w:ascii="Times New Roman" w:hAnsi="Times New Roman"/>
                <w:i/>
                <w:color w:val="808080"/>
                <w:sz w:val="20"/>
                <w:szCs w:val="20"/>
              </w:rPr>
            </w:pPr>
          </w:p>
        </w:tc>
        <w:tc>
          <w:tcPr>
            <w:tcW w:w="2604" w:type="dxa"/>
          </w:tcPr>
          <w:p w14:paraId="41EEA8F7" w14:textId="77777777" w:rsidR="00223FCD" w:rsidRPr="002C1BE6" w:rsidRDefault="00223FCD" w:rsidP="00710D46">
            <w:pPr>
              <w:autoSpaceDE w:val="0"/>
              <w:autoSpaceDN w:val="0"/>
              <w:adjustRightInd w:val="0"/>
              <w:rPr>
                <w:rFonts w:ascii="Times New Roman" w:hAnsi="Times New Roman"/>
                <w:b/>
                <w:sz w:val="20"/>
                <w:szCs w:val="20"/>
              </w:rPr>
            </w:pPr>
          </w:p>
        </w:tc>
      </w:tr>
    </w:tbl>
    <w:p w14:paraId="2F5B7C07" w14:textId="77777777" w:rsidR="00223FCD" w:rsidRPr="002C1BE6" w:rsidRDefault="00223FCD" w:rsidP="00223FCD">
      <w:pPr>
        <w:tabs>
          <w:tab w:val="left" w:pos="426"/>
        </w:tabs>
        <w:spacing w:after="0" w:line="240" w:lineRule="auto"/>
        <w:ind w:left="360" w:hanging="360"/>
        <w:rPr>
          <w:rFonts w:ascii="Times New Roman" w:hAnsi="Times New Roman"/>
          <w:b/>
          <w:kern w:val="0"/>
          <w:sz w:val="24"/>
          <w:szCs w:val="24"/>
        </w:rPr>
      </w:pPr>
    </w:p>
    <w:p w14:paraId="63B1D336" w14:textId="77777777" w:rsidR="00223FCD" w:rsidRPr="002C1BE6" w:rsidRDefault="00223FCD" w:rsidP="00223FCD">
      <w:pPr>
        <w:tabs>
          <w:tab w:val="left" w:pos="426"/>
        </w:tabs>
        <w:spacing w:after="0" w:line="240" w:lineRule="auto"/>
        <w:ind w:left="360" w:hanging="360"/>
        <w:rPr>
          <w:rFonts w:ascii="Times New Roman" w:hAnsi="Times New Roman"/>
          <w:b/>
          <w:kern w:val="0"/>
          <w:sz w:val="24"/>
          <w:szCs w:val="24"/>
        </w:rPr>
      </w:pPr>
    </w:p>
    <w:p w14:paraId="3800A113" w14:textId="77777777" w:rsidR="00223FCD" w:rsidRPr="002C1BE6" w:rsidRDefault="00223FCD" w:rsidP="00223FCD">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11. Priedai</w:t>
      </w:r>
    </w:p>
    <w:p w14:paraId="0B30234F" w14:textId="77777777" w:rsidR="00223FCD" w:rsidRPr="002C1BE6" w:rsidRDefault="00223FCD" w:rsidP="00223FCD">
      <w:pPr>
        <w:spacing w:after="0" w:line="240" w:lineRule="auto"/>
        <w:rPr>
          <w:rFonts w:ascii="Times New Roman" w:hAnsi="Times New Roman"/>
          <w:b/>
          <w:kern w:val="0"/>
          <w:sz w:val="20"/>
          <w:szCs w:val="2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11134"/>
        <w:gridCol w:w="1315"/>
      </w:tblGrid>
      <w:tr w:rsidR="00223FCD" w:rsidRPr="007942F2" w14:paraId="00551391" w14:textId="77777777" w:rsidTr="00710D46">
        <w:trPr>
          <w:trHeight w:val="426"/>
        </w:trPr>
        <w:tc>
          <w:tcPr>
            <w:tcW w:w="4492" w:type="pct"/>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0C7332A" w14:textId="77777777" w:rsidR="00223FCD" w:rsidRPr="007942F2" w:rsidRDefault="00223FCD" w:rsidP="00710D46">
            <w:pPr>
              <w:spacing w:after="0" w:line="240" w:lineRule="auto"/>
              <w:ind w:left="34"/>
              <w:jc w:val="center"/>
              <w:rPr>
                <w:rFonts w:ascii="Times New Roman" w:eastAsia="Calibri" w:hAnsi="Times New Roman"/>
                <w:bCs/>
                <w:kern w:val="0"/>
                <w:sz w:val="20"/>
                <w:szCs w:val="20"/>
              </w:rPr>
            </w:pPr>
            <w:r w:rsidRPr="007942F2">
              <w:rPr>
                <w:rFonts w:ascii="Times New Roman" w:eastAsia="Calibri" w:hAnsi="Times New Roman"/>
                <w:bCs/>
                <w:kern w:val="0"/>
                <w:sz w:val="20"/>
                <w:szCs w:val="20"/>
              </w:rPr>
              <w:t>____________________________</w:t>
            </w:r>
          </w:p>
          <w:p w14:paraId="0502A535" w14:textId="77777777" w:rsidR="00223FCD" w:rsidRPr="007942F2" w:rsidRDefault="00223FCD" w:rsidP="00710D46">
            <w:pPr>
              <w:spacing w:after="0" w:line="240" w:lineRule="auto"/>
              <w:ind w:left="34"/>
              <w:jc w:val="center"/>
              <w:rPr>
                <w:rFonts w:ascii="Times New Roman" w:eastAsia="Calibri" w:hAnsi="Times New Roman"/>
                <w:b/>
                <w:i/>
                <w:kern w:val="0"/>
                <w:sz w:val="20"/>
                <w:szCs w:val="20"/>
              </w:rPr>
            </w:pPr>
            <w:r w:rsidRPr="007942F2">
              <w:rPr>
                <w:rFonts w:ascii="Times New Roman" w:eastAsia="Calibri" w:hAnsi="Times New Roman"/>
                <w:bCs/>
                <w:i/>
                <w:iCs/>
                <w:kern w:val="0"/>
                <w:sz w:val="20"/>
                <w:szCs w:val="20"/>
              </w:rPr>
              <w:t>(</w:t>
            </w:r>
            <w:r w:rsidRPr="007942F2">
              <w:rPr>
                <w:rFonts w:ascii="Times New Roman" w:eastAsia="Calibri" w:hAnsi="Times New Roman"/>
                <w:i/>
                <w:kern w:val="0"/>
                <w:sz w:val="20"/>
                <w:szCs w:val="20"/>
              </w:rPr>
              <w:t>paraiškos pavadinimas</w:t>
            </w:r>
            <w:r w:rsidRPr="007942F2">
              <w:rPr>
                <w:rFonts w:ascii="Times New Roman" w:eastAsia="Calibri" w:hAnsi="Times New Roman"/>
                <w:bCs/>
                <w:i/>
                <w:iCs/>
                <w:kern w:val="0"/>
                <w:sz w:val="20"/>
                <w:szCs w:val="20"/>
              </w:rPr>
              <w:t>)</w:t>
            </w:r>
          </w:p>
        </w:tc>
        <w:tc>
          <w:tcPr>
            <w:tcW w:w="508"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518898A7" w14:textId="77777777" w:rsidR="00223FCD" w:rsidRPr="007942F2" w:rsidRDefault="00223FCD" w:rsidP="00710D46">
            <w:pPr>
              <w:spacing w:after="0" w:line="240" w:lineRule="auto"/>
              <w:jc w:val="center"/>
              <w:textAlignment w:val="baseline"/>
              <w:rPr>
                <w:rFonts w:ascii="Segoe UI" w:hAnsi="Segoe UI" w:cs="Segoe UI"/>
                <w:kern w:val="0"/>
                <w:sz w:val="20"/>
                <w:szCs w:val="20"/>
                <w:lang w:eastAsia="lt-LT"/>
              </w:rPr>
            </w:pPr>
            <w:r w:rsidRPr="007942F2">
              <w:rPr>
                <w:rFonts w:ascii="Times New Roman" w:hAnsi="Times New Roman"/>
                <w:b/>
                <w:bCs/>
                <w:kern w:val="0"/>
                <w:sz w:val="20"/>
                <w:szCs w:val="20"/>
                <w:lang w:eastAsia="lt-LT"/>
              </w:rPr>
              <w:t>Žymima, jeigu teikiama</w:t>
            </w:r>
            <w:r w:rsidRPr="007942F2">
              <w:rPr>
                <w:rFonts w:ascii="Times New Roman" w:hAnsi="Times New Roman"/>
                <w:kern w:val="0"/>
                <w:sz w:val="20"/>
                <w:szCs w:val="20"/>
                <w:lang w:eastAsia="lt-LT"/>
              </w:rPr>
              <w:t> </w:t>
            </w:r>
          </w:p>
        </w:tc>
      </w:tr>
      <w:tr w:rsidR="00223FCD" w:rsidRPr="007942F2" w14:paraId="5EF14889" w14:textId="77777777" w:rsidTr="00710D46">
        <w:trPr>
          <w:trHeight w:val="300"/>
        </w:trPr>
        <w:tc>
          <w:tcPr>
            <w:tcW w:w="191" w:type="pct"/>
            <w:tcBorders>
              <w:top w:val="single" w:sz="6" w:space="0" w:color="auto"/>
              <w:left w:val="single" w:sz="6" w:space="0" w:color="auto"/>
              <w:bottom w:val="single" w:sz="6" w:space="0" w:color="auto"/>
              <w:right w:val="single" w:sz="6" w:space="0" w:color="auto"/>
            </w:tcBorders>
            <w:shd w:val="clear" w:color="auto" w:fill="auto"/>
          </w:tcPr>
          <w:p w14:paraId="5ADC4D6F" w14:textId="77777777" w:rsidR="00223FCD" w:rsidRPr="007942F2" w:rsidRDefault="00223FCD" w:rsidP="00710D46">
            <w:pPr>
              <w:spacing w:after="0" w:line="240" w:lineRule="auto"/>
              <w:jc w:val="center"/>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1.</w:t>
            </w:r>
          </w:p>
          <w:p w14:paraId="50937829" w14:textId="77777777" w:rsidR="00223FCD" w:rsidRPr="007942F2" w:rsidRDefault="00223FCD" w:rsidP="00710D46">
            <w:pPr>
              <w:spacing w:after="0" w:line="240" w:lineRule="auto"/>
              <w:jc w:val="center"/>
              <w:textAlignment w:val="baseline"/>
              <w:rPr>
                <w:rFonts w:ascii="Times New Roman" w:hAnsi="Times New Roman"/>
                <w:kern w:val="0"/>
                <w:sz w:val="20"/>
                <w:szCs w:val="20"/>
                <w:lang w:eastAsia="lt-LT"/>
              </w:rPr>
            </w:pPr>
          </w:p>
        </w:tc>
        <w:tc>
          <w:tcPr>
            <w:tcW w:w="4300" w:type="pct"/>
            <w:tcBorders>
              <w:top w:val="single" w:sz="6" w:space="0" w:color="auto"/>
              <w:left w:val="single" w:sz="6" w:space="0" w:color="auto"/>
              <w:bottom w:val="single" w:sz="6" w:space="0" w:color="auto"/>
              <w:right w:val="single" w:sz="6" w:space="0" w:color="auto"/>
            </w:tcBorders>
            <w:shd w:val="clear" w:color="auto" w:fill="auto"/>
            <w:hideMark/>
          </w:tcPr>
          <w:p w14:paraId="4475A725" w14:textId="77777777" w:rsidR="00223FCD" w:rsidRPr="007942F2" w:rsidRDefault="00223FCD" w:rsidP="00710D46">
            <w:pPr>
              <w:spacing w:after="0" w:line="240" w:lineRule="auto"/>
              <w:jc w:val="both"/>
              <w:textAlignment w:val="baseline"/>
              <w:rPr>
                <w:rFonts w:ascii="Times New Roman" w:hAnsi="Times New Roman"/>
                <w:kern w:val="0"/>
                <w:sz w:val="20"/>
                <w:szCs w:val="20"/>
                <w:lang w:eastAsia="lt-LT"/>
              </w:rPr>
            </w:pPr>
            <w:r w:rsidRPr="007942F2">
              <w:rPr>
                <w:rFonts w:ascii="Times New Roman" w:hAnsi="Times New Roman"/>
                <w:color w:val="000000"/>
                <w:kern w:val="0"/>
                <w:sz w:val="20"/>
                <w:szCs w:val="20"/>
                <w:lang w:eastAsia="lt-LT"/>
              </w:rPr>
              <w:t>Investicijų projektas kartu su investicijų skaičiuokle (</w:t>
            </w:r>
            <w:r w:rsidRPr="007942F2">
              <w:rPr>
                <w:rFonts w:ascii="Times New Roman" w:hAnsi="Times New Roman"/>
                <w:i/>
                <w:iCs/>
                <w:color w:val="000000"/>
                <w:kern w:val="0"/>
                <w:sz w:val="20"/>
                <w:szCs w:val="20"/>
                <w:lang w:eastAsia="lt-LT"/>
              </w:rPr>
              <w:t xml:space="preserve">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w:t>
            </w:r>
            <w:r w:rsidRPr="007942F2">
              <w:rPr>
                <w:rFonts w:ascii="Times New Roman" w:hAnsi="Times New Roman"/>
                <w:b/>
                <w:bCs/>
                <w:i/>
                <w:iCs/>
                <w:color w:val="000000"/>
                <w:kern w:val="0"/>
                <w:sz w:val="20"/>
                <w:szCs w:val="20"/>
                <w:lang w:eastAsia="lt-LT"/>
              </w:rPr>
              <w:t>viršija vieną milijoną eurų</w:t>
            </w:r>
            <w:r w:rsidRPr="007942F2">
              <w:rPr>
                <w:rFonts w:ascii="Times New Roman" w:hAnsi="Times New Roman"/>
                <w:i/>
                <w:iCs/>
                <w:color w:val="000000"/>
                <w:kern w:val="0"/>
                <w:sz w:val="20"/>
                <w:szCs w:val="20"/>
                <w:lang w:eastAsia="lt-LT"/>
              </w:rPr>
              <w:t xml:space="preserve">). Investicijų projektas rengiamas vadovaujantis Investicijų projektų rengimo metodika, patvirtinta viešosios įstaigos Centrinės projektų valdymo agentūros direktoriaus (dokumentas paskelbtas interneto svetainėje </w:t>
            </w:r>
            <w:r w:rsidRPr="007942F2">
              <w:rPr>
                <w:rFonts w:ascii="Times New Roman" w:hAnsi="Times New Roman"/>
                <w:i/>
                <w:iCs/>
                <w:color w:val="000000"/>
                <w:kern w:val="0"/>
                <w:sz w:val="20"/>
                <w:szCs w:val="20"/>
              </w:rPr>
              <w:t>www.cpva.lt</w:t>
            </w:r>
            <w:r w:rsidRPr="007942F2">
              <w:rPr>
                <w:rFonts w:ascii="Times New Roman" w:hAnsi="Times New Roman"/>
                <w:i/>
                <w:iCs/>
                <w:color w:val="000000"/>
                <w:kern w:val="0"/>
                <w:sz w:val="20"/>
                <w:szCs w:val="20"/>
                <w:lang w:eastAsia="lt-LT"/>
              </w:rPr>
              <w:t xml:space="preserve">). </w:t>
            </w:r>
          </w:p>
        </w:tc>
        <w:tc>
          <w:tcPr>
            <w:tcW w:w="508" w:type="pct"/>
            <w:tcBorders>
              <w:top w:val="single" w:sz="6" w:space="0" w:color="auto"/>
              <w:left w:val="single" w:sz="6" w:space="0" w:color="auto"/>
              <w:bottom w:val="single" w:sz="6" w:space="0" w:color="auto"/>
              <w:right w:val="single" w:sz="6" w:space="0" w:color="auto"/>
            </w:tcBorders>
            <w:shd w:val="clear" w:color="auto" w:fill="auto"/>
            <w:hideMark/>
          </w:tcPr>
          <w:p w14:paraId="7099FFA5" w14:textId="77777777" w:rsidR="00223FCD" w:rsidRPr="007942F2" w:rsidRDefault="00223FCD" w:rsidP="00710D46">
            <w:pPr>
              <w:spacing w:after="0" w:line="240" w:lineRule="auto"/>
              <w:jc w:val="center"/>
              <w:textAlignment w:val="baseline"/>
              <w:rPr>
                <w:rFonts w:ascii="Segoe UI" w:hAnsi="Segoe UI" w:cs="Segoe UI"/>
                <w:kern w:val="0"/>
                <w:sz w:val="18"/>
                <w:szCs w:val="18"/>
                <w:lang w:eastAsia="lt-LT"/>
              </w:rPr>
            </w:pPr>
            <w:r w:rsidRPr="007942F2">
              <w:rPr>
                <w:rFonts w:ascii="MS Gothic" w:eastAsia="MS Gothic" w:hAnsi="MS Gothic" w:cs="Segoe UI"/>
                <w:kern w:val="0"/>
                <w:lang w:eastAsia="lt-LT"/>
              </w:rPr>
              <w:t>☐</w:t>
            </w:r>
            <w:r w:rsidRPr="007942F2">
              <w:rPr>
                <w:rFonts w:ascii="Times New Roman" w:hAnsi="Times New Roman"/>
                <w:kern w:val="0"/>
                <w:sz w:val="24"/>
                <w:szCs w:val="24"/>
                <w:lang w:eastAsia="lt-LT"/>
              </w:rPr>
              <w:t> </w:t>
            </w:r>
          </w:p>
        </w:tc>
      </w:tr>
      <w:tr w:rsidR="00223FCD" w:rsidRPr="007942F2" w14:paraId="5033E26E" w14:textId="77777777" w:rsidTr="00710D46">
        <w:trPr>
          <w:trHeight w:val="300"/>
        </w:trPr>
        <w:tc>
          <w:tcPr>
            <w:tcW w:w="191" w:type="pct"/>
            <w:tcBorders>
              <w:top w:val="single" w:sz="6" w:space="0" w:color="auto"/>
              <w:left w:val="single" w:sz="6" w:space="0" w:color="auto"/>
              <w:bottom w:val="single" w:sz="6" w:space="0" w:color="auto"/>
              <w:right w:val="single" w:sz="6" w:space="0" w:color="auto"/>
            </w:tcBorders>
            <w:shd w:val="clear" w:color="auto" w:fill="auto"/>
          </w:tcPr>
          <w:p w14:paraId="6978A9AD" w14:textId="77777777" w:rsidR="00223FCD" w:rsidRPr="007942F2" w:rsidRDefault="00223FCD" w:rsidP="00710D46">
            <w:pPr>
              <w:spacing w:after="0" w:line="240" w:lineRule="auto"/>
              <w:jc w:val="center"/>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2.</w:t>
            </w:r>
          </w:p>
        </w:tc>
        <w:tc>
          <w:tcPr>
            <w:tcW w:w="4300" w:type="pct"/>
            <w:tcBorders>
              <w:top w:val="single" w:sz="6" w:space="0" w:color="auto"/>
              <w:left w:val="single" w:sz="6" w:space="0" w:color="auto"/>
              <w:bottom w:val="single" w:sz="6" w:space="0" w:color="auto"/>
              <w:right w:val="single" w:sz="6" w:space="0" w:color="auto"/>
            </w:tcBorders>
            <w:shd w:val="clear" w:color="auto" w:fill="auto"/>
            <w:hideMark/>
          </w:tcPr>
          <w:p w14:paraId="55123FFE" w14:textId="77777777" w:rsidR="00223FCD" w:rsidRPr="007942F2" w:rsidRDefault="00223FCD" w:rsidP="00710D46">
            <w:pPr>
              <w:spacing w:after="0" w:line="240" w:lineRule="auto"/>
              <w:jc w:val="both"/>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Informacija apie įvykdytus viešuosius pirkimus, susijusius su projektu.</w:t>
            </w:r>
          </w:p>
        </w:tc>
        <w:tc>
          <w:tcPr>
            <w:tcW w:w="508" w:type="pct"/>
            <w:tcBorders>
              <w:top w:val="single" w:sz="6" w:space="0" w:color="auto"/>
              <w:left w:val="single" w:sz="6" w:space="0" w:color="auto"/>
              <w:bottom w:val="single" w:sz="6" w:space="0" w:color="auto"/>
              <w:right w:val="single" w:sz="6" w:space="0" w:color="auto"/>
            </w:tcBorders>
            <w:shd w:val="clear" w:color="auto" w:fill="auto"/>
            <w:hideMark/>
          </w:tcPr>
          <w:p w14:paraId="382DCD90" w14:textId="77777777" w:rsidR="00223FCD" w:rsidRPr="007942F2" w:rsidRDefault="00223FCD" w:rsidP="00710D46">
            <w:pPr>
              <w:spacing w:after="0" w:line="240" w:lineRule="auto"/>
              <w:jc w:val="center"/>
              <w:textAlignment w:val="baseline"/>
              <w:rPr>
                <w:rFonts w:ascii="Segoe UI" w:hAnsi="Segoe UI" w:cs="Segoe UI"/>
                <w:kern w:val="0"/>
                <w:sz w:val="18"/>
                <w:szCs w:val="18"/>
                <w:lang w:eastAsia="lt-LT"/>
              </w:rPr>
            </w:pPr>
            <w:r w:rsidRPr="007942F2">
              <w:rPr>
                <w:rFonts w:ascii="MS Gothic" w:eastAsia="MS Gothic" w:hAnsi="MS Gothic" w:cs="Segoe UI"/>
                <w:kern w:val="0"/>
                <w:lang w:eastAsia="lt-LT"/>
              </w:rPr>
              <w:t>☐</w:t>
            </w:r>
            <w:r w:rsidRPr="007942F2">
              <w:rPr>
                <w:rFonts w:ascii="Times New Roman" w:hAnsi="Times New Roman"/>
                <w:kern w:val="0"/>
                <w:sz w:val="24"/>
                <w:szCs w:val="24"/>
                <w:lang w:eastAsia="lt-LT"/>
              </w:rPr>
              <w:t> </w:t>
            </w:r>
          </w:p>
        </w:tc>
      </w:tr>
      <w:tr w:rsidR="00223FCD" w:rsidRPr="007942F2" w14:paraId="7B857607" w14:textId="77777777" w:rsidTr="00710D46">
        <w:trPr>
          <w:trHeight w:val="300"/>
        </w:trPr>
        <w:tc>
          <w:tcPr>
            <w:tcW w:w="191" w:type="pct"/>
            <w:tcBorders>
              <w:top w:val="single" w:sz="6" w:space="0" w:color="auto"/>
              <w:left w:val="single" w:sz="6" w:space="0" w:color="auto"/>
              <w:bottom w:val="single" w:sz="6" w:space="0" w:color="auto"/>
              <w:right w:val="single" w:sz="6" w:space="0" w:color="auto"/>
            </w:tcBorders>
            <w:shd w:val="clear" w:color="auto" w:fill="auto"/>
          </w:tcPr>
          <w:p w14:paraId="71827CFC" w14:textId="77777777" w:rsidR="00223FCD" w:rsidRPr="007942F2" w:rsidRDefault="00223FCD" w:rsidP="00710D46">
            <w:pPr>
              <w:spacing w:after="0" w:line="240" w:lineRule="auto"/>
              <w:jc w:val="center"/>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3.</w:t>
            </w:r>
          </w:p>
        </w:tc>
        <w:tc>
          <w:tcPr>
            <w:tcW w:w="4300" w:type="pct"/>
            <w:tcBorders>
              <w:top w:val="single" w:sz="6" w:space="0" w:color="auto"/>
              <w:left w:val="single" w:sz="6" w:space="0" w:color="auto"/>
              <w:bottom w:val="single" w:sz="6" w:space="0" w:color="auto"/>
              <w:right w:val="single" w:sz="6" w:space="0" w:color="auto"/>
            </w:tcBorders>
            <w:shd w:val="clear" w:color="auto" w:fill="auto"/>
          </w:tcPr>
          <w:p w14:paraId="3601C662" w14:textId="77777777" w:rsidR="00223FCD" w:rsidRPr="007942F2" w:rsidRDefault="00223FCD" w:rsidP="00710D46">
            <w:pPr>
              <w:spacing w:after="0" w:line="240" w:lineRule="auto"/>
              <w:jc w:val="both"/>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Paraiškoje nurodytų veiklų išlaidas pagrindžiantys dokumentai.</w:t>
            </w:r>
          </w:p>
        </w:tc>
        <w:tc>
          <w:tcPr>
            <w:tcW w:w="508" w:type="pct"/>
            <w:tcBorders>
              <w:top w:val="single" w:sz="6" w:space="0" w:color="auto"/>
              <w:left w:val="single" w:sz="6" w:space="0" w:color="auto"/>
              <w:bottom w:val="single" w:sz="6" w:space="0" w:color="auto"/>
              <w:right w:val="single" w:sz="6" w:space="0" w:color="auto"/>
            </w:tcBorders>
            <w:shd w:val="clear" w:color="auto" w:fill="auto"/>
          </w:tcPr>
          <w:p w14:paraId="7D247ABC" w14:textId="77777777" w:rsidR="00223FCD" w:rsidRPr="007942F2" w:rsidRDefault="00223FCD" w:rsidP="00710D46">
            <w:pPr>
              <w:spacing w:after="0" w:line="240" w:lineRule="auto"/>
              <w:jc w:val="center"/>
              <w:textAlignment w:val="baseline"/>
              <w:rPr>
                <w:rFonts w:ascii="Calibri" w:hAnsi="Calibri" w:cs="Calibri"/>
                <w:kern w:val="0"/>
                <w:lang w:eastAsia="lt-LT"/>
              </w:rPr>
            </w:pPr>
            <w:r w:rsidRPr="007942F2">
              <w:rPr>
                <w:rFonts w:ascii="MS Gothic" w:eastAsia="MS Gothic" w:hAnsi="MS Gothic" w:cs="Segoe UI"/>
                <w:kern w:val="0"/>
                <w:lang w:eastAsia="lt-LT"/>
              </w:rPr>
              <w:t>☐</w:t>
            </w:r>
            <w:r w:rsidRPr="007942F2">
              <w:rPr>
                <w:rFonts w:ascii="Times New Roman" w:hAnsi="Times New Roman"/>
                <w:kern w:val="0"/>
                <w:sz w:val="24"/>
                <w:szCs w:val="24"/>
                <w:lang w:eastAsia="lt-LT"/>
              </w:rPr>
              <w:t> </w:t>
            </w:r>
          </w:p>
        </w:tc>
      </w:tr>
      <w:tr w:rsidR="00223FCD" w:rsidRPr="007942F2" w14:paraId="46160ECC" w14:textId="77777777" w:rsidTr="00710D46">
        <w:trPr>
          <w:trHeight w:val="300"/>
        </w:trPr>
        <w:tc>
          <w:tcPr>
            <w:tcW w:w="191" w:type="pct"/>
            <w:tcBorders>
              <w:top w:val="single" w:sz="6" w:space="0" w:color="auto"/>
              <w:left w:val="single" w:sz="6" w:space="0" w:color="auto"/>
              <w:bottom w:val="single" w:sz="6" w:space="0" w:color="auto"/>
              <w:right w:val="single" w:sz="6" w:space="0" w:color="auto"/>
            </w:tcBorders>
            <w:shd w:val="clear" w:color="auto" w:fill="auto"/>
          </w:tcPr>
          <w:p w14:paraId="4A0DF4EF" w14:textId="77777777" w:rsidR="00223FCD" w:rsidRPr="007942F2" w:rsidRDefault="00223FCD" w:rsidP="00710D46">
            <w:pPr>
              <w:spacing w:after="0" w:line="240" w:lineRule="auto"/>
              <w:jc w:val="center"/>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4.</w:t>
            </w:r>
          </w:p>
        </w:tc>
        <w:tc>
          <w:tcPr>
            <w:tcW w:w="4300" w:type="pct"/>
            <w:tcBorders>
              <w:top w:val="single" w:sz="6" w:space="0" w:color="auto"/>
              <w:left w:val="single" w:sz="6" w:space="0" w:color="auto"/>
              <w:bottom w:val="single" w:sz="6" w:space="0" w:color="auto"/>
              <w:right w:val="single" w:sz="6" w:space="0" w:color="auto"/>
            </w:tcBorders>
            <w:shd w:val="clear" w:color="auto" w:fill="auto"/>
          </w:tcPr>
          <w:p w14:paraId="147A618C" w14:textId="77777777" w:rsidR="00223FCD" w:rsidRPr="007942F2" w:rsidRDefault="00223FCD" w:rsidP="00710D46">
            <w:pPr>
              <w:tabs>
                <w:tab w:val="left" w:pos="851"/>
                <w:tab w:val="left" w:pos="993"/>
              </w:tabs>
              <w:spacing w:after="0" w:line="240" w:lineRule="auto"/>
              <w:jc w:val="both"/>
              <w:rPr>
                <w:rFonts w:ascii="Times New Roman" w:hAnsi="Times New Roman"/>
                <w:kern w:val="0"/>
                <w:sz w:val="20"/>
                <w:szCs w:val="20"/>
              </w:rPr>
            </w:pPr>
            <w:r w:rsidRPr="007942F2">
              <w:rPr>
                <w:rFonts w:ascii="Times New Roman" w:hAnsi="Times New Roman"/>
                <w:kern w:val="0"/>
                <w:sz w:val="20"/>
                <w:szCs w:val="20"/>
              </w:rPr>
              <w:t xml:space="preserve">Informacija, ar veiklos nėra finansuojamos </w:t>
            </w:r>
            <w:r w:rsidRPr="007942F2">
              <w:rPr>
                <w:rFonts w:ascii="Times New Roman" w:hAnsi="Times New Roman"/>
                <w:kern w:val="0"/>
                <w:sz w:val="20"/>
                <w:szCs w:val="20"/>
                <w:lang w:eastAsia="lt-LT"/>
              </w:rPr>
              <w:t>Lietuvos Respublikos s</w:t>
            </w:r>
            <w:r w:rsidRPr="007942F2">
              <w:rPr>
                <w:rFonts w:ascii="Times New Roman" w:hAnsi="Times New Roman"/>
                <w:kern w:val="0"/>
                <w:sz w:val="20"/>
                <w:szCs w:val="20"/>
              </w:rPr>
              <w:t xml:space="preserve">avivaldybių infrastruktūros plėtros įstatymo nustatyta tvarka arba planuojamos finansuoti iš Lietuvos Respublikos valstybės investicijų programos lėšų, Europos Sąjungos finansinės paramos priemonių ar </w:t>
            </w:r>
            <w:r w:rsidRPr="007942F2">
              <w:rPr>
                <w:rFonts w:ascii="Times New Roman" w:hAnsi="Times New Roman"/>
                <w:kern w:val="0"/>
                <w:sz w:val="20"/>
                <w:szCs w:val="20"/>
              </w:rPr>
              <w:lastRenderedPageBreak/>
              <w:t xml:space="preserve">kitos tarptautinės paramos lėšų, Kelių priežiūros ir plėtros programos lėšų, kitų finansavimo lėšų. Jei jos yra finansuojamos iš nurodytų šaltinių, pateikiama išsami informacija apie iš šių šaltinių gaunamas lėšas ir patvirtinama, kad tos pačios veiklos ar jų dalis nebus finansuojama iš kelių šaltinių vienu metu. </w:t>
            </w:r>
          </w:p>
        </w:tc>
        <w:tc>
          <w:tcPr>
            <w:tcW w:w="508" w:type="pct"/>
            <w:tcBorders>
              <w:top w:val="single" w:sz="6" w:space="0" w:color="auto"/>
              <w:left w:val="single" w:sz="6" w:space="0" w:color="auto"/>
              <w:bottom w:val="single" w:sz="6" w:space="0" w:color="auto"/>
              <w:right w:val="single" w:sz="6" w:space="0" w:color="auto"/>
            </w:tcBorders>
            <w:shd w:val="clear" w:color="auto" w:fill="auto"/>
          </w:tcPr>
          <w:p w14:paraId="35FD00D7" w14:textId="77777777" w:rsidR="00223FCD" w:rsidRPr="007942F2" w:rsidRDefault="00223FCD" w:rsidP="00710D46">
            <w:pPr>
              <w:spacing w:after="0" w:line="240" w:lineRule="auto"/>
              <w:jc w:val="center"/>
              <w:textAlignment w:val="baseline"/>
              <w:rPr>
                <w:rFonts w:ascii="Calibri" w:hAnsi="Calibri" w:cs="Calibri"/>
                <w:kern w:val="0"/>
                <w:lang w:eastAsia="lt-LT"/>
              </w:rPr>
            </w:pPr>
            <w:r w:rsidRPr="007942F2">
              <w:rPr>
                <w:rFonts w:ascii="MS Gothic" w:eastAsia="MS Gothic" w:hAnsi="MS Gothic" w:cs="Segoe UI"/>
                <w:kern w:val="0"/>
                <w:lang w:eastAsia="lt-LT"/>
              </w:rPr>
              <w:lastRenderedPageBreak/>
              <w:t>☐</w:t>
            </w:r>
            <w:r w:rsidRPr="007942F2">
              <w:rPr>
                <w:rFonts w:ascii="Times New Roman" w:hAnsi="Times New Roman"/>
                <w:kern w:val="0"/>
                <w:sz w:val="24"/>
                <w:szCs w:val="24"/>
                <w:lang w:eastAsia="lt-LT"/>
              </w:rPr>
              <w:t> </w:t>
            </w:r>
          </w:p>
        </w:tc>
      </w:tr>
      <w:tr w:rsidR="00223FCD" w:rsidRPr="007942F2" w14:paraId="0A6DFDC6" w14:textId="77777777" w:rsidTr="00710D46">
        <w:trPr>
          <w:trHeight w:val="300"/>
        </w:trPr>
        <w:tc>
          <w:tcPr>
            <w:tcW w:w="191" w:type="pct"/>
            <w:tcBorders>
              <w:top w:val="single" w:sz="6" w:space="0" w:color="auto"/>
              <w:left w:val="single" w:sz="6" w:space="0" w:color="auto"/>
              <w:bottom w:val="single" w:sz="6" w:space="0" w:color="auto"/>
              <w:right w:val="single" w:sz="6" w:space="0" w:color="auto"/>
            </w:tcBorders>
            <w:shd w:val="clear" w:color="auto" w:fill="auto"/>
          </w:tcPr>
          <w:p w14:paraId="57428804" w14:textId="77777777" w:rsidR="00223FCD" w:rsidRPr="007942F2" w:rsidRDefault="00223FCD" w:rsidP="00710D46">
            <w:pPr>
              <w:spacing w:after="0" w:line="240" w:lineRule="auto"/>
              <w:jc w:val="center"/>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5.</w:t>
            </w:r>
          </w:p>
        </w:tc>
        <w:tc>
          <w:tcPr>
            <w:tcW w:w="4300" w:type="pct"/>
            <w:tcBorders>
              <w:top w:val="single" w:sz="6" w:space="0" w:color="auto"/>
              <w:left w:val="single" w:sz="6" w:space="0" w:color="auto"/>
              <w:bottom w:val="single" w:sz="6" w:space="0" w:color="auto"/>
              <w:right w:val="single" w:sz="6" w:space="0" w:color="auto"/>
            </w:tcBorders>
            <w:shd w:val="clear" w:color="auto" w:fill="auto"/>
          </w:tcPr>
          <w:p w14:paraId="2E68EE7A" w14:textId="77777777" w:rsidR="00223FCD" w:rsidRPr="007942F2" w:rsidRDefault="00223FCD" w:rsidP="00710D46">
            <w:pPr>
              <w:spacing w:after="0" w:line="240" w:lineRule="auto"/>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Kiti priedai (</w:t>
            </w:r>
            <w:r w:rsidRPr="007942F2">
              <w:rPr>
                <w:rFonts w:ascii="Times New Roman" w:hAnsi="Times New Roman"/>
                <w:i/>
                <w:kern w:val="0"/>
                <w:sz w:val="20"/>
                <w:szCs w:val="20"/>
              </w:rPr>
              <w:t>įrašoma kiekvieno teikiamo priedo pavadinimas</w:t>
            </w:r>
            <w:r w:rsidRPr="007942F2">
              <w:rPr>
                <w:rFonts w:ascii="Times New Roman" w:hAnsi="Times New Roman"/>
                <w:kern w:val="0"/>
                <w:sz w:val="20"/>
                <w:szCs w:val="20"/>
                <w:lang w:eastAsia="lt-LT"/>
              </w:rPr>
              <w:t>).</w:t>
            </w:r>
          </w:p>
        </w:tc>
        <w:tc>
          <w:tcPr>
            <w:tcW w:w="508" w:type="pct"/>
            <w:tcBorders>
              <w:top w:val="single" w:sz="6" w:space="0" w:color="auto"/>
              <w:left w:val="single" w:sz="6" w:space="0" w:color="auto"/>
              <w:bottom w:val="single" w:sz="6" w:space="0" w:color="auto"/>
              <w:right w:val="single" w:sz="6" w:space="0" w:color="auto"/>
            </w:tcBorders>
            <w:shd w:val="clear" w:color="auto" w:fill="auto"/>
          </w:tcPr>
          <w:p w14:paraId="0A917CD0" w14:textId="77777777" w:rsidR="00223FCD" w:rsidRPr="007942F2" w:rsidRDefault="00223FCD" w:rsidP="00710D46">
            <w:pPr>
              <w:spacing w:after="0" w:line="240" w:lineRule="auto"/>
              <w:jc w:val="center"/>
              <w:textAlignment w:val="baseline"/>
              <w:rPr>
                <w:rFonts w:ascii="Calibri" w:hAnsi="Calibri" w:cs="Calibri"/>
                <w:kern w:val="0"/>
                <w:lang w:eastAsia="lt-LT"/>
              </w:rPr>
            </w:pPr>
            <w:r w:rsidRPr="007942F2">
              <w:rPr>
                <w:rFonts w:ascii="MS Gothic" w:eastAsia="MS Gothic" w:hAnsi="MS Gothic" w:cs="Segoe UI"/>
                <w:kern w:val="0"/>
                <w:lang w:eastAsia="lt-LT"/>
              </w:rPr>
              <w:t>☐</w:t>
            </w:r>
            <w:r w:rsidRPr="007942F2">
              <w:rPr>
                <w:rFonts w:ascii="Times New Roman" w:hAnsi="Times New Roman"/>
                <w:kern w:val="0"/>
                <w:sz w:val="24"/>
                <w:szCs w:val="24"/>
                <w:lang w:eastAsia="lt-LT"/>
              </w:rPr>
              <w:t> </w:t>
            </w:r>
          </w:p>
        </w:tc>
      </w:tr>
    </w:tbl>
    <w:p w14:paraId="38AD4FF9" w14:textId="77777777" w:rsidR="00223FCD" w:rsidRPr="002C1BE6" w:rsidRDefault="00223FCD" w:rsidP="00223FCD">
      <w:pPr>
        <w:tabs>
          <w:tab w:val="left" w:pos="426"/>
          <w:tab w:val="left" w:pos="9214"/>
        </w:tabs>
        <w:spacing w:after="0" w:line="240" w:lineRule="auto"/>
        <w:rPr>
          <w:rFonts w:ascii="Times New Roman" w:hAnsi="Times New Roman"/>
          <w:bCs/>
          <w:kern w:val="0"/>
        </w:rPr>
      </w:pPr>
    </w:p>
    <w:p w14:paraId="6BE1E264"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Pasirašydamas šią paraišką, patvirtinu, kad:</w:t>
      </w:r>
    </w:p>
    <w:p w14:paraId="53B6F57C"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Visa pateikta informacija yra teisinga, tiksli ir išsami.</w:t>
      </w:r>
    </w:p>
    <w:p w14:paraId="2CF48A43"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Esu susipažinęs (-</w:t>
      </w:r>
      <w:proofErr w:type="spellStart"/>
      <w:r w:rsidRPr="007942F2">
        <w:rPr>
          <w:rFonts w:ascii="Times New Roman" w:eastAsia="Calibri" w:hAnsi="Times New Roman"/>
          <w:kern w:val="0"/>
          <w:sz w:val="24"/>
          <w:szCs w:val="24"/>
        </w:rPr>
        <w:t>usi</w:t>
      </w:r>
      <w:proofErr w:type="spellEnd"/>
      <w:r w:rsidRPr="007942F2">
        <w:rPr>
          <w:rFonts w:ascii="Times New Roman" w:eastAsia="Calibri" w:hAnsi="Times New Roman"/>
          <w:kern w:val="0"/>
          <w:sz w:val="24"/>
          <w:szCs w:val="24"/>
        </w:rPr>
        <w:t>) su projekto finansavimo sąlygomis, tvarka ir reikalavimais, nustatytais kvietime teikti paraiškas.</w:t>
      </w:r>
    </w:p>
    <w:p w14:paraId="3C68FB9D"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Man yra žinoma, kad projektas įgyvendinamas pagal Aprašo 33 punkte nurodytoje sutartyje (toliau – projekto sutartis), kvietime teikti paraiškas ir jame nurodytuose Lietuvos Respublikos teisės aktuose nustatytas sąlygas ir tvarką.  </w:t>
      </w:r>
    </w:p>
    <w:p w14:paraId="2289969F"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Man yra žinoma, kad projekto įgyvendinimo metu turės būti laikomasi horizontaliųjų principų (darnaus vystymosi, įskaitant reikšmingos žalos nedarymo principą; lygių galimybių ir nediskriminavimo, įskaitant prieinamumo visiems reikalavimo užtikrinimą; inovatyvumo (kai taikoma)), atsižvelgiama į Jungtinių Tautų neįgaliųjų konvencijos nuostatas, taip pat laikomasi Apraše nustatytų reikalavimų dėl HP ir atitinkamų Chartijos nuostatų.  </w:t>
      </w:r>
    </w:p>
    <w:p w14:paraId="13640A69"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Įsipareigoju projekto įgyvendinimo metu prisidėti nuosavu įnašu – apmokėti projekto tinkamas finansuoti išlaidas, kurios nepadengiamos projekto finansavimo lėšomis, ir visas kitas projektui įgyvendinti reikalingas išlaidas (įskaitant netinkamas finansuoti išlaidas).</w:t>
      </w:r>
    </w:p>
    <w:p w14:paraId="7FF01DE8"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Įsipareigoju per nustatytą terminą pateikti reikiamą informaciją ir (arba) atlikti Lietuvos Respublikos atsakingų institucijų nurodytus veiksmus, vykdomus dėl kvietime nurodytų ir kitų Lietuvos Respublikos teisės aktų nuostatų taikymo.  </w:t>
      </w:r>
    </w:p>
    <w:p w14:paraId="39B83D3A"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Esu informuotas, kad, nepateikus kvietime nustatytų privalomų pateikti priedų ir paraiškos vertinimo metu nepateikus prašomų dokumentų ir (ar) informacijos per administruojančiosios institucijos nustatytą terminą, paraiška Aprašo nustatyta tvarka bus atmesta.  </w:t>
      </w:r>
    </w:p>
    <w:p w14:paraId="6C119BEE"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Esu informuotas, kad sudarius projekto sutartį Lietuvos Respublikos ekonomikos ir inovacijų ministerijos ir (ar) administruojančiosios institucijos interneto svetainėse, prisidedant prie investicijų skaidrumo didinimo, visuomenės informavimo tikslais gali būti paskelbti šie duomenys (išskyrus asmens duomenis): veiklų vykdytojo pavadinimas, rangovo ir subrangovo, prekių tiekėjo ir subtiekėjo, paslaugų teikėjo ar subteikėjo pavadinimas (kai vykdomi viešieji pirkimai ar ne perkančiosios organizacijos pirkimai), projekto pavadinimas, projekto tikslas ir rezultatai, projekto pradžios ir pabaigos data, bendra projekto vertė, lėšų šaltinio pavadinimas ir finansavimo dydis, projekto įgyvendinimo vietos nuoroda, kita informacija, kurios viešinimas neprieštarauja teisės aktų nuostatoms dėl asmens duomenų teisinės apsaugos. Taip pat esu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7942F2">
        <w:rPr>
          <w:rFonts w:ascii="Times New Roman" w:eastAsia="Calibri" w:hAnsi="Times New Roman"/>
          <w:kern w:val="0"/>
          <w:sz w:val="24"/>
          <w:szCs w:val="24"/>
        </w:rPr>
        <w:t>poveiklės</w:t>
      </w:r>
      <w:proofErr w:type="spellEnd"/>
      <w:r w:rsidRPr="007942F2">
        <w:rPr>
          <w:rFonts w:ascii="Times New Roman" w:eastAsia="Calibri" w:hAnsi="Times New Roman"/>
          <w:kern w:val="0"/>
          <w:sz w:val="24"/>
          <w:szCs w:val="24"/>
        </w:rPr>
        <w:t>, nurodomi projekto tikslai bei rezultatai ir informuojama apie gautą valstybės biudžeto finansavimą.</w:t>
      </w:r>
    </w:p>
    <w:p w14:paraId="7A97ECB3"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Man žinoma, kad administruojančiosios institucijos, ministerijos, Lietuvos Respublikos valstybės kontrolės,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w:t>
      </w:r>
      <w:r w:rsidRPr="007942F2">
        <w:rPr>
          <w:rFonts w:ascii="Times New Roman" w:eastAsia="Calibri" w:hAnsi="Times New Roman"/>
          <w:kern w:val="0"/>
          <w:sz w:val="24"/>
          <w:szCs w:val="24"/>
        </w:rPr>
        <w:lastRenderedPageBreak/>
        <w:t xml:space="preserve">kontroliuoti mano atstovaujamo pareiškėjo ūkinę ir finansinę veiklą, kiek ji susijusi su projekto įgyvendinimu. Esu informuotas (-a), kad turiu visapusiškai bendradarbiauti su šiomis institucijomis valstybės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316076F4"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Esu informuotas (-a), kad mokėjimo prašyme ir kituose dokumentuose esantys duomenys bus apdorojami ir saugomi Valstybės biudžeto, apskaitos ir mokėjimų sistemoje Valstybės biudžeto, apskaitos ir mokėjimų sistemos nuostatuose, patvirtintuose Lietuvos Respublikos finansų ministro 2006 m. balandžio 6 d. įsakymu Nr. 1K-152 „Dėl Valstybės biudžeto, apskaitos ir mokėjimų sistemos steigimo, valdymo ir naudojimo“, nustatytais tvarka ir terminais.  </w:t>
      </w:r>
    </w:p>
    <w:p w14:paraId="5CC04615"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Esu informuotas (-a), kad informacija apie projekto veiklas, su projekto išlaidų apmokėjimu susijusi informacija, mano kontaktiniai duomenys gali būti perduoti vertinimo ekspertams ir naudojami atliekant priemonės ir (ar) šio projekto įgyvendinimo vertinimą (renkant vertinimui atlikti būtinus duomenis apklausos, interviu ir kitais metodais).  </w:t>
      </w:r>
    </w:p>
    <w:p w14:paraId="574D6C7E"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Esu informuotas (-a), kad bendri duomenų valdytojai – viešoji įstaiga Inovacijų agentūra, juridinio asmens kodas 125447177, buveinės adresas: Juozo Balčikonio g. 3, LT-08247 Vilnius, </w:t>
      </w:r>
      <w:r w:rsidRPr="007942F2">
        <w:rPr>
          <w:rFonts w:ascii="Times New Roman" w:eastAsia="Calibri" w:hAnsi="Times New Roman"/>
          <w:kern w:val="0"/>
          <w:sz w:val="24"/>
          <w:szCs w:val="24"/>
        </w:rPr>
        <w:br/>
        <w:t xml:space="preserve">tel.  0 700 77 055, el. paštas </w:t>
      </w:r>
      <w:hyperlink r:id="rId5" w:history="1">
        <w:r w:rsidRPr="007942F2">
          <w:rPr>
            <w:rFonts w:ascii="Times New Roman" w:eastAsia="Calibri" w:hAnsi="Times New Roman"/>
            <w:color w:val="467886"/>
            <w:kern w:val="0"/>
            <w:sz w:val="24"/>
            <w:szCs w:val="24"/>
            <w:u w:val="single"/>
          </w:rPr>
          <w:t>info@inovacijuagentura.lt</w:t>
        </w:r>
      </w:hyperlink>
      <w:r w:rsidRPr="007942F2">
        <w:rPr>
          <w:rFonts w:ascii="Times New Roman" w:eastAsia="Calibri" w:hAnsi="Times New Roman"/>
          <w:kern w:val="0"/>
          <w:sz w:val="24"/>
          <w:szCs w:val="24"/>
        </w:rPr>
        <w:t xml:space="preserve"> (duomenų apsaugos pareigūno el. paštas </w:t>
      </w:r>
      <w:hyperlink r:id="rId6" w:history="1">
        <w:r w:rsidRPr="007942F2">
          <w:rPr>
            <w:rFonts w:ascii="Times New Roman" w:eastAsia="Calibri" w:hAnsi="Times New Roman"/>
            <w:color w:val="467886"/>
            <w:kern w:val="0"/>
            <w:sz w:val="24"/>
            <w:szCs w:val="24"/>
            <w:u w:val="single"/>
          </w:rPr>
          <w:t>duomenu.apsauga@inovacijuagentura.lt</w:t>
        </w:r>
      </w:hyperlink>
      <w:r w:rsidRPr="007942F2">
        <w:rPr>
          <w:rFonts w:ascii="Times New Roman" w:eastAsia="Calibri" w:hAnsi="Times New Roman"/>
          <w:kern w:val="0"/>
          <w:sz w:val="24"/>
          <w:szCs w:val="24"/>
        </w:rPr>
        <w:t xml:space="preserve">), ir Lietuvos Respublikos ekonomikos ir inovacijų ministerija, juridinio asmens kodas 188621919, buveinės adresas: Gedimino pr. 38, LT-01104 Vilnius, el. pašto adresas </w:t>
      </w:r>
      <w:proofErr w:type="spellStart"/>
      <w:r w:rsidRPr="007942F2">
        <w:rPr>
          <w:rFonts w:ascii="Times New Roman" w:eastAsia="Calibri" w:hAnsi="Times New Roman"/>
          <w:kern w:val="0"/>
          <w:sz w:val="24"/>
          <w:szCs w:val="24"/>
        </w:rPr>
        <w:t>kanc@eimin.lt</w:t>
      </w:r>
      <w:proofErr w:type="spellEnd"/>
      <w:r w:rsidRPr="007942F2">
        <w:rPr>
          <w:rFonts w:ascii="Times New Roman" w:eastAsia="Calibri" w:hAnsi="Times New Roman"/>
          <w:kern w:val="0"/>
          <w:sz w:val="24"/>
          <w:szCs w:val="24"/>
        </w:rPr>
        <w:t xml:space="preserve"> (duomenų apsaugos pareigūno el. paštas </w:t>
      </w:r>
      <w:proofErr w:type="spellStart"/>
      <w:r w:rsidRPr="007942F2">
        <w:rPr>
          <w:rFonts w:ascii="Times New Roman" w:eastAsia="Calibri" w:hAnsi="Times New Roman"/>
          <w:kern w:val="0"/>
          <w:sz w:val="24"/>
          <w:szCs w:val="24"/>
        </w:rPr>
        <w:t>dap@eimin.lt</w:t>
      </w:r>
      <w:proofErr w:type="spellEnd"/>
      <w:r w:rsidRPr="007942F2">
        <w:rPr>
          <w:rFonts w:ascii="Times New Roman" w:eastAsia="Calibri" w:hAnsi="Times New Roman"/>
          <w:kern w:val="0"/>
          <w:sz w:val="24"/>
          <w:szCs w:val="24"/>
        </w:rPr>
        <w:t xml:space="preserve">), – tvarkys mano asmens duomenis (telefono numerį, elektroninio pašto adresą, kontaktinio asmens vardą ir pavardę, pareigas) laikydamiesi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reikalavimų. Asmens duomenys tvarkomi stebėsenos, ataskaitų teikimo, komunikacijos, vertinimo, finansų valdymo, patikrinimų, audito tikslais. Asmens duomenys tvarkomi remiantis Reglamento (ES) Nr. 2016/679 6 straipsnio 1 dalies e punktu. Asmens duomenys bus saugomi 10 metų nuo asmens duomenų gavimo momento.  </w:t>
      </w:r>
    </w:p>
    <w:p w14:paraId="504807F2"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 xml:space="preserve">- </w:t>
      </w:r>
      <w:r w:rsidRPr="007942F2">
        <w:rPr>
          <w:rFonts w:ascii="Times New Roman" w:eastAsia="Calibri" w:hAnsi="Times New Roman"/>
          <w:kern w:val="0"/>
          <w:sz w:val="24"/>
          <w:szCs w:val="24"/>
        </w:rPr>
        <w:tab/>
        <w:t xml:space="preserve">Esu informuotas (-a), kad turiu Reglamente (ES) 2016/679 nustatytas teises: 1) žinoti (būti informuotas (-a)) apie savo asmens duomenų tvarkymą; 2) susipažinti su tvarkomais savo asmens duomenimis; 3) reikalauti ištaisyti asmens duomenis; 4) reikalauti ištrinti asmens duomenis, jei yra bent vienas pagrindas, nurodytas Reglamente (ES) 2016/679; 5) apriboti asmens duomenų tvarkymą, jei yra bent vienas pagrindas, nurodytas Reglamente (ES) 2016/679; 6) pateikti skundą priežiūros institucijai. </w:t>
      </w:r>
    </w:p>
    <w:p w14:paraId="7665B783"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Dėl deklaruojamų išlaidų, patirtų vykdant viešojo pirkimo–pardavimo sutartis, įsitikinsiu (įvertindamas pateiktą (-</w:t>
      </w:r>
      <w:proofErr w:type="spellStart"/>
      <w:r w:rsidRPr="007942F2">
        <w:rPr>
          <w:rFonts w:ascii="Times New Roman" w:eastAsia="Calibri" w:hAnsi="Times New Roman"/>
          <w:kern w:val="0"/>
          <w:sz w:val="24"/>
          <w:szCs w:val="24"/>
        </w:rPr>
        <w:t>as</w:t>
      </w:r>
      <w:proofErr w:type="spellEnd"/>
      <w:r w:rsidRPr="007942F2">
        <w:rPr>
          <w:rFonts w:ascii="Times New Roman" w:eastAsia="Calibri" w:hAnsi="Times New Roman"/>
          <w:kern w:val="0"/>
          <w:sz w:val="24"/>
          <w:szCs w:val="24"/>
        </w:rPr>
        <w:t>) deklaraciją (-</w:t>
      </w:r>
      <w:proofErr w:type="spellStart"/>
      <w:r w:rsidRPr="007942F2">
        <w:rPr>
          <w:rFonts w:ascii="Times New Roman" w:eastAsia="Calibri" w:hAnsi="Times New Roman"/>
          <w:kern w:val="0"/>
          <w:sz w:val="24"/>
          <w:szCs w:val="24"/>
        </w:rPr>
        <w:t>as</w:t>
      </w:r>
      <w:proofErr w:type="spellEnd"/>
      <w:r w:rsidRPr="007942F2">
        <w:rPr>
          <w:rFonts w:ascii="Times New Roman" w:eastAsia="Calibri" w:hAnsi="Times New Roman"/>
          <w:kern w:val="0"/>
          <w:sz w:val="24"/>
          <w:szCs w:val="24"/>
        </w:rPr>
        <w:t xml:space="preserve">) ar kitu būdu), kad: 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 2) prekių tiekėjams, subrangovams, paslaugų teikėjams netaikomi ribojimai, nustatyti 2014 m. kovo 17 d. Tarybos reglamente (ES) Nr. 269/2014 </w:t>
      </w:r>
      <w:r w:rsidRPr="007942F2">
        <w:rPr>
          <w:rFonts w:ascii="Times New Roman" w:eastAsia="Calibri" w:hAnsi="Times New Roman"/>
          <w:kern w:val="0"/>
          <w:sz w:val="24"/>
          <w:szCs w:val="24"/>
        </w:rPr>
        <w:lastRenderedPageBreak/>
        <w:t xml:space="preserve">dėl ribojamųjų priemonių, taikytinų atsižvelgiant į veiksmus, kuriais kenkiama Ukrainos teritoriniam vientisumui, suverenitetui ir nepriklausomybei arba į juos kėsinamasi, su visais pakeitimais. </w:t>
      </w:r>
    </w:p>
    <w:p w14:paraId="373E0C4F"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Aš įsipareigoju, pasikeitus deklaruojamoms aplinkybėms, nedelsdamas, bet ne vėliau nei per 5 darbo dienas, apie tai informuoti administruojančiąją instituciją.</w:t>
      </w:r>
    </w:p>
    <w:p w14:paraId="626B05F1"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Infrastruktūros įrengimas ir (ar) sutvarkymas ir (ar) investicinio žemės sklypo vystymas, kuriam pagal šią paraišką yra prašoma finansavimo, nėra finansuojamas arba planuojamas finansuoti iš kitų finansavimo lėšų Savivaldybių infrastruktūros plėtros įstatymo nustatyta tvarka, išskyrus paraišką dėl finansavimo pateikusiai valstybės ar savivaldybės institucijai skirtų valstybės ar savivaldybių biudžeto lėšų. </w:t>
      </w:r>
    </w:p>
    <w:p w14:paraId="3ECFE730"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Jei numatyta, infrastruktūros įrengimas ir (ar) sutvarkymas ir (ar) investicinio žemės sklypo vystymas pareiškėjo iniciatyva ir nuosavomis lėšomis neprieštarauja teisės aktams, reglamentuojantiems infrastruktūros finansavimą savivaldybės lėšomis.</w:t>
      </w:r>
    </w:p>
    <w:p w14:paraId="48E4E0D9"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Jeigu infrastruktūros įrengimas ir (ar) sutvarkymas ir (ar) investicinio žemės sklypo vystymas yra finansuojamas iš nuosavų ir (ar) kitų finansavimo šaltinių, užtikrinu, kad:</w:t>
      </w:r>
    </w:p>
    <w:p w14:paraId="0F92B875"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Tų pačių išlaidų nebus prašoma finansuoti iš skirtingų finansavimo šaltinių, siekiant gauti visų jų finansavimą.</w:t>
      </w:r>
    </w:p>
    <w:p w14:paraId="0ABB08E5"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Infrastruktūros įrengimas ir (ar) sutvarkymas ir (ar) investicinio žemės sklypo vystymas, finansuojamas iš kitų finansavimo šaltinių, Savivaldybių infrastruktūros plėtros įstatymo nustatyta tvarka nėra įtrauktas į Aprašo 5 punkte nurodytas tinkamas finansuoti išlaidas.  </w:t>
      </w:r>
    </w:p>
    <w:p w14:paraId="4450E8FF"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Neprieštarauja teisės aktams, reglamentuojantiems infrastruktūros finansavimą savivaldybės lėšomis.</w:t>
      </w:r>
    </w:p>
    <w:p w14:paraId="6F075421" w14:textId="77777777" w:rsidR="00223FCD" w:rsidRPr="007942F2" w:rsidRDefault="00223FCD" w:rsidP="00223FCD">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 xml:space="preserve">Suprantu, kad, nutylėjus bet kurią prašomą pateikti informaciją ir (ar) neišsamiai atsakius ir (ar) neatsakius į Ekonomikos ir inovacijų ministerijos ir (ar) viešosios įstaigos Inovacijų agentūros pateiktus klausimus dėl paraiškos, infrastruktūros įrengimas ir (ar) sutvarkymas ir (ar) investicinio žemės sklypo vystymas galėtų būti neįtrauktas į Aprašo 26 punkte nurodytą Paraiškų prioritetinės eilės sąrašą, pagal kurį siūloma skirti finansavimą, arba būtų įtrauktas kitu eiliškumu šiame sąraše. </w:t>
      </w:r>
    </w:p>
    <w:p w14:paraId="0733597F" w14:textId="77777777" w:rsidR="00223FCD" w:rsidRPr="002C1BE6" w:rsidRDefault="00223FCD" w:rsidP="00223FCD">
      <w:pPr>
        <w:tabs>
          <w:tab w:val="left" w:pos="851"/>
          <w:tab w:val="left" w:pos="993"/>
        </w:tabs>
        <w:spacing w:after="0" w:line="240" w:lineRule="auto"/>
        <w:ind w:firstLine="567"/>
        <w:jc w:val="both"/>
        <w:rPr>
          <w:rFonts w:ascii="Times New Roman" w:hAnsi="Times New Roman"/>
          <w:bCs/>
          <w:kern w:val="0"/>
        </w:rPr>
      </w:pPr>
      <w:r w:rsidRPr="007942F2">
        <w:rPr>
          <w:rFonts w:ascii="Times New Roman" w:eastAsia="Calibri" w:hAnsi="Times New Roman"/>
          <w:kern w:val="0"/>
          <w:sz w:val="24"/>
          <w:szCs w:val="24"/>
        </w:rPr>
        <w:t>Prie paraiškos gali būti pridedami kiti dokumentai, patvirtinantys ar pagrindžiantys paraiškoje pateiktą informaciją (pavyzdžiui: techniniai sprendimai, tec</w:t>
      </w:r>
      <w:r>
        <w:rPr>
          <w:rFonts w:ascii="Times New Roman" w:eastAsia="Calibri" w:hAnsi="Times New Roman"/>
          <w:kern w:val="0"/>
          <w:sz w:val="24"/>
          <w:szCs w:val="24"/>
        </w:rPr>
        <w:t>hniniai projektai ir panašiai).</w:t>
      </w:r>
    </w:p>
    <w:p w14:paraId="57FD1901" w14:textId="77777777" w:rsidR="00223FCD" w:rsidRPr="002C1BE6" w:rsidRDefault="00223FCD" w:rsidP="00223FCD">
      <w:pPr>
        <w:tabs>
          <w:tab w:val="left" w:pos="426"/>
          <w:tab w:val="left" w:pos="9214"/>
        </w:tabs>
        <w:spacing w:after="0" w:line="240" w:lineRule="auto"/>
        <w:rPr>
          <w:rFonts w:ascii="Times New Roman" w:hAnsi="Times New Roman"/>
          <w:bCs/>
          <w:kern w:val="0"/>
        </w:rPr>
      </w:pPr>
    </w:p>
    <w:p w14:paraId="23B51A39" w14:textId="77777777" w:rsidR="00223FCD" w:rsidRPr="002C1BE6" w:rsidRDefault="00223FCD" w:rsidP="00223FCD">
      <w:pPr>
        <w:tabs>
          <w:tab w:val="left" w:pos="9214"/>
        </w:tabs>
        <w:spacing w:after="0" w:line="240" w:lineRule="auto"/>
        <w:rPr>
          <w:rFonts w:ascii="Times New Roman" w:hAnsi="Times New Roman"/>
          <w:kern w:val="0"/>
        </w:rPr>
      </w:pPr>
      <w:r w:rsidRPr="002C1BE6">
        <w:rPr>
          <w:rFonts w:ascii="Times New Roman" w:hAnsi="Times New Roman"/>
          <w:kern w:val="0"/>
        </w:rPr>
        <w:t>______________________                        _________________                  ___________________________</w:t>
      </w:r>
    </w:p>
    <w:p w14:paraId="75BBD4E5" w14:textId="77777777" w:rsidR="00223FCD" w:rsidRPr="002C1BE6" w:rsidRDefault="00223FCD" w:rsidP="00223FCD">
      <w:pPr>
        <w:tabs>
          <w:tab w:val="left" w:pos="9214"/>
        </w:tabs>
        <w:spacing w:after="0" w:line="240" w:lineRule="auto"/>
        <w:ind w:firstLine="636"/>
        <w:rPr>
          <w:rFonts w:ascii="Times New Roman" w:hAnsi="Times New Roman"/>
          <w:kern w:val="0"/>
          <w:sz w:val="24"/>
          <w:szCs w:val="24"/>
        </w:rPr>
      </w:pPr>
      <w:r w:rsidRPr="002C1BE6">
        <w:rPr>
          <w:rFonts w:ascii="Times New Roman" w:hAnsi="Times New Roman"/>
          <w:i/>
          <w:color w:val="000000"/>
          <w:kern w:val="0"/>
          <w:sz w:val="20"/>
          <w:szCs w:val="20"/>
        </w:rPr>
        <w:t>(pareigos)</w:t>
      </w:r>
      <w:r w:rsidRPr="002C1BE6">
        <w:rPr>
          <w:rFonts w:ascii="Times New Roman" w:hAnsi="Times New Roman"/>
          <w:i/>
          <w:kern w:val="0"/>
          <w:sz w:val="20"/>
          <w:szCs w:val="20"/>
        </w:rPr>
        <w:t xml:space="preserve">                                                       (parašas)                                              (vardas ir pavardė)</w:t>
      </w:r>
      <w:r w:rsidRPr="002C1BE6">
        <w:rPr>
          <w:rFonts w:ascii="Times New Roman" w:hAnsi="Times New Roman"/>
          <w:i/>
          <w:kern w:val="0"/>
          <w:sz w:val="20"/>
          <w:szCs w:val="20"/>
        </w:rPr>
        <w:tab/>
        <w:t xml:space="preserve">  </w:t>
      </w:r>
    </w:p>
    <w:p w14:paraId="41E34D60" w14:textId="77777777" w:rsidR="00223FCD" w:rsidRPr="002C1BE6" w:rsidRDefault="00223FCD" w:rsidP="00223FCD">
      <w:pPr>
        <w:spacing w:after="0" w:line="240" w:lineRule="auto"/>
        <w:ind w:left="5954"/>
        <w:rPr>
          <w:rFonts w:ascii="Times New Roman" w:hAnsi="Times New Roman"/>
          <w:kern w:val="0"/>
          <w:sz w:val="24"/>
          <w:szCs w:val="20"/>
        </w:rPr>
      </w:pPr>
    </w:p>
    <w:p w14:paraId="481C4333" w14:textId="77777777" w:rsidR="00223FCD" w:rsidRPr="002C1BE6" w:rsidRDefault="00223FCD" w:rsidP="00223FCD">
      <w:pPr>
        <w:spacing w:after="0" w:line="240" w:lineRule="auto"/>
        <w:ind w:left="5954"/>
        <w:rPr>
          <w:rFonts w:ascii="Times New Roman" w:hAnsi="Times New Roman"/>
          <w:kern w:val="0"/>
          <w:sz w:val="24"/>
          <w:szCs w:val="20"/>
        </w:rPr>
      </w:pPr>
    </w:p>
    <w:p w14:paraId="7F4AE7DF" w14:textId="77777777" w:rsidR="00223FCD" w:rsidRPr="002C1BE6" w:rsidRDefault="00223FCD" w:rsidP="00223FCD">
      <w:pPr>
        <w:spacing w:after="0" w:line="240" w:lineRule="auto"/>
        <w:jc w:val="center"/>
        <w:rPr>
          <w:rFonts w:ascii="Times New Roman" w:hAnsi="Times New Roman"/>
          <w:kern w:val="0"/>
          <w:sz w:val="24"/>
          <w:szCs w:val="20"/>
        </w:rPr>
      </w:pPr>
      <w:r w:rsidRPr="002C1BE6">
        <w:rPr>
          <w:rFonts w:ascii="Times New Roman" w:hAnsi="Times New Roman"/>
          <w:kern w:val="0"/>
          <w:sz w:val="24"/>
          <w:szCs w:val="24"/>
        </w:rPr>
        <w:t>______________</w:t>
      </w:r>
      <w:r>
        <w:rPr>
          <w:rFonts w:ascii="Times New Roman" w:hAnsi="Times New Roman"/>
          <w:kern w:val="0"/>
          <w:sz w:val="24"/>
          <w:szCs w:val="24"/>
        </w:rPr>
        <w:t>_____________</w:t>
      </w:r>
    </w:p>
    <w:p w14:paraId="151EB5EF" w14:textId="77777777" w:rsidR="00E10B23" w:rsidRDefault="00E10B23"/>
    <w:sectPr w:rsidR="00E10B23" w:rsidSect="00223FC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91F"/>
    <w:multiLevelType w:val="hybridMultilevel"/>
    <w:tmpl w:val="15ACCCDE"/>
    <w:lvl w:ilvl="0" w:tplc="0CDA7F0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128357BC"/>
    <w:multiLevelType w:val="multilevel"/>
    <w:tmpl w:val="1684145A"/>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C895FE1"/>
    <w:multiLevelType w:val="multilevel"/>
    <w:tmpl w:val="08F888A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1504454"/>
    <w:multiLevelType w:val="hybridMultilevel"/>
    <w:tmpl w:val="13A623DA"/>
    <w:lvl w:ilvl="0" w:tplc="D6643AB2">
      <w:start w:val="1"/>
      <w:numFmt w:val="bullet"/>
      <w:lvlText w:val=""/>
      <w:lvlJc w:val="left"/>
      <w:pPr>
        <w:ind w:left="720" w:hanging="360"/>
      </w:pPr>
      <w:rPr>
        <w:rFonts w:ascii="Symbol" w:hAnsi="Symbol"/>
      </w:rPr>
    </w:lvl>
    <w:lvl w:ilvl="1" w:tplc="06867AE2">
      <w:start w:val="1"/>
      <w:numFmt w:val="bullet"/>
      <w:lvlText w:val=""/>
      <w:lvlJc w:val="left"/>
      <w:pPr>
        <w:ind w:left="720" w:hanging="360"/>
      </w:pPr>
      <w:rPr>
        <w:rFonts w:ascii="Symbol" w:hAnsi="Symbol"/>
      </w:rPr>
    </w:lvl>
    <w:lvl w:ilvl="2" w:tplc="CFEC3F0A">
      <w:start w:val="1"/>
      <w:numFmt w:val="bullet"/>
      <w:lvlText w:val=""/>
      <w:lvlJc w:val="left"/>
      <w:pPr>
        <w:ind w:left="720" w:hanging="360"/>
      </w:pPr>
      <w:rPr>
        <w:rFonts w:ascii="Symbol" w:hAnsi="Symbol"/>
      </w:rPr>
    </w:lvl>
    <w:lvl w:ilvl="3" w:tplc="C53AE740">
      <w:start w:val="1"/>
      <w:numFmt w:val="bullet"/>
      <w:lvlText w:val=""/>
      <w:lvlJc w:val="left"/>
      <w:pPr>
        <w:ind w:left="720" w:hanging="360"/>
      </w:pPr>
      <w:rPr>
        <w:rFonts w:ascii="Symbol" w:hAnsi="Symbol"/>
      </w:rPr>
    </w:lvl>
    <w:lvl w:ilvl="4" w:tplc="1416CD98">
      <w:start w:val="1"/>
      <w:numFmt w:val="bullet"/>
      <w:lvlText w:val=""/>
      <w:lvlJc w:val="left"/>
      <w:pPr>
        <w:ind w:left="720" w:hanging="360"/>
      </w:pPr>
      <w:rPr>
        <w:rFonts w:ascii="Symbol" w:hAnsi="Symbol"/>
      </w:rPr>
    </w:lvl>
    <w:lvl w:ilvl="5" w:tplc="D10078D2">
      <w:start w:val="1"/>
      <w:numFmt w:val="bullet"/>
      <w:lvlText w:val=""/>
      <w:lvlJc w:val="left"/>
      <w:pPr>
        <w:ind w:left="720" w:hanging="360"/>
      </w:pPr>
      <w:rPr>
        <w:rFonts w:ascii="Symbol" w:hAnsi="Symbol"/>
      </w:rPr>
    </w:lvl>
    <w:lvl w:ilvl="6" w:tplc="A10E2874">
      <w:start w:val="1"/>
      <w:numFmt w:val="bullet"/>
      <w:lvlText w:val=""/>
      <w:lvlJc w:val="left"/>
      <w:pPr>
        <w:ind w:left="720" w:hanging="360"/>
      </w:pPr>
      <w:rPr>
        <w:rFonts w:ascii="Symbol" w:hAnsi="Symbol"/>
      </w:rPr>
    </w:lvl>
    <w:lvl w:ilvl="7" w:tplc="3266B878">
      <w:start w:val="1"/>
      <w:numFmt w:val="bullet"/>
      <w:lvlText w:val=""/>
      <w:lvlJc w:val="left"/>
      <w:pPr>
        <w:ind w:left="720" w:hanging="360"/>
      </w:pPr>
      <w:rPr>
        <w:rFonts w:ascii="Symbol" w:hAnsi="Symbol"/>
      </w:rPr>
    </w:lvl>
    <w:lvl w:ilvl="8" w:tplc="8A9646A0">
      <w:start w:val="1"/>
      <w:numFmt w:val="bullet"/>
      <w:lvlText w:val=""/>
      <w:lvlJc w:val="left"/>
      <w:pPr>
        <w:ind w:left="720" w:hanging="360"/>
      </w:pPr>
      <w:rPr>
        <w:rFonts w:ascii="Symbol" w:hAnsi="Symbol"/>
      </w:rPr>
    </w:lvl>
  </w:abstractNum>
  <w:abstractNum w:abstractNumId="4" w15:restartNumberingAfterBreak="0">
    <w:nsid w:val="349E5E0C"/>
    <w:multiLevelType w:val="multilevel"/>
    <w:tmpl w:val="57C4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A087B"/>
    <w:multiLevelType w:val="hybridMultilevel"/>
    <w:tmpl w:val="F1B2FBF6"/>
    <w:lvl w:ilvl="0" w:tplc="C2B2D8D6">
      <w:start w:val="1"/>
      <w:numFmt w:val="bullet"/>
      <w:lvlText w:val=""/>
      <w:lvlJc w:val="left"/>
      <w:pPr>
        <w:ind w:left="1440" w:hanging="360"/>
      </w:pPr>
      <w:rPr>
        <w:rFonts w:ascii="Symbol" w:hAnsi="Symbol"/>
      </w:rPr>
    </w:lvl>
    <w:lvl w:ilvl="1" w:tplc="113C9A74">
      <w:start w:val="1"/>
      <w:numFmt w:val="bullet"/>
      <w:lvlText w:val=""/>
      <w:lvlJc w:val="left"/>
      <w:pPr>
        <w:ind w:left="1440" w:hanging="360"/>
      </w:pPr>
      <w:rPr>
        <w:rFonts w:ascii="Symbol" w:hAnsi="Symbol"/>
      </w:rPr>
    </w:lvl>
    <w:lvl w:ilvl="2" w:tplc="D8D4E164">
      <w:start w:val="1"/>
      <w:numFmt w:val="bullet"/>
      <w:lvlText w:val=""/>
      <w:lvlJc w:val="left"/>
      <w:pPr>
        <w:ind w:left="1440" w:hanging="360"/>
      </w:pPr>
      <w:rPr>
        <w:rFonts w:ascii="Symbol" w:hAnsi="Symbol"/>
      </w:rPr>
    </w:lvl>
    <w:lvl w:ilvl="3" w:tplc="39DE440E">
      <w:start w:val="1"/>
      <w:numFmt w:val="bullet"/>
      <w:lvlText w:val=""/>
      <w:lvlJc w:val="left"/>
      <w:pPr>
        <w:ind w:left="1440" w:hanging="360"/>
      </w:pPr>
      <w:rPr>
        <w:rFonts w:ascii="Symbol" w:hAnsi="Symbol"/>
      </w:rPr>
    </w:lvl>
    <w:lvl w:ilvl="4" w:tplc="59569988">
      <w:start w:val="1"/>
      <w:numFmt w:val="bullet"/>
      <w:lvlText w:val=""/>
      <w:lvlJc w:val="left"/>
      <w:pPr>
        <w:ind w:left="1440" w:hanging="360"/>
      </w:pPr>
      <w:rPr>
        <w:rFonts w:ascii="Symbol" w:hAnsi="Symbol"/>
      </w:rPr>
    </w:lvl>
    <w:lvl w:ilvl="5" w:tplc="9CF621BE">
      <w:start w:val="1"/>
      <w:numFmt w:val="bullet"/>
      <w:lvlText w:val=""/>
      <w:lvlJc w:val="left"/>
      <w:pPr>
        <w:ind w:left="1440" w:hanging="360"/>
      </w:pPr>
      <w:rPr>
        <w:rFonts w:ascii="Symbol" w:hAnsi="Symbol"/>
      </w:rPr>
    </w:lvl>
    <w:lvl w:ilvl="6" w:tplc="D65AECE6">
      <w:start w:val="1"/>
      <w:numFmt w:val="bullet"/>
      <w:lvlText w:val=""/>
      <w:lvlJc w:val="left"/>
      <w:pPr>
        <w:ind w:left="1440" w:hanging="360"/>
      </w:pPr>
      <w:rPr>
        <w:rFonts w:ascii="Symbol" w:hAnsi="Symbol"/>
      </w:rPr>
    </w:lvl>
    <w:lvl w:ilvl="7" w:tplc="EB688B72">
      <w:start w:val="1"/>
      <w:numFmt w:val="bullet"/>
      <w:lvlText w:val=""/>
      <w:lvlJc w:val="left"/>
      <w:pPr>
        <w:ind w:left="1440" w:hanging="360"/>
      </w:pPr>
      <w:rPr>
        <w:rFonts w:ascii="Symbol" w:hAnsi="Symbol"/>
      </w:rPr>
    </w:lvl>
    <w:lvl w:ilvl="8" w:tplc="F95CD4F8">
      <w:start w:val="1"/>
      <w:numFmt w:val="bullet"/>
      <w:lvlText w:val=""/>
      <w:lvlJc w:val="left"/>
      <w:pPr>
        <w:ind w:left="1440" w:hanging="360"/>
      </w:pPr>
      <w:rPr>
        <w:rFonts w:ascii="Symbol" w:hAnsi="Symbol"/>
      </w:rPr>
    </w:lvl>
  </w:abstractNum>
  <w:abstractNum w:abstractNumId="6" w15:restartNumberingAfterBreak="0">
    <w:nsid w:val="36731E42"/>
    <w:multiLevelType w:val="hybridMultilevel"/>
    <w:tmpl w:val="0CBCE808"/>
    <w:lvl w:ilvl="0" w:tplc="04270001">
      <w:start w:val="1"/>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8C4371"/>
    <w:multiLevelType w:val="hybridMultilevel"/>
    <w:tmpl w:val="95A2F63A"/>
    <w:lvl w:ilvl="0" w:tplc="C1B243AC">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8" w15:restartNumberingAfterBreak="0">
    <w:nsid w:val="3E2E2CC9"/>
    <w:multiLevelType w:val="multilevel"/>
    <w:tmpl w:val="3B78E4F6"/>
    <w:lvl w:ilvl="0">
      <w:start w:val="1"/>
      <w:numFmt w:val="decimal"/>
      <w:lvlText w:val="%1."/>
      <w:lvlJc w:val="left"/>
      <w:pPr>
        <w:ind w:left="1210" w:hanging="360"/>
      </w:pPr>
      <w:rPr>
        <w:rFonts w:cs="Times New Roman" w:hint="default"/>
        <w:b w:val="0"/>
        <w:bCs w:val="0"/>
      </w:rPr>
    </w:lvl>
    <w:lvl w:ilvl="1">
      <w:start w:val="1"/>
      <w:numFmt w:val="decimal"/>
      <w:lvlText w:val="%1.%2."/>
      <w:lvlJc w:val="left"/>
      <w:pPr>
        <w:ind w:left="2558"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39616A6"/>
    <w:multiLevelType w:val="multilevel"/>
    <w:tmpl w:val="3B78E4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5AA4771"/>
    <w:multiLevelType w:val="multilevel"/>
    <w:tmpl w:val="ECDC56D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BFD7E61"/>
    <w:multiLevelType w:val="multilevel"/>
    <w:tmpl w:val="30DCD008"/>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9CF308C"/>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E116B26"/>
    <w:multiLevelType w:val="multilevel"/>
    <w:tmpl w:val="3B78E4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5F377BF6"/>
    <w:multiLevelType w:val="hybridMultilevel"/>
    <w:tmpl w:val="727469C2"/>
    <w:lvl w:ilvl="0" w:tplc="04270001">
      <w:start w:val="1"/>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4B0CBD"/>
    <w:multiLevelType w:val="hybridMultilevel"/>
    <w:tmpl w:val="1A7C5906"/>
    <w:lvl w:ilvl="0" w:tplc="EB12987A">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633F2C9C"/>
    <w:multiLevelType w:val="hybridMultilevel"/>
    <w:tmpl w:val="4CC6BEE0"/>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7" w15:restartNumberingAfterBreak="0">
    <w:nsid w:val="64D05282"/>
    <w:multiLevelType w:val="multilevel"/>
    <w:tmpl w:val="019877A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7346220E"/>
    <w:multiLevelType w:val="multilevel"/>
    <w:tmpl w:val="4D44AC60"/>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76BF5EB6"/>
    <w:multiLevelType w:val="multilevel"/>
    <w:tmpl w:val="6AAE22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1037298">
    <w:abstractNumId w:val="14"/>
  </w:num>
  <w:num w:numId="2" w16cid:durableId="1349871672">
    <w:abstractNumId w:val="6"/>
  </w:num>
  <w:num w:numId="3" w16cid:durableId="288898275">
    <w:abstractNumId w:val="19"/>
  </w:num>
  <w:num w:numId="4" w16cid:durableId="1588222888">
    <w:abstractNumId w:val="17"/>
  </w:num>
  <w:num w:numId="5" w16cid:durableId="559446065">
    <w:abstractNumId w:val="10"/>
  </w:num>
  <w:num w:numId="6" w16cid:durableId="1689019210">
    <w:abstractNumId w:val="2"/>
  </w:num>
  <w:num w:numId="7" w16cid:durableId="1798177425">
    <w:abstractNumId w:val="1"/>
  </w:num>
  <w:num w:numId="8" w16cid:durableId="1066686561">
    <w:abstractNumId w:val="18"/>
  </w:num>
  <w:num w:numId="9" w16cid:durableId="457577658">
    <w:abstractNumId w:val="11"/>
  </w:num>
  <w:num w:numId="10" w16cid:durableId="1752240738">
    <w:abstractNumId w:val="5"/>
  </w:num>
  <w:num w:numId="11" w16cid:durableId="198512734">
    <w:abstractNumId w:val="3"/>
  </w:num>
  <w:num w:numId="12" w16cid:durableId="1541940959">
    <w:abstractNumId w:val="4"/>
  </w:num>
  <w:num w:numId="13" w16cid:durableId="1742605000">
    <w:abstractNumId w:val="15"/>
  </w:num>
  <w:num w:numId="14" w16cid:durableId="1706054481">
    <w:abstractNumId w:val="16"/>
  </w:num>
  <w:num w:numId="15" w16cid:durableId="1534919645">
    <w:abstractNumId w:val="9"/>
  </w:num>
  <w:num w:numId="16" w16cid:durableId="520701002">
    <w:abstractNumId w:val="8"/>
  </w:num>
  <w:num w:numId="17" w16cid:durableId="247813189">
    <w:abstractNumId w:val="7"/>
  </w:num>
  <w:num w:numId="18" w16cid:durableId="421612119">
    <w:abstractNumId w:val="13"/>
  </w:num>
  <w:num w:numId="19" w16cid:durableId="918750915">
    <w:abstractNumId w:val="0"/>
  </w:num>
  <w:num w:numId="20" w16cid:durableId="1639144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CD"/>
    <w:rsid w:val="00101C55"/>
    <w:rsid w:val="001D21C0"/>
    <w:rsid w:val="00223FCD"/>
    <w:rsid w:val="004B054A"/>
    <w:rsid w:val="00E1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C058"/>
  <w15:chartTrackingRefBased/>
  <w15:docId w15:val="{C40C3775-0F31-4E2E-B705-374B2F45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3FCD"/>
    <w:rPr>
      <w:rFonts w:eastAsia="Times New Roman" w:cs="Times New Roman"/>
      <w:lang w:val="lt-LT"/>
      <w14:ligatures w14:val="none"/>
    </w:rPr>
  </w:style>
  <w:style w:type="paragraph" w:styleId="Antrat1">
    <w:name w:val="heading 1"/>
    <w:basedOn w:val="prastasis"/>
    <w:next w:val="prastasis"/>
    <w:link w:val="Antrat1Diagrama"/>
    <w:uiPriority w:val="9"/>
    <w:qFormat/>
    <w:rsid w:val="00223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23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23F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23F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3F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23F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3F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3F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3F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3F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23F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23F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23F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3F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23F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3F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3F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3F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3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3F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3F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3F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3F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3FCD"/>
    <w:rPr>
      <w:i/>
      <w:iCs/>
      <w:color w:val="404040" w:themeColor="text1" w:themeTint="BF"/>
    </w:rPr>
  </w:style>
  <w:style w:type="paragraph" w:styleId="Sraopastraipa">
    <w:name w:val="List Paragraph"/>
    <w:basedOn w:val="prastasis"/>
    <w:uiPriority w:val="34"/>
    <w:qFormat/>
    <w:rsid w:val="00223FCD"/>
    <w:pPr>
      <w:ind w:left="720"/>
      <w:contextualSpacing/>
    </w:pPr>
  </w:style>
  <w:style w:type="character" w:styleId="Rykuspabraukimas">
    <w:name w:val="Intense Emphasis"/>
    <w:basedOn w:val="Numatytasispastraiposriftas"/>
    <w:uiPriority w:val="21"/>
    <w:qFormat/>
    <w:rsid w:val="00223FCD"/>
    <w:rPr>
      <w:i/>
      <w:iCs/>
      <w:color w:val="0F4761" w:themeColor="accent1" w:themeShade="BF"/>
    </w:rPr>
  </w:style>
  <w:style w:type="paragraph" w:styleId="Iskirtacitata">
    <w:name w:val="Intense Quote"/>
    <w:basedOn w:val="prastasis"/>
    <w:next w:val="prastasis"/>
    <w:link w:val="IskirtacitataDiagrama"/>
    <w:uiPriority w:val="30"/>
    <w:qFormat/>
    <w:rsid w:val="00223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3FCD"/>
    <w:rPr>
      <w:i/>
      <w:iCs/>
      <w:color w:val="0F4761" w:themeColor="accent1" w:themeShade="BF"/>
    </w:rPr>
  </w:style>
  <w:style w:type="character" w:styleId="Rykinuoroda">
    <w:name w:val="Intense Reference"/>
    <w:basedOn w:val="Numatytasispastraiposriftas"/>
    <w:uiPriority w:val="32"/>
    <w:qFormat/>
    <w:rsid w:val="00223FCD"/>
    <w:rPr>
      <w:b/>
      <w:bCs/>
      <w:smallCaps/>
      <w:color w:val="0F4761" w:themeColor="accent1" w:themeShade="BF"/>
      <w:spacing w:val="5"/>
    </w:rPr>
  </w:style>
  <w:style w:type="paragraph" w:styleId="Debesliotekstas">
    <w:name w:val="Balloon Text"/>
    <w:basedOn w:val="prastasis"/>
    <w:link w:val="DebesliotekstasDiagrama"/>
    <w:uiPriority w:val="99"/>
    <w:rsid w:val="00223FCD"/>
    <w:pPr>
      <w:spacing w:after="0" w:line="240" w:lineRule="auto"/>
    </w:pPr>
    <w:rPr>
      <w:rFonts w:ascii="Tahoma" w:hAnsi="Tahoma" w:cs="Tahoma"/>
      <w:kern w:val="0"/>
      <w:sz w:val="16"/>
      <w:szCs w:val="16"/>
    </w:rPr>
  </w:style>
  <w:style w:type="character" w:customStyle="1" w:styleId="DebesliotekstasDiagrama">
    <w:name w:val="Debesėlio tekstas Diagrama"/>
    <w:basedOn w:val="Numatytasispastraiposriftas"/>
    <w:link w:val="Debesliotekstas"/>
    <w:uiPriority w:val="99"/>
    <w:rsid w:val="00223FCD"/>
    <w:rPr>
      <w:rFonts w:ascii="Tahoma" w:eastAsia="Times New Roman" w:hAnsi="Tahoma" w:cs="Tahoma"/>
      <w:kern w:val="0"/>
      <w:sz w:val="16"/>
      <w:szCs w:val="16"/>
      <w:lang w:val="lt-LT"/>
      <w14:ligatures w14:val="none"/>
    </w:rPr>
  </w:style>
  <w:style w:type="character" w:styleId="Vietosrezervavimoenklotekstas">
    <w:name w:val="Placeholder Text"/>
    <w:basedOn w:val="Numatytasispastraiposriftas"/>
    <w:uiPriority w:val="99"/>
    <w:rsid w:val="00223FCD"/>
    <w:rPr>
      <w:rFonts w:cs="Times New Roman"/>
      <w:color w:val="808080"/>
    </w:rPr>
  </w:style>
  <w:style w:type="paragraph" w:customStyle="1" w:styleId="Header1">
    <w:name w:val="Header1"/>
    <w:basedOn w:val="prastasis"/>
    <w:next w:val="Antrats"/>
    <w:link w:val="HeaderChar"/>
    <w:uiPriority w:val="99"/>
    <w:unhideWhenUsed/>
    <w:rsid w:val="00223FCD"/>
    <w:pPr>
      <w:tabs>
        <w:tab w:val="center" w:pos="4680"/>
        <w:tab w:val="right" w:pos="9360"/>
      </w:tabs>
      <w:spacing w:after="0" w:line="240" w:lineRule="auto"/>
    </w:pPr>
    <w:rPr>
      <w:rFonts w:ascii="Calibri" w:eastAsia="MS Mincho" w:hAnsi="Calibri" w:cs="Arial"/>
      <w:lang w:eastAsia="lt-LT"/>
    </w:rPr>
  </w:style>
  <w:style w:type="character" w:customStyle="1" w:styleId="HeaderChar">
    <w:name w:val="Header Char"/>
    <w:basedOn w:val="Numatytasispastraiposriftas"/>
    <w:link w:val="Header1"/>
    <w:uiPriority w:val="99"/>
    <w:locked/>
    <w:rsid w:val="00223FCD"/>
    <w:rPr>
      <w:rFonts w:ascii="Calibri" w:eastAsia="MS Mincho" w:hAnsi="Calibri" w:cs="Arial"/>
      <w:lang w:val="lt-LT" w:eastAsia="lt-LT"/>
      <w14:ligatures w14:val="none"/>
    </w:rPr>
  </w:style>
  <w:style w:type="paragraph" w:styleId="Pataisymai">
    <w:name w:val="Revision"/>
    <w:hidden/>
    <w:uiPriority w:val="99"/>
    <w:rsid w:val="00223FCD"/>
    <w:pPr>
      <w:spacing w:after="0" w:line="240" w:lineRule="auto"/>
    </w:pPr>
    <w:rPr>
      <w:rFonts w:ascii="Times New Roman" w:eastAsia="Times New Roman" w:hAnsi="Times New Roman" w:cs="Times New Roman"/>
      <w:kern w:val="0"/>
      <w:sz w:val="24"/>
      <w:szCs w:val="20"/>
      <w:lang w:val="lt-LT"/>
      <w14:ligatures w14:val="none"/>
    </w:rPr>
  </w:style>
  <w:style w:type="character" w:styleId="Komentaronuoroda">
    <w:name w:val="annotation reference"/>
    <w:basedOn w:val="Numatytasispastraiposriftas"/>
    <w:uiPriority w:val="99"/>
    <w:rsid w:val="00223FCD"/>
    <w:rPr>
      <w:rFonts w:cs="Times New Roman"/>
      <w:sz w:val="16"/>
      <w:szCs w:val="16"/>
    </w:rPr>
  </w:style>
  <w:style w:type="paragraph" w:styleId="Komentarotekstas">
    <w:name w:val="annotation text"/>
    <w:basedOn w:val="prastasis"/>
    <w:link w:val="KomentarotekstasDiagrama"/>
    <w:uiPriority w:val="99"/>
    <w:rsid w:val="00223FCD"/>
    <w:pPr>
      <w:spacing w:after="0" w:line="240" w:lineRule="auto"/>
    </w:pPr>
    <w:rPr>
      <w:rFonts w:ascii="Times New Roman" w:hAnsi="Times New Roman"/>
      <w:kern w:val="0"/>
      <w:sz w:val="20"/>
      <w:szCs w:val="20"/>
    </w:rPr>
  </w:style>
  <w:style w:type="character" w:customStyle="1" w:styleId="KomentarotekstasDiagrama">
    <w:name w:val="Komentaro tekstas Diagrama"/>
    <w:basedOn w:val="Numatytasispastraiposriftas"/>
    <w:link w:val="Komentarotekstas"/>
    <w:uiPriority w:val="99"/>
    <w:rsid w:val="00223FC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rsid w:val="00223FCD"/>
    <w:rPr>
      <w:b/>
      <w:bCs/>
    </w:rPr>
  </w:style>
  <w:style w:type="character" w:customStyle="1" w:styleId="KomentarotemaDiagrama">
    <w:name w:val="Komentaro tema Diagrama"/>
    <w:basedOn w:val="KomentarotekstasDiagrama"/>
    <w:link w:val="Komentarotema"/>
    <w:uiPriority w:val="99"/>
    <w:rsid w:val="00223FCD"/>
    <w:rPr>
      <w:rFonts w:ascii="Times New Roman" w:eastAsia="Times New Roman" w:hAnsi="Times New Roman" w:cs="Times New Roman"/>
      <w:b/>
      <w:bCs/>
      <w:kern w:val="0"/>
      <w:sz w:val="20"/>
      <w:szCs w:val="20"/>
      <w:lang w:val="lt-LT"/>
      <w14:ligatures w14:val="none"/>
    </w:rPr>
  </w:style>
  <w:style w:type="paragraph" w:customStyle="1" w:styleId="paragraph">
    <w:name w:val="paragraph"/>
    <w:basedOn w:val="prastasis"/>
    <w:rsid w:val="00223FCD"/>
    <w:pPr>
      <w:spacing w:before="100" w:beforeAutospacing="1" w:after="100" w:afterAutospacing="1" w:line="240" w:lineRule="auto"/>
    </w:pPr>
    <w:rPr>
      <w:rFonts w:ascii="Times New Roman" w:hAnsi="Times New Roman"/>
      <w:kern w:val="0"/>
      <w:sz w:val="24"/>
      <w:szCs w:val="24"/>
      <w:lang w:eastAsia="lt-LT"/>
    </w:rPr>
  </w:style>
  <w:style w:type="character" w:customStyle="1" w:styleId="normaltextrun">
    <w:name w:val="normaltextrun"/>
    <w:basedOn w:val="Numatytasispastraiposriftas"/>
    <w:rsid w:val="00223FCD"/>
    <w:rPr>
      <w:rFonts w:cs="Times New Roman"/>
    </w:rPr>
  </w:style>
  <w:style w:type="character" w:customStyle="1" w:styleId="eop">
    <w:name w:val="eop"/>
    <w:basedOn w:val="Numatytasispastraiposriftas"/>
    <w:rsid w:val="00223FCD"/>
    <w:rPr>
      <w:rFonts w:cs="Times New Roman"/>
    </w:rPr>
  </w:style>
  <w:style w:type="character" w:customStyle="1" w:styleId="Hyperlink1">
    <w:name w:val="Hyperlink1"/>
    <w:basedOn w:val="Numatytasispastraiposriftas"/>
    <w:rsid w:val="00223FCD"/>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223FCD"/>
    <w:rPr>
      <w:rFonts w:cs="Times New Roman"/>
      <w:color w:val="605E5C"/>
      <w:shd w:val="clear" w:color="auto" w:fill="E1DFDD"/>
    </w:rPr>
  </w:style>
  <w:style w:type="character" w:customStyle="1" w:styleId="contentcontrolboundarysink">
    <w:name w:val="contentcontrolboundarysink"/>
    <w:basedOn w:val="Numatytasispastraiposriftas"/>
    <w:rsid w:val="00223FCD"/>
    <w:rPr>
      <w:rFonts w:cs="Times New Roman"/>
    </w:rPr>
  </w:style>
  <w:style w:type="paragraph" w:styleId="Porat">
    <w:name w:val="footer"/>
    <w:basedOn w:val="prastasis"/>
    <w:link w:val="PoratDiagrama"/>
    <w:uiPriority w:val="99"/>
    <w:rsid w:val="00223FCD"/>
    <w:pPr>
      <w:tabs>
        <w:tab w:val="center" w:pos="4819"/>
        <w:tab w:val="right" w:pos="9638"/>
      </w:tabs>
      <w:spacing w:after="0" w:line="240" w:lineRule="auto"/>
    </w:pPr>
    <w:rPr>
      <w:rFonts w:ascii="Times New Roman" w:hAnsi="Times New Roman"/>
      <w:kern w:val="0"/>
      <w:sz w:val="24"/>
      <w:szCs w:val="20"/>
    </w:rPr>
  </w:style>
  <w:style w:type="character" w:customStyle="1" w:styleId="PoratDiagrama">
    <w:name w:val="Poraštė Diagrama"/>
    <w:basedOn w:val="Numatytasispastraiposriftas"/>
    <w:link w:val="Porat"/>
    <w:uiPriority w:val="99"/>
    <w:rsid w:val="00223FCD"/>
    <w:rPr>
      <w:rFonts w:ascii="Times New Roman" w:eastAsia="Times New Roman" w:hAnsi="Times New Roman" w:cs="Times New Roman"/>
      <w:kern w:val="0"/>
      <w:sz w:val="24"/>
      <w:szCs w:val="20"/>
      <w:lang w:val="lt-LT"/>
      <w14:ligatures w14:val="none"/>
    </w:rPr>
  </w:style>
  <w:style w:type="table" w:customStyle="1" w:styleId="TableGrid1">
    <w:name w:val="Table Grid1"/>
    <w:basedOn w:val="prastojilentel"/>
    <w:next w:val="Lentelstinklelis"/>
    <w:uiPriority w:val="39"/>
    <w:rsid w:val="00223FCD"/>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223FCD"/>
    <w:pPr>
      <w:spacing w:before="100" w:beforeAutospacing="1" w:after="100" w:afterAutospacing="1" w:line="240" w:lineRule="auto"/>
    </w:pPr>
    <w:rPr>
      <w:rFonts w:ascii="Times New Roman" w:hAnsi="Times New Roman"/>
      <w:kern w:val="0"/>
      <w:sz w:val="24"/>
      <w:szCs w:val="24"/>
      <w:lang w:eastAsia="lt-LT"/>
    </w:rPr>
  </w:style>
  <w:style w:type="paragraph" w:styleId="Antrats">
    <w:name w:val="header"/>
    <w:basedOn w:val="prastasis"/>
    <w:link w:val="AntratsDiagrama"/>
    <w:uiPriority w:val="99"/>
    <w:semiHidden/>
    <w:unhideWhenUsed/>
    <w:rsid w:val="00223F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23FCD"/>
    <w:rPr>
      <w:rFonts w:eastAsia="Times New Roman" w:cs="Times New Roman"/>
      <w:lang w:val="lt-LT"/>
      <w14:ligatures w14:val="none"/>
    </w:rPr>
  </w:style>
  <w:style w:type="character" w:styleId="Hipersaitas">
    <w:name w:val="Hyperlink"/>
    <w:basedOn w:val="Numatytasispastraiposriftas"/>
    <w:uiPriority w:val="99"/>
    <w:unhideWhenUsed/>
    <w:rsid w:val="00223FCD"/>
    <w:rPr>
      <w:rFonts w:cs="Times New Roman"/>
      <w:color w:val="467886" w:themeColor="hyperlink"/>
      <w:u w:val="single"/>
    </w:rPr>
  </w:style>
  <w:style w:type="table" w:styleId="Lentelstinklelis">
    <w:name w:val="Table Grid"/>
    <w:basedOn w:val="prastojilentel"/>
    <w:uiPriority w:val="39"/>
    <w:rsid w:val="00223FCD"/>
    <w:pPr>
      <w:spacing w:after="0" w:line="240" w:lineRule="auto"/>
    </w:pPr>
    <w:rPr>
      <w:rFonts w:eastAsia="Times New Roman" w:cs="Times New Roman"/>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apsauga@inovacijuagentura.lt" TargetMode="External"/><Relationship Id="rId11" Type="http://schemas.openxmlformats.org/officeDocument/2006/relationships/customXml" Target="../customXml/item3.xml"/><Relationship Id="rId5" Type="http://schemas.openxmlformats.org/officeDocument/2006/relationships/hyperlink" Target="mailto:info@inovacijuagentura.l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293FFC1F-6CE1-4B94-8991-BD88E93DF577}"/>
</file>

<file path=customXml/itemProps2.xml><?xml version="1.0" encoding="utf-8"?>
<ds:datastoreItem xmlns:ds="http://schemas.openxmlformats.org/officeDocument/2006/customXml" ds:itemID="{0983D6E3-087C-4ED2-9F2A-DD76C38603ED}"/>
</file>

<file path=customXml/itemProps3.xml><?xml version="1.0" encoding="utf-8"?>
<ds:datastoreItem xmlns:ds="http://schemas.openxmlformats.org/officeDocument/2006/customXml" ds:itemID="{410B0347-CD96-4098-8596-A561C916BA64}"/>
</file>

<file path=docProps/app.xml><?xml version="1.0" encoding="utf-8"?>
<Properties xmlns="http://schemas.openxmlformats.org/officeDocument/2006/extended-properties" xmlns:vt="http://schemas.openxmlformats.org/officeDocument/2006/docPropsVTypes">
  <Template>Normal</Template>
  <TotalTime>2</TotalTime>
  <Pages>22</Pages>
  <Words>27935</Words>
  <Characters>15924</Characters>
  <Application>Microsoft Office Word</Application>
  <DocSecurity>0</DocSecurity>
  <Lines>132</Lines>
  <Paragraphs>87</Paragraphs>
  <ScaleCrop>false</ScaleCrop>
  <Company>LVPA</Company>
  <LinksUpToDate>false</LinksUpToDate>
  <CharactersWithSpaces>43772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Simonavičienė</dc:creator>
  <cp:keywords/>
  <dc:description/>
  <cp:lastModifiedBy>Justina Simonavičienė</cp:lastModifiedBy>
  <cp:revision>1</cp:revision>
  <dcterms:created xsi:type="dcterms:W3CDTF">2025-02-17T13:03:00Z</dcterms:created>
  <dcterms:modified xsi:type="dcterms:W3CDTF">2025-02-17T13:05:00Z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