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47079" w14:textId="73DA9E87" w:rsidR="00362C50" w:rsidRPr="00A71272" w:rsidRDefault="00856822" w:rsidP="007C2E6F">
      <w:pPr>
        <w:pStyle w:val="Title"/>
      </w:pPr>
      <w:bookmarkStart w:id="0" w:name="_Hlk138951161"/>
      <w:r w:rsidRPr="00A71272">
        <w:t>DE-RISK</w:t>
      </w:r>
      <w:r w:rsidR="00DE7BDB">
        <w:t xml:space="preserve"> </w:t>
      </w:r>
      <w:r w:rsidR="00A32AF2">
        <w:t xml:space="preserve">– </w:t>
      </w:r>
      <w:r w:rsidR="00DE7BDB">
        <w:t>STANDAR CALL</w:t>
      </w:r>
      <w:r w:rsidR="00362C50" w:rsidRPr="00A71272">
        <w:t xml:space="preserve"> </w:t>
      </w:r>
      <w:r w:rsidR="00DE7BDB">
        <w:t xml:space="preserve">OUTLINE </w:t>
      </w:r>
      <w:r w:rsidR="00362C50" w:rsidRPr="00A71272">
        <w:t>PROPOSAL TEMPLATE</w:t>
      </w:r>
    </w:p>
    <w:p w14:paraId="03736A55" w14:textId="5D5C3971" w:rsidR="00362C50" w:rsidRPr="00A71272" w:rsidRDefault="00362C50" w:rsidP="005E1855">
      <w:pPr>
        <w:pStyle w:val="Default"/>
        <w:jc w:val="center"/>
        <w:rPr>
          <w:rFonts w:ascii="Georgia" w:eastAsiaTheme="minorHAnsi" w:hAnsi="Georgia" w:cs="Arial"/>
          <w:b/>
          <w:color w:val="auto"/>
          <w:u w:val="single"/>
          <w:lang w:eastAsia="it-IT"/>
        </w:rPr>
      </w:pPr>
    </w:p>
    <w:p w14:paraId="24A266CD" w14:textId="77777777" w:rsidR="00362C50" w:rsidRPr="00A71272" w:rsidRDefault="00362C50" w:rsidP="005E1855">
      <w:pPr>
        <w:pStyle w:val="Default"/>
        <w:jc w:val="center"/>
        <w:rPr>
          <w:rFonts w:ascii="Georgia" w:eastAsiaTheme="minorHAnsi" w:hAnsi="Georgia" w:cs="Arial"/>
          <w:b/>
          <w:color w:val="auto"/>
          <w:u w:val="single"/>
          <w:lang w:eastAsia="it-IT"/>
        </w:rPr>
      </w:pPr>
    </w:p>
    <w:tbl>
      <w:tblPr>
        <w:tblStyle w:val="TableGrid"/>
        <w:tblW w:w="0" w:type="auto"/>
        <w:tblLook w:val="04A0" w:firstRow="1" w:lastRow="0" w:firstColumn="1" w:lastColumn="0" w:noHBand="0" w:noVBand="1"/>
      </w:tblPr>
      <w:tblGrid>
        <w:gridCol w:w="4744"/>
        <w:gridCol w:w="4744"/>
      </w:tblGrid>
      <w:tr w:rsidR="00805C04" w14:paraId="7EC34010" w14:textId="77777777" w:rsidTr="00805C04">
        <w:tc>
          <w:tcPr>
            <w:tcW w:w="4744" w:type="dxa"/>
          </w:tcPr>
          <w:p w14:paraId="13B5EF19" w14:textId="09FB6A31" w:rsidR="00805C04" w:rsidRDefault="00805C04" w:rsidP="00D675CE">
            <w:pPr>
              <w:pStyle w:val="Default"/>
              <w:rPr>
                <w:rFonts w:ascii="Georgia" w:hAnsi="Georgia"/>
                <w:color w:val="000000" w:themeColor="text1"/>
                <w:sz w:val="22"/>
                <w:szCs w:val="22"/>
              </w:rPr>
            </w:pPr>
            <w:bookmarkStart w:id="1" w:name="_Hlk126654266"/>
            <w:r w:rsidRPr="00A71272">
              <w:rPr>
                <w:rFonts w:ascii="Georgia" w:hAnsi="Georgia"/>
                <w:color w:val="1F497D" w:themeColor="text2"/>
                <w:sz w:val="22"/>
                <w:szCs w:val="22"/>
              </w:rPr>
              <w:t>PROPOSAL TITLE</w:t>
            </w:r>
          </w:p>
        </w:tc>
        <w:tc>
          <w:tcPr>
            <w:tcW w:w="4744" w:type="dxa"/>
          </w:tcPr>
          <w:p w14:paraId="45A24F26" w14:textId="77777777" w:rsidR="00805C04" w:rsidRDefault="00805C04" w:rsidP="00D675CE">
            <w:pPr>
              <w:pStyle w:val="Default"/>
              <w:rPr>
                <w:rFonts w:ascii="Georgia" w:hAnsi="Georgia"/>
                <w:color w:val="000000" w:themeColor="text1"/>
                <w:sz w:val="22"/>
                <w:szCs w:val="22"/>
              </w:rPr>
            </w:pPr>
          </w:p>
        </w:tc>
      </w:tr>
      <w:tr w:rsidR="00805C04" w14:paraId="759A308B" w14:textId="77777777" w:rsidTr="00805C04">
        <w:tc>
          <w:tcPr>
            <w:tcW w:w="4744" w:type="dxa"/>
          </w:tcPr>
          <w:p w14:paraId="237DAF28" w14:textId="3699ADA6" w:rsidR="00805C04" w:rsidRPr="00805C04" w:rsidRDefault="00805C04" w:rsidP="00D675CE">
            <w:pPr>
              <w:pStyle w:val="Default"/>
              <w:rPr>
                <w:rFonts w:ascii="Georgia" w:hAnsi="Georgia"/>
                <w:color w:val="1F497D" w:themeColor="text2"/>
                <w:sz w:val="22"/>
                <w:szCs w:val="22"/>
              </w:rPr>
            </w:pPr>
            <w:r w:rsidRPr="00805C04">
              <w:rPr>
                <w:rFonts w:ascii="Georgia" w:hAnsi="Georgia"/>
                <w:color w:val="1F497D" w:themeColor="text2"/>
                <w:sz w:val="22"/>
                <w:szCs w:val="22"/>
              </w:rPr>
              <w:t>PRIME COMPANY</w:t>
            </w:r>
          </w:p>
        </w:tc>
        <w:tc>
          <w:tcPr>
            <w:tcW w:w="4744" w:type="dxa"/>
          </w:tcPr>
          <w:p w14:paraId="27B5696D" w14:textId="77777777" w:rsidR="00805C04" w:rsidRDefault="00805C04" w:rsidP="00D675CE">
            <w:pPr>
              <w:pStyle w:val="Default"/>
              <w:rPr>
                <w:rFonts w:ascii="Georgia" w:hAnsi="Georgia"/>
                <w:color w:val="000000" w:themeColor="text1"/>
                <w:sz w:val="22"/>
                <w:szCs w:val="22"/>
              </w:rPr>
            </w:pPr>
          </w:p>
        </w:tc>
      </w:tr>
      <w:tr w:rsidR="00805C04" w14:paraId="60B13088" w14:textId="77777777" w:rsidTr="00805C04">
        <w:tc>
          <w:tcPr>
            <w:tcW w:w="4744" w:type="dxa"/>
          </w:tcPr>
          <w:p w14:paraId="37453C4F" w14:textId="0A023637" w:rsidR="00805C04" w:rsidRPr="00805C04" w:rsidRDefault="00805C04" w:rsidP="00D675CE">
            <w:pPr>
              <w:pStyle w:val="Default"/>
              <w:rPr>
                <w:rFonts w:ascii="Georgia" w:hAnsi="Georgia"/>
                <w:color w:val="1F497D" w:themeColor="text2"/>
                <w:sz w:val="22"/>
                <w:szCs w:val="22"/>
              </w:rPr>
            </w:pPr>
            <w:r w:rsidRPr="00805C04">
              <w:rPr>
                <w:rFonts w:ascii="Georgia" w:hAnsi="Georgia"/>
                <w:color w:val="1F497D" w:themeColor="text2"/>
                <w:sz w:val="22"/>
                <w:szCs w:val="22"/>
              </w:rPr>
              <w:t>COUNTRY</w:t>
            </w:r>
          </w:p>
        </w:tc>
        <w:tc>
          <w:tcPr>
            <w:tcW w:w="4744" w:type="dxa"/>
          </w:tcPr>
          <w:p w14:paraId="76276741" w14:textId="77777777" w:rsidR="00805C04" w:rsidRDefault="00805C04" w:rsidP="00D675CE">
            <w:pPr>
              <w:pStyle w:val="Default"/>
              <w:rPr>
                <w:rFonts w:ascii="Georgia" w:hAnsi="Georgia"/>
                <w:color w:val="000000" w:themeColor="text1"/>
                <w:sz w:val="22"/>
                <w:szCs w:val="22"/>
              </w:rPr>
            </w:pPr>
          </w:p>
        </w:tc>
      </w:tr>
      <w:tr w:rsidR="00805C04" w14:paraId="2E30BE7C" w14:textId="77777777" w:rsidTr="00805C04">
        <w:tc>
          <w:tcPr>
            <w:tcW w:w="4744" w:type="dxa"/>
          </w:tcPr>
          <w:p w14:paraId="43D2BF43" w14:textId="6D94A33A" w:rsidR="00805C04" w:rsidRPr="00805C04" w:rsidRDefault="00805C04" w:rsidP="00D675CE">
            <w:pPr>
              <w:pStyle w:val="Default"/>
              <w:rPr>
                <w:rFonts w:ascii="Georgia" w:hAnsi="Georgia"/>
                <w:color w:val="1F497D" w:themeColor="text2"/>
                <w:sz w:val="22"/>
                <w:szCs w:val="22"/>
              </w:rPr>
            </w:pPr>
            <w:r w:rsidRPr="00A71272">
              <w:rPr>
                <w:rFonts w:ascii="Georgia" w:hAnsi="Georgia"/>
                <w:color w:val="1F497D" w:themeColor="text2"/>
                <w:sz w:val="22"/>
                <w:szCs w:val="22"/>
              </w:rPr>
              <w:t>ENTITY CODE (if any)</w:t>
            </w:r>
          </w:p>
        </w:tc>
        <w:tc>
          <w:tcPr>
            <w:tcW w:w="4744" w:type="dxa"/>
          </w:tcPr>
          <w:p w14:paraId="07003653" w14:textId="77777777" w:rsidR="00805C04" w:rsidRDefault="00805C04" w:rsidP="00D675CE">
            <w:pPr>
              <w:pStyle w:val="Default"/>
              <w:rPr>
                <w:rFonts w:ascii="Georgia" w:hAnsi="Georgia"/>
                <w:color w:val="000000" w:themeColor="text1"/>
                <w:sz w:val="22"/>
                <w:szCs w:val="22"/>
              </w:rPr>
            </w:pPr>
          </w:p>
        </w:tc>
      </w:tr>
      <w:tr w:rsidR="00805C04" w14:paraId="420A6859" w14:textId="77777777" w:rsidTr="00805C04">
        <w:tc>
          <w:tcPr>
            <w:tcW w:w="4744" w:type="dxa"/>
          </w:tcPr>
          <w:p w14:paraId="089FBE6E" w14:textId="4C0EF6AF" w:rsidR="00805C04" w:rsidRPr="00805C04" w:rsidRDefault="00805C04" w:rsidP="00D675CE">
            <w:pPr>
              <w:pStyle w:val="Default"/>
              <w:rPr>
                <w:rFonts w:ascii="Georgia" w:hAnsi="Georgia"/>
                <w:color w:val="1F497D" w:themeColor="text2"/>
                <w:sz w:val="22"/>
                <w:szCs w:val="22"/>
              </w:rPr>
            </w:pPr>
            <w:r w:rsidRPr="00805C04">
              <w:rPr>
                <w:rFonts w:ascii="Georgia" w:hAnsi="Georgia"/>
                <w:color w:val="1F497D" w:themeColor="text2"/>
                <w:sz w:val="22"/>
                <w:szCs w:val="22"/>
              </w:rPr>
              <w:t xml:space="preserve">POINT OF CONTACT </w:t>
            </w:r>
            <w:r w:rsidRPr="00A71272">
              <w:rPr>
                <w:rFonts w:ascii="Georgia" w:hAnsi="Georgia"/>
                <w:color w:val="1F497D" w:themeColor="text2"/>
                <w:sz w:val="22"/>
                <w:szCs w:val="22"/>
              </w:rPr>
              <w:t>(email and phone number)</w:t>
            </w:r>
          </w:p>
        </w:tc>
        <w:tc>
          <w:tcPr>
            <w:tcW w:w="4744" w:type="dxa"/>
          </w:tcPr>
          <w:p w14:paraId="73594073" w14:textId="77777777" w:rsidR="00805C04" w:rsidRDefault="00805C04" w:rsidP="00D675CE">
            <w:pPr>
              <w:pStyle w:val="Default"/>
              <w:rPr>
                <w:rFonts w:ascii="Georgia" w:hAnsi="Georgia"/>
                <w:color w:val="000000" w:themeColor="text1"/>
                <w:sz w:val="22"/>
                <w:szCs w:val="22"/>
              </w:rPr>
            </w:pPr>
          </w:p>
        </w:tc>
      </w:tr>
      <w:tr w:rsidR="00805C04" w14:paraId="1B4CFED0" w14:textId="77777777" w:rsidTr="00805C04">
        <w:tc>
          <w:tcPr>
            <w:tcW w:w="4744" w:type="dxa"/>
          </w:tcPr>
          <w:p w14:paraId="5982FD9C" w14:textId="79A2AE4E" w:rsidR="00805C04" w:rsidRPr="00F25759" w:rsidRDefault="00805C04" w:rsidP="00D675CE">
            <w:pPr>
              <w:pStyle w:val="Default"/>
              <w:rPr>
                <w:rFonts w:ascii="Georgia" w:hAnsi="Georgia"/>
                <w:color w:val="000000" w:themeColor="text1"/>
                <w:sz w:val="22"/>
                <w:szCs w:val="22"/>
              </w:rPr>
            </w:pPr>
            <w:r w:rsidRPr="00F139E4">
              <w:rPr>
                <w:rFonts w:ascii="Georgia" w:hAnsi="Georgia"/>
                <w:color w:val="1F497D" w:themeColor="text2"/>
                <w:sz w:val="22"/>
                <w:szCs w:val="22"/>
              </w:rPr>
              <w:t>DE-RISK BUDGET (k€)</w:t>
            </w:r>
            <w:r w:rsidR="00A32AF2" w:rsidRPr="00F139E4">
              <w:rPr>
                <w:rFonts w:ascii="Georgia" w:hAnsi="Georgia"/>
                <w:color w:val="1F497D" w:themeColor="text2"/>
                <w:sz w:val="22"/>
                <w:szCs w:val="22"/>
              </w:rPr>
              <w:t xml:space="preserve"> [for </w:t>
            </w:r>
            <w:r w:rsidR="00F139E4" w:rsidRPr="00F139E4">
              <w:rPr>
                <w:rFonts w:ascii="Georgia" w:hAnsi="Georgia"/>
                <w:color w:val="1F497D" w:themeColor="text2"/>
                <w:sz w:val="22"/>
                <w:szCs w:val="22"/>
              </w:rPr>
              <w:t xml:space="preserve">De-risk </w:t>
            </w:r>
            <w:r w:rsidR="00F25759" w:rsidRPr="00F139E4">
              <w:rPr>
                <w:rFonts w:ascii="Georgia" w:hAnsi="Georgia"/>
                <w:color w:val="1F497D" w:themeColor="text2"/>
                <w:sz w:val="22"/>
                <w:szCs w:val="22"/>
              </w:rPr>
              <w:t>Portfolio option</w:t>
            </w:r>
            <w:r w:rsidR="00A32AF2" w:rsidRPr="00F139E4">
              <w:rPr>
                <w:rFonts w:ascii="Georgia" w:hAnsi="Georgia"/>
                <w:color w:val="1F497D" w:themeColor="text2"/>
                <w:sz w:val="22"/>
                <w:szCs w:val="22"/>
              </w:rPr>
              <w:t xml:space="preserve"> max </w:t>
            </w:r>
            <w:r w:rsidR="00F25759" w:rsidRPr="00F139E4">
              <w:rPr>
                <w:rFonts w:ascii="Georgia" w:hAnsi="Georgia"/>
                <w:color w:val="1F497D" w:themeColor="text2"/>
                <w:sz w:val="22"/>
                <w:szCs w:val="22"/>
              </w:rPr>
              <w:t>5</w:t>
            </w:r>
            <w:r w:rsidR="00A32AF2" w:rsidRPr="00F139E4">
              <w:rPr>
                <w:rFonts w:ascii="Georgia" w:hAnsi="Georgia"/>
                <w:color w:val="1F497D" w:themeColor="text2"/>
                <w:sz w:val="22"/>
                <w:szCs w:val="22"/>
              </w:rPr>
              <w:t>0k €</w:t>
            </w:r>
            <w:r w:rsidR="00F25759" w:rsidRPr="00F139E4">
              <w:rPr>
                <w:rFonts w:ascii="Georgia" w:hAnsi="Georgia"/>
                <w:color w:val="1F497D" w:themeColor="text2"/>
                <w:sz w:val="22"/>
                <w:szCs w:val="22"/>
              </w:rPr>
              <w:t>. F</w:t>
            </w:r>
            <w:r w:rsidR="00A32AF2" w:rsidRPr="00F139E4">
              <w:rPr>
                <w:rFonts w:ascii="Georgia" w:hAnsi="Georgia"/>
                <w:color w:val="1F497D" w:themeColor="text2"/>
                <w:sz w:val="22"/>
                <w:szCs w:val="22"/>
              </w:rPr>
              <w:t xml:space="preserve">or </w:t>
            </w:r>
            <w:r w:rsidR="00F139E4" w:rsidRPr="00F139E4">
              <w:rPr>
                <w:rFonts w:ascii="Georgia" w:hAnsi="Georgia"/>
                <w:color w:val="1F497D" w:themeColor="text2"/>
                <w:sz w:val="22"/>
                <w:szCs w:val="22"/>
              </w:rPr>
              <w:t>De-risk Technology</w:t>
            </w:r>
            <w:r w:rsidR="00A32AF2" w:rsidRPr="00F139E4">
              <w:rPr>
                <w:rFonts w:ascii="Georgia" w:hAnsi="Georgia"/>
                <w:color w:val="1F497D" w:themeColor="text2"/>
                <w:sz w:val="22"/>
                <w:szCs w:val="22"/>
              </w:rPr>
              <w:t xml:space="preserve"> activities max 250k €]</w:t>
            </w:r>
          </w:p>
        </w:tc>
        <w:tc>
          <w:tcPr>
            <w:tcW w:w="4744" w:type="dxa"/>
          </w:tcPr>
          <w:p w14:paraId="11483CB1" w14:textId="77777777" w:rsidR="00805C04" w:rsidRDefault="00805C04" w:rsidP="00D675CE">
            <w:pPr>
              <w:pStyle w:val="Default"/>
              <w:rPr>
                <w:rFonts w:ascii="Georgia" w:hAnsi="Georgia"/>
                <w:color w:val="000000" w:themeColor="text1"/>
                <w:sz w:val="22"/>
                <w:szCs w:val="22"/>
              </w:rPr>
            </w:pPr>
          </w:p>
        </w:tc>
      </w:tr>
      <w:bookmarkEnd w:id="1"/>
    </w:tbl>
    <w:p w14:paraId="7E13A49F" w14:textId="77777777" w:rsidR="00D675CE" w:rsidRPr="00A71272" w:rsidRDefault="00D675CE" w:rsidP="00D675CE">
      <w:pPr>
        <w:pStyle w:val="Default"/>
        <w:rPr>
          <w:rFonts w:ascii="Georgia" w:hAnsi="Georgia"/>
          <w:color w:val="000000" w:themeColor="text1"/>
          <w:sz w:val="22"/>
          <w:szCs w:val="22"/>
        </w:rPr>
      </w:pPr>
    </w:p>
    <w:p w14:paraId="08788E6C" w14:textId="77777777" w:rsidR="002C0B8C" w:rsidRPr="00A71272" w:rsidRDefault="002C0B8C" w:rsidP="002C0B8C">
      <w:pPr>
        <w:pStyle w:val="Default"/>
        <w:rPr>
          <w:rFonts w:ascii="Georgia" w:hAnsi="Georgia"/>
          <w:color w:val="000000" w:themeColor="text1"/>
          <w:sz w:val="22"/>
          <w:szCs w:val="22"/>
        </w:rPr>
      </w:pPr>
    </w:p>
    <w:p w14:paraId="1BEF8219" w14:textId="2EBEF533" w:rsidR="002C0B8C" w:rsidRPr="00F25759" w:rsidRDefault="002C0B8C" w:rsidP="002C0B8C">
      <w:pPr>
        <w:pStyle w:val="Default"/>
        <w:rPr>
          <w:rFonts w:ascii="Georgia" w:hAnsi="Georgia"/>
          <w:b/>
          <w:color w:val="FF0000"/>
          <w:sz w:val="22"/>
          <w:szCs w:val="22"/>
          <w:u w:val="single"/>
        </w:rPr>
      </w:pPr>
      <w:r w:rsidRPr="00F25759">
        <w:rPr>
          <w:rFonts w:ascii="Georgia" w:hAnsi="Georgia"/>
          <w:b/>
          <w:color w:val="FF0000"/>
          <w:sz w:val="22"/>
          <w:szCs w:val="22"/>
          <w:u w:val="single"/>
        </w:rPr>
        <w:t xml:space="preserve">This template is applicable to </w:t>
      </w:r>
      <w:r w:rsidR="002041E5">
        <w:rPr>
          <w:rFonts w:ascii="Georgia" w:hAnsi="Georgia"/>
          <w:b/>
          <w:color w:val="FF0000"/>
          <w:sz w:val="22"/>
          <w:szCs w:val="22"/>
          <w:u w:val="single"/>
        </w:rPr>
        <w:t>the D</w:t>
      </w:r>
      <w:r w:rsidRPr="00F25759">
        <w:rPr>
          <w:rFonts w:ascii="Georgia" w:hAnsi="Georgia"/>
          <w:b/>
          <w:color w:val="FF0000"/>
          <w:sz w:val="22"/>
          <w:szCs w:val="22"/>
          <w:u w:val="single"/>
        </w:rPr>
        <w:t xml:space="preserve">e-risk </w:t>
      </w:r>
      <w:r w:rsidR="002041E5">
        <w:rPr>
          <w:rFonts w:ascii="Georgia" w:hAnsi="Georgia"/>
          <w:b/>
          <w:color w:val="FF0000"/>
          <w:sz w:val="22"/>
          <w:szCs w:val="22"/>
          <w:u w:val="single"/>
        </w:rPr>
        <w:t xml:space="preserve">Technology and De-risk Portfolio </w:t>
      </w:r>
      <w:r w:rsidRPr="00F25759">
        <w:rPr>
          <w:rFonts w:ascii="Georgia" w:hAnsi="Georgia"/>
          <w:b/>
          <w:color w:val="FF0000"/>
          <w:sz w:val="22"/>
          <w:szCs w:val="22"/>
          <w:u w:val="single"/>
        </w:rPr>
        <w:t>activities, please select the applicable option deleting the not applicable parts.</w:t>
      </w:r>
    </w:p>
    <w:p w14:paraId="4E5EBC98" w14:textId="77777777" w:rsidR="002C0B8C" w:rsidRDefault="002C0B8C" w:rsidP="002C0B8C">
      <w:pPr>
        <w:pStyle w:val="Default"/>
        <w:rPr>
          <w:rFonts w:ascii="Georgia" w:hAnsi="Georgia"/>
          <w:b/>
          <w:color w:val="808080" w:themeColor="background1" w:themeShade="80"/>
          <w:sz w:val="22"/>
          <w:szCs w:val="22"/>
          <w:u w:val="single"/>
        </w:rPr>
      </w:pPr>
    </w:p>
    <w:p w14:paraId="2375DFF3" w14:textId="12190BBA" w:rsidR="002C0B8C" w:rsidRPr="00A71272" w:rsidRDefault="002C0B8C" w:rsidP="002C0B8C">
      <w:pPr>
        <w:pStyle w:val="Default"/>
        <w:rPr>
          <w:rFonts w:ascii="Georgia" w:hAnsi="Georgia"/>
          <w:b/>
          <w:color w:val="808080" w:themeColor="background1" w:themeShade="80"/>
          <w:sz w:val="22"/>
          <w:szCs w:val="22"/>
          <w:u w:val="single"/>
        </w:rPr>
      </w:pPr>
      <w:r w:rsidRPr="002041E5">
        <w:rPr>
          <w:rFonts w:ascii="Georgia" w:hAnsi="Georgia"/>
          <w:b/>
          <w:color w:val="FF0000"/>
          <w:sz w:val="22"/>
          <w:szCs w:val="22"/>
          <w:u w:val="single"/>
        </w:rPr>
        <w:t xml:space="preserve">The acceptance of this outline proposal is not related with any future activity </w:t>
      </w:r>
      <w:r w:rsidR="00F25759" w:rsidRPr="002041E5">
        <w:rPr>
          <w:rFonts w:ascii="Georgia" w:hAnsi="Georgia"/>
          <w:b/>
          <w:color w:val="FF0000"/>
          <w:sz w:val="22"/>
          <w:szCs w:val="22"/>
          <w:u w:val="single"/>
        </w:rPr>
        <w:t>commitment</w:t>
      </w:r>
      <w:r w:rsidR="00F25759" w:rsidRPr="00D87A7F">
        <w:rPr>
          <w:rFonts w:ascii="Georgia" w:hAnsi="Georgia"/>
          <w:b/>
          <w:color w:val="808080" w:themeColor="background1" w:themeShade="80"/>
          <w:sz w:val="22"/>
          <w:szCs w:val="22"/>
          <w:u w:val="single"/>
        </w:rPr>
        <w:t>.</w:t>
      </w:r>
    </w:p>
    <w:p w14:paraId="7C1D20C0" w14:textId="77777777" w:rsidR="002C0B8C" w:rsidRPr="00A71272" w:rsidRDefault="002C0B8C" w:rsidP="002C0B8C">
      <w:pPr>
        <w:pStyle w:val="Default"/>
        <w:rPr>
          <w:rFonts w:ascii="Georgia" w:hAnsi="Georgia"/>
          <w:color w:val="000000" w:themeColor="text1"/>
          <w:sz w:val="22"/>
          <w:szCs w:val="22"/>
        </w:rPr>
      </w:pPr>
    </w:p>
    <w:p w14:paraId="047E5DCA" w14:textId="77777777" w:rsidR="002C0B8C" w:rsidRPr="002041E5" w:rsidRDefault="002C0B8C" w:rsidP="002C0B8C">
      <w:pPr>
        <w:pStyle w:val="Default"/>
        <w:rPr>
          <w:rFonts w:ascii="Georgia" w:hAnsi="Georgia"/>
          <w:b/>
          <w:bCs/>
          <w:color w:val="FF0000"/>
          <w:sz w:val="22"/>
          <w:szCs w:val="22"/>
          <w:u w:val="single"/>
        </w:rPr>
      </w:pPr>
      <w:r w:rsidRPr="002041E5">
        <w:rPr>
          <w:rFonts w:ascii="Georgia" w:hAnsi="Georgia"/>
          <w:b/>
          <w:bCs/>
          <w:color w:val="FF0000"/>
          <w:sz w:val="22"/>
          <w:szCs w:val="22"/>
          <w:highlight w:val="yellow"/>
          <w:u w:val="single"/>
        </w:rPr>
        <w:t>This template must be used as it is without any change in the formatting, logo of the bidder is accepted only on the first page, no subparagraph shall be added.</w:t>
      </w:r>
    </w:p>
    <w:p w14:paraId="431B8184" w14:textId="77777777" w:rsidR="00D675CE" w:rsidRPr="002041E5" w:rsidRDefault="00D675CE" w:rsidP="00D675CE">
      <w:pPr>
        <w:pStyle w:val="Default"/>
        <w:rPr>
          <w:rFonts w:ascii="Georgia" w:hAnsi="Georgia"/>
          <w:b/>
          <w:color w:val="FF0000"/>
          <w:sz w:val="22"/>
          <w:szCs w:val="22"/>
          <w:u w:val="single"/>
        </w:rPr>
      </w:pPr>
    </w:p>
    <w:p w14:paraId="1144805E" w14:textId="7EAFE9DB" w:rsidR="00D675CE" w:rsidRPr="002041E5" w:rsidRDefault="00C13AE5" w:rsidP="00D675CE">
      <w:pPr>
        <w:pStyle w:val="Default"/>
        <w:rPr>
          <w:rFonts w:ascii="Georgia" w:hAnsi="Georgia"/>
          <w:b/>
          <w:color w:val="FF0000"/>
          <w:sz w:val="22"/>
          <w:szCs w:val="22"/>
          <w:u w:val="single"/>
        </w:rPr>
      </w:pPr>
      <w:bookmarkStart w:id="2" w:name="_Hlk126588615"/>
      <w:r w:rsidRPr="002041E5">
        <w:rPr>
          <w:rFonts w:ascii="Georgia" w:hAnsi="Georgia"/>
          <w:b/>
          <w:color w:val="FF0000"/>
          <w:sz w:val="22"/>
          <w:szCs w:val="22"/>
          <w:u w:val="single"/>
        </w:rPr>
        <w:t>Please remove all descriptions in red</w:t>
      </w:r>
    </w:p>
    <w:bookmarkEnd w:id="2"/>
    <w:p w14:paraId="0BFD60B5" w14:textId="77777777" w:rsidR="00D675CE" w:rsidRPr="00A71272" w:rsidRDefault="00D675CE" w:rsidP="00D675CE">
      <w:pPr>
        <w:pStyle w:val="Default"/>
        <w:rPr>
          <w:rFonts w:ascii="Georgia" w:hAnsi="Georgia"/>
          <w:color w:val="000000" w:themeColor="text1"/>
          <w:sz w:val="22"/>
          <w:szCs w:val="22"/>
        </w:rPr>
      </w:pPr>
    </w:p>
    <w:p w14:paraId="6BECFF86" w14:textId="77777777" w:rsidR="00D675CE" w:rsidRPr="00A71272" w:rsidRDefault="00D675CE" w:rsidP="00A15B3B">
      <w:pPr>
        <w:pStyle w:val="Default"/>
        <w:rPr>
          <w:rFonts w:ascii="Georgia" w:hAnsi="Georgia" w:cs="Arial"/>
          <w:b/>
          <w:color w:val="365F91" w:themeColor="accent1" w:themeShade="BF"/>
        </w:rPr>
      </w:pPr>
    </w:p>
    <w:p w14:paraId="22C4B348" w14:textId="2AE92D47" w:rsidR="00E1233D" w:rsidRPr="00A71272" w:rsidRDefault="00E1233D">
      <w:pPr>
        <w:spacing w:after="200" w:line="276" w:lineRule="auto"/>
        <w:rPr>
          <w:rFonts w:ascii="Georgia" w:hAnsi="Georgia" w:cs="Arial"/>
          <w:b/>
          <w:color w:val="365F91" w:themeColor="accent1" w:themeShade="BF"/>
        </w:rPr>
      </w:pPr>
      <w:r w:rsidRPr="00A71272">
        <w:rPr>
          <w:rFonts w:ascii="Georgia" w:hAnsi="Georgia" w:cs="Arial"/>
          <w:b/>
          <w:color w:val="365F91" w:themeColor="accent1" w:themeShade="BF"/>
        </w:rPr>
        <w:br w:type="page"/>
      </w:r>
    </w:p>
    <w:bookmarkEnd w:id="0"/>
    <w:p w14:paraId="53096A67" w14:textId="77777777" w:rsidR="00F97717" w:rsidRPr="00117E04" w:rsidRDefault="00F97717" w:rsidP="00F97717">
      <w:pPr>
        <w:pStyle w:val="Default"/>
        <w:numPr>
          <w:ilvl w:val="0"/>
          <w:numId w:val="21"/>
        </w:numPr>
        <w:contextualSpacing/>
        <w:jc w:val="both"/>
        <w:rPr>
          <w:rFonts w:ascii="Arial" w:hAnsi="Arial" w:cs="Arial"/>
          <w:bCs/>
        </w:rPr>
      </w:pPr>
      <w:r w:rsidRPr="00117E04">
        <w:rPr>
          <w:rFonts w:ascii="Arial" w:hAnsi="Arial" w:cs="Arial"/>
          <w:b/>
        </w:rPr>
        <w:lastRenderedPageBreak/>
        <w:t>TECHNICAL PROPOSAL</w:t>
      </w:r>
    </w:p>
    <w:p w14:paraId="00CB85A2" w14:textId="77777777" w:rsidR="00A15B3B" w:rsidRPr="00A71272" w:rsidRDefault="00A15B3B" w:rsidP="00A15B3B">
      <w:pPr>
        <w:pStyle w:val="Default"/>
        <w:jc w:val="both"/>
        <w:rPr>
          <w:rFonts w:ascii="Georgia" w:hAnsi="Georgia"/>
        </w:rPr>
      </w:pPr>
    </w:p>
    <w:p w14:paraId="46527507" w14:textId="77777777" w:rsidR="00922DE4" w:rsidRPr="00BE6D92" w:rsidRDefault="00922DE4" w:rsidP="00922DE4">
      <w:pPr>
        <w:pStyle w:val="ListParagraph"/>
        <w:widowControl w:val="0"/>
        <w:numPr>
          <w:ilvl w:val="1"/>
          <w:numId w:val="22"/>
        </w:numPr>
        <w:autoSpaceDE w:val="0"/>
        <w:autoSpaceDN w:val="0"/>
        <w:adjustRightInd w:val="0"/>
        <w:ind w:left="709" w:hanging="709"/>
        <w:contextualSpacing/>
        <w:jc w:val="both"/>
        <w:rPr>
          <w:rFonts w:ascii="Arial" w:hAnsi="Arial" w:cs="Arial"/>
          <w:sz w:val="20"/>
          <w:szCs w:val="20"/>
          <w:u w:val="single"/>
        </w:rPr>
      </w:pPr>
      <w:r w:rsidRPr="00BE6D92">
        <w:rPr>
          <w:rFonts w:ascii="Arial" w:hAnsi="Arial" w:cs="Arial"/>
          <w:sz w:val="20"/>
          <w:szCs w:val="20"/>
          <w:u w:val="single"/>
        </w:rPr>
        <w:t>Application(</w:t>
      </w:r>
      <w:r>
        <w:rPr>
          <w:rFonts w:ascii="Arial" w:hAnsi="Arial" w:cs="Arial"/>
          <w:sz w:val="20"/>
          <w:szCs w:val="20"/>
          <w:u w:val="single"/>
        </w:rPr>
        <w:t>s</w:t>
      </w:r>
      <w:r w:rsidRPr="00BE6D92">
        <w:rPr>
          <w:rFonts w:ascii="Arial" w:hAnsi="Arial" w:cs="Arial"/>
          <w:sz w:val="20"/>
          <w:szCs w:val="20"/>
          <w:u w:val="single"/>
        </w:rPr>
        <w:t xml:space="preserve">) </w:t>
      </w:r>
      <w:r>
        <w:rPr>
          <w:rFonts w:ascii="Arial" w:hAnsi="Arial" w:cs="Arial"/>
          <w:sz w:val="20"/>
          <w:szCs w:val="20"/>
          <w:u w:val="single"/>
        </w:rPr>
        <w:t>o</w:t>
      </w:r>
      <w:r w:rsidRPr="00BE6D92">
        <w:rPr>
          <w:rFonts w:ascii="Arial" w:hAnsi="Arial" w:cs="Arial"/>
          <w:sz w:val="20"/>
          <w:szCs w:val="20"/>
          <w:u w:val="single"/>
        </w:rPr>
        <w:t xml:space="preserve">f </w:t>
      </w:r>
      <w:r>
        <w:rPr>
          <w:rFonts w:ascii="Arial" w:hAnsi="Arial" w:cs="Arial"/>
          <w:sz w:val="20"/>
          <w:szCs w:val="20"/>
          <w:u w:val="single"/>
        </w:rPr>
        <w:t>t</w:t>
      </w:r>
      <w:r w:rsidRPr="00BE6D92">
        <w:rPr>
          <w:rFonts w:ascii="Arial" w:hAnsi="Arial" w:cs="Arial"/>
          <w:sz w:val="20"/>
          <w:szCs w:val="20"/>
          <w:u w:val="single"/>
        </w:rPr>
        <w:t>he Full Activity Development (</w:t>
      </w:r>
      <w:proofErr w:type="gramStart"/>
      <w:r>
        <w:rPr>
          <w:rFonts w:ascii="Arial" w:hAnsi="Arial" w:cs="Arial"/>
          <w:sz w:val="20"/>
          <w:szCs w:val="20"/>
          <w:u w:val="single"/>
        </w:rPr>
        <w:t>i.e.</w:t>
      </w:r>
      <w:proofErr w:type="gramEnd"/>
      <w:r w:rsidRPr="00BE6D92">
        <w:rPr>
          <w:rFonts w:ascii="Arial" w:hAnsi="Arial" w:cs="Arial"/>
          <w:sz w:val="20"/>
          <w:szCs w:val="20"/>
          <w:u w:val="single"/>
        </w:rPr>
        <w:t xml:space="preserve"> De-Risk </w:t>
      </w:r>
      <w:r>
        <w:rPr>
          <w:rFonts w:ascii="Arial" w:hAnsi="Arial" w:cs="Arial"/>
          <w:sz w:val="20"/>
          <w:szCs w:val="20"/>
          <w:u w:val="single"/>
        </w:rPr>
        <w:t>a</w:t>
      </w:r>
      <w:r w:rsidRPr="00BE6D92">
        <w:rPr>
          <w:rFonts w:ascii="Arial" w:hAnsi="Arial" w:cs="Arial"/>
          <w:sz w:val="20"/>
          <w:szCs w:val="20"/>
          <w:u w:val="single"/>
        </w:rPr>
        <w:t>nd Follow-On Phases)</w:t>
      </w:r>
    </w:p>
    <w:p w14:paraId="646060A3" w14:textId="77777777" w:rsidR="00922DE4" w:rsidRDefault="00922DE4" w:rsidP="00922DE4">
      <w:pPr>
        <w:pStyle w:val="ListParagraph"/>
        <w:ind w:left="360"/>
        <w:rPr>
          <w:rFonts w:ascii="Arial" w:hAnsi="Arial" w:cs="Arial"/>
          <w:sz w:val="20"/>
          <w:szCs w:val="20"/>
          <w:u w:val="single"/>
        </w:rPr>
      </w:pPr>
    </w:p>
    <w:p w14:paraId="606837E9" w14:textId="77777777" w:rsidR="00922DE4" w:rsidRDefault="00922DE4" w:rsidP="00922DE4">
      <w:pPr>
        <w:pStyle w:val="Default"/>
        <w:ind w:left="708"/>
        <w:contextualSpacing/>
        <w:jc w:val="both"/>
        <w:rPr>
          <w:rFonts w:ascii="Arial" w:hAnsi="Arial" w:cs="Arial"/>
          <w:color w:val="FF0000"/>
          <w:sz w:val="20"/>
          <w:szCs w:val="20"/>
        </w:rPr>
      </w:pPr>
      <w:r w:rsidRPr="00251FF8">
        <w:rPr>
          <w:rFonts w:ascii="Arial" w:hAnsi="Arial" w:cs="Arial"/>
          <w:color w:val="FF0000"/>
          <w:sz w:val="20"/>
          <w:szCs w:val="20"/>
        </w:rPr>
        <w:t>Please describe the targeted product(s), capabilities and applications that are linked to the technical objectives. Please provide indications with respect to the targeted mission(s) and/or market (</w:t>
      </w:r>
      <w:proofErr w:type="gramStart"/>
      <w:r w:rsidRPr="00251FF8">
        <w:rPr>
          <w:rFonts w:ascii="Arial" w:hAnsi="Arial" w:cs="Arial"/>
          <w:color w:val="FF0000"/>
          <w:sz w:val="20"/>
          <w:szCs w:val="20"/>
        </w:rPr>
        <w:t>e.g.</w:t>
      </w:r>
      <w:proofErr w:type="gramEnd"/>
      <w:r w:rsidRPr="00251FF8">
        <w:rPr>
          <w:rFonts w:ascii="Arial" w:hAnsi="Arial" w:cs="Arial"/>
          <w:color w:val="FF0000"/>
          <w:sz w:val="20"/>
          <w:szCs w:val="20"/>
        </w:rPr>
        <w:t xml:space="preserve"> the size of the addressable market, bottom-up market analysis), customers, potential interest of customers, competitors (European and non-European), strategic relevance of the development for the bidder and the potential differentiating advantage of the product to be developed with respect to the state-of-the art. Also, discuss the expected benefits of the proposed activity to your company/institution. If the application is pertinent to an ESA Programme(s), please identify which programme/project would be relevant to your proposal and indicate how this activity may contribute towards this opportunity.</w:t>
      </w:r>
    </w:p>
    <w:p w14:paraId="1935D8AA" w14:textId="77777777" w:rsidR="00922DE4" w:rsidRDefault="00922DE4" w:rsidP="00922DE4">
      <w:pPr>
        <w:pStyle w:val="Default"/>
        <w:ind w:left="708"/>
        <w:contextualSpacing/>
        <w:jc w:val="both"/>
        <w:rPr>
          <w:rFonts w:ascii="Arial" w:hAnsi="Arial" w:cs="Arial"/>
          <w:color w:val="FF0000"/>
          <w:sz w:val="20"/>
          <w:szCs w:val="20"/>
        </w:rPr>
      </w:pPr>
    </w:p>
    <w:p w14:paraId="41C59E44" w14:textId="77777777" w:rsidR="00922DE4" w:rsidRPr="00FC7851" w:rsidRDefault="00922DE4" w:rsidP="00922DE4">
      <w:pPr>
        <w:pStyle w:val="Default"/>
        <w:ind w:left="708"/>
        <w:contextualSpacing/>
        <w:jc w:val="both"/>
        <w:rPr>
          <w:rFonts w:ascii="Arial" w:hAnsi="Arial" w:cs="Arial"/>
          <w:color w:val="FF0000"/>
          <w:sz w:val="20"/>
          <w:szCs w:val="20"/>
        </w:rPr>
      </w:pPr>
      <w:r w:rsidRPr="00B12963">
        <w:rPr>
          <w:rFonts w:ascii="Arial" w:hAnsi="Arial" w:cs="Arial"/>
          <w:color w:val="FF0000"/>
          <w:sz w:val="20"/>
          <w:szCs w:val="20"/>
        </w:rPr>
        <w:t>……………</w:t>
      </w:r>
    </w:p>
    <w:p w14:paraId="55556C7F" w14:textId="77777777" w:rsidR="00922DE4" w:rsidRDefault="00922DE4" w:rsidP="00922DE4">
      <w:pPr>
        <w:pStyle w:val="ListParagraph"/>
        <w:ind w:left="360"/>
        <w:rPr>
          <w:rFonts w:ascii="Arial" w:hAnsi="Arial" w:cs="Arial"/>
          <w:sz w:val="20"/>
          <w:szCs w:val="20"/>
          <w:u w:val="single"/>
        </w:rPr>
      </w:pPr>
    </w:p>
    <w:p w14:paraId="49301D27" w14:textId="77777777" w:rsidR="00922DE4" w:rsidRPr="00BE6D92" w:rsidRDefault="00922DE4" w:rsidP="00922DE4">
      <w:pPr>
        <w:pStyle w:val="ListParagraph"/>
        <w:widowControl w:val="0"/>
        <w:numPr>
          <w:ilvl w:val="1"/>
          <w:numId w:val="22"/>
        </w:numPr>
        <w:autoSpaceDE w:val="0"/>
        <w:autoSpaceDN w:val="0"/>
        <w:adjustRightInd w:val="0"/>
        <w:ind w:left="709" w:hanging="709"/>
        <w:contextualSpacing/>
        <w:jc w:val="both"/>
        <w:rPr>
          <w:rFonts w:ascii="Arial" w:hAnsi="Arial" w:cs="Arial"/>
          <w:sz w:val="20"/>
          <w:szCs w:val="20"/>
          <w:u w:val="single"/>
        </w:rPr>
      </w:pPr>
      <w:r w:rsidRPr="00BE6D92">
        <w:rPr>
          <w:rFonts w:ascii="Arial" w:hAnsi="Arial" w:cs="Arial"/>
          <w:sz w:val="20"/>
          <w:szCs w:val="20"/>
          <w:u w:val="single"/>
        </w:rPr>
        <w:t xml:space="preserve">Technical Objectives </w:t>
      </w:r>
      <w:r>
        <w:rPr>
          <w:rFonts w:ascii="Arial" w:hAnsi="Arial" w:cs="Arial"/>
          <w:sz w:val="20"/>
          <w:szCs w:val="20"/>
          <w:u w:val="single"/>
        </w:rPr>
        <w:t>a</w:t>
      </w:r>
      <w:r w:rsidRPr="00BE6D92">
        <w:rPr>
          <w:rFonts w:ascii="Arial" w:hAnsi="Arial" w:cs="Arial"/>
          <w:sz w:val="20"/>
          <w:szCs w:val="20"/>
          <w:u w:val="single"/>
        </w:rPr>
        <w:t xml:space="preserve">nd Requirements </w:t>
      </w:r>
      <w:r>
        <w:rPr>
          <w:rFonts w:ascii="Arial" w:hAnsi="Arial" w:cs="Arial"/>
          <w:sz w:val="20"/>
          <w:szCs w:val="20"/>
          <w:u w:val="single"/>
        </w:rPr>
        <w:t>o</w:t>
      </w:r>
      <w:r w:rsidRPr="00BE6D92">
        <w:rPr>
          <w:rFonts w:ascii="Arial" w:hAnsi="Arial" w:cs="Arial"/>
          <w:sz w:val="20"/>
          <w:szCs w:val="20"/>
          <w:u w:val="single"/>
        </w:rPr>
        <w:t xml:space="preserve">f </w:t>
      </w:r>
      <w:r>
        <w:rPr>
          <w:rFonts w:ascii="Arial" w:hAnsi="Arial" w:cs="Arial"/>
          <w:sz w:val="20"/>
          <w:szCs w:val="20"/>
          <w:u w:val="single"/>
        </w:rPr>
        <w:t>t</w:t>
      </w:r>
      <w:r w:rsidRPr="00BE6D92">
        <w:rPr>
          <w:rFonts w:ascii="Arial" w:hAnsi="Arial" w:cs="Arial"/>
          <w:sz w:val="20"/>
          <w:szCs w:val="20"/>
          <w:u w:val="single"/>
        </w:rPr>
        <w:t>he Full Activity (</w:t>
      </w:r>
      <w:proofErr w:type="gramStart"/>
      <w:r>
        <w:rPr>
          <w:rFonts w:ascii="Arial" w:hAnsi="Arial" w:cs="Arial"/>
          <w:sz w:val="20"/>
          <w:szCs w:val="20"/>
          <w:u w:val="single"/>
        </w:rPr>
        <w:t>i.e.</w:t>
      </w:r>
      <w:proofErr w:type="gramEnd"/>
      <w:r w:rsidRPr="00BE6D92">
        <w:rPr>
          <w:rFonts w:ascii="Arial" w:hAnsi="Arial" w:cs="Arial"/>
          <w:sz w:val="20"/>
          <w:szCs w:val="20"/>
          <w:u w:val="single"/>
        </w:rPr>
        <w:t xml:space="preserve"> De-Risk </w:t>
      </w:r>
      <w:r>
        <w:rPr>
          <w:rFonts w:ascii="Arial" w:hAnsi="Arial" w:cs="Arial"/>
          <w:sz w:val="20"/>
          <w:szCs w:val="20"/>
          <w:u w:val="single"/>
        </w:rPr>
        <w:t>a</w:t>
      </w:r>
      <w:r w:rsidRPr="00BE6D92">
        <w:rPr>
          <w:rFonts w:ascii="Arial" w:hAnsi="Arial" w:cs="Arial"/>
          <w:sz w:val="20"/>
          <w:szCs w:val="20"/>
          <w:u w:val="single"/>
        </w:rPr>
        <w:t>nd Follow-On Phases)</w:t>
      </w:r>
    </w:p>
    <w:p w14:paraId="55DB32EA" w14:textId="77777777" w:rsidR="00922DE4" w:rsidRPr="00FC7851" w:rsidRDefault="00922DE4" w:rsidP="00922DE4">
      <w:pPr>
        <w:pStyle w:val="Default"/>
        <w:ind w:left="363" w:firstLine="2"/>
        <w:contextualSpacing/>
        <w:jc w:val="both"/>
        <w:rPr>
          <w:rFonts w:ascii="Arial" w:hAnsi="Arial" w:cs="Arial"/>
          <w:color w:val="FF0000"/>
          <w:sz w:val="20"/>
          <w:szCs w:val="20"/>
        </w:rPr>
      </w:pPr>
    </w:p>
    <w:p w14:paraId="553D1B5D" w14:textId="77777777" w:rsidR="00922DE4" w:rsidRDefault="00922DE4" w:rsidP="00922DE4">
      <w:pPr>
        <w:pStyle w:val="Default"/>
        <w:ind w:left="708"/>
        <w:contextualSpacing/>
        <w:jc w:val="both"/>
        <w:rPr>
          <w:rFonts w:ascii="Arial" w:hAnsi="Arial" w:cs="Arial"/>
          <w:color w:val="FF0000"/>
          <w:sz w:val="20"/>
          <w:szCs w:val="20"/>
        </w:rPr>
      </w:pPr>
      <w:r w:rsidRPr="00FC7851">
        <w:rPr>
          <w:rFonts w:ascii="Arial" w:hAnsi="Arial" w:cs="Arial"/>
          <w:color w:val="FF0000"/>
          <w:sz w:val="20"/>
          <w:szCs w:val="20"/>
        </w:rPr>
        <w:t>Outline the main technical objectives of the proposed full activity (de-risk and follow-on) and the proposed approach to reach them. Identify and discuss the technical requirements to be able to achieve the specific technical objectives. When appropriate the requirements shall be associated to a quantitative value. These quantitative values shall be labelled as committing ones or should be considered as goals. The verification approach for each requirement shall be identified. Please discuss how these objectives will help to meet the longer-term objectives for the targeted application area where the technical objectives will have an impact.</w:t>
      </w:r>
    </w:p>
    <w:p w14:paraId="244FAF41" w14:textId="77777777" w:rsidR="00922DE4" w:rsidRDefault="00922DE4" w:rsidP="00922DE4">
      <w:pPr>
        <w:pStyle w:val="Default"/>
        <w:ind w:left="708"/>
        <w:contextualSpacing/>
        <w:jc w:val="both"/>
        <w:rPr>
          <w:rFonts w:ascii="Arial" w:hAnsi="Arial" w:cs="Arial"/>
          <w:color w:val="FF0000"/>
          <w:sz w:val="20"/>
          <w:szCs w:val="20"/>
        </w:rPr>
      </w:pPr>
    </w:p>
    <w:p w14:paraId="20031CBE" w14:textId="77777777" w:rsidR="00922DE4" w:rsidRDefault="00922DE4" w:rsidP="00922DE4">
      <w:pPr>
        <w:pStyle w:val="Default"/>
        <w:ind w:left="708"/>
        <w:contextualSpacing/>
        <w:jc w:val="both"/>
        <w:rPr>
          <w:rFonts w:ascii="Arial" w:hAnsi="Arial" w:cs="Arial"/>
          <w:color w:val="FF0000"/>
          <w:sz w:val="20"/>
          <w:szCs w:val="20"/>
        </w:rPr>
      </w:pPr>
      <w:r w:rsidRPr="00B12963">
        <w:rPr>
          <w:rFonts w:ascii="Arial" w:hAnsi="Arial" w:cs="Arial"/>
          <w:color w:val="FF0000"/>
          <w:sz w:val="20"/>
          <w:szCs w:val="20"/>
        </w:rPr>
        <w:t>……………</w:t>
      </w:r>
    </w:p>
    <w:p w14:paraId="32726D7B" w14:textId="77777777" w:rsidR="00922DE4" w:rsidRDefault="00922DE4" w:rsidP="00922DE4">
      <w:pPr>
        <w:pStyle w:val="Default"/>
        <w:ind w:left="708"/>
        <w:contextualSpacing/>
        <w:jc w:val="both"/>
        <w:rPr>
          <w:rFonts w:ascii="Arial" w:hAnsi="Arial" w:cs="Arial"/>
          <w:color w:val="FF0000"/>
          <w:sz w:val="20"/>
          <w:szCs w:val="20"/>
        </w:rPr>
      </w:pPr>
    </w:p>
    <w:p w14:paraId="6ADED3F5" w14:textId="77777777" w:rsidR="00922DE4" w:rsidRPr="00A3405A" w:rsidRDefault="00922DE4" w:rsidP="00922DE4">
      <w:pPr>
        <w:pStyle w:val="ListParagraph"/>
        <w:numPr>
          <w:ilvl w:val="1"/>
          <w:numId w:val="22"/>
        </w:numPr>
        <w:ind w:left="709" w:hanging="709"/>
        <w:contextualSpacing/>
        <w:jc w:val="both"/>
        <w:rPr>
          <w:rFonts w:ascii="Arial" w:hAnsi="Arial" w:cs="Arial"/>
          <w:sz w:val="20"/>
          <w:szCs w:val="20"/>
          <w:u w:val="single"/>
        </w:rPr>
      </w:pPr>
      <w:r w:rsidRPr="00A3405A">
        <w:rPr>
          <w:rFonts w:ascii="Arial" w:hAnsi="Arial" w:cs="Arial"/>
          <w:sz w:val="20"/>
          <w:szCs w:val="20"/>
          <w:u w:val="single"/>
        </w:rPr>
        <w:t>Technology Readiness Level and Model Philosophy of the Full Activity (</w:t>
      </w:r>
      <w:proofErr w:type="gramStart"/>
      <w:r w:rsidRPr="00A3405A">
        <w:rPr>
          <w:rFonts w:ascii="Arial" w:hAnsi="Arial" w:cs="Arial"/>
          <w:sz w:val="20"/>
          <w:szCs w:val="20"/>
          <w:u w:val="single"/>
        </w:rPr>
        <w:t>i.e.</w:t>
      </w:r>
      <w:proofErr w:type="gramEnd"/>
      <w:r w:rsidRPr="00A3405A">
        <w:rPr>
          <w:rFonts w:ascii="Arial" w:hAnsi="Arial" w:cs="Arial"/>
          <w:sz w:val="20"/>
          <w:szCs w:val="20"/>
          <w:u w:val="single"/>
        </w:rPr>
        <w:t xml:space="preserve"> De-Risk and Follow-On Phases)</w:t>
      </w:r>
    </w:p>
    <w:p w14:paraId="01765AC3" w14:textId="77777777" w:rsidR="00922DE4" w:rsidRDefault="00922DE4" w:rsidP="00922DE4">
      <w:pPr>
        <w:pStyle w:val="ListParagraph"/>
        <w:widowControl w:val="0"/>
        <w:autoSpaceDE w:val="0"/>
        <w:autoSpaceDN w:val="0"/>
        <w:adjustRightInd w:val="0"/>
        <w:jc w:val="both"/>
        <w:rPr>
          <w:rFonts w:ascii="Arial" w:hAnsi="Arial" w:cs="Arial"/>
          <w:sz w:val="20"/>
          <w:szCs w:val="20"/>
        </w:rPr>
      </w:pPr>
    </w:p>
    <w:p w14:paraId="3484AEF3" w14:textId="77777777" w:rsidR="00922DE4" w:rsidRPr="00DD6E5B" w:rsidRDefault="00922DE4" w:rsidP="00922DE4">
      <w:pPr>
        <w:pStyle w:val="BodyText"/>
        <w:spacing w:before="1"/>
        <w:ind w:left="708" w:right="110"/>
        <w:jc w:val="both"/>
        <w:rPr>
          <w:rFonts w:ascii="Arial" w:hAnsi="Arial" w:cs="Arial"/>
          <w:i w:val="0"/>
          <w:color w:val="FF0000"/>
          <w:sz w:val="20"/>
          <w:szCs w:val="20"/>
        </w:rPr>
      </w:pPr>
      <w:r w:rsidRPr="00DD6E5B">
        <w:rPr>
          <w:rFonts w:ascii="Arial" w:hAnsi="Arial" w:cs="Arial"/>
          <w:i w:val="0"/>
          <w:color w:val="FF0000"/>
          <w:sz w:val="20"/>
          <w:szCs w:val="20"/>
        </w:rPr>
        <w:t xml:space="preserve">Identify and justify the starting Technology Readiness Level (TRL) and the TRL to be reached at the end of the full proposed activity. Discuss the next steps in terms of objectives and future targeted TRL, assuming the objectives are achieved at the end of this activity. </w:t>
      </w:r>
    </w:p>
    <w:p w14:paraId="61387E63" w14:textId="77777777" w:rsidR="00922DE4" w:rsidRPr="00DD6E5B" w:rsidRDefault="00922DE4" w:rsidP="00922DE4">
      <w:pPr>
        <w:pStyle w:val="BodyText"/>
        <w:spacing w:before="1"/>
        <w:ind w:left="708" w:right="110"/>
        <w:jc w:val="both"/>
        <w:rPr>
          <w:rFonts w:ascii="Arial" w:hAnsi="Arial" w:cs="Arial"/>
          <w:i w:val="0"/>
          <w:color w:val="FF0000"/>
          <w:sz w:val="20"/>
          <w:szCs w:val="20"/>
        </w:rPr>
      </w:pPr>
      <w:r w:rsidRPr="00DD6E5B">
        <w:rPr>
          <w:rFonts w:ascii="Arial" w:hAnsi="Arial" w:cs="Arial"/>
          <w:i w:val="0"/>
          <w:color w:val="FF0000"/>
          <w:sz w:val="20"/>
          <w:szCs w:val="20"/>
        </w:rPr>
        <w:t>The final deliverable of the complete development (activity and next steps) should be a product, describe the model philosophy (</w:t>
      </w:r>
      <w:proofErr w:type="gramStart"/>
      <w:r w:rsidRPr="00DD6E5B">
        <w:rPr>
          <w:rFonts w:ascii="Arial" w:hAnsi="Arial" w:cs="Arial"/>
          <w:i w:val="0"/>
          <w:color w:val="FF0000"/>
          <w:sz w:val="20"/>
          <w:szCs w:val="20"/>
        </w:rPr>
        <w:t>e.g.</w:t>
      </w:r>
      <w:proofErr w:type="gramEnd"/>
      <w:r w:rsidRPr="00DD6E5B">
        <w:rPr>
          <w:rFonts w:ascii="Arial" w:hAnsi="Arial" w:cs="Arial"/>
          <w:i w:val="0"/>
          <w:color w:val="FF0000"/>
          <w:sz w:val="20"/>
          <w:szCs w:val="20"/>
        </w:rPr>
        <w:t xml:space="preserve"> EM, EQM, PFM, etc.).</w:t>
      </w:r>
    </w:p>
    <w:p w14:paraId="4F5586B3" w14:textId="77777777" w:rsidR="00922DE4" w:rsidRPr="00DD6E5B" w:rsidRDefault="00922DE4" w:rsidP="00922DE4">
      <w:pPr>
        <w:pStyle w:val="BodyText"/>
        <w:spacing w:before="1"/>
        <w:ind w:left="708" w:right="110"/>
        <w:jc w:val="both"/>
        <w:rPr>
          <w:rFonts w:ascii="Arial" w:hAnsi="Arial" w:cs="Arial"/>
          <w:i w:val="0"/>
          <w:color w:val="FF0000"/>
          <w:sz w:val="20"/>
          <w:szCs w:val="20"/>
        </w:rPr>
      </w:pPr>
    </w:p>
    <w:p w14:paraId="1F1D6462" w14:textId="77777777" w:rsidR="00922DE4" w:rsidRPr="00DD6E5B" w:rsidRDefault="00922DE4" w:rsidP="00922DE4">
      <w:pPr>
        <w:pStyle w:val="BodyText"/>
        <w:spacing w:before="1"/>
        <w:ind w:left="708" w:right="110"/>
        <w:jc w:val="both"/>
        <w:rPr>
          <w:rFonts w:ascii="Arial" w:hAnsi="Arial" w:cs="Arial"/>
          <w:i w:val="0"/>
          <w:color w:val="FF0000"/>
          <w:sz w:val="20"/>
          <w:szCs w:val="20"/>
        </w:rPr>
      </w:pPr>
      <w:r w:rsidRPr="00DD6E5B">
        <w:rPr>
          <w:rFonts w:ascii="Arial" w:hAnsi="Arial" w:cs="Arial"/>
          <w:i w:val="0"/>
          <w:color w:val="FF0000"/>
          <w:sz w:val="20"/>
          <w:szCs w:val="20"/>
        </w:rPr>
        <w:t xml:space="preserve">(Please note that TRLs are defined as per ECSS-E-HB-11A “Technology Readiness Level Guidelines”; </w:t>
      </w:r>
      <w:hyperlink r:id="rId11" w:history="1">
        <w:r w:rsidRPr="00DD6E5B">
          <w:rPr>
            <w:rStyle w:val="Hyperlink"/>
            <w:rFonts w:ascii="Arial" w:hAnsi="Arial" w:cs="Arial"/>
            <w:i w:val="0"/>
            <w:sz w:val="20"/>
            <w:szCs w:val="20"/>
          </w:rPr>
          <w:t>http://www.ecss.nl</w:t>
        </w:r>
      </w:hyperlink>
      <w:r w:rsidRPr="00DD6E5B">
        <w:rPr>
          <w:rFonts w:ascii="Arial" w:hAnsi="Arial" w:cs="Arial"/>
          <w:i w:val="0"/>
          <w:color w:val="FF0000"/>
          <w:sz w:val="20"/>
          <w:szCs w:val="20"/>
        </w:rPr>
        <w:t>).</w:t>
      </w:r>
    </w:p>
    <w:p w14:paraId="45A0D7E5" w14:textId="77777777" w:rsidR="00922DE4" w:rsidRDefault="00922DE4" w:rsidP="00922DE4">
      <w:pPr>
        <w:pStyle w:val="BodyText"/>
        <w:spacing w:before="1"/>
        <w:ind w:left="708" w:right="110"/>
        <w:jc w:val="both"/>
        <w:rPr>
          <w:rFonts w:ascii="Arial" w:hAnsi="Arial" w:cs="Arial"/>
          <w:iCs/>
          <w:color w:val="FF0000"/>
          <w:sz w:val="20"/>
          <w:szCs w:val="20"/>
        </w:rPr>
      </w:pPr>
    </w:p>
    <w:p w14:paraId="4687534B" w14:textId="77777777" w:rsidR="00922DE4" w:rsidRDefault="00922DE4" w:rsidP="00922DE4">
      <w:pPr>
        <w:pStyle w:val="Default"/>
        <w:ind w:left="708"/>
        <w:contextualSpacing/>
        <w:jc w:val="both"/>
        <w:rPr>
          <w:rFonts w:ascii="Arial" w:hAnsi="Arial" w:cs="Arial"/>
          <w:color w:val="FF0000"/>
          <w:sz w:val="20"/>
          <w:szCs w:val="20"/>
        </w:rPr>
      </w:pPr>
      <w:r w:rsidRPr="00B12963">
        <w:rPr>
          <w:rFonts w:ascii="Arial" w:hAnsi="Arial" w:cs="Arial"/>
          <w:color w:val="FF0000"/>
          <w:sz w:val="20"/>
          <w:szCs w:val="20"/>
        </w:rPr>
        <w:t>……………</w:t>
      </w:r>
    </w:p>
    <w:p w14:paraId="50933BB0" w14:textId="77777777" w:rsidR="00922DE4" w:rsidRDefault="00922DE4" w:rsidP="00922DE4">
      <w:pPr>
        <w:pStyle w:val="BodyText"/>
        <w:spacing w:before="1"/>
        <w:ind w:left="708" w:right="110"/>
        <w:jc w:val="both"/>
        <w:rPr>
          <w:rFonts w:ascii="Arial" w:hAnsi="Arial" w:cs="Arial"/>
          <w:iCs/>
          <w:color w:val="FF0000"/>
          <w:sz w:val="20"/>
          <w:szCs w:val="20"/>
        </w:rPr>
      </w:pPr>
    </w:p>
    <w:p w14:paraId="3B65A7CE" w14:textId="77777777" w:rsidR="00922DE4" w:rsidRDefault="00922DE4" w:rsidP="00922DE4">
      <w:pPr>
        <w:pStyle w:val="BodyText"/>
        <w:ind w:left="708" w:right="110"/>
        <w:jc w:val="both"/>
        <w:rPr>
          <w:rFonts w:ascii="Arial" w:hAnsi="Arial" w:cs="Arial"/>
          <w:color w:val="FF0000"/>
          <w:sz w:val="20"/>
          <w:szCs w:val="20"/>
        </w:rPr>
      </w:pPr>
    </w:p>
    <w:p w14:paraId="45E34DA5" w14:textId="77777777" w:rsidR="00922DE4" w:rsidRPr="00251FF8" w:rsidRDefault="00922DE4" w:rsidP="00922DE4">
      <w:pPr>
        <w:pStyle w:val="Default"/>
        <w:numPr>
          <w:ilvl w:val="1"/>
          <w:numId w:val="22"/>
        </w:numPr>
        <w:ind w:left="709" w:hanging="709"/>
        <w:contextualSpacing/>
        <w:jc w:val="both"/>
        <w:rPr>
          <w:rFonts w:ascii="Arial" w:hAnsi="Arial" w:cs="Arial"/>
          <w:sz w:val="20"/>
          <w:szCs w:val="20"/>
          <w:u w:val="single"/>
        </w:rPr>
      </w:pPr>
      <w:r w:rsidRPr="00251FF8">
        <w:rPr>
          <w:rFonts w:ascii="Arial" w:hAnsi="Arial" w:cs="Arial"/>
          <w:color w:val="auto"/>
          <w:sz w:val="20"/>
          <w:szCs w:val="20"/>
          <w:u w:val="single"/>
        </w:rPr>
        <w:t>Technical Steps and Implementation of the Engineering Approach</w:t>
      </w:r>
      <w:bookmarkStart w:id="3" w:name="_Hlk149048969"/>
      <w:r w:rsidRPr="00A3405A">
        <w:rPr>
          <w:rFonts w:ascii="Arial" w:hAnsi="Arial" w:cs="Arial"/>
          <w:color w:val="auto"/>
          <w:sz w:val="20"/>
          <w:szCs w:val="20"/>
          <w:u w:val="single"/>
        </w:rPr>
        <w:t xml:space="preserve"> </w:t>
      </w:r>
      <w:r w:rsidRPr="00251FF8">
        <w:rPr>
          <w:rFonts w:ascii="Arial" w:hAnsi="Arial" w:cs="Arial"/>
          <w:sz w:val="20"/>
          <w:szCs w:val="20"/>
          <w:u w:val="single"/>
        </w:rPr>
        <w:t>for the full activity (</w:t>
      </w:r>
      <w:proofErr w:type="gramStart"/>
      <w:r w:rsidRPr="00251FF8">
        <w:rPr>
          <w:rFonts w:ascii="Arial" w:hAnsi="Arial" w:cs="Arial"/>
          <w:sz w:val="20"/>
          <w:szCs w:val="20"/>
          <w:u w:val="single"/>
        </w:rPr>
        <w:t>i.e.</w:t>
      </w:r>
      <w:proofErr w:type="gramEnd"/>
      <w:r w:rsidRPr="00251FF8">
        <w:rPr>
          <w:rFonts w:ascii="Arial" w:hAnsi="Arial" w:cs="Arial"/>
          <w:sz w:val="20"/>
          <w:szCs w:val="20"/>
          <w:u w:val="single"/>
        </w:rPr>
        <w:t xml:space="preserve"> de-risk and follow-on phases)</w:t>
      </w:r>
    </w:p>
    <w:bookmarkEnd w:id="3"/>
    <w:p w14:paraId="3C269B8B" w14:textId="77777777" w:rsidR="00922DE4" w:rsidRPr="00251FF8" w:rsidRDefault="00922DE4" w:rsidP="00922DE4">
      <w:pPr>
        <w:pStyle w:val="Default"/>
        <w:ind w:left="708"/>
        <w:contextualSpacing/>
        <w:jc w:val="both"/>
        <w:rPr>
          <w:rFonts w:ascii="Arial" w:hAnsi="Arial" w:cs="Arial"/>
          <w:color w:val="auto"/>
          <w:sz w:val="20"/>
          <w:szCs w:val="20"/>
          <w:u w:val="single"/>
        </w:rPr>
      </w:pPr>
    </w:p>
    <w:p w14:paraId="3029ECDA" w14:textId="77777777" w:rsidR="00922DE4" w:rsidRPr="00A74718" w:rsidRDefault="00922DE4" w:rsidP="00922DE4">
      <w:pPr>
        <w:pStyle w:val="Default"/>
        <w:ind w:left="708"/>
        <w:contextualSpacing/>
        <w:jc w:val="both"/>
        <w:rPr>
          <w:rFonts w:ascii="Arial" w:hAnsi="Arial" w:cs="Arial"/>
          <w:color w:val="FF0000"/>
          <w:sz w:val="20"/>
          <w:szCs w:val="20"/>
        </w:rPr>
      </w:pPr>
      <w:r w:rsidRPr="00A3405A">
        <w:rPr>
          <w:rFonts w:ascii="Arial" w:hAnsi="Arial" w:cs="Arial"/>
          <w:color w:val="FF0000"/>
          <w:sz w:val="20"/>
          <w:szCs w:val="20"/>
        </w:rPr>
        <w:t>Present and discuss</w:t>
      </w:r>
      <w:r w:rsidRPr="00A74718">
        <w:rPr>
          <w:rFonts w:ascii="Arial" w:hAnsi="Arial" w:cs="Arial"/>
          <w:color w:val="FF0000"/>
          <w:sz w:val="20"/>
          <w:szCs w:val="20"/>
        </w:rPr>
        <w:t xml:space="preserve"> in detail the scientific/technical steps to achieve activity objectives and the committing requirements outlined in section 1.2 (Note: the steps shall be consistent with those reflected in the Work Logic flow-chart in </w:t>
      </w:r>
      <w:r w:rsidRPr="00E61513">
        <w:rPr>
          <w:rFonts w:ascii="Arial" w:hAnsi="Arial" w:cs="Arial"/>
          <w:color w:val="FF0000"/>
          <w:sz w:val="20"/>
          <w:szCs w:val="20"/>
        </w:rPr>
        <w:t>section 1.6.</w:t>
      </w:r>
      <w:r w:rsidRPr="00251FF8">
        <w:rPr>
          <w:rFonts w:ascii="Arial" w:hAnsi="Arial" w:cs="Arial"/>
          <w:color w:val="FF0000"/>
          <w:sz w:val="20"/>
          <w:szCs w:val="20"/>
        </w:rPr>
        <w:t>2</w:t>
      </w:r>
      <w:r w:rsidRPr="00E61513">
        <w:rPr>
          <w:rFonts w:ascii="Arial" w:hAnsi="Arial" w:cs="Arial"/>
          <w:color w:val="FF0000"/>
          <w:sz w:val="20"/>
          <w:szCs w:val="20"/>
        </w:rPr>
        <w:t>. of this d</w:t>
      </w:r>
      <w:r w:rsidRPr="00A74718">
        <w:rPr>
          <w:rFonts w:ascii="Arial" w:hAnsi="Arial" w:cs="Arial"/>
          <w:color w:val="FF0000"/>
          <w:sz w:val="20"/>
          <w:szCs w:val="20"/>
        </w:rPr>
        <w:t>ocument).</w:t>
      </w:r>
    </w:p>
    <w:p w14:paraId="53703A5D" w14:textId="77777777" w:rsidR="00922DE4" w:rsidRPr="00A74718" w:rsidRDefault="00922DE4" w:rsidP="00922DE4">
      <w:pPr>
        <w:pStyle w:val="Default"/>
        <w:ind w:left="708"/>
        <w:contextualSpacing/>
        <w:jc w:val="both"/>
        <w:rPr>
          <w:rFonts w:ascii="Arial" w:hAnsi="Arial" w:cs="Arial"/>
          <w:color w:val="FF0000"/>
          <w:sz w:val="20"/>
          <w:szCs w:val="20"/>
        </w:rPr>
      </w:pPr>
    </w:p>
    <w:p w14:paraId="137BF374" w14:textId="77777777" w:rsidR="00922DE4" w:rsidRDefault="00922DE4" w:rsidP="00922DE4">
      <w:pPr>
        <w:pStyle w:val="Default"/>
        <w:ind w:left="708"/>
        <w:contextualSpacing/>
        <w:jc w:val="both"/>
        <w:rPr>
          <w:rFonts w:ascii="Arial" w:hAnsi="Arial" w:cs="Arial"/>
          <w:color w:val="FF0000"/>
          <w:sz w:val="20"/>
          <w:szCs w:val="20"/>
        </w:rPr>
      </w:pPr>
      <w:r w:rsidRPr="00A74718">
        <w:rPr>
          <w:rFonts w:ascii="Arial" w:hAnsi="Arial" w:cs="Arial"/>
          <w:color w:val="FF0000"/>
          <w:sz w:val="20"/>
          <w:szCs w:val="20"/>
        </w:rPr>
        <w:t xml:space="preserve">Present a first iteration of the concept and the baseline design/approach. The baseline design covers for instance the system architecture and a functional decomposition presented in block diagrams, providing also internal and external interfaces. Discuss the current state of the art and the trade-offs that need to be </w:t>
      </w:r>
      <w:proofErr w:type="gramStart"/>
      <w:r w:rsidRPr="00A74718">
        <w:rPr>
          <w:rFonts w:ascii="Arial" w:hAnsi="Arial" w:cs="Arial"/>
          <w:color w:val="FF0000"/>
          <w:sz w:val="20"/>
          <w:szCs w:val="20"/>
        </w:rPr>
        <w:t>taken into account</w:t>
      </w:r>
      <w:proofErr w:type="gramEnd"/>
      <w:r w:rsidRPr="00A74718">
        <w:rPr>
          <w:rFonts w:ascii="Arial" w:hAnsi="Arial" w:cs="Arial"/>
          <w:color w:val="FF0000"/>
          <w:sz w:val="20"/>
          <w:szCs w:val="20"/>
        </w:rPr>
        <w:t>. Discuss how the work performed will be validated and how achievement of the objectives will be proven/demonstrated. Include a requirements verification matrix (consistent with the requirements identified in 1.2).</w:t>
      </w:r>
    </w:p>
    <w:p w14:paraId="153771AD" w14:textId="77777777" w:rsidR="00922DE4" w:rsidRDefault="00922DE4" w:rsidP="00922DE4">
      <w:pPr>
        <w:pStyle w:val="Default"/>
        <w:ind w:left="708"/>
        <w:contextualSpacing/>
        <w:jc w:val="both"/>
        <w:rPr>
          <w:rFonts w:ascii="Arial" w:hAnsi="Arial" w:cs="Arial"/>
          <w:color w:val="FF0000"/>
          <w:sz w:val="20"/>
          <w:szCs w:val="20"/>
        </w:rPr>
      </w:pPr>
    </w:p>
    <w:p w14:paraId="0B10A6BC" w14:textId="77777777" w:rsidR="00922DE4" w:rsidRDefault="00922DE4" w:rsidP="00922DE4">
      <w:pPr>
        <w:pStyle w:val="Default"/>
        <w:ind w:left="708"/>
        <w:contextualSpacing/>
        <w:jc w:val="both"/>
        <w:rPr>
          <w:rFonts w:ascii="Arial" w:hAnsi="Arial" w:cs="Arial"/>
          <w:color w:val="FF0000"/>
          <w:sz w:val="20"/>
          <w:szCs w:val="20"/>
        </w:rPr>
      </w:pPr>
      <w:r w:rsidRPr="00B12963">
        <w:rPr>
          <w:rFonts w:ascii="Arial" w:hAnsi="Arial" w:cs="Arial"/>
          <w:color w:val="FF0000"/>
          <w:sz w:val="20"/>
          <w:szCs w:val="20"/>
        </w:rPr>
        <w:t>……………</w:t>
      </w:r>
    </w:p>
    <w:p w14:paraId="18D92635" w14:textId="77777777" w:rsidR="00922DE4" w:rsidRPr="00FF7D29" w:rsidRDefault="00922DE4" w:rsidP="00922DE4">
      <w:pPr>
        <w:pStyle w:val="ListParagraph"/>
        <w:numPr>
          <w:ilvl w:val="1"/>
          <w:numId w:val="22"/>
        </w:numPr>
        <w:ind w:left="709" w:hanging="709"/>
        <w:contextualSpacing/>
        <w:rPr>
          <w:rFonts w:ascii="Arial" w:hAnsi="Arial" w:cs="Arial"/>
          <w:sz w:val="20"/>
          <w:szCs w:val="20"/>
          <w:u w:val="single"/>
        </w:rPr>
      </w:pPr>
      <w:r w:rsidRPr="00FF7D29">
        <w:rPr>
          <w:rFonts w:ascii="Arial" w:hAnsi="Arial" w:cs="Arial"/>
          <w:sz w:val="20"/>
          <w:szCs w:val="20"/>
          <w:u w:val="single"/>
        </w:rPr>
        <w:lastRenderedPageBreak/>
        <w:t xml:space="preserve">Identification of the Main Problem(s) or Problem Area(s) and proposed Risk Mitigation Actions/Solutions to the Problems </w:t>
      </w:r>
      <w:proofErr w:type="gramStart"/>
      <w:r w:rsidRPr="00FF7D29">
        <w:rPr>
          <w:rFonts w:ascii="Arial" w:hAnsi="Arial" w:cs="Arial"/>
          <w:sz w:val="20"/>
          <w:szCs w:val="20"/>
          <w:u w:val="single"/>
        </w:rPr>
        <w:t>identified</w:t>
      </w:r>
      <w:proofErr w:type="gramEnd"/>
    </w:p>
    <w:p w14:paraId="5D9B83A9" w14:textId="77777777" w:rsidR="00922DE4" w:rsidRPr="00B12963" w:rsidRDefault="00922DE4" w:rsidP="00922DE4">
      <w:pPr>
        <w:pStyle w:val="ListParagraph"/>
        <w:widowControl w:val="0"/>
        <w:autoSpaceDE w:val="0"/>
        <w:autoSpaceDN w:val="0"/>
        <w:adjustRightInd w:val="0"/>
        <w:ind w:left="709"/>
        <w:jc w:val="both"/>
        <w:rPr>
          <w:rFonts w:ascii="Arial" w:hAnsi="Arial" w:cs="Arial"/>
          <w:sz w:val="20"/>
          <w:szCs w:val="20"/>
        </w:rPr>
      </w:pPr>
    </w:p>
    <w:p w14:paraId="3216E461" w14:textId="77777777" w:rsidR="00922DE4" w:rsidRPr="00FC7851" w:rsidRDefault="00922DE4" w:rsidP="00922DE4">
      <w:pPr>
        <w:pStyle w:val="Default"/>
        <w:ind w:left="709" w:firstLine="2"/>
        <w:contextualSpacing/>
        <w:jc w:val="both"/>
        <w:rPr>
          <w:rFonts w:ascii="Arial" w:hAnsi="Arial" w:cs="Arial"/>
          <w:color w:val="FF0000"/>
          <w:sz w:val="20"/>
          <w:szCs w:val="20"/>
        </w:rPr>
      </w:pPr>
      <w:r w:rsidRPr="00FC7851">
        <w:rPr>
          <w:rFonts w:ascii="Arial" w:hAnsi="Arial" w:cs="Arial"/>
          <w:color w:val="FF0000"/>
          <w:sz w:val="20"/>
          <w:szCs w:val="20"/>
        </w:rPr>
        <w:t>Identify the full activity</w:t>
      </w:r>
      <w:r>
        <w:rPr>
          <w:rFonts w:ascii="Arial" w:hAnsi="Arial" w:cs="Arial"/>
          <w:color w:val="FF0000"/>
          <w:sz w:val="20"/>
          <w:szCs w:val="20"/>
        </w:rPr>
        <w:t xml:space="preserve"> </w:t>
      </w:r>
      <w:r w:rsidRPr="007B4C27">
        <w:rPr>
          <w:rFonts w:ascii="Arial" w:hAnsi="Arial" w:cs="Arial"/>
          <w:color w:val="FF0000"/>
          <w:sz w:val="20"/>
          <w:szCs w:val="20"/>
        </w:rPr>
        <w:t>(i.e., De-risk and Follow-on phases)</w:t>
      </w:r>
      <w:r w:rsidRPr="00FC7851">
        <w:rPr>
          <w:rFonts w:ascii="Arial" w:hAnsi="Arial" w:cs="Arial"/>
          <w:color w:val="FF0000"/>
          <w:sz w:val="20"/>
          <w:szCs w:val="20"/>
        </w:rPr>
        <w:t xml:space="preserve"> risk and risks analysis, including an impact/likelihood chart. Propose mitigation and preventative actions to reduce the likelihood and potential impact of such risks/problems and discuss credible alternative design or implementation solutions to avoid identified potential technical problems becoming showstoppers.</w:t>
      </w:r>
    </w:p>
    <w:p w14:paraId="33442BFD" w14:textId="77777777" w:rsidR="00922DE4" w:rsidRPr="00FC7851" w:rsidRDefault="00922DE4" w:rsidP="00922DE4">
      <w:pPr>
        <w:pStyle w:val="Default"/>
        <w:ind w:left="709" w:firstLine="2"/>
        <w:contextualSpacing/>
        <w:jc w:val="both"/>
        <w:rPr>
          <w:rFonts w:ascii="Arial" w:hAnsi="Arial" w:cs="Arial"/>
          <w:color w:val="FF0000"/>
          <w:sz w:val="20"/>
          <w:szCs w:val="20"/>
        </w:rPr>
      </w:pPr>
    </w:p>
    <w:p w14:paraId="59585F14" w14:textId="77777777" w:rsidR="00922DE4" w:rsidRDefault="00922DE4" w:rsidP="00922DE4">
      <w:pPr>
        <w:pStyle w:val="Default"/>
        <w:ind w:left="709" w:firstLine="2"/>
        <w:contextualSpacing/>
        <w:jc w:val="both"/>
        <w:rPr>
          <w:rFonts w:ascii="Arial" w:hAnsi="Arial" w:cs="Arial"/>
          <w:color w:val="FF0000"/>
          <w:sz w:val="20"/>
          <w:szCs w:val="20"/>
        </w:rPr>
      </w:pPr>
      <w:r w:rsidRPr="00FC7851">
        <w:rPr>
          <w:rFonts w:ascii="Arial" w:hAnsi="Arial" w:cs="Arial"/>
          <w:color w:val="FF0000"/>
          <w:sz w:val="20"/>
          <w:szCs w:val="20"/>
        </w:rPr>
        <w:t>Identify the risk to be addressed during the de-risk phase, highlighting how the de-risk phase could reduce the total risk level of the activity.</w:t>
      </w:r>
    </w:p>
    <w:p w14:paraId="2E4457C3" w14:textId="77777777" w:rsidR="00922DE4" w:rsidRDefault="00922DE4" w:rsidP="00922DE4">
      <w:pPr>
        <w:pStyle w:val="Default"/>
        <w:ind w:left="709" w:firstLine="2"/>
        <w:contextualSpacing/>
        <w:jc w:val="both"/>
        <w:rPr>
          <w:rFonts w:ascii="Arial" w:hAnsi="Arial" w:cs="Arial"/>
          <w:color w:val="FF0000"/>
          <w:sz w:val="20"/>
          <w:szCs w:val="20"/>
        </w:rPr>
      </w:pPr>
    </w:p>
    <w:p w14:paraId="0EE790FC" w14:textId="77777777" w:rsidR="00922DE4" w:rsidRDefault="00922DE4" w:rsidP="00922DE4">
      <w:pPr>
        <w:pStyle w:val="Default"/>
        <w:ind w:left="709" w:firstLine="2"/>
        <w:contextualSpacing/>
        <w:jc w:val="both"/>
        <w:rPr>
          <w:rFonts w:ascii="Arial" w:hAnsi="Arial" w:cs="Arial"/>
          <w:color w:val="FF0000"/>
          <w:sz w:val="20"/>
          <w:szCs w:val="20"/>
        </w:rPr>
      </w:pPr>
      <w:r w:rsidRPr="00B12963">
        <w:rPr>
          <w:rFonts w:ascii="Arial" w:hAnsi="Arial" w:cs="Arial"/>
          <w:color w:val="FF0000"/>
          <w:sz w:val="20"/>
          <w:szCs w:val="20"/>
        </w:rPr>
        <w:t>……………</w:t>
      </w:r>
    </w:p>
    <w:p w14:paraId="64B1CF6A" w14:textId="77777777" w:rsidR="00922DE4" w:rsidRPr="00B12963" w:rsidRDefault="00922DE4" w:rsidP="00922DE4">
      <w:pPr>
        <w:pStyle w:val="Default"/>
        <w:ind w:left="709" w:firstLine="2"/>
        <w:contextualSpacing/>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49"/>
        <w:gridCol w:w="2421"/>
        <w:gridCol w:w="2066"/>
        <w:gridCol w:w="2066"/>
        <w:gridCol w:w="1786"/>
      </w:tblGrid>
      <w:tr w:rsidR="00922DE4" w:rsidRPr="00C2796E" w14:paraId="7A194900" w14:textId="77777777" w:rsidTr="00251FF8">
        <w:trPr>
          <w:trHeight w:val="457"/>
        </w:trPr>
        <w:tc>
          <w:tcPr>
            <w:tcW w:w="605" w:type="pct"/>
            <w:shd w:val="clear" w:color="auto" w:fill="auto"/>
          </w:tcPr>
          <w:p w14:paraId="146EF45F" w14:textId="77777777" w:rsidR="00922DE4" w:rsidRPr="00C2796E" w:rsidRDefault="00922DE4" w:rsidP="00251FF8">
            <w:pPr>
              <w:keepNext/>
              <w:keepLines/>
              <w:jc w:val="both"/>
              <w:rPr>
                <w:rFonts w:ascii="Arial" w:hAnsi="Arial" w:cs="Arial"/>
                <w:b/>
                <w:sz w:val="16"/>
                <w:szCs w:val="16"/>
              </w:rPr>
            </w:pPr>
            <w:r w:rsidRPr="00C2796E">
              <w:rPr>
                <w:rFonts w:ascii="Arial" w:hAnsi="Arial" w:cs="Arial"/>
                <w:b/>
                <w:sz w:val="16"/>
                <w:szCs w:val="16"/>
              </w:rPr>
              <w:t>Risk Identifier</w:t>
            </w:r>
          </w:p>
        </w:tc>
        <w:tc>
          <w:tcPr>
            <w:tcW w:w="1276" w:type="pct"/>
            <w:shd w:val="clear" w:color="auto" w:fill="auto"/>
          </w:tcPr>
          <w:p w14:paraId="7FA19256" w14:textId="77777777" w:rsidR="00922DE4" w:rsidRPr="00C2796E" w:rsidRDefault="00922DE4" w:rsidP="00251FF8">
            <w:pPr>
              <w:keepNext/>
              <w:keepLines/>
              <w:jc w:val="both"/>
              <w:rPr>
                <w:rFonts w:ascii="Arial" w:hAnsi="Arial" w:cs="Arial"/>
                <w:b/>
                <w:sz w:val="16"/>
                <w:szCs w:val="16"/>
              </w:rPr>
            </w:pPr>
            <w:r w:rsidRPr="00C2796E">
              <w:rPr>
                <w:rFonts w:ascii="Arial" w:hAnsi="Arial" w:cs="Arial"/>
                <w:b/>
                <w:sz w:val="16"/>
                <w:szCs w:val="16"/>
              </w:rPr>
              <w:t>Description</w:t>
            </w:r>
          </w:p>
        </w:tc>
        <w:tc>
          <w:tcPr>
            <w:tcW w:w="1089" w:type="pct"/>
            <w:shd w:val="clear" w:color="auto" w:fill="auto"/>
          </w:tcPr>
          <w:p w14:paraId="7477E56D" w14:textId="77777777" w:rsidR="00922DE4" w:rsidRPr="00C2796E" w:rsidRDefault="00922DE4" w:rsidP="00251FF8">
            <w:pPr>
              <w:keepNext/>
              <w:keepLines/>
              <w:jc w:val="both"/>
              <w:rPr>
                <w:rFonts w:ascii="Arial" w:hAnsi="Arial" w:cs="Arial"/>
                <w:b/>
                <w:sz w:val="16"/>
                <w:szCs w:val="16"/>
              </w:rPr>
            </w:pPr>
            <w:r w:rsidRPr="00C2796E">
              <w:rPr>
                <w:rFonts w:ascii="Arial" w:hAnsi="Arial" w:cs="Arial"/>
                <w:b/>
                <w:sz w:val="16"/>
                <w:szCs w:val="16"/>
              </w:rPr>
              <w:t>Likelihood</w:t>
            </w:r>
          </w:p>
        </w:tc>
        <w:tc>
          <w:tcPr>
            <w:tcW w:w="1089" w:type="pct"/>
            <w:shd w:val="clear" w:color="auto" w:fill="auto"/>
          </w:tcPr>
          <w:p w14:paraId="36A96DED" w14:textId="77777777" w:rsidR="00922DE4" w:rsidRPr="00C2796E" w:rsidRDefault="00922DE4" w:rsidP="00251FF8">
            <w:pPr>
              <w:keepNext/>
              <w:keepLines/>
              <w:jc w:val="both"/>
              <w:rPr>
                <w:rFonts w:ascii="Arial" w:hAnsi="Arial" w:cs="Arial"/>
                <w:b/>
                <w:sz w:val="16"/>
                <w:szCs w:val="16"/>
              </w:rPr>
            </w:pPr>
            <w:r w:rsidRPr="00C2796E">
              <w:rPr>
                <w:rFonts w:ascii="Arial" w:hAnsi="Arial" w:cs="Arial"/>
                <w:b/>
                <w:sz w:val="16"/>
                <w:szCs w:val="16"/>
              </w:rPr>
              <w:t>Severity</w:t>
            </w:r>
          </w:p>
        </w:tc>
        <w:tc>
          <w:tcPr>
            <w:tcW w:w="942" w:type="pct"/>
            <w:shd w:val="clear" w:color="auto" w:fill="auto"/>
          </w:tcPr>
          <w:p w14:paraId="1CEAE328" w14:textId="77777777" w:rsidR="00922DE4" w:rsidRPr="00C2796E" w:rsidRDefault="00922DE4" w:rsidP="00251FF8">
            <w:pPr>
              <w:keepNext/>
              <w:keepLines/>
              <w:jc w:val="both"/>
              <w:rPr>
                <w:rFonts w:ascii="Arial" w:hAnsi="Arial" w:cs="Arial"/>
                <w:b/>
                <w:sz w:val="16"/>
                <w:szCs w:val="16"/>
              </w:rPr>
            </w:pPr>
            <w:r w:rsidRPr="00C2796E">
              <w:rPr>
                <w:rFonts w:ascii="Arial" w:hAnsi="Arial" w:cs="Arial"/>
                <w:b/>
                <w:sz w:val="16"/>
                <w:szCs w:val="16"/>
              </w:rPr>
              <w:t>Mitigation Actions</w:t>
            </w:r>
          </w:p>
        </w:tc>
      </w:tr>
      <w:tr w:rsidR="00922DE4" w:rsidRPr="00C2796E" w14:paraId="41E102C3" w14:textId="77777777" w:rsidTr="00251FF8">
        <w:trPr>
          <w:trHeight w:val="236"/>
        </w:trPr>
        <w:tc>
          <w:tcPr>
            <w:tcW w:w="605" w:type="pct"/>
            <w:shd w:val="clear" w:color="auto" w:fill="auto"/>
            <w:vAlign w:val="center"/>
          </w:tcPr>
          <w:p w14:paraId="37126C2D" w14:textId="77777777" w:rsidR="00922DE4" w:rsidRPr="00C2796E" w:rsidRDefault="00922DE4" w:rsidP="00251FF8">
            <w:pPr>
              <w:keepNext/>
              <w:keepLines/>
              <w:jc w:val="both"/>
              <w:rPr>
                <w:rFonts w:ascii="Arial" w:hAnsi="Arial" w:cs="Arial"/>
                <w:color w:val="FF0000"/>
                <w:sz w:val="16"/>
                <w:szCs w:val="16"/>
              </w:rPr>
            </w:pPr>
            <w:r w:rsidRPr="00C2796E">
              <w:rPr>
                <w:rFonts w:ascii="Arial" w:hAnsi="Arial" w:cs="Arial"/>
                <w:color w:val="FF0000"/>
                <w:sz w:val="16"/>
                <w:szCs w:val="16"/>
              </w:rPr>
              <w:t>………</w:t>
            </w:r>
          </w:p>
        </w:tc>
        <w:tc>
          <w:tcPr>
            <w:tcW w:w="1276" w:type="pct"/>
            <w:shd w:val="clear" w:color="auto" w:fill="auto"/>
            <w:vAlign w:val="center"/>
          </w:tcPr>
          <w:p w14:paraId="58CCD8D5" w14:textId="77777777" w:rsidR="00922DE4" w:rsidRPr="00C2796E" w:rsidRDefault="00922DE4" w:rsidP="00251FF8">
            <w:pPr>
              <w:keepNext/>
              <w:keepLines/>
              <w:jc w:val="both"/>
              <w:rPr>
                <w:rFonts w:ascii="Arial" w:hAnsi="Arial" w:cs="Arial"/>
                <w:color w:val="FF0000"/>
                <w:sz w:val="16"/>
                <w:szCs w:val="16"/>
              </w:rPr>
            </w:pPr>
            <w:r w:rsidRPr="00C2796E">
              <w:rPr>
                <w:rFonts w:ascii="Arial" w:hAnsi="Arial" w:cs="Arial"/>
                <w:color w:val="FF0000"/>
                <w:sz w:val="16"/>
                <w:szCs w:val="16"/>
              </w:rPr>
              <w:t>………</w:t>
            </w:r>
          </w:p>
        </w:tc>
        <w:tc>
          <w:tcPr>
            <w:tcW w:w="1089" w:type="pct"/>
            <w:shd w:val="clear" w:color="auto" w:fill="auto"/>
            <w:vAlign w:val="center"/>
          </w:tcPr>
          <w:p w14:paraId="45A73F17" w14:textId="77777777" w:rsidR="00922DE4" w:rsidRPr="00C2796E" w:rsidRDefault="00922DE4" w:rsidP="00251FF8">
            <w:pPr>
              <w:keepNext/>
              <w:keepLines/>
              <w:jc w:val="both"/>
              <w:rPr>
                <w:rFonts w:ascii="Arial" w:hAnsi="Arial" w:cs="Arial"/>
                <w:color w:val="FF0000"/>
                <w:sz w:val="16"/>
                <w:szCs w:val="16"/>
              </w:rPr>
            </w:pPr>
            <w:r w:rsidRPr="00C2796E">
              <w:rPr>
                <w:rFonts w:ascii="Arial" w:hAnsi="Arial" w:cs="Arial"/>
                <w:color w:val="FF0000"/>
                <w:sz w:val="16"/>
                <w:szCs w:val="16"/>
              </w:rPr>
              <w:t>low/medium/high</w:t>
            </w:r>
          </w:p>
        </w:tc>
        <w:tc>
          <w:tcPr>
            <w:tcW w:w="1089" w:type="pct"/>
            <w:shd w:val="clear" w:color="auto" w:fill="auto"/>
            <w:vAlign w:val="center"/>
          </w:tcPr>
          <w:p w14:paraId="3C2C3BC8" w14:textId="77777777" w:rsidR="00922DE4" w:rsidRPr="00C2796E" w:rsidRDefault="00922DE4" w:rsidP="00251FF8">
            <w:pPr>
              <w:keepNext/>
              <w:keepLines/>
              <w:jc w:val="both"/>
              <w:rPr>
                <w:rFonts w:ascii="Arial" w:hAnsi="Arial" w:cs="Arial"/>
                <w:color w:val="FF0000"/>
                <w:sz w:val="16"/>
                <w:szCs w:val="16"/>
              </w:rPr>
            </w:pPr>
            <w:r w:rsidRPr="00C2796E">
              <w:rPr>
                <w:rFonts w:ascii="Arial" w:hAnsi="Arial" w:cs="Arial"/>
                <w:color w:val="FF0000"/>
                <w:sz w:val="16"/>
                <w:szCs w:val="16"/>
              </w:rPr>
              <w:t>low/medium/high</w:t>
            </w:r>
          </w:p>
        </w:tc>
        <w:tc>
          <w:tcPr>
            <w:tcW w:w="942" w:type="pct"/>
            <w:shd w:val="clear" w:color="auto" w:fill="auto"/>
            <w:vAlign w:val="center"/>
          </w:tcPr>
          <w:p w14:paraId="07FE4D1D" w14:textId="77777777" w:rsidR="00922DE4" w:rsidRPr="00C2796E" w:rsidRDefault="00922DE4" w:rsidP="00251FF8">
            <w:pPr>
              <w:keepNext/>
              <w:keepLines/>
              <w:jc w:val="both"/>
              <w:rPr>
                <w:rFonts w:ascii="Arial" w:hAnsi="Arial" w:cs="Arial"/>
                <w:color w:val="FF0000"/>
                <w:sz w:val="16"/>
                <w:szCs w:val="16"/>
              </w:rPr>
            </w:pPr>
            <w:r w:rsidRPr="00C2796E">
              <w:rPr>
                <w:rFonts w:ascii="Arial" w:hAnsi="Arial" w:cs="Arial"/>
                <w:color w:val="FF0000"/>
                <w:sz w:val="16"/>
                <w:szCs w:val="16"/>
              </w:rPr>
              <w:t>………</w:t>
            </w:r>
          </w:p>
        </w:tc>
      </w:tr>
      <w:tr w:rsidR="00922DE4" w:rsidRPr="00C2796E" w14:paraId="044BC11D" w14:textId="77777777" w:rsidTr="00251FF8">
        <w:trPr>
          <w:trHeight w:val="236"/>
        </w:trPr>
        <w:tc>
          <w:tcPr>
            <w:tcW w:w="605" w:type="pct"/>
            <w:shd w:val="clear" w:color="auto" w:fill="auto"/>
            <w:vAlign w:val="center"/>
          </w:tcPr>
          <w:p w14:paraId="7033D9A4" w14:textId="77777777" w:rsidR="00922DE4" w:rsidRPr="00C2796E" w:rsidRDefault="00922DE4" w:rsidP="00251FF8">
            <w:pPr>
              <w:keepNext/>
              <w:keepLines/>
              <w:jc w:val="both"/>
              <w:rPr>
                <w:rFonts w:ascii="Arial" w:hAnsi="Arial" w:cs="Arial"/>
                <w:color w:val="FF0000"/>
                <w:sz w:val="16"/>
                <w:szCs w:val="16"/>
              </w:rPr>
            </w:pPr>
            <w:r w:rsidRPr="00C2796E">
              <w:rPr>
                <w:rFonts w:ascii="Arial" w:hAnsi="Arial" w:cs="Arial"/>
                <w:color w:val="FF0000"/>
                <w:sz w:val="16"/>
                <w:szCs w:val="16"/>
              </w:rPr>
              <w:t>………</w:t>
            </w:r>
          </w:p>
        </w:tc>
        <w:tc>
          <w:tcPr>
            <w:tcW w:w="1276" w:type="pct"/>
            <w:shd w:val="clear" w:color="auto" w:fill="auto"/>
            <w:vAlign w:val="center"/>
          </w:tcPr>
          <w:p w14:paraId="10314A83" w14:textId="77777777" w:rsidR="00922DE4" w:rsidRPr="00C2796E" w:rsidRDefault="00922DE4" w:rsidP="00251FF8">
            <w:pPr>
              <w:keepNext/>
              <w:keepLines/>
              <w:jc w:val="both"/>
              <w:rPr>
                <w:rFonts w:ascii="Arial" w:hAnsi="Arial" w:cs="Arial"/>
                <w:color w:val="FF0000"/>
                <w:sz w:val="16"/>
                <w:szCs w:val="16"/>
              </w:rPr>
            </w:pPr>
            <w:r w:rsidRPr="00C2796E">
              <w:rPr>
                <w:rFonts w:ascii="Arial" w:hAnsi="Arial" w:cs="Arial"/>
                <w:color w:val="FF0000"/>
                <w:sz w:val="16"/>
                <w:szCs w:val="16"/>
              </w:rPr>
              <w:t>………</w:t>
            </w:r>
          </w:p>
        </w:tc>
        <w:tc>
          <w:tcPr>
            <w:tcW w:w="1089" w:type="pct"/>
            <w:shd w:val="clear" w:color="auto" w:fill="auto"/>
          </w:tcPr>
          <w:p w14:paraId="4E0446A6" w14:textId="77777777" w:rsidR="00922DE4" w:rsidRPr="00C2796E" w:rsidRDefault="00922DE4" w:rsidP="00251FF8">
            <w:pPr>
              <w:keepNext/>
              <w:keepLines/>
              <w:jc w:val="both"/>
              <w:rPr>
                <w:rFonts w:ascii="Arial" w:hAnsi="Arial" w:cs="Arial"/>
                <w:color w:val="FF0000"/>
                <w:sz w:val="16"/>
                <w:szCs w:val="16"/>
              </w:rPr>
            </w:pPr>
            <w:r w:rsidRPr="00C2796E">
              <w:rPr>
                <w:rFonts w:ascii="Arial" w:hAnsi="Arial" w:cs="Arial"/>
                <w:color w:val="FF0000"/>
                <w:sz w:val="16"/>
                <w:szCs w:val="16"/>
              </w:rPr>
              <w:t>low/medium/high</w:t>
            </w:r>
          </w:p>
        </w:tc>
        <w:tc>
          <w:tcPr>
            <w:tcW w:w="1089" w:type="pct"/>
            <w:shd w:val="clear" w:color="auto" w:fill="auto"/>
          </w:tcPr>
          <w:p w14:paraId="15173DF3" w14:textId="77777777" w:rsidR="00922DE4" w:rsidRPr="00C2796E" w:rsidRDefault="00922DE4" w:rsidP="00251FF8">
            <w:pPr>
              <w:keepNext/>
              <w:keepLines/>
              <w:jc w:val="both"/>
              <w:rPr>
                <w:rFonts w:ascii="Arial" w:hAnsi="Arial" w:cs="Arial"/>
                <w:color w:val="FF0000"/>
                <w:sz w:val="16"/>
                <w:szCs w:val="16"/>
              </w:rPr>
            </w:pPr>
            <w:r w:rsidRPr="00C2796E">
              <w:rPr>
                <w:rFonts w:ascii="Arial" w:hAnsi="Arial" w:cs="Arial"/>
                <w:color w:val="FF0000"/>
                <w:sz w:val="16"/>
                <w:szCs w:val="16"/>
              </w:rPr>
              <w:t>low/medium/high</w:t>
            </w:r>
          </w:p>
        </w:tc>
        <w:tc>
          <w:tcPr>
            <w:tcW w:w="942" w:type="pct"/>
            <w:shd w:val="clear" w:color="auto" w:fill="auto"/>
            <w:vAlign w:val="center"/>
          </w:tcPr>
          <w:p w14:paraId="37B05F7B" w14:textId="77777777" w:rsidR="00922DE4" w:rsidRPr="00C2796E" w:rsidRDefault="00922DE4" w:rsidP="00251FF8">
            <w:pPr>
              <w:keepNext/>
              <w:keepLines/>
              <w:jc w:val="both"/>
              <w:rPr>
                <w:rFonts w:ascii="Arial" w:hAnsi="Arial" w:cs="Arial"/>
                <w:color w:val="FF0000"/>
                <w:sz w:val="16"/>
                <w:szCs w:val="16"/>
              </w:rPr>
            </w:pPr>
            <w:r w:rsidRPr="00C2796E">
              <w:rPr>
                <w:rFonts w:ascii="Arial" w:hAnsi="Arial" w:cs="Arial"/>
                <w:color w:val="FF0000"/>
                <w:sz w:val="16"/>
                <w:szCs w:val="16"/>
              </w:rPr>
              <w:t>………</w:t>
            </w:r>
          </w:p>
        </w:tc>
      </w:tr>
      <w:tr w:rsidR="00922DE4" w:rsidRPr="00C2796E" w14:paraId="5CF072DC" w14:textId="77777777" w:rsidTr="00251FF8">
        <w:trPr>
          <w:trHeight w:val="221"/>
        </w:trPr>
        <w:tc>
          <w:tcPr>
            <w:tcW w:w="605" w:type="pct"/>
            <w:shd w:val="clear" w:color="auto" w:fill="auto"/>
            <w:vAlign w:val="center"/>
          </w:tcPr>
          <w:p w14:paraId="693C1753" w14:textId="77777777" w:rsidR="00922DE4" w:rsidRPr="00C2796E" w:rsidRDefault="00922DE4" w:rsidP="00251FF8">
            <w:pPr>
              <w:keepNext/>
              <w:keepLines/>
              <w:jc w:val="both"/>
              <w:rPr>
                <w:rFonts w:ascii="Arial" w:hAnsi="Arial" w:cs="Arial"/>
                <w:color w:val="FF0000"/>
                <w:sz w:val="16"/>
                <w:szCs w:val="16"/>
              </w:rPr>
            </w:pPr>
            <w:r w:rsidRPr="00C2796E">
              <w:rPr>
                <w:rFonts w:ascii="Arial" w:hAnsi="Arial" w:cs="Arial"/>
                <w:color w:val="FF0000"/>
                <w:sz w:val="16"/>
                <w:szCs w:val="16"/>
              </w:rPr>
              <w:t>………</w:t>
            </w:r>
          </w:p>
        </w:tc>
        <w:tc>
          <w:tcPr>
            <w:tcW w:w="1276" w:type="pct"/>
            <w:shd w:val="clear" w:color="auto" w:fill="auto"/>
            <w:vAlign w:val="center"/>
          </w:tcPr>
          <w:p w14:paraId="4157C848" w14:textId="77777777" w:rsidR="00922DE4" w:rsidRPr="00C2796E" w:rsidRDefault="00922DE4" w:rsidP="00251FF8">
            <w:pPr>
              <w:keepNext/>
              <w:keepLines/>
              <w:jc w:val="both"/>
              <w:rPr>
                <w:rFonts w:ascii="Arial" w:hAnsi="Arial" w:cs="Arial"/>
                <w:color w:val="FF0000"/>
                <w:sz w:val="16"/>
                <w:szCs w:val="16"/>
              </w:rPr>
            </w:pPr>
            <w:r w:rsidRPr="00C2796E">
              <w:rPr>
                <w:rFonts w:ascii="Arial" w:hAnsi="Arial" w:cs="Arial"/>
                <w:color w:val="FF0000"/>
                <w:sz w:val="16"/>
                <w:szCs w:val="16"/>
              </w:rPr>
              <w:t>………</w:t>
            </w:r>
          </w:p>
        </w:tc>
        <w:tc>
          <w:tcPr>
            <w:tcW w:w="1089" w:type="pct"/>
            <w:shd w:val="clear" w:color="auto" w:fill="auto"/>
          </w:tcPr>
          <w:p w14:paraId="5FAB5908" w14:textId="77777777" w:rsidR="00922DE4" w:rsidRPr="00C2796E" w:rsidRDefault="00922DE4" w:rsidP="00251FF8">
            <w:pPr>
              <w:keepNext/>
              <w:keepLines/>
              <w:jc w:val="both"/>
              <w:rPr>
                <w:rFonts w:ascii="Arial" w:hAnsi="Arial" w:cs="Arial"/>
                <w:color w:val="FF0000"/>
                <w:sz w:val="16"/>
                <w:szCs w:val="16"/>
              </w:rPr>
            </w:pPr>
            <w:r w:rsidRPr="00C2796E">
              <w:rPr>
                <w:rFonts w:ascii="Arial" w:hAnsi="Arial" w:cs="Arial"/>
                <w:color w:val="FF0000"/>
                <w:sz w:val="16"/>
                <w:szCs w:val="16"/>
              </w:rPr>
              <w:t>low/medium/high</w:t>
            </w:r>
          </w:p>
        </w:tc>
        <w:tc>
          <w:tcPr>
            <w:tcW w:w="1089" w:type="pct"/>
            <w:shd w:val="clear" w:color="auto" w:fill="auto"/>
          </w:tcPr>
          <w:p w14:paraId="4B8370CE" w14:textId="77777777" w:rsidR="00922DE4" w:rsidRPr="00C2796E" w:rsidRDefault="00922DE4" w:rsidP="00251FF8">
            <w:pPr>
              <w:keepNext/>
              <w:keepLines/>
              <w:jc w:val="both"/>
              <w:rPr>
                <w:rFonts w:ascii="Arial" w:hAnsi="Arial" w:cs="Arial"/>
                <w:color w:val="FF0000"/>
                <w:sz w:val="16"/>
                <w:szCs w:val="16"/>
              </w:rPr>
            </w:pPr>
            <w:r w:rsidRPr="00C2796E">
              <w:rPr>
                <w:rFonts w:ascii="Arial" w:hAnsi="Arial" w:cs="Arial"/>
                <w:color w:val="FF0000"/>
                <w:sz w:val="16"/>
                <w:szCs w:val="16"/>
              </w:rPr>
              <w:t>low/medium/high</w:t>
            </w:r>
          </w:p>
        </w:tc>
        <w:tc>
          <w:tcPr>
            <w:tcW w:w="942" w:type="pct"/>
            <w:shd w:val="clear" w:color="auto" w:fill="auto"/>
            <w:vAlign w:val="center"/>
          </w:tcPr>
          <w:p w14:paraId="0C8B7411" w14:textId="77777777" w:rsidR="00922DE4" w:rsidRPr="00C2796E" w:rsidRDefault="00922DE4" w:rsidP="00251FF8">
            <w:pPr>
              <w:keepNext/>
              <w:keepLines/>
              <w:jc w:val="both"/>
              <w:rPr>
                <w:rFonts w:ascii="Arial" w:hAnsi="Arial" w:cs="Arial"/>
                <w:color w:val="FF0000"/>
                <w:sz w:val="16"/>
                <w:szCs w:val="16"/>
              </w:rPr>
            </w:pPr>
            <w:r w:rsidRPr="00C2796E">
              <w:rPr>
                <w:rFonts w:ascii="Arial" w:hAnsi="Arial" w:cs="Arial"/>
                <w:color w:val="FF0000"/>
                <w:sz w:val="16"/>
                <w:szCs w:val="16"/>
              </w:rPr>
              <w:t>………</w:t>
            </w:r>
          </w:p>
        </w:tc>
      </w:tr>
    </w:tbl>
    <w:p w14:paraId="0F735517" w14:textId="77777777" w:rsidR="00922DE4" w:rsidRDefault="00922DE4" w:rsidP="00922DE4">
      <w:pPr>
        <w:pStyle w:val="Default"/>
        <w:contextualSpacing/>
        <w:jc w:val="both"/>
        <w:rPr>
          <w:rFonts w:ascii="Arial" w:hAnsi="Arial" w:cs="Arial"/>
          <w:sz w:val="20"/>
          <w:szCs w:val="20"/>
        </w:rPr>
      </w:pPr>
    </w:p>
    <w:p w14:paraId="56940DCC" w14:textId="77777777" w:rsidR="00922DE4" w:rsidRDefault="00922DE4" w:rsidP="00922DE4">
      <w:pPr>
        <w:pStyle w:val="Default"/>
        <w:contextualSpacing/>
        <w:jc w:val="both"/>
        <w:rPr>
          <w:rFonts w:ascii="Arial" w:hAnsi="Arial" w:cs="Arial"/>
          <w:sz w:val="20"/>
          <w:szCs w:val="20"/>
        </w:rPr>
      </w:pPr>
    </w:p>
    <w:p w14:paraId="08E23F07" w14:textId="77777777" w:rsidR="00922DE4" w:rsidRPr="00251FF8" w:rsidRDefault="00922DE4" w:rsidP="00922DE4">
      <w:pPr>
        <w:pStyle w:val="ListParagraph"/>
        <w:widowControl w:val="0"/>
        <w:numPr>
          <w:ilvl w:val="1"/>
          <w:numId w:val="22"/>
        </w:numPr>
        <w:autoSpaceDE w:val="0"/>
        <w:autoSpaceDN w:val="0"/>
        <w:adjustRightInd w:val="0"/>
        <w:ind w:left="709" w:hanging="709"/>
        <w:contextualSpacing/>
        <w:jc w:val="both"/>
        <w:rPr>
          <w:rFonts w:ascii="Arial" w:hAnsi="Arial" w:cs="Arial"/>
          <w:sz w:val="20"/>
          <w:szCs w:val="20"/>
        </w:rPr>
      </w:pPr>
      <w:r w:rsidRPr="00B12963">
        <w:rPr>
          <w:rFonts w:ascii="Arial" w:hAnsi="Arial" w:cs="Arial"/>
          <w:sz w:val="20"/>
          <w:szCs w:val="20"/>
          <w:u w:val="single"/>
        </w:rPr>
        <w:t xml:space="preserve">Technical Implementation/Programme </w:t>
      </w:r>
      <w:r>
        <w:rPr>
          <w:rFonts w:ascii="Arial" w:hAnsi="Arial" w:cs="Arial"/>
          <w:sz w:val="20"/>
          <w:szCs w:val="20"/>
          <w:u w:val="single"/>
        </w:rPr>
        <w:t>o</w:t>
      </w:r>
      <w:r w:rsidRPr="00B12963">
        <w:rPr>
          <w:rFonts w:ascii="Arial" w:hAnsi="Arial" w:cs="Arial"/>
          <w:sz w:val="20"/>
          <w:szCs w:val="20"/>
          <w:u w:val="single"/>
        </w:rPr>
        <w:t>f Work</w:t>
      </w:r>
      <w:r>
        <w:rPr>
          <w:rFonts w:ascii="Arial" w:hAnsi="Arial" w:cs="Arial"/>
          <w:sz w:val="20"/>
          <w:szCs w:val="20"/>
          <w:u w:val="single"/>
        </w:rPr>
        <w:t xml:space="preserve"> for the De-risk phase</w:t>
      </w:r>
    </w:p>
    <w:p w14:paraId="6A98A2F1" w14:textId="77777777" w:rsidR="00922DE4" w:rsidRDefault="00922DE4" w:rsidP="00922DE4">
      <w:pPr>
        <w:pStyle w:val="Default"/>
        <w:ind w:left="708"/>
        <w:contextualSpacing/>
        <w:jc w:val="both"/>
        <w:rPr>
          <w:rFonts w:ascii="Arial" w:hAnsi="Arial" w:cs="Arial"/>
          <w:b/>
          <w:bCs/>
          <w:color w:val="FF0000"/>
          <w:sz w:val="20"/>
          <w:szCs w:val="20"/>
          <w:u w:val="single"/>
        </w:rPr>
      </w:pPr>
    </w:p>
    <w:p w14:paraId="7CAFE89D" w14:textId="77777777" w:rsidR="00922DE4" w:rsidRDefault="00922DE4" w:rsidP="00922DE4">
      <w:pPr>
        <w:pStyle w:val="Default"/>
        <w:ind w:left="708"/>
        <w:contextualSpacing/>
        <w:jc w:val="both"/>
        <w:rPr>
          <w:rFonts w:ascii="Arial" w:hAnsi="Arial" w:cs="Arial"/>
          <w:b/>
          <w:bCs/>
          <w:color w:val="FF0000"/>
          <w:sz w:val="20"/>
          <w:szCs w:val="20"/>
          <w:u w:val="single"/>
        </w:rPr>
      </w:pPr>
      <w:r w:rsidRPr="007A1F8A">
        <w:rPr>
          <w:rFonts w:ascii="Arial" w:hAnsi="Arial" w:cs="Arial"/>
          <w:b/>
          <w:bCs/>
          <w:color w:val="FF0000"/>
          <w:sz w:val="20"/>
          <w:szCs w:val="20"/>
          <w:u w:val="single"/>
        </w:rPr>
        <w:t>Th</w:t>
      </w:r>
      <w:r>
        <w:rPr>
          <w:rFonts w:ascii="Arial" w:hAnsi="Arial" w:cs="Arial"/>
          <w:b/>
          <w:bCs/>
          <w:color w:val="FF0000"/>
          <w:sz w:val="20"/>
          <w:szCs w:val="20"/>
          <w:u w:val="single"/>
        </w:rPr>
        <w:t xml:space="preserve">e sub sections below are </w:t>
      </w:r>
      <w:r w:rsidRPr="007A1F8A">
        <w:rPr>
          <w:rFonts w:ascii="Arial" w:hAnsi="Arial" w:cs="Arial"/>
          <w:b/>
          <w:bCs/>
          <w:color w:val="FF0000"/>
          <w:sz w:val="20"/>
          <w:szCs w:val="20"/>
          <w:u w:val="single"/>
        </w:rPr>
        <w:t>not applicable for activities under the De-risk Portfolio and to be disregarded.</w:t>
      </w:r>
    </w:p>
    <w:p w14:paraId="037BD2EA" w14:textId="77777777" w:rsidR="00922DE4" w:rsidRDefault="00922DE4" w:rsidP="00922DE4">
      <w:pPr>
        <w:pStyle w:val="Default"/>
        <w:ind w:left="708"/>
        <w:contextualSpacing/>
        <w:jc w:val="both"/>
        <w:rPr>
          <w:rFonts w:ascii="Arial" w:hAnsi="Arial" w:cs="Arial"/>
          <w:b/>
          <w:bCs/>
          <w:color w:val="FF0000"/>
          <w:sz w:val="20"/>
          <w:szCs w:val="20"/>
          <w:u w:val="single"/>
        </w:rPr>
      </w:pPr>
    </w:p>
    <w:p w14:paraId="4057027F" w14:textId="77777777" w:rsidR="00922DE4" w:rsidRPr="007A1F8A" w:rsidRDefault="00922DE4" w:rsidP="00922DE4">
      <w:pPr>
        <w:pStyle w:val="Default"/>
        <w:ind w:left="708"/>
        <w:contextualSpacing/>
        <w:jc w:val="both"/>
        <w:rPr>
          <w:rFonts w:ascii="Arial" w:hAnsi="Arial" w:cs="Arial"/>
          <w:b/>
          <w:bCs/>
          <w:color w:val="FF0000"/>
          <w:sz w:val="20"/>
          <w:szCs w:val="20"/>
          <w:u w:val="single"/>
        </w:rPr>
      </w:pPr>
      <w:r>
        <w:rPr>
          <w:rFonts w:ascii="Arial" w:hAnsi="Arial" w:cs="Arial"/>
          <w:b/>
          <w:bCs/>
          <w:color w:val="FF0000"/>
          <w:sz w:val="20"/>
          <w:szCs w:val="20"/>
          <w:u w:val="single"/>
        </w:rPr>
        <w:t xml:space="preserve">The scope of the De-risk Portfolio is the preparation of the Development Plan and Business Plan for the Follow-on phase.  No technology development is foreseen. </w:t>
      </w:r>
    </w:p>
    <w:p w14:paraId="65079169" w14:textId="77777777" w:rsidR="00922DE4" w:rsidRDefault="00922DE4" w:rsidP="00922DE4">
      <w:pPr>
        <w:widowControl w:val="0"/>
        <w:autoSpaceDE w:val="0"/>
        <w:autoSpaceDN w:val="0"/>
        <w:adjustRightInd w:val="0"/>
        <w:ind w:left="360"/>
        <w:jc w:val="both"/>
        <w:rPr>
          <w:rFonts w:ascii="Arial" w:hAnsi="Arial" w:cs="Arial"/>
          <w:sz w:val="20"/>
          <w:szCs w:val="20"/>
        </w:rPr>
      </w:pPr>
    </w:p>
    <w:p w14:paraId="6E6249B9" w14:textId="77777777" w:rsidR="00922DE4" w:rsidRPr="00B12963" w:rsidRDefault="00922DE4" w:rsidP="00922DE4">
      <w:pPr>
        <w:pStyle w:val="Default"/>
        <w:contextualSpacing/>
        <w:jc w:val="both"/>
        <w:rPr>
          <w:rFonts w:ascii="Arial" w:hAnsi="Arial" w:cs="Arial"/>
          <w:sz w:val="20"/>
          <w:szCs w:val="20"/>
        </w:rPr>
      </w:pPr>
    </w:p>
    <w:p w14:paraId="4BB34394" w14:textId="77777777" w:rsidR="00922DE4" w:rsidRPr="00B12963" w:rsidRDefault="00922DE4" w:rsidP="00922DE4">
      <w:pPr>
        <w:pStyle w:val="ListParagraph"/>
        <w:widowControl w:val="0"/>
        <w:numPr>
          <w:ilvl w:val="2"/>
          <w:numId w:val="22"/>
        </w:numPr>
        <w:autoSpaceDE w:val="0"/>
        <w:autoSpaceDN w:val="0"/>
        <w:adjustRightInd w:val="0"/>
        <w:ind w:left="709" w:hanging="709"/>
        <w:contextualSpacing/>
        <w:jc w:val="both"/>
        <w:rPr>
          <w:rFonts w:ascii="Arial" w:hAnsi="Arial" w:cs="Arial"/>
          <w:sz w:val="20"/>
          <w:szCs w:val="20"/>
        </w:rPr>
      </w:pPr>
      <w:r w:rsidRPr="00B12963">
        <w:rPr>
          <w:rFonts w:ascii="Arial" w:hAnsi="Arial" w:cs="Arial"/>
          <w:sz w:val="20"/>
          <w:szCs w:val="20"/>
          <w:u w:val="single"/>
        </w:rPr>
        <w:t xml:space="preserve">Proposed </w:t>
      </w:r>
      <w:r>
        <w:rPr>
          <w:rFonts w:ascii="Arial" w:hAnsi="Arial" w:cs="Arial"/>
          <w:sz w:val="20"/>
          <w:szCs w:val="20"/>
          <w:u w:val="single"/>
        </w:rPr>
        <w:t>Scope and tasks for the De-risk Phase</w:t>
      </w:r>
    </w:p>
    <w:p w14:paraId="37346AE5" w14:textId="77777777" w:rsidR="00922DE4" w:rsidRPr="00B12963" w:rsidRDefault="00922DE4" w:rsidP="00922DE4">
      <w:pPr>
        <w:pStyle w:val="Default"/>
        <w:ind w:left="851" w:hanging="851"/>
        <w:contextualSpacing/>
        <w:jc w:val="both"/>
        <w:rPr>
          <w:rFonts w:ascii="Arial" w:hAnsi="Arial" w:cs="Arial"/>
          <w:i/>
          <w:color w:val="FF0000"/>
          <w:sz w:val="20"/>
          <w:szCs w:val="20"/>
        </w:rPr>
      </w:pPr>
    </w:p>
    <w:p w14:paraId="70F59CC5" w14:textId="77777777" w:rsidR="00922DE4" w:rsidRPr="00251FF8" w:rsidRDefault="00922DE4" w:rsidP="00922DE4">
      <w:pPr>
        <w:pStyle w:val="Default"/>
        <w:ind w:left="708" w:firstLine="2"/>
        <w:contextualSpacing/>
        <w:jc w:val="both"/>
        <w:rPr>
          <w:rFonts w:ascii="Arial" w:hAnsi="Arial" w:cs="Arial"/>
          <w:b/>
          <w:bCs/>
          <w:color w:val="FF0000"/>
          <w:sz w:val="20"/>
          <w:szCs w:val="20"/>
          <w:u w:val="single"/>
        </w:rPr>
      </w:pPr>
      <w:bookmarkStart w:id="4" w:name="_Hlk147844853"/>
      <w:r w:rsidRPr="00251FF8">
        <w:rPr>
          <w:rFonts w:ascii="Arial" w:hAnsi="Arial" w:cs="Arial"/>
          <w:b/>
          <w:bCs/>
          <w:color w:val="FF0000"/>
          <w:sz w:val="20"/>
          <w:szCs w:val="20"/>
          <w:u w:val="single"/>
        </w:rPr>
        <w:t>This sub-section is not applicable for activities under the De-risk Portfolio activities and to be disregarded.</w:t>
      </w:r>
      <w:bookmarkEnd w:id="4"/>
    </w:p>
    <w:p w14:paraId="198C19A5" w14:textId="77777777" w:rsidR="00922DE4" w:rsidRPr="00251FF8" w:rsidRDefault="00922DE4" w:rsidP="00922DE4">
      <w:pPr>
        <w:pStyle w:val="Default"/>
        <w:ind w:left="708" w:firstLine="2"/>
        <w:contextualSpacing/>
        <w:jc w:val="both"/>
        <w:rPr>
          <w:rFonts w:ascii="Arial" w:hAnsi="Arial" w:cs="Arial"/>
          <w:color w:val="FF0000"/>
          <w:sz w:val="20"/>
          <w:szCs w:val="20"/>
        </w:rPr>
      </w:pPr>
    </w:p>
    <w:p w14:paraId="2EC08DF5" w14:textId="77777777" w:rsidR="00922DE4" w:rsidRPr="00251FF8" w:rsidRDefault="00922DE4" w:rsidP="00922DE4">
      <w:pPr>
        <w:pStyle w:val="Default"/>
        <w:ind w:left="708" w:firstLine="2"/>
        <w:contextualSpacing/>
        <w:jc w:val="both"/>
        <w:rPr>
          <w:rFonts w:ascii="Arial" w:hAnsi="Arial" w:cs="Arial"/>
          <w:color w:val="FF0000"/>
          <w:sz w:val="20"/>
          <w:szCs w:val="20"/>
        </w:rPr>
      </w:pPr>
      <w:r w:rsidRPr="00251FF8">
        <w:rPr>
          <w:rFonts w:ascii="Arial" w:hAnsi="Arial" w:cs="Arial"/>
          <w:color w:val="FF0000"/>
          <w:sz w:val="20"/>
          <w:szCs w:val="20"/>
        </w:rPr>
        <w:t xml:space="preserve">Describe in detail the scope of the </w:t>
      </w:r>
      <w:r>
        <w:rPr>
          <w:rFonts w:ascii="Arial" w:hAnsi="Arial" w:cs="Arial"/>
          <w:color w:val="FF0000"/>
          <w:sz w:val="20"/>
          <w:szCs w:val="20"/>
        </w:rPr>
        <w:t>D</w:t>
      </w:r>
      <w:r w:rsidRPr="00251FF8">
        <w:rPr>
          <w:rFonts w:ascii="Arial" w:hAnsi="Arial" w:cs="Arial"/>
          <w:color w:val="FF0000"/>
          <w:sz w:val="20"/>
          <w:szCs w:val="20"/>
        </w:rPr>
        <w:t>e-risk phase; specify quantitative figures such as requirements and specifications, identifying specific and measurable goals and verification means in order to verify de-risk successful completion (</w:t>
      </w:r>
      <w:proofErr w:type="gramStart"/>
      <w:r w:rsidRPr="00251FF8">
        <w:rPr>
          <w:rFonts w:ascii="Arial" w:hAnsi="Arial" w:cs="Arial"/>
          <w:color w:val="FF0000"/>
          <w:sz w:val="20"/>
          <w:szCs w:val="20"/>
        </w:rPr>
        <w:t>e.g.</w:t>
      </w:r>
      <w:proofErr w:type="gramEnd"/>
      <w:r w:rsidRPr="00251FF8">
        <w:rPr>
          <w:rFonts w:ascii="Arial" w:hAnsi="Arial" w:cs="Arial"/>
          <w:color w:val="FF0000"/>
          <w:sz w:val="20"/>
          <w:szCs w:val="20"/>
        </w:rPr>
        <w:t xml:space="preserve"> requirement matrix with verification).</w:t>
      </w:r>
    </w:p>
    <w:p w14:paraId="2C12C0A1" w14:textId="77777777" w:rsidR="00922DE4" w:rsidRPr="00251FF8" w:rsidRDefault="00922DE4" w:rsidP="00922DE4">
      <w:pPr>
        <w:pStyle w:val="Default"/>
        <w:contextualSpacing/>
        <w:jc w:val="both"/>
        <w:rPr>
          <w:rFonts w:ascii="Arial" w:hAnsi="Arial" w:cs="Arial"/>
          <w:color w:val="FF0000"/>
          <w:sz w:val="20"/>
          <w:szCs w:val="20"/>
        </w:rPr>
      </w:pPr>
    </w:p>
    <w:p w14:paraId="6674A50C" w14:textId="232FBE98" w:rsidR="00922DE4" w:rsidRPr="00251FF8" w:rsidRDefault="00922DE4" w:rsidP="00324720">
      <w:pPr>
        <w:pStyle w:val="Default"/>
        <w:ind w:left="709"/>
        <w:contextualSpacing/>
        <w:jc w:val="both"/>
        <w:rPr>
          <w:rFonts w:ascii="Arial" w:hAnsi="Arial" w:cs="Arial"/>
          <w:color w:val="FF0000"/>
          <w:sz w:val="20"/>
          <w:szCs w:val="20"/>
        </w:rPr>
      </w:pPr>
      <w:r w:rsidRPr="00251FF8">
        <w:rPr>
          <w:rFonts w:ascii="Arial" w:hAnsi="Arial" w:cs="Arial"/>
          <w:color w:val="FF0000"/>
          <w:sz w:val="20"/>
          <w:szCs w:val="20"/>
        </w:rPr>
        <w:t>Present and discuss the technical steps and the committed requirements to achieve activity</w:t>
      </w:r>
      <w:r w:rsidR="00324720">
        <w:rPr>
          <w:rFonts w:ascii="Arial" w:hAnsi="Arial" w:cs="Arial"/>
          <w:color w:val="FF0000"/>
          <w:sz w:val="20"/>
          <w:szCs w:val="20"/>
        </w:rPr>
        <w:t xml:space="preserve"> </w:t>
      </w:r>
      <w:r w:rsidRPr="00251FF8">
        <w:rPr>
          <w:rFonts w:ascii="Arial" w:hAnsi="Arial" w:cs="Arial"/>
          <w:color w:val="FF0000"/>
          <w:sz w:val="20"/>
          <w:szCs w:val="20"/>
        </w:rPr>
        <w:t xml:space="preserve">objectives. </w:t>
      </w:r>
    </w:p>
    <w:p w14:paraId="23EC9EEB" w14:textId="77777777" w:rsidR="00922DE4" w:rsidRPr="00251FF8" w:rsidRDefault="00922DE4" w:rsidP="00922DE4">
      <w:pPr>
        <w:pStyle w:val="Default"/>
        <w:contextualSpacing/>
        <w:jc w:val="both"/>
        <w:rPr>
          <w:rFonts w:ascii="Arial" w:hAnsi="Arial" w:cs="Arial"/>
          <w:color w:val="FF0000"/>
          <w:sz w:val="20"/>
          <w:szCs w:val="20"/>
        </w:rPr>
      </w:pPr>
    </w:p>
    <w:p w14:paraId="479963E1" w14:textId="77777777" w:rsidR="00922DE4" w:rsidRDefault="00922DE4" w:rsidP="00922DE4">
      <w:pPr>
        <w:pStyle w:val="Default"/>
        <w:ind w:left="708"/>
        <w:contextualSpacing/>
        <w:jc w:val="both"/>
        <w:rPr>
          <w:rFonts w:ascii="Arial" w:hAnsi="Arial" w:cs="Arial"/>
          <w:color w:val="FF0000"/>
          <w:sz w:val="20"/>
          <w:szCs w:val="20"/>
        </w:rPr>
      </w:pPr>
      <w:r w:rsidRPr="00251FF8">
        <w:rPr>
          <w:rFonts w:ascii="Arial" w:hAnsi="Arial" w:cs="Arial"/>
          <w:color w:val="FF0000"/>
          <w:sz w:val="20"/>
          <w:szCs w:val="20"/>
        </w:rPr>
        <w:t>Provide evidence as to the feasibility of meeting the objectives and requirements identified and assess technical problem areas and key development risks that may be expected during the execution of the activity.</w:t>
      </w:r>
    </w:p>
    <w:p w14:paraId="629985A7" w14:textId="77777777" w:rsidR="00922DE4" w:rsidRDefault="00922DE4" w:rsidP="00922DE4">
      <w:pPr>
        <w:pStyle w:val="Default"/>
        <w:ind w:left="708"/>
        <w:contextualSpacing/>
        <w:jc w:val="both"/>
        <w:rPr>
          <w:rFonts w:ascii="Arial" w:hAnsi="Arial" w:cs="Arial"/>
          <w:color w:val="FF0000"/>
          <w:sz w:val="20"/>
          <w:szCs w:val="20"/>
        </w:rPr>
      </w:pPr>
    </w:p>
    <w:p w14:paraId="36A94C7B" w14:textId="77777777" w:rsidR="00922DE4" w:rsidRDefault="00922DE4" w:rsidP="00922DE4">
      <w:pPr>
        <w:jc w:val="both"/>
        <w:rPr>
          <w:rFonts w:ascii="Arial" w:hAnsi="Arial" w:cs="Arial"/>
          <w:color w:val="FF0000"/>
          <w:sz w:val="20"/>
          <w:szCs w:val="20"/>
        </w:rPr>
      </w:pPr>
    </w:p>
    <w:p w14:paraId="17E7EB58" w14:textId="77777777" w:rsidR="00922DE4" w:rsidRDefault="00922DE4" w:rsidP="00922DE4">
      <w:pPr>
        <w:pStyle w:val="Default"/>
        <w:ind w:left="708"/>
        <w:contextualSpacing/>
        <w:jc w:val="both"/>
        <w:rPr>
          <w:rFonts w:ascii="Arial" w:hAnsi="Arial" w:cs="Arial"/>
          <w:color w:val="FF0000"/>
          <w:sz w:val="20"/>
          <w:szCs w:val="20"/>
        </w:rPr>
      </w:pPr>
    </w:p>
    <w:p w14:paraId="373C4E95" w14:textId="77777777" w:rsidR="00922DE4" w:rsidRPr="00B12963" w:rsidRDefault="00922DE4" w:rsidP="00922DE4">
      <w:pPr>
        <w:pStyle w:val="ListParagraph"/>
        <w:widowControl w:val="0"/>
        <w:numPr>
          <w:ilvl w:val="2"/>
          <w:numId w:val="22"/>
        </w:numPr>
        <w:autoSpaceDE w:val="0"/>
        <w:autoSpaceDN w:val="0"/>
        <w:adjustRightInd w:val="0"/>
        <w:ind w:left="709" w:hanging="709"/>
        <w:contextualSpacing/>
        <w:jc w:val="both"/>
        <w:rPr>
          <w:rFonts w:ascii="Arial" w:hAnsi="Arial" w:cs="Arial"/>
          <w:sz w:val="20"/>
          <w:szCs w:val="20"/>
        </w:rPr>
      </w:pPr>
      <w:r w:rsidRPr="00B12963">
        <w:rPr>
          <w:rFonts w:ascii="Arial" w:hAnsi="Arial" w:cs="Arial"/>
          <w:sz w:val="20"/>
          <w:szCs w:val="20"/>
          <w:u w:val="single"/>
        </w:rPr>
        <w:t>Proposed Work Logic</w:t>
      </w:r>
      <w:r>
        <w:rPr>
          <w:rFonts w:ascii="Arial" w:hAnsi="Arial" w:cs="Arial"/>
          <w:sz w:val="20"/>
          <w:szCs w:val="20"/>
          <w:u w:val="single"/>
        </w:rPr>
        <w:t xml:space="preserve"> for the De-risk phase</w:t>
      </w:r>
    </w:p>
    <w:p w14:paraId="1F9F8C23" w14:textId="77777777" w:rsidR="00922DE4" w:rsidRDefault="00922DE4" w:rsidP="00922DE4">
      <w:pPr>
        <w:pStyle w:val="Default"/>
        <w:ind w:left="708"/>
        <w:contextualSpacing/>
        <w:jc w:val="both"/>
        <w:rPr>
          <w:rFonts w:ascii="Arial" w:hAnsi="Arial" w:cs="Arial"/>
          <w:color w:val="FF0000"/>
          <w:sz w:val="20"/>
          <w:szCs w:val="20"/>
        </w:rPr>
      </w:pPr>
    </w:p>
    <w:p w14:paraId="46CFE4AB" w14:textId="77777777" w:rsidR="00922DE4" w:rsidRPr="00FC7851" w:rsidRDefault="00922DE4" w:rsidP="00922DE4">
      <w:pPr>
        <w:pStyle w:val="Default"/>
        <w:ind w:left="708"/>
        <w:contextualSpacing/>
        <w:jc w:val="both"/>
        <w:rPr>
          <w:rFonts w:ascii="Arial" w:hAnsi="Arial" w:cs="Arial"/>
          <w:color w:val="FF0000"/>
          <w:sz w:val="20"/>
          <w:szCs w:val="20"/>
          <w:u w:val="single"/>
        </w:rPr>
      </w:pPr>
      <w:r w:rsidRPr="00FC7851">
        <w:rPr>
          <w:rFonts w:ascii="Arial" w:hAnsi="Arial" w:cs="Arial"/>
          <w:b/>
          <w:bCs/>
          <w:color w:val="FF0000"/>
          <w:sz w:val="20"/>
          <w:szCs w:val="20"/>
          <w:u w:val="single"/>
        </w:rPr>
        <w:t xml:space="preserve">This sub-section is not applicable for activities under the </w:t>
      </w:r>
      <w:r>
        <w:rPr>
          <w:rFonts w:ascii="Arial" w:hAnsi="Arial" w:cs="Arial"/>
          <w:b/>
          <w:bCs/>
          <w:color w:val="FF0000"/>
          <w:sz w:val="20"/>
          <w:szCs w:val="20"/>
          <w:u w:val="single"/>
        </w:rPr>
        <w:t xml:space="preserve">De-risk </w:t>
      </w:r>
      <w:r w:rsidRPr="00FC7851">
        <w:rPr>
          <w:rFonts w:ascii="Arial" w:hAnsi="Arial" w:cs="Arial"/>
          <w:b/>
          <w:bCs/>
          <w:color w:val="FF0000"/>
          <w:sz w:val="20"/>
          <w:szCs w:val="20"/>
          <w:u w:val="single"/>
        </w:rPr>
        <w:t xml:space="preserve">Portfolio </w:t>
      </w:r>
      <w:r>
        <w:rPr>
          <w:rFonts w:ascii="Arial" w:hAnsi="Arial" w:cs="Arial"/>
          <w:b/>
          <w:bCs/>
          <w:color w:val="FF0000"/>
          <w:sz w:val="20"/>
          <w:szCs w:val="20"/>
          <w:u w:val="single"/>
        </w:rPr>
        <w:t>activities</w:t>
      </w:r>
      <w:r w:rsidRPr="00FC7851">
        <w:rPr>
          <w:rFonts w:ascii="Arial" w:hAnsi="Arial" w:cs="Arial"/>
          <w:b/>
          <w:bCs/>
          <w:color w:val="FF0000"/>
          <w:sz w:val="20"/>
          <w:szCs w:val="20"/>
          <w:u w:val="single"/>
        </w:rPr>
        <w:t xml:space="preserve"> and to be disregarded.</w:t>
      </w:r>
    </w:p>
    <w:p w14:paraId="308458AD" w14:textId="77777777" w:rsidR="00922DE4" w:rsidRDefault="00922DE4" w:rsidP="00922DE4">
      <w:pPr>
        <w:pStyle w:val="Default"/>
        <w:ind w:left="708"/>
        <w:contextualSpacing/>
        <w:jc w:val="both"/>
        <w:rPr>
          <w:rFonts w:ascii="Arial" w:hAnsi="Arial" w:cs="Arial"/>
          <w:color w:val="FF0000"/>
          <w:sz w:val="20"/>
          <w:szCs w:val="20"/>
        </w:rPr>
      </w:pPr>
    </w:p>
    <w:p w14:paraId="604AB58B" w14:textId="77777777" w:rsidR="00922DE4" w:rsidRDefault="00922DE4" w:rsidP="00922DE4">
      <w:pPr>
        <w:pStyle w:val="Default"/>
        <w:ind w:left="708"/>
        <w:contextualSpacing/>
        <w:jc w:val="both"/>
        <w:rPr>
          <w:rFonts w:ascii="Arial" w:hAnsi="Arial" w:cs="Arial"/>
          <w:color w:val="FF0000"/>
          <w:sz w:val="20"/>
          <w:szCs w:val="20"/>
        </w:rPr>
      </w:pPr>
      <w:r w:rsidRPr="0065761B">
        <w:rPr>
          <w:rFonts w:ascii="Arial" w:hAnsi="Arial" w:cs="Arial"/>
          <w:color w:val="FF0000"/>
          <w:sz w:val="20"/>
          <w:szCs w:val="20"/>
        </w:rPr>
        <w:t>Present a first iteration of the proposed concept and the baseline design/engineering approach. The baseline design covers</w:t>
      </w:r>
      <w:r>
        <w:rPr>
          <w:rFonts w:ascii="Arial" w:hAnsi="Arial" w:cs="Arial"/>
          <w:color w:val="FF0000"/>
          <w:sz w:val="20"/>
          <w:szCs w:val="20"/>
        </w:rPr>
        <w:t>,</w:t>
      </w:r>
      <w:r w:rsidRPr="0065761B">
        <w:rPr>
          <w:rFonts w:ascii="Arial" w:hAnsi="Arial" w:cs="Arial"/>
          <w:color w:val="FF0000"/>
          <w:sz w:val="20"/>
          <w:szCs w:val="20"/>
        </w:rPr>
        <w:t xml:space="preserve"> for instance</w:t>
      </w:r>
      <w:r>
        <w:rPr>
          <w:rFonts w:ascii="Arial" w:hAnsi="Arial" w:cs="Arial"/>
          <w:color w:val="FF0000"/>
          <w:sz w:val="20"/>
          <w:szCs w:val="20"/>
        </w:rPr>
        <w:t>,</w:t>
      </w:r>
      <w:r w:rsidRPr="0065761B">
        <w:rPr>
          <w:rFonts w:ascii="Arial" w:hAnsi="Arial" w:cs="Arial"/>
          <w:color w:val="FF0000"/>
          <w:sz w:val="20"/>
          <w:szCs w:val="20"/>
        </w:rPr>
        <w:t xml:space="preserve"> the system architecture and a functional decomposition presented in block diagrams, providing internal and external interfaces. </w:t>
      </w:r>
    </w:p>
    <w:p w14:paraId="2D238763" w14:textId="77777777" w:rsidR="00922DE4" w:rsidRPr="0065761B" w:rsidRDefault="00922DE4" w:rsidP="00922DE4">
      <w:pPr>
        <w:pStyle w:val="Default"/>
        <w:ind w:left="708"/>
        <w:contextualSpacing/>
        <w:jc w:val="both"/>
        <w:rPr>
          <w:rFonts w:ascii="Arial" w:hAnsi="Arial" w:cs="Arial"/>
          <w:color w:val="FF0000"/>
          <w:sz w:val="20"/>
          <w:szCs w:val="20"/>
        </w:rPr>
      </w:pPr>
    </w:p>
    <w:p w14:paraId="470DBE66" w14:textId="77777777" w:rsidR="00922DE4" w:rsidRDefault="00922DE4" w:rsidP="00922DE4">
      <w:pPr>
        <w:pStyle w:val="Default"/>
        <w:ind w:left="708"/>
        <w:contextualSpacing/>
        <w:jc w:val="both"/>
        <w:rPr>
          <w:rFonts w:ascii="Arial" w:hAnsi="Arial" w:cs="Arial"/>
          <w:color w:val="FF0000"/>
          <w:sz w:val="20"/>
          <w:szCs w:val="20"/>
        </w:rPr>
      </w:pPr>
      <w:r w:rsidRPr="0065761B">
        <w:rPr>
          <w:rFonts w:ascii="Arial" w:hAnsi="Arial" w:cs="Arial"/>
          <w:color w:val="FF0000"/>
          <w:sz w:val="20"/>
          <w:szCs w:val="20"/>
        </w:rPr>
        <w:t xml:space="preserve">Discuss the current state of the art and the trade-offs that need to be considered and show the overall </w:t>
      </w:r>
      <w:r w:rsidRPr="0065761B">
        <w:rPr>
          <w:rFonts w:ascii="Arial" w:hAnsi="Arial" w:cs="Arial"/>
          <w:color w:val="FF0000"/>
          <w:sz w:val="20"/>
          <w:szCs w:val="20"/>
        </w:rPr>
        <w:lastRenderedPageBreak/>
        <w:t>logic of the work being proposed including any key review and decision points. Discuss how the work performed will be validated and how achievement of the objectives will be proven/demonstrated.</w:t>
      </w:r>
    </w:p>
    <w:p w14:paraId="754E3C4C" w14:textId="77777777" w:rsidR="00922DE4" w:rsidRDefault="00922DE4" w:rsidP="00922DE4">
      <w:pPr>
        <w:pStyle w:val="Default"/>
        <w:ind w:left="708"/>
        <w:contextualSpacing/>
        <w:jc w:val="both"/>
        <w:rPr>
          <w:rFonts w:ascii="Arial" w:hAnsi="Arial" w:cs="Arial"/>
          <w:color w:val="FF0000"/>
          <w:sz w:val="20"/>
          <w:szCs w:val="20"/>
        </w:rPr>
      </w:pPr>
    </w:p>
    <w:p w14:paraId="556C295E" w14:textId="77777777" w:rsidR="00922DE4" w:rsidRDefault="00922DE4" w:rsidP="00922DE4">
      <w:pPr>
        <w:pStyle w:val="Default"/>
        <w:ind w:left="708"/>
        <w:contextualSpacing/>
        <w:jc w:val="both"/>
        <w:rPr>
          <w:rFonts w:ascii="Arial" w:hAnsi="Arial" w:cs="Arial"/>
          <w:color w:val="FF0000"/>
          <w:sz w:val="20"/>
          <w:szCs w:val="20"/>
        </w:rPr>
      </w:pPr>
      <w:r w:rsidRPr="00B12963">
        <w:rPr>
          <w:rFonts w:ascii="Arial" w:hAnsi="Arial" w:cs="Arial"/>
          <w:color w:val="FF0000"/>
          <w:sz w:val="20"/>
          <w:szCs w:val="20"/>
        </w:rPr>
        <w:t>……………</w:t>
      </w:r>
    </w:p>
    <w:p w14:paraId="317BDB6F" w14:textId="77777777" w:rsidR="00922DE4" w:rsidRDefault="00922DE4" w:rsidP="00922DE4">
      <w:pPr>
        <w:pStyle w:val="Default"/>
        <w:ind w:left="708"/>
        <w:contextualSpacing/>
        <w:jc w:val="both"/>
        <w:rPr>
          <w:rFonts w:ascii="Arial" w:hAnsi="Arial" w:cs="Arial"/>
          <w:color w:val="FF0000"/>
          <w:sz w:val="20"/>
          <w:szCs w:val="20"/>
        </w:rPr>
      </w:pPr>
    </w:p>
    <w:p w14:paraId="779DF475" w14:textId="77777777" w:rsidR="00922DE4" w:rsidRDefault="00922DE4" w:rsidP="00922DE4">
      <w:pPr>
        <w:pStyle w:val="ListParagraph"/>
        <w:rPr>
          <w:rFonts w:ascii="Arial" w:hAnsi="Arial" w:cs="Arial"/>
          <w:sz w:val="20"/>
          <w:szCs w:val="20"/>
          <w:u w:val="single"/>
        </w:rPr>
      </w:pPr>
    </w:p>
    <w:p w14:paraId="01B8231F" w14:textId="77777777" w:rsidR="00922DE4" w:rsidRDefault="00922DE4" w:rsidP="00922DE4">
      <w:pPr>
        <w:pStyle w:val="ListParagraph"/>
        <w:rPr>
          <w:rFonts w:ascii="Arial" w:hAnsi="Arial" w:cs="Arial"/>
          <w:sz w:val="20"/>
          <w:szCs w:val="20"/>
          <w:u w:val="single"/>
        </w:rPr>
      </w:pPr>
    </w:p>
    <w:p w14:paraId="1027FE0F" w14:textId="77777777" w:rsidR="00922DE4" w:rsidRDefault="00922DE4" w:rsidP="00922DE4">
      <w:pPr>
        <w:pStyle w:val="ListParagraph"/>
        <w:rPr>
          <w:rFonts w:ascii="Arial" w:hAnsi="Arial" w:cs="Arial"/>
          <w:sz w:val="20"/>
          <w:szCs w:val="20"/>
          <w:u w:val="single"/>
        </w:rPr>
      </w:pPr>
    </w:p>
    <w:p w14:paraId="694A35DA" w14:textId="77777777" w:rsidR="00922DE4" w:rsidRPr="00B20B2A" w:rsidRDefault="00922DE4" w:rsidP="00922DE4">
      <w:pPr>
        <w:pStyle w:val="ListParagraph"/>
        <w:widowControl w:val="0"/>
        <w:numPr>
          <w:ilvl w:val="2"/>
          <w:numId w:val="22"/>
        </w:numPr>
        <w:autoSpaceDE w:val="0"/>
        <w:autoSpaceDN w:val="0"/>
        <w:adjustRightInd w:val="0"/>
        <w:ind w:left="709" w:hanging="709"/>
        <w:contextualSpacing/>
        <w:jc w:val="both"/>
        <w:rPr>
          <w:rFonts w:ascii="Arial" w:hAnsi="Arial" w:cs="Arial"/>
          <w:sz w:val="20"/>
          <w:szCs w:val="20"/>
          <w:u w:val="single"/>
        </w:rPr>
      </w:pPr>
      <w:r w:rsidRPr="00B20B2A">
        <w:rPr>
          <w:rFonts w:ascii="Arial" w:hAnsi="Arial" w:cs="Arial"/>
          <w:sz w:val="20"/>
          <w:szCs w:val="20"/>
          <w:u w:val="single"/>
        </w:rPr>
        <w:t>Work Breakdown Structure (“WBS”)</w:t>
      </w:r>
      <w:r>
        <w:rPr>
          <w:rFonts w:ascii="Arial" w:hAnsi="Arial" w:cs="Arial"/>
          <w:sz w:val="20"/>
          <w:szCs w:val="20"/>
          <w:u w:val="single"/>
        </w:rPr>
        <w:t xml:space="preserve"> for the De-risk phase</w:t>
      </w:r>
    </w:p>
    <w:p w14:paraId="5F00EA13" w14:textId="77777777" w:rsidR="00922DE4" w:rsidRPr="0065761B" w:rsidRDefault="00922DE4" w:rsidP="00922DE4">
      <w:pPr>
        <w:pStyle w:val="ListParagraph"/>
        <w:rPr>
          <w:rFonts w:ascii="Arial" w:hAnsi="Arial" w:cs="Arial"/>
          <w:sz w:val="20"/>
          <w:szCs w:val="20"/>
          <w:u w:val="single"/>
        </w:rPr>
      </w:pPr>
    </w:p>
    <w:p w14:paraId="4120BABC" w14:textId="77777777" w:rsidR="00922DE4" w:rsidRPr="00613FA7" w:rsidRDefault="00922DE4" w:rsidP="00922DE4">
      <w:pPr>
        <w:pStyle w:val="BodyText"/>
        <w:spacing w:before="1"/>
        <w:ind w:left="709" w:right="110"/>
        <w:jc w:val="both"/>
        <w:rPr>
          <w:rFonts w:ascii="Arial" w:hAnsi="Arial" w:cs="Arial"/>
          <w:iCs/>
          <w:color w:val="FF0000"/>
          <w:sz w:val="20"/>
          <w:szCs w:val="20"/>
          <w:u w:val="single"/>
        </w:rPr>
      </w:pPr>
      <w:r w:rsidRPr="00251FF8">
        <w:rPr>
          <w:rFonts w:ascii="Arial" w:hAnsi="Arial" w:cs="Arial"/>
          <w:b/>
          <w:bCs/>
          <w:color w:val="FF0000"/>
          <w:sz w:val="20"/>
          <w:szCs w:val="20"/>
          <w:u w:val="single"/>
        </w:rPr>
        <w:t>This sub-section is not applicable for activities under the De-risk Portfolio activities and to be disregarded.</w:t>
      </w:r>
    </w:p>
    <w:p w14:paraId="1FA8A45A" w14:textId="77777777" w:rsidR="00922DE4" w:rsidRDefault="00922DE4" w:rsidP="00922DE4">
      <w:pPr>
        <w:ind w:left="709"/>
        <w:contextualSpacing/>
        <w:jc w:val="both"/>
        <w:rPr>
          <w:rFonts w:ascii="Arial" w:hAnsi="Arial" w:cs="Arial"/>
          <w:i/>
          <w:color w:val="FF0000"/>
          <w:sz w:val="20"/>
          <w:szCs w:val="20"/>
        </w:rPr>
      </w:pPr>
      <w:r w:rsidRPr="00251FF8">
        <w:rPr>
          <w:rFonts w:ascii="Arial" w:hAnsi="Arial" w:cs="Arial"/>
          <w:i/>
          <w:color w:val="FF0000"/>
          <w:sz w:val="20"/>
          <w:szCs w:val="20"/>
        </w:rPr>
        <w:t>[As a rough guideline, Bidders are invited to consider including no more than 5 Work Packages.</w:t>
      </w:r>
      <w:r w:rsidRPr="00613FA7">
        <w:rPr>
          <w:rFonts w:ascii="Arial" w:hAnsi="Arial" w:cs="Arial"/>
          <w:i/>
          <w:color w:val="FF0000"/>
          <w:sz w:val="20"/>
          <w:szCs w:val="20"/>
        </w:rPr>
        <w:t>]</w:t>
      </w:r>
    </w:p>
    <w:p w14:paraId="23B5D34F" w14:textId="77777777" w:rsidR="00922DE4" w:rsidRDefault="00922DE4" w:rsidP="00922DE4">
      <w:pPr>
        <w:ind w:left="709"/>
        <w:contextualSpacing/>
        <w:jc w:val="both"/>
        <w:rPr>
          <w:rFonts w:ascii="Arial" w:hAnsi="Arial" w:cs="Arial"/>
          <w:i/>
          <w:color w:val="FF0000"/>
          <w:sz w:val="20"/>
          <w:szCs w:val="20"/>
        </w:rPr>
      </w:pPr>
    </w:p>
    <w:p w14:paraId="11784389" w14:textId="77777777" w:rsidR="00922DE4" w:rsidRDefault="00922DE4" w:rsidP="00922DE4">
      <w:pPr>
        <w:ind w:left="709"/>
        <w:contextualSpacing/>
        <w:jc w:val="both"/>
        <w:rPr>
          <w:rFonts w:ascii="Arial" w:hAnsi="Arial" w:cs="Arial"/>
          <w:i/>
          <w:color w:val="FF0000"/>
          <w:sz w:val="20"/>
          <w:szCs w:val="20"/>
        </w:rPr>
      </w:pPr>
      <w:r w:rsidRPr="00B12963">
        <w:rPr>
          <w:rFonts w:ascii="Arial" w:hAnsi="Arial" w:cs="Arial"/>
          <w:i/>
          <w:color w:val="FF0000"/>
          <w:sz w:val="20"/>
          <w:szCs w:val="20"/>
        </w:rPr>
        <w:t>[For the total scope of the activity, clearly showing each foreseen Work Package (“WP”) with its title and the name of the responsible company/institute.]</w:t>
      </w:r>
    </w:p>
    <w:p w14:paraId="4DC39D56" w14:textId="77777777" w:rsidR="00922DE4" w:rsidRDefault="00922DE4" w:rsidP="00922DE4">
      <w:pPr>
        <w:ind w:left="709"/>
        <w:contextualSpacing/>
        <w:jc w:val="both"/>
        <w:rPr>
          <w:rFonts w:ascii="Arial" w:hAnsi="Arial" w:cs="Arial"/>
          <w:i/>
          <w:color w:val="FF0000"/>
          <w:sz w:val="20"/>
          <w:szCs w:val="20"/>
        </w:rPr>
      </w:pPr>
    </w:p>
    <w:p w14:paraId="6477B96B" w14:textId="77777777" w:rsidR="00922DE4" w:rsidRPr="00B12963" w:rsidRDefault="00922DE4" w:rsidP="00922DE4">
      <w:pPr>
        <w:ind w:left="709"/>
        <w:contextualSpacing/>
        <w:jc w:val="both"/>
        <w:rPr>
          <w:rFonts w:ascii="Arial" w:hAnsi="Arial" w:cs="Arial"/>
          <w:i/>
          <w:color w:val="FF0000"/>
          <w:sz w:val="20"/>
          <w:szCs w:val="20"/>
        </w:rPr>
      </w:pPr>
      <w:r w:rsidRPr="0065761B">
        <w:rPr>
          <w:rFonts w:ascii="Arial" w:hAnsi="Arial" w:cs="Arial"/>
          <w:i/>
          <w:color w:val="FF0000"/>
          <w:sz w:val="20"/>
          <w:szCs w:val="20"/>
        </w:rPr>
        <w:t>Present a Work Breakdown Structure clearly showing each major Work Package (WP) with its title and the name of the responsible company/institute. Ensure work packages are split adequately such that sub-contracted work has its own work packages. Main contractor and subcontractor project management activities shall be identified in the WBS.</w:t>
      </w:r>
    </w:p>
    <w:p w14:paraId="60111B28" w14:textId="77777777" w:rsidR="00922DE4" w:rsidRPr="00B12963" w:rsidRDefault="00922DE4" w:rsidP="00922DE4">
      <w:pPr>
        <w:ind w:left="709" w:hanging="851"/>
        <w:contextualSpacing/>
        <w:jc w:val="both"/>
        <w:rPr>
          <w:rFonts w:ascii="Arial" w:hAnsi="Arial" w:cs="Arial"/>
          <w:i/>
          <w:color w:val="FF0000"/>
          <w:sz w:val="20"/>
          <w:szCs w:val="20"/>
        </w:rPr>
      </w:pPr>
    </w:p>
    <w:p w14:paraId="0B4BACD8" w14:textId="77777777" w:rsidR="00922DE4" w:rsidRPr="00B12963" w:rsidRDefault="00922DE4" w:rsidP="00922DE4">
      <w:pPr>
        <w:ind w:left="709"/>
        <w:contextualSpacing/>
        <w:jc w:val="both"/>
        <w:rPr>
          <w:rFonts w:ascii="Arial" w:hAnsi="Arial" w:cs="Arial"/>
          <w:color w:val="000000"/>
          <w:sz w:val="20"/>
          <w:szCs w:val="20"/>
        </w:rPr>
      </w:pPr>
      <w:r w:rsidRPr="00B12963">
        <w:rPr>
          <w:rFonts w:ascii="Arial" w:hAnsi="Arial" w:cs="Arial"/>
          <w:color w:val="FF0000"/>
          <w:sz w:val="20"/>
          <w:szCs w:val="20"/>
        </w:rPr>
        <w:t>……………</w:t>
      </w:r>
    </w:p>
    <w:p w14:paraId="71328FBD" w14:textId="77777777" w:rsidR="00922DE4" w:rsidRPr="00B12963" w:rsidRDefault="00922DE4" w:rsidP="00922DE4">
      <w:pPr>
        <w:pStyle w:val="Default"/>
        <w:ind w:left="851" w:hanging="851"/>
        <w:contextualSpacing/>
        <w:jc w:val="both"/>
        <w:rPr>
          <w:rFonts w:ascii="Arial" w:hAnsi="Arial" w:cs="Arial"/>
          <w:sz w:val="20"/>
          <w:szCs w:val="20"/>
        </w:rPr>
      </w:pPr>
    </w:p>
    <w:p w14:paraId="3BC14B7C" w14:textId="77777777" w:rsidR="00922DE4" w:rsidRPr="00622E12" w:rsidRDefault="00922DE4" w:rsidP="00922DE4">
      <w:pPr>
        <w:pStyle w:val="Default"/>
        <w:ind w:left="709" w:hanging="1"/>
        <w:contextualSpacing/>
        <w:jc w:val="both"/>
        <w:rPr>
          <w:rFonts w:ascii="Arial" w:hAnsi="Arial" w:cs="Arial"/>
          <w:color w:val="FFC000"/>
          <w:sz w:val="20"/>
          <w:szCs w:val="20"/>
        </w:rPr>
      </w:pPr>
      <w:r w:rsidRPr="00622E12">
        <w:rPr>
          <w:rFonts w:ascii="Arial" w:hAnsi="Arial" w:cs="Arial"/>
          <w:color w:val="FFC000"/>
          <w:sz w:val="20"/>
          <w:szCs w:val="20"/>
        </w:rPr>
        <w:t>Example:</w:t>
      </w:r>
    </w:p>
    <w:p w14:paraId="01799769" w14:textId="77777777" w:rsidR="00922DE4" w:rsidRPr="00622E12" w:rsidRDefault="00922DE4" w:rsidP="00922DE4">
      <w:pPr>
        <w:pStyle w:val="Default"/>
        <w:ind w:left="709" w:hanging="851"/>
        <w:contextualSpacing/>
        <w:jc w:val="both"/>
        <w:rPr>
          <w:rFonts w:ascii="Arial" w:hAnsi="Arial" w:cs="Arial"/>
          <w:color w:val="FFC000"/>
          <w:sz w:val="20"/>
          <w:szCs w:val="20"/>
        </w:rPr>
      </w:pPr>
    </w:p>
    <w:p w14:paraId="30B255F0" w14:textId="77777777" w:rsidR="00922DE4" w:rsidRPr="00622E12" w:rsidRDefault="00922DE4" w:rsidP="00922DE4">
      <w:pPr>
        <w:pStyle w:val="BodytextJustified"/>
        <w:ind w:left="709"/>
        <w:rPr>
          <w:rFonts w:ascii="Arial" w:hAnsi="Arial" w:cs="Arial"/>
          <w:color w:val="FFC000"/>
          <w:sz w:val="20"/>
        </w:rPr>
      </w:pPr>
      <w:r w:rsidRPr="00622E12">
        <w:rPr>
          <w:rFonts w:ascii="Arial" w:hAnsi="Arial" w:cs="Arial"/>
          <w:color w:val="FFC000"/>
          <w:sz w:val="20"/>
        </w:rPr>
        <w:t xml:space="preserve">The figure below presents the WBS, covering the entire scope of the proposed work. </w:t>
      </w:r>
    </w:p>
    <w:p w14:paraId="449793E8" w14:textId="77777777" w:rsidR="00922DE4" w:rsidRPr="00622E12" w:rsidRDefault="00922DE4" w:rsidP="00922DE4">
      <w:pPr>
        <w:pStyle w:val="Instruction"/>
        <w:ind w:left="709"/>
        <w:jc w:val="both"/>
        <w:rPr>
          <w:rFonts w:ascii="Arial" w:hAnsi="Arial" w:cs="Arial"/>
          <w:i w:val="0"/>
          <w:iCs/>
          <w:color w:val="FFC000"/>
          <w:szCs w:val="20"/>
        </w:rPr>
      </w:pPr>
      <w:r w:rsidRPr="00622E12">
        <w:rPr>
          <w:rFonts w:ascii="Arial" w:hAnsi="Arial" w:cs="Arial"/>
          <w:color w:val="FFC000"/>
          <w:szCs w:val="20"/>
        </w:rPr>
        <w:t>Replace the following diagram with an equivalent showing the proposed work breakdown structure. Entries in the table are just examples to be amended as relevant</w:t>
      </w:r>
      <w:r>
        <w:rPr>
          <w:rFonts w:ascii="Arial" w:hAnsi="Arial" w:cs="Arial"/>
          <w:color w:val="FFC000"/>
          <w:szCs w:val="20"/>
        </w:rPr>
        <w:t>.</w:t>
      </w:r>
    </w:p>
    <w:p w14:paraId="061207B6" w14:textId="77777777" w:rsidR="00922DE4" w:rsidRDefault="00922DE4" w:rsidP="00922DE4">
      <w:pPr>
        <w:pStyle w:val="Caption"/>
        <w:keepNext/>
        <w:ind w:left="709"/>
        <w:jc w:val="both"/>
        <w:rPr>
          <w:rFonts w:ascii="Arial" w:hAnsi="Arial" w:cs="Arial"/>
          <w:color w:val="FFC000"/>
        </w:rPr>
      </w:pPr>
    </w:p>
    <w:p w14:paraId="7CBE736E" w14:textId="77777777" w:rsidR="00922DE4" w:rsidRPr="00622E12" w:rsidRDefault="00922DE4" w:rsidP="00922DE4">
      <w:pPr>
        <w:pStyle w:val="Caption"/>
        <w:keepNext/>
        <w:ind w:left="709"/>
        <w:jc w:val="both"/>
        <w:rPr>
          <w:rFonts w:ascii="Arial" w:hAnsi="Arial" w:cs="Arial"/>
          <w:b w:val="0"/>
          <w:bCs w:val="0"/>
          <w:color w:val="FFC000"/>
        </w:rPr>
      </w:pPr>
      <w:r w:rsidRPr="00622E12">
        <w:rPr>
          <w:rFonts w:ascii="Arial" w:hAnsi="Arial" w:cs="Arial"/>
          <w:color w:val="FFC000"/>
        </w:rPr>
        <w:t>Figure F.2 Work Breakdown Structure</w:t>
      </w:r>
      <w:r>
        <w:rPr>
          <w:rFonts w:ascii="Arial" w:hAnsi="Arial" w:cs="Arial"/>
          <w:color w:val="FFC000"/>
        </w:rPr>
        <w:t xml:space="preserve"> </w:t>
      </w:r>
      <w:r w:rsidRPr="00622E12">
        <w:rPr>
          <w:rFonts w:ascii="Arial" w:hAnsi="Arial" w:cs="Arial"/>
          <w:color w:val="FFC000"/>
        </w:rPr>
        <w:t>(*)</w:t>
      </w:r>
    </w:p>
    <w:p w14:paraId="315F4A82" w14:textId="77777777" w:rsidR="00922DE4" w:rsidRPr="00622E12" w:rsidRDefault="00922DE4" w:rsidP="00922DE4">
      <w:pPr>
        <w:jc w:val="both"/>
        <w:rPr>
          <w:rFonts w:ascii="Arial" w:hAnsi="Arial" w:cs="Arial"/>
          <w:color w:val="FFC000"/>
          <w:sz w:val="20"/>
          <w:szCs w:val="20"/>
        </w:rPr>
      </w:pPr>
    </w:p>
    <w:p w14:paraId="2FBA2755" w14:textId="77777777" w:rsidR="00922DE4" w:rsidRPr="00622E12" w:rsidRDefault="00922DE4" w:rsidP="00922DE4">
      <w:pPr>
        <w:pStyle w:val="BodytextJustified"/>
        <w:ind w:left="709"/>
        <w:rPr>
          <w:rFonts w:ascii="Arial" w:hAnsi="Arial" w:cs="Arial"/>
          <w:color w:val="FFC000"/>
          <w:sz w:val="20"/>
        </w:rPr>
      </w:pPr>
      <w:r w:rsidRPr="00622E12">
        <w:rPr>
          <w:rFonts w:ascii="Arial" w:hAnsi="Arial" w:cs="Arial"/>
          <w:noProof/>
          <w:color w:val="FFC000"/>
          <w:sz w:val="20"/>
        </w:rPr>
        <w:drawing>
          <wp:inline distT="0" distB="0" distL="0" distR="0" wp14:anchorId="50DD7BD6" wp14:editId="5BE499C1">
            <wp:extent cx="5199797" cy="3652245"/>
            <wp:effectExtent l="0" t="0" r="1270" b="5715"/>
            <wp:docPr id="641604971" name="Picture 64160497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6417" cy="3656894"/>
                    </a:xfrm>
                    <a:prstGeom prst="rect">
                      <a:avLst/>
                    </a:prstGeom>
                    <a:noFill/>
                  </pic:spPr>
                </pic:pic>
              </a:graphicData>
            </a:graphic>
          </wp:inline>
        </w:drawing>
      </w:r>
    </w:p>
    <w:p w14:paraId="1383B402" w14:textId="77777777" w:rsidR="00922DE4" w:rsidRDefault="00922DE4" w:rsidP="00922DE4">
      <w:pPr>
        <w:ind w:left="708"/>
        <w:jc w:val="both"/>
        <w:rPr>
          <w:rFonts w:ascii="Arial" w:hAnsi="Arial" w:cs="Arial"/>
          <w:color w:val="FF0000"/>
          <w:sz w:val="20"/>
          <w:szCs w:val="20"/>
        </w:rPr>
      </w:pPr>
      <w:r w:rsidRPr="00305D74">
        <w:rPr>
          <w:rFonts w:ascii="Arial" w:hAnsi="Arial" w:cs="Arial"/>
          <w:i/>
          <w:color w:val="FFC000"/>
          <w:sz w:val="16"/>
          <w:szCs w:val="16"/>
          <w:lang w:eastAsia="en-US"/>
        </w:rPr>
        <w:lastRenderedPageBreak/>
        <w:t xml:space="preserve">(*) The </w:t>
      </w:r>
      <w:proofErr w:type="spellStart"/>
      <w:r w:rsidRPr="00305D74">
        <w:rPr>
          <w:rFonts w:ascii="Arial" w:hAnsi="Arial" w:cs="Arial"/>
          <w:i/>
          <w:color w:val="FFC000"/>
          <w:sz w:val="16"/>
          <w:szCs w:val="16"/>
          <w:lang w:eastAsia="en-US"/>
        </w:rPr>
        <w:t>diagramme</w:t>
      </w:r>
      <w:proofErr w:type="spellEnd"/>
      <w:r w:rsidRPr="00305D74">
        <w:rPr>
          <w:rFonts w:ascii="Arial" w:hAnsi="Arial" w:cs="Arial"/>
          <w:i/>
          <w:color w:val="FFC000"/>
          <w:sz w:val="16"/>
          <w:szCs w:val="16"/>
          <w:lang w:eastAsia="en-US"/>
        </w:rPr>
        <w:t xml:space="preserve"> above is an example generated via the Excel Workbook “BA AO10494 MSP-PSS Tool”, which can be used by the Tenderer as described in the introduction. In case of use of the tool, this table shall be replaced with the corresponding element generated by the Tool in the Word documents at the output.</w:t>
      </w:r>
    </w:p>
    <w:p w14:paraId="3E9D792F" w14:textId="77777777" w:rsidR="00922DE4" w:rsidRDefault="00922DE4" w:rsidP="00922DE4">
      <w:pPr>
        <w:pStyle w:val="Default"/>
        <w:ind w:left="708"/>
        <w:contextualSpacing/>
        <w:jc w:val="both"/>
        <w:rPr>
          <w:rFonts w:ascii="Arial" w:hAnsi="Arial" w:cs="Arial"/>
          <w:color w:val="FF0000"/>
          <w:sz w:val="20"/>
          <w:szCs w:val="20"/>
        </w:rPr>
      </w:pPr>
    </w:p>
    <w:p w14:paraId="3A3ECC5A" w14:textId="77777777" w:rsidR="00922DE4" w:rsidRDefault="00922DE4" w:rsidP="00922DE4">
      <w:pPr>
        <w:pStyle w:val="Default"/>
        <w:ind w:left="708"/>
        <w:contextualSpacing/>
        <w:jc w:val="both"/>
        <w:rPr>
          <w:rFonts w:ascii="Arial" w:hAnsi="Arial" w:cs="Arial"/>
          <w:color w:val="FF0000"/>
          <w:sz w:val="20"/>
          <w:szCs w:val="20"/>
        </w:rPr>
      </w:pPr>
    </w:p>
    <w:p w14:paraId="16326F17" w14:textId="77777777" w:rsidR="00922DE4" w:rsidRDefault="00922DE4" w:rsidP="00922DE4">
      <w:pPr>
        <w:pStyle w:val="Default"/>
        <w:ind w:left="708"/>
        <w:contextualSpacing/>
        <w:jc w:val="both"/>
        <w:rPr>
          <w:rFonts w:ascii="Arial" w:hAnsi="Arial" w:cs="Arial"/>
          <w:color w:val="FF0000"/>
          <w:sz w:val="20"/>
          <w:szCs w:val="20"/>
        </w:rPr>
      </w:pPr>
    </w:p>
    <w:p w14:paraId="27DC8964" w14:textId="77777777" w:rsidR="00922DE4" w:rsidRDefault="00922DE4" w:rsidP="00922DE4">
      <w:pPr>
        <w:pStyle w:val="Default"/>
        <w:ind w:left="708"/>
        <w:contextualSpacing/>
        <w:jc w:val="both"/>
        <w:rPr>
          <w:rFonts w:ascii="Arial" w:hAnsi="Arial" w:cs="Arial"/>
          <w:color w:val="FF0000"/>
          <w:sz w:val="20"/>
          <w:szCs w:val="20"/>
        </w:rPr>
      </w:pPr>
    </w:p>
    <w:p w14:paraId="528F9878" w14:textId="77777777" w:rsidR="00922DE4" w:rsidRPr="00E61513" w:rsidRDefault="00922DE4" w:rsidP="00922DE4">
      <w:pPr>
        <w:pStyle w:val="ListParagraph"/>
        <w:widowControl w:val="0"/>
        <w:numPr>
          <w:ilvl w:val="2"/>
          <w:numId w:val="22"/>
        </w:numPr>
        <w:autoSpaceDE w:val="0"/>
        <w:autoSpaceDN w:val="0"/>
        <w:adjustRightInd w:val="0"/>
        <w:ind w:left="709" w:hanging="709"/>
        <w:contextualSpacing/>
        <w:jc w:val="both"/>
        <w:rPr>
          <w:rFonts w:ascii="Arial" w:hAnsi="Arial" w:cs="Arial"/>
          <w:sz w:val="20"/>
          <w:szCs w:val="20"/>
          <w:u w:val="single"/>
        </w:rPr>
      </w:pPr>
      <w:r w:rsidRPr="00251FF8">
        <w:rPr>
          <w:rFonts w:ascii="Arial" w:hAnsi="Arial" w:cs="Arial"/>
          <w:sz w:val="20"/>
          <w:szCs w:val="20"/>
          <w:u w:val="single"/>
        </w:rPr>
        <w:t>Work Package Description (“WPD”) f</w:t>
      </w:r>
      <w:r w:rsidRPr="00E61513">
        <w:rPr>
          <w:rFonts w:ascii="Arial" w:hAnsi="Arial" w:cs="Arial"/>
          <w:sz w:val="20"/>
          <w:szCs w:val="20"/>
          <w:u w:val="single"/>
        </w:rPr>
        <w:t>or the De-risk Phase</w:t>
      </w:r>
      <w:r w:rsidRPr="00251FF8">
        <w:rPr>
          <w:rFonts w:ascii="Arial" w:hAnsi="Arial" w:cs="Arial"/>
          <w:sz w:val="20"/>
          <w:szCs w:val="20"/>
          <w:u w:val="single"/>
        </w:rPr>
        <w:t xml:space="preserve"> </w:t>
      </w:r>
    </w:p>
    <w:p w14:paraId="69D916F2" w14:textId="77777777" w:rsidR="00922DE4" w:rsidRDefault="00922DE4" w:rsidP="00922DE4">
      <w:pPr>
        <w:contextualSpacing/>
        <w:jc w:val="both"/>
        <w:rPr>
          <w:rFonts w:ascii="Arial" w:hAnsi="Arial" w:cs="Arial"/>
          <w:i/>
          <w:color w:val="FF0000"/>
          <w:sz w:val="20"/>
          <w:szCs w:val="20"/>
        </w:rPr>
      </w:pPr>
    </w:p>
    <w:p w14:paraId="48523C92" w14:textId="77777777" w:rsidR="00922DE4" w:rsidRPr="00FC7851" w:rsidRDefault="00922DE4" w:rsidP="00922DE4">
      <w:pPr>
        <w:pStyle w:val="BodyText"/>
        <w:spacing w:before="1"/>
        <w:ind w:left="709" w:right="110"/>
        <w:jc w:val="both"/>
        <w:rPr>
          <w:rFonts w:ascii="Arial" w:hAnsi="Arial" w:cs="Arial"/>
          <w:iCs/>
          <w:color w:val="FF0000"/>
          <w:sz w:val="20"/>
          <w:szCs w:val="20"/>
          <w:u w:val="single"/>
        </w:rPr>
      </w:pPr>
      <w:r w:rsidRPr="00251FF8">
        <w:rPr>
          <w:rFonts w:ascii="Arial" w:hAnsi="Arial" w:cs="Arial"/>
          <w:b/>
          <w:bCs/>
          <w:color w:val="FF0000"/>
          <w:sz w:val="20"/>
          <w:szCs w:val="20"/>
          <w:u w:val="single"/>
        </w:rPr>
        <w:t>This sub-section is not applicable for activities under the De-risk Portfolio activities and to be disregarded.</w:t>
      </w:r>
    </w:p>
    <w:p w14:paraId="15EA9425" w14:textId="77777777" w:rsidR="00922DE4" w:rsidRPr="00B12963" w:rsidRDefault="00922DE4" w:rsidP="00922DE4">
      <w:pPr>
        <w:ind w:left="709"/>
        <w:contextualSpacing/>
        <w:jc w:val="both"/>
        <w:rPr>
          <w:rFonts w:ascii="Arial" w:hAnsi="Arial" w:cs="Arial"/>
          <w:i/>
          <w:color w:val="FF0000"/>
          <w:sz w:val="20"/>
          <w:szCs w:val="20"/>
        </w:rPr>
      </w:pPr>
      <w:r w:rsidRPr="00B12963">
        <w:rPr>
          <w:rFonts w:ascii="Arial" w:hAnsi="Arial" w:cs="Arial"/>
          <w:i/>
          <w:color w:val="FF0000"/>
          <w:sz w:val="20"/>
          <w:szCs w:val="20"/>
        </w:rPr>
        <w:t xml:space="preserve">[For each WP already shown in the WBS: WP Title, Name of responsible company/institute, Name of the WP Manager, Input required to start the work under the WP, Output </w:t>
      </w:r>
      <w:proofErr w:type="gramStart"/>
      <w:r w:rsidRPr="00B12963">
        <w:rPr>
          <w:rFonts w:ascii="Arial" w:hAnsi="Arial" w:cs="Arial"/>
          <w:i/>
          <w:color w:val="FF0000"/>
          <w:sz w:val="20"/>
          <w:szCs w:val="20"/>
        </w:rPr>
        <w:t>expected</w:t>
      </w:r>
      <w:proofErr w:type="gramEnd"/>
      <w:r w:rsidRPr="00B12963">
        <w:rPr>
          <w:rFonts w:ascii="Arial" w:hAnsi="Arial" w:cs="Arial"/>
          <w:i/>
          <w:color w:val="FF0000"/>
          <w:sz w:val="20"/>
          <w:szCs w:val="20"/>
        </w:rPr>
        <w:t xml:space="preserve"> and a description of the tasks included in the WP. Please use the ESA PSS A20 form or an equivalent template, available at</w:t>
      </w:r>
      <w:r w:rsidRPr="007202AA">
        <w:rPr>
          <w:rFonts w:ascii="Arial" w:hAnsi="Arial" w:cs="Arial"/>
          <w:i/>
          <w:color w:val="032BBD"/>
          <w:sz w:val="20"/>
          <w:szCs w:val="20"/>
        </w:rPr>
        <w:t xml:space="preserve"> </w:t>
      </w:r>
      <w:hyperlink r:id="rId13" w:history="1">
        <w:r w:rsidRPr="007202AA">
          <w:rPr>
            <w:rStyle w:val="Hyperlink"/>
            <w:rFonts w:ascii="Arial" w:hAnsi="Arial" w:cs="Arial"/>
            <w:i/>
            <w:color w:val="032BBD"/>
            <w:sz w:val="20"/>
            <w:szCs w:val="20"/>
          </w:rPr>
          <w:t>https://esastar-publication.sso.esa.int/supportingDocumentation</w:t>
        </w:r>
      </w:hyperlink>
      <w:r w:rsidRPr="00B12963">
        <w:rPr>
          <w:rStyle w:val="Hyperlink"/>
          <w:rFonts w:ascii="Arial" w:hAnsi="Arial" w:cs="Arial"/>
          <w:i/>
          <w:color w:val="FF0000"/>
          <w:sz w:val="20"/>
          <w:szCs w:val="20"/>
        </w:rPr>
        <w:t>.]</w:t>
      </w:r>
    </w:p>
    <w:p w14:paraId="63420085" w14:textId="77777777" w:rsidR="00922DE4" w:rsidRPr="00B12963" w:rsidRDefault="00922DE4" w:rsidP="00922DE4">
      <w:pPr>
        <w:ind w:left="709" w:hanging="851"/>
        <w:contextualSpacing/>
        <w:jc w:val="both"/>
        <w:rPr>
          <w:rFonts w:ascii="Arial" w:hAnsi="Arial" w:cs="Arial"/>
          <w:i/>
          <w:color w:val="FF0000"/>
          <w:sz w:val="20"/>
          <w:szCs w:val="20"/>
        </w:rPr>
      </w:pPr>
    </w:p>
    <w:p w14:paraId="761AC72E" w14:textId="77777777" w:rsidR="00922DE4" w:rsidRPr="00B12963" w:rsidRDefault="00922DE4" w:rsidP="00922DE4">
      <w:pPr>
        <w:pStyle w:val="Default"/>
        <w:ind w:left="709"/>
        <w:contextualSpacing/>
        <w:jc w:val="both"/>
        <w:rPr>
          <w:rFonts w:ascii="Arial" w:hAnsi="Arial" w:cs="Arial"/>
          <w:color w:val="FF0000"/>
          <w:sz w:val="20"/>
          <w:szCs w:val="20"/>
        </w:rPr>
      </w:pPr>
      <w:r w:rsidRPr="00B12963">
        <w:rPr>
          <w:rFonts w:ascii="Arial" w:hAnsi="Arial" w:cs="Arial"/>
          <w:color w:val="FF0000"/>
          <w:sz w:val="20"/>
          <w:szCs w:val="20"/>
        </w:rPr>
        <w:t>……………</w:t>
      </w:r>
    </w:p>
    <w:p w14:paraId="7C5819E2" w14:textId="77777777" w:rsidR="00922DE4" w:rsidRPr="00B12963" w:rsidRDefault="00922DE4" w:rsidP="00922DE4">
      <w:pPr>
        <w:pStyle w:val="Default"/>
        <w:ind w:left="851" w:hanging="851"/>
        <w:contextualSpacing/>
        <w:jc w:val="both"/>
        <w:rPr>
          <w:rFonts w:ascii="Arial" w:hAnsi="Arial" w:cs="Arial"/>
          <w:color w:val="FF0000"/>
          <w:sz w:val="20"/>
          <w:szCs w:val="20"/>
        </w:rPr>
      </w:pPr>
    </w:p>
    <w:p w14:paraId="5AE5DBC6" w14:textId="77777777" w:rsidR="00922DE4" w:rsidRPr="00FC7851" w:rsidRDefault="00922DE4" w:rsidP="00922DE4">
      <w:pPr>
        <w:pStyle w:val="Default"/>
        <w:ind w:left="709" w:hanging="1"/>
        <w:contextualSpacing/>
        <w:jc w:val="both"/>
        <w:rPr>
          <w:rFonts w:ascii="Arial" w:hAnsi="Arial" w:cs="Arial"/>
          <w:color w:val="FFC000"/>
          <w:sz w:val="20"/>
          <w:szCs w:val="20"/>
        </w:rPr>
      </w:pPr>
      <w:r w:rsidRPr="00FC7851">
        <w:rPr>
          <w:rFonts w:ascii="Arial" w:hAnsi="Arial" w:cs="Arial"/>
          <w:color w:val="FFC000"/>
          <w:sz w:val="20"/>
          <w:szCs w:val="20"/>
        </w:rPr>
        <w:t>Example:</w:t>
      </w:r>
    </w:p>
    <w:p w14:paraId="3F2D31B1" w14:textId="77777777" w:rsidR="00922DE4" w:rsidRPr="00FC7851" w:rsidRDefault="00922DE4" w:rsidP="00922DE4">
      <w:pPr>
        <w:pStyle w:val="Default"/>
        <w:ind w:left="709" w:hanging="1"/>
        <w:contextualSpacing/>
        <w:jc w:val="both"/>
        <w:rPr>
          <w:rFonts w:ascii="Arial" w:hAnsi="Arial" w:cs="Arial"/>
          <w:color w:val="FFC000"/>
          <w:sz w:val="20"/>
          <w:szCs w:val="20"/>
        </w:rPr>
      </w:pPr>
    </w:p>
    <w:p w14:paraId="43D82952" w14:textId="77777777" w:rsidR="00922DE4" w:rsidRPr="00FC7851" w:rsidRDefault="00922DE4" w:rsidP="00922DE4">
      <w:pPr>
        <w:pStyle w:val="Default"/>
        <w:ind w:left="709" w:hanging="1"/>
        <w:contextualSpacing/>
        <w:jc w:val="both"/>
        <w:rPr>
          <w:rFonts w:ascii="Arial" w:hAnsi="Arial" w:cs="Arial"/>
          <w:i/>
          <w:color w:val="FFC000"/>
          <w:szCs w:val="20"/>
        </w:rPr>
      </w:pPr>
      <w:r w:rsidRPr="00FC7851">
        <w:rPr>
          <w:rFonts w:ascii="Arial" w:hAnsi="Arial" w:cs="Arial"/>
          <w:color w:val="FFC000"/>
          <w:sz w:val="20"/>
          <w:szCs w:val="20"/>
        </w:rPr>
        <w:t>A work package description form (PSS-A20) is presented herewith below for each of the work packages at the lowest level of the work breakdown structure. In general, in case the WBS is based on two levels WPs, the WPDs will refer only to the second level WPs, and the first WPs will not be associated to any WPD.</w:t>
      </w:r>
    </w:p>
    <w:p w14:paraId="56B5F658" w14:textId="77777777" w:rsidR="00922DE4" w:rsidRPr="00FC7851" w:rsidRDefault="00922DE4" w:rsidP="00922DE4">
      <w:pPr>
        <w:pStyle w:val="Default"/>
        <w:ind w:left="709" w:hanging="1"/>
        <w:contextualSpacing/>
        <w:jc w:val="both"/>
        <w:rPr>
          <w:rFonts w:ascii="Arial" w:hAnsi="Arial" w:cs="Arial"/>
          <w:color w:val="FFC000"/>
          <w:sz w:val="20"/>
        </w:rPr>
      </w:pPr>
    </w:p>
    <w:p w14:paraId="1DB879B8" w14:textId="77777777" w:rsidR="00922DE4" w:rsidRDefault="00922DE4" w:rsidP="00922DE4">
      <w:pPr>
        <w:pStyle w:val="Default"/>
        <w:ind w:left="709" w:hanging="1"/>
        <w:contextualSpacing/>
        <w:jc w:val="both"/>
        <w:rPr>
          <w:rFonts w:ascii="Arial" w:hAnsi="Arial" w:cs="Arial"/>
          <w:color w:val="FFC000"/>
          <w:sz w:val="20"/>
          <w:szCs w:val="20"/>
        </w:rPr>
      </w:pPr>
      <w:r w:rsidRPr="00FC7851">
        <w:rPr>
          <w:rFonts w:ascii="Arial" w:hAnsi="Arial" w:cs="Arial"/>
          <w:color w:val="FFC000"/>
          <w:sz w:val="20"/>
          <w:szCs w:val="20"/>
        </w:rPr>
        <w:t>The work package descriptions comply with the following requirements:</w:t>
      </w:r>
    </w:p>
    <w:p w14:paraId="492242F6" w14:textId="77777777" w:rsidR="00922DE4" w:rsidRPr="00FC7851" w:rsidRDefault="00922DE4" w:rsidP="00922DE4">
      <w:pPr>
        <w:pStyle w:val="Default"/>
        <w:ind w:left="709" w:hanging="1"/>
        <w:contextualSpacing/>
        <w:jc w:val="both"/>
        <w:rPr>
          <w:rFonts w:ascii="Arial" w:hAnsi="Arial" w:cs="Arial"/>
          <w:color w:val="FFC000"/>
          <w:sz w:val="20"/>
        </w:rPr>
      </w:pPr>
    </w:p>
    <w:p w14:paraId="426FBD45" w14:textId="77777777" w:rsidR="00922DE4" w:rsidRPr="00FC7851" w:rsidRDefault="00922DE4" w:rsidP="00922DE4">
      <w:pPr>
        <w:pStyle w:val="Default"/>
        <w:numPr>
          <w:ilvl w:val="0"/>
          <w:numId w:val="24"/>
        </w:numPr>
        <w:contextualSpacing/>
        <w:jc w:val="both"/>
        <w:rPr>
          <w:rFonts w:ascii="Arial" w:hAnsi="Arial" w:cs="Arial"/>
          <w:color w:val="FFC000"/>
          <w:sz w:val="20"/>
        </w:rPr>
      </w:pPr>
      <w:r w:rsidRPr="00FC7851">
        <w:rPr>
          <w:rFonts w:ascii="Arial" w:hAnsi="Arial" w:cs="Arial"/>
          <w:color w:val="FFC000"/>
          <w:sz w:val="20"/>
          <w:szCs w:val="20"/>
        </w:rPr>
        <w:t>There is a single work package manager for each work package, who is a member of the key</w:t>
      </w:r>
      <w:r>
        <w:rPr>
          <w:rFonts w:ascii="Arial" w:hAnsi="Arial" w:cs="Arial"/>
          <w:color w:val="FFC000"/>
          <w:sz w:val="20"/>
          <w:szCs w:val="20"/>
        </w:rPr>
        <w:t xml:space="preserve"> </w:t>
      </w:r>
      <w:r w:rsidRPr="00FC7851">
        <w:rPr>
          <w:rFonts w:ascii="Arial" w:hAnsi="Arial" w:cs="Arial"/>
          <w:color w:val="FFC000"/>
          <w:sz w:val="20"/>
          <w:szCs w:val="20"/>
        </w:rPr>
        <w:t>personnel.</w:t>
      </w:r>
    </w:p>
    <w:p w14:paraId="53BCDB1A" w14:textId="77777777" w:rsidR="00922DE4" w:rsidRPr="00FC7851" w:rsidRDefault="00922DE4" w:rsidP="00922DE4">
      <w:pPr>
        <w:pStyle w:val="Default"/>
        <w:numPr>
          <w:ilvl w:val="0"/>
          <w:numId w:val="24"/>
        </w:numPr>
        <w:contextualSpacing/>
        <w:jc w:val="both"/>
        <w:rPr>
          <w:rFonts w:ascii="Arial" w:hAnsi="Arial" w:cs="Arial"/>
          <w:color w:val="FFC000"/>
          <w:sz w:val="20"/>
        </w:rPr>
      </w:pPr>
      <w:r w:rsidRPr="00FC7851">
        <w:rPr>
          <w:rFonts w:ascii="Arial" w:hAnsi="Arial" w:cs="Arial"/>
          <w:color w:val="FFC000"/>
          <w:sz w:val="20"/>
          <w:szCs w:val="20"/>
        </w:rPr>
        <w:t>Work packages start and end on milestone events and do not span the entire duration of the activity (except for the project management work package and the closely associated management functions).</w:t>
      </w:r>
    </w:p>
    <w:p w14:paraId="0F2E68E3" w14:textId="77777777" w:rsidR="00922DE4" w:rsidRPr="00FC7851" w:rsidRDefault="00922DE4" w:rsidP="00922DE4">
      <w:pPr>
        <w:pStyle w:val="Default"/>
        <w:numPr>
          <w:ilvl w:val="0"/>
          <w:numId w:val="24"/>
        </w:numPr>
        <w:contextualSpacing/>
        <w:jc w:val="both"/>
        <w:rPr>
          <w:rFonts w:ascii="Arial" w:hAnsi="Arial" w:cs="Arial"/>
          <w:color w:val="FFC000"/>
          <w:sz w:val="20"/>
        </w:rPr>
      </w:pPr>
      <w:r w:rsidRPr="00FC7851">
        <w:rPr>
          <w:rFonts w:ascii="Arial" w:hAnsi="Arial" w:cs="Arial"/>
          <w:color w:val="FFC000"/>
          <w:sz w:val="20"/>
          <w:szCs w:val="20"/>
        </w:rPr>
        <w:t>Inputs from other work packages are clearly identified.</w:t>
      </w:r>
    </w:p>
    <w:p w14:paraId="027A8A49" w14:textId="77777777" w:rsidR="00922DE4" w:rsidRPr="00FC7851" w:rsidRDefault="00922DE4" w:rsidP="00922DE4">
      <w:pPr>
        <w:pStyle w:val="Default"/>
        <w:numPr>
          <w:ilvl w:val="0"/>
          <w:numId w:val="24"/>
        </w:numPr>
        <w:contextualSpacing/>
        <w:jc w:val="both"/>
        <w:rPr>
          <w:rFonts w:ascii="Arial" w:hAnsi="Arial" w:cs="Arial"/>
          <w:color w:val="FFC000"/>
          <w:sz w:val="20"/>
        </w:rPr>
      </w:pPr>
      <w:r w:rsidRPr="00FC7851">
        <w:rPr>
          <w:rFonts w:ascii="Arial" w:hAnsi="Arial" w:cs="Arial"/>
          <w:color w:val="FFC000"/>
          <w:sz w:val="20"/>
          <w:szCs w:val="20"/>
        </w:rPr>
        <w:t>The work to be performed is described in sufficient detail for the Agency to be able to judge the value for money, including scope of work and man-hours.</w:t>
      </w:r>
    </w:p>
    <w:p w14:paraId="3217C060" w14:textId="77777777" w:rsidR="00922DE4" w:rsidRPr="00FC7851" w:rsidRDefault="00922DE4" w:rsidP="00922DE4">
      <w:pPr>
        <w:pStyle w:val="Default"/>
        <w:numPr>
          <w:ilvl w:val="0"/>
          <w:numId w:val="24"/>
        </w:numPr>
        <w:contextualSpacing/>
        <w:jc w:val="both"/>
        <w:rPr>
          <w:rFonts w:ascii="Arial" w:hAnsi="Arial" w:cs="Arial"/>
          <w:color w:val="FFC000"/>
          <w:sz w:val="20"/>
        </w:rPr>
      </w:pPr>
      <w:r w:rsidRPr="00FC7851">
        <w:rPr>
          <w:rFonts w:ascii="Arial" w:hAnsi="Arial" w:cs="Arial"/>
          <w:color w:val="FFC000"/>
          <w:sz w:val="20"/>
          <w:szCs w:val="20"/>
        </w:rPr>
        <w:t>Each task is traceable with a corresponding work package output.</w:t>
      </w:r>
    </w:p>
    <w:p w14:paraId="543C0302" w14:textId="77777777" w:rsidR="00922DE4" w:rsidRPr="00FC7851" w:rsidRDefault="00922DE4" w:rsidP="00922DE4">
      <w:pPr>
        <w:pStyle w:val="Default"/>
        <w:numPr>
          <w:ilvl w:val="0"/>
          <w:numId w:val="24"/>
        </w:numPr>
        <w:contextualSpacing/>
        <w:jc w:val="both"/>
        <w:rPr>
          <w:rFonts w:ascii="Arial" w:hAnsi="Arial" w:cs="Arial"/>
          <w:color w:val="FFC000"/>
          <w:sz w:val="20"/>
        </w:rPr>
      </w:pPr>
      <w:r w:rsidRPr="00FC7851">
        <w:rPr>
          <w:rFonts w:ascii="Arial" w:hAnsi="Arial" w:cs="Arial"/>
          <w:color w:val="FFC000"/>
          <w:sz w:val="20"/>
          <w:szCs w:val="20"/>
        </w:rPr>
        <w:t>Each work package has at least one traceable work package output (hardware, software and/or documentation item, deliverable to the Agency).</w:t>
      </w:r>
    </w:p>
    <w:p w14:paraId="1D4C564B" w14:textId="77777777" w:rsidR="00922DE4" w:rsidRPr="00FC7851" w:rsidRDefault="00922DE4" w:rsidP="00922DE4">
      <w:pPr>
        <w:pStyle w:val="Default"/>
        <w:numPr>
          <w:ilvl w:val="0"/>
          <w:numId w:val="24"/>
        </w:numPr>
        <w:contextualSpacing/>
        <w:jc w:val="both"/>
        <w:rPr>
          <w:rFonts w:ascii="Arial" w:hAnsi="Arial" w:cs="Arial"/>
          <w:color w:val="FFC000"/>
          <w:sz w:val="20"/>
        </w:rPr>
      </w:pPr>
      <w:r w:rsidRPr="00FC7851">
        <w:rPr>
          <w:rFonts w:ascii="Arial" w:hAnsi="Arial" w:cs="Arial"/>
          <w:color w:val="FFC000"/>
          <w:sz w:val="20"/>
          <w:szCs w:val="20"/>
        </w:rPr>
        <w:t>All deliverable hardware, software and documentation items are traceable to the identified work packages.</w:t>
      </w:r>
    </w:p>
    <w:p w14:paraId="14974AAC" w14:textId="77777777" w:rsidR="00922DE4" w:rsidRPr="00FC7851" w:rsidRDefault="00922DE4" w:rsidP="00922DE4">
      <w:pPr>
        <w:pStyle w:val="Default"/>
        <w:contextualSpacing/>
        <w:jc w:val="both"/>
        <w:rPr>
          <w:rFonts w:ascii="Arial" w:hAnsi="Arial" w:cs="Arial"/>
          <w:color w:val="FFC000"/>
          <w:sz w:val="20"/>
          <w:szCs w:val="20"/>
        </w:rPr>
      </w:pPr>
    </w:p>
    <w:p w14:paraId="0B1870A5" w14:textId="77777777" w:rsidR="00922DE4" w:rsidRPr="00622E12" w:rsidRDefault="00922DE4" w:rsidP="00922DE4">
      <w:pPr>
        <w:pStyle w:val="Instruction"/>
        <w:ind w:left="708"/>
        <w:jc w:val="both"/>
        <w:rPr>
          <w:rFonts w:ascii="Arial" w:hAnsi="Arial" w:cs="Arial"/>
          <w:i w:val="0"/>
          <w:color w:val="FFC000"/>
          <w:szCs w:val="20"/>
          <w:lang w:eastAsia="en-GB"/>
        </w:rPr>
      </w:pPr>
      <w:r w:rsidRPr="00295F1C">
        <w:rPr>
          <w:rFonts w:ascii="Arial" w:hAnsi="Arial" w:cs="Arial"/>
          <w:color w:val="FF0000"/>
          <w:szCs w:val="20"/>
          <w:lang w:eastAsia="en-GB"/>
        </w:rPr>
        <w:t>Provide completed work package descriptions for each work package identified in the work breakdown structure.</w:t>
      </w:r>
      <w:r w:rsidRPr="007202AA">
        <w:rPr>
          <w:rFonts w:ascii="Arial" w:hAnsi="Arial" w:cs="Arial"/>
          <w:color w:val="032BBD"/>
          <w:szCs w:val="20"/>
        </w:rPr>
        <w:t xml:space="preserve"> </w:t>
      </w:r>
      <w:r w:rsidRPr="00622E12">
        <w:rPr>
          <w:rFonts w:ascii="Arial" w:hAnsi="Arial" w:cs="Arial"/>
          <w:i w:val="0"/>
          <w:color w:val="FFC000"/>
          <w:szCs w:val="20"/>
          <w:lang w:eastAsia="en-GB"/>
        </w:rPr>
        <w:t xml:space="preserve">Entries in the table are just examples to be amended as </w:t>
      </w:r>
      <w:proofErr w:type="gramStart"/>
      <w:r w:rsidRPr="00622E12">
        <w:rPr>
          <w:rFonts w:ascii="Arial" w:hAnsi="Arial" w:cs="Arial"/>
          <w:i w:val="0"/>
          <w:color w:val="FFC000"/>
          <w:szCs w:val="20"/>
          <w:lang w:eastAsia="en-GB"/>
        </w:rPr>
        <w:t>relevant</w:t>
      </w:r>
      <w:proofErr w:type="gramEnd"/>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53" w:type="dxa"/>
          <w:right w:w="153" w:type="dxa"/>
        </w:tblCellMar>
        <w:tblLook w:val="0000" w:firstRow="0" w:lastRow="0" w:firstColumn="0" w:lastColumn="0" w:noHBand="0" w:noVBand="0"/>
      </w:tblPr>
      <w:tblGrid>
        <w:gridCol w:w="6740"/>
        <w:gridCol w:w="2286"/>
      </w:tblGrid>
      <w:tr w:rsidR="00922DE4" w:rsidRPr="00622E12" w14:paraId="7787AF5E" w14:textId="77777777" w:rsidTr="00251FF8">
        <w:trPr>
          <w:jc w:val="center"/>
        </w:trPr>
        <w:tc>
          <w:tcPr>
            <w:tcW w:w="6740" w:type="dxa"/>
          </w:tcPr>
          <w:p w14:paraId="43A61A58" w14:textId="77777777" w:rsidR="00922DE4" w:rsidRPr="00622E12" w:rsidRDefault="00922DE4" w:rsidP="00251FF8">
            <w:pPr>
              <w:tabs>
                <w:tab w:val="right" w:pos="5772"/>
              </w:tabs>
              <w:spacing w:after="40"/>
              <w:jc w:val="both"/>
              <w:rPr>
                <w:rFonts w:ascii="Arial" w:hAnsi="Arial" w:cs="Arial"/>
                <w:color w:val="FFC000"/>
                <w:sz w:val="16"/>
                <w:szCs w:val="16"/>
              </w:rPr>
            </w:pPr>
            <w:r w:rsidRPr="00622E12">
              <w:rPr>
                <w:rFonts w:ascii="Arial" w:hAnsi="Arial" w:cs="Arial"/>
                <w:color w:val="FFC000"/>
                <w:sz w:val="16"/>
                <w:szCs w:val="16"/>
              </w:rPr>
              <w:t>PROJECT: Project Name</w:t>
            </w:r>
            <w:r w:rsidRPr="00622E12">
              <w:rPr>
                <w:rFonts w:ascii="Arial" w:hAnsi="Arial" w:cs="Arial"/>
                <w:color w:val="FFC000"/>
                <w:sz w:val="16"/>
                <w:szCs w:val="16"/>
              </w:rPr>
              <w:tab/>
              <w:t>PHASE: N.A.</w:t>
            </w:r>
          </w:p>
        </w:tc>
        <w:tc>
          <w:tcPr>
            <w:tcW w:w="2286" w:type="dxa"/>
          </w:tcPr>
          <w:p w14:paraId="564D88D8" w14:textId="77777777" w:rsidR="00922DE4" w:rsidRPr="00622E12" w:rsidRDefault="00922DE4" w:rsidP="00251FF8">
            <w:pPr>
              <w:spacing w:after="40"/>
              <w:jc w:val="both"/>
              <w:rPr>
                <w:rFonts w:ascii="Arial" w:hAnsi="Arial" w:cs="Arial"/>
                <w:color w:val="FFC000"/>
                <w:sz w:val="16"/>
                <w:szCs w:val="16"/>
              </w:rPr>
            </w:pPr>
            <w:r w:rsidRPr="00622E12">
              <w:rPr>
                <w:rFonts w:ascii="Arial" w:hAnsi="Arial" w:cs="Arial"/>
                <w:color w:val="FFC000"/>
                <w:sz w:val="16"/>
                <w:szCs w:val="16"/>
              </w:rPr>
              <w:t>WP: 1100</w:t>
            </w:r>
          </w:p>
        </w:tc>
      </w:tr>
      <w:tr w:rsidR="00922DE4" w:rsidRPr="00622E12" w14:paraId="19978A84" w14:textId="77777777" w:rsidTr="00251FF8">
        <w:trPr>
          <w:jc w:val="center"/>
        </w:trPr>
        <w:tc>
          <w:tcPr>
            <w:tcW w:w="6740" w:type="dxa"/>
          </w:tcPr>
          <w:p w14:paraId="2B5F8E61" w14:textId="77777777" w:rsidR="00922DE4" w:rsidRPr="00622E12" w:rsidRDefault="00922DE4" w:rsidP="00251FF8">
            <w:pPr>
              <w:spacing w:before="120"/>
              <w:jc w:val="both"/>
              <w:rPr>
                <w:rFonts w:ascii="Arial" w:hAnsi="Arial" w:cs="Arial"/>
                <w:color w:val="FFC000"/>
                <w:sz w:val="16"/>
                <w:szCs w:val="16"/>
              </w:rPr>
            </w:pPr>
            <w:r w:rsidRPr="00622E12">
              <w:rPr>
                <w:rFonts w:ascii="Arial" w:hAnsi="Arial" w:cs="Arial"/>
                <w:color w:val="FFC000"/>
                <w:sz w:val="16"/>
                <w:szCs w:val="16"/>
              </w:rPr>
              <w:t>WP Title: Pr. Management</w:t>
            </w:r>
          </w:p>
          <w:p w14:paraId="0BE5E201" w14:textId="77777777" w:rsidR="00922DE4" w:rsidRPr="00622E12" w:rsidRDefault="00922DE4" w:rsidP="00251FF8">
            <w:pPr>
              <w:spacing w:before="120"/>
              <w:jc w:val="both"/>
              <w:rPr>
                <w:rFonts w:ascii="Arial" w:hAnsi="Arial" w:cs="Arial"/>
                <w:color w:val="FFC000"/>
                <w:sz w:val="16"/>
                <w:szCs w:val="16"/>
              </w:rPr>
            </w:pPr>
            <w:r w:rsidRPr="00622E12">
              <w:rPr>
                <w:rFonts w:ascii="Arial" w:hAnsi="Arial" w:cs="Arial"/>
                <w:color w:val="FFC000"/>
                <w:sz w:val="16"/>
                <w:szCs w:val="16"/>
              </w:rPr>
              <w:t>Company: Prime</w:t>
            </w:r>
          </w:p>
          <w:p w14:paraId="0D1BEDC6" w14:textId="77777777" w:rsidR="00922DE4" w:rsidRPr="00622E12" w:rsidRDefault="00922DE4" w:rsidP="00251FF8">
            <w:pPr>
              <w:spacing w:before="120"/>
              <w:jc w:val="both"/>
              <w:rPr>
                <w:rFonts w:ascii="Arial" w:hAnsi="Arial" w:cs="Arial"/>
                <w:color w:val="FFC000"/>
                <w:sz w:val="16"/>
                <w:szCs w:val="16"/>
              </w:rPr>
            </w:pPr>
            <w:r w:rsidRPr="00622E12">
              <w:rPr>
                <w:rFonts w:ascii="Arial" w:hAnsi="Arial" w:cs="Arial"/>
                <w:color w:val="FFC000"/>
                <w:sz w:val="16"/>
                <w:szCs w:val="16"/>
              </w:rPr>
              <w:t>WP Manager: Project Manager Name</w:t>
            </w:r>
          </w:p>
          <w:p w14:paraId="037D7B42" w14:textId="77777777" w:rsidR="00922DE4" w:rsidRPr="00622E12" w:rsidRDefault="00922DE4" w:rsidP="00251FF8">
            <w:pPr>
              <w:spacing w:before="120"/>
              <w:ind w:left="3675" w:hanging="3675"/>
              <w:jc w:val="both"/>
              <w:rPr>
                <w:rFonts w:ascii="Arial" w:hAnsi="Arial" w:cs="Arial"/>
                <w:color w:val="FFC000"/>
                <w:sz w:val="16"/>
                <w:szCs w:val="16"/>
              </w:rPr>
            </w:pPr>
            <w:r w:rsidRPr="00622E12">
              <w:rPr>
                <w:rFonts w:ascii="Arial" w:hAnsi="Arial" w:cs="Arial"/>
                <w:color w:val="FFC000"/>
                <w:sz w:val="16"/>
                <w:szCs w:val="16"/>
              </w:rPr>
              <w:t>Start Event: KOM</w:t>
            </w:r>
            <w:r w:rsidRPr="00622E12">
              <w:rPr>
                <w:rFonts w:ascii="Arial" w:hAnsi="Arial" w:cs="Arial"/>
                <w:color w:val="FFC000"/>
                <w:sz w:val="16"/>
                <w:szCs w:val="16"/>
              </w:rPr>
              <w:tab/>
              <w:t>Planned Date: To</w:t>
            </w:r>
          </w:p>
          <w:p w14:paraId="7FEE3A89" w14:textId="77777777" w:rsidR="00922DE4" w:rsidRPr="00622E12" w:rsidRDefault="00922DE4" w:rsidP="00251FF8">
            <w:pPr>
              <w:spacing w:before="120"/>
              <w:ind w:left="3675" w:hanging="3675"/>
              <w:jc w:val="both"/>
              <w:rPr>
                <w:rFonts w:ascii="Arial" w:hAnsi="Arial" w:cs="Arial"/>
                <w:color w:val="FFC000"/>
                <w:sz w:val="16"/>
                <w:szCs w:val="16"/>
              </w:rPr>
            </w:pPr>
            <w:r w:rsidRPr="00622E12">
              <w:rPr>
                <w:rFonts w:ascii="Arial" w:hAnsi="Arial" w:cs="Arial"/>
                <w:color w:val="FFC000"/>
                <w:sz w:val="16"/>
                <w:szCs w:val="16"/>
              </w:rPr>
              <w:t>End Event: FR</w:t>
            </w:r>
            <w:r w:rsidRPr="00622E12">
              <w:rPr>
                <w:rFonts w:ascii="Arial" w:hAnsi="Arial" w:cs="Arial"/>
                <w:color w:val="FFC000"/>
                <w:sz w:val="16"/>
                <w:szCs w:val="16"/>
              </w:rPr>
              <w:tab/>
              <w:t>Planned Date: To+24m</w:t>
            </w:r>
          </w:p>
        </w:tc>
        <w:tc>
          <w:tcPr>
            <w:tcW w:w="2286" w:type="dxa"/>
          </w:tcPr>
          <w:p w14:paraId="7148965F" w14:textId="77777777" w:rsidR="00922DE4" w:rsidRPr="00622E12" w:rsidRDefault="00922DE4" w:rsidP="00251FF8">
            <w:pPr>
              <w:spacing w:before="120"/>
              <w:jc w:val="both"/>
              <w:rPr>
                <w:rFonts w:ascii="Arial" w:hAnsi="Arial" w:cs="Arial"/>
                <w:color w:val="FFC000"/>
                <w:sz w:val="16"/>
                <w:szCs w:val="16"/>
              </w:rPr>
            </w:pPr>
            <w:r w:rsidRPr="00622E12">
              <w:rPr>
                <w:rFonts w:ascii="Arial" w:hAnsi="Arial" w:cs="Arial"/>
                <w:color w:val="FFC000"/>
                <w:sz w:val="16"/>
                <w:szCs w:val="16"/>
              </w:rPr>
              <w:t>Sheet 1 of 1</w:t>
            </w:r>
          </w:p>
          <w:p w14:paraId="08BDBD6A" w14:textId="77777777" w:rsidR="00922DE4" w:rsidRPr="00622E12" w:rsidRDefault="00922DE4" w:rsidP="00251FF8">
            <w:pPr>
              <w:spacing w:before="120"/>
              <w:jc w:val="both"/>
              <w:rPr>
                <w:rFonts w:ascii="Arial" w:hAnsi="Arial" w:cs="Arial"/>
                <w:color w:val="FFC000"/>
                <w:sz w:val="16"/>
                <w:szCs w:val="16"/>
              </w:rPr>
            </w:pPr>
            <w:r w:rsidRPr="00622E12">
              <w:rPr>
                <w:rFonts w:ascii="Arial" w:hAnsi="Arial" w:cs="Arial"/>
                <w:color w:val="FFC000"/>
                <w:sz w:val="16"/>
                <w:szCs w:val="16"/>
              </w:rPr>
              <w:t>Issue Ref …</w:t>
            </w:r>
          </w:p>
          <w:p w14:paraId="72184B92" w14:textId="77777777" w:rsidR="00922DE4" w:rsidRPr="00622E12" w:rsidRDefault="00922DE4" w:rsidP="00251FF8">
            <w:pPr>
              <w:spacing w:before="120"/>
              <w:jc w:val="both"/>
              <w:rPr>
                <w:rFonts w:ascii="Arial" w:hAnsi="Arial" w:cs="Arial"/>
                <w:color w:val="FFC000"/>
                <w:sz w:val="16"/>
                <w:szCs w:val="16"/>
              </w:rPr>
            </w:pPr>
            <w:r w:rsidRPr="00622E12">
              <w:rPr>
                <w:rFonts w:ascii="Arial" w:hAnsi="Arial" w:cs="Arial"/>
                <w:color w:val="FFC000"/>
                <w:sz w:val="16"/>
                <w:szCs w:val="16"/>
              </w:rPr>
              <w:t>Issue Date …</w:t>
            </w:r>
          </w:p>
          <w:p w14:paraId="2918057E" w14:textId="77777777" w:rsidR="00922DE4" w:rsidRPr="00622E12" w:rsidRDefault="00922DE4" w:rsidP="00251FF8">
            <w:pPr>
              <w:spacing w:before="120"/>
              <w:jc w:val="both"/>
              <w:rPr>
                <w:rFonts w:ascii="Arial" w:hAnsi="Arial" w:cs="Arial"/>
                <w:color w:val="FFC000"/>
                <w:sz w:val="16"/>
                <w:szCs w:val="16"/>
              </w:rPr>
            </w:pPr>
          </w:p>
        </w:tc>
      </w:tr>
      <w:tr w:rsidR="00922DE4" w:rsidRPr="00622E12" w14:paraId="735D96E3" w14:textId="77777777" w:rsidTr="00251FF8">
        <w:trPr>
          <w:jc w:val="center"/>
        </w:trPr>
        <w:tc>
          <w:tcPr>
            <w:tcW w:w="9026" w:type="dxa"/>
            <w:gridSpan w:val="2"/>
          </w:tcPr>
          <w:p w14:paraId="65A9B853" w14:textId="77777777" w:rsidR="00922DE4" w:rsidRPr="00622E12" w:rsidRDefault="00922DE4" w:rsidP="00251FF8">
            <w:pPr>
              <w:spacing w:before="240"/>
              <w:jc w:val="both"/>
              <w:rPr>
                <w:rFonts w:ascii="Arial" w:hAnsi="Arial" w:cs="Arial"/>
                <w:color w:val="FFC000"/>
                <w:sz w:val="16"/>
                <w:szCs w:val="16"/>
              </w:rPr>
            </w:pPr>
            <w:r w:rsidRPr="00622E12">
              <w:rPr>
                <w:rFonts w:ascii="Arial" w:hAnsi="Arial" w:cs="Arial"/>
                <w:color w:val="FFC000"/>
                <w:sz w:val="16"/>
                <w:szCs w:val="16"/>
              </w:rPr>
              <w:t>Inputs:</w:t>
            </w:r>
          </w:p>
          <w:p w14:paraId="3B114835" w14:textId="77777777" w:rsidR="00922DE4" w:rsidRPr="00622E12" w:rsidRDefault="00922DE4" w:rsidP="00251FF8">
            <w:pPr>
              <w:jc w:val="both"/>
              <w:rPr>
                <w:rFonts w:ascii="Arial" w:hAnsi="Arial" w:cs="Arial"/>
                <w:color w:val="FFC000"/>
                <w:sz w:val="16"/>
                <w:szCs w:val="16"/>
              </w:rPr>
            </w:pPr>
            <w:r w:rsidRPr="00622E12">
              <w:rPr>
                <w:rFonts w:ascii="Arial" w:hAnsi="Arial" w:cs="Arial"/>
                <w:color w:val="FFC000"/>
                <w:sz w:val="16"/>
                <w:szCs w:val="16"/>
              </w:rPr>
              <w:t>- Project Proposal</w:t>
            </w:r>
          </w:p>
          <w:p w14:paraId="210BDCFE" w14:textId="77777777" w:rsidR="00922DE4" w:rsidRPr="00622E12" w:rsidRDefault="00922DE4" w:rsidP="00251FF8">
            <w:pPr>
              <w:jc w:val="both"/>
              <w:rPr>
                <w:rFonts w:ascii="Arial" w:hAnsi="Arial" w:cs="Arial"/>
                <w:color w:val="FFC000"/>
                <w:sz w:val="16"/>
                <w:szCs w:val="16"/>
              </w:rPr>
            </w:pPr>
            <w:r w:rsidRPr="00622E12">
              <w:rPr>
                <w:rFonts w:ascii="Arial" w:hAnsi="Arial" w:cs="Arial"/>
                <w:color w:val="FFC000"/>
                <w:sz w:val="16"/>
                <w:szCs w:val="16"/>
              </w:rPr>
              <w:t>- Management Requirements for Demo Projects</w:t>
            </w:r>
          </w:p>
          <w:p w14:paraId="5F29B78A" w14:textId="77777777" w:rsidR="00922DE4" w:rsidRPr="00622E12" w:rsidRDefault="00922DE4" w:rsidP="00251FF8">
            <w:pPr>
              <w:jc w:val="both"/>
              <w:rPr>
                <w:rFonts w:ascii="Arial" w:hAnsi="Arial" w:cs="Arial"/>
                <w:color w:val="FFC000"/>
                <w:sz w:val="16"/>
                <w:szCs w:val="16"/>
              </w:rPr>
            </w:pPr>
            <w:r w:rsidRPr="00622E12">
              <w:rPr>
                <w:rFonts w:ascii="Arial" w:hAnsi="Arial" w:cs="Arial"/>
                <w:color w:val="FFC000"/>
                <w:sz w:val="16"/>
                <w:szCs w:val="16"/>
              </w:rPr>
              <w:t>…</w:t>
            </w:r>
          </w:p>
          <w:p w14:paraId="5E731CF8" w14:textId="77777777" w:rsidR="00922DE4" w:rsidRPr="00622E12" w:rsidRDefault="00922DE4" w:rsidP="00251FF8">
            <w:pPr>
              <w:jc w:val="both"/>
              <w:rPr>
                <w:rFonts w:ascii="Arial" w:hAnsi="Arial" w:cs="Arial"/>
                <w:color w:val="FFC000"/>
                <w:sz w:val="16"/>
                <w:szCs w:val="16"/>
              </w:rPr>
            </w:pPr>
          </w:p>
          <w:p w14:paraId="012B4F42" w14:textId="77777777" w:rsidR="00922DE4" w:rsidRPr="00622E12" w:rsidRDefault="00922DE4" w:rsidP="00251FF8">
            <w:pPr>
              <w:spacing w:before="240"/>
              <w:jc w:val="both"/>
              <w:rPr>
                <w:rFonts w:ascii="Arial" w:hAnsi="Arial" w:cs="Arial"/>
                <w:color w:val="FFC000"/>
                <w:sz w:val="16"/>
                <w:szCs w:val="16"/>
              </w:rPr>
            </w:pPr>
            <w:r w:rsidRPr="00622E12">
              <w:rPr>
                <w:rFonts w:ascii="Arial" w:hAnsi="Arial" w:cs="Arial"/>
                <w:color w:val="FFC000"/>
                <w:sz w:val="16"/>
                <w:szCs w:val="16"/>
              </w:rPr>
              <w:t>Tasks:</w:t>
            </w:r>
          </w:p>
          <w:p w14:paraId="758C3F6F" w14:textId="77777777" w:rsidR="00922DE4" w:rsidRPr="00622E12" w:rsidRDefault="00922DE4" w:rsidP="00251FF8">
            <w:pPr>
              <w:jc w:val="both"/>
              <w:rPr>
                <w:rFonts w:ascii="Arial" w:hAnsi="Arial" w:cs="Arial"/>
                <w:color w:val="FFC000"/>
                <w:sz w:val="16"/>
                <w:szCs w:val="16"/>
              </w:rPr>
            </w:pPr>
            <w:r w:rsidRPr="00622E12">
              <w:rPr>
                <w:rFonts w:ascii="Arial" w:hAnsi="Arial" w:cs="Arial"/>
                <w:color w:val="FFC000"/>
                <w:sz w:val="16"/>
                <w:szCs w:val="16"/>
              </w:rPr>
              <w:t>- Coordinate activities with Subcontractors</w:t>
            </w:r>
          </w:p>
          <w:p w14:paraId="206A88D4" w14:textId="77777777" w:rsidR="00922DE4" w:rsidRPr="00622E12" w:rsidRDefault="00922DE4" w:rsidP="00251FF8">
            <w:pPr>
              <w:jc w:val="both"/>
              <w:rPr>
                <w:rFonts w:ascii="Arial" w:hAnsi="Arial" w:cs="Arial"/>
                <w:color w:val="FFC000"/>
                <w:sz w:val="16"/>
                <w:szCs w:val="16"/>
              </w:rPr>
            </w:pPr>
            <w:r w:rsidRPr="00622E12">
              <w:rPr>
                <w:rFonts w:ascii="Arial" w:hAnsi="Arial" w:cs="Arial"/>
                <w:color w:val="FFC000"/>
                <w:sz w:val="16"/>
                <w:szCs w:val="16"/>
              </w:rPr>
              <w:lastRenderedPageBreak/>
              <w:t>- Liaise with ESA</w:t>
            </w:r>
          </w:p>
          <w:p w14:paraId="320FE3A4" w14:textId="77777777" w:rsidR="00922DE4" w:rsidRPr="00622E12" w:rsidRDefault="00922DE4" w:rsidP="00251FF8">
            <w:pPr>
              <w:jc w:val="both"/>
              <w:rPr>
                <w:rFonts w:ascii="Arial" w:hAnsi="Arial" w:cs="Arial"/>
                <w:color w:val="FFC000"/>
                <w:sz w:val="16"/>
                <w:szCs w:val="16"/>
              </w:rPr>
            </w:pPr>
            <w:r w:rsidRPr="00622E12">
              <w:rPr>
                <w:rFonts w:ascii="Arial" w:hAnsi="Arial" w:cs="Arial"/>
                <w:color w:val="FFC000"/>
                <w:sz w:val="16"/>
                <w:szCs w:val="16"/>
              </w:rPr>
              <w:t>- Quality Control of Deliverables</w:t>
            </w:r>
          </w:p>
          <w:p w14:paraId="269CCE04" w14:textId="77777777" w:rsidR="00922DE4" w:rsidRPr="00622E12" w:rsidRDefault="00922DE4" w:rsidP="00251FF8">
            <w:pPr>
              <w:jc w:val="both"/>
              <w:rPr>
                <w:rFonts w:ascii="Arial" w:hAnsi="Arial" w:cs="Arial"/>
                <w:color w:val="FFC000"/>
                <w:sz w:val="16"/>
                <w:szCs w:val="16"/>
              </w:rPr>
            </w:pPr>
            <w:r w:rsidRPr="00622E12">
              <w:rPr>
                <w:rFonts w:ascii="Arial" w:hAnsi="Arial" w:cs="Arial"/>
                <w:color w:val="FFC000"/>
                <w:sz w:val="16"/>
                <w:szCs w:val="16"/>
              </w:rPr>
              <w:t>…</w:t>
            </w:r>
          </w:p>
          <w:p w14:paraId="68983536" w14:textId="77777777" w:rsidR="00922DE4" w:rsidRPr="00622E12" w:rsidRDefault="00922DE4" w:rsidP="00251FF8">
            <w:pPr>
              <w:jc w:val="both"/>
              <w:rPr>
                <w:rFonts w:ascii="Arial" w:hAnsi="Arial" w:cs="Arial"/>
                <w:color w:val="FFC000"/>
                <w:sz w:val="16"/>
                <w:szCs w:val="16"/>
              </w:rPr>
            </w:pPr>
          </w:p>
          <w:p w14:paraId="323E3694" w14:textId="77777777" w:rsidR="00922DE4" w:rsidRPr="00622E12" w:rsidRDefault="00922DE4" w:rsidP="00251FF8">
            <w:pPr>
              <w:spacing w:before="240"/>
              <w:jc w:val="both"/>
              <w:rPr>
                <w:rFonts w:ascii="Arial" w:hAnsi="Arial" w:cs="Arial"/>
                <w:color w:val="FFC000"/>
                <w:sz w:val="16"/>
                <w:szCs w:val="16"/>
              </w:rPr>
            </w:pPr>
            <w:r w:rsidRPr="00622E12">
              <w:rPr>
                <w:rFonts w:ascii="Arial" w:hAnsi="Arial" w:cs="Arial"/>
                <w:color w:val="FFC000"/>
                <w:sz w:val="16"/>
                <w:szCs w:val="16"/>
              </w:rPr>
              <w:t>Outputs:</w:t>
            </w:r>
          </w:p>
          <w:p w14:paraId="17C09D11" w14:textId="77777777" w:rsidR="00922DE4" w:rsidRPr="00622E12" w:rsidRDefault="00922DE4" w:rsidP="00251FF8">
            <w:pPr>
              <w:jc w:val="both"/>
              <w:rPr>
                <w:rFonts w:ascii="Arial" w:hAnsi="Arial" w:cs="Arial"/>
                <w:color w:val="FFC000"/>
                <w:sz w:val="16"/>
                <w:szCs w:val="16"/>
              </w:rPr>
            </w:pPr>
            <w:r w:rsidRPr="00622E12">
              <w:rPr>
                <w:rFonts w:ascii="Arial" w:hAnsi="Arial" w:cs="Arial"/>
                <w:color w:val="FFC000"/>
                <w:sz w:val="16"/>
                <w:szCs w:val="16"/>
              </w:rPr>
              <w:t>- Minutes of Review Meetings</w:t>
            </w:r>
          </w:p>
          <w:p w14:paraId="53564BB9" w14:textId="77777777" w:rsidR="00922DE4" w:rsidRPr="00622E12" w:rsidRDefault="00922DE4" w:rsidP="00251FF8">
            <w:pPr>
              <w:jc w:val="both"/>
              <w:rPr>
                <w:rFonts w:ascii="Arial" w:hAnsi="Arial" w:cs="Arial"/>
                <w:color w:val="FFC000"/>
                <w:sz w:val="16"/>
                <w:szCs w:val="16"/>
              </w:rPr>
            </w:pPr>
            <w:r w:rsidRPr="00622E12">
              <w:rPr>
                <w:rFonts w:ascii="Arial" w:hAnsi="Arial" w:cs="Arial"/>
                <w:color w:val="FFC000"/>
                <w:sz w:val="16"/>
                <w:szCs w:val="16"/>
              </w:rPr>
              <w:t>- Monthly Progress Report</w:t>
            </w:r>
          </w:p>
          <w:p w14:paraId="30A3DB0A" w14:textId="77777777" w:rsidR="00922DE4" w:rsidRPr="00622E12" w:rsidRDefault="00922DE4" w:rsidP="00251FF8">
            <w:pPr>
              <w:jc w:val="both"/>
              <w:rPr>
                <w:rFonts w:ascii="Arial" w:hAnsi="Arial" w:cs="Arial"/>
                <w:color w:val="FFC000"/>
                <w:sz w:val="16"/>
                <w:szCs w:val="16"/>
              </w:rPr>
            </w:pPr>
            <w:r w:rsidRPr="00622E12">
              <w:rPr>
                <w:rFonts w:ascii="Arial" w:hAnsi="Arial" w:cs="Arial"/>
                <w:color w:val="FFC000"/>
                <w:sz w:val="16"/>
                <w:szCs w:val="16"/>
              </w:rPr>
              <w:t xml:space="preserve">- Project Web Page </w:t>
            </w:r>
          </w:p>
          <w:p w14:paraId="1916D884" w14:textId="77777777" w:rsidR="00922DE4" w:rsidRPr="00622E12" w:rsidRDefault="00922DE4" w:rsidP="00251FF8">
            <w:pPr>
              <w:jc w:val="both"/>
              <w:rPr>
                <w:rFonts w:ascii="Arial" w:hAnsi="Arial" w:cs="Arial"/>
                <w:color w:val="FFC000"/>
                <w:sz w:val="16"/>
                <w:szCs w:val="16"/>
              </w:rPr>
            </w:pPr>
            <w:r w:rsidRPr="00622E12">
              <w:rPr>
                <w:rFonts w:ascii="Arial" w:hAnsi="Arial" w:cs="Arial"/>
                <w:color w:val="FFC000"/>
                <w:sz w:val="16"/>
                <w:szCs w:val="16"/>
              </w:rPr>
              <w:t>- Final Report</w:t>
            </w:r>
          </w:p>
          <w:p w14:paraId="1C7CF72E" w14:textId="77777777" w:rsidR="00922DE4" w:rsidRPr="00622E12" w:rsidRDefault="00922DE4" w:rsidP="00251FF8">
            <w:pPr>
              <w:jc w:val="both"/>
              <w:rPr>
                <w:rFonts w:ascii="Arial" w:hAnsi="Arial" w:cs="Arial"/>
                <w:color w:val="FFC000"/>
                <w:sz w:val="16"/>
                <w:szCs w:val="16"/>
              </w:rPr>
            </w:pPr>
            <w:r w:rsidRPr="00622E12">
              <w:rPr>
                <w:rFonts w:ascii="Arial" w:hAnsi="Arial" w:cs="Arial"/>
                <w:color w:val="FFC000"/>
                <w:sz w:val="16"/>
                <w:szCs w:val="16"/>
              </w:rPr>
              <w:t>- Summary and Achievements</w:t>
            </w:r>
          </w:p>
          <w:p w14:paraId="01234E2C" w14:textId="77777777" w:rsidR="00922DE4" w:rsidRPr="00622E12" w:rsidRDefault="00922DE4" w:rsidP="00251FF8">
            <w:pPr>
              <w:jc w:val="both"/>
              <w:rPr>
                <w:rFonts w:ascii="Arial" w:hAnsi="Arial" w:cs="Arial"/>
                <w:color w:val="FFC000"/>
                <w:sz w:val="16"/>
                <w:szCs w:val="16"/>
              </w:rPr>
            </w:pPr>
            <w:r w:rsidRPr="00622E12">
              <w:rPr>
                <w:rFonts w:ascii="Arial" w:hAnsi="Arial" w:cs="Arial"/>
                <w:color w:val="FFC000"/>
                <w:sz w:val="16"/>
                <w:szCs w:val="16"/>
              </w:rPr>
              <w:t xml:space="preserve"> …</w:t>
            </w:r>
          </w:p>
          <w:p w14:paraId="427A92C6" w14:textId="77777777" w:rsidR="00922DE4" w:rsidRPr="00622E12" w:rsidRDefault="00922DE4" w:rsidP="00251FF8">
            <w:pPr>
              <w:jc w:val="both"/>
              <w:rPr>
                <w:rFonts w:ascii="Arial" w:hAnsi="Arial" w:cs="Arial"/>
                <w:color w:val="FFC000"/>
                <w:sz w:val="16"/>
                <w:szCs w:val="16"/>
              </w:rPr>
            </w:pPr>
          </w:p>
        </w:tc>
      </w:tr>
    </w:tbl>
    <w:p w14:paraId="6872696A" w14:textId="77777777" w:rsidR="00922DE4" w:rsidRPr="00622E12" w:rsidRDefault="00922DE4" w:rsidP="00922DE4">
      <w:pPr>
        <w:jc w:val="both"/>
        <w:rPr>
          <w:rFonts w:ascii="Arial" w:hAnsi="Arial" w:cs="Arial"/>
          <w:color w:val="FFC000"/>
          <w:sz w:val="20"/>
          <w:szCs w:val="20"/>
        </w:rPr>
      </w:pPr>
    </w:p>
    <w:p w14:paraId="0842F788" w14:textId="77777777" w:rsidR="00922DE4" w:rsidRPr="00305D74" w:rsidRDefault="00922DE4" w:rsidP="00922DE4">
      <w:pPr>
        <w:ind w:left="708"/>
        <w:jc w:val="both"/>
        <w:rPr>
          <w:rFonts w:ascii="Arial" w:hAnsi="Arial" w:cs="Arial"/>
          <w:i/>
          <w:color w:val="FFC000"/>
          <w:sz w:val="16"/>
          <w:szCs w:val="16"/>
          <w:lang w:eastAsia="en-US"/>
        </w:rPr>
      </w:pPr>
      <w:r w:rsidRPr="00305D74">
        <w:rPr>
          <w:rFonts w:ascii="Arial" w:hAnsi="Arial" w:cs="Arial"/>
          <w:i/>
          <w:color w:val="FFC000"/>
          <w:sz w:val="16"/>
          <w:szCs w:val="16"/>
          <w:lang w:eastAsia="en-US"/>
        </w:rPr>
        <w:t>(*)</w:t>
      </w:r>
      <w:r>
        <w:rPr>
          <w:rFonts w:ascii="Arial" w:hAnsi="Arial" w:cs="Arial"/>
          <w:i/>
          <w:color w:val="FFC000"/>
          <w:sz w:val="16"/>
          <w:szCs w:val="16"/>
          <w:lang w:eastAsia="en-US"/>
        </w:rPr>
        <w:t xml:space="preserve"> </w:t>
      </w:r>
      <w:r w:rsidRPr="00305D74">
        <w:rPr>
          <w:rFonts w:ascii="Arial" w:hAnsi="Arial" w:cs="Arial"/>
          <w:i/>
          <w:color w:val="FFC000"/>
          <w:sz w:val="16"/>
          <w:szCs w:val="16"/>
          <w:lang w:eastAsia="en-US"/>
        </w:rPr>
        <w:t>The form above is an example generated via the Excel Workbook “BA AO10494 MSP-PSS Tool”, which can be used by the Tenderer as described in the introduction. In case of use of the tool, this table shall be replaced with the corresponding element generated by the Tool in the Word documents at the output.</w:t>
      </w:r>
    </w:p>
    <w:p w14:paraId="0C1EBEBA" w14:textId="77777777" w:rsidR="00922DE4" w:rsidRDefault="00922DE4" w:rsidP="00922DE4">
      <w:pPr>
        <w:ind w:left="1080"/>
        <w:contextualSpacing/>
        <w:jc w:val="both"/>
        <w:rPr>
          <w:rFonts w:ascii="Arial" w:hAnsi="Arial" w:cs="Arial"/>
          <w:i/>
          <w:color w:val="FF0000"/>
          <w:sz w:val="20"/>
          <w:szCs w:val="20"/>
        </w:rPr>
      </w:pPr>
    </w:p>
    <w:p w14:paraId="1287A064" w14:textId="77777777" w:rsidR="00922DE4" w:rsidDel="00B20B2A" w:rsidRDefault="00922DE4" w:rsidP="00922DE4">
      <w:pPr>
        <w:ind w:left="708"/>
        <w:contextualSpacing/>
        <w:jc w:val="both"/>
        <w:rPr>
          <w:rFonts w:ascii="Arial" w:hAnsi="Arial" w:cs="Arial"/>
          <w:i/>
          <w:color w:val="FF0000"/>
          <w:sz w:val="20"/>
          <w:szCs w:val="20"/>
        </w:rPr>
      </w:pPr>
      <w:r w:rsidRPr="00B12963" w:rsidDel="00B20B2A">
        <w:rPr>
          <w:rFonts w:ascii="Arial" w:hAnsi="Arial" w:cs="Arial"/>
          <w:i/>
          <w:color w:val="FF0000"/>
          <w:sz w:val="20"/>
          <w:szCs w:val="20"/>
        </w:rPr>
        <w:t>[For the total scope of the activity, clearly showing each foreseen Work Package (“WP”) with its title and the name of the responsible company/institute.]</w:t>
      </w:r>
    </w:p>
    <w:p w14:paraId="7820E65B" w14:textId="77777777" w:rsidR="00922DE4" w:rsidDel="00B20B2A" w:rsidRDefault="00922DE4" w:rsidP="00922DE4">
      <w:pPr>
        <w:ind w:left="1080"/>
        <w:contextualSpacing/>
        <w:jc w:val="both"/>
        <w:rPr>
          <w:rFonts w:ascii="Arial" w:hAnsi="Arial" w:cs="Arial"/>
          <w:i/>
          <w:color w:val="FF0000"/>
          <w:sz w:val="20"/>
          <w:szCs w:val="20"/>
        </w:rPr>
      </w:pPr>
    </w:p>
    <w:p w14:paraId="21321C95" w14:textId="77777777" w:rsidR="00922DE4" w:rsidRPr="00B12963" w:rsidDel="00B20B2A" w:rsidRDefault="00922DE4" w:rsidP="00922DE4">
      <w:pPr>
        <w:ind w:left="708"/>
        <w:contextualSpacing/>
        <w:jc w:val="both"/>
        <w:rPr>
          <w:rFonts w:ascii="Arial" w:hAnsi="Arial" w:cs="Arial"/>
          <w:i/>
          <w:color w:val="FF0000"/>
          <w:sz w:val="20"/>
          <w:szCs w:val="20"/>
        </w:rPr>
      </w:pPr>
      <w:r w:rsidRPr="0065761B" w:rsidDel="00B20B2A">
        <w:rPr>
          <w:rFonts w:ascii="Arial" w:hAnsi="Arial" w:cs="Arial"/>
          <w:i/>
          <w:color w:val="FF0000"/>
          <w:sz w:val="20"/>
          <w:szCs w:val="20"/>
        </w:rPr>
        <w:t>Present a Work Breakdown Structure clearly showing each major Work Package (WP) with its title and the name of the responsible company/institute. Ensure work packages are split adequately such that sub-contracted work has its own work packages. Main contractor and subcontractor project management activities shall be identified in the WBS.</w:t>
      </w:r>
    </w:p>
    <w:p w14:paraId="1A7F4CC8" w14:textId="77777777" w:rsidR="00922DE4" w:rsidRPr="00B12963" w:rsidDel="00B20B2A" w:rsidRDefault="00922DE4" w:rsidP="00922DE4">
      <w:pPr>
        <w:ind w:left="851" w:hanging="851"/>
        <w:contextualSpacing/>
        <w:jc w:val="both"/>
        <w:rPr>
          <w:rFonts w:ascii="Arial" w:hAnsi="Arial" w:cs="Arial"/>
          <w:i/>
          <w:color w:val="FF0000"/>
          <w:sz w:val="20"/>
          <w:szCs w:val="20"/>
        </w:rPr>
      </w:pPr>
    </w:p>
    <w:p w14:paraId="747594A1" w14:textId="77777777" w:rsidR="00676F3E" w:rsidRDefault="00922DE4" w:rsidP="00922DE4">
      <w:pPr>
        <w:pStyle w:val="Heading1"/>
        <w:rPr>
          <w:rFonts w:ascii="Arial" w:hAnsi="Arial" w:cs="Arial"/>
          <w:color w:val="FF0000"/>
          <w:sz w:val="20"/>
          <w:szCs w:val="20"/>
        </w:rPr>
      </w:pPr>
      <w:r>
        <w:rPr>
          <w:rFonts w:ascii="Arial" w:hAnsi="Arial" w:cs="Arial"/>
          <w:sz w:val="20"/>
          <w:szCs w:val="20"/>
        </w:rPr>
        <w:tab/>
        <w:t xml:space="preserve"> </w:t>
      </w:r>
      <w:r w:rsidRPr="00B12963">
        <w:rPr>
          <w:rFonts w:ascii="Arial" w:hAnsi="Arial" w:cs="Arial"/>
          <w:color w:val="FF0000"/>
          <w:sz w:val="20"/>
          <w:szCs w:val="20"/>
        </w:rPr>
        <w:t>……………</w:t>
      </w:r>
    </w:p>
    <w:p w14:paraId="2501CBBD" w14:textId="77777777" w:rsidR="00676F3E" w:rsidRDefault="00676F3E">
      <w:pPr>
        <w:spacing w:after="200" w:line="276" w:lineRule="auto"/>
        <w:rPr>
          <w:rFonts w:ascii="Arial" w:eastAsia="Georgia" w:hAnsi="Arial" w:cs="Arial"/>
          <w:b/>
          <w:bCs/>
          <w:color w:val="FF0000"/>
          <w:sz w:val="20"/>
          <w:szCs w:val="20"/>
          <w:lang w:val="en-US" w:eastAsia="en-US"/>
        </w:rPr>
      </w:pPr>
      <w:r>
        <w:rPr>
          <w:rFonts w:ascii="Arial" w:hAnsi="Arial" w:cs="Arial"/>
          <w:color w:val="FF0000"/>
          <w:sz w:val="20"/>
          <w:szCs w:val="20"/>
        </w:rPr>
        <w:br w:type="page"/>
      </w:r>
    </w:p>
    <w:p w14:paraId="2605034B" w14:textId="5DD3E4EA" w:rsidR="00266C04" w:rsidRPr="00A71272" w:rsidRDefault="00266C04" w:rsidP="00922DE4">
      <w:pPr>
        <w:pStyle w:val="Heading1"/>
        <w:rPr>
          <w:lang w:val="en-GB"/>
        </w:rPr>
      </w:pPr>
      <w:r w:rsidRPr="00A71272">
        <w:rPr>
          <w:lang w:val="en-GB"/>
        </w:rPr>
        <w:lastRenderedPageBreak/>
        <w:t>PART 2 MANAGEMENT PART</w:t>
      </w:r>
    </w:p>
    <w:p w14:paraId="3480E35C" w14:textId="77777777" w:rsidR="00266A40" w:rsidRPr="00A71272" w:rsidRDefault="00266A40" w:rsidP="00054D65">
      <w:pPr>
        <w:jc w:val="both"/>
        <w:rPr>
          <w:rFonts w:ascii="Georgia" w:hAnsi="Georgia"/>
        </w:rPr>
      </w:pPr>
    </w:p>
    <w:p w14:paraId="3FE2D397" w14:textId="6A3A4E49" w:rsidR="00B14994" w:rsidRDefault="009F10BD" w:rsidP="00384EBF">
      <w:pPr>
        <w:pStyle w:val="Heading3"/>
        <w:numPr>
          <w:ilvl w:val="0"/>
          <w:numId w:val="0"/>
        </w:numPr>
      </w:pPr>
      <w:r w:rsidRPr="009F10BD">
        <w:rPr>
          <w:rFonts w:cs="Arial"/>
          <w:u w:val="none"/>
        </w:rPr>
        <w:t>2.1</w:t>
      </w:r>
      <w:r w:rsidRPr="009F10BD">
        <w:rPr>
          <w:rFonts w:cs="Arial"/>
          <w:u w:val="none"/>
        </w:rPr>
        <w:tab/>
      </w:r>
      <w:r w:rsidRPr="00E86CF4">
        <w:rPr>
          <w:rFonts w:cs="Arial"/>
        </w:rPr>
        <w:t>Background of the company (</w:t>
      </w:r>
      <w:proofErr w:type="spellStart"/>
      <w:r w:rsidRPr="00E86CF4">
        <w:rPr>
          <w:rFonts w:cs="Arial"/>
        </w:rPr>
        <w:t>ies</w:t>
      </w:r>
      <w:proofErr w:type="spellEnd"/>
      <w:r w:rsidRPr="00E86CF4">
        <w:rPr>
          <w:rFonts w:cs="Arial"/>
        </w:rPr>
        <w:t>)</w:t>
      </w:r>
      <w:r w:rsidRPr="009F10BD">
        <w:rPr>
          <w:u w:color="000000"/>
        </w:rPr>
        <w:t xml:space="preserve"> </w:t>
      </w:r>
      <w:r w:rsidRPr="00384EBF">
        <w:rPr>
          <w:u w:color="000000"/>
        </w:rPr>
        <w:t>and facilities</w:t>
      </w:r>
    </w:p>
    <w:p w14:paraId="5977F007" w14:textId="77777777" w:rsidR="007D7784" w:rsidRPr="00CF1160" w:rsidRDefault="007D7784" w:rsidP="007D7784">
      <w:pPr>
        <w:pStyle w:val="BodyText"/>
        <w:spacing w:before="1"/>
        <w:ind w:left="0" w:right="110"/>
        <w:jc w:val="both"/>
        <w:rPr>
          <w:rFonts w:ascii="Arial" w:hAnsi="Arial" w:cs="Arial"/>
          <w:iCs/>
          <w:color w:val="FF0000"/>
          <w:sz w:val="20"/>
          <w:szCs w:val="20"/>
          <w:lang w:val="en-GB"/>
        </w:rPr>
      </w:pPr>
    </w:p>
    <w:p w14:paraId="1C055578" w14:textId="20FE5E64" w:rsidR="00384EBF" w:rsidRPr="00CF1160" w:rsidRDefault="00384EBF" w:rsidP="007D7784">
      <w:pPr>
        <w:pStyle w:val="BodyText"/>
        <w:spacing w:before="1"/>
        <w:ind w:left="0" w:right="110"/>
        <w:jc w:val="both"/>
        <w:rPr>
          <w:rFonts w:ascii="Arial" w:hAnsi="Arial" w:cs="Arial"/>
          <w:iCs/>
          <w:color w:val="FF0000"/>
          <w:sz w:val="20"/>
          <w:szCs w:val="20"/>
          <w:lang w:val="en-GB"/>
        </w:rPr>
      </w:pPr>
      <w:r w:rsidRPr="00CF1160">
        <w:rPr>
          <w:rFonts w:ascii="Arial" w:hAnsi="Arial" w:cs="Arial"/>
          <w:iCs/>
          <w:color w:val="FF0000"/>
          <w:sz w:val="20"/>
          <w:szCs w:val="20"/>
          <w:lang w:val="en-GB"/>
        </w:rPr>
        <w:t>Present an overview of the companies which will constitute the consortium including sub-contractors if any. Briefly describe the relevant experience for the Sub-contractor(s), if any, for the performance of their work.</w:t>
      </w:r>
    </w:p>
    <w:p w14:paraId="13AC8D4D" w14:textId="77777777" w:rsidR="00384EBF" w:rsidRPr="00CF1160" w:rsidRDefault="00384EBF" w:rsidP="007D7784">
      <w:pPr>
        <w:pStyle w:val="BodyText"/>
        <w:spacing w:before="1"/>
        <w:ind w:left="0" w:right="110"/>
        <w:jc w:val="both"/>
        <w:rPr>
          <w:rFonts w:ascii="Arial" w:hAnsi="Arial" w:cs="Arial"/>
          <w:iCs/>
          <w:color w:val="FF0000"/>
          <w:sz w:val="20"/>
          <w:szCs w:val="20"/>
          <w:lang w:val="en-GB"/>
        </w:rPr>
      </w:pPr>
    </w:p>
    <w:p w14:paraId="5DB578FF" w14:textId="68D0D1B1" w:rsidR="00384EBF" w:rsidRPr="00CF1160" w:rsidRDefault="00384EBF" w:rsidP="007D7784">
      <w:pPr>
        <w:pStyle w:val="BodyText"/>
        <w:spacing w:before="1"/>
        <w:ind w:left="0" w:right="110"/>
        <w:jc w:val="both"/>
        <w:rPr>
          <w:rFonts w:ascii="Arial" w:hAnsi="Arial" w:cs="Arial"/>
          <w:iCs/>
          <w:color w:val="FF0000"/>
          <w:sz w:val="20"/>
          <w:szCs w:val="20"/>
          <w:lang w:val="en-GB"/>
        </w:rPr>
      </w:pPr>
      <w:r w:rsidRPr="00CF1160">
        <w:rPr>
          <w:rFonts w:ascii="Arial" w:hAnsi="Arial" w:cs="Arial"/>
          <w:iCs/>
          <w:color w:val="FF0000"/>
          <w:sz w:val="20"/>
          <w:szCs w:val="20"/>
          <w:lang w:val="en-GB"/>
        </w:rPr>
        <w:t>Identify the facilities (including s/w tools) required to perform the proposed work. Submit a brief description of the intended facilities to be used, making it clear how the rights to use those facilities has been secured for this activity (</w:t>
      </w:r>
      <w:r w:rsidR="00CF1160" w:rsidRPr="00CF1160">
        <w:rPr>
          <w:rFonts w:ascii="Arial" w:hAnsi="Arial" w:cs="Arial"/>
          <w:iCs/>
          <w:color w:val="FF0000"/>
          <w:sz w:val="20"/>
          <w:szCs w:val="20"/>
          <w:lang w:val="en-GB"/>
        </w:rPr>
        <w:t>e.g.,</w:t>
      </w:r>
      <w:r w:rsidRPr="00CF1160">
        <w:rPr>
          <w:rFonts w:ascii="Arial" w:hAnsi="Arial" w:cs="Arial"/>
          <w:iCs/>
          <w:color w:val="FF0000"/>
          <w:sz w:val="20"/>
          <w:szCs w:val="20"/>
          <w:lang w:val="en-GB"/>
        </w:rPr>
        <w:t xml:space="preserve"> own facilities, to be bought, to be constructed, sub-contracted, rented…).</w:t>
      </w:r>
    </w:p>
    <w:p w14:paraId="0DCADB85" w14:textId="77777777" w:rsidR="00B14994" w:rsidRPr="00CF1160" w:rsidRDefault="00B14994" w:rsidP="007D7784">
      <w:pPr>
        <w:pStyle w:val="BodyText"/>
        <w:spacing w:before="1"/>
        <w:ind w:left="0" w:right="110"/>
        <w:jc w:val="both"/>
        <w:rPr>
          <w:rFonts w:ascii="Arial" w:hAnsi="Arial" w:cs="Arial"/>
          <w:iCs/>
          <w:color w:val="FF0000"/>
          <w:sz w:val="20"/>
          <w:szCs w:val="20"/>
          <w:lang w:val="en-GB"/>
        </w:rPr>
      </w:pPr>
    </w:p>
    <w:p w14:paraId="05698304" w14:textId="07685A8D" w:rsidR="007C2E6F" w:rsidRPr="009F10BD" w:rsidRDefault="009F10BD" w:rsidP="007C2E6F">
      <w:pPr>
        <w:pStyle w:val="BodyText"/>
        <w:ind w:left="0" w:right="107"/>
        <w:jc w:val="both"/>
        <w:rPr>
          <w:rFonts w:cs="Arial"/>
          <w:i w:val="0"/>
          <w:color w:val="1F497D" w:themeColor="text2"/>
          <w:sz w:val="22"/>
          <w:szCs w:val="22"/>
          <w:lang w:val="en-GB"/>
        </w:rPr>
      </w:pPr>
      <w:r w:rsidRPr="009F10BD">
        <w:rPr>
          <w:rFonts w:cs="Arial"/>
          <w:i w:val="0"/>
        </w:rPr>
        <w:t>2.</w:t>
      </w:r>
      <w:r>
        <w:rPr>
          <w:rFonts w:cs="Arial"/>
          <w:i w:val="0"/>
        </w:rPr>
        <w:t>2</w:t>
      </w:r>
      <w:r w:rsidRPr="009F10BD">
        <w:rPr>
          <w:rFonts w:cs="Arial"/>
          <w:i w:val="0"/>
        </w:rPr>
        <w:tab/>
      </w:r>
      <w:r w:rsidRPr="009F10BD">
        <w:rPr>
          <w:rFonts w:cs="Arial"/>
          <w:i w:val="0"/>
          <w:u w:val="single"/>
        </w:rPr>
        <w:t>Planning for the De-risk phase</w:t>
      </w:r>
      <w:r w:rsidR="00C13AE5">
        <w:rPr>
          <w:rFonts w:cs="Arial"/>
          <w:i w:val="0"/>
          <w:u w:val="single"/>
        </w:rPr>
        <w:t xml:space="preserve"> </w:t>
      </w:r>
    </w:p>
    <w:p w14:paraId="0BF19557" w14:textId="77777777" w:rsidR="009F10BD" w:rsidRPr="00CF1160" w:rsidRDefault="009F10BD" w:rsidP="007D7784">
      <w:pPr>
        <w:pStyle w:val="BodyText"/>
        <w:spacing w:before="1"/>
        <w:ind w:left="0" w:right="110"/>
        <w:jc w:val="both"/>
        <w:rPr>
          <w:rFonts w:ascii="Arial" w:hAnsi="Arial" w:cs="Arial"/>
          <w:iCs/>
          <w:color w:val="FF0000"/>
          <w:sz w:val="20"/>
          <w:szCs w:val="20"/>
          <w:lang w:val="en-GB"/>
        </w:rPr>
      </w:pPr>
    </w:p>
    <w:p w14:paraId="0213787A" w14:textId="394937CE" w:rsidR="00384EBF" w:rsidRPr="00CF1160" w:rsidRDefault="00384EBF" w:rsidP="007D7784">
      <w:pPr>
        <w:pStyle w:val="BodyText"/>
        <w:spacing w:before="1"/>
        <w:ind w:left="0" w:right="110"/>
        <w:jc w:val="both"/>
        <w:rPr>
          <w:rFonts w:ascii="Arial" w:hAnsi="Arial" w:cs="Arial"/>
          <w:iCs/>
          <w:color w:val="FF0000"/>
          <w:sz w:val="20"/>
          <w:szCs w:val="20"/>
          <w:lang w:val="en-GB"/>
        </w:rPr>
      </w:pPr>
      <w:r w:rsidRPr="00CF1160">
        <w:rPr>
          <w:rFonts w:ascii="Arial" w:hAnsi="Arial" w:cs="Arial"/>
          <w:iCs/>
          <w:color w:val="FF0000"/>
          <w:sz w:val="20"/>
          <w:szCs w:val="20"/>
          <w:lang w:val="en-GB"/>
        </w:rPr>
        <w:t>Present a planning for the proposed activity, covering from the start of the de-risk activity until the end of the Contract, and including the major reviews and meetings.</w:t>
      </w:r>
    </w:p>
    <w:p w14:paraId="6D5CAB33" w14:textId="77777777" w:rsidR="00CB467E" w:rsidRPr="00CF1160" w:rsidRDefault="00CB467E" w:rsidP="007D7784">
      <w:pPr>
        <w:pStyle w:val="BodyText"/>
        <w:spacing w:before="1"/>
        <w:ind w:left="0" w:right="110"/>
        <w:jc w:val="both"/>
        <w:rPr>
          <w:rFonts w:ascii="Arial" w:hAnsi="Arial" w:cs="Arial"/>
          <w:iCs/>
          <w:color w:val="FF0000"/>
          <w:sz w:val="20"/>
          <w:szCs w:val="20"/>
          <w:lang w:val="en-GB"/>
        </w:rPr>
      </w:pPr>
    </w:p>
    <w:p w14:paraId="4AC90A3D" w14:textId="49668BF1" w:rsidR="007C2E6F" w:rsidRDefault="009F10BD" w:rsidP="007C2E6F">
      <w:pPr>
        <w:jc w:val="both"/>
        <w:rPr>
          <w:rFonts w:ascii="Georgia" w:hAnsi="Georgia" w:cs="Arial"/>
          <w:u w:val="single"/>
        </w:rPr>
      </w:pPr>
      <w:r w:rsidRPr="00E86CF4">
        <w:rPr>
          <w:rFonts w:ascii="Georgia" w:hAnsi="Georgia" w:cs="Arial"/>
        </w:rPr>
        <w:t>2.</w:t>
      </w:r>
      <w:r>
        <w:rPr>
          <w:rFonts w:ascii="Georgia" w:hAnsi="Georgia" w:cs="Arial"/>
        </w:rPr>
        <w:t>3</w:t>
      </w:r>
      <w:r w:rsidRPr="00E86CF4">
        <w:rPr>
          <w:rFonts w:ascii="Georgia" w:hAnsi="Georgia" w:cs="Arial"/>
        </w:rPr>
        <w:tab/>
      </w:r>
      <w:r w:rsidRPr="009F10BD">
        <w:rPr>
          <w:rFonts w:ascii="Georgia" w:hAnsi="Georgia" w:cs="Arial"/>
          <w:u w:val="single"/>
        </w:rPr>
        <w:t>Long lead time impacts</w:t>
      </w:r>
      <w:r w:rsidR="00C13AE5">
        <w:rPr>
          <w:rFonts w:ascii="Georgia" w:hAnsi="Georgia" w:cs="Arial"/>
          <w:u w:val="single"/>
        </w:rPr>
        <w:t xml:space="preserve"> </w:t>
      </w:r>
    </w:p>
    <w:p w14:paraId="166DD6EE" w14:textId="77777777" w:rsidR="009F10BD" w:rsidRPr="00CF1160" w:rsidRDefault="009F10BD" w:rsidP="007D7784">
      <w:pPr>
        <w:pStyle w:val="BodyText"/>
        <w:spacing w:before="1"/>
        <w:ind w:left="0" w:right="110"/>
        <w:jc w:val="both"/>
        <w:rPr>
          <w:rFonts w:ascii="Arial" w:hAnsi="Arial" w:cs="Arial"/>
          <w:iCs/>
          <w:color w:val="FF0000"/>
          <w:sz w:val="20"/>
          <w:szCs w:val="20"/>
          <w:lang w:val="en-GB"/>
        </w:rPr>
      </w:pPr>
    </w:p>
    <w:p w14:paraId="260CD3D7" w14:textId="55983228" w:rsidR="00CB467E" w:rsidRPr="00CF1160" w:rsidRDefault="00CB467E" w:rsidP="007D7784">
      <w:pPr>
        <w:pStyle w:val="BodyText"/>
        <w:spacing w:before="1"/>
        <w:ind w:left="0" w:right="110"/>
        <w:jc w:val="both"/>
        <w:rPr>
          <w:rFonts w:ascii="Arial" w:hAnsi="Arial" w:cs="Arial"/>
          <w:iCs/>
          <w:color w:val="FF0000"/>
          <w:sz w:val="20"/>
          <w:szCs w:val="20"/>
          <w:lang w:val="en-GB"/>
        </w:rPr>
      </w:pPr>
      <w:r w:rsidRPr="00CF1160">
        <w:rPr>
          <w:rFonts w:ascii="Arial" w:hAnsi="Arial" w:cs="Arial"/>
          <w:iCs/>
          <w:color w:val="FF0000"/>
          <w:sz w:val="20"/>
          <w:szCs w:val="20"/>
          <w:lang w:val="en-GB"/>
        </w:rPr>
        <w:t>Please clarify whether the 9 months activity duration could be affected by long lead times (</w:t>
      </w:r>
      <w:proofErr w:type="gramStart"/>
      <w:r w:rsidRPr="00CF1160">
        <w:rPr>
          <w:rFonts w:ascii="Arial" w:hAnsi="Arial" w:cs="Arial"/>
          <w:iCs/>
          <w:color w:val="FF0000"/>
          <w:sz w:val="20"/>
          <w:szCs w:val="20"/>
          <w:lang w:val="en-GB"/>
        </w:rPr>
        <w:t>e.g.</w:t>
      </w:r>
      <w:proofErr w:type="gramEnd"/>
      <w:r w:rsidRPr="00CF1160">
        <w:rPr>
          <w:rFonts w:ascii="Arial" w:hAnsi="Arial" w:cs="Arial"/>
          <w:iCs/>
          <w:color w:val="FF0000"/>
          <w:sz w:val="20"/>
          <w:szCs w:val="20"/>
          <w:lang w:val="en-GB"/>
        </w:rPr>
        <w:t xml:space="preserve"> long lead item procurement, manufacturing, test, etc.). Indicate the reason for long leading times, the possible impact, the likelihood and possible countermeasure or mitigation actions.</w:t>
      </w:r>
    </w:p>
    <w:p w14:paraId="215D90BD" w14:textId="77777777" w:rsidR="00223231" w:rsidRPr="00CF1160" w:rsidRDefault="00223231" w:rsidP="007D7784">
      <w:pPr>
        <w:pStyle w:val="BodyText"/>
        <w:spacing w:before="1"/>
        <w:ind w:left="0" w:right="110"/>
        <w:jc w:val="both"/>
        <w:rPr>
          <w:rFonts w:ascii="Arial" w:hAnsi="Arial" w:cs="Arial"/>
          <w:iCs/>
          <w:color w:val="FF0000"/>
          <w:sz w:val="20"/>
          <w:szCs w:val="20"/>
          <w:lang w:val="en-GB"/>
        </w:rPr>
      </w:pPr>
    </w:p>
    <w:p w14:paraId="490D2712" w14:textId="77777777" w:rsidR="00223231" w:rsidRPr="00A71272" w:rsidRDefault="00223231">
      <w:pPr>
        <w:spacing w:after="200" w:line="276" w:lineRule="auto"/>
        <w:rPr>
          <w:rFonts w:ascii="Georgia" w:hAnsi="Georgia" w:cs="Arial"/>
          <w:b/>
          <w:color w:val="000000"/>
        </w:rPr>
      </w:pPr>
      <w:r w:rsidRPr="00A71272">
        <w:rPr>
          <w:rFonts w:ascii="Georgia" w:hAnsi="Georgia" w:cs="Arial"/>
          <w:b/>
        </w:rPr>
        <w:br w:type="page"/>
      </w:r>
    </w:p>
    <w:p w14:paraId="65E74FDB" w14:textId="1D866CEB" w:rsidR="00266C04" w:rsidRPr="00A71272" w:rsidRDefault="00266C04" w:rsidP="007C2E6F">
      <w:pPr>
        <w:pStyle w:val="Heading1"/>
        <w:rPr>
          <w:lang w:val="en-GB"/>
        </w:rPr>
      </w:pPr>
      <w:r w:rsidRPr="00A71272">
        <w:rPr>
          <w:lang w:val="en-GB"/>
        </w:rPr>
        <w:lastRenderedPageBreak/>
        <w:t>PART 3 FINANCIAL PART</w:t>
      </w:r>
    </w:p>
    <w:p w14:paraId="75EF82F6" w14:textId="77777777" w:rsidR="00266C04" w:rsidRPr="00CF1160" w:rsidRDefault="00266C04" w:rsidP="00266C04">
      <w:pPr>
        <w:pStyle w:val="Default"/>
        <w:ind w:left="709"/>
        <w:jc w:val="both"/>
        <w:rPr>
          <w:rFonts w:ascii="Georgia" w:hAnsi="Georgia" w:cs="Arial"/>
          <w:color w:val="auto"/>
        </w:rPr>
      </w:pPr>
    </w:p>
    <w:p w14:paraId="0F08E8AB" w14:textId="7E1389A5" w:rsidR="00384EBF" w:rsidRPr="00CF1160" w:rsidRDefault="00384EBF" w:rsidP="00820CE2">
      <w:pPr>
        <w:pStyle w:val="Heading3"/>
        <w:numPr>
          <w:ilvl w:val="1"/>
          <w:numId w:val="20"/>
        </w:numPr>
        <w:ind w:left="709" w:hanging="709"/>
        <w:rPr>
          <w:lang w:val="en-US"/>
        </w:rPr>
      </w:pPr>
      <w:r w:rsidRPr="00CF1160">
        <w:rPr>
          <w:lang w:val="en-US"/>
        </w:rPr>
        <w:t xml:space="preserve">Total cost of </w:t>
      </w:r>
      <w:r w:rsidR="008304C8" w:rsidRPr="00CF1160">
        <w:rPr>
          <w:lang w:val="en-US"/>
        </w:rPr>
        <w:t xml:space="preserve">the </w:t>
      </w:r>
      <w:r w:rsidRPr="00CF1160">
        <w:rPr>
          <w:lang w:val="en-US"/>
        </w:rPr>
        <w:t>de-risk phase</w:t>
      </w:r>
      <w:r w:rsidR="00C13AE5" w:rsidRPr="00CF1160">
        <w:rPr>
          <w:lang w:val="en-US"/>
        </w:rPr>
        <w:t xml:space="preserve"> </w:t>
      </w:r>
    </w:p>
    <w:p w14:paraId="63D2A7F5" w14:textId="77777777" w:rsidR="00384EBF" w:rsidRPr="00CF1160" w:rsidRDefault="00384EBF" w:rsidP="007D7784">
      <w:pPr>
        <w:pStyle w:val="BodyText"/>
        <w:spacing w:before="1"/>
        <w:ind w:left="0" w:right="110"/>
        <w:jc w:val="both"/>
        <w:rPr>
          <w:rFonts w:ascii="Arial" w:hAnsi="Arial" w:cs="Arial"/>
          <w:iCs/>
          <w:color w:val="FF0000"/>
          <w:sz w:val="20"/>
          <w:szCs w:val="20"/>
          <w:lang w:val="en-GB"/>
        </w:rPr>
      </w:pPr>
    </w:p>
    <w:p w14:paraId="238258EB" w14:textId="481A3BE1" w:rsidR="00384EBF" w:rsidRPr="00CF1160" w:rsidRDefault="008304C8" w:rsidP="007D7784">
      <w:pPr>
        <w:pStyle w:val="BodyText"/>
        <w:spacing w:before="1"/>
        <w:ind w:left="0" w:right="110"/>
        <w:jc w:val="both"/>
        <w:rPr>
          <w:rFonts w:ascii="Arial" w:hAnsi="Arial" w:cs="Arial"/>
          <w:iCs/>
          <w:color w:val="FF0000"/>
          <w:sz w:val="20"/>
          <w:szCs w:val="20"/>
          <w:lang w:val="en-GB"/>
        </w:rPr>
      </w:pPr>
      <w:r w:rsidRPr="00CF1160">
        <w:rPr>
          <w:rFonts w:ascii="Arial" w:hAnsi="Arial" w:cs="Arial"/>
          <w:iCs/>
          <w:color w:val="FF0000"/>
          <w:sz w:val="20"/>
          <w:szCs w:val="20"/>
          <w:lang w:val="en-GB"/>
        </w:rPr>
        <w:t>Pre</w:t>
      </w:r>
      <w:r w:rsidR="00384EBF" w:rsidRPr="00CF1160">
        <w:rPr>
          <w:rFonts w:ascii="Arial" w:hAnsi="Arial" w:cs="Arial"/>
          <w:iCs/>
          <w:color w:val="FF0000"/>
          <w:sz w:val="20"/>
          <w:szCs w:val="20"/>
          <w:lang w:val="en-GB"/>
        </w:rPr>
        <w:t>sent the total cost of the de-risk activity and its breakdown by major cost elements (</w:t>
      </w:r>
      <w:proofErr w:type="gramStart"/>
      <w:r w:rsidR="00384EBF" w:rsidRPr="00CF1160">
        <w:rPr>
          <w:rFonts w:ascii="Arial" w:hAnsi="Arial" w:cs="Arial"/>
          <w:iCs/>
          <w:color w:val="FF0000"/>
          <w:sz w:val="20"/>
          <w:szCs w:val="20"/>
          <w:lang w:val="en-GB"/>
        </w:rPr>
        <w:t>i.e.</w:t>
      </w:r>
      <w:proofErr w:type="gramEnd"/>
      <w:r w:rsidR="00384EBF" w:rsidRPr="00CF1160">
        <w:rPr>
          <w:rFonts w:ascii="Arial" w:hAnsi="Arial" w:cs="Arial"/>
          <w:iCs/>
          <w:color w:val="FF0000"/>
          <w:sz w:val="20"/>
          <w:szCs w:val="20"/>
          <w:lang w:val="en-GB"/>
        </w:rPr>
        <w:t xml:space="preserve"> manpower, procurements, external services).</w:t>
      </w:r>
    </w:p>
    <w:p w14:paraId="5A99ECF6" w14:textId="77777777" w:rsidR="00384EBF" w:rsidRPr="00CF1160" w:rsidRDefault="00384EBF" w:rsidP="007D7784">
      <w:pPr>
        <w:pStyle w:val="BodyText"/>
        <w:spacing w:before="1"/>
        <w:ind w:left="0" w:right="110"/>
        <w:jc w:val="both"/>
        <w:rPr>
          <w:rFonts w:ascii="Arial" w:hAnsi="Arial" w:cs="Arial"/>
          <w:iCs/>
          <w:color w:val="FF0000"/>
          <w:sz w:val="20"/>
          <w:szCs w:val="20"/>
          <w:lang w:val="en-GB"/>
        </w:rPr>
      </w:pPr>
    </w:p>
    <w:p w14:paraId="28102536" w14:textId="0A28119D" w:rsidR="00820CE2" w:rsidRPr="005D061A" w:rsidRDefault="00820CE2" w:rsidP="00820CE2">
      <w:pPr>
        <w:pStyle w:val="Default"/>
        <w:jc w:val="both"/>
        <w:rPr>
          <w:rFonts w:ascii="Georgia" w:hAnsi="Georgia" w:cs="Arial"/>
          <w:u w:val="single"/>
        </w:rPr>
      </w:pPr>
      <w:r w:rsidRPr="00CD788A">
        <w:rPr>
          <w:rFonts w:ascii="Georgia" w:hAnsi="Georgia" w:cs="Arial"/>
        </w:rPr>
        <w:t>3.</w:t>
      </w:r>
      <w:r w:rsidR="00D11376">
        <w:rPr>
          <w:rFonts w:ascii="Georgia" w:hAnsi="Georgia" w:cs="Arial"/>
        </w:rPr>
        <w:t>2</w:t>
      </w:r>
      <w:r w:rsidRPr="00CD788A">
        <w:rPr>
          <w:rFonts w:ascii="Georgia" w:hAnsi="Georgia" w:cs="Arial"/>
        </w:rPr>
        <w:tab/>
      </w:r>
      <w:r w:rsidRPr="005D061A">
        <w:rPr>
          <w:rFonts w:ascii="Georgia" w:hAnsi="Georgia" w:cs="Arial"/>
          <w:u w:val="single"/>
        </w:rPr>
        <w:t>Estima</w:t>
      </w:r>
      <w:r w:rsidR="008F23F6">
        <w:rPr>
          <w:rFonts w:ascii="Georgia" w:hAnsi="Georgia" w:cs="Arial"/>
          <w:u w:val="single"/>
        </w:rPr>
        <w:t>ted cost of the follow-on phase</w:t>
      </w:r>
    </w:p>
    <w:p w14:paraId="0E704683" w14:textId="77777777" w:rsidR="00820CE2" w:rsidRPr="007D7784" w:rsidRDefault="00820CE2" w:rsidP="007D7784">
      <w:pPr>
        <w:pStyle w:val="BodyText"/>
        <w:spacing w:before="1"/>
        <w:ind w:left="0" w:right="110"/>
        <w:jc w:val="both"/>
        <w:rPr>
          <w:rFonts w:cs="Arial"/>
          <w:iCs/>
          <w:color w:val="FF0000"/>
          <w:lang w:val="en-GB"/>
        </w:rPr>
      </w:pPr>
    </w:p>
    <w:p w14:paraId="044DC46B" w14:textId="31780586" w:rsidR="00820CE2" w:rsidRPr="00CF1160" w:rsidRDefault="008304C8" w:rsidP="007D7784">
      <w:pPr>
        <w:pStyle w:val="BodyText"/>
        <w:spacing w:before="1"/>
        <w:ind w:left="0" w:right="110"/>
        <w:jc w:val="both"/>
        <w:rPr>
          <w:rFonts w:ascii="Arial" w:hAnsi="Arial" w:cs="Arial"/>
          <w:iCs/>
          <w:color w:val="FF0000"/>
          <w:sz w:val="20"/>
          <w:szCs w:val="20"/>
          <w:lang w:val="en-GB"/>
        </w:rPr>
      </w:pPr>
      <w:r w:rsidRPr="00CF1160">
        <w:rPr>
          <w:rFonts w:ascii="Arial" w:hAnsi="Arial" w:cs="Arial"/>
          <w:iCs/>
          <w:color w:val="FF0000"/>
          <w:sz w:val="20"/>
          <w:szCs w:val="20"/>
          <w:lang w:val="en-GB"/>
        </w:rPr>
        <w:t>E</w:t>
      </w:r>
      <w:r w:rsidR="00820CE2" w:rsidRPr="00CF1160">
        <w:rPr>
          <w:rFonts w:ascii="Arial" w:hAnsi="Arial" w:cs="Arial"/>
          <w:iCs/>
          <w:color w:val="FF0000"/>
          <w:sz w:val="20"/>
          <w:szCs w:val="20"/>
          <w:lang w:val="en-GB"/>
        </w:rPr>
        <w:t xml:space="preserve">stimate the cost foreseen after the completion of the de-risk phase, </w:t>
      </w:r>
      <w:proofErr w:type="gramStart"/>
      <w:r w:rsidR="00820CE2" w:rsidRPr="00CF1160">
        <w:rPr>
          <w:rFonts w:ascii="Arial" w:hAnsi="Arial" w:cs="Arial"/>
          <w:iCs/>
          <w:color w:val="FF0000"/>
          <w:sz w:val="20"/>
          <w:szCs w:val="20"/>
          <w:lang w:val="en-GB"/>
        </w:rPr>
        <w:t>in order to</w:t>
      </w:r>
      <w:proofErr w:type="gramEnd"/>
      <w:r w:rsidR="00820CE2" w:rsidRPr="00CF1160">
        <w:rPr>
          <w:rFonts w:ascii="Arial" w:hAnsi="Arial" w:cs="Arial"/>
          <w:iCs/>
          <w:color w:val="FF0000"/>
          <w:sz w:val="20"/>
          <w:szCs w:val="20"/>
          <w:lang w:val="en-GB"/>
        </w:rPr>
        <w:t xml:space="preserve"> achieve the obj</w:t>
      </w:r>
      <w:r w:rsidR="00D11376" w:rsidRPr="00CF1160">
        <w:rPr>
          <w:rFonts w:ascii="Arial" w:hAnsi="Arial" w:cs="Arial"/>
          <w:iCs/>
          <w:color w:val="FF0000"/>
          <w:sz w:val="20"/>
          <w:szCs w:val="20"/>
          <w:lang w:val="en-GB"/>
        </w:rPr>
        <w:t>ectives indicate</w:t>
      </w:r>
      <w:r w:rsidR="00A34293" w:rsidRPr="00CF1160">
        <w:rPr>
          <w:rFonts w:ascii="Arial" w:hAnsi="Arial" w:cs="Arial"/>
          <w:iCs/>
          <w:color w:val="FF0000"/>
          <w:sz w:val="20"/>
          <w:szCs w:val="20"/>
          <w:lang w:val="en-GB"/>
        </w:rPr>
        <w:t>d</w:t>
      </w:r>
      <w:r w:rsidR="00D11376" w:rsidRPr="00CF1160">
        <w:rPr>
          <w:rFonts w:ascii="Arial" w:hAnsi="Arial" w:cs="Arial"/>
          <w:iCs/>
          <w:color w:val="FF0000"/>
          <w:sz w:val="20"/>
          <w:szCs w:val="20"/>
          <w:lang w:val="en-GB"/>
        </w:rPr>
        <w:t xml:space="preserve"> in section 1.2.  Please </w:t>
      </w:r>
      <w:r w:rsidR="006133AD" w:rsidRPr="00CF1160">
        <w:rPr>
          <w:rFonts w:ascii="Arial" w:hAnsi="Arial" w:cs="Arial"/>
          <w:iCs/>
          <w:color w:val="FF0000"/>
          <w:sz w:val="20"/>
          <w:szCs w:val="20"/>
          <w:lang w:val="en-GB"/>
        </w:rPr>
        <w:t>re</w:t>
      </w:r>
      <w:r w:rsidR="00D11376" w:rsidRPr="00CF1160">
        <w:rPr>
          <w:rFonts w:ascii="Arial" w:hAnsi="Arial" w:cs="Arial"/>
          <w:iCs/>
          <w:color w:val="FF0000"/>
          <w:sz w:val="20"/>
          <w:szCs w:val="20"/>
          <w:lang w:val="en-GB"/>
        </w:rPr>
        <w:t xml:space="preserve">call </w:t>
      </w:r>
      <w:r w:rsidR="006133AD" w:rsidRPr="00CF1160">
        <w:rPr>
          <w:rFonts w:ascii="Arial" w:hAnsi="Arial" w:cs="Arial"/>
          <w:iCs/>
          <w:color w:val="FF0000"/>
          <w:sz w:val="20"/>
          <w:szCs w:val="20"/>
          <w:lang w:val="en-GB"/>
        </w:rPr>
        <w:t xml:space="preserve">the objectives and the target </w:t>
      </w:r>
      <w:r w:rsidR="00A34293" w:rsidRPr="00CF1160">
        <w:rPr>
          <w:rFonts w:ascii="Arial" w:hAnsi="Arial" w:cs="Arial"/>
          <w:iCs/>
          <w:color w:val="FF0000"/>
          <w:sz w:val="20"/>
          <w:szCs w:val="20"/>
          <w:lang w:val="en-GB"/>
        </w:rPr>
        <w:t xml:space="preserve">final </w:t>
      </w:r>
      <w:r w:rsidR="006133AD" w:rsidRPr="00CF1160">
        <w:rPr>
          <w:rFonts w:ascii="Arial" w:hAnsi="Arial" w:cs="Arial"/>
          <w:iCs/>
          <w:color w:val="FF0000"/>
          <w:sz w:val="20"/>
          <w:szCs w:val="20"/>
          <w:lang w:val="en-GB"/>
        </w:rPr>
        <w:t>TRL of the de-risk follow-on phase.  Please provide an explanation for the estimated costs.</w:t>
      </w:r>
    </w:p>
    <w:p w14:paraId="3674F285" w14:textId="77777777" w:rsidR="00820CE2" w:rsidRPr="00CF1160" w:rsidRDefault="00820CE2" w:rsidP="007D7784">
      <w:pPr>
        <w:pStyle w:val="BodyText"/>
        <w:spacing w:before="1"/>
        <w:ind w:left="0" w:right="110"/>
        <w:jc w:val="both"/>
        <w:rPr>
          <w:rFonts w:ascii="Arial" w:hAnsi="Arial" w:cs="Arial"/>
          <w:iCs/>
          <w:color w:val="FF0000"/>
          <w:sz w:val="20"/>
          <w:szCs w:val="20"/>
          <w:lang w:val="en-GB"/>
        </w:rPr>
      </w:pPr>
    </w:p>
    <w:p w14:paraId="3F88B441" w14:textId="6CD66DD8" w:rsidR="00820CE2" w:rsidRPr="00CF1160" w:rsidRDefault="006133AD" w:rsidP="007D7784">
      <w:pPr>
        <w:pStyle w:val="BodyText"/>
        <w:spacing w:before="1"/>
        <w:ind w:left="0" w:right="110"/>
        <w:jc w:val="both"/>
        <w:rPr>
          <w:rFonts w:ascii="Arial" w:hAnsi="Arial" w:cs="Arial"/>
          <w:iCs/>
          <w:color w:val="FF0000"/>
          <w:sz w:val="20"/>
          <w:szCs w:val="20"/>
          <w:lang w:val="en-GB"/>
        </w:rPr>
      </w:pPr>
      <w:r w:rsidRPr="00CF1160">
        <w:rPr>
          <w:rFonts w:ascii="Arial" w:hAnsi="Arial" w:cs="Arial"/>
          <w:iCs/>
          <w:color w:val="FF0000"/>
          <w:sz w:val="20"/>
          <w:szCs w:val="20"/>
          <w:lang w:val="en-GB"/>
        </w:rPr>
        <w:t xml:space="preserve">This </w:t>
      </w:r>
      <w:r w:rsidR="00820CE2" w:rsidRPr="00CF1160">
        <w:rPr>
          <w:rFonts w:ascii="Arial" w:hAnsi="Arial" w:cs="Arial"/>
          <w:iCs/>
          <w:color w:val="FF0000"/>
          <w:sz w:val="20"/>
          <w:szCs w:val="20"/>
          <w:lang w:val="en-GB"/>
        </w:rPr>
        <w:t>information is not binding in any way for either party (ESA or Tenderer).</w:t>
      </w:r>
    </w:p>
    <w:p w14:paraId="7A77F694" w14:textId="77777777" w:rsidR="00820CE2" w:rsidRPr="00CF1160" w:rsidRDefault="00820CE2" w:rsidP="007D7784">
      <w:pPr>
        <w:pStyle w:val="BodyText"/>
        <w:spacing w:before="1"/>
        <w:ind w:left="0" w:right="110"/>
        <w:jc w:val="both"/>
        <w:rPr>
          <w:rFonts w:ascii="Arial" w:hAnsi="Arial" w:cs="Arial"/>
          <w:iCs/>
          <w:color w:val="FF0000"/>
          <w:sz w:val="20"/>
          <w:szCs w:val="20"/>
          <w:lang w:val="en-GB"/>
        </w:rPr>
      </w:pPr>
    </w:p>
    <w:p w14:paraId="673B8B37" w14:textId="4C9F462A" w:rsidR="00820CE2" w:rsidRDefault="008F23F6" w:rsidP="008F23F6">
      <w:pPr>
        <w:pStyle w:val="Default"/>
        <w:jc w:val="both"/>
        <w:rPr>
          <w:rFonts w:ascii="Georgia" w:hAnsi="Georgia" w:cs="Arial"/>
          <w:u w:val="single"/>
        </w:rPr>
      </w:pPr>
      <w:r>
        <w:rPr>
          <w:rFonts w:ascii="Georgia" w:hAnsi="Georgia" w:cs="Arial"/>
        </w:rPr>
        <w:t>3.</w:t>
      </w:r>
      <w:r w:rsidR="0034030C">
        <w:rPr>
          <w:rFonts w:ascii="Georgia" w:hAnsi="Georgia" w:cs="Arial"/>
        </w:rPr>
        <w:t>3</w:t>
      </w:r>
      <w:r w:rsidR="00820CE2" w:rsidRPr="00CD788A">
        <w:rPr>
          <w:rFonts w:ascii="Georgia" w:hAnsi="Georgia" w:cs="Arial"/>
        </w:rPr>
        <w:tab/>
      </w:r>
      <w:r w:rsidR="00820CE2" w:rsidRPr="005D061A">
        <w:rPr>
          <w:rFonts w:ascii="Georgia" w:hAnsi="Georgia" w:cs="Arial"/>
          <w:u w:val="single"/>
        </w:rPr>
        <w:t>Further steps</w:t>
      </w:r>
      <w:r w:rsidR="00D11376">
        <w:rPr>
          <w:rFonts w:ascii="Georgia" w:hAnsi="Georgia" w:cs="Arial"/>
          <w:u w:val="single"/>
        </w:rPr>
        <w:t xml:space="preserve"> (after the follow-on phase)</w:t>
      </w:r>
    </w:p>
    <w:p w14:paraId="47BB0967" w14:textId="31FBCBD5" w:rsidR="008F23F6" w:rsidRPr="00CF1160" w:rsidRDefault="008F23F6" w:rsidP="007D7784">
      <w:pPr>
        <w:pStyle w:val="BodyText"/>
        <w:spacing w:before="1"/>
        <w:ind w:left="0" w:right="110"/>
        <w:jc w:val="both"/>
        <w:rPr>
          <w:rFonts w:ascii="Arial" w:hAnsi="Arial" w:cs="Arial"/>
          <w:iCs/>
          <w:color w:val="FF0000"/>
          <w:sz w:val="20"/>
          <w:szCs w:val="20"/>
          <w:lang w:val="en-GB"/>
        </w:rPr>
      </w:pPr>
    </w:p>
    <w:p w14:paraId="0918A141" w14:textId="1F6F6712" w:rsidR="00D11376" w:rsidRPr="00CF1160" w:rsidRDefault="007D7784" w:rsidP="007D7784">
      <w:pPr>
        <w:pStyle w:val="BodyText"/>
        <w:spacing w:before="1"/>
        <w:ind w:left="0" w:right="110"/>
        <w:jc w:val="both"/>
        <w:rPr>
          <w:rFonts w:ascii="Arial" w:hAnsi="Arial" w:cs="Arial"/>
          <w:iCs/>
          <w:color w:val="FF0000"/>
          <w:sz w:val="20"/>
          <w:szCs w:val="20"/>
          <w:lang w:val="en-GB"/>
        </w:rPr>
      </w:pPr>
      <w:r w:rsidRPr="00CF1160">
        <w:rPr>
          <w:rFonts w:ascii="Arial" w:hAnsi="Arial" w:cs="Arial"/>
          <w:iCs/>
          <w:color w:val="FF0000"/>
          <w:sz w:val="20"/>
          <w:szCs w:val="20"/>
          <w:lang w:val="en-GB"/>
        </w:rPr>
        <w:t>In Case at the end of the follow-on the target TRL is below TRL 7 (or TRL 8 if an in-orbit demonstration is foreseen), i</w:t>
      </w:r>
      <w:r w:rsidR="00820CE2" w:rsidRPr="00CF1160">
        <w:rPr>
          <w:rFonts w:ascii="Arial" w:hAnsi="Arial" w:cs="Arial"/>
          <w:iCs/>
          <w:color w:val="FF0000"/>
          <w:sz w:val="20"/>
          <w:szCs w:val="20"/>
          <w:lang w:val="en-GB"/>
        </w:rPr>
        <w:t xml:space="preserve">dentify each of the main development steps/activities that would be needed AFTER COMPLETION OF </w:t>
      </w:r>
      <w:r w:rsidR="008F23F6" w:rsidRPr="00CF1160">
        <w:rPr>
          <w:rFonts w:ascii="Arial" w:hAnsi="Arial" w:cs="Arial"/>
          <w:iCs/>
          <w:color w:val="FF0000"/>
          <w:sz w:val="20"/>
          <w:szCs w:val="20"/>
          <w:lang w:val="en-GB"/>
        </w:rPr>
        <w:t>THE FOLLOW-ON</w:t>
      </w:r>
      <w:r w:rsidR="00820CE2" w:rsidRPr="00CF1160">
        <w:rPr>
          <w:rFonts w:ascii="Arial" w:hAnsi="Arial" w:cs="Arial"/>
          <w:iCs/>
          <w:color w:val="FF0000"/>
          <w:sz w:val="20"/>
          <w:szCs w:val="20"/>
          <w:lang w:val="en-GB"/>
        </w:rPr>
        <w:t xml:space="preserve"> to progress the work t</w:t>
      </w:r>
      <w:r w:rsidR="008F23F6" w:rsidRPr="00CF1160">
        <w:rPr>
          <w:rFonts w:ascii="Arial" w:hAnsi="Arial" w:cs="Arial"/>
          <w:iCs/>
          <w:color w:val="FF0000"/>
          <w:sz w:val="20"/>
          <w:szCs w:val="20"/>
          <w:lang w:val="en-GB"/>
        </w:rPr>
        <w:t>o</w:t>
      </w:r>
      <w:r w:rsidRPr="00CF1160">
        <w:rPr>
          <w:rFonts w:ascii="Arial" w:hAnsi="Arial" w:cs="Arial"/>
          <w:iCs/>
          <w:color w:val="FF0000"/>
          <w:sz w:val="20"/>
          <w:szCs w:val="20"/>
          <w:lang w:val="en-GB"/>
        </w:rPr>
        <w:t xml:space="preserve"> the full maturation.</w:t>
      </w:r>
      <w:r w:rsidR="00820CE2" w:rsidRPr="00CF1160">
        <w:rPr>
          <w:rFonts w:ascii="Arial" w:hAnsi="Arial" w:cs="Arial"/>
          <w:iCs/>
          <w:color w:val="FF0000"/>
          <w:sz w:val="20"/>
          <w:szCs w:val="20"/>
          <w:lang w:val="en-GB"/>
        </w:rPr>
        <w:t xml:space="preserve"> Include a brief description of each step (</w:t>
      </w:r>
      <w:proofErr w:type="gramStart"/>
      <w:r w:rsidR="00820CE2" w:rsidRPr="00CF1160">
        <w:rPr>
          <w:rFonts w:ascii="Arial" w:hAnsi="Arial" w:cs="Arial"/>
          <w:iCs/>
          <w:color w:val="FF0000"/>
          <w:sz w:val="20"/>
          <w:szCs w:val="20"/>
          <w:lang w:val="en-GB"/>
        </w:rPr>
        <w:t>e.g.</w:t>
      </w:r>
      <w:proofErr w:type="gramEnd"/>
      <w:r w:rsidR="00820CE2" w:rsidRPr="00CF1160">
        <w:rPr>
          <w:rFonts w:ascii="Arial" w:hAnsi="Arial" w:cs="Arial"/>
          <w:iCs/>
          <w:color w:val="FF0000"/>
          <w:sz w:val="20"/>
          <w:szCs w:val="20"/>
          <w:lang w:val="en-GB"/>
        </w:rPr>
        <w:t xml:space="preserve"> key objective</w:t>
      </w:r>
      <w:r w:rsidR="00D11376" w:rsidRPr="00CF1160">
        <w:rPr>
          <w:rFonts w:ascii="Arial" w:hAnsi="Arial" w:cs="Arial"/>
          <w:iCs/>
          <w:color w:val="FF0000"/>
          <w:sz w:val="20"/>
          <w:szCs w:val="20"/>
          <w:lang w:val="en-GB"/>
        </w:rPr>
        <w:t xml:space="preserve">, aspects to be addressed). A cost to completion is required for </w:t>
      </w:r>
      <w:r w:rsidR="00A34293" w:rsidRPr="00CF1160">
        <w:rPr>
          <w:rFonts w:ascii="Arial" w:hAnsi="Arial" w:cs="Arial"/>
          <w:iCs/>
          <w:color w:val="FF0000"/>
          <w:sz w:val="20"/>
          <w:szCs w:val="20"/>
          <w:lang w:val="en-GB"/>
        </w:rPr>
        <w:t>these</w:t>
      </w:r>
      <w:r w:rsidR="00D11376" w:rsidRPr="00CF1160">
        <w:rPr>
          <w:rFonts w:ascii="Arial" w:hAnsi="Arial" w:cs="Arial"/>
          <w:iCs/>
          <w:color w:val="FF0000"/>
          <w:sz w:val="20"/>
          <w:szCs w:val="20"/>
          <w:lang w:val="en-GB"/>
        </w:rPr>
        <w:t xml:space="preserve"> activities. This information is not binding in any way for either party (ESA or Tenderer).</w:t>
      </w:r>
    </w:p>
    <w:p w14:paraId="0FD1CE65" w14:textId="7EE7BCA6" w:rsidR="007D7784" w:rsidRPr="00CF1160" w:rsidRDefault="007D7784" w:rsidP="007D7784">
      <w:pPr>
        <w:pStyle w:val="BodyText"/>
        <w:spacing w:before="1"/>
        <w:ind w:left="0" w:right="110"/>
        <w:jc w:val="both"/>
        <w:rPr>
          <w:rFonts w:ascii="Arial" w:hAnsi="Arial" w:cs="Arial"/>
          <w:iCs/>
          <w:color w:val="FF0000"/>
          <w:sz w:val="20"/>
          <w:szCs w:val="20"/>
          <w:lang w:val="en-GB"/>
        </w:rPr>
      </w:pPr>
    </w:p>
    <w:p w14:paraId="35607E09" w14:textId="1BF78AEB" w:rsidR="007D7784" w:rsidRPr="00CF1160" w:rsidRDefault="007D7784" w:rsidP="007D7784">
      <w:pPr>
        <w:pStyle w:val="BodyText"/>
        <w:spacing w:before="1"/>
        <w:ind w:left="0" w:right="110"/>
        <w:jc w:val="both"/>
        <w:rPr>
          <w:rFonts w:ascii="Arial" w:hAnsi="Arial" w:cs="Arial"/>
          <w:iCs/>
          <w:color w:val="FF0000"/>
          <w:sz w:val="20"/>
          <w:szCs w:val="20"/>
          <w:lang w:val="en-GB"/>
        </w:rPr>
      </w:pPr>
      <w:r w:rsidRPr="00CF1160">
        <w:rPr>
          <w:rFonts w:ascii="Arial" w:hAnsi="Arial" w:cs="Arial"/>
          <w:iCs/>
          <w:color w:val="FF0000"/>
          <w:sz w:val="20"/>
          <w:szCs w:val="20"/>
          <w:lang w:val="en-GB"/>
        </w:rPr>
        <w:t>In Case at the end of the follow-on the target TRL is 7 (or TRL 8 if an in-orbit demonstration is foreseen) this paragraph shall be not filled.</w:t>
      </w:r>
    </w:p>
    <w:p w14:paraId="274FB7BC" w14:textId="51CFE806" w:rsidR="00820CE2" w:rsidRPr="00CF1160" w:rsidRDefault="00820CE2" w:rsidP="007D7784">
      <w:pPr>
        <w:pStyle w:val="BodyText"/>
        <w:spacing w:before="1"/>
        <w:ind w:left="0" w:right="110"/>
        <w:jc w:val="both"/>
        <w:rPr>
          <w:rFonts w:ascii="Arial" w:hAnsi="Arial" w:cs="Arial"/>
          <w:iCs/>
          <w:color w:val="FF0000"/>
          <w:sz w:val="20"/>
          <w:szCs w:val="20"/>
          <w:lang w:val="en-GB"/>
        </w:rPr>
      </w:pPr>
    </w:p>
    <w:p w14:paraId="38485C1F" w14:textId="428D5AA9" w:rsidR="00820CE2" w:rsidRPr="006C711C" w:rsidRDefault="00820CE2" w:rsidP="00820CE2">
      <w:pPr>
        <w:pStyle w:val="Default"/>
        <w:jc w:val="both"/>
        <w:rPr>
          <w:rFonts w:ascii="Georgia" w:hAnsi="Georgia" w:cs="Arial"/>
          <w:u w:val="single"/>
        </w:rPr>
      </w:pPr>
      <w:r w:rsidRPr="00CD788A">
        <w:rPr>
          <w:rFonts w:ascii="Georgia" w:hAnsi="Georgia" w:cs="Arial"/>
        </w:rPr>
        <w:t>3.</w:t>
      </w:r>
      <w:r w:rsidR="00A34293">
        <w:rPr>
          <w:rFonts w:ascii="Georgia" w:hAnsi="Georgia" w:cs="Arial"/>
        </w:rPr>
        <w:t>4</w:t>
      </w:r>
      <w:r w:rsidRPr="00CD788A">
        <w:rPr>
          <w:rFonts w:ascii="Georgia" w:hAnsi="Georgia" w:cs="Arial"/>
        </w:rPr>
        <w:tab/>
      </w:r>
      <w:r w:rsidRPr="006C711C">
        <w:rPr>
          <w:rFonts w:ascii="Georgia" w:hAnsi="Georgia" w:cs="Arial"/>
          <w:u w:val="single"/>
        </w:rPr>
        <w:t>Estimated cost per step</w:t>
      </w:r>
      <w:r w:rsidR="00A34293">
        <w:rPr>
          <w:rFonts w:ascii="Georgia" w:hAnsi="Georgia" w:cs="Arial"/>
          <w:u w:val="single"/>
        </w:rPr>
        <w:t xml:space="preserve"> of the follow-on phase and further steps</w:t>
      </w:r>
    </w:p>
    <w:p w14:paraId="4B02ED46" w14:textId="77777777" w:rsidR="00820CE2" w:rsidRPr="00CF1160" w:rsidRDefault="00820CE2" w:rsidP="007D7784">
      <w:pPr>
        <w:pStyle w:val="BodyText"/>
        <w:spacing w:before="1"/>
        <w:ind w:left="0" w:right="110"/>
        <w:jc w:val="both"/>
        <w:rPr>
          <w:rFonts w:ascii="Arial" w:hAnsi="Arial" w:cs="Arial"/>
          <w:iCs/>
          <w:color w:val="FF0000"/>
          <w:sz w:val="20"/>
          <w:szCs w:val="20"/>
          <w:lang w:val="en-GB"/>
        </w:rPr>
      </w:pPr>
    </w:p>
    <w:p w14:paraId="2287427C" w14:textId="238D53E7" w:rsidR="00384EBF" w:rsidRPr="00CF1160" w:rsidRDefault="00384EBF" w:rsidP="007D7784">
      <w:pPr>
        <w:pStyle w:val="BodyText"/>
        <w:spacing w:before="1"/>
        <w:ind w:left="0" w:right="110"/>
        <w:jc w:val="both"/>
        <w:rPr>
          <w:rFonts w:ascii="Arial" w:hAnsi="Arial" w:cs="Arial"/>
          <w:iCs/>
          <w:color w:val="FF0000"/>
          <w:sz w:val="20"/>
          <w:szCs w:val="20"/>
          <w:lang w:val="en-GB"/>
        </w:rPr>
      </w:pPr>
      <w:r w:rsidRPr="00CF1160">
        <w:rPr>
          <w:rFonts w:ascii="Arial" w:hAnsi="Arial" w:cs="Arial"/>
          <w:iCs/>
          <w:color w:val="FF0000"/>
          <w:sz w:val="20"/>
          <w:szCs w:val="20"/>
          <w:lang w:val="en-GB"/>
        </w:rPr>
        <w:t xml:space="preserve">Provide a </w:t>
      </w:r>
      <w:r w:rsidR="008F23F6" w:rsidRPr="00CF1160">
        <w:rPr>
          <w:rFonts w:ascii="Arial" w:hAnsi="Arial" w:cs="Arial"/>
          <w:iCs/>
          <w:color w:val="FF0000"/>
          <w:sz w:val="20"/>
          <w:szCs w:val="20"/>
          <w:lang w:val="en-GB"/>
        </w:rPr>
        <w:t xml:space="preserve">summary of the </w:t>
      </w:r>
      <w:r w:rsidRPr="00CF1160">
        <w:rPr>
          <w:rFonts w:ascii="Arial" w:hAnsi="Arial" w:cs="Arial"/>
          <w:iCs/>
          <w:color w:val="FF0000"/>
          <w:sz w:val="20"/>
          <w:szCs w:val="20"/>
          <w:lang w:val="en-GB"/>
        </w:rPr>
        <w:t xml:space="preserve">rough estimate cost of each further step or activity that would be needed </w:t>
      </w:r>
      <w:proofErr w:type="gramStart"/>
      <w:r w:rsidRPr="00CF1160">
        <w:rPr>
          <w:rFonts w:ascii="Arial" w:hAnsi="Arial" w:cs="Arial"/>
          <w:iCs/>
          <w:color w:val="FF0000"/>
          <w:sz w:val="20"/>
          <w:szCs w:val="20"/>
          <w:lang w:val="en-GB"/>
        </w:rPr>
        <w:t>in order to</w:t>
      </w:r>
      <w:proofErr w:type="gramEnd"/>
      <w:r w:rsidRPr="00CF1160">
        <w:rPr>
          <w:rFonts w:ascii="Arial" w:hAnsi="Arial" w:cs="Arial"/>
          <w:iCs/>
          <w:color w:val="FF0000"/>
          <w:sz w:val="20"/>
          <w:szCs w:val="20"/>
          <w:lang w:val="en-GB"/>
        </w:rPr>
        <w:t xml:space="preserve"> reach </w:t>
      </w:r>
      <w:r w:rsidR="008F23F6" w:rsidRPr="00CF1160">
        <w:rPr>
          <w:rFonts w:ascii="Arial" w:hAnsi="Arial" w:cs="Arial"/>
          <w:iCs/>
          <w:color w:val="FF0000"/>
          <w:sz w:val="20"/>
          <w:szCs w:val="20"/>
          <w:lang w:val="en-GB"/>
        </w:rPr>
        <w:t xml:space="preserve">the final </w:t>
      </w:r>
      <w:r w:rsidRPr="00CF1160">
        <w:rPr>
          <w:rFonts w:ascii="Arial" w:hAnsi="Arial" w:cs="Arial"/>
          <w:iCs/>
          <w:color w:val="FF0000"/>
          <w:sz w:val="20"/>
          <w:szCs w:val="20"/>
          <w:lang w:val="en-GB"/>
        </w:rPr>
        <w:t>TRL.</w:t>
      </w:r>
    </w:p>
    <w:p w14:paraId="3A0E4E4A" w14:textId="77777777" w:rsidR="00384EBF" w:rsidRPr="00CF1160" w:rsidRDefault="00384EBF" w:rsidP="007D7784">
      <w:pPr>
        <w:pStyle w:val="BodyText"/>
        <w:spacing w:before="1"/>
        <w:ind w:left="0" w:right="110"/>
        <w:jc w:val="both"/>
        <w:rPr>
          <w:rFonts w:ascii="Arial" w:hAnsi="Arial" w:cs="Arial"/>
          <w:iCs/>
          <w:color w:val="FF0000"/>
          <w:sz w:val="20"/>
          <w:szCs w:val="20"/>
          <w:lang w:val="en-GB"/>
        </w:rPr>
      </w:pPr>
    </w:p>
    <w:tbl>
      <w:tblPr>
        <w:tblStyle w:val="TableGrid"/>
        <w:tblW w:w="0" w:type="auto"/>
        <w:tblInd w:w="1191" w:type="dxa"/>
        <w:tblLook w:val="04A0" w:firstRow="1" w:lastRow="0" w:firstColumn="1" w:lastColumn="0" w:noHBand="0" w:noVBand="1"/>
      </w:tblPr>
      <w:tblGrid>
        <w:gridCol w:w="2091"/>
        <w:gridCol w:w="2236"/>
        <w:gridCol w:w="1960"/>
        <w:gridCol w:w="2010"/>
      </w:tblGrid>
      <w:tr w:rsidR="00384EBF" w:rsidRPr="00CF1160" w14:paraId="2C1741BB" w14:textId="77777777" w:rsidTr="00EC0717">
        <w:tc>
          <w:tcPr>
            <w:tcW w:w="2127" w:type="dxa"/>
            <w:tcMar>
              <w:left w:w="57" w:type="dxa"/>
              <w:right w:w="57" w:type="dxa"/>
            </w:tcMar>
          </w:tcPr>
          <w:p w14:paraId="51DE430D" w14:textId="77777777" w:rsidR="00384EBF" w:rsidRPr="00CF1160" w:rsidRDefault="00384EBF" w:rsidP="007D7784">
            <w:pPr>
              <w:pStyle w:val="BodyText"/>
              <w:spacing w:before="1"/>
              <w:ind w:left="0" w:right="110"/>
              <w:jc w:val="both"/>
              <w:rPr>
                <w:rFonts w:ascii="Arial" w:hAnsi="Arial" w:cs="Arial"/>
                <w:iCs/>
                <w:color w:val="FF0000"/>
                <w:sz w:val="20"/>
                <w:szCs w:val="20"/>
                <w:lang w:val="en-GB"/>
              </w:rPr>
            </w:pPr>
            <w:r w:rsidRPr="00CF1160">
              <w:rPr>
                <w:rFonts w:ascii="Arial" w:hAnsi="Arial" w:cs="Arial"/>
                <w:iCs/>
                <w:color w:val="FF0000"/>
                <w:sz w:val="20"/>
                <w:szCs w:val="20"/>
                <w:lang w:val="en-GB"/>
              </w:rPr>
              <w:t>Further Step / Activity</w:t>
            </w:r>
          </w:p>
        </w:tc>
        <w:tc>
          <w:tcPr>
            <w:tcW w:w="2268" w:type="dxa"/>
            <w:tcMar>
              <w:left w:w="57" w:type="dxa"/>
              <w:right w:w="57" w:type="dxa"/>
            </w:tcMar>
          </w:tcPr>
          <w:p w14:paraId="56BF1F37" w14:textId="77777777" w:rsidR="00384EBF" w:rsidRPr="00CF1160" w:rsidRDefault="00384EBF" w:rsidP="007D7784">
            <w:pPr>
              <w:pStyle w:val="BodyText"/>
              <w:spacing w:before="1"/>
              <w:ind w:left="0" w:right="110"/>
              <w:jc w:val="both"/>
              <w:rPr>
                <w:rFonts w:ascii="Arial" w:hAnsi="Arial" w:cs="Arial"/>
                <w:iCs/>
                <w:color w:val="FF0000"/>
                <w:sz w:val="20"/>
                <w:szCs w:val="20"/>
                <w:lang w:val="en-GB"/>
              </w:rPr>
            </w:pPr>
            <w:r w:rsidRPr="00CF1160">
              <w:rPr>
                <w:rFonts w:ascii="Arial" w:hAnsi="Arial" w:cs="Arial"/>
                <w:iCs/>
                <w:color w:val="FF0000"/>
                <w:sz w:val="20"/>
                <w:szCs w:val="20"/>
                <w:lang w:val="en-GB"/>
              </w:rPr>
              <w:t>Estimated cost (Euro)</w:t>
            </w:r>
          </w:p>
        </w:tc>
        <w:tc>
          <w:tcPr>
            <w:tcW w:w="1984" w:type="dxa"/>
            <w:tcMar>
              <w:left w:w="57" w:type="dxa"/>
              <w:right w:w="57" w:type="dxa"/>
            </w:tcMar>
          </w:tcPr>
          <w:p w14:paraId="7D1D647B" w14:textId="77777777" w:rsidR="00384EBF" w:rsidRPr="00CF1160" w:rsidRDefault="00384EBF" w:rsidP="007D7784">
            <w:pPr>
              <w:pStyle w:val="BodyText"/>
              <w:spacing w:before="1"/>
              <w:ind w:left="0" w:right="110"/>
              <w:jc w:val="both"/>
              <w:rPr>
                <w:rFonts w:ascii="Arial" w:hAnsi="Arial" w:cs="Arial"/>
                <w:iCs/>
                <w:color w:val="FF0000"/>
                <w:sz w:val="20"/>
                <w:szCs w:val="20"/>
                <w:lang w:val="en-GB"/>
              </w:rPr>
            </w:pPr>
            <w:r w:rsidRPr="00CF1160">
              <w:rPr>
                <w:rFonts w:ascii="Arial" w:hAnsi="Arial" w:cs="Arial"/>
                <w:iCs/>
                <w:color w:val="FF0000"/>
                <w:sz w:val="20"/>
                <w:szCs w:val="20"/>
                <w:lang w:val="en-GB"/>
              </w:rPr>
              <w:t>Estimated Start date</w:t>
            </w:r>
          </w:p>
        </w:tc>
        <w:tc>
          <w:tcPr>
            <w:tcW w:w="2036" w:type="dxa"/>
            <w:tcMar>
              <w:left w:w="57" w:type="dxa"/>
              <w:right w:w="57" w:type="dxa"/>
            </w:tcMar>
          </w:tcPr>
          <w:p w14:paraId="6BA4CB47" w14:textId="77777777" w:rsidR="00384EBF" w:rsidRPr="00CF1160" w:rsidRDefault="00384EBF" w:rsidP="007D7784">
            <w:pPr>
              <w:pStyle w:val="BodyText"/>
              <w:spacing w:before="1"/>
              <w:ind w:left="0" w:right="110"/>
              <w:jc w:val="both"/>
              <w:rPr>
                <w:rFonts w:ascii="Arial" w:hAnsi="Arial" w:cs="Arial"/>
                <w:iCs/>
                <w:color w:val="FF0000"/>
                <w:sz w:val="20"/>
                <w:szCs w:val="20"/>
                <w:lang w:val="en-GB"/>
              </w:rPr>
            </w:pPr>
            <w:r w:rsidRPr="00CF1160">
              <w:rPr>
                <w:rFonts w:ascii="Arial" w:hAnsi="Arial" w:cs="Arial"/>
                <w:iCs/>
                <w:color w:val="FF0000"/>
                <w:sz w:val="20"/>
                <w:szCs w:val="20"/>
                <w:lang w:val="en-GB"/>
              </w:rPr>
              <w:t>Estimated end date</w:t>
            </w:r>
          </w:p>
        </w:tc>
      </w:tr>
      <w:tr w:rsidR="00384EBF" w:rsidRPr="00CF1160" w14:paraId="594CABFD" w14:textId="77777777" w:rsidTr="00EC0717">
        <w:tc>
          <w:tcPr>
            <w:tcW w:w="2127" w:type="dxa"/>
            <w:tcMar>
              <w:left w:w="57" w:type="dxa"/>
              <w:right w:w="57" w:type="dxa"/>
            </w:tcMar>
          </w:tcPr>
          <w:p w14:paraId="13415BCF" w14:textId="77777777" w:rsidR="00384EBF" w:rsidRPr="00CF1160" w:rsidRDefault="00384EBF" w:rsidP="007D7784">
            <w:pPr>
              <w:pStyle w:val="BodyText"/>
              <w:spacing w:before="1"/>
              <w:ind w:left="0" w:right="110"/>
              <w:jc w:val="both"/>
              <w:rPr>
                <w:rFonts w:ascii="Arial" w:hAnsi="Arial" w:cs="Arial"/>
                <w:iCs/>
                <w:color w:val="FF0000"/>
                <w:sz w:val="20"/>
                <w:szCs w:val="20"/>
                <w:lang w:val="en-GB"/>
              </w:rPr>
            </w:pPr>
          </w:p>
        </w:tc>
        <w:tc>
          <w:tcPr>
            <w:tcW w:w="2268" w:type="dxa"/>
            <w:tcMar>
              <w:left w:w="57" w:type="dxa"/>
              <w:right w:w="57" w:type="dxa"/>
            </w:tcMar>
          </w:tcPr>
          <w:p w14:paraId="4D6BC281" w14:textId="77777777" w:rsidR="00384EBF" w:rsidRPr="00CF1160" w:rsidRDefault="00384EBF" w:rsidP="007D7784">
            <w:pPr>
              <w:pStyle w:val="BodyText"/>
              <w:spacing w:before="1"/>
              <w:ind w:left="0" w:right="110"/>
              <w:jc w:val="both"/>
              <w:rPr>
                <w:rFonts w:ascii="Arial" w:hAnsi="Arial" w:cs="Arial"/>
                <w:iCs/>
                <w:color w:val="FF0000"/>
                <w:sz w:val="20"/>
                <w:szCs w:val="20"/>
                <w:lang w:val="en-GB"/>
              </w:rPr>
            </w:pPr>
          </w:p>
        </w:tc>
        <w:tc>
          <w:tcPr>
            <w:tcW w:w="1984" w:type="dxa"/>
            <w:tcMar>
              <w:left w:w="57" w:type="dxa"/>
              <w:right w:w="57" w:type="dxa"/>
            </w:tcMar>
          </w:tcPr>
          <w:p w14:paraId="3A11B272" w14:textId="77777777" w:rsidR="00384EBF" w:rsidRPr="00CF1160" w:rsidRDefault="00384EBF" w:rsidP="007D7784">
            <w:pPr>
              <w:pStyle w:val="BodyText"/>
              <w:spacing w:before="1"/>
              <w:ind w:left="0" w:right="110"/>
              <w:jc w:val="both"/>
              <w:rPr>
                <w:rFonts w:ascii="Arial" w:hAnsi="Arial" w:cs="Arial"/>
                <w:iCs/>
                <w:color w:val="FF0000"/>
                <w:sz w:val="20"/>
                <w:szCs w:val="20"/>
                <w:lang w:val="en-GB"/>
              </w:rPr>
            </w:pPr>
          </w:p>
        </w:tc>
        <w:tc>
          <w:tcPr>
            <w:tcW w:w="2036" w:type="dxa"/>
            <w:tcMar>
              <w:left w:w="57" w:type="dxa"/>
              <w:right w:w="57" w:type="dxa"/>
            </w:tcMar>
          </w:tcPr>
          <w:p w14:paraId="53F78240" w14:textId="77777777" w:rsidR="00384EBF" w:rsidRPr="00CF1160" w:rsidRDefault="00384EBF" w:rsidP="007D7784">
            <w:pPr>
              <w:pStyle w:val="BodyText"/>
              <w:spacing w:before="1"/>
              <w:ind w:left="0" w:right="110"/>
              <w:jc w:val="both"/>
              <w:rPr>
                <w:rFonts w:ascii="Arial" w:hAnsi="Arial" w:cs="Arial"/>
                <w:iCs/>
                <w:color w:val="FF0000"/>
                <w:sz w:val="20"/>
                <w:szCs w:val="20"/>
                <w:lang w:val="en-GB"/>
              </w:rPr>
            </w:pPr>
          </w:p>
        </w:tc>
      </w:tr>
      <w:tr w:rsidR="00384EBF" w:rsidRPr="00CF1160" w14:paraId="4AAECA11" w14:textId="77777777" w:rsidTr="00EC0717">
        <w:trPr>
          <w:trHeight w:val="150"/>
        </w:trPr>
        <w:tc>
          <w:tcPr>
            <w:tcW w:w="2127" w:type="dxa"/>
            <w:tcMar>
              <w:left w:w="57" w:type="dxa"/>
              <w:right w:w="57" w:type="dxa"/>
            </w:tcMar>
          </w:tcPr>
          <w:p w14:paraId="6D6EE179" w14:textId="77777777" w:rsidR="00384EBF" w:rsidRPr="00CF1160" w:rsidRDefault="00384EBF" w:rsidP="007D7784">
            <w:pPr>
              <w:pStyle w:val="BodyText"/>
              <w:spacing w:before="1"/>
              <w:ind w:left="0" w:right="110"/>
              <w:jc w:val="both"/>
              <w:rPr>
                <w:rFonts w:ascii="Arial" w:hAnsi="Arial" w:cs="Arial"/>
                <w:iCs/>
                <w:color w:val="FF0000"/>
                <w:sz w:val="20"/>
                <w:szCs w:val="20"/>
                <w:lang w:val="en-GB"/>
              </w:rPr>
            </w:pPr>
          </w:p>
        </w:tc>
        <w:tc>
          <w:tcPr>
            <w:tcW w:w="2268" w:type="dxa"/>
            <w:tcMar>
              <w:left w:w="57" w:type="dxa"/>
              <w:right w:w="57" w:type="dxa"/>
            </w:tcMar>
          </w:tcPr>
          <w:p w14:paraId="51CCD39F" w14:textId="77777777" w:rsidR="00384EBF" w:rsidRPr="00CF1160" w:rsidRDefault="00384EBF" w:rsidP="007D7784">
            <w:pPr>
              <w:pStyle w:val="BodyText"/>
              <w:spacing w:before="1"/>
              <w:ind w:left="0" w:right="110"/>
              <w:jc w:val="both"/>
              <w:rPr>
                <w:rFonts w:ascii="Arial" w:hAnsi="Arial" w:cs="Arial"/>
                <w:iCs/>
                <w:color w:val="FF0000"/>
                <w:sz w:val="20"/>
                <w:szCs w:val="20"/>
                <w:lang w:val="en-GB"/>
              </w:rPr>
            </w:pPr>
          </w:p>
        </w:tc>
        <w:tc>
          <w:tcPr>
            <w:tcW w:w="1984" w:type="dxa"/>
            <w:tcMar>
              <w:left w:w="57" w:type="dxa"/>
              <w:right w:w="57" w:type="dxa"/>
            </w:tcMar>
          </w:tcPr>
          <w:p w14:paraId="39DF4D8F" w14:textId="77777777" w:rsidR="00384EBF" w:rsidRPr="00CF1160" w:rsidRDefault="00384EBF" w:rsidP="007D7784">
            <w:pPr>
              <w:pStyle w:val="BodyText"/>
              <w:spacing w:before="1"/>
              <w:ind w:left="0" w:right="110"/>
              <w:jc w:val="both"/>
              <w:rPr>
                <w:rFonts w:ascii="Arial" w:hAnsi="Arial" w:cs="Arial"/>
                <w:iCs/>
                <w:color w:val="FF0000"/>
                <w:sz w:val="20"/>
                <w:szCs w:val="20"/>
                <w:lang w:val="en-GB"/>
              </w:rPr>
            </w:pPr>
          </w:p>
        </w:tc>
        <w:tc>
          <w:tcPr>
            <w:tcW w:w="2036" w:type="dxa"/>
            <w:tcMar>
              <w:left w:w="57" w:type="dxa"/>
              <w:right w:w="57" w:type="dxa"/>
            </w:tcMar>
          </w:tcPr>
          <w:p w14:paraId="46AF35C6" w14:textId="77777777" w:rsidR="00384EBF" w:rsidRPr="00CF1160" w:rsidRDefault="00384EBF" w:rsidP="007D7784">
            <w:pPr>
              <w:pStyle w:val="BodyText"/>
              <w:spacing w:before="1"/>
              <w:ind w:left="0" w:right="110"/>
              <w:jc w:val="both"/>
              <w:rPr>
                <w:rFonts w:ascii="Arial" w:hAnsi="Arial" w:cs="Arial"/>
                <w:iCs/>
                <w:color w:val="FF0000"/>
                <w:sz w:val="20"/>
                <w:szCs w:val="20"/>
                <w:lang w:val="en-GB"/>
              </w:rPr>
            </w:pPr>
          </w:p>
        </w:tc>
      </w:tr>
    </w:tbl>
    <w:p w14:paraId="4E117487" w14:textId="4A53AA4A" w:rsidR="007C2E6F" w:rsidRPr="00CF1160" w:rsidRDefault="007C2E6F" w:rsidP="007D7784">
      <w:pPr>
        <w:pStyle w:val="BodyText"/>
        <w:spacing w:before="1"/>
        <w:ind w:left="0" w:right="110"/>
        <w:jc w:val="both"/>
        <w:rPr>
          <w:rFonts w:ascii="Arial" w:hAnsi="Arial" w:cs="Arial"/>
          <w:iCs/>
          <w:color w:val="FF0000"/>
          <w:sz w:val="20"/>
          <w:szCs w:val="20"/>
          <w:lang w:val="en-GB"/>
        </w:rPr>
      </w:pPr>
    </w:p>
    <w:sectPr w:rsidR="007C2E6F" w:rsidRPr="00CF1160" w:rsidSect="004A1BE4">
      <w:headerReference w:type="default" r:id="rId14"/>
      <w:headerReference w:type="first" r:id="rId15"/>
      <w:pgSz w:w="11907" w:h="16840" w:code="9"/>
      <w:pgMar w:top="1729" w:right="1275" w:bottom="1418" w:left="1134" w:header="567"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E5F2C" w14:textId="77777777" w:rsidR="00D608BE" w:rsidRDefault="00D608BE" w:rsidP="00266C04">
      <w:r>
        <w:separator/>
      </w:r>
    </w:p>
  </w:endnote>
  <w:endnote w:type="continuationSeparator" w:id="0">
    <w:p w14:paraId="151CD0DA" w14:textId="77777777" w:rsidR="00D608BE" w:rsidRDefault="00D608BE" w:rsidP="0026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esEsa">
    <w:panose1 w:val="02000506030000020004"/>
    <w:charset w:val="00"/>
    <w:family w:val="auto"/>
    <w:pitch w:val="variable"/>
    <w:sig w:usb0="800000EF" w:usb1="4000206A" w:usb2="00000000" w:usb3="00000000" w:csb0="00000093"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F1AC9" w14:textId="77777777" w:rsidR="00D608BE" w:rsidRDefault="00D608BE" w:rsidP="00266C04">
      <w:r>
        <w:separator/>
      </w:r>
    </w:p>
  </w:footnote>
  <w:footnote w:type="continuationSeparator" w:id="0">
    <w:p w14:paraId="2C22805C" w14:textId="77777777" w:rsidR="00D608BE" w:rsidRDefault="00D608BE" w:rsidP="00266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B99" w14:textId="77777777" w:rsidR="00223231" w:rsidRPr="00362C50" w:rsidRDefault="00223231" w:rsidP="00223231">
    <w:pPr>
      <w:pStyle w:val="Header"/>
      <w:jc w:val="right"/>
      <w:rPr>
        <w:rFonts w:ascii="Georgia" w:hAnsi="Georgia"/>
        <w:color w:val="404040" w:themeColor="text1" w:themeTint="BF"/>
        <w:sz w:val="18"/>
        <w:szCs w:val="18"/>
      </w:rPr>
    </w:pPr>
    <w:r w:rsidRPr="00362C50">
      <w:rPr>
        <w:rFonts w:ascii="Georgia" w:hAnsi="Georgia"/>
        <w:color w:val="404040" w:themeColor="text1" w:themeTint="BF"/>
        <w:sz w:val="18"/>
        <w:szCs w:val="18"/>
      </w:rPr>
      <w:t>GSTP Element 1 “Develop”</w:t>
    </w:r>
  </w:p>
  <w:p w14:paraId="7AB49C58" w14:textId="42B429BB" w:rsidR="00223231" w:rsidRPr="00362C50" w:rsidRDefault="00236B69" w:rsidP="00223231">
    <w:pPr>
      <w:pStyle w:val="Header"/>
      <w:jc w:val="right"/>
      <w:rPr>
        <w:rFonts w:ascii="Georgia" w:hAnsi="Georgia"/>
        <w:color w:val="404040" w:themeColor="text1" w:themeTint="BF"/>
        <w:sz w:val="18"/>
        <w:szCs w:val="18"/>
      </w:rPr>
    </w:pPr>
    <w:r>
      <w:rPr>
        <w:rFonts w:ascii="Georgia" w:hAnsi="Georgia"/>
        <w:color w:val="404040" w:themeColor="text1" w:themeTint="BF"/>
        <w:sz w:val="18"/>
        <w:szCs w:val="18"/>
      </w:rPr>
      <w:t>De-risk</w:t>
    </w:r>
    <w:r w:rsidR="007170A0">
      <w:rPr>
        <w:rFonts w:ascii="Georgia" w:hAnsi="Georgia"/>
        <w:color w:val="404040" w:themeColor="text1" w:themeTint="BF"/>
        <w:sz w:val="18"/>
        <w:szCs w:val="18"/>
      </w:rPr>
      <w:t xml:space="preserve"> -</w:t>
    </w:r>
    <w:r w:rsidR="00223231" w:rsidRPr="00362C50">
      <w:rPr>
        <w:rFonts w:ascii="Georgia" w:hAnsi="Georgia"/>
        <w:color w:val="404040" w:themeColor="text1" w:themeTint="BF"/>
        <w:sz w:val="18"/>
        <w:szCs w:val="18"/>
      </w:rPr>
      <w:t xml:space="preserve"> </w:t>
    </w:r>
    <w:r w:rsidR="00DE7BDB">
      <w:rPr>
        <w:rFonts w:ascii="Georgia" w:hAnsi="Georgia"/>
        <w:color w:val="404040" w:themeColor="text1" w:themeTint="BF"/>
        <w:sz w:val="18"/>
        <w:szCs w:val="18"/>
      </w:rPr>
      <w:t xml:space="preserve">Outline </w:t>
    </w:r>
    <w:r w:rsidR="00223231" w:rsidRPr="00362C50">
      <w:rPr>
        <w:rFonts w:ascii="Georgia" w:hAnsi="Georgia"/>
        <w:color w:val="404040" w:themeColor="text1" w:themeTint="BF"/>
        <w:sz w:val="18"/>
        <w:szCs w:val="18"/>
      </w:rPr>
      <w:t>Proposal Template</w:t>
    </w:r>
  </w:p>
  <w:p w14:paraId="64C07878" w14:textId="209881F9" w:rsidR="00BF6007" w:rsidRDefault="00223231" w:rsidP="00223231">
    <w:pPr>
      <w:pStyle w:val="Header"/>
      <w:jc w:val="right"/>
    </w:pPr>
    <w:r w:rsidRPr="00362C50">
      <w:rPr>
        <w:rFonts w:ascii="Georgia" w:hAnsi="Georgia"/>
        <w:color w:val="404040" w:themeColor="text1" w:themeTint="BF"/>
        <w:sz w:val="18"/>
        <w:szCs w:val="18"/>
      </w:rPr>
      <w:tab/>
    </w:r>
    <w:r w:rsidRPr="00362C50">
      <w:rPr>
        <w:rFonts w:ascii="Georgia" w:hAnsi="Georgia"/>
        <w:color w:val="404040" w:themeColor="text1" w:themeTint="BF"/>
        <w:sz w:val="18"/>
        <w:szCs w:val="18"/>
      </w:rPr>
      <w:tab/>
      <w:t xml:space="preserve">Page </w:t>
    </w:r>
    <w:r w:rsidRPr="00362C50">
      <w:rPr>
        <w:rFonts w:ascii="Georgia" w:hAnsi="Georgia"/>
        <w:b/>
        <w:bCs/>
        <w:color w:val="404040" w:themeColor="text1" w:themeTint="BF"/>
        <w:sz w:val="18"/>
        <w:szCs w:val="18"/>
      </w:rPr>
      <w:fldChar w:fldCharType="begin"/>
    </w:r>
    <w:r w:rsidRPr="00362C50">
      <w:rPr>
        <w:rFonts w:ascii="Georgia" w:hAnsi="Georgia"/>
        <w:b/>
        <w:bCs/>
        <w:color w:val="404040" w:themeColor="text1" w:themeTint="BF"/>
        <w:sz w:val="18"/>
        <w:szCs w:val="18"/>
      </w:rPr>
      <w:instrText xml:space="preserve"> PAGE  \* Arabic  \* MERGEFORMAT </w:instrText>
    </w:r>
    <w:r w:rsidRPr="00362C50">
      <w:rPr>
        <w:rFonts w:ascii="Georgia" w:hAnsi="Georgia"/>
        <w:b/>
        <w:bCs/>
        <w:color w:val="404040" w:themeColor="text1" w:themeTint="BF"/>
        <w:sz w:val="18"/>
        <w:szCs w:val="18"/>
      </w:rPr>
      <w:fldChar w:fldCharType="separate"/>
    </w:r>
    <w:r w:rsidR="00C80A25">
      <w:rPr>
        <w:rFonts w:ascii="Georgia" w:hAnsi="Georgia"/>
        <w:b/>
        <w:bCs/>
        <w:noProof/>
        <w:color w:val="404040" w:themeColor="text1" w:themeTint="BF"/>
        <w:sz w:val="18"/>
        <w:szCs w:val="18"/>
      </w:rPr>
      <w:t>5</w:t>
    </w:r>
    <w:r w:rsidRPr="00362C50">
      <w:rPr>
        <w:rFonts w:ascii="Georgia" w:hAnsi="Georgia"/>
        <w:b/>
        <w:bCs/>
        <w:color w:val="404040" w:themeColor="text1" w:themeTint="BF"/>
        <w:sz w:val="18"/>
        <w:szCs w:val="18"/>
      </w:rPr>
      <w:fldChar w:fldCharType="end"/>
    </w:r>
    <w:r w:rsidRPr="00362C50">
      <w:rPr>
        <w:rFonts w:ascii="Georgia" w:hAnsi="Georgia"/>
        <w:color w:val="404040" w:themeColor="text1" w:themeTint="BF"/>
        <w:sz w:val="18"/>
        <w:szCs w:val="18"/>
      </w:rPr>
      <w:t xml:space="preserve"> of </w:t>
    </w:r>
    <w:r w:rsidRPr="00362C50">
      <w:rPr>
        <w:rFonts w:ascii="Georgia" w:hAnsi="Georgia"/>
        <w:b/>
        <w:bCs/>
        <w:color w:val="404040" w:themeColor="text1" w:themeTint="BF"/>
        <w:sz w:val="18"/>
        <w:szCs w:val="18"/>
      </w:rPr>
      <w:fldChar w:fldCharType="begin"/>
    </w:r>
    <w:r w:rsidRPr="00362C50">
      <w:rPr>
        <w:rFonts w:ascii="Georgia" w:hAnsi="Georgia"/>
        <w:b/>
        <w:bCs/>
        <w:color w:val="404040" w:themeColor="text1" w:themeTint="BF"/>
        <w:sz w:val="18"/>
        <w:szCs w:val="18"/>
      </w:rPr>
      <w:instrText xml:space="preserve"> NUMPAGES  \* Arabic  \* MERGEFORMAT </w:instrText>
    </w:r>
    <w:r w:rsidRPr="00362C50">
      <w:rPr>
        <w:rFonts w:ascii="Georgia" w:hAnsi="Georgia"/>
        <w:b/>
        <w:bCs/>
        <w:color w:val="404040" w:themeColor="text1" w:themeTint="BF"/>
        <w:sz w:val="18"/>
        <w:szCs w:val="18"/>
      </w:rPr>
      <w:fldChar w:fldCharType="separate"/>
    </w:r>
    <w:r w:rsidR="00C80A25">
      <w:rPr>
        <w:rFonts w:ascii="Georgia" w:hAnsi="Georgia"/>
        <w:b/>
        <w:bCs/>
        <w:noProof/>
        <w:color w:val="404040" w:themeColor="text1" w:themeTint="BF"/>
        <w:sz w:val="18"/>
        <w:szCs w:val="18"/>
      </w:rPr>
      <w:t>5</w:t>
    </w:r>
    <w:r w:rsidRPr="00362C50">
      <w:rPr>
        <w:rFonts w:ascii="Georgia" w:hAnsi="Georgia"/>
        <w:b/>
        <w:bCs/>
        <w:color w:val="404040" w:themeColor="text1" w:themeTint="BF"/>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D448" w14:textId="77777777" w:rsidR="00BF6007" w:rsidRPr="00383990" w:rsidRDefault="00BF6007" w:rsidP="004A1BE4">
    <w:pPr>
      <w:pStyle w:val="ESA-Classification"/>
      <w:framePr w:wrap="around"/>
      <w:rPr>
        <w:noProof/>
        <w:lang w:val="en-GB"/>
      </w:rPr>
    </w:pPr>
  </w:p>
  <w:p w14:paraId="46F285FA" w14:textId="77777777" w:rsidR="00BF6007" w:rsidRPr="00C6615A" w:rsidRDefault="00BF6007" w:rsidP="004A1BE4">
    <w:pPr>
      <w:pStyle w:val="ESA-Logo2"/>
      <w:spacing w:before="0" w:after="0"/>
      <w:rPr>
        <w:rFonts w:ascii="Arial" w:hAnsi="Arial" w:cs="Arial"/>
        <w:sz w:val="20"/>
        <w:szCs w:val="20"/>
        <w:lang w:val="it-IT"/>
      </w:rPr>
    </w:pPr>
    <w:proofErr w:type="spellStart"/>
    <w:r w:rsidRPr="00C6615A">
      <w:rPr>
        <w:rFonts w:ascii="Arial" w:hAnsi="Arial" w:cs="Arial"/>
        <w:sz w:val="20"/>
        <w:szCs w:val="20"/>
        <w:lang w:val="it-IT"/>
      </w:rPr>
      <w:t>Appendix</w:t>
    </w:r>
    <w:proofErr w:type="spellEnd"/>
    <w:r w:rsidRPr="00C6615A">
      <w:rPr>
        <w:rFonts w:ascii="Arial" w:hAnsi="Arial" w:cs="Arial"/>
        <w:sz w:val="20"/>
        <w:szCs w:val="20"/>
        <w:lang w:val="it-IT"/>
      </w:rPr>
      <w:t xml:space="preserve"> 3 to</w:t>
    </w:r>
  </w:p>
  <w:p w14:paraId="610AAE05" w14:textId="77777777" w:rsidR="00BF6007" w:rsidRPr="00C6615A" w:rsidRDefault="00BF6007" w:rsidP="004A1BE4">
    <w:pPr>
      <w:pStyle w:val="ESA-Logo2"/>
      <w:spacing w:before="0" w:after="0"/>
      <w:rPr>
        <w:rFonts w:ascii="Arial" w:hAnsi="Arial" w:cs="Arial"/>
        <w:sz w:val="20"/>
        <w:szCs w:val="20"/>
        <w:lang w:val="it-IT"/>
      </w:rPr>
    </w:pPr>
    <w:r w:rsidRPr="00C6615A">
      <w:rPr>
        <w:rFonts w:ascii="Arial" w:hAnsi="Arial" w:cs="Arial"/>
        <w:sz w:val="20"/>
        <w:szCs w:val="20"/>
        <w:lang w:val="it-IT"/>
      </w:rPr>
      <w:t xml:space="preserve">ESA ITT </w:t>
    </w:r>
    <w:proofErr w:type="spellStart"/>
    <w:r w:rsidRPr="00C6615A">
      <w:rPr>
        <w:rFonts w:ascii="Arial" w:hAnsi="Arial" w:cs="Arial"/>
        <w:sz w:val="20"/>
        <w:szCs w:val="20"/>
        <w:lang w:val="it-IT"/>
      </w:rPr>
      <w:t>xxxx</w:t>
    </w:r>
    <w:proofErr w:type="spellEnd"/>
    <w:r w:rsidRPr="00C6615A">
      <w:rPr>
        <w:rFonts w:ascii="Arial" w:hAnsi="Arial" w:cs="Arial"/>
        <w:sz w:val="20"/>
        <w:szCs w:val="20"/>
        <w:lang w:val="it-IT"/>
      </w:rPr>
      <w:t>/xx/xx/xx</w:t>
    </w:r>
  </w:p>
  <w:p w14:paraId="71C2ECBA" w14:textId="77777777" w:rsidR="00BF6007" w:rsidRDefault="00BF6007" w:rsidP="004A1BE4">
    <w:pPr>
      <w:pStyle w:val="ESA-Logo2"/>
      <w:spacing w:before="0" w:after="0"/>
      <w:rPr>
        <w:rFonts w:ascii="Arial" w:hAnsi="Arial" w:cs="Arial"/>
        <w:sz w:val="20"/>
        <w:szCs w:val="20"/>
        <w:lang w:val="it-IT"/>
      </w:rPr>
    </w:pPr>
    <w:proofErr w:type="spellStart"/>
    <w:r>
      <w:rPr>
        <w:rFonts w:ascii="Arial" w:hAnsi="Arial" w:cs="Arial"/>
        <w:sz w:val="20"/>
        <w:szCs w:val="20"/>
        <w:lang w:val="it-IT"/>
      </w:rPr>
      <w:t>Proposal</w:t>
    </w:r>
    <w:proofErr w:type="spellEnd"/>
    <w:r>
      <w:rPr>
        <w:rFonts w:ascii="Arial" w:hAnsi="Arial" w:cs="Arial"/>
        <w:sz w:val="20"/>
        <w:szCs w:val="20"/>
        <w:lang w:val="it-IT"/>
      </w:rPr>
      <w:t xml:space="preserve"> Template</w:t>
    </w:r>
  </w:p>
  <w:p w14:paraId="5E007F86" w14:textId="77777777" w:rsidR="00BF6007" w:rsidRPr="00C6615A" w:rsidRDefault="00BF6007" w:rsidP="004A1BE4">
    <w:pPr>
      <w:pStyle w:val="Header"/>
      <w:jc w:val="right"/>
      <w:rPr>
        <w:sz w:val="22"/>
        <w:szCs w:val="22"/>
        <w:lang w:val="it-IT"/>
      </w:rPr>
    </w:pPr>
    <w:r w:rsidRPr="00C6615A">
      <w:rPr>
        <w:sz w:val="22"/>
        <w:szCs w:val="22"/>
        <w:lang w:val="it-IT"/>
      </w:rPr>
      <w:t>__________________________________________________________________________________</w:t>
    </w:r>
  </w:p>
  <w:p w14:paraId="54291D82" w14:textId="77777777" w:rsidR="00BF6007" w:rsidRDefault="00BF6007" w:rsidP="004A1BE4">
    <w:pPr>
      <w:pStyle w:val="ESA-Logo2"/>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D0E95"/>
    <w:multiLevelType w:val="multilevel"/>
    <w:tmpl w:val="46A6A7F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36E1BCC"/>
    <w:multiLevelType w:val="hybridMultilevel"/>
    <w:tmpl w:val="2BD4E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B36A6"/>
    <w:multiLevelType w:val="hybridMultilevel"/>
    <w:tmpl w:val="89400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50CC2"/>
    <w:multiLevelType w:val="multilevel"/>
    <w:tmpl w:val="D960D292"/>
    <w:lvl w:ilvl="0">
      <w:start w:val="1"/>
      <w:numFmt w:val="upperRoman"/>
      <w:lvlText w:val="%1."/>
      <w:lvlJc w:val="right"/>
      <w:pPr>
        <w:ind w:left="720" w:hanging="360"/>
      </w:pPr>
      <w:rPr>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DE1234"/>
    <w:multiLevelType w:val="hybridMultilevel"/>
    <w:tmpl w:val="1C3ED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63A0D"/>
    <w:multiLevelType w:val="multilevel"/>
    <w:tmpl w:val="75EA11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690F07"/>
    <w:multiLevelType w:val="hybridMultilevel"/>
    <w:tmpl w:val="5CAC8F7A"/>
    <w:lvl w:ilvl="0" w:tplc="0CB6E558">
      <w:start w:val="1"/>
      <w:numFmt w:val="bullet"/>
      <w:lvlText w:val="-"/>
      <w:lvlJc w:val="left"/>
      <w:pPr>
        <w:ind w:left="1287" w:hanging="360"/>
      </w:pPr>
      <w:rPr>
        <w:rFonts w:ascii="Arial" w:eastAsia="Times New Roman" w:hAnsi="Arial" w:cs="Arial" w:hint="default"/>
      </w:rPr>
    </w:lvl>
    <w:lvl w:ilvl="1" w:tplc="0CB6E558">
      <w:start w:val="1"/>
      <w:numFmt w:val="bullet"/>
      <w:lvlText w:val="-"/>
      <w:lvlJc w:val="left"/>
      <w:pPr>
        <w:ind w:left="2007" w:hanging="360"/>
      </w:pPr>
      <w:rPr>
        <w:rFonts w:ascii="Arial" w:eastAsia="Times New Roman" w:hAnsi="Arial" w:cs="Aria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D3E516A"/>
    <w:multiLevelType w:val="hybridMultilevel"/>
    <w:tmpl w:val="1CC28398"/>
    <w:lvl w:ilvl="0" w:tplc="4F9EB21A">
      <w:numFmt w:val="bullet"/>
      <w:lvlText w:val="•"/>
      <w:lvlJc w:val="left"/>
      <w:pPr>
        <w:ind w:left="1440" w:hanging="720"/>
      </w:pPr>
      <w:rPr>
        <w:rFonts w:ascii="Georgia" w:eastAsia="Times New Roman" w:hAnsi="Georgi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23C70DF"/>
    <w:multiLevelType w:val="hybridMultilevel"/>
    <w:tmpl w:val="D8583E1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32900ADF"/>
    <w:multiLevelType w:val="hybridMultilevel"/>
    <w:tmpl w:val="8492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CF6F7E"/>
    <w:multiLevelType w:val="hybridMultilevel"/>
    <w:tmpl w:val="E49E1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8E5C4F"/>
    <w:multiLevelType w:val="hybridMultilevel"/>
    <w:tmpl w:val="24065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622634"/>
    <w:multiLevelType w:val="hybridMultilevel"/>
    <w:tmpl w:val="84CCE5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8726C"/>
    <w:multiLevelType w:val="multilevel"/>
    <w:tmpl w:val="835CF744"/>
    <w:lvl w:ilvl="0">
      <w:start w:val="1"/>
      <w:numFmt w:val="decimal"/>
      <w:lvlText w:val="%1"/>
      <w:lvlJc w:val="left"/>
      <w:pPr>
        <w:ind w:left="555" w:hanging="555"/>
      </w:pPr>
      <w:rPr>
        <w:rFonts w:hint="default"/>
      </w:rPr>
    </w:lvl>
    <w:lvl w:ilvl="1">
      <w:start w:val="1"/>
      <w:numFmt w:val="decimal"/>
      <w:pStyle w:val="Heading2"/>
      <w:lvlText w:val="%1.%2"/>
      <w:lvlJc w:val="left"/>
      <w:pPr>
        <w:ind w:left="3130" w:hanging="720"/>
      </w:pPr>
      <w:rPr>
        <w:rFonts w:hint="default"/>
      </w:rPr>
    </w:lvl>
    <w:lvl w:ilvl="2">
      <w:start w:val="1"/>
      <w:numFmt w:val="decimal"/>
      <w:pStyle w:val="Heading3"/>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6E1399F"/>
    <w:multiLevelType w:val="multilevel"/>
    <w:tmpl w:val="9F286A64"/>
    <w:lvl w:ilvl="0">
      <w:start w:val="3"/>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5" w15:restartNumberingAfterBreak="0">
    <w:nsid w:val="5B72657B"/>
    <w:multiLevelType w:val="multilevel"/>
    <w:tmpl w:val="2578D9E6"/>
    <w:lvl w:ilvl="0">
      <w:start w:val="2"/>
      <w:numFmt w:val="decimal"/>
      <w:lvlText w:val="%1"/>
      <w:lvlJc w:val="left"/>
      <w:pPr>
        <w:ind w:left="525" w:hanging="525"/>
      </w:pPr>
      <w:rPr>
        <w:rFonts w:eastAsiaTheme="minorHAnsi" w:hAnsiTheme="minorHAnsi" w:cstheme="minorBidi" w:hint="default"/>
        <w:u w:val="single"/>
      </w:rPr>
    </w:lvl>
    <w:lvl w:ilvl="1">
      <w:start w:val="6"/>
      <w:numFmt w:val="decimal"/>
      <w:lvlText w:val="%1.%2"/>
      <w:lvlJc w:val="left"/>
      <w:pPr>
        <w:ind w:left="1492" w:hanging="720"/>
      </w:pPr>
      <w:rPr>
        <w:rFonts w:eastAsiaTheme="minorHAnsi" w:hAnsiTheme="minorHAnsi" w:cstheme="minorBidi" w:hint="default"/>
        <w:u w:val="single"/>
      </w:rPr>
    </w:lvl>
    <w:lvl w:ilvl="2">
      <w:start w:val="3"/>
      <w:numFmt w:val="decimal"/>
      <w:lvlText w:val="%1.%2.%3"/>
      <w:lvlJc w:val="left"/>
      <w:pPr>
        <w:ind w:left="2264" w:hanging="720"/>
      </w:pPr>
      <w:rPr>
        <w:rFonts w:eastAsiaTheme="minorHAnsi" w:hAnsiTheme="minorHAnsi" w:cstheme="minorBidi" w:hint="default"/>
        <w:u w:val="none"/>
      </w:rPr>
    </w:lvl>
    <w:lvl w:ilvl="3">
      <w:start w:val="1"/>
      <w:numFmt w:val="decimal"/>
      <w:lvlText w:val="%1.%2.%3.%4"/>
      <w:lvlJc w:val="left"/>
      <w:pPr>
        <w:ind w:left="3396" w:hanging="1080"/>
      </w:pPr>
      <w:rPr>
        <w:rFonts w:eastAsiaTheme="minorHAnsi" w:hAnsiTheme="minorHAnsi" w:cstheme="minorBidi" w:hint="default"/>
        <w:u w:val="single"/>
      </w:rPr>
    </w:lvl>
    <w:lvl w:ilvl="4">
      <w:start w:val="1"/>
      <w:numFmt w:val="decimal"/>
      <w:lvlText w:val="%1.%2.%3.%4.%5"/>
      <w:lvlJc w:val="left"/>
      <w:pPr>
        <w:ind w:left="4168" w:hanging="1080"/>
      </w:pPr>
      <w:rPr>
        <w:rFonts w:eastAsiaTheme="minorHAnsi" w:hAnsiTheme="minorHAnsi" w:cstheme="minorBidi" w:hint="default"/>
        <w:u w:val="single"/>
      </w:rPr>
    </w:lvl>
    <w:lvl w:ilvl="5">
      <w:start w:val="1"/>
      <w:numFmt w:val="decimal"/>
      <w:lvlText w:val="%1.%2.%3.%4.%5.%6"/>
      <w:lvlJc w:val="left"/>
      <w:pPr>
        <w:ind w:left="5300" w:hanging="1440"/>
      </w:pPr>
      <w:rPr>
        <w:rFonts w:eastAsiaTheme="minorHAnsi" w:hAnsiTheme="minorHAnsi" w:cstheme="minorBidi" w:hint="default"/>
        <w:u w:val="single"/>
      </w:rPr>
    </w:lvl>
    <w:lvl w:ilvl="6">
      <w:start w:val="1"/>
      <w:numFmt w:val="decimal"/>
      <w:lvlText w:val="%1.%2.%3.%4.%5.%6.%7"/>
      <w:lvlJc w:val="left"/>
      <w:pPr>
        <w:ind w:left="6432" w:hanging="1800"/>
      </w:pPr>
      <w:rPr>
        <w:rFonts w:eastAsiaTheme="minorHAnsi" w:hAnsiTheme="minorHAnsi" w:cstheme="minorBidi" w:hint="default"/>
        <w:u w:val="single"/>
      </w:rPr>
    </w:lvl>
    <w:lvl w:ilvl="7">
      <w:start w:val="1"/>
      <w:numFmt w:val="decimal"/>
      <w:lvlText w:val="%1.%2.%3.%4.%5.%6.%7.%8"/>
      <w:lvlJc w:val="left"/>
      <w:pPr>
        <w:ind w:left="7204" w:hanging="1800"/>
      </w:pPr>
      <w:rPr>
        <w:rFonts w:eastAsiaTheme="minorHAnsi" w:hAnsiTheme="minorHAnsi" w:cstheme="minorBidi" w:hint="default"/>
        <w:u w:val="single"/>
      </w:rPr>
    </w:lvl>
    <w:lvl w:ilvl="8">
      <w:start w:val="1"/>
      <w:numFmt w:val="decimal"/>
      <w:lvlText w:val="%1.%2.%3.%4.%5.%6.%7.%8.%9"/>
      <w:lvlJc w:val="left"/>
      <w:pPr>
        <w:ind w:left="8336" w:hanging="2160"/>
      </w:pPr>
      <w:rPr>
        <w:rFonts w:eastAsiaTheme="minorHAnsi" w:hAnsiTheme="minorHAnsi" w:cstheme="minorBidi" w:hint="default"/>
        <w:u w:val="single"/>
      </w:rPr>
    </w:lvl>
  </w:abstractNum>
  <w:abstractNum w:abstractNumId="16" w15:restartNumberingAfterBreak="0">
    <w:nsid w:val="69E53748"/>
    <w:multiLevelType w:val="multilevel"/>
    <w:tmpl w:val="B3E62424"/>
    <w:lvl w:ilvl="0">
      <w:start w:val="2"/>
      <w:numFmt w:val="decimal"/>
      <w:lvlText w:val="%1"/>
      <w:lvlJc w:val="left"/>
      <w:pPr>
        <w:ind w:left="1524" w:hanging="711"/>
      </w:pPr>
      <w:rPr>
        <w:rFonts w:hint="default"/>
      </w:rPr>
    </w:lvl>
    <w:lvl w:ilvl="1">
      <w:start w:val="1"/>
      <w:numFmt w:val="decimal"/>
      <w:lvlText w:val="%1.%2"/>
      <w:lvlJc w:val="left"/>
      <w:pPr>
        <w:ind w:left="1524" w:hanging="711"/>
      </w:pPr>
      <w:rPr>
        <w:rFonts w:hint="default"/>
      </w:rPr>
    </w:lvl>
    <w:lvl w:ilvl="2">
      <w:start w:val="1"/>
      <w:numFmt w:val="decimal"/>
      <w:lvlText w:val="%1.%2.%3"/>
      <w:lvlJc w:val="left"/>
      <w:pPr>
        <w:ind w:left="1524" w:hanging="711"/>
      </w:pPr>
      <w:rPr>
        <w:rFonts w:ascii="Georgia" w:eastAsia="Georgia" w:hAnsi="Georgia" w:hint="default"/>
        <w:sz w:val="24"/>
        <w:szCs w:val="24"/>
      </w:rPr>
    </w:lvl>
    <w:lvl w:ilvl="3">
      <w:start w:val="1"/>
      <w:numFmt w:val="decimal"/>
      <w:lvlText w:val="%1.%2.%3.%4"/>
      <w:lvlJc w:val="left"/>
      <w:pPr>
        <w:ind w:left="2232" w:hanging="708"/>
      </w:pPr>
      <w:rPr>
        <w:rFonts w:ascii="Georgia" w:eastAsia="Georgia" w:hAnsi="Georgia" w:hint="default"/>
        <w:sz w:val="24"/>
        <w:szCs w:val="24"/>
      </w:rPr>
    </w:lvl>
    <w:lvl w:ilvl="4">
      <w:start w:val="1"/>
      <w:numFmt w:val="bullet"/>
      <w:lvlText w:val="•"/>
      <w:lvlJc w:val="left"/>
      <w:pPr>
        <w:ind w:left="4781" w:hanging="708"/>
      </w:pPr>
      <w:rPr>
        <w:rFonts w:hint="default"/>
      </w:rPr>
    </w:lvl>
    <w:lvl w:ilvl="5">
      <w:start w:val="1"/>
      <w:numFmt w:val="bullet"/>
      <w:lvlText w:val="•"/>
      <w:lvlJc w:val="left"/>
      <w:pPr>
        <w:ind w:left="5631" w:hanging="708"/>
      </w:pPr>
      <w:rPr>
        <w:rFonts w:hint="default"/>
      </w:rPr>
    </w:lvl>
    <w:lvl w:ilvl="6">
      <w:start w:val="1"/>
      <w:numFmt w:val="bullet"/>
      <w:lvlText w:val="•"/>
      <w:lvlJc w:val="left"/>
      <w:pPr>
        <w:ind w:left="6480" w:hanging="708"/>
      </w:pPr>
      <w:rPr>
        <w:rFonts w:hint="default"/>
      </w:rPr>
    </w:lvl>
    <w:lvl w:ilvl="7">
      <w:start w:val="1"/>
      <w:numFmt w:val="bullet"/>
      <w:lvlText w:val="•"/>
      <w:lvlJc w:val="left"/>
      <w:pPr>
        <w:ind w:left="7330" w:hanging="708"/>
      </w:pPr>
      <w:rPr>
        <w:rFonts w:hint="default"/>
      </w:rPr>
    </w:lvl>
    <w:lvl w:ilvl="8">
      <w:start w:val="1"/>
      <w:numFmt w:val="bullet"/>
      <w:lvlText w:val="•"/>
      <w:lvlJc w:val="left"/>
      <w:pPr>
        <w:ind w:left="8180" w:hanging="708"/>
      </w:pPr>
      <w:rPr>
        <w:rFonts w:hint="default"/>
      </w:rPr>
    </w:lvl>
  </w:abstractNum>
  <w:abstractNum w:abstractNumId="17" w15:restartNumberingAfterBreak="0">
    <w:nsid w:val="6F014CB0"/>
    <w:multiLevelType w:val="hybridMultilevel"/>
    <w:tmpl w:val="A086B56E"/>
    <w:lvl w:ilvl="0" w:tplc="4F9EB21A">
      <w:numFmt w:val="bullet"/>
      <w:lvlText w:val="•"/>
      <w:lvlJc w:val="left"/>
      <w:pPr>
        <w:ind w:left="1080" w:hanging="72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232BAF"/>
    <w:multiLevelType w:val="multilevel"/>
    <w:tmpl w:val="5DC01920"/>
    <w:lvl w:ilvl="0">
      <w:start w:val="2"/>
      <w:numFmt w:val="decimal"/>
      <w:lvlText w:val="%1"/>
      <w:lvlJc w:val="left"/>
      <w:pPr>
        <w:ind w:left="495" w:hanging="495"/>
      </w:pPr>
      <w:rPr>
        <w:rFonts w:eastAsiaTheme="minorHAnsi" w:hAnsiTheme="minorHAnsi" w:cstheme="minorBidi" w:hint="default"/>
        <w:u w:val="single"/>
      </w:rPr>
    </w:lvl>
    <w:lvl w:ilvl="1">
      <w:start w:val="3"/>
      <w:numFmt w:val="decimal"/>
      <w:lvlText w:val="%1.%2"/>
      <w:lvlJc w:val="left"/>
      <w:pPr>
        <w:ind w:left="1482" w:hanging="720"/>
      </w:pPr>
      <w:rPr>
        <w:rFonts w:eastAsiaTheme="minorHAnsi" w:hAnsiTheme="minorHAnsi" w:cstheme="minorBidi" w:hint="default"/>
        <w:u w:val="none"/>
      </w:rPr>
    </w:lvl>
    <w:lvl w:ilvl="2">
      <w:start w:val="1"/>
      <w:numFmt w:val="decimal"/>
      <w:lvlText w:val="%1.%2.%3"/>
      <w:lvlJc w:val="left"/>
      <w:pPr>
        <w:ind w:left="2244" w:hanging="720"/>
      </w:pPr>
      <w:rPr>
        <w:rFonts w:eastAsiaTheme="minorHAnsi" w:hAnsiTheme="minorHAnsi" w:cstheme="minorBidi" w:hint="default"/>
        <w:u w:val="none"/>
      </w:rPr>
    </w:lvl>
    <w:lvl w:ilvl="3">
      <w:start w:val="1"/>
      <w:numFmt w:val="decimal"/>
      <w:lvlText w:val="%1.%2.%3.%4"/>
      <w:lvlJc w:val="left"/>
      <w:pPr>
        <w:ind w:left="3366" w:hanging="1080"/>
      </w:pPr>
      <w:rPr>
        <w:rFonts w:eastAsiaTheme="minorHAnsi" w:hAnsiTheme="minorHAnsi" w:cstheme="minorBidi" w:hint="default"/>
        <w:u w:val="single"/>
      </w:rPr>
    </w:lvl>
    <w:lvl w:ilvl="4">
      <w:start w:val="1"/>
      <w:numFmt w:val="decimal"/>
      <w:lvlText w:val="%1.%2.%3.%4.%5"/>
      <w:lvlJc w:val="left"/>
      <w:pPr>
        <w:ind w:left="4128" w:hanging="1080"/>
      </w:pPr>
      <w:rPr>
        <w:rFonts w:eastAsiaTheme="minorHAnsi" w:hAnsiTheme="minorHAnsi" w:cstheme="minorBidi" w:hint="default"/>
        <w:u w:val="single"/>
      </w:rPr>
    </w:lvl>
    <w:lvl w:ilvl="5">
      <w:start w:val="1"/>
      <w:numFmt w:val="decimal"/>
      <w:lvlText w:val="%1.%2.%3.%4.%5.%6"/>
      <w:lvlJc w:val="left"/>
      <w:pPr>
        <w:ind w:left="5250" w:hanging="1440"/>
      </w:pPr>
      <w:rPr>
        <w:rFonts w:eastAsiaTheme="minorHAnsi" w:hAnsiTheme="minorHAnsi" w:cstheme="minorBidi" w:hint="default"/>
        <w:u w:val="single"/>
      </w:rPr>
    </w:lvl>
    <w:lvl w:ilvl="6">
      <w:start w:val="1"/>
      <w:numFmt w:val="decimal"/>
      <w:lvlText w:val="%1.%2.%3.%4.%5.%6.%7"/>
      <w:lvlJc w:val="left"/>
      <w:pPr>
        <w:ind w:left="6372" w:hanging="1800"/>
      </w:pPr>
      <w:rPr>
        <w:rFonts w:eastAsiaTheme="minorHAnsi" w:hAnsiTheme="minorHAnsi" w:cstheme="minorBidi" w:hint="default"/>
        <w:u w:val="single"/>
      </w:rPr>
    </w:lvl>
    <w:lvl w:ilvl="7">
      <w:start w:val="1"/>
      <w:numFmt w:val="decimal"/>
      <w:lvlText w:val="%1.%2.%3.%4.%5.%6.%7.%8"/>
      <w:lvlJc w:val="left"/>
      <w:pPr>
        <w:ind w:left="7134" w:hanging="1800"/>
      </w:pPr>
      <w:rPr>
        <w:rFonts w:eastAsiaTheme="minorHAnsi" w:hAnsiTheme="minorHAnsi" w:cstheme="minorBidi" w:hint="default"/>
        <w:u w:val="single"/>
      </w:rPr>
    </w:lvl>
    <w:lvl w:ilvl="8">
      <w:start w:val="1"/>
      <w:numFmt w:val="decimal"/>
      <w:lvlText w:val="%1.%2.%3.%4.%5.%6.%7.%8.%9"/>
      <w:lvlJc w:val="left"/>
      <w:pPr>
        <w:ind w:left="8256" w:hanging="2160"/>
      </w:pPr>
      <w:rPr>
        <w:rFonts w:eastAsiaTheme="minorHAnsi" w:hAnsiTheme="minorHAnsi" w:cstheme="minorBidi" w:hint="default"/>
        <w:u w:val="single"/>
      </w:rPr>
    </w:lvl>
  </w:abstractNum>
  <w:abstractNum w:abstractNumId="19" w15:restartNumberingAfterBreak="0">
    <w:nsid w:val="7A1A7C48"/>
    <w:multiLevelType w:val="hybridMultilevel"/>
    <w:tmpl w:val="49525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4B5136"/>
    <w:multiLevelType w:val="hybridMultilevel"/>
    <w:tmpl w:val="2C901B1C"/>
    <w:lvl w:ilvl="0" w:tplc="4F9EB21A">
      <w:numFmt w:val="bullet"/>
      <w:lvlText w:val="•"/>
      <w:lvlJc w:val="left"/>
      <w:pPr>
        <w:ind w:left="1080" w:hanging="72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9990676">
    <w:abstractNumId w:val="14"/>
  </w:num>
  <w:num w:numId="2" w16cid:durableId="1683581896">
    <w:abstractNumId w:val="8"/>
  </w:num>
  <w:num w:numId="3" w16cid:durableId="1825319358">
    <w:abstractNumId w:val="13"/>
  </w:num>
  <w:num w:numId="4" w16cid:durableId="604844297">
    <w:abstractNumId w:val="1"/>
  </w:num>
  <w:num w:numId="5" w16cid:durableId="239995211">
    <w:abstractNumId w:val="16"/>
  </w:num>
  <w:num w:numId="6" w16cid:durableId="772163080">
    <w:abstractNumId w:val="18"/>
  </w:num>
  <w:num w:numId="7" w16cid:durableId="658391182">
    <w:abstractNumId w:val="15"/>
  </w:num>
  <w:num w:numId="8" w16cid:durableId="246967563">
    <w:abstractNumId w:val="19"/>
  </w:num>
  <w:num w:numId="9" w16cid:durableId="1146167089">
    <w:abstractNumId w:val="4"/>
  </w:num>
  <w:num w:numId="10" w16cid:durableId="1313413029">
    <w:abstractNumId w:val="10"/>
  </w:num>
  <w:num w:numId="11" w16cid:durableId="1824808017">
    <w:abstractNumId w:val="12"/>
  </w:num>
  <w:num w:numId="12" w16cid:durableId="277763237">
    <w:abstractNumId w:val="9"/>
  </w:num>
  <w:num w:numId="13" w16cid:durableId="1092243931">
    <w:abstractNumId w:val="20"/>
  </w:num>
  <w:num w:numId="14" w16cid:durableId="61754078">
    <w:abstractNumId w:val="7"/>
  </w:num>
  <w:num w:numId="15" w16cid:durableId="53504561">
    <w:abstractNumId w:val="17"/>
  </w:num>
  <w:num w:numId="16" w16cid:durableId="1747266802">
    <w:abstractNumId w:val="11"/>
  </w:num>
  <w:num w:numId="17" w16cid:durableId="1547179968">
    <w:abstractNumId w:val="13"/>
    <w:lvlOverride w:ilvl="0">
      <w:startOverride w:val="2"/>
    </w:lvlOverride>
    <w:lvlOverride w:ilvl="1">
      <w:startOverride w:val="1"/>
    </w:lvlOverride>
  </w:num>
  <w:num w:numId="18" w16cid:durableId="721948553">
    <w:abstractNumId w:val="13"/>
    <w:lvlOverride w:ilvl="0">
      <w:startOverride w:val="2"/>
    </w:lvlOverride>
    <w:lvlOverride w:ilvl="1">
      <w:startOverride w:val="1"/>
    </w:lvlOverride>
  </w:num>
  <w:num w:numId="19" w16cid:durableId="943459181">
    <w:abstractNumId w:val="13"/>
    <w:lvlOverride w:ilvl="0">
      <w:startOverride w:val="2"/>
    </w:lvlOverride>
    <w:lvlOverride w:ilvl="1">
      <w:startOverride w:val="3"/>
    </w:lvlOverride>
  </w:num>
  <w:num w:numId="20" w16cid:durableId="1465191929">
    <w:abstractNumId w:val="0"/>
  </w:num>
  <w:num w:numId="21" w16cid:durableId="1342321132">
    <w:abstractNumId w:val="3"/>
  </w:num>
  <w:num w:numId="22" w16cid:durableId="320622598">
    <w:abstractNumId w:val="5"/>
  </w:num>
  <w:num w:numId="23" w16cid:durableId="454565446">
    <w:abstractNumId w:val="2"/>
  </w:num>
  <w:num w:numId="24" w16cid:durableId="14083347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ztDAyMTE2NDcytrRU0lEKTi0uzszPAykwqgUA1H5oISwAAAA="/>
  </w:docVars>
  <w:rsids>
    <w:rsidRoot w:val="00266C04"/>
    <w:rsid w:val="00003568"/>
    <w:rsid w:val="00013883"/>
    <w:rsid w:val="00017A64"/>
    <w:rsid w:val="0002554B"/>
    <w:rsid w:val="00031B89"/>
    <w:rsid w:val="000372E1"/>
    <w:rsid w:val="00040DD1"/>
    <w:rsid w:val="00054D65"/>
    <w:rsid w:val="00055DAB"/>
    <w:rsid w:val="00056695"/>
    <w:rsid w:val="00061444"/>
    <w:rsid w:val="000660F1"/>
    <w:rsid w:val="00072447"/>
    <w:rsid w:val="00087450"/>
    <w:rsid w:val="0009169F"/>
    <w:rsid w:val="000B0005"/>
    <w:rsid w:val="000B52B4"/>
    <w:rsid w:val="000B79F8"/>
    <w:rsid w:val="000D1DE6"/>
    <w:rsid w:val="000D769E"/>
    <w:rsid w:val="000D796B"/>
    <w:rsid w:val="000E0EFA"/>
    <w:rsid w:val="000E1E03"/>
    <w:rsid w:val="000F2C25"/>
    <w:rsid w:val="000F7A74"/>
    <w:rsid w:val="00106006"/>
    <w:rsid w:val="00106FA3"/>
    <w:rsid w:val="001075A7"/>
    <w:rsid w:val="00110FFE"/>
    <w:rsid w:val="001150D2"/>
    <w:rsid w:val="00115A3F"/>
    <w:rsid w:val="001234F8"/>
    <w:rsid w:val="001319F9"/>
    <w:rsid w:val="00132EAA"/>
    <w:rsid w:val="00135B68"/>
    <w:rsid w:val="00137F87"/>
    <w:rsid w:val="00143FCA"/>
    <w:rsid w:val="001543EA"/>
    <w:rsid w:val="001569BA"/>
    <w:rsid w:val="00161A5C"/>
    <w:rsid w:val="00171D25"/>
    <w:rsid w:val="001722F9"/>
    <w:rsid w:val="0018496D"/>
    <w:rsid w:val="00186770"/>
    <w:rsid w:val="001961F4"/>
    <w:rsid w:val="001A39DA"/>
    <w:rsid w:val="001A5F9F"/>
    <w:rsid w:val="001A6BBF"/>
    <w:rsid w:val="001B6EA7"/>
    <w:rsid w:val="001C1345"/>
    <w:rsid w:val="001C5C35"/>
    <w:rsid w:val="001E296E"/>
    <w:rsid w:val="001E47F2"/>
    <w:rsid w:val="001E6D92"/>
    <w:rsid w:val="001F234E"/>
    <w:rsid w:val="002041E5"/>
    <w:rsid w:val="00212D6D"/>
    <w:rsid w:val="00216331"/>
    <w:rsid w:val="00222039"/>
    <w:rsid w:val="00223231"/>
    <w:rsid w:val="00226218"/>
    <w:rsid w:val="00230AA6"/>
    <w:rsid w:val="0023247E"/>
    <w:rsid w:val="00234D07"/>
    <w:rsid w:val="00235303"/>
    <w:rsid w:val="00236B69"/>
    <w:rsid w:val="002420E9"/>
    <w:rsid w:val="00243EFB"/>
    <w:rsid w:val="002442DD"/>
    <w:rsid w:val="0024575B"/>
    <w:rsid w:val="00252764"/>
    <w:rsid w:val="002631DE"/>
    <w:rsid w:val="002634C9"/>
    <w:rsid w:val="00263807"/>
    <w:rsid w:val="00263EFF"/>
    <w:rsid w:val="00266A40"/>
    <w:rsid w:val="00266C04"/>
    <w:rsid w:val="00275E25"/>
    <w:rsid w:val="002868F3"/>
    <w:rsid w:val="0029438B"/>
    <w:rsid w:val="00297A56"/>
    <w:rsid w:val="002A0584"/>
    <w:rsid w:val="002A12CA"/>
    <w:rsid w:val="002A70DF"/>
    <w:rsid w:val="002B20C8"/>
    <w:rsid w:val="002B7AD0"/>
    <w:rsid w:val="002C0B8C"/>
    <w:rsid w:val="002D3109"/>
    <w:rsid w:val="002D50A9"/>
    <w:rsid w:val="002E6BEE"/>
    <w:rsid w:val="002F2ACB"/>
    <w:rsid w:val="002F4EC6"/>
    <w:rsid w:val="003024D1"/>
    <w:rsid w:val="003069AE"/>
    <w:rsid w:val="00310B3B"/>
    <w:rsid w:val="00312957"/>
    <w:rsid w:val="00315AB0"/>
    <w:rsid w:val="00316711"/>
    <w:rsid w:val="00320170"/>
    <w:rsid w:val="00324720"/>
    <w:rsid w:val="003347C6"/>
    <w:rsid w:val="00336189"/>
    <w:rsid w:val="00336D1A"/>
    <w:rsid w:val="0034030C"/>
    <w:rsid w:val="00341CC9"/>
    <w:rsid w:val="00341E60"/>
    <w:rsid w:val="003431C2"/>
    <w:rsid w:val="0034387E"/>
    <w:rsid w:val="00344E7D"/>
    <w:rsid w:val="00345F1E"/>
    <w:rsid w:val="003538EF"/>
    <w:rsid w:val="00353DC9"/>
    <w:rsid w:val="0035587D"/>
    <w:rsid w:val="00360F60"/>
    <w:rsid w:val="00362C50"/>
    <w:rsid w:val="00362FA3"/>
    <w:rsid w:val="00364099"/>
    <w:rsid w:val="00365C57"/>
    <w:rsid w:val="003672CD"/>
    <w:rsid w:val="00371A42"/>
    <w:rsid w:val="0037254D"/>
    <w:rsid w:val="00373804"/>
    <w:rsid w:val="00384804"/>
    <w:rsid w:val="00384EBF"/>
    <w:rsid w:val="0038674C"/>
    <w:rsid w:val="00387202"/>
    <w:rsid w:val="00395C44"/>
    <w:rsid w:val="003A62C4"/>
    <w:rsid w:val="003B5CB5"/>
    <w:rsid w:val="003B6CBD"/>
    <w:rsid w:val="003B7A86"/>
    <w:rsid w:val="003C050B"/>
    <w:rsid w:val="003C0C31"/>
    <w:rsid w:val="003C3406"/>
    <w:rsid w:val="003C5F88"/>
    <w:rsid w:val="003D1144"/>
    <w:rsid w:val="003D2719"/>
    <w:rsid w:val="003D3ECB"/>
    <w:rsid w:val="003E6037"/>
    <w:rsid w:val="003E65C1"/>
    <w:rsid w:val="003F4007"/>
    <w:rsid w:val="003F61EB"/>
    <w:rsid w:val="004123BD"/>
    <w:rsid w:val="004378AF"/>
    <w:rsid w:val="004425DC"/>
    <w:rsid w:val="00443BF1"/>
    <w:rsid w:val="00444041"/>
    <w:rsid w:val="00445AA3"/>
    <w:rsid w:val="004519E7"/>
    <w:rsid w:val="00453E68"/>
    <w:rsid w:val="0046365C"/>
    <w:rsid w:val="00467960"/>
    <w:rsid w:val="004708A6"/>
    <w:rsid w:val="00472FA1"/>
    <w:rsid w:val="00476784"/>
    <w:rsid w:val="0048375D"/>
    <w:rsid w:val="00483C40"/>
    <w:rsid w:val="00483C68"/>
    <w:rsid w:val="00492500"/>
    <w:rsid w:val="00493B05"/>
    <w:rsid w:val="00493C0E"/>
    <w:rsid w:val="004A1BE4"/>
    <w:rsid w:val="004B2E6F"/>
    <w:rsid w:val="004B48BF"/>
    <w:rsid w:val="004B63B3"/>
    <w:rsid w:val="004B7863"/>
    <w:rsid w:val="004B7D68"/>
    <w:rsid w:val="004C6E20"/>
    <w:rsid w:val="004C7E02"/>
    <w:rsid w:val="004D244C"/>
    <w:rsid w:val="004E4143"/>
    <w:rsid w:val="004E7EB9"/>
    <w:rsid w:val="004F0477"/>
    <w:rsid w:val="004F363D"/>
    <w:rsid w:val="004F4888"/>
    <w:rsid w:val="004F50C0"/>
    <w:rsid w:val="00507926"/>
    <w:rsid w:val="005104D9"/>
    <w:rsid w:val="00515CA0"/>
    <w:rsid w:val="005218C3"/>
    <w:rsid w:val="00530E34"/>
    <w:rsid w:val="00533277"/>
    <w:rsid w:val="00537CCE"/>
    <w:rsid w:val="00537E02"/>
    <w:rsid w:val="005409D2"/>
    <w:rsid w:val="00546502"/>
    <w:rsid w:val="00556368"/>
    <w:rsid w:val="00567A48"/>
    <w:rsid w:val="00572E8F"/>
    <w:rsid w:val="00573450"/>
    <w:rsid w:val="00576002"/>
    <w:rsid w:val="00576E81"/>
    <w:rsid w:val="00581E64"/>
    <w:rsid w:val="00585CA1"/>
    <w:rsid w:val="0059088F"/>
    <w:rsid w:val="00591A3B"/>
    <w:rsid w:val="00592DC3"/>
    <w:rsid w:val="00597323"/>
    <w:rsid w:val="005A30A4"/>
    <w:rsid w:val="005A33A7"/>
    <w:rsid w:val="005A44F7"/>
    <w:rsid w:val="005A532A"/>
    <w:rsid w:val="005B723A"/>
    <w:rsid w:val="005E1855"/>
    <w:rsid w:val="005E4FBA"/>
    <w:rsid w:val="005E4FEE"/>
    <w:rsid w:val="005F556F"/>
    <w:rsid w:val="0060134D"/>
    <w:rsid w:val="00602B92"/>
    <w:rsid w:val="00611D74"/>
    <w:rsid w:val="006127E1"/>
    <w:rsid w:val="006133AD"/>
    <w:rsid w:val="00613E53"/>
    <w:rsid w:val="00620B0C"/>
    <w:rsid w:val="006216E1"/>
    <w:rsid w:val="006256BB"/>
    <w:rsid w:val="0062672F"/>
    <w:rsid w:val="0064169B"/>
    <w:rsid w:val="00644313"/>
    <w:rsid w:val="00645DA2"/>
    <w:rsid w:val="00646791"/>
    <w:rsid w:val="0065662B"/>
    <w:rsid w:val="00662D84"/>
    <w:rsid w:val="00670DFF"/>
    <w:rsid w:val="00674534"/>
    <w:rsid w:val="00676F3E"/>
    <w:rsid w:val="006834C4"/>
    <w:rsid w:val="006909BB"/>
    <w:rsid w:val="00691DE1"/>
    <w:rsid w:val="00692A9A"/>
    <w:rsid w:val="006979D7"/>
    <w:rsid w:val="006A298A"/>
    <w:rsid w:val="006A3734"/>
    <w:rsid w:val="006B1151"/>
    <w:rsid w:val="006B6D69"/>
    <w:rsid w:val="006C041D"/>
    <w:rsid w:val="006C1260"/>
    <w:rsid w:val="006C5603"/>
    <w:rsid w:val="006C591A"/>
    <w:rsid w:val="006C5C3D"/>
    <w:rsid w:val="006D4207"/>
    <w:rsid w:val="006D4C1B"/>
    <w:rsid w:val="006D6B5C"/>
    <w:rsid w:val="006D7953"/>
    <w:rsid w:val="006E1E88"/>
    <w:rsid w:val="006E209C"/>
    <w:rsid w:val="006E74C8"/>
    <w:rsid w:val="006F048D"/>
    <w:rsid w:val="006F160B"/>
    <w:rsid w:val="006F759C"/>
    <w:rsid w:val="0070404E"/>
    <w:rsid w:val="007170A0"/>
    <w:rsid w:val="00724034"/>
    <w:rsid w:val="00736D9A"/>
    <w:rsid w:val="00737740"/>
    <w:rsid w:val="00742C12"/>
    <w:rsid w:val="00744074"/>
    <w:rsid w:val="0075370C"/>
    <w:rsid w:val="00757520"/>
    <w:rsid w:val="007646AC"/>
    <w:rsid w:val="0077082A"/>
    <w:rsid w:val="0077288B"/>
    <w:rsid w:val="00773984"/>
    <w:rsid w:val="00773D68"/>
    <w:rsid w:val="0078522F"/>
    <w:rsid w:val="007951C6"/>
    <w:rsid w:val="007A4CED"/>
    <w:rsid w:val="007B7576"/>
    <w:rsid w:val="007C0AAA"/>
    <w:rsid w:val="007C2E6F"/>
    <w:rsid w:val="007C3C47"/>
    <w:rsid w:val="007C4533"/>
    <w:rsid w:val="007D1BB6"/>
    <w:rsid w:val="007D4DD4"/>
    <w:rsid w:val="007D7784"/>
    <w:rsid w:val="007E2252"/>
    <w:rsid w:val="007E4063"/>
    <w:rsid w:val="007E6D93"/>
    <w:rsid w:val="007F72FB"/>
    <w:rsid w:val="0080403B"/>
    <w:rsid w:val="0080424D"/>
    <w:rsid w:val="00805C04"/>
    <w:rsid w:val="00816051"/>
    <w:rsid w:val="00820666"/>
    <w:rsid w:val="00820CE2"/>
    <w:rsid w:val="00824D7C"/>
    <w:rsid w:val="00825E98"/>
    <w:rsid w:val="008304C8"/>
    <w:rsid w:val="00840AEA"/>
    <w:rsid w:val="00856822"/>
    <w:rsid w:val="00860DE4"/>
    <w:rsid w:val="008629AF"/>
    <w:rsid w:val="00866CF9"/>
    <w:rsid w:val="00871DC8"/>
    <w:rsid w:val="0087773D"/>
    <w:rsid w:val="0089569C"/>
    <w:rsid w:val="00897F4D"/>
    <w:rsid w:val="008A30B5"/>
    <w:rsid w:val="008A41F5"/>
    <w:rsid w:val="008A71BC"/>
    <w:rsid w:val="008B2334"/>
    <w:rsid w:val="008C682C"/>
    <w:rsid w:val="008C6E95"/>
    <w:rsid w:val="008F23F6"/>
    <w:rsid w:val="008F718E"/>
    <w:rsid w:val="009014E7"/>
    <w:rsid w:val="0090266D"/>
    <w:rsid w:val="00904373"/>
    <w:rsid w:val="00904B8E"/>
    <w:rsid w:val="00906FC9"/>
    <w:rsid w:val="00913944"/>
    <w:rsid w:val="00920121"/>
    <w:rsid w:val="00920314"/>
    <w:rsid w:val="009208DF"/>
    <w:rsid w:val="00922DE4"/>
    <w:rsid w:val="009233AF"/>
    <w:rsid w:val="00930E59"/>
    <w:rsid w:val="00933614"/>
    <w:rsid w:val="009369A8"/>
    <w:rsid w:val="00937FB7"/>
    <w:rsid w:val="00940610"/>
    <w:rsid w:val="00940A50"/>
    <w:rsid w:val="0095371A"/>
    <w:rsid w:val="00960919"/>
    <w:rsid w:val="00961068"/>
    <w:rsid w:val="00964324"/>
    <w:rsid w:val="00973F68"/>
    <w:rsid w:val="00985AE1"/>
    <w:rsid w:val="00986D20"/>
    <w:rsid w:val="00991017"/>
    <w:rsid w:val="00991BF4"/>
    <w:rsid w:val="00994FBB"/>
    <w:rsid w:val="009976BB"/>
    <w:rsid w:val="009A14B6"/>
    <w:rsid w:val="009B1158"/>
    <w:rsid w:val="009B2725"/>
    <w:rsid w:val="009B6EB8"/>
    <w:rsid w:val="009B7A95"/>
    <w:rsid w:val="009B7A96"/>
    <w:rsid w:val="009C0BBE"/>
    <w:rsid w:val="009D0814"/>
    <w:rsid w:val="009D3928"/>
    <w:rsid w:val="009D7828"/>
    <w:rsid w:val="009E77DD"/>
    <w:rsid w:val="009F10BD"/>
    <w:rsid w:val="009F4115"/>
    <w:rsid w:val="00A0230B"/>
    <w:rsid w:val="00A0578D"/>
    <w:rsid w:val="00A111FF"/>
    <w:rsid w:val="00A14EBC"/>
    <w:rsid w:val="00A15B3B"/>
    <w:rsid w:val="00A179D0"/>
    <w:rsid w:val="00A23116"/>
    <w:rsid w:val="00A323CB"/>
    <w:rsid w:val="00A3241E"/>
    <w:rsid w:val="00A32AF2"/>
    <w:rsid w:val="00A34293"/>
    <w:rsid w:val="00A425CC"/>
    <w:rsid w:val="00A453AB"/>
    <w:rsid w:val="00A51763"/>
    <w:rsid w:val="00A6472B"/>
    <w:rsid w:val="00A703AE"/>
    <w:rsid w:val="00A70E2F"/>
    <w:rsid w:val="00A71272"/>
    <w:rsid w:val="00A716F5"/>
    <w:rsid w:val="00A77823"/>
    <w:rsid w:val="00A77A91"/>
    <w:rsid w:val="00A77ADD"/>
    <w:rsid w:val="00A8200B"/>
    <w:rsid w:val="00A82C14"/>
    <w:rsid w:val="00A9089B"/>
    <w:rsid w:val="00A911E3"/>
    <w:rsid w:val="00AA4334"/>
    <w:rsid w:val="00AA603F"/>
    <w:rsid w:val="00AB6169"/>
    <w:rsid w:val="00AC0A66"/>
    <w:rsid w:val="00AC2232"/>
    <w:rsid w:val="00AD05A1"/>
    <w:rsid w:val="00AD12A3"/>
    <w:rsid w:val="00AD470E"/>
    <w:rsid w:val="00AD6DE1"/>
    <w:rsid w:val="00AE3078"/>
    <w:rsid w:val="00AE6B1F"/>
    <w:rsid w:val="00AF0D23"/>
    <w:rsid w:val="00AF1F8F"/>
    <w:rsid w:val="00AF354A"/>
    <w:rsid w:val="00B14994"/>
    <w:rsid w:val="00B16FC2"/>
    <w:rsid w:val="00B203BA"/>
    <w:rsid w:val="00B21F86"/>
    <w:rsid w:val="00B24FCD"/>
    <w:rsid w:val="00B32FBE"/>
    <w:rsid w:val="00B478B5"/>
    <w:rsid w:val="00B47AA2"/>
    <w:rsid w:val="00B54CC5"/>
    <w:rsid w:val="00B575E1"/>
    <w:rsid w:val="00B57ABD"/>
    <w:rsid w:val="00B600FF"/>
    <w:rsid w:val="00B60BAB"/>
    <w:rsid w:val="00B614D8"/>
    <w:rsid w:val="00B61CD0"/>
    <w:rsid w:val="00B6301C"/>
    <w:rsid w:val="00B64B49"/>
    <w:rsid w:val="00B70019"/>
    <w:rsid w:val="00B7184A"/>
    <w:rsid w:val="00B7319E"/>
    <w:rsid w:val="00B75845"/>
    <w:rsid w:val="00B759B6"/>
    <w:rsid w:val="00B80641"/>
    <w:rsid w:val="00B824F4"/>
    <w:rsid w:val="00BA1CC9"/>
    <w:rsid w:val="00BA324A"/>
    <w:rsid w:val="00BA7D83"/>
    <w:rsid w:val="00BB03AA"/>
    <w:rsid w:val="00BB1E75"/>
    <w:rsid w:val="00BB20FC"/>
    <w:rsid w:val="00BB499B"/>
    <w:rsid w:val="00BC1996"/>
    <w:rsid w:val="00BC4E68"/>
    <w:rsid w:val="00BD3FB1"/>
    <w:rsid w:val="00BD76C1"/>
    <w:rsid w:val="00BE2BD6"/>
    <w:rsid w:val="00BE498E"/>
    <w:rsid w:val="00BE6668"/>
    <w:rsid w:val="00BE668F"/>
    <w:rsid w:val="00BE6CD2"/>
    <w:rsid w:val="00BF4511"/>
    <w:rsid w:val="00BF6007"/>
    <w:rsid w:val="00BF6A2B"/>
    <w:rsid w:val="00C015E6"/>
    <w:rsid w:val="00C075AC"/>
    <w:rsid w:val="00C13AE5"/>
    <w:rsid w:val="00C15AAD"/>
    <w:rsid w:val="00C16852"/>
    <w:rsid w:val="00C2028A"/>
    <w:rsid w:val="00C209C8"/>
    <w:rsid w:val="00C20D6C"/>
    <w:rsid w:val="00C249A6"/>
    <w:rsid w:val="00C25E90"/>
    <w:rsid w:val="00C26C60"/>
    <w:rsid w:val="00C27F11"/>
    <w:rsid w:val="00C347FF"/>
    <w:rsid w:val="00C36C34"/>
    <w:rsid w:val="00C44D00"/>
    <w:rsid w:val="00C5598D"/>
    <w:rsid w:val="00C632B9"/>
    <w:rsid w:val="00C64358"/>
    <w:rsid w:val="00C76D81"/>
    <w:rsid w:val="00C80A25"/>
    <w:rsid w:val="00C83559"/>
    <w:rsid w:val="00C900A2"/>
    <w:rsid w:val="00CB0CA4"/>
    <w:rsid w:val="00CB21DB"/>
    <w:rsid w:val="00CB467E"/>
    <w:rsid w:val="00CC5058"/>
    <w:rsid w:val="00CC5D66"/>
    <w:rsid w:val="00CD47B6"/>
    <w:rsid w:val="00CD47E7"/>
    <w:rsid w:val="00CE0B34"/>
    <w:rsid w:val="00CE3049"/>
    <w:rsid w:val="00CE3411"/>
    <w:rsid w:val="00CE57C9"/>
    <w:rsid w:val="00CE7ADA"/>
    <w:rsid w:val="00CE7C64"/>
    <w:rsid w:val="00CF1160"/>
    <w:rsid w:val="00CF6658"/>
    <w:rsid w:val="00D034BD"/>
    <w:rsid w:val="00D04108"/>
    <w:rsid w:val="00D05724"/>
    <w:rsid w:val="00D11376"/>
    <w:rsid w:val="00D1434F"/>
    <w:rsid w:val="00D175A7"/>
    <w:rsid w:val="00D228FF"/>
    <w:rsid w:val="00D25E7B"/>
    <w:rsid w:val="00D408CF"/>
    <w:rsid w:val="00D4365C"/>
    <w:rsid w:val="00D44C1C"/>
    <w:rsid w:val="00D515C8"/>
    <w:rsid w:val="00D518BA"/>
    <w:rsid w:val="00D52DC0"/>
    <w:rsid w:val="00D608BE"/>
    <w:rsid w:val="00D61F0C"/>
    <w:rsid w:val="00D65385"/>
    <w:rsid w:val="00D6710F"/>
    <w:rsid w:val="00D675CE"/>
    <w:rsid w:val="00D67C62"/>
    <w:rsid w:val="00D837BC"/>
    <w:rsid w:val="00D87A7F"/>
    <w:rsid w:val="00D91418"/>
    <w:rsid w:val="00D9381E"/>
    <w:rsid w:val="00D94E06"/>
    <w:rsid w:val="00D96527"/>
    <w:rsid w:val="00DA0166"/>
    <w:rsid w:val="00DA3602"/>
    <w:rsid w:val="00DA4790"/>
    <w:rsid w:val="00DB1D5C"/>
    <w:rsid w:val="00DC4E54"/>
    <w:rsid w:val="00DD0447"/>
    <w:rsid w:val="00DD6E5B"/>
    <w:rsid w:val="00DE1EA5"/>
    <w:rsid w:val="00DE7BDB"/>
    <w:rsid w:val="00E00B38"/>
    <w:rsid w:val="00E025E5"/>
    <w:rsid w:val="00E03010"/>
    <w:rsid w:val="00E1233D"/>
    <w:rsid w:val="00E25B37"/>
    <w:rsid w:val="00E32D49"/>
    <w:rsid w:val="00E34C76"/>
    <w:rsid w:val="00E37F9B"/>
    <w:rsid w:val="00E42F4A"/>
    <w:rsid w:val="00E47E13"/>
    <w:rsid w:val="00E52CFC"/>
    <w:rsid w:val="00E52F27"/>
    <w:rsid w:val="00E53293"/>
    <w:rsid w:val="00E60657"/>
    <w:rsid w:val="00E61B48"/>
    <w:rsid w:val="00E71182"/>
    <w:rsid w:val="00E82E2E"/>
    <w:rsid w:val="00E84DC8"/>
    <w:rsid w:val="00E87371"/>
    <w:rsid w:val="00E93A70"/>
    <w:rsid w:val="00EA3E9F"/>
    <w:rsid w:val="00EA65FA"/>
    <w:rsid w:val="00EA7FF4"/>
    <w:rsid w:val="00EC0453"/>
    <w:rsid w:val="00EC5EC7"/>
    <w:rsid w:val="00ED758A"/>
    <w:rsid w:val="00EE1E2B"/>
    <w:rsid w:val="00EE67E4"/>
    <w:rsid w:val="00EF110F"/>
    <w:rsid w:val="00EF1739"/>
    <w:rsid w:val="00EF349A"/>
    <w:rsid w:val="00F025AC"/>
    <w:rsid w:val="00F0631F"/>
    <w:rsid w:val="00F139E4"/>
    <w:rsid w:val="00F17D5B"/>
    <w:rsid w:val="00F20469"/>
    <w:rsid w:val="00F20BDE"/>
    <w:rsid w:val="00F22B9B"/>
    <w:rsid w:val="00F22EE1"/>
    <w:rsid w:val="00F25759"/>
    <w:rsid w:val="00F2598B"/>
    <w:rsid w:val="00F7114B"/>
    <w:rsid w:val="00F7325B"/>
    <w:rsid w:val="00F737CD"/>
    <w:rsid w:val="00F8279A"/>
    <w:rsid w:val="00F9416A"/>
    <w:rsid w:val="00F94EB6"/>
    <w:rsid w:val="00F97717"/>
    <w:rsid w:val="00FA0337"/>
    <w:rsid w:val="00FA30C6"/>
    <w:rsid w:val="00FA776D"/>
    <w:rsid w:val="00FB1216"/>
    <w:rsid w:val="00FB2D0E"/>
    <w:rsid w:val="00FB4285"/>
    <w:rsid w:val="00FC4C72"/>
    <w:rsid w:val="00FC6902"/>
    <w:rsid w:val="00FD376B"/>
    <w:rsid w:val="00FD4C72"/>
    <w:rsid w:val="00FE23C2"/>
    <w:rsid w:val="00FE43CB"/>
    <w:rsid w:val="00FE7203"/>
    <w:rsid w:val="0700E805"/>
    <w:rsid w:val="1C900D01"/>
    <w:rsid w:val="7B01E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1E065"/>
  <w15:docId w15:val="{4F86E699-2E66-47B0-998A-EBD95836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C0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1"/>
    <w:qFormat/>
    <w:rsid w:val="0034387E"/>
    <w:pPr>
      <w:widowControl w:val="0"/>
      <w:spacing w:before="73"/>
      <w:ind w:left="106"/>
      <w:outlineLvl w:val="0"/>
    </w:pPr>
    <w:rPr>
      <w:rFonts w:ascii="Georgia" w:eastAsia="Georgia" w:hAnsi="Georgia" w:cstheme="minorBidi"/>
      <w:b/>
      <w:bCs/>
      <w:lang w:val="en-US" w:eastAsia="en-US"/>
    </w:rPr>
  </w:style>
  <w:style w:type="paragraph" w:styleId="Heading2">
    <w:name w:val="heading 2"/>
    <w:basedOn w:val="ListParagraph"/>
    <w:link w:val="Heading2Char"/>
    <w:uiPriority w:val="1"/>
    <w:qFormat/>
    <w:rsid w:val="007C2E6F"/>
    <w:pPr>
      <w:numPr>
        <w:ilvl w:val="1"/>
        <w:numId w:val="3"/>
      </w:numPr>
      <w:ind w:left="720"/>
      <w:jc w:val="both"/>
      <w:outlineLvl w:val="1"/>
    </w:pPr>
    <w:rPr>
      <w:rFonts w:ascii="Georgia" w:hAnsi="Georgia"/>
      <w:u w:val="single"/>
    </w:rPr>
  </w:style>
  <w:style w:type="paragraph" w:styleId="Heading3">
    <w:name w:val="heading 3"/>
    <w:basedOn w:val="ListParagraph"/>
    <w:link w:val="Heading3Char"/>
    <w:uiPriority w:val="1"/>
    <w:qFormat/>
    <w:rsid w:val="007C2E6F"/>
    <w:pPr>
      <w:numPr>
        <w:ilvl w:val="2"/>
        <w:numId w:val="3"/>
      </w:numPr>
      <w:jc w:val="both"/>
      <w:outlineLvl w:val="2"/>
    </w:pPr>
    <w:rPr>
      <w:rFonts w:ascii="Georgia" w:hAnsi="Georgia"/>
      <w:u w:val="single"/>
    </w:rPr>
  </w:style>
  <w:style w:type="paragraph" w:styleId="Heading4">
    <w:name w:val="heading 4"/>
    <w:basedOn w:val="Normal"/>
    <w:next w:val="Normal"/>
    <w:link w:val="Heading4Char"/>
    <w:uiPriority w:val="9"/>
    <w:unhideWhenUsed/>
    <w:qFormat/>
    <w:rsid w:val="007C2E6F"/>
    <w:pPr>
      <w:widowControl w:val="0"/>
      <w:autoSpaceDE w:val="0"/>
      <w:autoSpaceDN w:val="0"/>
      <w:adjustRightInd w:val="0"/>
      <w:ind w:left="720"/>
      <w:jc w:val="both"/>
      <w:outlineLvl w:val="3"/>
    </w:pPr>
    <w:rPr>
      <w:rFonts w:ascii="Georgia" w:hAnsi="Georgia"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66C04"/>
    <w:rPr>
      <w:szCs w:val="20"/>
      <w:lang w:val="it-IT"/>
    </w:rPr>
  </w:style>
  <w:style w:type="character" w:customStyle="1" w:styleId="FootnoteTextChar">
    <w:name w:val="Footnote Text Char"/>
    <w:basedOn w:val="DefaultParagraphFont"/>
    <w:link w:val="FootnoteText"/>
    <w:rsid w:val="00266C04"/>
    <w:rPr>
      <w:rFonts w:ascii="Times New Roman" w:eastAsia="Times New Roman" w:hAnsi="Times New Roman" w:cs="Times New Roman"/>
      <w:sz w:val="24"/>
      <w:szCs w:val="20"/>
      <w:lang w:val="it-IT" w:eastAsia="en-GB"/>
    </w:rPr>
  </w:style>
  <w:style w:type="character" w:styleId="FootnoteReference">
    <w:name w:val="footnote reference"/>
    <w:basedOn w:val="DefaultParagraphFont"/>
    <w:rsid w:val="00266C04"/>
    <w:rPr>
      <w:vertAlign w:val="superscript"/>
    </w:rPr>
  </w:style>
  <w:style w:type="paragraph" w:styleId="Header">
    <w:name w:val="header"/>
    <w:basedOn w:val="Normal"/>
    <w:link w:val="HeaderChar"/>
    <w:uiPriority w:val="99"/>
    <w:rsid w:val="00266C04"/>
    <w:pPr>
      <w:tabs>
        <w:tab w:val="center" w:pos="4680"/>
        <w:tab w:val="right" w:pos="9360"/>
      </w:tabs>
    </w:pPr>
  </w:style>
  <w:style w:type="character" w:customStyle="1" w:styleId="HeaderChar">
    <w:name w:val="Header Char"/>
    <w:basedOn w:val="DefaultParagraphFont"/>
    <w:link w:val="Header"/>
    <w:uiPriority w:val="99"/>
    <w:rsid w:val="00266C04"/>
    <w:rPr>
      <w:rFonts w:ascii="Times New Roman" w:eastAsia="Times New Roman" w:hAnsi="Times New Roman" w:cs="Times New Roman"/>
      <w:sz w:val="24"/>
      <w:szCs w:val="24"/>
      <w:lang w:eastAsia="en-GB"/>
    </w:rPr>
  </w:style>
  <w:style w:type="table" w:styleId="TableGrid">
    <w:name w:val="Table Grid"/>
    <w:basedOn w:val="TableNormal"/>
    <w:uiPriority w:val="59"/>
    <w:rsid w:val="00266C0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TP - List"/>
    <w:basedOn w:val="Normal"/>
    <w:link w:val="ListParagraphChar"/>
    <w:uiPriority w:val="34"/>
    <w:qFormat/>
    <w:rsid w:val="00266C04"/>
    <w:pPr>
      <w:ind w:left="720"/>
    </w:pPr>
  </w:style>
  <w:style w:type="paragraph" w:customStyle="1" w:styleId="Default">
    <w:name w:val="Default"/>
    <w:rsid w:val="00266C0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ESA-Logo2">
    <w:name w:val="ESA-Logo2"/>
    <w:basedOn w:val="Normal"/>
    <w:rsid w:val="00266C04"/>
    <w:pPr>
      <w:spacing w:before="447" w:after="360"/>
      <w:jc w:val="right"/>
    </w:pPr>
    <w:rPr>
      <w:rFonts w:ascii="Georgia" w:hAnsi="Georgia"/>
      <w:lang w:eastAsia="en-US"/>
    </w:rPr>
  </w:style>
  <w:style w:type="paragraph" w:styleId="Footer">
    <w:name w:val="footer"/>
    <w:basedOn w:val="Normal"/>
    <w:link w:val="FooterChar"/>
    <w:uiPriority w:val="99"/>
    <w:unhideWhenUsed/>
    <w:rsid w:val="00266C04"/>
    <w:pPr>
      <w:tabs>
        <w:tab w:val="center" w:pos="4680"/>
        <w:tab w:val="right" w:pos="9360"/>
      </w:tabs>
    </w:pPr>
  </w:style>
  <w:style w:type="character" w:customStyle="1" w:styleId="FooterChar">
    <w:name w:val="Footer Char"/>
    <w:basedOn w:val="DefaultParagraphFont"/>
    <w:link w:val="Footer"/>
    <w:uiPriority w:val="99"/>
    <w:rsid w:val="00266C04"/>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266C04"/>
    <w:rPr>
      <w:color w:val="0000FF"/>
      <w:u w:val="single"/>
    </w:rPr>
  </w:style>
  <w:style w:type="paragraph" w:customStyle="1" w:styleId="ESA-Classification">
    <w:name w:val="ESA-Classification"/>
    <w:basedOn w:val="Normal"/>
    <w:next w:val="Normal"/>
    <w:rsid w:val="00266C04"/>
    <w:pPr>
      <w:framePr w:wrap="around" w:vAnchor="text" w:hAnchor="text" w:y="1"/>
      <w:spacing w:line="240" w:lineRule="exact"/>
    </w:pPr>
    <w:rPr>
      <w:rFonts w:ascii="NotesEsa" w:hAnsi="NotesEsa"/>
      <w:sz w:val="16"/>
      <w:lang w:val="en-US"/>
    </w:rPr>
  </w:style>
  <w:style w:type="character" w:customStyle="1" w:styleId="st">
    <w:name w:val="st"/>
    <w:basedOn w:val="DefaultParagraphFont"/>
    <w:rsid w:val="00266C04"/>
  </w:style>
  <w:style w:type="paragraph" w:customStyle="1" w:styleId="BodytextJustified">
    <w:name w:val="Body text Justified"/>
    <w:basedOn w:val="Normal"/>
    <w:link w:val="BodytextJustifiedChar"/>
    <w:qFormat/>
    <w:rsid w:val="00266C04"/>
    <w:pPr>
      <w:jc w:val="both"/>
    </w:pPr>
    <w:rPr>
      <w:rFonts w:ascii="Georgia" w:hAnsi="Georgia"/>
      <w:szCs w:val="20"/>
      <w:lang w:eastAsia="en-US"/>
    </w:rPr>
  </w:style>
  <w:style w:type="character" w:customStyle="1" w:styleId="BodytextJustifiedChar">
    <w:name w:val="Body text Justified Char"/>
    <w:link w:val="BodytextJustified"/>
    <w:rsid w:val="00266C04"/>
    <w:rPr>
      <w:rFonts w:ascii="Georgia" w:eastAsia="Times New Roman" w:hAnsi="Georgia" w:cs="Times New Roman"/>
      <w:sz w:val="24"/>
      <w:szCs w:val="20"/>
    </w:rPr>
  </w:style>
  <w:style w:type="paragraph" w:styleId="BalloonText">
    <w:name w:val="Balloon Text"/>
    <w:basedOn w:val="Normal"/>
    <w:link w:val="BalloonTextChar"/>
    <w:uiPriority w:val="99"/>
    <w:semiHidden/>
    <w:unhideWhenUsed/>
    <w:rsid w:val="0065662B"/>
    <w:rPr>
      <w:rFonts w:ascii="Tahoma" w:hAnsi="Tahoma" w:cs="Tahoma"/>
      <w:sz w:val="16"/>
      <w:szCs w:val="16"/>
    </w:rPr>
  </w:style>
  <w:style w:type="character" w:customStyle="1" w:styleId="BalloonTextChar">
    <w:name w:val="Balloon Text Char"/>
    <w:basedOn w:val="DefaultParagraphFont"/>
    <w:link w:val="BalloonText"/>
    <w:uiPriority w:val="99"/>
    <w:semiHidden/>
    <w:rsid w:val="0065662B"/>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6F759C"/>
    <w:rPr>
      <w:sz w:val="16"/>
      <w:szCs w:val="16"/>
    </w:rPr>
  </w:style>
  <w:style w:type="paragraph" w:styleId="CommentText">
    <w:name w:val="annotation text"/>
    <w:basedOn w:val="Normal"/>
    <w:link w:val="CommentTextChar"/>
    <w:uiPriority w:val="99"/>
    <w:semiHidden/>
    <w:unhideWhenUsed/>
    <w:rsid w:val="006F759C"/>
    <w:rPr>
      <w:sz w:val="20"/>
      <w:szCs w:val="20"/>
    </w:rPr>
  </w:style>
  <w:style w:type="character" w:customStyle="1" w:styleId="CommentTextChar">
    <w:name w:val="Comment Text Char"/>
    <w:basedOn w:val="DefaultParagraphFont"/>
    <w:link w:val="CommentText"/>
    <w:uiPriority w:val="99"/>
    <w:semiHidden/>
    <w:rsid w:val="006F759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759C"/>
    <w:rPr>
      <w:b/>
      <w:bCs/>
    </w:rPr>
  </w:style>
  <w:style w:type="character" w:customStyle="1" w:styleId="CommentSubjectChar">
    <w:name w:val="Comment Subject Char"/>
    <w:basedOn w:val="CommentTextChar"/>
    <w:link w:val="CommentSubject"/>
    <w:uiPriority w:val="99"/>
    <w:semiHidden/>
    <w:rsid w:val="006F759C"/>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1"/>
    <w:rsid w:val="0034387E"/>
    <w:rPr>
      <w:rFonts w:ascii="Georgia" w:eastAsia="Georgia" w:hAnsi="Georgia"/>
      <w:b/>
      <w:bCs/>
      <w:sz w:val="24"/>
      <w:szCs w:val="24"/>
      <w:lang w:val="en-US"/>
    </w:rPr>
  </w:style>
  <w:style w:type="character" w:customStyle="1" w:styleId="Heading2Char">
    <w:name w:val="Heading 2 Char"/>
    <w:basedOn w:val="DefaultParagraphFont"/>
    <w:link w:val="Heading2"/>
    <w:uiPriority w:val="1"/>
    <w:rsid w:val="007C2E6F"/>
    <w:rPr>
      <w:rFonts w:ascii="Georgia" w:eastAsia="Times New Roman" w:hAnsi="Georgia" w:cs="Times New Roman"/>
      <w:sz w:val="24"/>
      <w:szCs w:val="24"/>
      <w:u w:val="single"/>
      <w:lang w:eastAsia="en-GB"/>
    </w:rPr>
  </w:style>
  <w:style w:type="character" w:customStyle="1" w:styleId="Heading3Char">
    <w:name w:val="Heading 3 Char"/>
    <w:basedOn w:val="DefaultParagraphFont"/>
    <w:link w:val="Heading3"/>
    <w:uiPriority w:val="1"/>
    <w:rsid w:val="007C2E6F"/>
    <w:rPr>
      <w:rFonts w:ascii="Georgia" w:eastAsia="Times New Roman" w:hAnsi="Georgia" w:cs="Times New Roman"/>
      <w:sz w:val="24"/>
      <w:szCs w:val="24"/>
      <w:u w:val="single"/>
      <w:lang w:eastAsia="en-GB"/>
    </w:rPr>
  </w:style>
  <w:style w:type="paragraph" w:styleId="BodyText">
    <w:name w:val="Body Text"/>
    <w:basedOn w:val="Normal"/>
    <w:link w:val="BodyTextChar"/>
    <w:uiPriority w:val="1"/>
    <w:qFormat/>
    <w:rsid w:val="0034387E"/>
    <w:pPr>
      <w:widowControl w:val="0"/>
      <w:ind w:left="820"/>
    </w:pPr>
    <w:rPr>
      <w:rFonts w:ascii="Georgia" w:eastAsia="Georgia" w:hAnsi="Georgia" w:cstheme="minorBidi"/>
      <w:i/>
      <w:lang w:val="en-US" w:eastAsia="en-US"/>
    </w:rPr>
  </w:style>
  <w:style w:type="character" w:customStyle="1" w:styleId="BodyTextChar">
    <w:name w:val="Body Text Char"/>
    <w:basedOn w:val="DefaultParagraphFont"/>
    <w:link w:val="BodyText"/>
    <w:uiPriority w:val="1"/>
    <w:rsid w:val="0034387E"/>
    <w:rPr>
      <w:rFonts w:ascii="Georgia" w:eastAsia="Georgia" w:hAnsi="Georgia"/>
      <w:i/>
      <w:sz w:val="24"/>
      <w:szCs w:val="24"/>
      <w:lang w:val="en-US"/>
    </w:rPr>
  </w:style>
  <w:style w:type="paragraph" w:customStyle="1" w:styleId="TableParagraph">
    <w:name w:val="Table Paragraph"/>
    <w:basedOn w:val="Normal"/>
    <w:uiPriority w:val="1"/>
    <w:qFormat/>
    <w:rsid w:val="0034387E"/>
    <w:pPr>
      <w:widowControl w:val="0"/>
    </w:pPr>
    <w:rPr>
      <w:rFonts w:asciiTheme="minorHAnsi" w:eastAsiaTheme="minorHAnsi" w:hAnsiTheme="minorHAnsi" w:cstheme="minorBidi"/>
      <w:sz w:val="22"/>
      <w:szCs w:val="22"/>
      <w:lang w:val="en-US" w:eastAsia="en-US"/>
    </w:rPr>
  </w:style>
  <w:style w:type="paragraph" w:styleId="EndnoteText">
    <w:name w:val="endnote text"/>
    <w:basedOn w:val="Normal"/>
    <w:link w:val="EndnoteTextChar"/>
    <w:uiPriority w:val="99"/>
    <w:semiHidden/>
    <w:unhideWhenUsed/>
    <w:rsid w:val="00171D25"/>
    <w:rPr>
      <w:sz w:val="20"/>
      <w:szCs w:val="20"/>
    </w:rPr>
  </w:style>
  <w:style w:type="character" w:customStyle="1" w:styleId="EndnoteTextChar">
    <w:name w:val="Endnote Text Char"/>
    <w:basedOn w:val="DefaultParagraphFont"/>
    <w:link w:val="EndnoteText"/>
    <w:uiPriority w:val="99"/>
    <w:semiHidden/>
    <w:rsid w:val="00171D25"/>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171D25"/>
    <w:rPr>
      <w:vertAlign w:val="superscript"/>
    </w:rPr>
  </w:style>
  <w:style w:type="character" w:styleId="FollowedHyperlink">
    <w:name w:val="FollowedHyperlink"/>
    <w:basedOn w:val="DefaultParagraphFont"/>
    <w:uiPriority w:val="99"/>
    <w:semiHidden/>
    <w:unhideWhenUsed/>
    <w:rsid w:val="00BE6668"/>
    <w:rPr>
      <w:color w:val="800080" w:themeColor="followedHyperlink"/>
      <w:u w:val="single"/>
    </w:rPr>
  </w:style>
  <w:style w:type="paragraph" w:styleId="Title">
    <w:name w:val="Title"/>
    <w:basedOn w:val="Default"/>
    <w:next w:val="Normal"/>
    <w:link w:val="TitleChar"/>
    <w:uiPriority w:val="10"/>
    <w:qFormat/>
    <w:rsid w:val="007C2E6F"/>
    <w:pPr>
      <w:jc w:val="center"/>
    </w:pPr>
    <w:rPr>
      <w:rFonts w:ascii="Georgia" w:eastAsiaTheme="minorHAnsi" w:hAnsi="Georgia" w:cs="Arial"/>
      <w:b/>
      <w:color w:val="auto"/>
      <w:sz w:val="28"/>
      <w:szCs w:val="28"/>
      <w:u w:val="single"/>
      <w:lang w:eastAsia="it-IT"/>
    </w:rPr>
  </w:style>
  <w:style w:type="character" w:customStyle="1" w:styleId="TitleChar">
    <w:name w:val="Title Char"/>
    <w:basedOn w:val="DefaultParagraphFont"/>
    <w:link w:val="Title"/>
    <w:uiPriority w:val="10"/>
    <w:rsid w:val="007C2E6F"/>
    <w:rPr>
      <w:rFonts w:ascii="Georgia" w:hAnsi="Georgia" w:cs="Arial"/>
      <w:b/>
      <w:sz w:val="28"/>
      <w:szCs w:val="28"/>
      <w:u w:val="single"/>
      <w:lang w:eastAsia="it-IT"/>
    </w:rPr>
  </w:style>
  <w:style w:type="character" w:customStyle="1" w:styleId="Heading4Char">
    <w:name w:val="Heading 4 Char"/>
    <w:basedOn w:val="DefaultParagraphFont"/>
    <w:link w:val="Heading4"/>
    <w:uiPriority w:val="9"/>
    <w:rsid w:val="007C2E6F"/>
    <w:rPr>
      <w:rFonts w:ascii="Georgia" w:eastAsia="Times New Roman" w:hAnsi="Georgia" w:cs="Arial"/>
      <w:sz w:val="24"/>
      <w:szCs w:val="24"/>
      <w:u w:val="single"/>
      <w:lang w:eastAsia="en-GB"/>
    </w:rPr>
  </w:style>
  <w:style w:type="paragraph" w:styleId="Revision">
    <w:name w:val="Revision"/>
    <w:hidden/>
    <w:uiPriority w:val="99"/>
    <w:semiHidden/>
    <w:rsid w:val="005A30A4"/>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LTP - List Char"/>
    <w:link w:val="ListParagraph"/>
    <w:uiPriority w:val="34"/>
    <w:rsid w:val="00A716F5"/>
    <w:rPr>
      <w:rFonts w:ascii="Times New Roman" w:eastAsia="Times New Roman" w:hAnsi="Times New Roman" w:cs="Times New Roman"/>
      <w:sz w:val="24"/>
      <w:szCs w:val="24"/>
      <w:lang w:eastAsia="en-GB"/>
    </w:rPr>
  </w:style>
  <w:style w:type="paragraph" w:styleId="Caption">
    <w:name w:val="caption"/>
    <w:basedOn w:val="Normal"/>
    <w:next w:val="Normal"/>
    <w:uiPriority w:val="35"/>
    <w:qFormat/>
    <w:rsid w:val="00922DE4"/>
    <w:rPr>
      <w:b/>
      <w:bCs/>
      <w:sz w:val="20"/>
      <w:szCs w:val="20"/>
    </w:rPr>
  </w:style>
  <w:style w:type="paragraph" w:customStyle="1" w:styleId="Instruction">
    <w:name w:val="Instruction"/>
    <w:basedOn w:val="Normal"/>
    <w:link w:val="InstructionChar"/>
    <w:qFormat/>
    <w:rsid w:val="00922DE4"/>
    <w:pPr>
      <w:spacing w:before="40" w:after="120" w:line="240" w:lineRule="atLeast"/>
      <w:jc w:val="center"/>
    </w:pPr>
    <w:rPr>
      <w:rFonts w:ascii="Microsoft Sans Serif" w:hAnsi="Microsoft Sans Serif"/>
      <w:i/>
      <w:color w:val="0070C0"/>
      <w:sz w:val="20"/>
      <w:lang w:eastAsia="en-US"/>
    </w:rPr>
  </w:style>
  <w:style w:type="character" w:customStyle="1" w:styleId="InstructionChar">
    <w:name w:val="Instruction Char"/>
    <w:basedOn w:val="DefaultParagraphFont"/>
    <w:link w:val="Instruction"/>
    <w:rsid w:val="00922DE4"/>
    <w:rPr>
      <w:rFonts w:ascii="Microsoft Sans Serif" w:eastAsia="Times New Roman" w:hAnsi="Microsoft Sans Serif" w:cs="Times New Roman"/>
      <w:i/>
      <w:color w:val="0070C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321002">
      <w:bodyDiv w:val="1"/>
      <w:marLeft w:val="0"/>
      <w:marRight w:val="0"/>
      <w:marTop w:val="0"/>
      <w:marBottom w:val="0"/>
      <w:divBdr>
        <w:top w:val="none" w:sz="0" w:space="0" w:color="auto"/>
        <w:left w:val="none" w:sz="0" w:space="0" w:color="auto"/>
        <w:bottom w:val="none" w:sz="0" w:space="0" w:color="auto"/>
        <w:right w:val="none" w:sz="0" w:space="0" w:color="auto"/>
      </w:divBdr>
    </w:div>
    <w:div w:id="1887645892">
      <w:bodyDiv w:val="1"/>
      <w:marLeft w:val="0"/>
      <w:marRight w:val="0"/>
      <w:marTop w:val="0"/>
      <w:marBottom w:val="0"/>
      <w:divBdr>
        <w:top w:val="none" w:sz="0" w:space="0" w:color="auto"/>
        <w:left w:val="none" w:sz="0" w:space="0" w:color="auto"/>
        <w:bottom w:val="none" w:sz="0" w:space="0" w:color="auto"/>
        <w:right w:val="none" w:sz="0" w:space="0" w:color="auto"/>
      </w:divBdr>
    </w:div>
    <w:div w:id="199918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astar-publication.sso.esa.int/supportingDocument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ss.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13F75A7523FF4892B6780715399E1F" ma:contentTypeVersion="14" ma:contentTypeDescription="Create a new document." ma:contentTypeScope="" ma:versionID="a878f4ad2479b5d93b2916e0cd043fe5">
  <xsd:schema xmlns:xsd="http://www.w3.org/2001/XMLSchema" xmlns:xs="http://www.w3.org/2001/XMLSchema" xmlns:p="http://schemas.microsoft.com/office/2006/metadata/properties" xmlns:ns2="760b1d43-dbbb-4ccd-81d1-8af7af92a028" xmlns:ns3="0d6b47f3-62da-46e3-8941-6921124d823d" targetNamespace="http://schemas.microsoft.com/office/2006/metadata/properties" ma:root="true" ma:fieldsID="e871a374ddea3cf737cd647189f6f040" ns2:_="" ns3:_="">
    <xsd:import namespace="760b1d43-dbbb-4ccd-81d1-8af7af92a028"/>
    <xsd:import namespace="0d6b47f3-62da-46e3-8941-6921124d82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b1d43-dbbb-4ccd-81d1-8af7af92a0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61084c4-caf8-46bd-8b45-d943d01045c8}" ma:internalName="TaxCatchAll" ma:showField="CatchAllData" ma:web="760b1d43-dbbb-4ccd-81d1-8af7af92a0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6b47f3-62da-46e3-8941-6921124d82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0b1d43-dbbb-4ccd-81d1-8af7af92a028" xsi:nil="true"/>
    <lcf76f155ced4ddcb4097134ff3c332f xmlns="0d6b47f3-62da-46e3-8941-6921124d823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DECEB-F4DF-4836-810C-0514813DC8AE}"/>
</file>

<file path=customXml/itemProps2.xml><?xml version="1.0" encoding="utf-8"?>
<ds:datastoreItem xmlns:ds="http://schemas.openxmlformats.org/officeDocument/2006/customXml" ds:itemID="{79038E70-0EDB-4198-A662-FD56376058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7C61FA-ECA4-4AAE-94D8-DD8D3E39EACD}">
  <ds:schemaRefs>
    <ds:schemaRef ds:uri="http://schemas.openxmlformats.org/officeDocument/2006/bibliography"/>
  </ds:schemaRefs>
</ds:datastoreItem>
</file>

<file path=customXml/itemProps4.xml><?xml version="1.0" encoding="utf-8"?>
<ds:datastoreItem xmlns:ds="http://schemas.openxmlformats.org/officeDocument/2006/customXml" ds:itemID="{6CF18C1C-961D-467A-AE68-5EFE43A9E4B3}">
  <ds:schemaRefs>
    <ds:schemaRef ds:uri="http://schemas.microsoft.com/sharepoint/v3/contenttype/forms"/>
  </ds:schemaRefs>
</ds:datastoreItem>
</file>

<file path=docMetadata/LabelInfo.xml><?xml version="1.0" encoding="utf-8"?>
<clbl:labelList xmlns:clbl="http://schemas.microsoft.com/office/2020/mipLabelMetadata">
  <clbl:label id="{67a70b3a-f4b6-4f7d-bf4b-ffcbdb4bef32}" enabled="1" method="Privilege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Template>
  <TotalTime>196</TotalTime>
  <Pages>8</Pages>
  <Words>2126</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ASSESSMENTS TO PREPARE AND DE-RISK TECHNOLOGY DEVELOPMENTS - EXPRO (G617-241TA) (AN TO BC)</vt:lpstr>
    </vt:vector>
  </TitlesOfParts>
  <Company>European Space Agency</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ASSESSMENTS TO PREPARE AND DE-RISK TECHNOLOGY DEVELOPMENTS - EXPRO (G617-241TA) (AN TO BC)</dc:title>
  <dc:creator>Romina Arnaudova</dc:creator>
  <cp:lastModifiedBy>Alessandro Rapisarda</cp:lastModifiedBy>
  <cp:revision>31</cp:revision>
  <cp:lastPrinted>2021-02-25T12:05:00Z</cp:lastPrinted>
  <dcterms:created xsi:type="dcterms:W3CDTF">2023-02-06T13:06:00Z</dcterms:created>
  <dcterms:modified xsi:type="dcterms:W3CDTF">2023-11-02T16:11:00Z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0x01010070497AE34AFBEA41BE07EBEF92EE372F</vt:lpwstr>
  </property>
  <property fmtid="{D5CDD505-2E9C-101B-9397-08002B2CF9AE}" pid="3" name="ChangeBookCaptainAction">
    <vt:lpwstr>&lt;span class="changeBook" style="visibility&amp;#58;hidden;"&gt;4&lt;/span&gt;</vt:lpwstr>
  </property>
  <property fmtid="{D5CDD505-2E9C-101B-9397-08002B2CF9AE}" pid="4" name="ChangeDocumentStatusAction">
    <vt:lpwstr>&lt;span class="changeDoc" style="visibility&amp;#58;hidden;"&gt;4&lt;/span&gt;</vt:lpwstr>
  </property>
  <property fmtid="{D5CDD505-2E9C-101B-9397-08002B2CF9AE}" pid="5" name="MSIP_Label_67a70b3a-f4b6-4f7d-bf4b-ffcbdb4bef32_Enabled">
    <vt:lpwstr>true</vt:lpwstr>
  </property>
  <property fmtid="{D5CDD505-2E9C-101B-9397-08002B2CF9AE}" pid="6" name="MSIP_Label_67a70b3a-f4b6-4f7d-bf4b-ffcbdb4bef32_SetDate">
    <vt:lpwstr>2023-02-06T13:06:50Z</vt:lpwstr>
  </property>
  <property fmtid="{D5CDD505-2E9C-101B-9397-08002B2CF9AE}" pid="7" name="MSIP_Label_67a70b3a-f4b6-4f7d-bf4b-ffcbdb4bef32_Method">
    <vt:lpwstr>Privileged</vt:lpwstr>
  </property>
  <property fmtid="{D5CDD505-2E9C-101B-9397-08002B2CF9AE}" pid="8" name="MSIP_Label_67a70b3a-f4b6-4f7d-bf4b-ffcbdb4bef32_Name">
    <vt:lpwstr>ESA UNCLASSIFIED – Releasable to the Public</vt:lpwstr>
  </property>
  <property fmtid="{D5CDD505-2E9C-101B-9397-08002B2CF9AE}" pid="9" name="MSIP_Label_67a70b3a-f4b6-4f7d-bf4b-ffcbdb4bef32_SiteId">
    <vt:lpwstr>9a5cacd0-2bef-4dd7-ac5c-7ebe1f54f495</vt:lpwstr>
  </property>
  <property fmtid="{D5CDD505-2E9C-101B-9397-08002B2CF9AE}" pid="10" name="MSIP_Label_67a70b3a-f4b6-4f7d-bf4b-ffcbdb4bef32_ActionId">
    <vt:lpwstr>2d8a2815-b55f-496d-adc8-7ccd99f26a98</vt:lpwstr>
  </property>
  <property fmtid="{D5CDD505-2E9C-101B-9397-08002B2CF9AE}" pid="11" name="MSIP_Label_67a70b3a-f4b6-4f7d-bf4b-ffcbdb4bef32_ContentBits">
    <vt:lpwstr>0</vt:lpwstr>
  </property>
  <property fmtid="{D5CDD505-2E9C-101B-9397-08002B2CF9AE}" pid="12" name="MediaServiceImageTags">
    <vt:lpwstr/>
  </property>
  <property fmtid="{D5CDD505-2E9C-101B-9397-08002B2CF9AE}" pid="13" name="Order">
    <vt:r8>322000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