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8E98" w14:textId="77777777" w:rsidR="00A34EB7" w:rsidRDefault="00FD6A06">
      <w:pPr>
        <w:ind w:left="9639"/>
        <w:rPr>
          <w:szCs w:val="24"/>
        </w:rPr>
      </w:pPr>
      <w:r>
        <w:rPr>
          <w:szCs w:val="24"/>
        </w:rPr>
        <w:t xml:space="preserve">Projektų administravimo ir finansavimo taisyklių  </w:t>
      </w:r>
    </w:p>
    <w:p w14:paraId="0EA846B9" w14:textId="77777777" w:rsidR="00A34EB7" w:rsidRDefault="00FD6A06">
      <w:pPr>
        <w:ind w:left="9639"/>
        <w:rPr>
          <w:szCs w:val="24"/>
        </w:rPr>
      </w:pPr>
      <w:r>
        <w:rPr>
          <w:szCs w:val="24"/>
        </w:rPr>
        <w:t>1 priedas</w:t>
      </w:r>
    </w:p>
    <w:p w14:paraId="68ADD117" w14:textId="77777777" w:rsidR="00A34EB7" w:rsidRDefault="00A34EB7">
      <w:pPr>
        <w:ind w:left="10206" w:firstLine="2"/>
        <w:rPr>
          <w:szCs w:val="24"/>
        </w:rPr>
      </w:pPr>
    </w:p>
    <w:p w14:paraId="2BDD3F06" w14:textId="77777777" w:rsidR="00F31370" w:rsidRPr="005A7FE6" w:rsidRDefault="00F31370" w:rsidP="00F31370">
      <w:pPr>
        <w:rPr>
          <w:i/>
          <w:iCs/>
          <w:sz w:val="20"/>
        </w:rPr>
      </w:pPr>
      <w:r w:rsidRPr="005A7FE6">
        <w:rPr>
          <w:i/>
          <w:iCs/>
          <w:sz w:val="20"/>
          <w:highlight w:val="cyan"/>
        </w:rPr>
        <w:t>Žydra spalva pažymėtos instrukcijos, komentarai – susipažinus prašome ištrinti</w:t>
      </w:r>
    </w:p>
    <w:p w14:paraId="61C78A4A" w14:textId="77777777" w:rsidR="00F31370" w:rsidRPr="005A7FE6" w:rsidRDefault="00F31370" w:rsidP="00F31370">
      <w:pPr>
        <w:rPr>
          <w:i/>
          <w:iCs/>
          <w:sz w:val="20"/>
        </w:rPr>
      </w:pPr>
      <w:r w:rsidRPr="005A7FE6">
        <w:rPr>
          <w:i/>
          <w:iCs/>
          <w:sz w:val="20"/>
          <w:highlight w:val="yellow"/>
        </w:rPr>
        <w:t>Geltona spalva pažymėta pavyzdinė informacija, ją prašome aktualizuoti pagal konkretaus projekto situaciją</w:t>
      </w:r>
    </w:p>
    <w:p w14:paraId="3F11332B" w14:textId="77777777" w:rsidR="00F31370" w:rsidRDefault="00F31370" w:rsidP="00F31370">
      <w:pPr>
        <w:rPr>
          <w:b/>
          <w:bCs/>
          <w:szCs w:val="24"/>
        </w:rPr>
      </w:pPr>
    </w:p>
    <w:p w14:paraId="11E4BCE2" w14:textId="77777777" w:rsidR="00F31370" w:rsidRDefault="00F31370" w:rsidP="00F31370">
      <w:pPr>
        <w:widowControl w:val="0"/>
        <w:shd w:val="clear" w:color="auto" w:fill="FFFFFF"/>
        <w:spacing w:line="259" w:lineRule="auto"/>
        <w:jc w:val="center"/>
        <w:rPr>
          <w:sz w:val="14"/>
          <w:szCs w:val="14"/>
        </w:rPr>
      </w:pPr>
      <w:r>
        <w:rPr>
          <w:b/>
          <w:bCs/>
          <w:sz w:val="22"/>
          <w:szCs w:val="22"/>
          <w:lang w:eastAsia="lt-LT"/>
        </w:rPr>
        <w:t xml:space="preserve"> </w:t>
      </w:r>
    </w:p>
    <w:p w14:paraId="0F2EEFCA" w14:textId="77777777" w:rsidR="00F31370" w:rsidRDefault="00A7167F" w:rsidP="00F31370">
      <w:pPr>
        <w:rPr>
          <w:sz w:val="14"/>
          <w:szCs w:val="14"/>
        </w:rPr>
      </w:pPr>
      <w:commentRangeStart w:id="0"/>
      <w:commentRangeEnd w:id="0"/>
      <w:r>
        <w:rPr>
          <w:rStyle w:val="Komentaronuoroda"/>
        </w:rPr>
        <w:commentReference w:id="0"/>
      </w:r>
    </w:p>
    <w:p w14:paraId="16B1C904" w14:textId="77777777" w:rsidR="00F31370" w:rsidRDefault="00F31370" w:rsidP="00F31370">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10C4A5F1" wp14:editId="631EC2A0">
            <wp:extent cx="3105785" cy="647065"/>
            <wp:effectExtent l="0" t="0" r="0" b="635"/>
            <wp:docPr id="2" name="Picture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3D794D82" w14:textId="77777777" w:rsidR="00F31370" w:rsidRDefault="00F31370" w:rsidP="00F31370">
      <w:pPr>
        <w:rPr>
          <w:sz w:val="14"/>
          <w:szCs w:val="14"/>
        </w:rPr>
      </w:pPr>
    </w:p>
    <w:p w14:paraId="719F50C3" w14:textId="77777777" w:rsidR="00F31370" w:rsidRDefault="00F31370" w:rsidP="00F31370">
      <w:pPr>
        <w:rPr>
          <w:sz w:val="14"/>
          <w:szCs w:val="14"/>
        </w:rPr>
      </w:pPr>
    </w:p>
    <w:p w14:paraId="07EA2F32" w14:textId="77777777" w:rsidR="00F31370" w:rsidRDefault="00F31370" w:rsidP="00F31370">
      <w:pPr>
        <w:jc w:val="center"/>
        <w:rPr>
          <w:b/>
          <w:bCs/>
          <w:szCs w:val="24"/>
        </w:rPr>
      </w:pPr>
    </w:p>
    <w:p w14:paraId="2996FEA5" w14:textId="77777777" w:rsidR="00F31370" w:rsidRDefault="00F31370" w:rsidP="00F31370">
      <w:pPr>
        <w:widowControl w:val="0"/>
        <w:shd w:val="clear" w:color="auto" w:fill="FFFFFF"/>
        <w:jc w:val="center"/>
        <w:rPr>
          <w:sz w:val="22"/>
          <w:szCs w:val="22"/>
          <w:lang w:eastAsia="lt-LT"/>
        </w:rPr>
      </w:pPr>
      <w:r w:rsidRPr="004771F9">
        <w:rPr>
          <w:sz w:val="22"/>
          <w:szCs w:val="22"/>
          <w:highlight w:val="yellow"/>
          <w:lang w:eastAsia="lt-LT"/>
        </w:rPr>
        <w:t>UAB „X“</w:t>
      </w:r>
    </w:p>
    <w:p w14:paraId="20B3BFC8" w14:textId="467AD3C5" w:rsidR="00F31370" w:rsidRDefault="00F31370" w:rsidP="00F31370">
      <w:pPr>
        <w:jc w:val="center"/>
      </w:pPr>
      <w:r>
        <w:t>__________________________________________________________________</w:t>
      </w:r>
    </w:p>
    <w:p w14:paraId="2AD12C35" w14:textId="77777777" w:rsidR="00F31370" w:rsidRDefault="00F31370" w:rsidP="00F31370">
      <w:pPr>
        <w:jc w:val="center"/>
      </w:pPr>
      <w:r>
        <w:t>(</w:t>
      </w:r>
      <w:r>
        <w:rPr>
          <w:sz w:val="22"/>
          <w:szCs w:val="22"/>
        </w:rPr>
        <w:t>pareiškėjo pavadinimas</w:t>
      </w:r>
      <w:r>
        <w:t>)</w:t>
      </w:r>
    </w:p>
    <w:p w14:paraId="3599AAD9" w14:textId="77777777" w:rsidR="00F31370" w:rsidRDefault="00F31370" w:rsidP="00F31370">
      <w:pPr>
        <w:jc w:val="center"/>
      </w:pPr>
    </w:p>
    <w:p w14:paraId="633C0625" w14:textId="77777777" w:rsidR="00F31370" w:rsidRDefault="00F31370" w:rsidP="00F31370">
      <w:pPr>
        <w:jc w:val="center"/>
        <w:rPr>
          <w:b/>
          <w:bCs/>
          <w:szCs w:val="24"/>
        </w:rPr>
      </w:pPr>
      <w:r>
        <w:rPr>
          <w:b/>
          <w:bCs/>
          <w:szCs w:val="24"/>
        </w:rPr>
        <w:t>PROJEKTO ĮGYVENDINIMO PLANAS</w:t>
      </w:r>
    </w:p>
    <w:p w14:paraId="719E6261" w14:textId="77777777" w:rsidR="00A34EB7" w:rsidRDefault="00A34EB7">
      <w:pPr>
        <w:jc w:val="center"/>
        <w:rPr>
          <w:b/>
          <w:bCs/>
          <w:szCs w:val="24"/>
        </w:rPr>
      </w:pPr>
    </w:p>
    <w:p w14:paraId="64310A56" w14:textId="77777777" w:rsidR="00A34EB7" w:rsidRDefault="00A34EB7">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A34EB7" w14:paraId="601940E1" w14:textId="77777777">
        <w:tc>
          <w:tcPr>
            <w:tcW w:w="2122" w:type="dxa"/>
          </w:tcPr>
          <w:p w14:paraId="4866830C" w14:textId="77777777" w:rsidR="00A34EB7" w:rsidRDefault="00FD6A06">
            <w:pPr>
              <w:rPr>
                <w:sz w:val="22"/>
                <w:szCs w:val="22"/>
                <w:lang w:eastAsia="lt-LT"/>
              </w:rPr>
            </w:pPr>
            <w:r>
              <w:rPr>
                <w:sz w:val="22"/>
                <w:szCs w:val="22"/>
                <w:lang w:eastAsia="lt-LT"/>
              </w:rPr>
              <w:t>Pildymo data</w:t>
            </w:r>
          </w:p>
        </w:tc>
        <w:tc>
          <w:tcPr>
            <w:tcW w:w="3489" w:type="dxa"/>
          </w:tcPr>
          <w:p w14:paraId="1FBE3C3A" w14:textId="318F44DD" w:rsidR="00A34EB7" w:rsidRDefault="00C11E61">
            <w:pPr>
              <w:rPr>
                <w:sz w:val="20"/>
                <w:lang w:eastAsia="lt-LT"/>
              </w:rPr>
            </w:pPr>
            <w:r w:rsidRPr="00C11E61">
              <w:rPr>
                <w:sz w:val="20"/>
                <w:highlight w:val="yellow"/>
                <w:lang w:eastAsia="lt-LT"/>
              </w:rPr>
              <w:t>2023-</w:t>
            </w:r>
            <w:r w:rsidR="00276CAA" w:rsidRPr="002C1600">
              <w:rPr>
                <w:sz w:val="20"/>
                <w:highlight w:val="yellow"/>
                <w:lang w:eastAsia="lt-LT"/>
              </w:rPr>
              <w:t>0</w:t>
            </w:r>
            <w:r w:rsidR="002C1600" w:rsidRPr="002C1600">
              <w:rPr>
                <w:sz w:val="20"/>
                <w:highlight w:val="yellow"/>
                <w:lang w:eastAsia="lt-LT"/>
              </w:rPr>
              <w:t>8-30</w:t>
            </w:r>
          </w:p>
        </w:tc>
      </w:tr>
      <w:tr w:rsidR="00A34EB7" w14:paraId="46F8DA8A" w14:textId="77777777">
        <w:tc>
          <w:tcPr>
            <w:tcW w:w="2122" w:type="dxa"/>
          </w:tcPr>
          <w:p w14:paraId="43DAE057" w14:textId="77777777" w:rsidR="00A34EB7" w:rsidRDefault="00FD6A06">
            <w:pPr>
              <w:rPr>
                <w:sz w:val="22"/>
                <w:szCs w:val="22"/>
                <w:lang w:eastAsia="lt-LT"/>
              </w:rPr>
            </w:pPr>
            <w:r>
              <w:rPr>
                <w:sz w:val="22"/>
                <w:szCs w:val="22"/>
                <w:lang w:eastAsia="lt-LT"/>
              </w:rPr>
              <w:t>Patikslinimo data</w:t>
            </w:r>
          </w:p>
        </w:tc>
        <w:tc>
          <w:tcPr>
            <w:tcW w:w="3489" w:type="dxa"/>
          </w:tcPr>
          <w:p w14:paraId="3EDD32F6" w14:textId="2B0C8904" w:rsidR="00A34EB7" w:rsidRDefault="00A34EB7">
            <w:pPr>
              <w:rPr>
                <w:sz w:val="20"/>
                <w:lang w:eastAsia="lt-LT"/>
              </w:rPr>
            </w:pPr>
          </w:p>
        </w:tc>
      </w:tr>
    </w:tbl>
    <w:p w14:paraId="53E4AB6F" w14:textId="77777777" w:rsidR="00A34EB7" w:rsidRDefault="00A34EB7">
      <w:pPr>
        <w:rPr>
          <w:sz w:val="22"/>
          <w:szCs w:val="22"/>
          <w:lang w:eastAsia="lt-LT"/>
        </w:rPr>
      </w:pPr>
    </w:p>
    <w:p w14:paraId="0691B039" w14:textId="77777777" w:rsidR="00A34EB7" w:rsidRDefault="00A34EB7">
      <w:pPr>
        <w:rPr>
          <w:sz w:val="6"/>
          <w:szCs w:val="6"/>
        </w:rPr>
      </w:pPr>
    </w:p>
    <w:p w14:paraId="1E222797" w14:textId="77777777" w:rsidR="00A34EB7" w:rsidRDefault="00FD6A06">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1F559E21" w14:textId="77777777" w:rsidR="00A34EB7" w:rsidRDefault="00A34EB7">
      <w:pPr>
        <w:rPr>
          <w:sz w:val="6"/>
          <w:szCs w:val="6"/>
        </w:rPr>
      </w:pPr>
    </w:p>
    <w:p w14:paraId="32A01C66" w14:textId="77777777" w:rsidR="00A34EB7" w:rsidRDefault="00FD6A06">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436E48AD" w14:textId="77777777" w:rsidR="00A34EB7" w:rsidRDefault="00A34EB7">
      <w:pPr>
        <w:jc w:val="center"/>
        <w:rPr>
          <w:b/>
        </w:rPr>
      </w:pPr>
    </w:p>
    <w:p w14:paraId="78E6E398" w14:textId="77777777" w:rsidR="00A34EB7" w:rsidRDefault="00FD6A06">
      <w:pPr>
        <w:tabs>
          <w:tab w:val="left" w:pos="5387"/>
          <w:tab w:val="left" w:pos="5670"/>
          <w:tab w:val="left" w:pos="5812"/>
          <w:tab w:val="left" w:pos="6379"/>
          <w:tab w:val="left" w:pos="6804"/>
        </w:tabs>
        <w:spacing w:line="276" w:lineRule="auto"/>
        <w:ind w:left="357"/>
        <w:jc w:val="center"/>
        <w:rPr>
          <w:b/>
          <w:bCs/>
        </w:rPr>
      </w:pPr>
      <w:r>
        <w:rPr>
          <w:b/>
          <w:bCs/>
        </w:rPr>
        <w:t>I SKYRIUS</w:t>
      </w:r>
    </w:p>
    <w:p w14:paraId="4CB63AC0" w14:textId="77777777" w:rsidR="00A34EB7" w:rsidRDefault="00FD6A06">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965A98" w14:paraId="4301EF50" w14:textId="77777777">
        <w:tc>
          <w:tcPr>
            <w:tcW w:w="756" w:type="dxa"/>
            <w:shd w:val="clear" w:color="auto" w:fill="F2F2F2" w:themeFill="background1" w:themeFillShade="F2"/>
          </w:tcPr>
          <w:p w14:paraId="05F8AD66" w14:textId="77777777" w:rsidR="00965A98" w:rsidRDefault="00965A98" w:rsidP="00965A98">
            <w:pPr>
              <w:rPr>
                <w:rFonts w:eastAsia="Calibri"/>
                <w:sz w:val="22"/>
                <w:szCs w:val="22"/>
              </w:rPr>
            </w:pPr>
            <w:r>
              <w:rPr>
                <w:rFonts w:eastAsia="Calibri"/>
                <w:sz w:val="22"/>
                <w:szCs w:val="22"/>
              </w:rPr>
              <w:t>1.1.</w:t>
            </w:r>
          </w:p>
        </w:tc>
        <w:tc>
          <w:tcPr>
            <w:tcW w:w="2383" w:type="dxa"/>
            <w:shd w:val="clear" w:color="auto" w:fill="F2F2F2" w:themeFill="background1" w:themeFillShade="F2"/>
          </w:tcPr>
          <w:p w14:paraId="3020C6C5" w14:textId="77777777" w:rsidR="00965A98" w:rsidRDefault="00965A98" w:rsidP="00965A98">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798A2031" w14:textId="5EA43834" w:rsidR="00965A98" w:rsidRDefault="00965A98" w:rsidP="00965A98">
            <w:pPr>
              <w:jc w:val="both"/>
              <w:rPr>
                <w:rFonts w:eastAsia="Calibri"/>
                <w:i/>
                <w:sz w:val="22"/>
                <w:szCs w:val="22"/>
              </w:rPr>
            </w:pPr>
            <w:r w:rsidRPr="000054A0">
              <w:rPr>
                <w:rFonts w:eastAsia="Calibri"/>
                <w:b/>
                <w:bCs/>
                <w:iCs/>
                <w:sz w:val="20"/>
              </w:rPr>
              <w:t>02-0</w:t>
            </w:r>
            <w:r w:rsidR="00792972">
              <w:rPr>
                <w:rFonts w:eastAsia="Calibri"/>
                <w:b/>
                <w:bCs/>
                <w:iCs/>
                <w:sz w:val="20"/>
              </w:rPr>
              <w:t>37</w:t>
            </w:r>
            <w:r w:rsidRPr="000054A0">
              <w:rPr>
                <w:rFonts w:eastAsia="Calibri"/>
                <w:b/>
                <w:bCs/>
                <w:iCs/>
                <w:sz w:val="20"/>
              </w:rPr>
              <w:t>-K</w:t>
            </w:r>
          </w:p>
        </w:tc>
      </w:tr>
      <w:tr w:rsidR="00965A98" w14:paraId="664FAB39" w14:textId="77777777">
        <w:tc>
          <w:tcPr>
            <w:tcW w:w="756" w:type="dxa"/>
            <w:shd w:val="clear" w:color="auto" w:fill="F2F2F2" w:themeFill="background1" w:themeFillShade="F2"/>
          </w:tcPr>
          <w:p w14:paraId="3C469F1D" w14:textId="77777777" w:rsidR="00965A98" w:rsidRDefault="00965A98" w:rsidP="00965A98">
            <w:pPr>
              <w:rPr>
                <w:rFonts w:eastAsia="Calibri"/>
                <w:sz w:val="22"/>
                <w:szCs w:val="22"/>
              </w:rPr>
            </w:pPr>
            <w:r>
              <w:rPr>
                <w:rFonts w:eastAsia="Calibri"/>
                <w:sz w:val="22"/>
                <w:szCs w:val="22"/>
              </w:rPr>
              <w:t>1.2.</w:t>
            </w:r>
          </w:p>
        </w:tc>
        <w:tc>
          <w:tcPr>
            <w:tcW w:w="2383" w:type="dxa"/>
            <w:shd w:val="clear" w:color="auto" w:fill="F2F2F2" w:themeFill="background1" w:themeFillShade="F2"/>
          </w:tcPr>
          <w:p w14:paraId="7C52E736" w14:textId="77777777" w:rsidR="00965A98" w:rsidRDefault="00965A98" w:rsidP="00965A98">
            <w:pPr>
              <w:rPr>
                <w:rFonts w:eastAsia="Calibri"/>
                <w:sz w:val="22"/>
                <w:szCs w:val="22"/>
              </w:rPr>
            </w:pPr>
            <w:r>
              <w:rPr>
                <w:rFonts w:eastAsia="Calibri"/>
                <w:sz w:val="22"/>
                <w:szCs w:val="22"/>
              </w:rPr>
              <w:t>Pavienio ar jungtinio projekto (toliau – projektas) pavadinimas</w:t>
            </w:r>
          </w:p>
        </w:tc>
        <w:tc>
          <w:tcPr>
            <w:tcW w:w="11457" w:type="dxa"/>
            <w:gridSpan w:val="5"/>
          </w:tcPr>
          <w:p w14:paraId="624AB005" w14:textId="7DAAF8A0" w:rsidR="00965A98" w:rsidRDefault="00BA005A" w:rsidP="00965A98">
            <w:pPr>
              <w:jc w:val="both"/>
              <w:rPr>
                <w:rFonts w:eastAsia="Calibri"/>
                <w:i/>
                <w:sz w:val="20"/>
              </w:rPr>
            </w:pPr>
            <w:r w:rsidRPr="009B7B1F">
              <w:rPr>
                <w:i/>
                <w:sz w:val="20"/>
                <w:highlight w:val="yellow"/>
                <w:lang w:eastAsia="lt-LT"/>
              </w:rPr>
              <w:t xml:space="preserve">Pvz., </w:t>
            </w:r>
            <w:r w:rsidR="00792972" w:rsidRPr="009B7B1F">
              <w:rPr>
                <w:i/>
                <w:sz w:val="20"/>
                <w:highlight w:val="yellow"/>
                <w:lang w:eastAsia="lt-LT"/>
              </w:rPr>
              <w:t xml:space="preserve">UAB </w:t>
            </w:r>
            <w:r w:rsidR="00965A98" w:rsidRPr="009B7B1F">
              <w:rPr>
                <w:i/>
                <w:sz w:val="20"/>
                <w:highlight w:val="yellow"/>
                <w:lang w:eastAsia="lt-LT"/>
              </w:rPr>
              <w:t xml:space="preserve">X eksporto rinkų </w:t>
            </w:r>
            <w:r w:rsidR="00965A98" w:rsidRPr="00673243">
              <w:rPr>
                <w:i/>
                <w:sz w:val="20"/>
                <w:highlight w:val="yellow"/>
                <w:lang w:eastAsia="lt-LT"/>
              </w:rPr>
              <w:t>plėtra</w:t>
            </w:r>
            <w:r w:rsidR="00C67B55" w:rsidRPr="00673243">
              <w:rPr>
                <w:i/>
                <w:sz w:val="20"/>
                <w:highlight w:val="yellow"/>
                <w:lang w:eastAsia="lt-LT"/>
              </w:rPr>
              <w:t xml:space="preserve"> dalyvaujant </w:t>
            </w:r>
            <w:r w:rsidR="00DE6E5D" w:rsidRPr="00673243">
              <w:rPr>
                <w:i/>
                <w:sz w:val="20"/>
                <w:highlight w:val="yellow"/>
                <w:lang w:eastAsia="lt-LT"/>
              </w:rPr>
              <w:t>parodose</w:t>
            </w:r>
            <w:r w:rsidR="005C6EB9" w:rsidRPr="00673243">
              <w:rPr>
                <w:i/>
                <w:sz w:val="20"/>
                <w:highlight w:val="yellow"/>
                <w:lang w:eastAsia="lt-LT"/>
              </w:rPr>
              <w:t xml:space="preserve"> ir</w:t>
            </w:r>
            <w:r w:rsidR="00673243" w:rsidRPr="00673243">
              <w:rPr>
                <w:i/>
                <w:sz w:val="20"/>
                <w:highlight w:val="yellow"/>
                <w:lang w:eastAsia="lt-LT"/>
              </w:rPr>
              <w:t xml:space="preserve">/arba </w:t>
            </w:r>
            <w:r w:rsidR="005C6EB9" w:rsidRPr="00673243">
              <w:rPr>
                <w:i/>
                <w:sz w:val="20"/>
                <w:highlight w:val="yellow"/>
                <w:lang w:eastAsia="lt-LT"/>
              </w:rPr>
              <w:t>sertifikuojant APV produkciją</w:t>
            </w:r>
          </w:p>
        </w:tc>
      </w:tr>
      <w:tr w:rsidR="00A34EB7" w14:paraId="0A1F2E2B" w14:textId="77777777">
        <w:tc>
          <w:tcPr>
            <w:tcW w:w="756" w:type="dxa"/>
            <w:shd w:val="clear" w:color="auto" w:fill="F2F2F2" w:themeFill="background1" w:themeFillShade="F2"/>
          </w:tcPr>
          <w:p w14:paraId="196889C5" w14:textId="77777777" w:rsidR="00A34EB7" w:rsidRDefault="00FD6A06">
            <w:pPr>
              <w:rPr>
                <w:rFonts w:eastAsia="Calibri"/>
                <w:sz w:val="22"/>
                <w:szCs w:val="22"/>
              </w:rPr>
            </w:pPr>
            <w:r>
              <w:rPr>
                <w:rFonts w:eastAsia="Calibri"/>
                <w:sz w:val="22"/>
                <w:szCs w:val="22"/>
              </w:rPr>
              <w:t>1.3.</w:t>
            </w:r>
          </w:p>
        </w:tc>
        <w:tc>
          <w:tcPr>
            <w:tcW w:w="2383" w:type="dxa"/>
            <w:shd w:val="clear" w:color="auto" w:fill="F2F2F2" w:themeFill="background1" w:themeFillShade="F2"/>
          </w:tcPr>
          <w:p w14:paraId="5A79F8CC" w14:textId="77777777" w:rsidR="00A34EB7" w:rsidRDefault="00FD6A06">
            <w:pPr>
              <w:rPr>
                <w:rFonts w:eastAsia="Calibri"/>
                <w:sz w:val="22"/>
                <w:szCs w:val="22"/>
              </w:rPr>
            </w:pPr>
            <w:r>
              <w:rPr>
                <w:rFonts w:eastAsia="Calibri"/>
                <w:sz w:val="22"/>
                <w:szCs w:val="22"/>
              </w:rPr>
              <w:t>Projekto kodas</w:t>
            </w:r>
          </w:p>
        </w:tc>
        <w:tc>
          <w:tcPr>
            <w:tcW w:w="11457" w:type="dxa"/>
            <w:gridSpan w:val="5"/>
          </w:tcPr>
          <w:p w14:paraId="144A86B9" w14:textId="4D24AF98" w:rsidR="00A34EB7" w:rsidRDefault="00E05057">
            <w:pPr>
              <w:jc w:val="both"/>
              <w:rPr>
                <w:rFonts w:eastAsia="Calibri"/>
                <w:i/>
                <w:iCs/>
                <w:sz w:val="20"/>
              </w:rPr>
            </w:pPr>
            <w:r>
              <w:rPr>
                <w:rFonts w:eastAsia="Calibri"/>
                <w:i/>
                <w:iCs/>
                <w:sz w:val="20"/>
              </w:rPr>
              <w:t>-</w:t>
            </w:r>
          </w:p>
        </w:tc>
      </w:tr>
      <w:tr w:rsidR="00A34EB7" w14:paraId="615FEDBC" w14:textId="77777777">
        <w:tc>
          <w:tcPr>
            <w:tcW w:w="756" w:type="dxa"/>
            <w:shd w:val="clear" w:color="auto" w:fill="F2F2F2" w:themeFill="background1" w:themeFillShade="F2"/>
          </w:tcPr>
          <w:p w14:paraId="693ADB9F" w14:textId="77777777" w:rsidR="00A34EB7" w:rsidRDefault="00FD6A06">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12083EDA" w14:textId="77777777" w:rsidR="00A34EB7" w:rsidRDefault="00FD6A06">
            <w:pPr>
              <w:rPr>
                <w:rFonts w:eastAsia="Calibri"/>
                <w:sz w:val="22"/>
                <w:szCs w:val="22"/>
              </w:rPr>
            </w:pPr>
            <w:r>
              <w:rPr>
                <w:rFonts w:eastAsia="Calibri"/>
                <w:sz w:val="22"/>
                <w:szCs w:val="22"/>
              </w:rPr>
              <w:t>Pareiškėjas</w:t>
            </w:r>
          </w:p>
        </w:tc>
      </w:tr>
      <w:tr w:rsidR="009C36AD" w14:paraId="2226EFBC" w14:textId="77777777">
        <w:trPr>
          <w:trHeight w:val="346"/>
        </w:trPr>
        <w:tc>
          <w:tcPr>
            <w:tcW w:w="756" w:type="dxa"/>
            <w:shd w:val="clear" w:color="auto" w:fill="F2F2F2" w:themeFill="background1" w:themeFillShade="F2"/>
          </w:tcPr>
          <w:p w14:paraId="38303C82" w14:textId="77777777" w:rsidR="009C36AD" w:rsidRDefault="009C36AD" w:rsidP="009C36AD">
            <w:pPr>
              <w:rPr>
                <w:rFonts w:eastAsia="Calibri"/>
                <w:sz w:val="22"/>
                <w:szCs w:val="22"/>
              </w:rPr>
            </w:pPr>
            <w:r>
              <w:rPr>
                <w:rFonts w:eastAsia="Calibri"/>
                <w:sz w:val="22"/>
                <w:szCs w:val="22"/>
              </w:rPr>
              <w:lastRenderedPageBreak/>
              <w:t>1.4.1.</w:t>
            </w:r>
          </w:p>
        </w:tc>
        <w:tc>
          <w:tcPr>
            <w:tcW w:w="2383" w:type="dxa"/>
            <w:shd w:val="clear" w:color="auto" w:fill="F2F2F2" w:themeFill="background1" w:themeFillShade="F2"/>
          </w:tcPr>
          <w:p w14:paraId="2D8E20B1" w14:textId="77777777" w:rsidR="009C36AD" w:rsidRDefault="009C36AD" w:rsidP="009C36AD">
            <w:pPr>
              <w:rPr>
                <w:rFonts w:eastAsia="Calibri"/>
                <w:sz w:val="22"/>
                <w:szCs w:val="22"/>
              </w:rPr>
            </w:pPr>
            <w:r>
              <w:rPr>
                <w:rFonts w:eastAsia="Calibri"/>
                <w:i/>
                <w:iCs/>
                <w:sz w:val="22"/>
                <w:szCs w:val="22"/>
              </w:rPr>
              <w:t>Pavadinimas</w:t>
            </w:r>
          </w:p>
        </w:tc>
        <w:tc>
          <w:tcPr>
            <w:tcW w:w="11457" w:type="dxa"/>
            <w:gridSpan w:val="5"/>
          </w:tcPr>
          <w:p w14:paraId="404E97EB" w14:textId="51B6157A" w:rsidR="009C36AD" w:rsidRDefault="009C36AD" w:rsidP="009C36AD">
            <w:pPr>
              <w:jc w:val="both"/>
              <w:rPr>
                <w:rFonts w:eastAsia="Calibri"/>
                <w:i/>
                <w:sz w:val="20"/>
              </w:rPr>
            </w:pPr>
            <w:r w:rsidRPr="005A7FE6">
              <w:rPr>
                <w:i/>
                <w:sz w:val="20"/>
              </w:rPr>
              <w:t xml:space="preserve"> </w:t>
            </w:r>
            <w:r w:rsidRPr="005A7FE6">
              <w:rPr>
                <w:i/>
                <w:sz w:val="20"/>
                <w:highlight w:val="yellow"/>
              </w:rPr>
              <w:t>UAB „Pareiškėjas“</w:t>
            </w:r>
          </w:p>
        </w:tc>
      </w:tr>
      <w:tr w:rsidR="009C36AD" w14:paraId="5863866D" w14:textId="77777777">
        <w:tc>
          <w:tcPr>
            <w:tcW w:w="756" w:type="dxa"/>
            <w:shd w:val="clear" w:color="auto" w:fill="F2F2F2" w:themeFill="background1" w:themeFillShade="F2"/>
          </w:tcPr>
          <w:p w14:paraId="4AC7BF36" w14:textId="77777777" w:rsidR="009C36AD" w:rsidRDefault="009C36AD" w:rsidP="009C36AD">
            <w:pPr>
              <w:rPr>
                <w:rFonts w:eastAsia="Calibri"/>
                <w:sz w:val="22"/>
                <w:szCs w:val="22"/>
              </w:rPr>
            </w:pPr>
            <w:r>
              <w:rPr>
                <w:rFonts w:eastAsia="Calibri"/>
                <w:sz w:val="22"/>
                <w:szCs w:val="22"/>
              </w:rPr>
              <w:t>1.4.2.</w:t>
            </w:r>
          </w:p>
        </w:tc>
        <w:tc>
          <w:tcPr>
            <w:tcW w:w="2383" w:type="dxa"/>
            <w:shd w:val="clear" w:color="auto" w:fill="F2F2F2" w:themeFill="background1" w:themeFillShade="F2"/>
          </w:tcPr>
          <w:p w14:paraId="6BFF5222" w14:textId="77777777" w:rsidR="009C36AD" w:rsidRDefault="009C36AD" w:rsidP="009C36AD">
            <w:pPr>
              <w:rPr>
                <w:rFonts w:eastAsia="Calibri"/>
                <w:sz w:val="22"/>
                <w:szCs w:val="22"/>
              </w:rPr>
            </w:pPr>
            <w:r>
              <w:rPr>
                <w:rFonts w:eastAsia="Calibri"/>
                <w:i/>
                <w:iCs/>
                <w:sz w:val="22"/>
                <w:szCs w:val="22"/>
              </w:rPr>
              <w:t xml:space="preserve">Kodas </w:t>
            </w:r>
          </w:p>
        </w:tc>
        <w:tc>
          <w:tcPr>
            <w:tcW w:w="11457" w:type="dxa"/>
            <w:gridSpan w:val="5"/>
          </w:tcPr>
          <w:p w14:paraId="29F2884C" w14:textId="544D746B" w:rsidR="009C36AD" w:rsidRDefault="009C36AD" w:rsidP="009C36AD">
            <w:pPr>
              <w:jc w:val="both"/>
              <w:rPr>
                <w:i/>
                <w:sz w:val="20"/>
                <w:lang w:eastAsia="lt-LT"/>
              </w:rPr>
            </w:pPr>
            <w:r w:rsidRPr="005A7FE6">
              <w:rPr>
                <w:i/>
                <w:sz w:val="20"/>
                <w:highlight w:val="yellow"/>
                <w:lang w:eastAsia="lt-LT"/>
              </w:rPr>
              <w:t>987654321</w:t>
            </w:r>
          </w:p>
        </w:tc>
      </w:tr>
      <w:tr w:rsidR="009C36AD" w14:paraId="547830BC" w14:textId="77777777">
        <w:tc>
          <w:tcPr>
            <w:tcW w:w="756" w:type="dxa"/>
            <w:shd w:val="clear" w:color="auto" w:fill="F2F2F2" w:themeFill="background1" w:themeFillShade="F2"/>
          </w:tcPr>
          <w:p w14:paraId="7D28F3FD" w14:textId="77777777" w:rsidR="009C36AD" w:rsidRDefault="009C36AD" w:rsidP="009C36AD">
            <w:pPr>
              <w:rPr>
                <w:rFonts w:eastAsia="Calibri"/>
                <w:sz w:val="22"/>
                <w:szCs w:val="22"/>
              </w:rPr>
            </w:pPr>
            <w:r>
              <w:rPr>
                <w:rFonts w:eastAsia="Calibri"/>
                <w:sz w:val="22"/>
                <w:szCs w:val="22"/>
              </w:rPr>
              <w:t>1.4.3.</w:t>
            </w:r>
          </w:p>
        </w:tc>
        <w:tc>
          <w:tcPr>
            <w:tcW w:w="2383" w:type="dxa"/>
            <w:shd w:val="clear" w:color="auto" w:fill="F2F2F2" w:themeFill="background1" w:themeFillShade="F2"/>
          </w:tcPr>
          <w:p w14:paraId="27251C6F" w14:textId="77777777" w:rsidR="009C36AD" w:rsidRDefault="009C36AD" w:rsidP="009C36AD">
            <w:pPr>
              <w:rPr>
                <w:rFonts w:eastAsia="Calibri"/>
                <w:i/>
                <w:iCs/>
                <w:sz w:val="22"/>
                <w:szCs w:val="22"/>
              </w:rPr>
            </w:pPr>
            <w:r>
              <w:rPr>
                <w:rFonts w:eastAsia="Calibri"/>
                <w:i/>
                <w:iCs/>
                <w:sz w:val="22"/>
                <w:szCs w:val="22"/>
              </w:rPr>
              <w:t>Adresas</w:t>
            </w:r>
          </w:p>
        </w:tc>
        <w:tc>
          <w:tcPr>
            <w:tcW w:w="11457" w:type="dxa"/>
            <w:gridSpan w:val="5"/>
          </w:tcPr>
          <w:p w14:paraId="5F2CCB18" w14:textId="257D3066" w:rsidR="009C36AD" w:rsidRDefault="00CB0056" w:rsidP="009C36AD">
            <w:pPr>
              <w:jc w:val="both"/>
              <w:rPr>
                <w:rFonts w:eastAsia="Calibri"/>
                <w:i/>
                <w:sz w:val="22"/>
                <w:szCs w:val="22"/>
              </w:rPr>
            </w:pPr>
            <w:r w:rsidRPr="00CB2DD9">
              <w:rPr>
                <w:i/>
                <w:iCs/>
                <w:sz w:val="20"/>
                <w:highlight w:val="yellow"/>
              </w:rPr>
              <w:t xml:space="preserve">Saulės g. 15, 02134, </w:t>
            </w:r>
            <w:r>
              <w:rPr>
                <w:i/>
                <w:iCs/>
                <w:sz w:val="20"/>
                <w:highlight w:val="yellow"/>
              </w:rPr>
              <w:t>Ukmergė</w:t>
            </w:r>
          </w:p>
        </w:tc>
      </w:tr>
      <w:tr w:rsidR="009C36AD" w14:paraId="5737412F" w14:textId="77777777">
        <w:tc>
          <w:tcPr>
            <w:tcW w:w="756" w:type="dxa"/>
            <w:shd w:val="clear" w:color="auto" w:fill="F2F2F2" w:themeFill="background1" w:themeFillShade="F2"/>
          </w:tcPr>
          <w:p w14:paraId="21F26E0C" w14:textId="77777777" w:rsidR="009C36AD" w:rsidRDefault="009C36AD" w:rsidP="009C36AD">
            <w:pPr>
              <w:rPr>
                <w:rFonts w:eastAsia="Calibri"/>
                <w:sz w:val="22"/>
                <w:szCs w:val="22"/>
              </w:rPr>
            </w:pPr>
            <w:r>
              <w:rPr>
                <w:rFonts w:eastAsia="Calibri"/>
                <w:sz w:val="22"/>
                <w:szCs w:val="22"/>
              </w:rPr>
              <w:t>1.4.4.</w:t>
            </w:r>
          </w:p>
        </w:tc>
        <w:tc>
          <w:tcPr>
            <w:tcW w:w="2383" w:type="dxa"/>
            <w:shd w:val="clear" w:color="auto" w:fill="F2F2F2" w:themeFill="background1" w:themeFillShade="F2"/>
          </w:tcPr>
          <w:p w14:paraId="6C747C5A" w14:textId="77777777" w:rsidR="009C36AD" w:rsidRDefault="009C36AD" w:rsidP="009C36AD">
            <w:pPr>
              <w:rPr>
                <w:rFonts w:eastAsia="Calibri"/>
                <w:sz w:val="22"/>
                <w:szCs w:val="22"/>
              </w:rPr>
            </w:pPr>
            <w:r>
              <w:rPr>
                <w:rFonts w:eastAsia="Calibri"/>
                <w:i/>
                <w:iCs/>
                <w:sz w:val="22"/>
                <w:szCs w:val="22"/>
              </w:rPr>
              <w:t>Telefono numeris</w:t>
            </w:r>
          </w:p>
        </w:tc>
        <w:tc>
          <w:tcPr>
            <w:tcW w:w="11457" w:type="dxa"/>
            <w:gridSpan w:val="5"/>
          </w:tcPr>
          <w:p w14:paraId="6B813766" w14:textId="4ECEE3EB" w:rsidR="009C36AD" w:rsidRDefault="009C36AD" w:rsidP="009C36AD">
            <w:pPr>
              <w:jc w:val="both"/>
              <w:rPr>
                <w:rFonts w:eastAsia="Calibri"/>
                <w:i/>
                <w:sz w:val="20"/>
              </w:rPr>
            </w:pPr>
            <w:r w:rsidRPr="005A7FE6">
              <w:rPr>
                <w:i/>
                <w:sz w:val="20"/>
                <w:highlight w:val="yellow"/>
              </w:rPr>
              <w:t>+370 X XXX XXXX</w:t>
            </w:r>
          </w:p>
        </w:tc>
      </w:tr>
      <w:tr w:rsidR="009C36AD" w14:paraId="070AB295" w14:textId="77777777">
        <w:tc>
          <w:tcPr>
            <w:tcW w:w="756" w:type="dxa"/>
            <w:shd w:val="clear" w:color="auto" w:fill="F2F2F2" w:themeFill="background1" w:themeFillShade="F2"/>
          </w:tcPr>
          <w:p w14:paraId="7DCC8F19" w14:textId="77777777" w:rsidR="009C36AD" w:rsidRDefault="009C36AD" w:rsidP="009C36AD">
            <w:pPr>
              <w:rPr>
                <w:rFonts w:eastAsia="Calibri"/>
                <w:sz w:val="22"/>
                <w:szCs w:val="22"/>
              </w:rPr>
            </w:pPr>
            <w:r>
              <w:rPr>
                <w:rFonts w:eastAsia="Calibri"/>
                <w:sz w:val="22"/>
                <w:szCs w:val="22"/>
              </w:rPr>
              <w:t>1.4.5.</w:t>
            </w:r>
          </w:p>
        </w:tc>
        <w:tc>
          <w:tcPr>
            <w:tcW w:w="2383" w:type="dxa"/>
            <w:shd w:val="clear" w:color="auto" w:fill="F2F2F2" w:themeFill="background1" w:themeFillShade="F2"/>
          </w:tcPr>
          <w:p w14:paraId="2B9AA8EB" w14:textId="77777777" w:rsidR="009C36AD" w:rsidRDefault="009C36AD" w:rsidP="009C36AD">
            <w:pPr>
              <w:rPr>
                <w:rFonts w:eastAsia="Calibri"/>
                <w:sz w:val="22"/>
                <w:szCs w:val="22"/>
              </w:rPr>
            </w:pPr>
            <w:r>
              <w:rPr>
                <w:rFonts w:eastAsia="Calibri"/>
                <w:i/>
                <w:iCs/>
                <w:sz w:val="22"/>
                <w:szCs w:val="22"/>
              </w:rPr>
              <w:t>El. paštas</w:t>
            </w:r>
          </w:p>
        </w:tc>
        <w:tc>
          <w:tcPr>
            <w:tcW w:w="11457" w:type="dxa"/>
            <w:gridSpan w:val="5"/>
          </w:tcPr>
          <w:p w14:paraId="29F06977" w14:textId="1C8509D9" w:rsidR="009C36AD" w:rsidRDefault="009C36AD" w:rsidP="009C36AD">
            <w:pPr>
              <w:jc w:val="both"/>
              <w:rPr>
                <w:rFonts w:eastAsia="Calibri"/>
                <w:i/>
                <w:sz w:val="20"/>
              </w:rPr>
            </w:pPr>
            <w:r>
              <w:rPr>
                <w:i/>
                <w:sz w:val="20"/>
                <w:highlight w:val="yellow"/>
              </w:rPr>
              <w:t>eksportas</w:t>
            </w:r>
            <w:r w:rsidRPr="005A7FE6">
              <w:rPr>
                <w:i/>
                <w:sz w:val="20"/>
                <w:highlight w:val="yellow"/>
              </w:rPr>
              <w:t>@pareiskejas.lt</w:t>
            </w:r>
          </w:p>
        </w:tc>
      </w:tr>
      <w:tr w:rsidR="009C36AD" w14:paraId="63E6A173" w14:textId="77777777">
        <w:tc>
          <w:tcPr>
            <w:tcW w:w="756" w:type="dxa"/>
            <w:shd w:val="clear" w:color="auto" w:fill="F2F2F2" w:themeFill="background1" w:themeFillShade="F2"/>
          </w:tcPr>
          <w:p w14:paraId="4071A205" w14:textId="77777777" w:rsidR="009C36AD" w:rsidRDefault="009C36AD" w:rsidP="009C36AD">
            <w:pPr>
              <w:rPr>
                <w:rFonts w:eastAsia="Calibri"/>
                <w:sz w:val="22"/>
                <w:szCs w:val="22"/>
              </w:rPr>
            </w:pPr>
            <w:r>
              <w:rPr>
                <w:rFonts w:eastAsia="Calibri"/>
                <w:sz w:val="22"/>
                <w:szCs w:val="22"/>
              </w:rPr>
              <w:t>1.5.</w:t>
            </w:r>
          </w:p>
        </w:tc>
        <w:tc>
          <w:tcPr>
            <w:tcW w:w="2383" w:type="dxa"/>
            <w:shd w:val="clear" w:color="auto" w:fill="F2F2F2" w:themeFill="background1" w:themeFillShade="F2"/>
          </w:tcPr>
          <w:p w14:paraId="626173E1" w14:textId="77777777" w:rsidR="009C36AD" w:rsidRDefault="009C36AD" w:rsidP="009C36AD">
            <w:pPr>
              <w:rPr>
                <w:rFonts w:eastAsia="Calibri"/>
                <w:sz w:val="22"/>
                <w:szCs w:val="22"/>
              </w:rPr>
            </w:pPr>
            <w:r>
              <w:rPr>
                <w:rFonts w:eastAsia="Calibri"/>
                <w:sz w:val="22"/>
                <w:szCs w:val="22"/>
              </w:rPr>
              <w:t>Kontaktinis asmuo</w:t>
            </w:r>
          </w:p>
        </w:tc>
        <w:tc>
          <w:tcPr>
            <w:tcW w:w="11457" w:type="dxa"/>
            <w:gridSpan w:val="5"/>
          </w:tcPr>
          <w:p w14:paraId="4FA76551" w14:textId="36D78600" w:rsidR="009C36AD" w:rsidRDefault="009C36AD" w:rsidP="009C36AD">
            <w:pPr>
              <w:jc w:val="both"/>
              <w:rPr>
                <w:rFonts w:eastAsia="Calibri"/>
                <w:i/>
                <w:sz w:val="20"/>
              </w:rPr>
            </w:pPr>
            <w:r w:rsidRPr="005A7FE6">
              <w:rPr>
                <w:i/>
                <w:sz w:val="20"/>
                <w:highlight w:val="yellow"/>
              </w:rPr>
              <w:t>-</w:t>
            </w:r>
          </w:p>
        </w:tc>
      </w:tr>
      <w:tr w:rsidR="00B47E85" w14:paraId="5D68F279" w14:textId="77777777">
        <w:tc>
          <w:tcPr>
            <w:tcW w:w="756" w:type="dxa"/>
            <w:shd w:val="clear" w:color="auto" w:fill="F2F2F2" w:themeFill="background1" w:themeFillShade="F2"/>
          </w:tcPr>
          <w:p w14:paraId="21CCAE7E" w14:textId="77777777" w:rsidR="00B47E85" w:rsidRDefault="00B47E85" w:rsidP="00B47E85">
            <w:pPr>
              <w:rPr>
                <w:rFonts w:eastAsia="Calibri"/>
                <w:sz w:val="22"/>
                <w:szCs w:val="22"/>
              </w:rPr>
            </w:pPr>
            <w:r>
              <w:rPr>
                <w:rFonts w:eastAsia="Calibri"/>
                <w:sz w:val="22"/>
                <w:szCs w:val="22"/>
              </w:rPr>
              <w:t>1.5.1.</w:t>
            </w:r>
          </w:p>
        </w:tc>
        <w:tc>
          <w:tcPr>
            <w:tcW w:w="2383" w:type="dxa"/>
            <w:shd w:val="clear" w:color="auto" w:fill="F2F2F2" w:themeFill="background1" w:themeFillShade="F2"/>
          </w:tcPr>
          <w:p w14:paraId="444ED8F6" w14:textId="77777777" w:rsidR="00B47E85" w:rsidRDefault="00B47E85" w:rsidP="00B47E85">
            <w:pPr>
              <w:rPr>
                <w:rFonts w:eastAsia="Calibri"/>
                <w:sz w:val="22"/>
                <w:szCs w:val="22"/>
              </w:rPr>
            </w:pPr>
            <w:r>
              <w:rPr>
                <w:rFonts w:eastAsia="Calibri"/>
                <w:i/>
                <w:iCs/>
                <w:sz w:val="22"/>
                <w:szCs w:val="22"/>
              </w:rPr>
              <w:t>Asmens pareigų pavadinimas, vardas, pavardė</w:t>
            </w:r>
          </w:p>
        </w:tc>
        <w:tc>
          <w:tcPr>
            <w:tcW w:w="11457" w:type="dxa"/>
            <w:gridSpan w:val="5"/>
          </w:tcPr>
          <w:p w14:paraId="1BCE88F5" w14:textId="5AF4E26C" w:rsidR="00B47E85" w:rsidRDefault="00B47E85" w:rsidP="00B47E85">
            <w:pPr>
              <w:jc w:val="both"/>
              <w:rPr>
                <w:rFonts w:eastAsia="Calibri"/>
                <w:i/>
                <w:sz w:val="20"/>
              </w:rPr>
            </w:pPr>
            <w:r w:rsidRPr="005A7FE6">
              <w:rPr>
                <w:i/>
                <w:sz w:val="20"/>
                <w:highlight w:val="yellow"/>
              </w:rPr>
              <w:t xml:space="preserve">Direktorius Vardenis </w:t>
            </w:r>
            <w:proofErr w:type="spellStart"/>
            <w:r w:rsidRPr="005A7FE6">
              <w:rPr>
                <w:i/>
                <w:sz w:val="20"/>
                <w:highlight w:val="yellow"/>
              </w:rPr>
              <w:t>Pavardenis</w:t>
            </w:r>
            <w:proofErr w:type="spellEnd"/>
            <w:r w:rsidRPr="005A7FE6">
              <w:rPr>
                <w:i/>
                <w:sz w:val="20"/>
                <w:highlight w:val="yellow"/>
              </w:rPr>
              <w:t xml:space="preserve"> </w:t>
            </w:r>
          </w:p>
        </w:tc>
      </w:tr>
      <w:tr w:rsidR="00B47E85" w14:paraId="0DDD721B" w14:textId="77777777">
        <w:tc>
          <w:tcPr>
            <w:tcW w:w="756" w:type="dxa"/>
            <w:shd w:val="clear" w:color="auto" w:fill="F2F2F2" w:themeFill="background1" w:themeFillShade="F2"/>
          </w:tcPr>
          <w:p w14:paraId="1E2AF323" w14:textId="77777777" w:rsidR="00B47E85" w:rsidRDefault="00B47E85" w:rsidP="00B47E85">
            <w:pPr>
              <w:rPr>
                <w:rFonts w:eastAsia="Calibri"/>
                <w:sz w:val="22"/>
                <w:szCs w:val="22"/>
              </w:rPr>
            </w:pPr>
            <w:r>
              <w:rPr>
                <w:rFonts w:eastAsia="Calibri"/>
                <w:sz w:val="22"/>
                <w:szCs w:val="22"/>
              </w:rPr>
              <w:t>1.5.2.</w:t>
            </w:r>
          </w:p>
        </w:tc>
        <w:tc>
          <w:tcPr>
            <w:tcW w:w="2383" w:type="dxa"/>
            <w:shd w:val="clear" w:color="auto" w:fill="F2F2F2" w:themeFill="background1" w:themeFillShade="F2"/>
          </w:tcPr>
          <w:p w14:paraId="70BE3DC2" w14:textId="77777777" w:rsidR="00B47E85" w:rsidRDefault="00B47E85" w:rsidP="00B47E85">
            <w:pPr>
              <w:rPr>
                <w:rFonts w:eastAsia="Calibri"/>
                <w:sz w:val="22"/>
                <w:szCs w:val="22"/>
              </w:rPr>
            </w:pPr>
            <w:r>
              <w:rPr>
                <w:rFonts w:eastAsia="Calibri"/>
                <w:i/>
                <w:iCs/>
                <w:sz w:val="22"/>
                <w:szCs w:val="22"/>
              </w:rPr>
              <w:t>Telefono numeris</w:t>
            </w:r>
          </w:p>
        </w:tc>
        <w:tc>
          <w:tcPr>
            <w:tcW w:w="11457" w:type="dxa"/>
            <w:gridSpan w:val="5"/>
          </w:tcPr>
          <w:p w14:paraId="5F279DCC" w14:textId="179B5B5F" w:rsidR="00B47E85" w:rsidRDefault="00B47E85" w:rsidP="00B47E85">
            <w:pPr>
              <w:jc w:val="both"/>
              <w:rPr>
                <w:rFonts w:eastAsia="Calibri"/>
                <w:i/>
                <w:sz w:val="20"/>
              </w:rPr>
            </w:pPr>
            <w:r w:rsidRPr="005A7FE6">
              <w:rPr>
                <w:i/>
                <w:sz w:val="20"/>
                <w:highlight w:val="yellow"/>
              </w:rPr>
              <w:t>+370 X XXX XXXX</w:t>
            </w:r>
          </w:p>
        </w:tc>
      </w:tr>
      <w:tr w:rsidR="00B47E85" w14:paraId="16A35E1C" w14:textId="77777777">
        <w:tc>
          <w:tcPr>
            <w:tcW w:w="756" w:type="dxa"/>
            <w:shd w:val="clear" w:color="auto" w:fill="F2F2F2" w:themeFill="background1" w:themeFillShade="F2"/>
          </w:tcPr>
          <w:p w14:paraId="036F24DE" w14:textId="77777777" w:rsidR="00B47E85" w:rsidRDefault="00B47E85" w:rsidP="00B47E85">
            <w:pPr>
              <w:rPr>
                <w:rFonts w:eastAsia="Calibri"/>
                <w:sz w:val="22"/>
                <w:szCs w:val="22"/>
              </w:rPr>
            </w:pPr>
            <w:r>
              <w:rPr>
                <w:rFonts w:eastAsia="Calibri"/>
                <w:sz w:val="22"/>
                <w:szCs w:val="22"/>
              </w:rPr>
              <w:t>1.5.3.</w:t>
            </w:r>
          </w:p>
        </w:tc>
        <w:tc>
          <w:tcPr>
            <w:tcW w:w="2383" w:type="dxa"/>
            <w:shd w:val="clear" w:color="auto" w:fill="F2F2F2" w:themeFill="background1" w:themeFillShade="F2"/>
          </w:tcPr>
          <w:p w14:paraId="59E60ED2" w14:textId="77777777" w:rsidR="00B47E85" w:rsidRDefault="00B47E85" w:rsidP="00B47E85">
            <w:pPr>
              <w:rPr>
                <w:rFonts w:eastAsia="Calibri"/>
                <w:sz w:val="22"/>
                <w:szCs w:val="22"/>
              </w:rPr>
            </w:pPr>
            <w:r>
              <w:rPr>
                <w:rFonts w:eastAsia="Calibri"/>
                <w:i/>
                <w:iCs/>
                <w:sz w:val="22"/>
                <w:szCs w:val="22"/>
              </w:rPr>
              <w:t>El. paštas</w:t>
            </w:r>
          </w:p>
        </w:tc>
        <w:tc>
          <w:tcPr>
            <w:tcW w:w="11457" w:type="dxa"/>
            <w:gridSpan w:val="5"/>
          </w:tcPr>
          <w:p w14:paraId="463FBF86" w14:textId="12AD8C73" w:rsidR="00B47E85" w:rsidRDefault="00B47E85" w:rsidP="00B47E85">
            <w:pPr>
              <w:jc w:val="both"/>
              <w:rPr>
                <w:rFonts w:eastAsia="Calibri"/>
                <w:i/>
                <w:sz w:val="20"/>
              </w:rPr>
            </w:pPr>
            <w:r>
              <w:rPr>
                <w:i/>
                <w:sz w:val="20"/>
                <w:highlight w:val="yellow"/>
              </w:rPr>
              <w:t>pardavimai</w:t>
            </w:r>
            <w:r w:rsidRPr="005A7FE6">
              <w:rPr>
                <w:i/>
                <w:sz w:val="20"/>
                <w:highlight w:val="yellow"/>
              </w:rPr>
              <w:t>@pareiskejas.lt</w:t>
            </w:r>
          </w:p>
        </w:tc>
      </w:tr>
      <w:tr w:rsidR="00B47E85" w14:paraId="1623B546" w14:textId="77777777">
        <w:tc>
          <w:tcPr>
            <w:tcW w:w="756" w:type="dxa"/>
            <w:shd w:val="clear" w:color="auto" w:fill="F2F2F2" w:themeFill="background1" w:themeFillShade="F2"/>
          </w:tcPr>
          <w:p w14:paraId="145E1744" w14:textId="77777777" w:rsidR="00B47E85" w:rsidRDefault="00B47E85" w:rsidP="00B47E85">
            <w:pPr>
              <w:rPr>
                <w:rFonts w:eastAsia="Calibri"/>
                <w:sz w:val="22"/>
                <w:szCs w:val="22"/>
              </w:rPr>
            </w:pPr>
            <w:r>
              <w:rPr>
                <w:rFonts w:eastAsia="Calibri"/>
                <w:sz w:val="22"/>
                <w:szCs w:val="22"/>
              </w:rPr>
              <w:t>1.6.</w:t>
            </w:r>
          </w:p>
        </w:tc>
        <w:tc>
          <w:tcPr>
            <w:tcW w:w="2383" w:type="dxa"/>
            <w:shd w:val="clear" w:color="auto" w:fill="F2F2F2" w:themeFill="background1" w:themeFillShade="F2"/>
          </w:tcPr>
          <w:p w14:paraId="78AF3CEE" w14:textId="77777777" w:rsidR="00B47E85" w:rsidRDefault="00B47E85" w:rsidP="00B47E85">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75C15D42" w14:textId="210E2C44" w:rsidR="00B47E85" w:rsidRDefault="006405AA" w:rsidP="00B47E85">
            <w:pPr>
              <w:jc w:val="both"/>
              <w:rPr>
                <w:rFonts w:eastAsia="Calibri"/>
                <w:i/>
                <w:sz w:val="20"/>
              </w:rPr>
            </w:pPr>
            <w:r>
              <w:rPr>
                <w:i/>
                <w:sz w:val="20"/>
              </w:rPr>
              <w:t>-</w:t>
            </w:r>
          </w:p>
        </w:tc>
      </w:tr>
      <w:tr w:rsidR="00A34EB7" w14:paraId="5EA4A341" w14:textId="77777777">
        <w:tc>
          <w:tcPr>
            <w:tcW w:w="756" w:type="dxa"/>
            <w:shd w:val="clear" w:color="auto" w:fill="F2F2F2" w:themeFill="background1" w:themeFillShade="F2"/>
          </w:tcPr>
          <w:p w14:paraId="72EE017D" w14:textId="77777777" w:rsidR="00A34EB7" w:rsidRDefault="00A34EB7">
            <w:pPr>
              <w:rPr>
                <w:rFonts w:eastAsia="Calibri"/>
                <w:sz w:val="22"/>
                <w:szCs w:val="22"/>
              </w:rPr>
            </w:pPr>
          </w:p>
        </w:tc>
        <w:tc>
          <w:tcPr>
            <w:tcW w:w="2383" w:type="dxa"/>
            <w:shd w:val="clear" w:color="auto" w:fill="F2F2F2" w:themeFill="background1" w:themeFillShade="F2"/>
          </w:tcPr>
          <w:p w14:paraId="2FBC080E" w14:textId="77777777" w:rsidR="00A34EB7" w:rsidRDefault="00FD6A06">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5B8DCD70" w14:textId="77777777" w:rsidR="00A34EB7" w:rsidRDefault="00FD6A06">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6A0F1F0C" w14:textId="77777777" w:rsidR="00A34EB7" w:rsidRDefault="00A34EB7">
            <w:pPr>
              <w:rPr>
                <w:rFonts w:eastAsia="Calibri"/>
                <w:i/>
                <w:sz w:val="22"/>
                <w:szCs w:val="22"/>
                <w:highlight w:val="yellow"/>
              </w:rPr>
            </w:pPr>
          </w:p>
        </w:tc>
        <w:tc>
          <w:tcPr>
            <w:tcW w:w="3089" w:type="dxa"/>
            <w:shd w:val="clear" w:color="auto" w:fill="F2F2F2" w:themeFill="background1" w:themeFillShade="F2"/>
          </w:tcPr>
          <w:p w14:paraId="6126F5A3" w14:textId="77777777" w:rsidR="00A34EB7" w:rsidRDefault="00FD6A06">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2EAA45BC" w14:textId="77777777" w:rsidR="00A34EB7" w:rsidRDefault="00FD6A06">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5541F6C4" w14:textId="77777777" w:rsidR="00A34EB7" w:rsidRDefault="00FD6A06">
            <w:pPr>
              <w:rPr>
                <w:rFonts w:eastAsia="Calibri"/>
                <w:i/>
                <w:sz w:val="22"/>
                <w:szCs w:val="22"/>
              </w:rPr>
            </w:pPr>
            <w:r>
              <w:rPr>
                <w:rFonts w:eastAsia="Calibri"/>
                <w:i/>
                <w:sz w:val="22"/>
                <w:szCs w:val="22"/>
              </w:rPr>
              <w:t>El. paštas</w:t>
            </w:r>
          </w:p>
        </w:tc>
      </w:tr>
      <w:tr w:rsidR="00F00886" w14:paraId="1CD469B1" w14:textId="77777777">
        <w:tc>
          <w:tcPr>
            <w:tcW w:w="756" w:type="dxa"/>
            <w:shd w:val="clear" w:color="auto" w:fill="F2F2F2" w:themeFill="background1" w:themeFillShade="F2"/>
          </w:tcPr>
          <w:p w14:paraId="6D17DD96" w14:textId="77777777" w:rsidR="00F00886" w:rsidRDefault="00F00886" w:rsidP="00F00886">
            <w:pPr>
              <w:rPr>
                <w:rFonts w:eastAsia="Calibri"/>
                <w:sz w:val="22"/>
                <w:szCs w:val="22"/>
              </w:rPr>
            </w:pPr>
            <w:r>
              <w:rPr>
                <w:rFonts w:eastAsia="Calibri"/>
                <w:sz w:val="22"/>
                <w:szCs w:val="22"/>
              </w:rPr>
              <w:t>1.6.1.</w:t>
            </w:r>
          </w:p>
        </w:tc>
        <w:tc>
          <w:tcPr>
            <w:tcW w:w="2383" w:type="dxa"/>
            <w:shd w:val="clear" w:color="auto" w:fill="auto"/>
          </w:tcPr>
          <w:p w14:paraId="3F8C117F" w14:textId="5D7D855C" w:rsidR="00F00886" w:rsidRDefault="00F00886" w:rsidP="00F00886">
            <w:pPr>
              <w:jc w:val="both"/>
              <w:rPr>
                <w:rFonts w:eastAsia="Calibri"/>
                <w:i/>
                <w:iCs/>
                <w:sz w:val="20"/>
              </w:rPr>
            </w:pPr>
          </w:p>
        </w:tc>
        <w:tc>
          <w:tcPr>
            <w:tcW w:w="2291" w:type="dxa"/>
            <w:tcBorders>
              <w:right w:val="nil"/>
            </w:tcBorders>
            <w:shd w:val="clear" w:color="auto" w:fill="auto"/>
          </w:tcPr>
          <w:p w14:paraId="00502371" w14:textId="72310443" w:rsidR="00F00886" w:rsidRDefault="00F00886" w:rsidP="00F00886">
            <w:pPr>
              <w:jc w:val="both"/>
              <w:rPr>
                <w:rFonts w:eastAsia="Calibri"/>
                <w:i/>
                <w:sz w:val="20"/>
                <w:lang w:val="en-US"/>
              </w:rPr>
            </w:pPr>
          </w:p>
        </w:tc>
        <w:tc>
          <w:tcPr>
            <w:tcW w:w="236" w:type="dxa"/>
            <w:tcBorders>
              <w:left w:val="nil"/>
            </w:tcBorders>
            <w:shd w:val="clear" w:color="auto" w:fill="auto"/>
          </w:tcPr>
          <w:p w14:paraId="1D6C50B0" w14:textId="77777777" w:rsidR="00F00886" w:rsidRDefault="00F00886" w:rsidP="00F00886">
            <w:pPr>
              <w:jc w:val="both"/>
              <w:rPr>
                <w:rFonts w:eastAsia="Calibri"/>
                <w:i/>
                <w:sz w:val="20"/>
                <w:highlight w:val="yellow"/>
                <w:lang w:val="en-US"/>
              </w:rPr>
            </w:pPr>
          </w:p>
        </w:tc>
        <w:tc>
          <w:tcPr>
            <w:tcW w:w="3089" w:type="dxa"/>
            <w:shd w:val="clear" w:color="auto" w:fill="auto"/>
          </w:tcPr>
          <w:p w14:paraId="0843C229" w14:textId="37CDEE05" w:rsidR="00F00886" w:rsidRDefault="00F00886" w:rsidP="00F00886">
            <w:pPr>
              <w:jc w:val="both"/>
              <w:rPr>
                <w:rFonts w:eastAsia="Calibri"/>
                <w:i/>
                <w:sz w:val="20"/>
              </w:rPr>
            </w:pPr>
          </w:p>
        </w:tc>
        <w:tc>
          <w:tcPr>
            <w:tcW w:w="2977" w:type="dxa"/>
            <w:shd w:val="clear" w:color="auto" w:fill="auto"/>
          </w:tcPr>
          <w:p w14:paraId="68596B0D" w14:textId="71968DE1" w:rsidR="00F00886" w:rsidRDefault="00F00886" w:rsidP="00F00886">
            <w:pPr>
              <w:jc w:val="both"/>
              <w:rPr>
                <w:rFonts w:eastAsia="Calibri"/>
                <w:i/>
                <w:sz w:val="20"/>
              </w:rPr>
            </w:pPr>
          </w:p>
        </w:tc>
        <w:tc>
          <w:tcPr>
            <w:tcW w:w="2864" w:type="dxa"/>
            <w:shd w:val="clear" w:color="auto" w:fill="auto"/>
          </w:tcPr>
          <w:p w14:paraId="1AC1EE01" w14:textId="1E59AEE0" w:rsidR="00F00886" w:rsidRDefault="00F00886" w:rsidP="00F00886">
            <w:pPr>
              <w:jc w:val="both"/>
              <w:rPr>
                <w:rFonts w:eastAsia="Calibri"/>
                <w:i/>
                <w:sz w:val="20"/>
              </w:rPr>
            </w:pPr>
          </w:p>
        </w:tc>
      </w:tr>
      <w:tr w:rsidR="00F00886" w14:paraId="73FE57BF" w14:textId="77777777">
        <w:tc>
          <w:tcPr>
            <w:tcW w:w="756" w:type="dxa"/>
            <w:shd w:val="clear" w:color="auto" w:fill="F2F2F2" w:themeFill="background1" w:themeFillShade="F2"/>
          </w:tcPr>
          <w:p w14:paraId="1ADC9057" w14:textId="30C28A76" w:rsidR="00F00886" w:rsidRDefault="00F00886" w:rsidP="00F00886">
            <w:pPr>
              <w:rPr>
                <w:rFonts w:eastAsia="Calibri"/>
                <w:sz w:val="22"/>
                <w:szCs w:val="22"/>
              </w:rPr>
            </w:pPr>
            <w:r>
              <w:rPr>
                <w:rFonts w:eastAsia="Calibri"/>
                <w:sz w:val="22"/>
                <w:szCs w:val="22"/>
              </w:rPr>
              <w:t>1.6.2.</w:t>
            </w:r>
          </w:p>
        </w:tc>
        <w:tc>
          <w:tcPr>
            <w:tcW w:w="2383" w:type="dxa"/>
            <w:shd w:val="clear" w:color="auto" w:fill="auto"/>
          </w:tcPr>
          <w:p w14:paraId="1A9A286F" w14:textId="3372008D" w:rsidR="00F00886" w:rsidRPr="000054A0" w:rsidRDefault="00F00886" w:rsidP="00F00886">
            <w:pPr>
              <w:jc w:val="both"/>
              <w:rPr>
                <w:sz w:val="20"/>
                <w:highlight w:val="yellow"/>
              </w:rPr>
            </w:pPr>
          </w:p>
        </w:tc>
        <w:tc>
          <w:tcPr>
            <w:tcW w:w="2291" w:type="dxa"/>
            <w:tcBorders>
              <w:right w:val="nil"/>
            </w:tcBorders>
            <w:shd w:val="clear" w:color="auto" w:fill="auto"/>
          </w:tcPr>
          <w:p w14:paraId="270DE119" w14:textId="77777777" w:rsidR="00F00886" w:rsidRPr="000054A0" w:rsidRDefault="00F00886" w:rsidP="00F00886">
            <w:pPr>
              <w:jc w:val="both"/>
              <w:rPr>
                <w:i/>
                <w:sz w:val="20"/>
                <w:highlight w:val="yellow"/>
                <w:lang w:eastAsia="lt-LT"/>
              </w:rPr>
            </w:pPr>
          </w:p>
        </w:tc>
        <w:tc>
          <w:tcPr>
            <w:tcW w:w="236" w:type="dxa"/>
            <w:tcBorders>
              <w:left w:val="nil"/>
            </w:tcBorders>
            <w:shd w:val="clear" w:color="auto" w:fill="auto"/>
          </w:tcPr>
          <w:p w14:paraId="5A814D74" w14:textId="77777777" w:rsidR="00F00886" w:rsidRDefault="00F00886" w:rsidP="00F00886">
            <w:pPr>
              <w:jc w:val="both"/>
              <w:rPr>
                <w:rFonts w:eastAsia="Calibri"/>
                <w:i/>
                <w:sz w:val="20"/>
                <w:highlight w:val="yellow"/>
                <w:lang w:val="en-US"/>
              </w:rPr>
            </w:pPr>
          </w:p>
        </w:tc>
        <w:tc>
          <w:tcPr>
            <w:tcW w:w="3089" w:type="dxa"/>
            <w:shd w:val="clear" w:color="auto" w:fill="auto"/>
          </w:tcPr>
          <w:p w14:paraId="2D853F06" w14:textId="77777777" w:rsidR="00F00886" w:rsidRPr="000054A0" w:rsidRDefault="00F00886" w:rsidP="00F00886">
            <w:pPr>
              <w:jc w:val="both"/>
              <w:rPr>
                <w:i/>
                <w:sz w:val="20"/>
                <w:highlight w:val="yellow"/>
              </w:rPr>
            </w:pPr>
          </w:p>
        </w:tc>
        <w:tc>
          <w:tcPr>
            <w:tcW w:w="2977" w:type="dxa"/>
            <w:shd w:val="clear" w:color="auto" w:fill="auto"/>
          </w:tcPr>
          <w:p w14:paraId="6BCF8186" w14:textId="77777777" w:rsidR="00F00886" w:rsidRPr="000054A0" w:rsidRDefault="00F00886" w:rsidP="00F00886">
            <w:pPr>
              <w:jc w:val="both"/>
              <w:rPr>
                <w:i/>
                <w:sz w:val="20"/>
                <w:highlight w:val="yellow"/>
              </w:rPr>
            </w:pPr>
          </w:p>
        </w:tc>
        <w:tc>
          <w:tcPr>
            <w:tcW w:w="2864" w:type="dxa"/>
            <w:shd w:val="clear" w:color="auto" w:fill="auto"/>
          </w:tcPr>
          <w:p w14:paraId="12A8E24D" w14:textId="77777777" w:rsidR="00F00886" w:rsidRPr="000054A0" w:rsidRDefault="00F00886" w:rsidP="00F00886">
            <w:pPr>
              <w:jc w:val="both"/>
              <w:rPr>
                <w:rFonts w:eastAsia="Calibri"/>
                <w:i/>
                <w:sz w:val="20"/>
                <w:highlight w:val="yellow"/>
              </w:rPr>
            </w:pPr>
          </w:p>
        </w:tc>
      </w:tr>
      <w:tr w:rsidR="00F00886" w14:paraId="1D5493AA" w14:textId="77777777">
        <w:tc>
          <w:tcPr>
            <w:tcW w:w="756" w:type="dxa"/>
            <w:shd w:val="clear" w:color="auto" w:fill="F2F2F2" w:themeFill="background1" w:themeFillShade="F2"/>
          </w:tcPr>
          <w:p w14:paraId="4A551F7A" w14:textId="5B513279" w:rsidR="00F00886" w:rsidRDefault="00F00886" w:rsidP="00F00886">
            <w:pPr>
              <w:rPr>
                <w:rFonts w:eastAsia="Calibri"/>
                <w:sz w:val="22"/>
                <w:szCs w:val="22"/>
              </w:rPr>
            </w:pPr>
            <w:r>
              <w:rPr>
                <w:rFonts w:eastAsia="Calibri"/>
                <w:sz w:val="22"/>
                <w:szCs w:val="22"/>
              </w:rPr>
              <w:t>...</w:t>
            </w:r>
          </w:p>
        </w:tc>
        <w:tc>
          <w:tcPr>
            <w:tcW w:w="2383" w:type="dxa"/>
            <w:shd w:val="clear" w:color="auto" w:fill="auto"/>
          </w:tcPr>
          <w:p w14:paraId="3EA571F9" w14:textId="77777777" w:rsidR="00F00886" w:rsidRPr="000054A0" w:rsidRDefault="00F00886" w:rsidP="00F00886">
            <w:pPr>
              <w:jc w:val="both"/>
              <w:rPr>
                <w:sz w:val="20"/>
                <w:highlight w:val="yellow"/>
              </w:rPr>
            </w:pPr>
          </w:p>
        </w:tc>
        <w:tc>
          <w:tcPr>
            <w:tcW w:w="2291" w:type="dxa"/>
            <w:tcBorders>
              <w:right w:val="nil"/>
            </w:tcBorders>
            <w:shd w:val="clear" w:color="auto" w:fill="auto"/>
          </w:tcPr>
          <w:p w14:paraId="6C123173" w14:textId="77777777" w:rsidR="00F00886" w:rsidRPr="000054A0" w:rsidRDefault="00F00886" w:rsidP="00F00886">
            <w:pPr>
              <w:jc w:val="both"/>
              <w:rPr>
                <w:i/>
                <w:sz w:val="20"/>
                <w:highlight w:val="yellow"/>
                <w:lang w:eastAsia="lt-LT"/>
              </w:rPr>
            </w:pPr>
          </w:p>
        </w:tc>
        <w:tc>
          <w:tcPr>
            <w:tcW w:w="236" w:type="dxa"/>
            <w:tcBorders>
              <w:left w:val="nil"/>
            </w:tcBorders>
            <w:shd w:val="clear" w:color="auto" w:fill="auto"/>
          </w:tcPr>
          <w:p w14:paraId="10FFFA5F" w14:textId="77777777" w:rsidR="00F00886" w:rsidRDefault="00F00886" w:rsidP="00F00886">
            <w:pPr>
              <w:jc w:val="both"/>
              <w:rPr>
                <w:rFonts w:eastAsia="Calibri"/>
                <w:i/>
                <w:sz w:val="20"/>
                <w:highlight w:val="yellow"/>
                <w:lang w:val="en-US"/>
              </w:rPr>
            </w:pPr>
          </w:p>
        </w:tc>
        <w:tc>
          <w:tcPr>
            <w:tcW w:w="3089" w:type="dxa"/>
            <w:shd w:val="clear" w:color="auto" w:fill="auto"/>
          </w:tcPr>
          <w:p w14:paraId="4734D013" w14:textId="77777777" w:rsidR="00F00886" w:rsidRPr="000054A0" w:rsidRDefault="00F00886" w:rsidP="00F00886">
            <w:pPr>
              <w:jc w:val="both"/>
              <w:rPr>
                <w:i/>
                <w:sz w:val="20"/>
                <w:highlight w:val="yellow"/>
              </w:rPr>
            </w:pPr>
          </w:p>
        </w:tc>
        <w:tc>
          <w:tcPr>
            <w:tcW w:w="2977" w:type="dxa"/>
            <w:shd w:val="clear" w:color="auto" w:fill="auto"/>
          </w:tcPr>
          <w:p w14:paraId="501F4045" w14:textId="77777777" w:rsidR="00F00886" w:rsidRPr="000054A0" w:rsidRDefault="00F00886" w:rsidP="00F00886">
            <w:pPr>
              <w:jc w:val="both"/>
              <w:rPr>
                <w:i/>
                <w:sz w:val="20"/>
                <w:highlight w:val="yellow"/>
              </w:rPr>
            </w:pPr>
          </w:p>
        </w:tc>
        <w:tc>
          <w:tcPr>
            <w:tcW w:w="2864" w:type="dxa"/>
            <w:shd w:val="clear" w:color="auto" w:fill="auto"/>
          </w:tcPr>
          <w:p w14:paraId="59F168F6" w14:textId="77777777" w:rsidR="00F00886" w:rsidRPr="000054A0" w:rsidRDefault="00F00886" w:rsidP="00F00886">
            <w:pPr>
              <w:jc w:val="both"/>
              <w:rPr>
                <w:rFonts w:eastAsia="Calibri"/>
                <w:i/>
                <w:sz w:val="20"/>
                <w:highlight w:val="yellow"/>
              </w:rPr>
            </w:pPr>
          </w:p>
        </w:tc>
      </w:tr>
    </w:tbl>
    <w:p w14:paraId="1BE7702A" w14:textId="77777777" w:rsidR="00A34EB7" w:rsidRDefault="00A34EB7">
      <w:pPr>
        <w:jc w:val="center"/>
      </w:pPr>
    </w:p>
    <w:p w14:paraId="18C6ABF7" w14:textId="77777777" w:rsidR="00A34EB7" w:rsidRDefault="00FD6A06">
      <w:pPr>
        <w:tabs>
          <w:tab w:val="left" w:pos="5245"/>
          <w:tab w:val="left" w:pos="5387"/>
          <w:tab w:val="left" w:pos="5670"/>
          <w:tab w:val="left" w:pos="5812"/>
        </w:tabs>
        <w:spacing w:line="276" w:lineRule="auto"/>
        <w:jc w:val="center"/>
        <w:rPr>
          <w:b/>
          <w:bCs/>
        </w:rPr>
      </w:pPr>
      <w:r>
        <w:rPr>
          <w:b/>
          <w:bCs/>
        </w:rPr>
        <w:t>II SKYRIUS</w:t>
      </w:r>
    </w:p>
    <w:p w14:paraId="18BFD8C2" w14:textId="77777777" w:rsidR="00A34EB7" w:rsidRDefault="00FD6A06">
      <w:pPr>
        <w:tabs>
          <w:tab w:val="left" w:pos="3402"/>
          <w:tab w:val="left" w:pos="4820"/>
          <w:tab w:val="left" w:pos="5103"/>
          <w:tab w:val="left" w:pos="5387"/>
        </w:tabs>
        <w:spacing w:line="276" w:lineRule="auto"/>
        <w:jc w:val="center"/>
        <w:rPr>
          <w:b/>
          <w:bCs/>
        </w:rPr>
      </w:pPr>
      <w:r>
        <w:rPr>
          <w:b/>
          <w:bCs/>
        </w:rPr>
        <w:t>PROJEKTO INICIJAVIMAS</w:t>
      </w:r>
    </w:p>
    <w:p w14:paraId="12EB3C88" w14:textId="77777777" w:rsidR="00A34EB7" w:rsidRDefault="00FD6A06">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A34EB7" w14:paraId="52E488AC" w14:textId="77777777" w:rsidTr="463639E2">
        <w:tc>
          <w:tcPr>
            <w:tcW w:w="1111" w:type="dxa"/>
            <w:shd w:val="clear" w:color="auto" w:fill="F2F2F2" w:themeFill="background1" w:themeFillShade="F2"/>
          </w:tcPr>
          <w:p w14:paraId="657DEDC5" w14:textId="77777777" w:rsidR="00A34EB7" w:rsidRDefault="00A34EB7">
            <w:pPr>
              <w:rPr>
                <w:sz w:val="10"/>
                <w:szCs w:val="10"/>
              </w:rPr>
            </w:pPr>
          </w:p>
          <w:p w14:paraId="2B177988" w14:textId="77777777" w:rsidR="00A34EB7" w:rsidRDefault="00FD6A06">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3E9E1D83" w14:textId="77777777" w:rsidR="00A34EB7" w:rsidRDefault="00A34EB7">
            <w:pPr>
              <w:rPr>
                <w:sz w:val="10"/>
                <w:szCs w:val="10"/>
              </w:rPr>
            </w:pPr>
          </w:p>
          <w:p w14:paraId="52DF12E4" w14:textId="77777777" w:rsidR="00A34EB7" w:rsidRDefault="00FD6A06">
            <w:pPr>
              <w:jc w:val="both"/>
              <w:rPr>
                <w:rFonts w:eastAsia="Calibri"/>
                <w:sz w:val="22"/>
                <w:szCs w:val="22"/>
              </w:rPr>
            </w:pPr>
            <w:r>
              <w:rPr>
                <w:rFonts w:eastAsia="Calibri"/>
                <w:sz w:val="22"/>
                <w:szCs w:val="22"/>
              </w:rPr>
              <w:t>Projektu sprendžiamos problemos</w:t>
            </w:r>
          </w:p>
        </w:tc>
      </w:tr>
      <w:tr w:rsidR="00C32118" w14:paraId="1993F625" w14:textId="77777777" w:rsidTr="463639E2">
        <w:tc>
          <w:tcPr>
            <w:tcW w:w="14822" w:type="dxa"/>
            <w:gridSpan w:val="2"/>
            <w:shd w:val="clear" w:color="auto" w:fill="FFFFFF" w:themeFill="background1"/>
          </w:tcPr>
          <w:p w14:paraId="6880882B" w14:textId="643B0FF2" w:rsidR="00C32118" w:rsidRPr="00A63C7C" w:rsidRDefault="00C32118" w:rsidP="00C32118">
            <w:pPr>
              <w:spacing w:line="259" w:lineRule="auto"/>
              <w:jc w:val="both"/>
              <w:rPr>
                <w:b/>
                <w:bCs/>
                <w:iCs/>
                <w:sz w:val="22"/>
                <w:szCs w:val="22"/>
              </w:rPr>
            </w:pPr>
            <w:r w:rsidRPr="00E143D5">
              <w:rPr>
                <w:b/>
                <w:bCs/>
                <w:iCs/>
                <w:sz w:val="22"/>
                <w:szCs w:val="22"/>
                <w:highlight w:val="cyan"/>
              </w:rPr>
              <w:t xml:space="preserve">Aprašomos projektu planuojamos spręsti problemos, jų </w:t>
            </w:r>
            <w:r w:rsidRPr="00A63C7C">
              <w:rPr>
                <w:b/>
                <w:bCs/>
                <w:iCs/>
                <w:sz w:val="22"/>
                <w:szCs w:val="22"/>
                <w:highlight w:val="cyan"/>
              </w:rPr>
              <w:t>priežastys</w:t>
            </w:r>
            <w:r w:rsidR="004A5E00" w:rsidRPr="00A63C7C">
              <w:rPr>
                <w:b/>
                <w:bCs/>
                <w:iCs/>
                <w:sz w:val="22"/>
                <w:szCs w:val="22"/>
                <w:highlight w:val="cyan"/>
              </w:rPr>
              <w:t xml:space="preserve">, </w:t>
            </w:r>
            <w:r w:rsidR="00A63C7C" w:rsidRPr="00A63C7C">
              <w:rPr>
                <w:b/>
                <w:bCs/>
                <w:iCs/>
                <w:sz w:val="22"/>
                <w:szCs w:val="22"/>
                <w:highlight w:val="cyan"/>
              </w:rPr>
              <w:t>pa</w:t>
            </w:r>
            <w:r w:rsidR="00A63C7C" w:rsidRPr="00A63C7C">
              <w:rPr>
                <w:b/>
                <w:bCs/>
                <w:sz w:val="22"/>
                <w:szCs w:val="22"/>
                <w:highlight w:val="cyan"/>
              </w:rPr>
              <w:t xml:space="preserve">grindžiamas </w:t>
            </w:r>
            <w:r w:rsidR="00894E7A" w:rsidRPr="00A63C7C">
              <w:rPr>
                <w:b/>
                <w:bCs/>
                <w:iCs/>
                <w:sz w:val="22"/>
                <w:szCs w:val="22"/>
                <w:highlight w:val="cyan"/>
              </w:rPr>
              <w:t>projekto poreikis</w:t>
            </w:r>
            <w:r w:rsidRPr="00A63C7C">
              <w:rPr>
                <w:b/>
                <w:bCs/>
                <w:iCs/>
                <w:sz w:val="22"/>
                <w:szCs w:val="22"/>
                <w:highlight w:val="cyan"/>
              </w:rPr>
              <w:t xml:space="preserve"> (pagal konkrečią situaciją).</w:t>
            </w:r>
            <w:r w:rsidRPr="00A63C7C">
              <w:rPr>
                <w:b/>
                <w:bCs/>
                <w:iCs/>
                <w:sz w:val="22"/>
                <w:szCs w:val="22"/>
              </w:rPr>
              <w:t xml:space="preserve"> </w:t>
            </w:r>
          </w:p>
          <w:p w14:paraId="25F4B629" w14:textId="46740352" w:rsidR="00C32118" w:rsidRPr="00E143D5" w:rsidRDefault="00C32118" w:rsidP="00C32118">
            <w:pPr>
              <w:widowControl w:val="0"/>
              <w:shd w:val="clear" w:color="auto" w:fill="FFFFFF"/>
              <w:spacing w:line="259" w:lineRule="auto"/>
              <w:jc w:val="both"/>
              <w:rPr>
                <w:b/>
                <w:bCs/>
                <w:iCs/>
                <w:sz w:val="22"/>
                <w:szCs w:val="22"/>
              </w:rPr>
            </w:pPr>
          </w:p>
          <w:p w14:paraId="0CE870B0" w14:textId="260083C6" w:rsidR="00365EBE" w:rsidRPr="00A63C7C" w:rsidRDefault="00C32118" w:rsidP="00C32118">
            <w:pPr>
              <w:widowControl w:val="0"/>
              <w:shd w:val="clear" w:color="auto" w:fill="FFFFFF"/>
              <w:spacing w:line="259" w:lineRule="auto"/>
              <w:jc w:val="both"/>
              <w:rPr>
                <w:rStyle w:val="normaltextrun"/>
                <w:rFonts w:cs="Arial"/>
                <w:iCs/>
                <w:position w:val="-2"/>
                <w:sz w:val="22"/>
                <w:szCs w:val="22"/>
                <w:highlight w:val="yellow"/>
              </w:rPr>
            </w:pPr>
            <w:r w:rsidRPr="00A63C7C">
              <w:rPr>
                <w:rStyle w:val="normaltextrun"/>
                <w:rFonts w:cs="Arial"/>
                <w:iCs/>
                <w:position w:val="-2"/>
                <w:sz w:val="22"/>
                <w:szCs w:val="22"/>
                <w:highlight w:val="yellow"/>
              </w:rPr>
              <w:t>Pvz.</w:t>
            </w:r>
            <w:r w:rsidR="00B62516" w:rsidRPr="00A63C7C">
              <w:rPr>
                <w:rStyle w:val="normaltextrun"/>
                <w:rFonts w:cs="Arial"/>
                <w:iCs/>
                <w:position w:val="-2"/>
                <w:sz w:val="22"/>
                <w:szCs w:val="22"/>
                <w:highlight w:val="yellow"/>
              </w:rPr>
              <w:t xml:space="preserve"> </w:t>
            </w:r>
            <w:r w:rsidRPr="00A63C7C">
              <w:rPr>
                <w:rStyle w:val="normaltextrun"/>
                <w:rFonts w:cs="Arial"/>
                <w:iCs/>
                <w:position w:val="-2"/>
                <w:sz w:val="22"/>
                <w:szCs w:val="22"/>
                <w:highlight w:val="yellow"/>
              </w:rPr>
              <w:t xml:space="preserve">Projekto veiklos nukreiptos </w:t>
            </w:r>
            <w:r w:rsidR="00E3423B" w:rsidRPr="00A63C7C">
              <w:rPr>
                <w:rStyle w:val="normaltextrun"/>
                <w:rFonts w:cs="Arial"/>
                <w:iCs/>
                <w:position w:val="-2"/>
                <w:sz w:val="22"/>
                <w:szCs w:val="22"/>
                <w:highlight w:val="yellow"/>
              </w:rPr>
              <w:t xml:space="preserve">UAB </w:t>
            </w:r>
            <w:r w:rsidRPr="00A63C7C">
              <w:rPr>
                <w:rStyle w:val="normaltextrun"/>
                <w:rFonts w:cs="Arial"/>
                <w:iCs/>
                <w:position w:val="-2"/>
                <w:sz w:val="22"/>
                <w:szCs w:val="22"/>
                <w:highlight w:val="yellow"/>
              </w:rPr>
              <w:t>X</w:t>
            </w:r>
            <w:r w:rsidR="00034093" w:rsidRPr="00A63C7C">
              <w:rPr>
                <w:rStyle w:val="normaltextrun"/>
                <w:rFonts w:cs="Arial"/>
                <w:iCs/>
                <w:position w:val="-2"/>
                <w:sz w:val="22"/>
                <w:szCs w:val="22"/>
                <w:highlight w:val="yellow"/>
              </w:rPr>
              <w:t xml:space="preserve"> </w:t>
            </w:r>
            <w:r w:rsidR="00136086" w:rsidRPr="00A63C7C">
              <w:rPr>
                <w:rStyle w:val="normaltextrun"/>
                <w:rFonts w:cs="Arial"/>
                <w:iCs/>
                <w:position w:val="-2"/>
                <w:sz w:val="22"/>
                <w:szCs w:val="22"/>
                <w:highlight w:val="yellow"/>
              </w:rPr>
              <w:t xml:space="preserve">aukštos pridėtinės vertės (toliau – APV) produkcijos </w:t>
            </w:r>
            <w:r w:rsidR="00334468" w:rsidRPr="00A63C7C">
              <w:rPr>
                <w:rStyle w:val="normaltextrun"/>
                <w:rFonts w:cs="Arial"/>
                <w:iCs/>
                <w:position w:val="-2"/>
                <w:sz w:val="22"/>
                <w:szCs w:val="22"/>
                <w:highlight w:val="yellow"/>
              </w:rPr>
              <w:t xml:space="preserve">eksporto skatinimui, </w:t>
            </w:r>
            <w:r w:rsidR="004021A8" w:rsidRPr="00A63C7C">
              <w:rPr>
                <w:rStyle w:val="normaltextrun"/>
                <w:rFonts w:cs="Arial"/>
                <w:iCs/>
                <w:position w:val="-2"/>
                <w:sz w:val="22"/>
                <w:szCs w:val="22"/>
                <w:highlight w:val="yellow"/>
              </w:rPr>
              <w:t>naujų eksporto rinkų paieškai ir jau esamų rinkų plėtrai</w:t>
            </w:r>
            <w:r w:rsidR="00334468" w:rsidRPr="00A63C7C">
              <w:rPr>
                <w:rStyle w:val="normaltextrun"/>
                <w:rFonts w:cs="Arial"/>
                <w:iCs/>
                <w:position w:val="-2"/>
                <w:sz w:val="22"/>
                <w:szCs w:val="22"/>
                <w:highlight w:val="yellow"/>
              </w:rPr>
              <w:t>, įmonės konkurencingumo didinimui</w:t>
            </w:r>
            <w:r w:rsidR="002B1929" w:rsidRPr="00A63C7C">
              <w:rPr>
                <w:rStyle w:val="normaltextrun"/>
                <w:rFonts w:cs="Arial"/>
                <w:iCs/>
                <w:position w:val="-2"/>
                <w:sz w:val="22"/>
                <w:szCs w:val="22"/>
                <w:highlight w:val="yellow"/>
              </w:rPr>
              <w:t xml:space="preserve">. </w:t>
            </w:r>
          </w:p>
          <w:p w14:paraId="70B904C7" w14:textId="7AFC2FD0" w:rsidR="00FF09DD" w:rsidRPr="00FA4EF8" w:rsidRDefault="00FA4EF8" w:rsidP="00C32118">
            <w:pPr>
              <w:widowControl w:val="0"/>
              <w:shd w:val="clear" w:color="auto" w:fill="FFFFFF"/>
              <w:spacing w:line="259" w:lineRule="auto"/>
              <w:jc w:val="both"/>
              <w:rPr>
                <w:rStyle w:val="normaltextrun"/>
                <w:rFonts w:cs="Arial"/>
                <w:iCs/>
                <w:position w:val="-2"/>
                <w:sz w:val="22"/>
                <w:szCs w:val="22"/>
                <w:highlight w:val="yellow"/>
              </w:rPr>
            </w:pPr>
            <w:r w:rsidRPr="00A63C7C">
              <w:rPr>
                <w:sz w:val="22"/>
                <w:szCs w:val="22"/>
                <w:highlight w:val="yellow"/>
              </w:rPr>
              <w:t>I</w:t>
            </w:r>
            <w:r w:rsidR="00FF09DD" w:rsidRPr="00A63C7C">
              <w:rPr>
                <w:iCs/>
                <w:sz w:val="22"/>
                <w:szCs w:val="22"/>
                <w:highlight w:val="yellow"/>
              </w:rPr>
              <w:t>nvesticijas planuojama skirti MVĮ planuojamos eksportuoti APV produkcijos sertifikavimo paslaugoms įsigyti ir/arba MVĮ ir j</w:t>
            </w:r>
            <w:r w:rsidR="00D15389" w:rsidRPr="00A63C7C">
              <w:rPr>
                <w:iCs/>
                <w:sz w:val="22"/>
                <w:szCs w:val="22"/>
                <w:highlight w:val="yellow"/>
              </w:rPr>
              <w:t>os</w:t>
            </w:r>
            <w:r w:rsidR="00FF09DD" w:rsidRPr="00A63C7C">
              <w:rPr>
                <w:iCs/>
                <w:sz w:val="22"/>
                <w:szCs w:val="22"/>
                <w:highlight w:val="yellow"/>
              </w:rPr>
              <w:t xml:space="preserve"> APV produkcijos pristatymui užsienyje</w:t>
            </w:r>
            <w:r w:rsidR="00FF09DD" w:rsidRPr="00FA4EF8">
              <w:rPr>
                <w:iCs/>
                <w:sz w:val="22"/>
                <w:szCs w:val="22"/>
                <w:highlight w:val="yellow"/>
              </w:rPr>
              <w:t xml:space="preserve"> vykstančiose tarptautinėse parodose. </w:t>
            </w:r>
          </w:p>
          <w:p w14:paraId="29263435" w14:textId="77777777" w:rsidR="00C32118" w:rsidRPr="00E143D5" w:rsidRDefault="00C32118" w:rsidP="00C32118">
            <w:pPr>
              <w:widowControl w:val="0"/>
              <w:shd w:val="clear" w:color="auto" w:fill="FFFFFF"/>
              <w:spacing w:line="259" w:lineRule="auto"/>
              <w:jc w:val="both"/>
              <w:rPr>
                <w:b/>
                <w:bCs/>
                <w:iCs/>
                <w:sz w:val="22"/>
                <w:szCs w:val="22"/>
                <w:highlight w:val="yellow"/>
              </w:rPr>
            </w:pPr>
          </w:p>
          <w:p w14:paraId="72509C95" w14:textId="05B92B14" w:rsidR="00C32118" w:rsidRPr="00185190" w:rsidRDefault="00D15389" w:rsidP="00C32118">
            <w:pPr>
              <w:jc w:val="both"/>
              <w:rPr>
                <w:i/>
                <w:color w:val="FF0000"/>
                <w:sz w:val="22"/>
                <w:szCs w:val="22"/>
              </w:rPr>
            </w:pPr>
            <w:r w:rsidRPr="00D45328">
              <w:rPr>
                <w:b/>
                <w:bCs/>
                <w:iCs/>
                <w:sz w:val="22"/>
                <w:szCs w:val="22"/>
                <w:highlight w:val="cyan"/>
              </w:rPr>
              <w:t>A</w:t>
            </w:r>
            <w:r w:rsidRPr="00D45328">
              <w:rPr>
                <w:iCs/>
                <w:sz w:val="22"/>
                <w:szCs w:val="22"/>
                <w:highlight w:val="cyan"/>
              </w:rPr>
              <w:t>prašymas</w:t>
            </w:r>
          </w:p>
        </w:tc>
      </w:tr>
      <w:tr w:rsidR="00A34EB7" w14:paraId="1AB212CB" w14:textId="77777777" w:rsidTr="463639E2">
        <w:tc>
          <w:tcPr>
            <w:tcW w:w="1111" w:type="dxa"/>
            <w:shd w:val="clear" w:color="auto" w:fill="F2F2F2" w:themeFill="background1" w:themeFillShade="F2"/>
          </w:tcPr>
          <w:p w14:paraId="5C56A036" w14:textId="77777777" w:rsidR="00A34EB7" w:rsidRDefault="00A34EB7">
            <w:pPr>
              <w:rPr>
                <w:sz w:val="10"/>
                <w:szCs w:val="10"/>
              </w:rPr>
            </w:pPr>
          </w:p>
          <w:p w14:paraId="024D2F5B" w14:textId="77777777" w:rsidR="00A34EB7" w:rsidRDefault="00FD6A06">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661E7393" w14:textId="77777777" w:rsidR="00A34EB7" w:rsidRDefault="00A34EB7">
            <w:pPr>
              <w:rPr>
                <w:sz w:val="10"/>
                <w:szCs w:val="10"/>
              </w:rPr>
            </w:pPr>
          </w:p>
          <w:p w14:paraId="3944AD1D" w14:textId="77777777" w:rsidR="00A34EB7" w:rsidRDefault="00FD6A06">
            <w:pPr>
              <w:jc w:val="both"/>
              <w:rPr>
                <w:rFonts w:eastAsia="Calibri"/>
                <w:sz w:val="22"/>
                <w:szCs w:val="22"/>
              </w:rPr>
            </w:pPr>
            <w:r>
              <w:rPr>
                <w:rFonts w:eastAsia="Calibri"/>
                <w:sz w:val="22"/>
                <w:szCs w:val="22"/>
              </w:rPr>
              <w:t>Projekto tikslas</w:t>
            </w:r>
          </w:p>
        </w:tc>
      </w:tr>
      <w:tr w:rsidR="00A34EB7" w14:paraId="6F56DC9D" w14:textId="77777777" w:rsidTr="463639E2">
        <w:tc>
          <w:tcPr>
            <w:tcW w:w="14822" w:type="dxa"/>
            <w:gridSpan w:val="2"/>
            <w:shd w:val="clear" w:color="auto" w:fill="auto"/>
          </w:tcPr>
          <w:p w14:paraId="7A8A73EC" w14:textId="77777777" w:rsidR="0080712E" w:rsidRPr="00B87F49" w:rsidRDefault="0080712E" w:rsidP="0080712E">
            <w:pPr>
              <w:jc w:val="both"/>
              <w:rPr>
                <w:i/>
                <w:sz w:val="20"/>
              </w:rPr>
            </w:pPr>
            <w:r w:rsidRPr="00B87F49">
              <w:rPr>
                <w:i/>
                <w:sz w:val="20"/>
                <w:highlight w:val="cyan"/>
              </w:rPr>
              <w:t>Nurodomas projekto tikslas.</w:t>
            </w:r>
          </w:p>
          <w:p w14:paraId="3A76819B" w14:textId="38173BFC" w:rsidR="00A34EB7" w:rsidRDefault="0080712E" w:rsidP="0080712E">
            <w:pPr>
              <w:jc w:val="both"/>
              <w:rPr>
                <w:rFonts w:eastAsia="Calibri"/>
                <w:i/>
                <w:sz w:val="22"/>
                <w:szCs w:val="22"/>
              </w:rPr>
            </w:pPr>
            <w:r>
              <w:rPr>
                <w:rFonts w:eastAsia="Calibri"/>
                <w:b/>
                <w:bCs/>
                <w:iCs/>
                <w:sz w:val="20"/>
                <w:highlight w:val="yellow"/>
              </w:rPr>
              <w:t>Pvz</w:t>
            </w:r>
            <w:r w:rsidRPr="00185190">
              <w:rPr>
                <w:rFonts w:eastAsia="Calibri"/>
                <w:b/>
                <w:bCs/>
                <w:iCs/>
                <w:sz w:val="20"/>
                <w:highlight w:val="yellow"/>
              </w:rPr>
              <w:t xml:space="preserve">., </w:t>
            </w:r>
            <w:r w:rsidR="00DE2C1F" w:rsidRPr="00185190">
              <w:rPr>
                <w:rFonts w:eastAsia="Calibri"/>
                <w:b/>
                <w:bCs/>
                <w:iCs/>
                <w:sz w:val="20"/>
                <w:highlight w:val="yellow"/>
              </w:rPr>
              <w:t xml:space="preserve">UAB </w:t>
            </w:r>
            <w:r w:rsidR="00185190" w:rsidRPr="00185190">
              <w:rPr>
                <w:rFonts w:eastAsia="Calibri"/>
                <w:b/>
                <w:bCs/>
                <w:iCs/>
                <w:sz w:val="20"/>
                <w:highlight w:val="yellow"/>
              </w:rPr>
              <w:t xml:space="preserve">X konkurencingumo </w:t>
            </w:r>
            <w:r w:rsidR="00151C81">
              <w:rPr>
                <w:rFonts w:eastAsia="Calibri"/>
                <w:b/>
                <w:bCs/>
                <w:iCs/>
                <w:sz w:val="20"/>
                <w:highlight w:val="yellow"/>
              </w:rPr>
              <w:t xml:space="preserve">ir tarptautiškumo </w:t>
            </w:r>
            <w:r w:rsidR="00185190" w:rsidRPr="00185190">
              <w:rPr>
                <w:rFonts w:eastAsia="Calibri"/>
                <w:b/>
                <w:bCs/>
                <w:iCs/>
                <w:sz w:val="20"/>
                <w:highlight w:val="yellow"/>
              </w:rPr>
              <w:t>didinimas</w:t>
            </w:r>
          </w:p>
        </w:tc>
      </w:tr>
      <w:tr w:rsidR="00A34EB7" w14:paraId="4897EADC" w14:textId="77777777" w:rsidTr="463639E2">
        <w:tc>
          <w:tcPr>
            <w:tcW w:w="1111" w:type="dxa"/>
            <w:shd w:val="clear" w:color="auto" w:fill="F2F2F2" w:themeFill="background1" w:themeFillShade="F2"/>
          </w:tcPr>
          <w:p w14:paraId="725A73E9" w14:textId="77777777" w:rsidR="00A34EB7" w:rsidRDefault="00A34EB7">
            <w:pPr>
              <w:rPr>
                <w:sz w:val="10"/>
                <w:szCs w:val="10"/>
              </w:rPr>
            </w:pPr>
          </w:p>
          <w:p w14:paraId="131D9BAC" w14:textId="77777777" w:rsidR="00A34EB7" w:rsidRDefault="00FD6A06">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71E9C9DB" w14:textId="77777777" w:rsidR="00A34EB7" w:rsidRDefault="00A34EB7">
            <w:pPr>
              <w:rPr>
                <w:sz w:val="10"/>
                <w:szCs w:val="10"/>
              </w:rPr>
            </w:pPr>
          </w:p>
          <w:p w14:paraId="30F1D57D" w14:textId="77777777" w:rsidR="00A34EB7" w:rsidRDefault="00FD6A06">
            <w:pPr>
              <w:jc w:val="both"/>
              <w:rPr>
                <w:rFonts w:eastAsia="Calibri"/>
                <w:sz w:val="22"/>
                <w:szCs w:val="22"/>
              </w:rPr>
            </w:pPr>
            <w:r>
              <w:rPr>
                <w:rFonts w:eastAsia="Calibri"/>
                <w:sz w:val="22"/>
                <w:szCs w:val="22"/>
              </w:rPr>
              <w:t xml:space="preserve">Projekto tikslinė grupė </w:t>
            </w:r>
          </w:p>
        </w:tc>
      </w:tr>
      <w:tr w:rsidR="005774B6" w14:paraId="00F838DD" w14:textId="77777777" w:rsidTr="463639E2">
        <w:tc>
          <w:tcPr>
            <w:tcW w:w="14822" w:type="dxa"/>
            <w:gridSpan w:val="2"/>
            <w:shd w:val="clear" w:color="auto" w:fill="FFFFFF" w:themeFill="background1"/>
          </w:tcPr>
          <w:p w14:paraId="7AF76C07" w14:textId="483A4CAE" w:rsidR="005774B6" w:rsidRDefault="005774B6" w:rsidP="005774B6">
            <w:pPr>
              <w:jc w:val="both"/>
              <w:rPr>
                <w:rFonts w:eastAsia="Calibri"/>
                <w:i/>
                <w:sz w:val="20"/>
              </w:rPr>
            </w:pPr>
            <w:r w:rsidRPr="72C8C7CD">
              <w:rPr>
                <w:rStyle w:val="normaltextrun"/>
                <w:b/>
                <w:bCs/>
                <w:color w:val="000000"/>
                <w:sz w:val="20"/>
                <w:highlight w:val="yellow"/>
                <w:shd w:val="clear" w:color="auto" w:fill="FFFFFF"/>
              </w:rPr>
              <w:t>Labai mažos, mažos ir vidutinės įmonės (toliau – MVĮ)</w:t>
            </w:r>
            <w:r>
              <w:rPr>
                <w:rStyle w:val="normaltextrun"/>
                <w:b/>
                <w:bCs/>
                <w:color w:val="000000"/>
                <w:sz w:val="20"/>
                <w:shd w:val="clear" w:color="auto" w:fill="FFFFFF"/>
              </w:rPr>
              <w:t>.</w:t>
            </w:r>
          </w:p>
        </w:tc>
      </w:tr>
      <w:tr w:rsidR="005774B6" w14:paraId="037C4A62" w14:textId="77777777" w:rsidTr="463639E2">
        <w:tc>
          <w:tcPr>
            <w:tcW w:w="1111" w:type="dxa"/>
            <w:shd w:val="clear" w:color="auto" w:fill="F2F2F2" w:themeFill="background1" w:themeFillShade="F2"/>
          </w:tcPr>
          <w:p w14:paraId="4DAA348D" w14:textId="77777777" w:rsidR="005774B6" w:rsidRDefault="005774B6" w:rsidP="005774B6">
            <w:pPr>
              <w:rPr>
                <w:sz w:val="10"/>
                <w:szCs w:val="10"/>
              </w:rPr>
            </w:pPr>
          </w:p>
          <w:p w14:paraId="15AEDCE5" w14:textId="77777777" w:rsidR="005774B6" w:rsidRDefault="005774B6" w:rsidP="005774B6">
            <w:pPr>
              <w:jc w:val="both"/>
              <w:rPr>
                <w:rFonts w:eastAsia="Calibri"/>
                <w:sz w:val="22"/>
                <w:szCs w:val="22"/>
              </w:rPr>
            </w:pPr>
            <w:r>
              <w:rPr>
                <w:rFonts w:eastAsia="Calibri"/>
                <w:sz w:val="22"/>
                <w:szCs w:val="22"/>
              </w:rPr>
              <w:lastRenderedPageBreak/>
              <w:t>2.4.</w:t>
            </w:r>
          </w:p>
        </w:tc>
        <w:tc>
          <w:tcPr>
            <w:tcW w:w="13711" w:type="dxa"/>
            <w:shd w:val="clear" w:color="auto" w:fill="F2F2F2" w:themeFill="background1" w:themeFillShade="F2"/>
          </w:tcPr>
          <w:p w14:paraId="705CE9B2" w14:textId="77777777" w:rsidR="005774B6" w:rsidRDefault="005774B6" w:rsidP="005774B6">
            <w:pPr>
              <w:rPr>
                <w:sz w:val="10"/>
                <w:szCs w:val="10"/>
              </w:rPr>
            </w:pPr>
          </w:p>
          <w:p w14:paraId="377E4DD2" w14:textId="77777777" w:rsidR="005774B6" w:rsidRDefault="005774B6" w:rsidP="005774B6">
            <w:pPr>
              <w:jc w:val="both"/>
              <w:rPr>
                <w:rFonts w:eastAsia="Calibri"/>
                <w:sz w:val="22"/>
                <w:szCs w:val="22"/>
              </w:rPr>
            </w:pPr>
            <w:r>
              <w:rPr>
                <w:rFonts w:eastAsia="Calibri"/>
                <w:sz w:val="22"/>
                <w:szCs w:val="22"/>
              </w:rPr>
              <w:lastRenderedPageBreak/>
              <w:t>Galimi teisiniai apribojimai</w:t>
            </w:r>
          </w:p>
        </w:tc>
      </w:tr>
      <w:tr w:rsidR="00180E93" w14:paraId="455F81F3" w14:textId="77777777" w:rsidTr="463639E2">
        <w:tc>
          <w:tcPr>
            <w:tcW w:w="14822" w:type="dxa"/>
            <w:gridSpan w:val="2"/>
            <w:shd w:val="clear" w:color="auto" w:fill="FFFFFF" w:themeFill="background1"/>
          </w:tcPr>
          <w:p w14:paraId="59845937" w14:textId="14337E76" w:rsidR="00180E93" w:rsidRDefault="00180E93" w:rsidP="00180E93">
            <w:pPr>
              <w:jc w:val="both"/>
              <w:rPr>
                <w:rFonts w:eastAsia="Calibri"/>
                <w:i/>
                <w:sz w:val="22"/>
                <w:szCs w:val="22"/>
              </w:rPr>
            </w:pPr>
            <w:r w:rsidRPr="005A7FE6">
              <w:rPr>
                <w:b/>
                <w:bCs/>
                <w:sz w:val="20"/>
                <w:highlight w:val="yellow"/>
              </w:rPr>
              <w:lastRenderedPageBreak/>
              <w:t>Teisiniai ribojimai netaikomi</w:t>
            </w:r>
          </w:p>
        </w:tc>
      </w:tr>
      <w:tr w:rsidR="00180E93" w14:paraId="224608EE" w14:textId="77777777" w:rsidTr="463639E2">
        <w:tc>
          <w:tcPr>
            <w:tcW w:w="1111" w:type="dxa"/>
            <w:shd w:val="clear" w:color="auto" w:fill="F2F2F2" w:themeFill="background1" w:themeFillShade="F2"/>
          </w:tcPr>
          <w:p w14:paraId="7C09217D" w14:textId="77777777" w:rsidR="00180E93" w:rsidRDefault="00180E93" w:rsidP="00180E93">
            <w:pPr>
              <w:rPr>
                <w:sz w:val="10"/>
                <w:szCs w:val="10"/>
              </w:rPr>
            </w:pPr>
          </w:p>
          <w:p w14:paraId="0556ACED" w14:textId="77777777" w:rsidR="00180E93" w:rsidRDefault="00180E93" w:rsidP="00180E93">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6934C4F4" w14:textId="77777777" w:rsidR="00180E93" w:rsidRDefault="00180E93" w:rsidP="00180E93">
            <w:pPr>
              <w:rPr>
                <w:sz w:val="10"/>
                <w:szCs w:val="10"/>
              </w:rPr>
            </w:pPr>
          </w:p>
          <w:p w14:paraId="2874C213" w14:textId="77777777" w:rsidR="00180E93" w:rsidRDefault="00180E93" w:rsidP="00180E93">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180E93" w14:paraId="699DB75B" w14:textId="77777777" w:rsidTr="463639E2">
        <w:tc>
          <w:tcPr>
            <w:tcW w:w="14822" w:type="dxa"/>
            <w:gridSpan w:val="2"/>
            <w:shd w:val="clear" w:color="auto" w:fill="FFFFFF" w:themeFill="background1"/>
          </w:tcPr>
          <w:p w14:paraId="73D14483" w14:textId="77777777" w:rsidR="00180E93" w:rsidRDefault="00180E93" w:rsidP="00180E93">
            <w:pPr>
              <w:rPr>
                <w:sz w:val="8"/>
                <w:szCs w:val="8"/>
              </w:rPr>
            </w:pPr>
          </w:p>
          <w:p w14:paraId="55EAAEBB" w14:textId="77777777" w:rsidR="00B203F6" w:rsidRDefault="00B203F6" w:rsidP="00180E93">
            <w:pPr>
              <w:jc w:val="both"/>
              <w:textAlignment w:val="baseline"/>
              <w:rPr>
                <w:rFonts w:eastAsia="Calibri"/>
                <w:i/>
                <w:sz w:val="20"/>
                <w:highlight w:val="cyan"/>
                <w:lang w:eastAsia="lt-LT"/>
              </w:rPr>
            </w:pPr>
          </w:p>
          <w:p w14:paraId="3E3E3C51" w14:textId="2DD816AD" w:rsidR="00180E93" w:rsidRDefault="00180E93" w:rsidP="00180E93">
            <w:pPr>
              <w:jc w:val="both"/>
              <w:textAlignment w:val="baseline"/>
              <w:rPr>
                <w:szCs w:val="24"/>
                <w:lang w:eastAsia="lt-LT"/>
              </w:rPr>
            </w:pPr>
            <w:r w:rsidRPr="00180E93">
              <w:rPr>
                <w:rFonts w:eastAsia="Calibri"/>
                <w:i/>
                <w:sz w:val="20"/>
                <w:highlight w:val="cyan"/>
                <w:lang w:eastAsia="lt-LT"/>
              </w:rPr>
              <w:t>Nurodomi kokybinėmis ir kiekybinėmis reikšmėmis išreikšti minimalūs projektu siekiami rezultatai.</w:t>
            </w:r>
            <w:r>
              <w:rPr>
                <w:i/>
                <w:iCs/>
                <w:color w:val="0078D4"/>
                <w:sz w:val="20"/>
                <w:lang w:eastAsia="lt-LT"/>
              </w:rPr>
              <w:t xml:space="preserve"> </w:t>
            </w:r>
          </w:p>
          <w:p w14:paraId="749CCA76" w14:textId="77777777" w:rsidR="00180E93" w:rsidRDefault="00180E93" w:rsidP="00180E93">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73"/>
              <w:gridCol w:w="1492"/>
              <w:gridCol w:w="70"/>
              <w:gridCol w:w="1214"/>
              <w:gridCol w:w="68"/>
              <w:gridCol w:w="1749"/>
              <w:gridCol w:w="1521"/>
              <w:gridCol w:w="2516"/>
              <w:gridCol w:w="4493"/>
            </w:tblGrid>
            <w:tr w:rsidR="00180E93" w14:paraId="41238616" w14:textId="77777777" w:rsidTr="463639E2">
              <w:trPr>
                <w:trHeight w:val="615"/>
              </w:trPr>
              <w:tc>
                <w:tcPr>
                  <w:tcW w:w="505" w:type="pct"/>
                  <w:shd w:val="clear" w:color="auto" w:fill="D9D9D9" w:themeFill="background1" w:themeFillShade="D9"/>
                  <w:vAlign w:val="center"/>
                </w:tcPr>
                <w:p w14:paraId="3E10054E" w14:textId="77777777" w:rsidR="00180E93" w:rsidRDefault="00180E93" w:rsidP="00180E93">
                  <w:pPr>
                    <w:rPr>
                      <w:sz w:val="8"/>
                      <w:szCs w:val="8"/>
                    </w:rPr>
                  </w:pPr>
                </w:p>
                <w:p w14:paraId="07A865AB" w14:textId="77777777" w:rsidR="00180E93" w:rsidRDefault="00180E93" w:rsidP="00180E93">
                  <w:pPr>
                    <w:jc w:val="center"/>
                    <w:textAlignment w:val="baseline"/>
                    <w:rPr>
                      <w:b/>
                      <w:bCs/>
                      <w:sz w:val="22"/>
                      <w:szCs w:val="22"/>
                      <w:lang w:eastAsia="lt-LT"/>
                    </w:rPr>
                  </w:pPr>
                </w:p>
                <w:p w14:paraId="62510CE9" w14:textId="77777777" w:rsidR="00180E93" w:rsidRDefault="00180E93" w:rsidP="00180E93">
                  <w:pPr>
                    <w:rPr>
                      <w:sz w:val="8"/>
                      <w:szCs w:val="8"/>
                    </w:rPr>
                  </w:pPr>
                </w:p>
                <w:p w14:paraId="5A6944E6" w14:textId="77777777" w:rsidR="00180E93" w:rsidRDefault="00180E93" w:rsidP="00180E93">
                  <w:pPr>
                    <w:jc w:val="center"/>
                    <w:textAlignment w:val="baseline"/>
                    <w:rPr>
                      <w:b/>
                      <w:szCs w:val="24"/>
                      <w:lang w:eastAsia="lt-LT"/>
                    </w:rPr>
                  </w:pPr>
                  <w:r>
                    <w:rPr>
                      <w:b/>
                      <w:bCs/>
                      <w:sz w:val="22"/>
                      <w:szCs w:val="22"/>
                      <w:lang w:eastAsia="lt-LT"/>
                    </w:rPr>
                    <w:t>Pažangos priemonės poveiklės numeris</w:t>
                  </w:r>
                </w:p>
                <w:p w14:paraId="138507DF" w14:textId="77777777" w:rsidR="00180E93" w:rsidRDefault="00180E93" w:rsidP="00180E93">
                  <w:pPr>
                    <w:rPr>
                      <w:sz w:val="8"/>
                      <w:szCs w:val="8"/>
                    </w:rPr>
                  </w:pPr>
                </w:p>
                <w:p w14:paraId="718BA118" w14:textId="77777777" w:rsidR="00180E93" w:rsidRDefault="00180E93" w:rsidP="00180E93">
                  <w:pPr>
                    <w:keepNext/>
                    <w:jc w:val="center"/>
                    <w:rPr>
                      <w:sz w:val="22"/>
                      <w:szCs w:val="22"/>
                    </w:rPr>
                  </w:pPr>
                </w:p>
              </w:tc>
              <w:tc>
                <w:tcPr>
                  <w:tcW w:w="511" w:type="pct"/>
                  <w:shd w:val="clear" w:color="auto" w:fill="D9D9D9" w:themeFill="background1" w:themeFillShade="D9"/>
                  <w:vAlign w:val="center"/>
                </w:tcPr>
                <w:p w14:paraId="14B00092" w14:textId="77777777" w:rsidR="00180E93" w:rsidRDefault="00180E93" w:rsidP="00180E93">
                  <w:pPr>
                    <w:keepNext/>
                    <w:jc w:val="center"/>
                    <w:rPr>
                      <w:b/>
                      <w:sz w:val="22"/>
                      <w:szCs w:val="22"/>
                    </w:rPr>
                  </w:pPr>
                  <w:r>
                    <w:rPr>
                      <w:b/>
                      <w:sz w:val="22"/>
                      <w:szCs w:val="22"/>
                    </w:rPr>
                    <w:t>Stebėsenos rodiklio pavadinimas</w:t>
                  </w:r>
                </w:p>
              </w:tc>
              <w:tc>
                <w:tcPr>
                  <w:tcW w:w="440" w:type="pct"/>
                  <w:gridSpan w:val="2"/>
                  <w:shd w:val="clear" w:color="auto" w:fill="D9D9D9" w:themeFill="background1" w:themeFillShade="D9"/>
                  <w:vAlign w:val="center"/>
                </w:tcPr>
                <w:p w14:paraId="3F12956A" w14:textId="77777777" w:rsidR="00180E93" w:rsidRDefault="00180E93" w:rsidP="00180E93">
                  <w:pPr>
                    <w:keepNext/>
                    <w:jc w:val="center"/>
                    <w:rPr>
                      <w:b/>
                      <w:sz w:val="22"/>
                      <w:szCs w:val="22"/>
                    </w:rPr>
                  </w:pPr>
                  <w:r>
                    <w:rPr>
                      <w:b/>
                      <w:sz w:val="22"/>
                      <w:szCs w:val="22"/>
                    </w:rPr>
                    <w:t>Stebėsenos rodiklio kodas</w:t>
                  </w:r>
                </w:p>
              </w:tc>
              <w:tc>
                <w:tcPr>
                  <w:tcW w:w="622" w:type="pct"/>
                  <w:gridSpan w:val="2"/>
                  <w:shd w:val="clear" w:color="auto" w:fill="D9D9D9" w:themeFill="background1" w:themeFillShade="D9"/>
                  <w:vAlign w:val="center"/>
                </w:tcPr>
                <w:p w14:paraId="46FADC13" w14:textId="77777777" w:rsidR="00180E93" w:rsidRDefault="00180E93" w:rsidP="00180E93">
                  <w:pPr>
                    <w:keepNext/>
                    <w:jc w:val="center"/>
                    <w:rPr>
                      <w:b/>
                      <w:sz w:val="22"/>
                      <w:szCs w:val="22"/>
                    </w:rPr>
                  </w:pPr>
                  <w:r>
                    <w:rPr>
                      <w:b/>
                      <w:sz w:val="22"/>
                      <w:szCs w:val="22"/>
                    </w:rPr>
                    <w:t>Matavimo vienetas</w:t>
                  </w:r>
                </w:p>
              </w:tc>
              <w:tc>
                <w:tcPr>
                  <w:tcW w:w="521" w:type="pct"/>
                  <w:shd w:val="clear" w:color="auto" w:fill="D9D9D9" w:themeFill="background1" w:themeFillShade="D9"/>
                  <w:vAlign w:val="center"/>
                </w:tcPr>
                <w:p w14:paraId="20D99334" w14:textId="77777777" w:rsidR="00180E93" w:rsidRDefault="00180E93" w:rsidP="00180E93">
                  <w:pPr>
                    <w:keepNext/>
                    <w:jc w:val="center"/>
                    <w:rPr>
                      <w:b/>
                      <w:sz w:val="22"/>
                      <w:szCs w:val="22"/>
                    </w:rPr>
                  </w:pPr>
                  <w:r>
                    <w:rPr>
                      <w:b/>
                      <w:sz w:val="22"/>
                      <w:szCs w:val="22"/>
                    </w:rPr>
                    <w:t>Pradinė reikšmė</w:t>
                  </w:r>
                </w:p>
              </w:tc>
              <w:tc>
                <w:tcPr>
                  <w:tcW w:w="862" w:type="pct"/>
                  <w:shd w:val="clear" w:color="auto" w:fill="D9D9D9" w:themeFill="background1" w:themeFillShade="D9"/>
                  <w:vAlign w:val="center"/>
                </w:tcPr>
                <w:p w14:paraId="55F1049C" w14:textId="77777777" w:rsidR="00180E93" w:rsidRDefault="00180E93" w:rsidP="00180E93">
                  <w:pPr>
                    <w:keepNext/>
                    <w:jc w:val="center"/>
                    <w:rPr>
                      <w:b/>
                      <w:sz w:val="22"/>
                      <w:szCs w:val="22"/>
                    </w:rPr>
                  </w:pPr>
                  <w:r>
                    <w:rPr>
                      <w:b/>
                      <w:sz w:val="22"/>
                      <w:szCs w:val="22"/>
                    </w:rPr>
                    <w:t>Siektina reikšmė</w:t>
                  </w:r>
                </w:p>
              </w:tc>
              <w:tc>
                <w:tcPr>
                  <w:tcW w:w="1539" w:type="pct"/>
                  <w:shd w:val="clear" w:color="auto" w:fill="D9D9D9" w:themeFill="background1" w:themeFillShade="D9"/>
                  <w:vAlign w:val="center"/>
                </w:tcPr>
                <w:p w14:paraId="1A4AC2E5" w14:textId="77777777" w:rsidR="00180E93" w:rsidRDefault="00180E93" w:rsidP="00180E93">
                  <w:pPr>
                    <w:keepNext/>
                    <w:jc w:val="center"/>
                    <w:rPr>
                      <w:b/>
                      <w:sz w:val="22"/>
                      <w:szCs w:val="22"/>
                    </w:rPr>
                  </w:pPr>
                  <w:r>
                    <w:rPr>
                      <w:b/>
                      <w:sz w:val="22"/>
                      <w:szCs w:val="22"/>
                    </w:rPr>
                    <w:t>Siektinos reikšmės pagrindimas</w:t>
                  </w:r>
                </w:p>
              </w:tc>
            </w:tr>
            <w:tr w:rsidR="00180E93" w14:paraId="7241C93C" w14:textId="77777777" w:rsidTr="463639E2">
              <w:trPr>
                <w:trHeight w:val="381"/>
              </w:trPr>
              <w:tc>
                <w:tcPr>
                  <w:tcW w:w="505" w:type="pct"/>
                  <w:shd w:val="clear" w:color="auto" w:fill="D9D9D9" w:themeFill="background1" w:themeFillShade="D9"/>
                  <w:vAlign w:val="center"/>
                </w:tcPr>
                <w:p w14:paraId="0ADBCAFE" w14:textId="77777777" w:rsidR="00180E93" w:rsidRDefault="00180E93" w:rsidP="00180E93">
                  <w:pPr>
                    <w:rPr>
                      <w:sz w:val="8"/>
                      <w:szCs w:val="8"/>
                    </w:rPr>
                  </w:pPr>
                </w:p>
                <w:p w14:paraId="2D073350" w14:textId="77777777" w:rsidR="00180E93" w:rsidRDefault="00180E93" w:rsidP="00180E93">
                  <w:pPr>
                    <w:jc w:val="center"/>
                    <w:textAlignment w:val="baseline"/>
                    <w:rPr>
                      <w:bCs/>
                      <w:i/>
                      <w:sz w:val="18"/>
                      <w:szCs w:val="18"/>
                      <w:lang w:eastAsia="lt-LT"/>
                    </w:rPr>
                  </w:pPr>
                  <w:r>
                    <w:rPr>
                      <w:bCs/>
                      <w:i/>
                      <w:sz w:val="18"/>
                      <w:szCs w:val="18"/>
                      <w:lang w:eastAsia="lt-LT"/>
                    </w:rPr>
                    <w:t>1</w:t>
                  </w:r>
                </w:p>
              </w:tc>
              <w:tc>
                <w:tcPr>
                  <w:tcW w:w="511" w:type="pct"/>
                  <w:shd w:val="clear" w:color="auto" w:fill="D9D9D9" w:themeFill="background1" w:themeFillShade="D9"/>
                  <w:vAlign w:val="center"/>
                </w:tcPr>
                <w:p w14:paraId="08485105" w14:textId="77777777" w:rsidR="00180E93" w:rsidRDefault="00180E93" w:rsidP="00180E93">
                  <w:pPr>
                    <w:keepNext/>
                    <w:jc w:val="center"/>
                    <w:rPr>
                      <w:i/>
                      <w:sz w:val="18"/>
                      <w:szCs w:val="18"/>
                    </w:rPr>
                  </w:pPr>
                  <w:r>
                    <w:rPr>
                      <w:i/>
                      <w:sz w:val="18"/>
                      <w:szCs w:val="18"/>
                    </w:rPr>
                    <w:t>2</w:t>
                  </w:r>
                </w:p>
              </w:tc>
              <w:tc>
                <w:tcPr>
                  <w:tcW w:w="440" w:type="pct"/>
                  <w:gridSpan w:val="2"/>
                  <w:shd w:val="clear" w:color="auto" w:fill="D9D9D9" w:themeFill="background1" w:themeFillShade="D9"/>
                  <w:vAlign w:val="center"/>
                </w:tcPr>
                <w:p w14:paraId="5958CED5" w14:textId="77777777" w:rsidR="00180E93" w:rsidRDefault="00180E93" w:rsidP="00180E93">
                  <w:pPr>
                    <w:keepNext/>
                    <w:jc w:val="center"/>
                    <w:rPr>
                      <w:i/>
                      <w:sz w:val="18"/>
                      <w:szCs w:val="18"/>
                    </w:rPr>
                  </w:pPr>
                  <w:r>
                    <w:rPr>
                      <w:i/>
                      <w:sz w:val="18"/>
                      <w:szCs w:val="18"/>
                    </w:rPr>
                    <w:t>3</w:t>
                  </w:r>
                </w:p>
              </w:tc>
              <w:tc>
                <w:tcPr>
                  <w:tcW w:w="622" w:type="pct"/>
                  <w:gridSpan w:val="2"/>
                  <w:shd w:val="clear" w:color="auto" w:fill="D9D9D9" w:themeFill="background1" w:themeFillShade="D9"/>
                  <w:vAlign w:val="center"/>
                </w:tcPr>
                <w:p w14:paraId="3F03AD0D" w14:textId="77777777" w:rsidR="00180E93" w:rsidRDefault="00180E93" w:rsidP="00180E93">
                  <w:pPr>
                    <w:keepNext/>
                    <w:jc w:val="center"/>
                    <w:rPr>
                      <w:i/>
                      <w:sz w:val="18"/>
                      <w:szCs w:val="18"/>
                    </w:rPr>
                  </w:pPr>
                  <w:r>
                    <w:rPr>
                      <w:i/>
                      <w:sz w:val="18"/>
                      <w:szCs w:val="18"/>
                    </w:rPr>
                    <w:t>4</w:t>
                  </w:r>
                </w:p>
              </w:tc>
              <w:tc>
                <w:tcPr>
                  <w:tcW w:w="521" w:type="pct"/>
                  <w:shd w:val="clear" w:color="auto" w:fill="D9D9D9" w:themeFill="background1" w:themeFillShade="D9"/>
                  <w:vAlign w:val="center"/>
                </w:tcPr>
                <w:p w14:paraId="0B12A63D" w14:textId="77777777" w:rsidR="00180E93" w:rsidRDefault="00180E93" w:rsidP="00180E93">
                  <w:pPr>
                    <w:keepNext/>
                    <w:jc w:val="center"/>
                    <w:rPr>
                      <w:i/>
                      <w:sz w:val="18"/>
                      <w:szCs w:val="18"/>
                    </w:rPr>
                  </w:pPr>
                  <w:r>
                    <w:rPr>
                      <w:i/>
                      <w:sz w:val="18"/>
                      <w:szCs w:val="18"/>
                    </w:rPr>
                    <w:t>5</w:t>
                  </w:r>
                </w:p>
              </w:tc>
              <w:tc>
                <w:tcPr>
                  <w:tcW w:w="862" w:type="pct"/>
                  <w:shd w:val="clear" w:color="auto" w:fill="D9D9D9" w:themeFill="background1" w:themeFillShade="D9"/>
                  <w:vAlign w:val="center"/>
                </w:tcPr>
                <w:p w14:paraId="658035D2" w14:textId="77777777" w:rsidR="00180E93" w:rsidRDefault="00180E93" w:rsidP="00180E93">
                  <w:pPr>
                    <w:keepNext/>
                    <w:jc w:val="center"/>
                    <w:rPr>
                      <w:i/>
                      <w:sz w:val="18"/>
                      <w:szCs w:val="18"/>
                    </w:rPr>
                  </w:pPr>
                  <w:r>
                    <w:rPr>
                      <w:i/>
                      <w:sz w:val="18"/>
                      <w:szCs w:val="18"/>
                    </w:rPr>
                    <w:t>6</w:t>
                  </w:r>
                </w:p>
              </w:tc>
              <w:tc>
                <w:tcPr>
                  <w:tcW w:w="1539" w:type="pct"/>
                  <w:shd w:val="clear" w:color="auto" w:fill="D9D9D9" w:themeFill="background1" w:themeFillShade="D9"/>
                  <w:vAlign w:val="center"/>
                </w:tcPr>
                <w:p w14:paraId="029D93F5" w14:textId="77777777" w:rsidR="00180E93" w:rsidRDefault="00180E93" w:rsidP="00180E93">
                  <w:pPr>
                    <w:keepNext/>
                    <w:jc w:val="center"/>
                    <w:rPr>
                      <w:i/>
                      <w:sz w:val="18"/>
                      <w:szCs w:val="18"/>
                    </w:rPr>
                  </w:pPr>
                  <w:r>
                    <w:rPr>
                      <w:i/>
                      <w:sz w:val="18"/>
                      <w:szCs w:val="18"/>
                    </w:rPr>
                    <w:t>7</w:t>
                  </w:r>
                </w:p>
              </w:tc>
            </w:tr>
            <w:tr w:rsidR="00180E93" w14:paraId="72A0B65C" w14:textId="77777777" w:rsidTr="463639E2">
              <w:trPr>
                <w:trHeight w:val="514"/>
              </w:trPr>
              <w:tc>
                <w:tcPr>
                  <w:tcW w:w="505" w:type="pct"/>
                </w:tcPr>
                <w:p w14:paraId="60D1FB95" w14:textId="77777777" w:rsidR="00180E93" w:rsidRDefault="00180E93" w:rsidP="00180E93">
                  <w:pPr>
                    <w:rPr>
                      <w:sz w:val="10"/>
                      <w:szCs w:val="10"/>
                    </w:rPr>
                  </w:pPr>
                </w:p>
                <w:p w14:paraId="72AD6C8D" w14:textId="77777777" w:rsidR="00180E93" w:rsidRDefault="00180E93" w:rsidP="00180E93">
                  <w:pPr>
                    <w:widowControl w:val="0"/>
                    <w:shd w:val="clear" w:color="auto" w:fill="FFFFFF"/>
                    <w:jc w:val="center"/>
                    <w:rPr>
                      <w:sz w:val="22"/>
                      <w:szCs w:val="22"/>
                    </w:rPr>
                  </w:pPr>
                </w:p>
              </w:tc>
              <w:tc>
                <w:tcPr>
                  <w:tcW w:w="4495" w:type="pct"/>
                  <w:gridSpan w:val="8"/>
                  <w:vAlign w:val="center"/>
                </w:tcPr>
                <w:p w14:paraId="022A4CDF" w14:textId="77777777" w:rsidR="00180E93" w:rsidRDefault="00180E93" w:rsidP="00180E93">
                  <w:pPr>
                    <w:rPr>
                      <w:sz w:val="10"/>
                      <w:szCs w:val="10"/>
                    </w:rPr>
                  </w:pPr>
                </w:p>
                <w:p w14:paraId="2BD3AD00" w14:textId="77777777" w:rsidR="00180E93" w:rsidRDefault="00180E93" w:rsidP="00180E93">
                  <w:pPr>
                    <w:widowControl w:val="0"/>
                    <w:shd w:val="clear" w:color="auto" w:fill="FFFFFF"/>
                    <w:jc w:val="center"/>
                    <w:rPr>
                      <w:b/>
                      <w:sz w:val="22"/>
                      <w:szCs w:val="22"/>
                    </w:rPr>
                  </w:pPr>
                  <w:r>
                    <w:rPr>
                      <w:b/>
                      <w:sz w:val="22"/>
                      <w:szCs w:val="22"/>
                    </w:rPr>
                    <w:t>2.5.1. Produkto stebėsenos rodikliai</w:t>
                  </w:r>
                </w:p>
              </w:tc>
            </w:tr>
            <w:tr w:rsidR="00D51352" w14:paraId="24D9414A" w14:textId="77777777" w:rsidTr="463639E2">
              <w:trPr>
                <w:trHeight w:val="25"/>
              </w:trPr>
              <w:tc>
                <w:tcPr>
                  <w:tcW w:w="505" w:type="pct"/>
                </w:tcPr>
                <w:p w14:paraId="1A80E4B4" w14:textId="407B8BA4" w:rsidR="00D51352" w:rsidRDefault="00D51352" w:rsidP="00D51352">
                  <w:pPr>
                    <w:jc w:val="center"/>
                    <w:rPr>
                      <w:i/>
                      <w:sz w:val="20"/>
                    </w:rPr>
                  </w:pPr>
                  <w:r w:rsidRPr="00431396">
                    <w:rPr>
                      <w:b/>
                      <w:bCs/>
                      <w:color w:val="000000"/>
                      <w:sz w:val="20"/>
                    </w:rPr>
                    <w:t>05-001-01-11-04</w:t>
                  </w:r>
                </w:p>
              </w:tc>
              <w:tc>
                <w:tcPr>
                  <w:tcW w:w="511" w:type="pct"/>
                </w:tcPr>
                <w:p w14:paraId="73B167C3" w14:textId="1C9A88CB" w:rsidR="00D51352" w:rsidRDefault="00D51352" w:rsidP="00D51352">
                  <w:pPr>
                    <w:jc w:val="center"/>
                    <w:rPr>
                      <w:i/>
                      <w:sz w:val="20"/>
                    </w:rPr>
                  </w:pPr>
                  <w:r>
                    <w:rPr>
                      <w:sz w:val="20"/>
                    </w:rPr>
                    <w:t>Paramą gavusios įmonės (iš kurių: labai mažos, mažosios, vidutinės ir didelės)</w:t>
                  </w:r>
                </w:p>
              </w:tc>
              <w:tc>
                <w:tcPr>
                  <w:tcW w:w="440" w:type="pct"/>
                  <w:gridSpan w:val="2"/>
                  <w:shd w:val="clear" w:color="auto" w:fill="auto"/>
                </w:tcPr>
                <w:p w14:paraId="63058D18" w14:textId="77777777" w:rsidR="00D51352" w:rsidRDefault="00D51352" w:rsidP="00D51352">
                  <w:pPr>
                    <w:jc w:val="center"/>
                    <w:rPr>
                      <w:sz w:val="20"/>
                    </w:rPr>
                  </w:pPr>
                  <w:r>
                    <w:rPr>
                      <w:sz w:val="20"/>
                    </w:rPr>
                    <w:t xml:space="preserve">P-05-001-01-11-04-01 </w:t>
                  </w:r>
                </w:p>
                <w:p w14:paraId="6241F901" w14:textId="6702B73F" w:rsidR="00D51352" w:rsidRDefault="00D51352" w:rsidP="00D51352">
                  <w:pPr>
                    <w:widowControl w:val="0"/>
                    <w:shd w:val="clear" w:color="auto" w:fill="FFFFFF"/>
                    <w:jc w:val="center"/>
                    <w:rPr>
                      <w:i/>
                      <w:sz w:val="20"/>
                    </w:rPr>
                  </w:pPr>
                  <w:r>
                    <w:rPr>
                      <w:sz w:val="20"/>
                    </w:rPr>
                    <w:t>(P.B.2.0001)</w:t>
                  </w:r>
                </w:p>
              </w:tc>
              <w:tc>
                <w:tcPr>
                  <w:tcW w:w="622" w:type="pct"/>
                  <w:gridSpan w:val="2"/>
                  <w:shd w:val="clear" w:color="auto" w:fill="auto"/>
                </w:tcPr>
                <w:p w14:paraId="402CEFA0" w14:textId="57F4432E" w:rsidR="00D51352" w:rsidRDefault="00D51352" w:rsidP="00D51352">
                  <w:pPr>
                    <w:widowControl w:val="0"/>
                    <w:shd w:val="clear" w:color="auto" w:fill="FFFFFF"/>
                    <w:jc w:val="center"/>
                    <w:rPr>
                      <w:sz w:val="20"/>
                    </w:rPr>
                  </w:pPr>
                  <w:r>
                    <w:rPr>
                      <w:sz w:val="20"/>
                    </w:rPr>
                    <w:t>Įmonės</w:t>
                  </w:r>
                </w:p>
              </w:tc>
              <w:tc>
                <w:tcPr>
                  <w:tcW w:w="521" w:type="pct"/>
                  <w:shd w:val="clear" w:color="auto" w:fill="auto"/>
                </w:tcPr>
                <w:p w14:paraId="16F19583" w14:textId="021B6043" w:rsidR="00D51352" w:rsidRPr="00A663A7" w:rsidRDefault="00D51352" w:rsidP="00D51352">
                  <w:pPr>
                    <w:widowControl w:val="0"/>
                    <w:shd w:val="clear" w:color="auto" w:fill="FFFFFF"/>
                    <w:jc w:val="center"/>
                    <w:rPr>
                      <w:sz w:val="20"/>
                    </w:rPr>
                  </w:pPr>
                  <w:r w:rsidRPr="00A663A7">
                    <w:rPr>
                      <w:b/>
                      <w:bCs/>
                      <w:iCs/>
                      <w:sz w:val="20"/>
                    </w:rPr>
                    <w:t>0,00</w:t>
                  </w:r>
                </w:p>
              </w:tc>
              <w:tc>
                <w:tcPr>
                  <w:tcW w:w="862" w:type="pct"/>
                </w:tcPr>
                <w:p w14:paraId="4C7A1794" w14:textId="4DEDA729" w:rsidR="00D51352" w:rsidRPr="00A663A7" w:rsidRDefault="00524002" w:rsidP="00D51352">
                  <w:pPr>
                    <w:widowControl w:val="0"/>
                    <w:shd w:val="clear" w:color="auto" w:fill="FFFFFF"/>
                    <w:jc w:val="center"/>
                    <w:rPr>
                      <w:sz w:val="20"/>
                    </w:rPr>
                  </w:pPr>
                  <w:r w:rsidRPr="00A663A7">
                    <w:rPr>
                      <w:b/>
                      <w:bCs/>
                      <w:iCs/>
                      <w:sz w:val="20"/>
                    </w:rPr>
                    <w:t>1</w:t>
                  </w:r>
                  <w:r w:rsidR="00D51352" w:rsidRPr="00A663A7">
                    <w:rPr>
                      <w:b/>
                      <w:bCs/>
                      <w:iCs/>
                      <w:sz w:val="20"/>
                    </w:rPr>
                    <w:t>,00</w:t>
                  </w:r>
                </w:p>
              </w:tc>
              <w:tc>
                <w:tcPr>
                  <w:tcW w:w="1539" w:type="pct"/>
                </w:tcPr>
                <w:p w14:paraId="202775A7" w14:textId="67C3AE7A" w:rsidR="00D51352" w:rsidRDefault="00A663A7" w:rsidP="00D51352">
                  <w:pPr>
                    <w:widowControl w:val="0"/>
                    <w:shd w:val="clear" w:color="auto" w:fill="FFFFFF"/>
                    <w:jc w:val="center"/>
                    <w:rPr>
                      <w:i/>
                      <w:sz w:val="20"/>
                    </w:rPr>
                  </w:pPr>
                  <w:r>
                    <w:rPr>
                      <w:sz w:val="20"/>
                    </w:rPr>
                    <w:t>Rodiklio reikšmė pasiekiama pasirašius projekto sutartį</w:t>
                  </w:r>
                </w:p>
              </w:tc>
            </w:tr>
            <w:tr w:rsidR="00D51352" w14:paraId="72E78756" w14:textId="77777777" w:rsidTr="463639E2">
              <w:trPr>
                <w:trHeight w:val="25"/>
              </w:trPr>
              <w:tc>
                <w:tcPr>
                  <w:tcW w:w="505" w:type="pct"/>
                </w:tcPr>
                <w:p w14:paraId="5B81F459" w14:textId="5EA8F7CE" w:rsidR="00D51352" w:rsidRDefault="00D51352" w:rsidP="00D51352">
                  <w:pPr>
                    <w:jc w:val="center"/>
                    <w:rPr>
                      <w:i/>
                      <w:sz w:val="20"/>
                    </w:rPr>
                  </w:pPr>
                  <w:r w:rsidRPr="00431396">
                    <w:rPr>
                      <w:b/>
                      <w:bCs/>
                      <w:color w:val="000000"/>
                      <w:sz w:val="20"/>
                    </w:rPr>
                    <w:t>05-001-01-11-04</w:t>
                  </w:r>
                </w:p>
              </w:tc>
              <w:tc>
                <w:tcPr>
                  <w:tcW w:w="511" w:type="pct"/>
                </w:tcPr>
                <w:p w14:paraId="2387D778" w14:textId="66B14960" w:rsidR="00D51352" w:rsidRDefault="00D51352" w:rsidP="463639E2">
                  <w:pPr>
                    <w:jc w:val="center"/>
                    <w:rPr>
                      <w:i/>
                      <w:iCs/>
                      <w:sz w:val="20"/>
                    </w:rPr>
                  </w:pPr>
                  <w:r w:rsidRPr="463639E2">
                    <w:rPr>
                      <w:sz w:val="20"/>
                      <w:highlight w:val="cyan"/>
                    </w:rPr>
                    <w:t>IR/</w:t>
                  </w:r>
                  <w:proofErr w:type="spellStart"/>
                  <w:r w:rsidRPr="463639E2">
                    <w:rPr>
                      <w:sz w:val="20"/>
                      <w:highlight w:val="cyan"/>
                    </w:rPr>
                    <w:t>ARBA</w:t>
                  </w:r>
                  <w:r w:rsidRPr="463639E2">
                    <w:rPr>
                      <w:sz w:val="20"/>
                    </w:rPr>
                    <w:t>Paramą</w:t>
                  </w:r>
                  <w:proofErr w:type="spellEnd"/>
                  <w:r w:rsidRPr="463639E2">
                    <w:rPr>
                      <w:sz w:val="20"/>
                    </w:rPr>
                    <w:t xml:space="preserve"> gavusios įmonės (iš kurių: labai mažos)</w:t>
                  </w:r>
                </w:p>
              </w:tc>
              <w:tc>
                <w:tcPr>
                  <w:tcW w:w="440" w:type="pct"/>
                  <w:gridSpan w:val="2"/>
                  <w:shd w:val="clear" w:color="auto" w:fill="auto"/>
                </w:tcPr>
                <w:p w14:paraId="6E3CCA72" w14:textId="77777777" w:rsidR="00D51352" w:rsidRDefault="00D51352" w:rsidP="00D51352">
                  <w:pPr>
                    <w:jc w:val="center"/>
                    <w:rPr>
                      <w:sz w:val="20"/>
                    </w:rPr>
                  </w:pPr>
                  <w:r>
                    <w:rPr>
                      <w:sz w:val="20"/>
                    </w:rPr>
                    <w:t xml:space="preserve">P-05-001-01-11-04-02 </w:t>
                  </w:r>
                </w:p>
                <w:p w14:paraId="2D61E7F8" w14:textId="2D2F5A19" w:rsidR="00D51352" w:rsidRDefault="00D51352" w:rsidP="00D51352">
                  <w:pPr>
                    <w:jc w:val="center"/>
                    <w:rPr>
                      <w:i/>
                      <w:sz w:val="20"/>
                    </w:rPr>
                  </w:pPr>
                  <w:r>
                    <w:rPr>
                      <w:sz w:val="20"/>
                    </w:rPr>
                    <w:t>(P.B.2.0001.1)</w:t>
                  </w:r>
                </w:p>
              </w:tc>
              <w:tc>
                <w:tcPr>
                  <w:tcW w:w="622" w:type="pct"/>
                  <w:gridSpan w:val="2"/>
                  <w:shd w:val="clear" w:color="auto" w:fill="auto"/>
                </w:tcPr>
                <w:p w14:paraId="200CD29D" w14:textId="30E42569" w:rsidR="00D51352" w:rsidRDefault="00D51352" w:rsidP="00D51352">
                  <w:pPr>
                    <w:widowControl w:val="0"/>
                    <w:shd w:val="clear" w:color="auto" w:fill="FFFFFF"/>
                    <w:jc w:val="center"/>
                    <w:rPr>
                      <w:i/>
                      <w:sz w:val="20"/>
                    </w:rPr>
                  </w:pPr>
                  <w:r>
                    <w:rPr>
                      <w:sz w:val="20"/>
                    </w:rPr>
                    <w:t>Įmonės</w:t>
                  </w:r>
                </w:p>
              </w:tc>
              <w:tc>
                <w:tcPr>
                  <w:tcW w:w="521" w:type="pct"/>
                  <w:shd w:val="clear" w:color="auto" w:fill="auto"/>
                </w:tcPr>
                <w:p w14:paraId="26F88962" w14:textId="6F489D10" w:rsidR="00D51352" w:rsidRPr="00A663A7" w:rsidRDefault="00D51352" w:rsidP="00D51352">
                  <w:pPr>
                    <w:widowControl w:val="0"/>
                    <w:shd w:val="clear" w:color="auto" w:fill="FFFFFF"/>
                    <w:jc w:val="center"/>
                    <w:rPr>
                      <w:i/>
                      <w:sz w:val="20"/>
                    </w:rPr>
                  </w:pPr>
                  <w:r w:rsidRPr="00A663A7">
                    <w:rPr>
                      <w:b/>
                      <w:bCs/>
                      <w:iCs/>
                      <w:sz w:val="20"/>
                    </w:rPr>
                    <w:t>0,00</w:t>
                  </w:r>
                </w:p>
              </w:tc>
              <w:tc>
                <w:tcPr>
                  <w:tcW w:w="862" w:type="pct"/>
                </w:tcPr>
                <w:p w14:paraId="27BB3EDB" w14:textId="3D5AC5B7" w:rsidR="00D51352" w:rsidRPr="00D51352" w:rsidRDefault="009410FC" w:rsidP="00D51352">
                  <w:pPr>
                    <w:jc w:val="center"/>
                    <w:rPr>
                      <w:i/>
                      <w:sz w:val="20"/>
                      <w:highlight w:val="yellow"/>
                    </w:rPr>
                  </w:pPr>
                  <w:r>
                    <w:rPr>
                      <w:b/>
                      <w:bCs/>
                      <w:iCs/>
                      <w:sz w:val="20"/>
                      <w:highlight w:val="yellow"/>
                    </w:rPr>
                    <w:t>1</w:t>
                  </w:r>
                  <w:r w:rsidR="00D51352" w:rsidRPr="00D51352">
                    <w:rPr>
                      <w:b/>
                      <w:bCs/>
                      <w:iCs/>
                      <w:sz w:val="20"/>
                      <w:highlight w:val="yellow"/>
                    </w:rPr>
                    <w:t>,00</w:t>
                  </w:r>
                </w:p>
              </w:tc>
              <w:tc>
                <w:tcPr>
                  <w:tcW w:w="1539" w:type="pct"/>
                </w:tcPr>
                <w:p w14:paraId="2638A0A5" w14:textId="77777777" w:rsidR="009410FC" w:rsidRDefault="009410FC" w:rsidP="009410FC">
                  <w:pPr>
                    <w:widowControl w:val="0"/>
                    <w:shd w:val="clear" w:color="auto" w:fill="FFFFFF"/>
                    <w:jc w:val="center"/>
                    <w:rPr>
                      <w:sz w:val="20"/>
                    </w:rPr>
                  </w:pPr>
                  <w:r>
                    <w:rPr>
                      <w:sz w:val="20"/>
                    </w:rPr>
                    <w:t>Rodiklio reikšmė pasiekiama pasirašius projekto sutartį</w:t>
                  </w:r>
                </w:p>
                <w:p w14:paraId="657794C2" w14:textId="77777777" w:rsidR="009410FC" w:rsidRDefault="009410FC" w:rsidP="009410FC">
                  <w:pPr>
                    <w:widowControl w:val="0"/>
                    <w:shd w:val="clear" w:color="auto" w:fill="FFFFFF"/>
                    <w:jc w:val="center"/>
                    <w:rPr>
                      <w:sz w:val="20"/>
                    </w:rPr>
                  </w:pPr>
                </w:p>
                <w:p w14:paraId="5567319F" w14:textId="3792C6DF" w:rsidR="00D51352" w:rsidRDefault="009410FC" w:rsidP="009410FC">
                  <w:pPr>
                    <w:widowControl w:val="0"/>
                    <w:shd w:val="clear" w:color="auto" w:fill="FFFFFF"/>
                    <w:jc w:val="center"/>
                    <w:rPr>
                      <w:i/>
                      <w:sz w:val="20"/>
                    </w:rPr>
                  </w:pPr>
                  <w:r w:rsidRPr="00D53D96">
                    <w:rPr>
                      <w:i/>
                      <w:iCs/>
                      <w:sz w:val="20"/>
                      <w:highlight w:val="cyan"/>
                    </w:rPr>
                    <w:t xml:space="preserve">Rodiklis pasirenkamas pagal pareiškėjo įmonės dydį, nereikalingos eilutės ištrinamos, </w:t>
                  </w:r>
                  <w:proofErr w:type="spellStart"/>
                  <w:r w:rsidRPr="00D53D96">
                    <w:rPr>
                      <w:i/>
                      <w:iCs/>
                      <w:sz w:val="20"/>
                      <w:highlight w:val="cyan"/>
                    </w:rPr>
                    <w:t>t.y</w:t>
                  </w:r>
                  <w:proofErr w:type="spellEnd"/>
                  <w:r w:rsidRPr="00D53D96">
                    <w:rPr>
                      <w:i/>
                      <w:iCs/>
                      <w:sz w:val="20"/>
                      <w:highlight w:val="cyan"/>
                    </w:rPr>
                    <w:t>. jei pareiškėjo įmonės dydis – labai maža, dvi žemiau nurodytos eilutės, skirtos mažosioms ir vidutinėms įmonėms, turėtų būti ištrintos</w:t>
                  </w:r>
                </w:p>
              </w:tc>
            </w:tr>
            <w:tr w:rsidR="00D51352" w14:paraId="65C3134F" w14:textId="77777777" w:rsidTr="463639E2">
              <w:trPr>
                <w:trHeight w:val="25"/>
              </w:trPr>
              <w:tc>
                <w:tcPr>
                  <w:tcW w:w="505" w:type="pct"/>
                </w:tcPr>
                <w:p w14:paraId="1F1A0024" w14:textId="133782E3" w:rsidR="00D51352" w:rsidRDefault="00D51352" w:rsidP="00D51352">
                  <w:pPr>
                    <w:jc w:val="center"/>
                    <w:rPr>
                      <w:i/>
                      <w:sz w:val="20"/>
                    </w:rPr>
                  </w:pPr>
                  <w:r w:rsidRPr="00431396">
                    <w:rPr>
                      <w:b/>
                      <w:bCs/>
                      <w:color w:val="000000"/>
                      <w:sz w:val="20"/>
                    </w:rPr>
                    <w:t>05-001-01-11-04</w:t>
                  </w:r>
                </w:p>
              </w:tc>
              <w:tc>
                <w:tcPr>
                  <w:tcW w:w="511" w:type="pct"/>
                </w:tcPr>
                <w:p w14:paraId="43843A1F" w14:textId="48F8A49F" w:rsidR="00D51352" w:rsidRDefault="00D51352" w:rsidP="463639E2">
                  <w:pPr>
                    <w:jc w:val="center"/>
                    <w:rPr>
                      <w:i/>
                      <w:iCs/>
                      <w:sz w:val="20"/>
                    </w:rPr>
                  </w:pPr>
                  <w:r w:rsidRPr="463639E2">
                    <w:rPr>
                      <w:sz w:val="20"/>
                      <w:highlight w:val="cyan"/>
                    </w:rPr>
                    <w:t>IR/</w:t>
                  </w:r>
                  <w:proofErr w:type="spellStart"/>
                  <w:r w:rsidRPr="463639E2">
                    <w:rPr>
                      <w:sz w:val="20"/>
                      <w:highlight w:val="cyan"/>
                    </w:rPr>
                    <w:t>ARBA</w:t>
                  </w:r>
                  <w:r w:rsidRPr="463639E2">
                    <w:rPr>
                      <w:sz w:val="20"/>
                    </w:rPr>
                    <w:t>Paramą</w:t>
                  </w:r>
                  <w:proofErr w:type="spellEnd"/>
                  <w:r w:rsidRPr="463639E2">
                    <w:rPr>
                      <w:sz w:val="20"/>
                    </w:rPr>
                    <w:t xml:space="preserve"> gavusios įmonės (iš kurių: mažosios)</w:t>
                  </w:r>
                </w:p>
              </w:tc>
              <w:tc>
                <w:tcPr>
                  <w:tcW w:w="440" w:type="pct"/>
                  <w:gridSpan w:val="2"/>
                  <w:shd w:val="clear" w:color="auto" w:fill="auto"/>
                </w:tcPr>
                <w:p w14:paraId="0CA02D1A" w14:textId="77777777" w:rsidR="00D51352" w:rsidRDefault="00D51352" w:rsidP="00D51352">
                  <w:pPr>
                    <w:jc w:val="center"/>
                    <w:rPr>
                      <w:sz w:val="20"/>
                    </w:rPr>
                  </w:pPr>
                  <w:r>
                    <w:rPr>
                      <w:sz w:val="20"/>
                    </w:rPr>
                    <w:t xml:space="preserve">P-05-001-01-11-04-03 </w:t>
                  </w:r>
                </w:p>
                <w:p w14:paraId="42B69752" w14:textId="77EF04E0" w:rsidR="00D51352" w:rsidRDefault="00D51352" w:rsidP="00D51352">
                  <w:pPr>
                    <w:jc w:val="center"/>
                    <w:rPr>
                      <w:i/>
                      <w:sz w:val="20"/>
                    </w:rPr>
                  </w:pPr>
                  <w:r>
                    <w:rPr>
                      <w:sz w:val="20"/>
                    </w:rPr>
                    <w:t>(P.B.2.0001.2)</w:t>
                  </w:r>
                </w:p>
              </w:tc>
              <w:tc>
                <w:tcPr>
                  <w:tcW w:w="622" w:type="pct"/>
                  <w:gridSpan w:val="2"/>
                  <w:shd w:val="clear" w:color="auto" w:fill="auto"/>
                </w:tcPr>
                <w:p w14:paraId="71D7F961" w14:textId="1C75593C" w:rsidR="00D51352" w:rsidRDefault="00D51352" w:rsidP="00D51352">
                  <w:pPr>
                    <w:widowControl w:val="0"/>
                    <w:shd w:val="clear" w:color="auto" w:fill="FFFFFF"/>
                    <w:jc w:val="center"/>
                    <w:rPr>
                      <w:i/>
                      <w:sz w:val="20"/>
                    </w:rPr>
                  </w:pPr>
                  <w:r>
                    <w:rPr>
                      <w:sz w:val="20"/>
                    </w:rPr>
                    <w:t>Įmonės</w:t>
                  </w:r>
                </w:p>
              </w:tc>
              <w:tc>
                <w:tcPr>
                  <w:tcW w:w="521" w:type="pct"/>
                  <w:shd w:val="clear" w:color="auto" w:fill="auto"/>
                </w:tcPr>
                <w:p w14:paraId="05870138" w14:textId="4FBE6DE5" w:rsidR="00D51352" w:rsidRPr="00A663A7" w:rsidRDefault="00D51352" w:rsidP="00D51352">
                  <w:pPr>
                    <w:widowControl w:val="0"/>
                    <w:shd w:val="clear" w:color="auto" w:fill="FFFFFF"/>
                    <w:jc w:val="center"/>
                    <w:rPr>
                      <w:i/>
                      <w:sz w:val="20"/>
                    </w:rPr>
                  </w:pPr>
                  <w:r w:rsidRPr="00A663A7">
                    <w:rPr>
                      <w:b/>
                      <w:bCs/>
                      <w:iCs/>
                      <w:sz w:val="20"/>
                    </w:rPr>
                    <w:t>0,00</w:t>
                  </w:r>
                </w:p>
              </w:tc>
              <w:tc>
                <w:tcPr>
                  <w:tcW w:w="862" w:type="pct"/>
                </w:tcPr>
                <w:p w14:paraId="274661F0" w14:textId="1EF96946" w:rsidR="00D51352" w:rsidRPr="00D51352" w:rsidRDefault="009410FC" w:rsidP="00D51352">
                  <w:pPr>
                    <w:jc w:val="center"/>
                    <w:rPr>
                      <w:i/>
                      <w:sz w:val="20"/>
                      <w:highlight w:val="yellow"/>
                    </w:rPr>
                  </w:pPr>
                  <w:r>
                    <w:rPr>
                      <w:b/>
                      <w:bCs/>
                      <w:iCs/>
                      <w:sz w:val="20"/>
                      <w:highlight w:val="yellow"/>
                    </w:rPr>
                    <w:t>0</w:t>
                  </w:r>
                  <w:r w:rsidR="00D51352" w:rsidRPr="00D51352">
                    <w:rPr>
                      <w:b/>
                      <w:bCs/>
                      <w:iCs/>
                      <w:sz w:val="20"/>
                      <w:highlight w:val="yellow"/>
                    </w:rPr>
                    <w:t>,00</w:t>
                  </w:r>
                </w:p>
              </w:tc>
              <w:tc>
                <w:tcPr>
                  <w:tcW w:w="1539" w:type="pct"/>
                </w:tcPr>
                <w:p w14:paraId="52280E8D" w14:textId="238AE648" w:rsidR="00D51352" w:rsidRDefault="00D51352" w:rsidP="00D51352">
                  <w:pPr>
                    <w:widowControl w:val="0"/>
                    <w:shd w:val="clear" w:color="auto" w:fill="FFFFFF"/>
                    <w:jc w:val="center"/>
                    <w:rPr>
                      <w:i/>
                      <w:sz w:val="20"/>
                    </w:rPr>
                  </w:pPr>
                </w:p>
              </w:tc>
            </w:tr>
            <w:tr w:rsidR="00D51352" w14:paraId="3D70BDA3" w14:textId="77777777" w:rsidTr="463639E2">
              <w:trPr>
                <w:trHeight w:val="25"/>
              </w:trPr>
              <w:tc>
                <w:tcPr>
                  <w:tcW w:w="505" w:type="pct"/>
                </w:tcPr>
                <w:p w14:paraId="0B6D9323" w14:textId="53A50B44" w:rsidR="00D51352" w:rsidRDefault="00D51352" w:rsidP="00D51352">
                  <w:pPr>
                    <w:jc w:val="center"/>
                    <w:rPr>
                      <w:i/>
                      <w:sz w:val="20"/>
                    </w:rPr>
                  </w:pPr>
                  <w:r w:rsidRPr="00431396">
                    <w:rPr>
                      <w:b/>
                      <w:bCs/>
                      <w:color w:val="000000"/>
                      <w:sz w:val="20"/>
                    </w:rPr>
                    <w:t>05-001-01-11-04</w:t>
                  </w:r>
                </w:p>
              </w:tc>
              <w:tc>
                <w:tcPr>
                  <w:tcW w:w="511" w:type="pct"/>
                </w:tcPr>
                <w:p w14:paraId="05B25BF8" w14:textId="4DD381F2" w:rsidR="00D51352" w:rsidRDefault="00D51352" w:rsidP="463639E2">
                  <w:pPr>
                    <w:jc w:val="center"/>
                    <w:rPr>
                      <w:i/>
                      <w:iCs/>
                      <w:sz w:val="20"/>
                    </w:rPr>
                  </w:pPr>
                  <w:r w:rsidRPr="463639E2">
                    <w:rPr>
                      <w:sz w:val="20"/>
                      <w:highlight w:val="cyan"/>
                    </w:rPr>
                    <w:t>IR/</w:t>
                  </w:r>
                  <w:proofErr w:type="spellStart"/>
                  <w:r w:rsidRPr="463639E2">
                    <w:rPr>
                      <w:sz w:val="20"/>
                      <w:highlight w:val="cyan"/>
                    </w:rPr>
                    <w:t>ARBA</w:t>
                  </w:r>
                  <w:r w:rsidRPr="463639E2">
                    <w:rPr>
                      <w:sz w:val="20"/>
                    </w:rPr>
                    <w:t>Paramą</w:t>
                  </w:r>
                  <w:proofErr w:type="spellEnd"/>
                  <w:r w:rsidRPr="463639E2">
                    <w:rPr>
                      <w:sz w:val="20"/>
                    </w:rPr>
                    <w:t xml:space="preserve"> gavusios įmonės (iš kurių: vidutinės)</w:t>
                  </w:r>
                </w:p>
              </w:tc>
              <w:tc>
                <w:tcPr>
                  <w:tcW w:w="440" w:type="pct"/>
                  <w:gridSpan w:val="2"/>
                  <w:shd w:val="clear" w:color="auto" w:fill="auto"/>
                </w:tcPr>
                <w:p w14:paraId="279AFBB0" w14:textId="77777777" w:rsidR="00D51352" w:rsidRDefault="00D51352" w:rsidP="00D51352">
                  <w:pPr>
                    <w:jc w:val="center"/>
                    <w:rPr>
                      <w:sz w:val="20"/>
                    </w:rPr>
                  </w:pPr>
                  <w:r>
                    <w:rPr>
                      <w:sz w:val="20"/>
                    </w:rPr>
                    <w:t xml:space="preserve">P-05-001-01-11-04-04 </w:t>
                  </w:r>
                </w:p>
                <w:p w14:paraId="267ED9B0" w14:textId="7FB66194" w:rsidR="00D51352" w:rsidRDefault="00D51352" w:rsidP="00D51352">
                  <w:pPr>
                    <w:jc w:val="center"/>
                    <w:rPr>
                      <w:i/>
                      <w:sz w:val="20"/>
                    </w:rPr>
                  </w:pPr>
                  <w:r>
                    <w:rPr>
                      <w:sz w:val="20"/>
                    </w:rPr>
                    <w:t>(P.B.2.0001.3)</w:t>
                  </w:r>
                </w:p>
              </w:tc>
              <w:tc>
                <w:tcPr>
                  <w:tcW w:w="622" w:type="pct"/>
                  <w:gridSpan w:val="2"/>
                  <w:shd w:val="clear" w:color="auto" w:fill="auto"/>
                </w:tcPr>
                <w:p w14:paraId="6B720F4C" w14:textId="39781EEF" w:rsidR="00D51352" w:rsidRDefault="00D51352" w:rsidP="00D51352">
                  <w:pPr>
                    <w:widowControl w:val="0"/>
                    <w:shd w:val="clear" w:color="auto" w:fill="FFFFFF"/>
                    <w:jc w:val="center"/>
                    <w:rPr>
                      <w:i/>
                      <w:sz w:val="20"/>
                    </w:rPr>
                  </w:pPr>
                  <w:r>
                    <w:rPr>
                      <w:sz w:val="20"/>
                    </w:rPr>
                    <w:t>Įmonės</w:t>
                  </w:r>
                </w:p>
              </w:tc>
              <w:tc>
                <w:tcPr>
                  <w:tcW w:w="521" w:type="pct"/>
                  <w:shd w:val="clear" w:color="auto" w:fill="auto"/>
                </w:tcPr>
                <w:p w14:paraId="11C1D910" w14:textId="578AB724" w:rsidR="00D51352" w:rsidRPr="00A663A7" w:rsidRDefault="00D51352" w:rsidP="00D51352">
                  <w:pPr>
                    <w:widowControl w:val="0"/>
                    <w:shd w:val="clear" w:color="auto" w:fill="FFFFFF"/>
                    <w:jc w:val="center"/>
                    <w:rPr>
                      <w:i/>
                      <w:sz w:val="20"/>
                    </w:rPr>
                  </w:pPr>
                  <w:r w:rsidRPr="00A663A7">
                    <w:rPr>
                      <w:b/>
                      <w:bCs/>
                      <w:iCs/>
                      <w:sz w:val="20"/>
                    </w:rPr>
                    <w:t>0,00</w:t>
                  </w:r>
                </w:p>
              </w:tc>
              <w:tc>
                <w:tcPr>
                  <w:tcW w:w="862" w:type="pct"/>
                </w:tcPr>
                <w:p w14:paraId="54B0F76E" w14:textId="2F4274E3" w:rsidR="00D51352" w:rsidRPr="00D51352" w:rsidRDefault="009410FC" w:rsidP="00D51352">
                  <w:pPr>
                    <w:jc w:val="center"/>
                    <w:rPr>
                      <w:i/>
                      <w:sz w:val="20"/>
                      <w:highlight w:val="yellow"/>
                    </w:rPr>
                  </w:pPr>
                  <w:r>
                    <w:rPr>
                      <w:b/>
                      <w:bCs/>
                      <w:iCs/>
                      <w:sz w:val="20"/>
                      <w:highlight w:val="yellow"/>
                    </w:rPr>
                    <w:t>0</w:t>
                  </w:r>
                  <w:r w:rsidR="00D51352" w:rsidRPr="00D51352">
                    <w:rPr>
                      <w:b/>
                      <w:bCs/>
                      <w:iCs/>
                      <w:sz w:val="20"/>
                      <w:highlight w:val="yellow"/>
                    </w:rPr>
                    <w:t>,00</w:t>
                  </w:r>
                </w:p>
              </w:tc>
              <w:tc>
                <w:tcPr>
                  <w:tcW w:w="1539" w:type="pct"/>
                </w:tcPr>
                <w:p w14:paraId="24110EC7" w14:textId="22B12C61" w:rsidR="00D51352" w:rsidRDefault="00D51352" w:rsidP="00D51352">
                  <w:pPr>
                    <w:widowControl w:val="0"/>
                    <w:shd w:val="clear" w:color="auto" w:fill="FFFFFF"/>
                    <w:jc w:val="center"/>
                    <w:rPr>
                      <w:i/>
                      <w:sz w:val="20"/>
                    </w:rPr>
                  </w:pPr>
                </w:p>
              </w:tc>
            </w:tr>
            <w:tr w:rsidR="00D51352" w14:paraId="16D1957A" w14:textId="77777777" w:rsidTr="463639E2">
              <w:trPr>
                <w:trHeight w:val="25"/>
              </w:trPr>
              <w:tc>
                <w:tcPr>
                  <w:tcW w:w="505" w:type="pct"/>
                </w:tcPr>
                <w:p w14:paraId="173C954B" w14:textId="7DAE1082" w:rsidR="00D51352" w:rsidRDefault="00D51352" w:rsidP="00D51352">
                  <w:pPr>
                    <w:jc w:val="center"/>
                    <w:rPr>
                      <w:i/>
                      <w:sz w:val="20"/>
                    </w:rPr>
                  </w:pPr>
                  <w:r w:rsidRPr="00431396">
                    <w:rPr>
                      <w:b/>
                      <w:bCs/>
                      <w:color w:val="000000"/>
                      <w:sz w:val="20"/>
                    </w:rPr>
                    <w:lastRenderedPageBreak/>
                    <w:t>05-001-01-11-04</w:t>
                  </w:r>
                </w:p>
              </w:tc>
              <w:tc>
                <w:tcPr>
                  <w:tcW w:w="511" w:type="pct"/>
                </w:tcPr>
                <w:p w14:paraId="0A38225C" w14:textId="3A649425" w:rsidR="00D51352" w:rsidRDefault="00D51352" w:rsidP="00D51352">
                  <w:pPr>
                    <w:jc w:val="center"/>
                    <w:rPr>
                      <w:i/>
                      <w:sz w:val="20"/>
                    </w:rPr>
                  </w:pPr>
                  <w:r>
                    <w:rPr>
                      <w:sz w:val="20"/>
                    </w:rPr>
                    <w:t>Paramą dotacijomis gavusios įmonės</w:t>
                  </w:r>
                </w:p>
              </w:tc>
              <w:tc>
                <w:tcPr>
                  <w:tcW w:w="440" w:type="pct"/>
                  <w:gridSpan w:val="2"/>
                  <w:shd w:val="clear" w:color="auto" w:fill="auto"/>
                </w:tcPr>
                <w:p w14:paraId="12CA7862" w14:textId="77777777" w:rsidR="00D51352" w:rsidRDefault="00D51352" w:rsidP="00D51352">
                  <w:pPr>
                    <w:jc w:val="center"/>
                    <w:rPr>
                      <w:sz w:val="20"/>
                    </w:rPr>
                  </w:pPr>
                  <w:r>
                    <w:rPr>
                      <w:sz w:val="20"/>
                    </w:rPr>
                    <w:t xml:space="preserve">P-05-001-01-11-04-05 </w:t>
                  </w:r>
                </w:p>
                <w:p w14:paraId="268ADB2C" w14:textId="7C7906C3" w:rsidR="00D51352" w:rsidRDefault="00D51352" w:rsidP="00D51352">
                  <w:pPr>
                    <w:jc w:val="center"/>
                    <w:rPr>
                      <w:i/>
                      <w:sz w:val="20"/>
                    </w:rPr>
                  </w:pPr>
                  <w:r>
                    <w:rPr>
                      <w:sz w:val="20"/>
                    </w:rPr>
                    <w:t>(P.B.2.0002)</w:t>
                  </w:r>
                </w:p>
              </w:tc>
              <w:tc>
                <w:tcPr>
                  <w:tcW w:w="622" w:type="pct"/>
                  <w:gridSpan w:val="2"/>
                  <w:shd w:val="clear" w:color="auto" w:fill="auto"/>
                </w:tcPr>
                <w:p w14:paraId="3806DFDB" w14:textId="4162C616" w:rsidR="00D51352" w:rsidRDefault="00D51352" w:rsidP="00D51352">
                  <w:pPr>
                    <w:widowControl w:val="0"/>
                    <w:shd w:val="clear" w:color="auto" w:fill="FFFFFF"/>
                    <w:jc w:val="center"/>
                    <w:rPr>
                      <w:i/>
                      <w:sz w:val="20"/>
                    </w:rPr>
                  </w:pPr>
                  <w:r>
                    <w:rPr>
                      <w:sz w:val="20"/>
                    </w:rPr>
                    <w:t>Įmonės</w:t>
                  </w:r>
                </w:p>
              </w:tc>
              <w:tc>
                <w:tcPr>
                  <w:tcW w:w="521" w:type="pct"/>
                  <w:shd w:val="clear" w:color="auto" w:fill="auto"/>
                </w:tcPr>
                <w:p w14:paraId="7AC6A939" w14:textId="7FA0CED2" w:rsidR="00D51352" w:rsidRPr="00A663A7" w:rsidRDefault="00D51352" w:rsidP="00D51352">
                  <w:pPr>
                    <w:widowControl w:val="0"/>
                    <w:shd w:val="clear" w:color="auto" w:fill="FFFFFF"/>
                    <w:jc w:val="center"/>
                    <w:rPr>
                      <w:i/>
                      <w:sz w:val="20"/>
                    </w:rPr>
                  </w:pPr>
                  <w:r w:rsidRPr="00A663A7">
                    <w:rPr>
                      <w:b/>
                      <w:bCs/>
                      <w:iCs/>
                      <w:sz w:val="20"/>
                    </w:rPr>
                    <w:t>0,00</w:t>
                  </w:r>
                </w:p>
              </w:tc>
              <w:tc>
                <w:tcPr>
                  <w:tcW w:w="862" w:type="pct"/>
                </w:tcPr>
                <w:p w14:paraId="3256F9A7" w14:textId="6497CB25" w:rsidR="00D51352" w:rsidRPr="00D51352" w:rsidRDefault="009410FC" w:rsidP="00D51352">
                  <w:pPr>
                    <w:jc w:val="center"/>
                    <w:rPr>
                      <w:i/>
                      <w:sz w:val="20"/>
                      <w:highlight w:val="yellow"/>
                    </w:rPr>
                  </w:pPr>
                  <w:r w:rsidRPr="009410FC">
                    <w:rPr>
                      <w:b/>
                      <w:bCs/>
                      <w:iCs/>
                      <w:sz w:val="20"/>
                    </w:rPr>
                    <w:t>1</w:t>
                  </w:r>
                  <w:r w:rsidR="00D51352" w:rsidRPr="009410FC">
                    <w:rPr>
                      <w:b/>
                      <w:bCs/>
                      <w:iCs/>
                      <w:sz w:val="20"/>
                    </w:rPr>
                    <w:t>,00</w:t>
                  </w:r>
                </w:p>
              </w:tc>
              <w:tc>
                <w:tcPr>
                  <w:tcW w:w="1539" w:type="pct"/>
                </w:tcPr>
                <w:p w14:paraId="4DB43E94" w14:textId="745CB735" w:rsidR="00D51352" w:rsidRDefault="009410FC" w:rsidP="00D51352">
                  <w:pPr>
                    <w:widowControl w:val="0"/>
                    <w:shd w:val="clear" w:color="auto" w:fill="FFFFFF"/>
                    <w:jc w:val="center"/>
                    <w:rPr>
                      <w:i/>
                      <w:sz w:val="20"/>
                    </w:rPr>
                  </w:pPr>
                  <w:r>
                    <w:rPr>
                      <w:sz w:val="20"/>
                    </w:rPr>
                    <w:t>Rodiklio reikšmė pasiekiama pasirašius projekto sutartį</w:t>
                  </w:r>
                </w:p>
              </w:tc>
            </w:tr>
            <w:tr w:rsidR="00D51352" w14:paraId="4E90FBF3" w14:textId="77777777" w:rsidTr="463639E2">
              <w:trPr>
                <w:trHeight w:val="398"/>
              </w:trPr>
              <w:tc>
                <w:tcPr>
                  <w:tcW w:w="5000" w:type="pct"/>
                  <w:gridSpan w:val="9"/>
                </w:tcPr>
                <w:p w14:paraId="3DAA8182" w14:textId="77777777" w:rsidR="00D51352" w:rsidRDefault="00D51352" w:rsidP="00D51352">
                  <w:pPr>
                    <w:rPr>
                      <w:sz w:val="10"/>
                      <w:szCs w:val="10"/>
                    </w:rPr>
                  </w:pPr>
                </w:p>
                <w:p w14:paraId="513738F5" w14:textId="77777777" w:rsidR="00D51352" w:rsidRDefault="00D51352" w:rsidP="00D51352">
                  <w:pPr>
                    <w:widowControl w:val="0"/>
                    <w:shd w:val="clear" w:color="auto" w:fill="FFFFFF"/>
                    <w:jc w:val="center"/>
                    <w:rPr>
                      <w:b/>
                      <w:sz w:val="22"/>
                      <w:szCs w:val="22"/>
                    </w:rPr>
                  </w:pPr>
                  <w:r>
                    <w:rPr>
                      <w:b/>
                      <w:sz w:val="22"/>
                      <w:szCs w:val="22"/>
                    </w:rPr>
                    <w:t>2.5.2. Rezultato stebėsenos rodikliai</w:t>
                  </w:r>
                </w:p>
              </w:tc>
            </w:tr>
            <w:tr w:rsidR="00D51352" w14:paraId="4BD7127D" w14:textId="77777777" w:rsidTr="463639E2">
              <w:trPr>
                <w:trHeight w:val="615"/>
              </w:trPr>
              <w:tc>
                <w:tcPr>
                  <w:tcW w:w="505" w:type="pct"/>
                </w:tcPr>
                <w:p w14:paraId="2B1E772A" w14:textId="6AF182E4" w:rsidR="00D51352" w:rsidRDefault="00D51352" w:rsidP="00D51352">
                  <w:pPr>
                    <w:widowControl w:val="0"/>
                    <w:shd w:val="clear" w:color="auto" w:fill="FFFFFF"/>
                    <w:jc w:val="center"/>
                    <w:rPr>
                      <w:i/>
                      <w:sz w:val="20"/>
                    </w:rPr>
                  </w:pPr>
                  <w:r w:rsidRPr="00431396">
                    <w:rPr>
                      <w:b/>
                      <w:bCs/>
                      <w:color w:val="000000"/>
                      <w:sz w:val="20"/>
                    </w:rPr>
                    <w:t>05-001-01-11-04</w:t>
                  </w:r>
                </w:p>
              </w:tc>
              <w:tc>
                <w:tcPr>
                  <w:tcW w:w="535" w:type="pct"/>
                  <w:gridSpan w:val="2"/>
                </w:tcPr>
                <w:p w14:paraId="470CACCD" w14:textId="7391FF73" w:rsidR="00D51352" w:rsidRDefault="00D51352" w:rsidP="00D51352">
                  <w:pPr>
                    <w:widowControl w:val="0"/>
                    <w:shd w:val="clear" w:color="auto" w:fill="FFFFFF"/>
                    <w:jc w:val="center"/>
                    <w:rPr>
                      <w:i/>
                      <w:sz w:val="20"/>
                    </w:rPr>
                  </w:pPr>
                  <w:r>
                    <w:rPr>
                      <w:sz w:val="20"/>
                    </w:rPr>
                    <w:t>Privačiosios investicijos, papildančios viešąją paramą (iš kurių: dotacijos, finansinės priemonės)</w:t>
                  </w:r>
                </w:p>
              </w:tc>
              <w:tc>
                <w:tcPr>
                  <w:tcW w:w="439" w:type="pct"/>
                  <w:gridSpan w:val="2"/>
                </w:tcPr>
                <w:p w14:paraId="3921DCF3" w14:textId="77777777" w:rsidR="00D51352" w:rsidRDefault="00D51352" w:rsidP="00D51352">
                  <w:pPr>
                    <w:jc w:val="center"/>
                    <w:rPr>
                      <w:sz w:val="20"/>
                    </w:rPr>
                  </w:pPr>
                  <w:r>
                    <w:rPr>
                      <w:sz w:val="20"/>
                    </w:rPr>
                    <w:t>R-05-001-01-11-04-01</w:t>
                  </w:r>
                </w:p>
                <w:p w14:paraId="5E1E535D" w14:textId="63262999" w:rsidR="00D51352" w:rsidRDefault="00D51352" w:rsidP="00D51352">
                  <w:pPr>
                    <w:widowControl w:val="0"/>
                    <w:shd w:val="clear" w:color="auto" w:fill="FFFFFF"/>
                    <w:jc w:val="center"/>
                    <w:rPr>
                      <w:i/>
                      <w:sz w:val="20"/>
                    </w:rPr>
                  </w:pPr>
                  <w:r>
                    <w:rPr>
                      <w:sz w:val="20"/>
                    </w:rPr>
                    <w:t>(R.B.2.2002)</w:t>
                  </w:r>
                </w:p>
              </w:tc>
              <w:tc>
                <w:tcPr>
                  <w:tcW w:w="599" w:type="pct"/>
                  <w:shd w:val="clear" w:color="auto" w:fill="auto"/>
                </w:tcPr>
                <w:p w14:paraId="26E837FA" w14:textId="62CA7DF0" w:rsidR="00D51352" w:rsidRDefault="00D51352" w:rsidP="00D51352">
                  <w:pPr>
                    <w:widowControl w:val="0"/>
                    <w:shd w:val="clear" w:color="auto" w:fill="FFFFFF"/>
                    <w:jc w:val="center"/>
                    <w:rPr>
                      <w:sz w:val="20"/>
                    </w:rPr>
                  </w:pPr>
                  <w:r>
                    <w:rPr>
                      <w:sz w:val="20"/>
                    </w:rPr>
                    <w:t>Eurai</w:t>
                  </w:r>
                </w:p>
              </w:tc>
              <w:tc>
                <w:tcPr>
                  <w:tcW w:w="521" w:type="pct"/>
                  <w:shd w:val="clear" w:color="auto" w:fill="auto"/>
                </w:tcPr>
                <w:p w14:paraId="35B82E37" w14:textId="3D1CBAF8" w:rsidR="00D51352" w:rsidRPr="00F514ED" w:rsidRDefault="00D51352" w:rsidP="00D51352">
                  <w:pPr>
                    <w:widowControl w:val="0"/>
                    <w:shd w:val="clear" w:color="auto" w:fill="FFFFFF"/>
                    <w:jc w:val="center"/>
                    <w:rPr>
                      <w:i/>
                      <w:sz w:val="20"/>
                    </w:rPr>
                  </w:pPr>
                  <w:r w:rsidRPr="00F514ED">
                    <w:rPr>
                      <w:b/>
                      <w:bCs/>
                      <w:iCs/>
                      <w:sz w:val="20"/>
                    </w:rPr>
                    <w:t>0,00</w:t>
                  </w:r>
                </w:p>
              </w:tc>
              <w:tc>
                <w:tcPr>
                  <w:tcW w:w="862" w:type="pct"/>
                  <w:shd w:val="clear" w:color="auto" w:fill="auto"/>
                </w:tcPr>
                <w:p w14:paraId="09622A8A" w14:textId="673E55FA" w:rsidR="00D51352" w:rsidRPr="00D51352" w:rsidRDefault="00E02C71" w:rsidP="00D51352">
                  <w:pPr>
                    <w:widowControl w:val="0"/>
                    <w:shd w:val="clear" w:color="auto" w:fill="FFFFFF"/>
                    <w:jc w:val="center"/>
                    <w:rPr>
                      <w:b/>
                      <w:bCs/>
                      <w:sz w:val="20"/>
                    </w:rPr>
                  </w:pPr>
                  <w:r>
                    <w:rPr>
                      <w:b/>
                      <w:bCs/>
                      <w:sz w:val="20"/>
                      <w:highlight w:val="yellow"/>
                      <w:lang w:eastAsia="lt-LT"/>
                    </w:rPr>
                    <w:t>146.613</w:t>
                  </w:r>
                  <w:r w:rsidRPr="72C8C7CD">
                    <w:rPr>
                      <w:b/>
                      <w:bCs/>
                      <w:sz w:val="20"/>
                      <w:highlight w:val="yellow"/>
                      <w:lang w:eastAsia="lt-LT"/>
                    </w:rPr>
                    <w:t>,</w:t>
                  </w:r>
                  <w:r>
                    <w:rPr>
                      <w:b/>
                      <w:bCs/>
                      <w:sz w:val="20"/>
                      <w:highlight w:val="yellow"/>
                      <w:lang w:eastAsia="lt-LT"/>
                    </w:rPr>
                    <w:t>5</w:t>
                  </w:r>
                  <w:r w:rsidRPr="72C8C7CD">
                    <w:rPr>
                      <w:b/>
                      <w:bCs/>
                      <w:sz w:val="20"/>
                      <w:highlight w:val="yellow"/>
                      <w:lang w:eastAsia="lt-LT"/>
                    </w:rPr>
                    <w:t>0</w:t>
                  </w:r>
                </w:p>
              </w:tc>
              <w:tc>
                <w:tcPr>
                  <w:tcW w:w="1539" w:type="pct"/>
                </w:tcPr>
                <w:p w14:paraId="303DBF0D" w14:textId="6A3E5946" w:rsidR="00D51352" w:rsidRDefault="00D51352" w:rsidP="00D51352">
                  <w:pPr>
                    <w:widowControl w:val="0"/>
                    <w:shd w:val="clear" w:color="auto" w:fill="FFFFFF"/>
                    <w:jc w:val="center"/>
                    <w:rPr>
                      <w:i/>
                      <w:sz w:val="20"/>
                    </w:rPr>
                  </w:pPr>
                  <w:r w:rsidRPr="003769D7">
                    <w:rPr>
                      <w:color w:val="000000" w:themeColor="text1"/>
                      <w:sz w:val="20"/>
                    </w:rPr>
                    <w:t xml:space="preserve">Pareiškėjo </w:t>
                  </w:r>
                  <w:commentRangeStart w:id="1"/>
                  <w:r w:rsidRPr="003769D7">
                    <w:rPr>
                      <w:color w:val="000000" w:themeColor="text1"/>
                      <w:sz w:val="20"/>
                    </w:rPr>
                    <w:t>nuosavas</w:t>
                  </w:r>
                  <w:commentRangeEnd w:id="1"/>
                  <w:r w:rsidR="00D21625">
                    <w:rPr>
                      <w:rStyle w:val="Komentaronuoroda"/>
                    </w:rPr>
                    <w:commentReference w:id="1"/>
                  </w:r>
                  <w:r w:rsidRPr="003769D7">
                    <w:rPr>
                      <w:color w:val="000000" w:themeColor="text1"/>
                      <w:sz w:val="20"/>
                    </w:rPr>
                    <w:t xml:space="preserve"> indėlis į projektą. Pagrindžiantys dokumentai bus teikiami su veiklos ataskaitomis.</w:t>
                  </w:r>
                </w:p>
              </w:tc>
            </w:tr>
            <w:tr w:rsidR="00D51352" w14:paraId="3B656901" w14:textId="77777777" w:rsidTr="463639E2">
              <w:trPr>
                <w:trHeight w:val="615"/>
              </w:trPr>
              <w:tc>
                <w:tcPr>
                  <w:tcW w:w="505" w:type="pct"/>
                </w:tcPr>
                <w:p w14:paraId="0327D194" w14:textId="4E376674" w:rsidR="00D51352" w:rsidRDefault="00D51352" w:rsidP="00D51352">
                  <w:pPr>
                    <w:widowControl w:val="0"/>
                    <w:shd w:val="clear" w:color="auto" w:fill="FFFFFF"/>
                    <w:jc w:val="center"/>
                    <w:rPr>
                      <w:i/>
                      <w:sz w:val="20"/>
                    </w:rPr>
                  </w:pPr>
                  <w:r w:rsidRPr="00431396">
                    <w:rPr>
                      <w:b/>
                      <w:bCs/>
                      <w:color w:val="000000"/>
                      <w:sz w:val="20"/>
                    </w:rPr>
                    <w:t>05-001-01-11-04</w:t>
                  </w:r>
                </w:p>
              </w:tc>
              <w:tc>
                <w:tcPr>
                  <w:tcW w:w="535" w:type="pct"/>
                  <w:gridSpan w:val="2"/>
                </w:tcPr>
                <w:p w14:paraId="299FBA2A" w14:textId="6A7005D5" w:rsidR="00D51352" w:rsidRDefault="00D51352" w:rsidP="00D51352">
                  <w:pPr>
                    <w:widowControl w:val="0"/>
                    <w:shd w:val="clear" w:color="auto" w:fill="FFFFFF"/>
                    <w:jc w:val="center"/>
                    <w:rPr>
                      <w:i/>
                      <w:sz w:val="20"/>
                    </w:rPr>
                  </w:pPr>
                  <w:r>
                    <w:rPr>
                      <w:sz w:val="20"/>
                    </w:rPr>
                    <w:t>Privačiosios investicijos, papildančios viešąją paramą (iš kurių: dotacijos)</w:t>
                  </w:r>
                </w:p>
              </w:tc>
              <w:tc>
                <w:tcPr>
                  <w:tcW w:w="439" w:type="pct"/>
                  <w:gridSpan w:val="2"/>
                </w:tcPr>
                <w:p w14:paraId="236C0F4A" w14:textId="77777777" w:rsidR="00D51352" w:rsidRDefault="00D51352" w:rsidP="00D51352">
                  <w:pPr>
                    <w:jc w:val="center"/>
                    <w:rPr>
                      <w:sz w:val="20"/>
                    </w:rPr>
                  </w:pPr>
                  <w:r>
                    <w:rPr>
                      <w:sz w:val="20"/>
                    </w:rPr>
                    <w:t xml:space="preserve">R-05-001-01-11-04-06 </w:t>
                  </w:r>
                </w:p>
                <w:p w14:paraId="6FB594DB" w14:textId="03934FCC" w:rsidR="00D51352" w:rsidRDefault="00D51352" w:rsidP="00D51352">
                  <w:pPr>
                    <w:jc w:val="center"/>
                    <w:rPr>
                      <w:i/>
                      <w:sz w:val="20"/>
                    </w:rPr>
                  </w:pPr>
                  <w:r>
                    <w:rPr>
                      <w:sz w:val="20"/>
                    </w:rPr>
                    <w:t>(R.B.2.2002.1)</w:t>
                  </w:r>
                </w:p>
              </w:tc>
              <w:tc>
                <w:tcPr>
                  <w:tcW w:w="599" w:type="pct"/>
                  <w:shd w:val="clear" w:color="auto" w:fill="auto"/>
                </w:tcPr>
                <w:p w14:paraId="241C7DDC" w14:textId="640A6736" w:rsidR="00D51352" w:rsidRDefault="00D51352" w:rsidP="00D51352">
                  <w:pPr>
                    <w:widowControl w:val="0"/>
                    <w:shd w:val="clear" w:color="auto" w:fill="FFFFFF"/>
                    <w:jc w:val="center"/>
                    <w:rPr>
                      <w:i/>
                      <w:sz w:val="20"/>
                    </w:rPr>
                  </w:pPr>
                  <w:r>
                    <w:rPr>
                      <w:sz w:val="20"/>
                    </w:rPr>
                    <w:t>Eurai</w:t>
                  </w:r>
                </w:p>
              </w:tc>
              <w:tc>
                <w:tcPr>
                  <w:tcW w:w="521" w:type="pct"/>
                  <w:shd w:val="clear" w:color="auto" w:fill="auto"/>
                </w:tcPr>
                <w:p w14:paraId="741534C4" w14:textId="5E7D1134" w:rsidR="00D51352" w:rsidRPr="00F514ED" w:rsidRDefault="00D51352" w:rsidP="00D51352">
                  <w:pPr>
                    <w:widowControl w:val="0"/>
                    <w:shd w:val="clear" w:color="auto" w:fill="FFFFFF"/>
                    <w:jc w:val="center"/>
                    <w:rPr>
                      <w:i/>
                      <w:sz w:val="20"/>
                    </w:rPr>
                  </w:pPr>
                  <w:r w:rsidRPr="00F514ED">
                    <w:rPr>
                      <w:b/>
                      <w:bCs/>
                      <w:iCs/>
                      <w:sz w:val="20"/>
                    </w:rPr>
                    <w:t>0,00</w:t>
                  </w:r>
                </w:p>
              </w:tc>
              <w:tc>
                <w:tcPr>
                  <w:tcW w:w="862" w:type="pct"/>
                  <w:shd w:val="clear" w:color="auto" w:fill="auto"/>
                </w:tcPr>
                <w:p w14:paraId="6C9626DB" w14:textId="7751CBC8" w:rsidR="00D51352" w:rsidRPr="00D51352" w:rsidRDefault="00E02C71" w:rsidP="00D51352">
                  <w:pPr>
                    <w:widowControl w:val="0"/>
                    <w:shd w:val="clear" w:color="auto" w:fill="FFFFFF"/>
                    <w:jc w:val="center"/>
                    <w:rPr>
                      <w:b/>
                      <w:bCs/>
                      <w:i/>
                      <w:sz w:val="20"/>
                    </w:rPr>
                  </w:pPr>
                  <w:r>
                    <w:rPr>
                      <w:b/>
                      <w:bCs/>
                      <w:sz w:val="20"/>
                      <w:highlight w:val="yellow"/>
                      <w:lang w:eastAsia="lt-LT"/>
                    </w:rPr>
                    <w:t>146.613</w:t>
                  </w:r>
                  <w:r w:rsidRPr="72C8C7CD">
                    <w:rPr>
                      <w:b/>
                      <w:bCs/>
                      <w:sz w:val="20"/>
                      <w:highlight w:val="yellow"/>
                      <w:lang w:eastAsia="lt-LT"/>
                    </w:rPr>
                    <w:t>,</w:t>
                  </w:r>
                  <w:r>
                    <w:rPr>
                      <w:b/>
                      <w:bCs/>
                      <w:sz w:val="20"/>
                      <w:highlight w:val="yellow"/>
                      <w:lang w:eastAsia="lt-LT"/>
                    </w:rPr>
                    <w:t>5</w:t>
                  </w:r>
                  <w:r w:rsidRPr="72C8C7CD">
                    <w:rPr>
                      <w:b/>
                      <w:bCs/>
                      <w:sz w:val="20"/>
                      <w:highlight w:val="yellow"/>
                      <w:lang w:eastAsia="lt-LT"/>
                    </w:rPr>
                    <w:t>0</w:t>
                  </w:r>
                </w:p>
              </w:tc>
              <w:tc>
                <w:tcPr>
                  <w:tcW w:w="1539" w:type="pct"/>
                </w:tcPr>
                <w:p w14:paraId="575D8FE0" w14:textId="651A2608" w:rsidR="00D51352" w:rsidRDefault="00D51352" w:rsidP="00D51352">
                  <w:pPr>
                    <w:widowControl w:val="0"/>
                    <w:shd w:val="clear" w:color="auto" w:fill="FFFFFF"/>
                    <w:jc w:val="center"/>
                    <w:rPr>
                      <w:i/>
                      <w:sz w:val="20"/>
                    </w:rPr>
                  </w:pPr>
                  <w:r w:rsidRPr="003769D7">
                    <w:rPr>
                      <w:iCs/>
                      <w:sz w:val="20"/>
                    </w:rPr>
                    <w:t xml:space="preserve">Pareiškėjo nuosavas indėlis į projektą. Pagrindžiantys dokumentai bus teikiami su </w:t>
                  </w:r>
                  <w:r w:rsidR="000315DB">
                    <w:rPr>
                      <w:iCs/>
                      <w:sz w:val="20"/>
                    </w:rPr>
                    <w:t>veiklos ataskaitomis</w:t>
                  </w:r>
                  <w:r w:rsidRPr="003769D7">
                    <w:rPr>
                      <w:iCs/>
                      <w:sz w:val="20"/>
                    </w:rPr>
                    <w:t>.</w:t>
                  </w:r>
                </w:p>
              </w:tc>
            </w:tr>
            <w:tr w:rsidR="008A4F48" w14:paraId="58F81415" w14:textId="77777777" w:rsidTr="463639E2">
              <w:trPr>
                <w:trHeight w:val="615"/>
              </w:trPr>
              <w:tc>
                <w:tcPr>
                  <w:tcW w:w="505" w:type="pct"/>
                </w:tcPr>
                <w:p w14:paraId="6EA9AFE6" w14:textId="3E625345" w:rsidR="008A4F48" w:rsidRPr="00A62802" w:rsidRDefault="008A4F48" w:rsidP="008A4F48">
                  <w:pPr>
                    <w:widowControl w:val="0"/>
                    <w:shd w:val="clear" w:color="auto" w:fill="FFFFFF"/>
                    <w:jc w:val="center"/>
                    <w:rPr>
                      <w:i/>
                      <w:sz w:val="20"/>
                    </w:rPr>
                  </w:pPr>
                  <w:r w:rsidRPr="00A62802">
                    <w:rPr>
                      <w:b/>
                      <w:bCs/>
                      <w:sz w:val="20"/>
                    </w:rPr>
                    <w:t>05-001-01-11-04</w:t>
                  </w:r>
                </w:p>
              </w:tc>
              <w:tc>
                <w:tcPr>
                  <w:tcW w:w="535" w:type="pct"/>
                  <w:gridSpan w:val="2"/>
                  <w:vAlign w:val="center"/>
                </w:tcPr>
                <w:p w14:paraId="7ECE01FD" w14:textId="19679331" w:rsidR="008A4F48" w:rsidRPr="00A62802" w:rsidRDefault="008A4F48" w:rsidP="463639E2">
                  <w:pPr>
                    <w:widowControl w:val="0"/>
                    <w:shd w:val="clear" w:color="auto" w:fill="FFFFFF" w:themeFill="background1"/>
                    <w:jc w:val="center"/>
                    <w:rPr>
                      <w:i/>
                      <w:iCs/>
                      <w:sz w:val="20"/>
                    </w:rPr>
                  </w:pPr>
                  <w:commentRangeStart w:id="2"/>
                  <w:r w:rsidRPr="463639E2">
                    <w:rPr>
                      <w:sz w:val="20"/>
                    </w:rPr>
                    <w:t>Didesnę vienam darbuotojui tenkančią pridėtinę vertę sukuriančios MVĮ</w:t>
                  </w:r>
                  <w:commentRangeEnd w:id="2"/>
                  <w:r>
                    <w:rPr>
                      <w:rStyle w:val="Komentaronuoroda"/>
                    </w:rPr>
                    <w:commentReference w:id="2"/>
                  </w:r>
                </w:p>
              </w:tc>
              <w:tc>
                <w:tcPr>
                  <w:tcW w:w="439" w:type="pct"/>
                  <w:gridSpan w:val="2"/>
                </w:tcPr>
                <w:p w14:paraId="050B3ABD" w14:textId="77777777" w:rsidR="008A4F48" w:rsidRPr="00A62802" w:rsidRDefault="008A4F48" w:rsidP="008A4F48">
                  <w:pPr>
                    <w:jc w:val="center"/>
                    <w:rPr>
                      <w:bCs/>
                      <w:sz w:val="20"/>
                    </w:rPr>
                  </w:pPr>
                  <w:r w:rsidRPr="00A62802">
                    <w:rPr>
                      <w:bCs/>
                      <w:sz w:val="20"/>
                    </w:rPr>
                    <w:t>R-05-001-01-11-04-05</w:t>
                  </w:r>
                </w:p>
                <w:p w14:paraId="402F356E" w14:textId="1AD92A92" w:rsidR="008A4F48" w:rsidRPr="00A62802" w:rsidRDefault="008A4F48" w:rsidP="008A4F48">
                  <w:pPr>
                    <w:jc w:val="center"/>
                    <w:rPr>
                      <w:i/>
                      <w:sz w:val="20"/>
                    </w:rPr>
                  </w:pPr>
                  <w:r w:rsidRPr="00A62802">
                    <w:rPr>
                      <w:noProof/>
                      <w:sz w:val="20"/>
                      <w:lang w:eastAsia="en-IE"/>
                    </w:rPr>
                    <w:t>(R.B</w:t>
                  </w:r>
                  <w:r w:rsidRPr="00A62802">
                    <w:rPr>
                      <w:sz w:val="20"/>
                    </w:rPr>
                    <w:t>.2.2025)</w:t>
                  </w:r>
                </w:p>
              </w:tc>
              <w:tc>
                <w:tcPr>
                  <w:tcW w:w="599" w:type="pct"/>
                  <w:shd w:val="clear" w:color="auto" w:fill="auto"/>
                </w:tcPr>
                <w:p w14:paraId="6E2193CD" w14:textId="6063B8D0" w:rsidR="008A4F48" w:rsidRPr="00A62802" w:rsidRDefault="008A4F48" w:rsidP="008A4F48">
                  <w:pPr>
                    <w:widowControl w:val="0"/>
                    <w:shd w:val="clear" w:color="auto" w:fill="FFFFFF"/>
                    <w:jc w:val="center"/>
                    <w:rPr>
                      <w:i/>
                      <w:sz w:val="20"/>
                    </w:rPr>
                  </w:pPr>
                  <w:r w:rsidRPr="00A62802">
                    <w:rPr>
                      <w:sz w:val="20"/>
                    </w:rPr>
                    <w:t>Įmonės</w:t>
                  </w:r>
                </w:p>
              </w:tc>
              <w:tc>
                <w:tcPr>
                  <w:tcW w:w="521" w:type="pct"/>
                  <w:shd w:val="clear" w:color="auto" w:fill="auto"/>
                </w:tcPr>
                <w:p w14:paraId="19300D52" w14:textId="304551EE" w:rsidR="008A4F48" w:rsidRPr="00A62802" w:rsidRDefault="00D16AEE" w:rsidP="008A4F48">
                  <w:pPr>
                    <w:widowControl w:val="0"/>
                    <w:shd w:val="clear" w:color="auto" w:fill="FFFFFF"/>
                    <w:jc w:val="center"/>
                    <w:rPr>
                      <w:i/>
                      <w:sz w:val="20"/>
                    </w:rPr>
                  </w:pPr>
                  <w:r w:rsidRPr="00A62802">
                    <w:rPr>
                      <w:b/>
                      <w:bCs/>
                      <w:iCs/>
                      <w:sz w:val="20"/>
                    </w:rPr>
                    <w:t>0,00</w:t>
                  </w:r>
                </w:p>
              </w:tc>
              <w:tc>
                <w:tcPr>
                  <w:tcW w:w="862" w:type="pct"/>
                  <w:shd w:val="clear" w:color="auto" w:fill="auto"/>
                </w:tcPr>
                <w:p w14:paraId="637BC15A" w14:textId="3EB688B0" w:rsidR="008A4F48" w:rsidRPr="00A62802" w:rsidRDefault="009C54FE" w:rsidP="008A4F48">
                  <w:pPr>
                    <w:widowControl w:val="0"/>
                    <w:shd w:val="clear" w:color="auto" w:fill="FFFFFF"/>
                    <w:jc w:val="center"/>
                    <w:rPr>
                      <w:b/>
                      <w:bCs/>
                      <w:i/>
                      <w:sz w:val="20"/>
                    </w:rPr>
                  </w:pPr>
                  <w:r w:rsidRPr="00A62802">
                    <w:rPr>
                      <w:b/>
                      <w:bCs/>
                      <w:iCs/>
                      <w:sz w:val="20"/>
                    </w:rPr>
                    <w:t>1,00</w:t>
                  </w:r>
                </w:p>
              </w:tc>
              <w:tc>
                <w:tcPr>
                  <w:tcW w:w="1539" w:type="pct"/>
                </w:tcPr>
                <w:p w14:paraId="1D0D0C21" w14:textId="62134D79" w:rsidR="008A4F48" w:rsidRPr="00A62802" w:rsidRDefault="002830A2" w:rsidP="008A4F48">
                  <w:pPr>
                    <w:widowControl w:val="0"/>
                    <w:shd w:val="clear" w:color="auto" w:fill="FFFFFF"/>
                    <w:jc w:val="center"/>
                    <w:rPr>
                      <w:sz w:val="20"/>
                    </w:rPr>
                  </w:pPr>
                  <w:r w:rsidRPr="00A62802">
                    <w:rPr>
                      <w:sz w:val="20"/>
                    </w:rPr>
                    <w:t>S</w:t>
                  </w:r>
                  <w:r w:rsidR="007B7EC6" w:rsidRPr="00A62802">
                    <w:rPr>
                      <w:sz w:val="20"/>
                    </w:rPr>
                    <w:t>kaičiuoja</w:t>
                  </w:r>
                  <w:r w:rsidRPr="00A62802">
                    <w:rPr>
                      <w:sz w:val="20"/>
                    </w:rPr>
                    <w:t>mos</w:t>
                  </w:r>
                  <w:r w:rsidR="007B7EC6" w:rsidRPr="00A62802">
                    <w:rPr>
                      <w:sz w:val="20"/>
                    </w:rPr>
                    <w:t xml:space="preserve"> įmon</w:t>
                  </w:r>
                  <w:r w:rsidRPr="00A62802">
                    <w:rPr>
                      <w:sz w:val="20"/>
                    </w:rPr>
                    <w:t>ė</w:t>
                  </w:r>
                  <w:r w:rsidR="007B7EC6" w:rsidRPr="00A62802">
                    <w:rPr>
                      <w:sz w:val="20"/>
                    </w:rPr>
                    <w:t>s, kurių pridėtinė vertė, tenkanti vienam darbuotojui, fiskaliniais metais po projekto įgyvendinimo pabaigos, yra bent 2</w:t>
                  </w:r>
                  <w:r w:rsidR="00D21625" w:rsidRPr="00A62802">
                    <w:rPr>
                      <w:sz w:val="20"/>
                    </w:rPr>
                    <w:t xml:space="preserve"> proc.</w:t>
                  </w:r>
                  <w:r w:rsidR="007B7EC6" w:rsidRPr="00A62802">
                    <w:rPr>
                      <w:sz w:val="20"/>
                    </w:rPr>
                    <w:t xml:space="preserve"> didesnė nei vienam darbuotojui tenkanti pridėtinė vertė metais iki projekto įgyvendinimo pradžios. </w:t>
                  </w:r>
                </w:p>
                <w:p w14:paraId="1DB58D3D" w14:textId="4B8C441B" w:rsidR="00E36C66" w:rsidRPr="00A62802" w:rsidRDefault="0066596F" w:rsidP="000E2376">
                  <w:pPr>
                    <w:widowControl w:val="0"/>
                    <w:shd w:val="clear" w:color="auto" w:fill="FFFFFF"/>
                    <w:jc w:val="center"/>
                    <w:rPr>
                      <w:iCs/>
                      <w:sz w:val="20"/>
                    </w:rPr>
                  </w:pPr>
                  <w:r w:rsidRPr="00A62802">
                    <w:rPr>
                      <w:iCs/>
                      <w:sz w:val="20"/>
                    </w:rPr>
                    <w:t>Pagrindžiantys dokumentai bus teikiami su ataskait</w:t>
                  </w:r>
                  <w:r w:rsidR="00C420C5" w:rsidRPr="00A62802">
                    <w:rPr>
                      <w:iCs/>
                      <w:sz w:val="20"/>
                    </w:rPr>
                    <w:t>a</w:t>
                  </w:r>
                  <w:r w:rsidR="00833D55" w:rsidRPr="00A62802">
                    <w:rPr>
                      <w:iCs/>
                      <w:sz w:val="20"/>
                    </w:rPr>
                    <w:t xml:space="preserve"> po projekto finansavimo </w:t>
                  </w:r>
                  <w:r w:rsidR="00173FE1" w:rsidRPr="00A62802">
                    <w:rPr>
                      <w:iCs/>
                      <w:sz w:val="20"/>
                    </w:rPr>
                    <w:t xml:space="preserve">pabaigos už </w:t>
                  </w:r>
                  <w:r w:rsidR="00461E37" w:rsidRPr="00A62802">
                    <w:rPr>
                      <w:iCs/>
                      <w:sz w:val="20"/>
                    </w:rPr>
                    <w:t>N+1 metus</w:t>
                  </w:r>
                  <w:r w:rsidRPr="00A62802">
                    <w:rPr>
                      <w:iCs/>
                      <w:sz w:val="20"/>
                    </w:rPr>
                    <w:t>.</w:t>
                  </w:r>
                </w:p>
              </w:tc>
            </w:tr>
            <w:tr w:rsidR="008A4F48" w14:paraId="4A107C3A" w14:textId="77777777" w:rsidTr="463639E2">
              <w:trPr>
                <w:trHeight w:val="615"/>
              </w:trPr>
              <w:tc>
                <w:tcPr>
                  <w:tcW w:w="505" w:type="pct"/>
                </w:tcPr>
                <w:p w14:paraId="61116FDF" w14:textId="54FE20A7" w:rsidR="008A4F48" w:rsidRPr="00431396" w:rsidRDefault="008A4F48" w:rsidP="008A4F48">
                  <w:pPr>
                    <w:widowControl w:val="0"/>
                    <w:shd w:val="clear" w:color="auto" w:fill="FFFFFF"/>
                    <w:jc w:val="center"/>
                    <w:rPr>
                      <w:b/>
                      <w:bCs/>
                      <w:color w:val="000000"/>
                      <w:sz w:val="20"/>
                    </w:rPr>
                  </w:pPr>
                  <w:r w:rsidRPr="00431396">
                    <w:rPr>
                      <w:b/>
                      <w:bCs/>
                      <w:color w:val="000000"/>
                      <w:sz w:val="20"/>
                    </w:rPr>
                    <w:t>05-001-01-11-04</w:t>
                  </w:r>
                </w:p>
              </w:tc>
              <w:tc>
                <w:tcPr>
                  <w:tcW w:w="535" w:type="pct"/>
                  <w:gridSpan w:val="2"/>
                  <w:vAlign w:val="center"/>
                </w:tcPr>
                <w:p w14:paraId="74FD97B3" w14:textId="404A1C7F" w:rsidR="008A4F48" w:rsidRDefault="008A4F48" w:rsidP="463639E2">
                  <w:pPr>
                    <w:jc w:val="center"/>
                    <w:rPr>
                      <w:sz w:val="20"/>
                    </w:rPr>
                  </w:pPr>
                  <w:commentRangeStart w:id="3"/>
                  <w:r w:rsidRPr="463639E2">
                    <w:rPr>
                      <w:sz w:val="20"/>
                    </w:rPr>
                    <w:t>MVĮ produkcijos pristatymai tarptautinėse parodose</w:t>
                  </w:r>
                  <w:commentRangeEnd w:id="3"/>
                  <w:r>
                    <w:rPr>
                      <w:rStyle w:val="Komentaronuoroda"/>
                    </w:rPr>
                    <w:commentReference w:id="3"/>
                  </w:r>
                </w:p>
              </w:tc>
              <w:tc>
                <w:tcPr>
                  <w:tcW w:w="439" w:type="pct"/>
                  <w:gridSpan w:val="2"/>
                </w:tcPr>
                <w:p w14:paraId="59E11875" w14:textId="77777777" w:rsidR="008A4F48" w:rsidRDefault="008A4F48" w:rsidP="008A4F48">
                  <w:pPr>
                    <w:jc w:val="center"/>
                    <w:rPr>
                      <w:sz w:val="20"/>
                    </w:rPr>
                  </w:pPr>
                  <w:r w:rsidRPr="005A0839">
                    <w:rPr>
                      <w:sz w:val="20"/>
                    </w:rPr>
                    <w:t>R-05-001-01-11-04-02</w:t>
                  </w:r>
                </w:p>
                <w:p w14:paraId="3FB19820" w14:textId="2B741E2A" w:rsidR="008A4F48" w:rsidRDefault="008A4F48" w:rsidP="008A4F48">
                  <w:pPr>
                    <w:jc w:val="center"/>
                    <w:rPr>
                      <w:sz w:val="20"/>
                    </w:rPr>
                  </w:pPr>
                  <w:r>
                    <w:rPr>
                      <w:noProof/>
                      <w:color w:val="000000"/>
                      <w:sz w:val="20"/>
                      <w:lang w:eastAsia="en-IE"/>
                    </w:rPr>
                    <w:t>(R.S</w:t>
                  </w:r>
                  <w:r>
                    <w:rPr>
                      <w:color w:val="000000"/>
                      <w:sz w:val="20"/>
                    </w:rPr>
                    <w:t>.2.3007)</w:t>
                  </w:r>
                </w:p>
              </w:tc>
              <w:tc>
                <w:tcPr>
                  <w:tcW w:w="599" w:type="pct"/>
                  <w:shd w:val="clear" w:color="auto" w:fill="auto"/>
                </w:tcPr>
                <w:p w14:paraId="1B25E542" w14:textId="6CB5E198" w:rsidR="008A4F48" w:rsidRDefault="008A4F48" w:rsidP="008A4F48">
                  <w:pPr>
                    <w:widowControl w:val="0"/>
                    <w:shd w:val="clear" w:color="auto" w:fill="FFFFFF"/>
                    <w:jc w:val="center"/>
                    <w:rPr>
                      <w:sz w:val="20"/>
                    </w:rPr>
                  </w:pPr>
                  <w:r>
                    <w:rPr>
                      <w:sz w:val="20"/>
                    </w:rPr>
                    <w:t>Vnt.</w:t>
                  </w:r>
                </w:p>
              </w:tc>
              <w:tc>
                <w:tcPr>
                  <w:tcW w:w="521" w:type="pct"/>
                  <w:shd w:val="clear" w:color="auto" w:fill="auto"/>
                </w:tcPr>
                <w:p w14:paraId="17D8E275" w14:textId="6E64F21F" w:rsidR="008A4F48" w:rsidRPr="005104F0" w:rsidRDefault="00D16AEE" w:rsidP="008A4F48">
                  <w:pPr>
                    <w:widowControl w:val="0"/>
                    <w:shd w:val="clear" w:color="auto" w:fill="FFFFFF"/>
                    <w:jc w:val="center"/>
                    <w:rPr>
                      <w:b/>
                      <w:bCs/>
                      <w:iCs/>
                      <w:sz w:val="20"/>
                      <w:highlight w:val="yellow"/>
                    </w:rPr>
                  </w:pPr>
                  <w:r w:rsidRPr="00F514ED">
                    <w:rPr>
                      <w:b/>
                      <w:bCs/>
                      <w:iCs/>
                      <w:sz w:val="20"/>
                    </w:rPr>
                    <w:t>0,00</w:t>
                  </w:r>
                </w:p>
              </w:tc>
              <w:tc>
                <w:tcPr>
                  <w:tcW w:w="862" w:type="pct"/>
                  <w:shd w:val="clear" w:color="auto" w:fill="auto"/>
                </w:tcPr>
                <w:p w14:paraId="76744EEF" w14:textId="38409C48" w:rsidR="008A4F48" w:rsidRPr="00EE2801" w:rsidRDefault="00CD5EEA" w:rsidP="008A4F48">
                  <w:pPr>
                    <w:widowControl w:val="0"/>
                    <w:shd w:val="clear" w:color="auto" w:fill="FFFFFF"/>
                    <w:jc w:val="center"/>
                    <w:rPr>
                      <w:b/>
                      <w:bCs/>
                      <w:iCs/>
                      <w:sz w:val="20"/>
                      <w:highlight w:val="yellow"/>
                    </w:rPr>
                  </w:pPr>
                  <w:r>
                    <w:rPr>
                      <w:b/>
                      <w:bCs/>
                      <w:iCs/>
                      <w:sz w:val="20"/>
                      <w:highlight w:val="yellow"/>
                    </w:rPr>
                    <w:t>11</w:t>
                  </w:r>
                  <w:r w:rsidR="00EE2801" w:rsidRPr="00EE2801">
                    <w:rPr>
                      <w:b/>
                      <w:bCs/>
                      <w:iCs/>
                      <w:sz w:val="20"/>
                      <w:highlight w:val="yellow"/>
                    </w:rPr>
                    <w:t>,00</w:t>
                  </w:r>
                </w:p>
              </w:tc>
              <w:tc>
                <w:tcPr>
                  <w:tcW w:w="1539" w:type="pct"/>
                </w:tcPr>
                <w:p w14:paraId="0985857C" w14:textId="77777777" w:rsidR="00EE2598" w:rsidRDefault="00EE2598" w:rsidP="008A4F48">
                  <w:pPr>
                    <w:widowControl w:val="0"/>
                    <w:shd w:val="clear" w:color="auto" w:fill="FFFFFF"/>
                    <w:jc w:val="center"/>
                    <w:rPr>
                      <w:iCs/>
                      <w:sz w:val="20"/>
                    </w:rPr>
                  </w:pPr>
                  <w:r w:rsidRPr="00EE2598">
                    <w:rPr>
                      <w:sz w:val="20"/>
                    </w:rPr>
                    <w:t>I</w:t>
                  </w:r>
                  <w:r w:rsidR="006364BE" w:rsidRPr="00EE2598">
                    <w:rPr>
                      <w:sz w:val="20"/>
                    </w:rPr>
                    <w:t>nvesticijas gavusios MVĮ produkcijos pristatymai tarptautinėse parodose per projekto veiklų įgyvendinimo laikotarpį.</w:t>
                  </w:r>
                  <w:r w:rsidR="009C54FE">
                    <w:rPr>
                      <w:rFonts w:eastAsia="Calibri"/>
                      <w:sz w:val="20"/>
                      <w:lang w:eastAsia="lt-LT"/>
                    </w:rPr>
                    <w:t xml:space="preserve"> </w:t>
                  </w:r>
                </w:p>
                <w:p w14:paraId="67051C03" w14:textId="0E3E5D14" w:rsidR="008A4F48" w:rsidRPr="00B86955" w:rsidRDefault="009C54FE" w:rsidP="008A4F48">
                  <w:pPr>
                    <w:widowControl w:val="0"/>
                    <w:shd w:val="clear" w:color="auto" w:fill="FFFFFF"/>
                    <w:jc w:val="center"/>
                    <w:rPr>
                      <w:rFonts w:eastAsia="Calibri"/>
                      <w:sz w:val="20"/>
                      <w:lang w:eastAsia="lt-LT"/>
                    </w:rPr>
                  </w:pPr>
                  <w:r w:rsidRPr="003769D7">
                    <w:rPr>
                      <w:iCs/>
                      <w:sz w:val="20"/>
                    </w:rPr>
                    <w:t xml:space="preserve">Pagrindžiantys dokumentai bus teikiami su </w:t>
                  </w:r>
                  <w:r>
                    <w:rPr>
                      <w:iCs/>
                      <w:sz w:val="20"/>
                    </w:rPr>
                    <w:t>veiklos ataskaitomis</w:t>
                  </w:r>
                  <w:r w:rsidRPr="003769D7">
                    <w:rPr>
                      <w:iCs/>
                      <w:sz w:val="20"/>
                    </w:rPr>
                    <w:t>.</w:t>
                  </w:r>
                </w:p>
              </w:tc>
            </w:tr>
            <w:tr w:rsidR="008A4F48" w14:paraId="6CA01592" w14:textId="77777777" w:rsidTr="463639E2">
              <w:trPr>
                <w:trHeight w:val="615"/>
              </w:trPr>
              <w:tc>
                <w:tcPr>
                  <w:tcW w:w="505" w:type="pct"/>
                </w:tcPr>
                <w:p w14:paraId="797DD53A" w14:textId="34378DB2" w:rsidR="008A4F48" w:rsidRPr="00431396" w:rsidRDefault="008A4F48" w:rsidP="008A4F48">
                  <w:pPr>
                    <w:widowControl w:val="0"/>
                    <w:shd w:val="clear" w:color="auto" w:fill="FFFFFF"/>
                    <w:jc w:val="center"/>
                    <w:rPr>
                      <w:b/>
                      <w:bCs/>
                      <w:color w:val="000000"/>
                      <w:sz w:val="20"/>
                    </w:rPr>
                  </w:pPr>
                  <w:r w:rsidRPr="00431396">
                    <w:rPr>
                      <w:b/>
                      <w:bCs/>
                      <w:color w:val="000000"/>
                      <w:sz w:val="20"/>
                    </w:rPr>
                    <w:t>05-001-01-11-04</w:t>
                  </w:r>
                </w:p>
              </w:tc>
              <w:tc>
                <w:tcPr>
                  <w:tcW w:w="535" w:type="pct"/>
                  <w:gridSpan w:val="2"/>
                  <w:vAlign w:val="center"/>
                </w:tcPr>
                <w:p w14:paraId="6B6A1873" w14:textId="2D52105A" w:rsidR="008A4F48" w:rsidRDefault="008A4F48" w:rsidP="463639E2">
                  <w:pPr>
                    <w:jc w:val="center"/>
                    <w:rPr>
                      <w:sz w:val="20"/>
                    </w:rPr>
                  </w:pPr>
                  <w:commentRangeStart w:id="4"/>
                  <w:r w:rsidRPr="463639E2">
                    <w:rPr>
                      <w:sz w:val="20"/>
                    </w:rPr>
                    <w:t>MVĮ sertifikuoti produktai</w:t>
                  </w:r>
                  <w:commentRangeEnd w:id="4"/>
                  <w:r>
                    <w:rPr>
                      <w:rStyle w:val="Komentaronuoroda"/>
                    </w:rPr>
                    <w:commentReference w:id="4"/>
                  </w:r>
                </w:p>
              </w:tc>
              <w:tc>
                <w:tcPr>
                  <w:tcW w:w="439" w:type="pct"/>
                  <w:gridSpan w:val="2"/>
                </w:tcPr>
                <w:p w14:paraId="031F4C65" w14:textId="77777777" w:rsidR="008A4F48" w:rsidRDefault="008A4F48" w:rsidP="008A4F48">
                  <w:pPr>
                    <w:jc w:val="center"/>
                    <w:rPr>
                      <w:sz w:val="20"/>
                    </w:rPr>
                  </w:pPr>
                  <w:r w:rsidRPr="005A0839">
                    <w:rPr>
                      <w:sz w:val="20"/>
                    </w:rPr>
                    <w:t>R-05-001-01-11-04-03</w:t>
                  </w:r>
                </w:p>
                <w:p w14:paraId="6038E78A" w14:textId="62C279A8" w:rsidR="008A4F48" w:rsidRDefault="008A4F48" w:rsidP="008A4F48">
                  <w:pPr>
                    <w:jc w:val="center"/>
                    <w:rPr>
                      <w:sz w:val="20"/>
                    </w:rPr>
                  </w:pPr>
                  <w:r>
                    <w:rPr>
                      <w:sz w:val="20"/>
                    </w:rPr>
                    <w:t>(</w:t>
                  </w:r>
                  <w:r>
                    <w:rPr>
                      <w:noProof/>
                      <w:color w:val="000000"/>
                      <w:sz w:val="20"/>
                      <w:lang w:eastAsia="en-IE"/>
                    </w:rPr>
                    <w:t>R.S</w:t>
                  </w:r>
                  <w:r>
                    <w:rPr>
                      <w:color w:val="000000"/>
                      <w:sz w:val="20"/>
                    </w:rPr>
                    <w:t>.2.3008)</w:t>
                  </w:r>
                </w:p>
              </w:tc>
              <w:tc>
                <w:tcPr>
                  <w:tcW w:w="599" w:type="pct"/>
                  <w:shd w:val="clear" w:color="auto" w:fill="auto"/>
                </w:tcPr>
                <w:p w14:paraId="02178B67" w14:textId="189C82DA" w:rsidR="008A4F48" w:rsidRDefault="008A4F48" w:rsidP="008A4F48">
                  <w:pPr>
                    <w:widowControl w:val="0"/>
                    <w:shd w:val="clear" w:color="auto" w:fill="FFFFFF"/>
                    <w:jc w:val="center"/>
                    <w:rPr>
                      <w:sz w:val="20"/>
                    </w:rPr>
                  </w:pPr>
                  <w:r>
                    <w:rPr>
                      <w:sz w:val="20"/>
                    </w:rPr>
                    <w:t>Vnt.</w:t>
                  </w:r>
                </w:p>
              </w:tc>
              <w:tc>
                <w:tcPr>
                  <w:tcW w:w="521" w:type="pct"/>
                  <w:shd w:val="clear" w:color="auto" w:fill="auto"/>
                </w:tcPr>
                <w:p w14:paraId="5C4BA1F8" w14:textId="31A98739" w:rsidR="008A4F48" w:rsidRPr="005104F0" w:rsidRDefault="00D16AEE" w:rsidP="008A4F48">
                  <w:pPr>
                    <w:widowControl w:val="0"/>
                    <w:shd w:val="clear" w:color="auto" w:fill="FFFFFF"/>
                    <w:jc w:val="center"/>
                    <w:rPr>
                      <w:b/>
                      <w:bCs/>
                      <w:iCs/>
                      <w:sz w:val="20"/>
                      <w:highlight w:val="yellow"/>
                    </w:rPr>
                  </w:pPr>
                  <w:r w:rsidRPr="00F514ED">
                    <w:rPr>
                      <w:b/>
                      <w:bCs/>
                      <w:iCs/>
                      <w:sz w:val="20"/>
                    </w:rPr>
                    <w:t>0,00</w:t>
                  </w:r>
                </w:p>
              </w:tc>
              <w:tc>
                <w:tcPr>
                  <w:tcW w:w="862" w:type="pct"/>
                  <w:shd w:val="clear" w:color="auto" w:fill="auto"/>
                </w:tcPr>
                <w:p w14:paraId="5C917FBC" w14:textId="2372F023" w:rsidR="008A4F48" w:rsidRPr="00EE2801" w:rsidRDefault="00176879" w:rsidP="008A4F48">
                  <w:pPr>
                    <w:widowControl w:val="0"/>
                    <w:shd w:val="clear" w:color="auto" w:fill="FFFFFF"/>
                    <w:jc w:val="center"/>
                    <w:rPr>
                      <w:b/>
                      <w:bCs/>
                      <w:iCs/>
                      <w:sz w:val="20"/>
                      <w:highlight w:val="yellow"/>
                    </w:rPr>
                  </w:pPr>
                  <w:r>
                    <w:rPr>
                      <w:b/>
                      <w:bCs/>
                      <w:iCs/>
                      <w:sz w:val="20"/>
                      <w:highlight w:val="yellow"/>
                    </w:rPr>
                    <w:t>2</w:t>
                  </w:r>
                  <w:r w:rsidR="00E07957" w:rsidRPr="00EE2801">
                    <w:rPr>
                      <w:b/>
                      <w:bCs/>
                      <w:iCs/>
                      <w:sz w:val="20"/>
                      <w:highlight w:val="yellow"/>
                    </w:rPr>
                    <w:t>,00</w:t>
                  </w:r>
                </w:p>
              </w:tc>
              <w:tc>
                <w:tcPr>
                  <w:tcW w:w="1539" w:type="pct"/>
                </w:tcPr>
                <w:p w14:paraId="655E790F" w14:textId="77777777" w:rsidR="0045081A" w:rsidRPr="0045081A" w:rsidRDefault="00CF1F84" w:rsidP="008A4F48">
                  <w:pPr>
                    <w:widowControl w:val="0"/>
                    <w:shd w:val="clear" w:color="auto" w:fill="FFFFFF"/>
                    <w:jc w:val="center"/>
                    <w:rPr>
                      <w:sz w:val="20"/>
                    </w:rPr>
                  </w:pPr>
                  <w:r w:rsidRPr="0045081A">
                    <w:rPr>
                      <w:sz w:val="20"/>
                    </w:rPr>
                    <w:t>Investicijas gavusios MVĮ sertifikuoti produktai per projekto veiklų įgyvendinimo laikotarpį.</w:t>
                  </w:r>
                </w:p>
                <w:p w14:paraId="54DE3B91" w14:textId="08740131" w:rsidR="008A4F48" w:rsidRPr="00B86955" w:rsidRDefault="000315DB" w:rsidP="008A4F48">
                  <w:pPr>
                    <w:widowControl w:val="0"/>
                    <w:shd w:val="clear" w:color="auto" w:fill="FFFFFF"/>
                    <w:jc w:val="center"/>
                    <w:rPr>
                      <w:rFonts w:eastAsia="Calibri"/>
                      <w:sz w:val="20"/>
                      <w:lang w:eastAsia="lt-LT"/>
                    </w:rPr>
                  </w:pPr>
                  <w:r>
                    <w:rPr>
                      <w:rFonts w:eastAsia="Calibri"/>
                      <w:sz w:val="20"/>
                      <w:lang w:eastAsia="lt-LT"/>
                    </w:rPr>
                    <w:t xml:space="preserve"> </w:t>
                  </w:r>
                  <w:r w:rsidRPr="003769D7">
                    <w:rPr>
                      <w:iCs/>
                      <w:sz w:val="20"/>
                    </w:rPr>
                    <w:t xml:space="preserve">Pagrindžiantys dokumentai bus teikiami su </w:t>
                  </w:r>
                  <w:r>
                    <w:rPr>
                      <w:iCs/>
                      <w:sz w:val="20"/>
                    </w:rPr>
                    <w:t>veiklos ataskaitomis</w:t>
                  </w:r>
                  <w:r w:rsidRPr="003769D7">
                    <w:rPr>
                      <w:iCs/>
                      <w:sz w:val="20"/>
                    </w:rPr>
                    <w:t>.</w:t>
                  </w:r>
                </w:p>
              </w:tc>
            </w:tr>
            <w:tr w:rsidR="008A4F48" w14:paraId="00CB41A2" w14:textId="77777777" w:rsidTr="463639E2">
              <w:trPr>
                <w:trHeight w:val="615"/>
              </w:trPr>
              <w:tc>
                <w:tcPr>
                  <w:tcW w:w="505" w:type="pct"/>
                </w:tcPr>
                <w:p w14:paraId="6617C25D" w14:textId="5243B623" w:rsidR="008A4F48" w:rsidRPr="00431396" w:rsidRDefault="008A4F48" w:rsidP="008A4F48">
                  <w:pPr>
                    <w:widowControl w:val="0"/>
                    <w:shd w:val="clear" w:color="auto" w:fill="FFFFFF"/>
                    <w:jc w:val="center"/>
                    <w:rPr>
                      <w:b/>
                      <w:bCs/>
                      <w:color w:val="000000"/>
                      <w:sz w:val="20"/>
                    </w:rPr>
                  </w:pPr>
                  <w:r w:rsidRPr="00431396">
                    <w:rPr>
                      <w:b/>
                      <w:bCs/>
                      <w:color w:val="000000"/>
                      <w:sz w:val="20"/>
                    </w:rPr>
                    <w:t>05-001-01-11-04</w:t>
                  </w:r>
                </w:p>
              </w:tc>
              <w:tc>
                <w:tcPr>
                  <w:tcW w:w="535" w:type="pct"/>
                  <w:gridSpan w:val="2"/>
                  <w:vAlign w:val="center"/>
                </w:tcPr>
                <w:p w14:paraId="38884B91" w14:textId="59C2205D" w:rsidR="008A4F48" w:rsidRDefault="008A4F48" w:rsidP="008A4F48">
                  <w:pPr>
                    <w:jc w:val="center"/>
                    <w:rPr>
                      <w:sz w:val="20"/>
                    </w:rPr>
                  </w:pPr>
                  <w:r>
                    <w:rPr>
                      <w:sz w:val="20"/>
                    </w:rPr>
                    <w:t xml:space="preserve">Investicijas gavusių MVĮ </w:t>
                  </w:r>
                  <w:r w:rsidRPr="00CA275F">
                    <w:rPr>
                      <w:sz w:val="20"/>
                    </w:rPr>
                    <w:t xml:space="preserve">lietuviškos kilmės </w:t>
                  </w:r>
                  <w:r>
                    <w:rPr>
                      <w:sz w:val="20"/>
                    </w:rPr>
                    <w:t xml:space="preserve">APV </w:t>
                  </w:r>
                  <w:r w:rsidRPr="00CA275F">
                    <w:rPr>
                      <w:sz w:val="20"/>
                    </w:rPr>
                    <w:t>produkcijos eksporto padidėjimas</w:t>
                  </w:r>
                </w:p>
              </w:tc>
              <w:tc>
                <w:tcPr>
                  <w:tcW w:w="439" w:type="pct"/>
                  <w:gridSpan w:val="2"/>
                </w:tcPr>
                <w:p w14:paraId="5FC7D516" w14:textId="076063B5" w:rsidR="008A4F48" w:rsidRDefault="008A4F48" w:rsidP="008A4F48">
                  <w:pPr>
                    <w:jc w:val="center"/>
                    <w:rPr>
                      <w:sz w:val="20"/>
                    </w:rPr>
                  </w:pPr>
                  <w:r w:rsidRPr="000F737E">
                    <w:rPr>
                      <w:sz w:val="20"/>
                    </w:rPr>
                    <w:t>Nacionalinis stebėsenos rodiklis</w:t>
                  </w:r>
                </w:p>
              </w:tc>
              <w:tc>
                <w:tcPr>
                  <w:tcW w:w="599" w:type="pct"/>
                  <w:shd w:val="clear" w:color="auto" w:fill="auto"/>
                </w:tcPr>
                <w:p w14:paraId="10469DEA" w14:textId="475497C6" w:rsidR="008A4F48" w:rsidRDefault="008A4F48" w:rsidP="008A4F48">
                  <w:pPr>
                    <w:widowControl w:val="0"/>
                    <w:shd w:val="clear" w:color="auto" w:fill="FFFFFF"/>
                    <w:jc w:val="center"/>
                    <w:rPr>
                      <w:sz w:val="20"/>
                    </w:rPr>
                  </w:pPr>
                  <w:r>
                    <w:rPr>
                      <w:sz w:val="20"/>
                    </w:rPr>
                    <w:t>Proc.</w:t>
                  </w:r>
                </w:p>
              </w:tc>
              <w:tc>
                <w:tcPr>
                  <w:tcW w:w="521" w:type="pct"/>
                  <w:shd w:val="clear" w:color="auto" w:fill="auto"/>
                </w:tcPr>
                <w:p w14:paraId="0024C339" w14:textId="4FB56834" w:rsidR="008A4F48" w:rsidRPr="005104F0" w:rsidRDefault="00D16AEE" w:rsidP="008A4F48">
                  <w:pPr>
                    <w:widowControl w:val="0"/>
                    <w:shd w:val="clear" w:color="auto" w:fill="FFFFFF"/>
                    <w:jc w:val="center"/>
                    <w:rPr>
                      <w:b/>
                      <w:bCs/>
                      <w:iCs/>
                      <w:sz w:val="20"/>
                      <w:highlight w:val="yellow"/>
                    </w:rPr>
                  </w:pPr>
                  <w:r w:rsidRPr="00F514ED">
                    <w:rPr>
                      <w:b/>
                      <w:bCs/>
                      <w:iCs/>
                      <w:sz w:val="20"/>
                    </w:rPr>
                    <w:t>0,00</w:t>
                  </w:r>
                </w:p>
              </w:tc>
              <w:tc>
                <w:tcPr>
                  <w:tcW w:w="862" w:type="pct"/>
                  <w:shd w:val="clear" w:color="auto" w:fill="auto"/>
                </w:tcPr>
                <w:p w14:paraId="1D621170" w14:textId="146212DA" w:rsidR="008A4F48" w:rsidRPr="00D51352" w:rsidRDefault="00E77E6A" w:rsidP="008A4F48">
                  <w:pPr>
                    <w:widowControl w:val="0"/>
                    <w:shd w:val="clear" w:color="auto" w:fill="FFFFFF"/>
                    <w:jc w:val="center"/>
                    <w:rPr>
                      <w:b/>
                      <w:bCs/>
                      <w:iCs/>
                      <w:sz w:val="20"/>
                      <w:highlight w:val="yellow"/>
                    </w:rPr>
                  </w:pPr>
                  <w:r>
                    <w:rPr>
                      <w:b/>
                      <w:bCs/>
                      <w:iCs/>
                      <w:sz w:val="20"/>
                      <w:highlight w:val="yellow"/>
                    </w:rPr>
                    <w:t>25</w:t>
                  </w:r>
                  <w:r w:rsidR="00E7283D">
                    <w:rPr>
                      <w:b/>
                      <w:bCs/>
                      <w:iCs/>
                      <w:sz w:val="20"/>
                      <w:highlight w:val="yellow"/>
                    </w:rPr>
                    <w:t>,00</w:t>
                  </w:r>
                </w:p>
              </w:tc>
              <w:tc>
                <w:tcPr>
                  <w:tcW w:w="1539" w:type="pct"/>
                </w:tcPr>
                <w:p w14:paraId="3CA84888" w14:textId="77777777" w:rsidR="008A4F48" w:rsidRDefault="009C1F0B" w:rsidP="008A4F48">
                  <w:pPr>
                    <w:widowControl w:val="0"/>
                    <w:shd w:val="clear" w:color="auto" w:fill="FFFFFF"/>
                    <w:jc w:val="center"/>
                    <w:rPr>
                      <w:sz w:val="20"/>
                    </w:rPr>
                  </w:pPr>
                  <w:r w:rsidRPr="002E2DA2">
                    <w:rPr>
                      <w:sz w:val="20"/>
                    </w:rPr>
                    <w:t>Rodiklis skaičiuojamas</w:t>
                  </w:r>
                  <w:r w:rsidR="00AA3CB6" w:rsidRPr="002E2DA2">
                    <w:rPr>
                      <w:sz w:val="20"/>
                    </w:rPr>
                    <w:t xml:space="preserve"> akumuliuotai nuo </w:t>
                  </w:r>
                  <w:r w:rsidRPr="002E2DA2">
                    <w:rPr>
                      <w:sz w:val="20"/>
                    </w:rPr>
                    <w:t>PĮP</w:t>
                  </w:r>
                  <w:r w:rsidR="00AA3CB6" w:rsidRPr="002E2DA2">
                    <w:rPr>
                      <w:sz w:val="20"/>
                    </w:rPr>
                    <w:t xml:space="preserve"> pateikimo metų iki 3 metų po projekto įgyvendinimo, išskyrus projekto įgyvendinimo laikotarpį</w:t>
                  </w:r>
                  <w:r w:rsidR="0049435F" w:rsidRPr="002E2DA2">
                    <w:rPr>
                      <w:sz w:val="20"/>
                    </w:rPr>
                    <w:t>.</w:t>
                  </w:r>
                </w:p>
                <w:p w14:paraId="5643C436" w14:textId="4BE3C4C6" w:rsidR="0000707E" w:rsidRPr="002E2DA2" w:rsidRDefault="0000707E" w:rsidP="008A4F48">
                  <w:pPr>
                    <w:widowControl w:val="0"/>
                    <w:shd w:val="clear" w:color="auto" w:fill="FFFFFF"/>
                    <w:jc w:val="center"/>
                    <w:rPr>
                      <w:rFonts w:eastAsia="Calibri"/>
                      <w:sz w:val="20"/>
                      <w:lang w:eastAsia="lt-LT"/>
                    </w:rPr>
                  </w:pPr>
                  <w:r w:rsidRPr="00714ED4">
                    <w:rPr>
                      <w:iCs/>
                      <w:sz w:val="20"/>
                    </w:rPr>
                    <w:t>Pagrindžiantys dokumentai bus teikiami su ataskait</w:t>
                  </w:r>
                  <w:r w:rsidR="00AC7F44" w:rsidRPr="00714ED4">
                    <w:rPr>
                      <w:iCs/>
                      <w:sz w:val="20"/>
                    </w:rPr>
                    <w:t>omis</w:t>
                  </w:r>
                  <w:r w:rsidRPr="00714ED4">
                    <w:rPr>
                      <w:iCs/>
                      <w:sz w:val="20"/>
                    </w:rPr>
                    <w:t xml:space="preserve"> po projekto finansavimo pabaigos už N+1</w:t>
                  </w:r>
                  <w:r w:rsidR="00AC7F44" w:rsidRPr="00714ED4">
                    <w:rPr>
                      <w:iCs/>
                      <w:sz w:val="20"/>
                    </w:rPr>
                    <w:t>, N+2 ir N+3</w:t>
                  </w:r>
                  <w:r w:rsidRPr="00714ED4">
                    <w:rPr>
                      <w:iCs/>
                      <w:sz w:val="20"/>
                    </w:rPr>
                    <w:t xml:space="preserve"> metus.</w:t>
                  </w:r>
                </w:p>
              </w:tc>
            </w:tr>
          </w:tbl>
          <w:p w14:paraId="14ED2B2A" w14:textId="77777777" w:rsidR="00180E93" w:rsidRDefault="00180E93" w:rsidP="00180E93">
            <w:pPr>
              <w:tabs>
                <w:tab w:val="left" w:pos="12049"/>
              </w:tabs>
              <w:ind w:right="-28"/>
              <w:jc w:val="both"/>
              <w:rPr>
                <w:rFonts w:eastAsia="Calibri"/>
                <w:i/>
                <w:sz w:val="22"/>
                <w:szCs w:val="22"/>
                <w:highlight w:val="yellow"/>
              </w:rPr>
            </w:pPr>
          </w:p>
        </w:tc>
      </w:tr>
    </w:tbl>
    <w:p w14:paraId="62901ABD" w14:textId="77777777" w:rsidR="00A34EB7" w:rsidRDefault="00A34EB7"/>
    <w:p w14:paraId="4D5EA817" w14:textId="77777777" w:rsidR="00A34EB7" w:rsidRDefault="00FD6A06">
      <w:pPr>
        <w:tabs>
          <w:tab w:val="left" w:pos="5387"/>
          <w:tab w:val="left" w:pos="5670"/>
          <w:tab w:val="left" w:pos="5812"/>
        </w:tabs>
        <w:spacing w:line="276" w:lineRule="auto"/>
        <w:ind w:firstLine="576"/>
        <w:jc w:val="center"/>
        <w:rPr>
          <w:b/>
          <w:bCs/>
        </w:rPr>
      </w:pPr>
      <w:r>
        <w:rPr>
          <w:b/>
          <w:bCs/>
        </w:rPr>
        <w:t>III SKYRIUS</w:t>
      </w:r>
    </w:p>
    <w:p w14:paraId="4363559E" w14:textId="77777777" w:rsidR="00A34EB7" w:rsidRDefault="00FD6A06">
      <w:pPr>
        <w:tabs>
          <w:tab w:val="left" w:pos="3402"/>
        </w:tabs>
        <w:spacing w:line="276" w:lineRule="auto"/>
        <w:ind w:firstLine="576"/>
        <w:jc w:val="center"/>
        <w:rPr>
          <w:b/>
          <w:bCs/>
        </w:rPr>
      </w:pPr>
      <w:r>
        <w:rPr>
          <w:b/>
          <w:bCs/>
        </w:rPr>
        <w:t>PROJEKTO ĮGYVENDINIMO DETALIZACIJA</w:t>
      </w:r>
    </w:p>
    <w:p w14:paraId="54D87161" w14:textId="77777777" w:rsidR="00A34EB7" w:rsidRDefault="00FD6A06">
      <w:pPr>
        <w:tabs>
          <w:tab w:val="left" w:pos="3402"/>
        </w:tabs>
        <w:spacing w:line="276" w:lineRule="auto"/>
        <w:ind w:firstLine="576"/>
        <w:jc w:val="center"/>
        <w:rPr>
          <w:bCs/>
        </w:rPr>
      </w:pPr>
      <w:r>
        <w:rPr>
          <w:bCs/>
        </w:rPr>
        <w:lastRenderedPageBreak/>
        <w:t>(</w:t>
      </w:r>
      <w:r>
        <w:rPr>
          <w:bCs/>
          <w:i/>
        </w:rPr>
        <w:t>pildoma rengiant visų tipų projektų įgyvendinimo planus</w:t>
      </w:r>
      <w:r>
        <w:rPr>
          <w:bCs/>
        </w:rPr>
        <w:t>)</w:t>
      </w:r>
    </w:p>
    <w:p w14:paraId="0E826E0F" w14:textId="77777777" w:rsidR="00A34EB7" w:rsidRDefault="00A34EB7">
      <w:pPr>
        <w:spacing w:line="276" w:lineRule="auto"/>
        <w:ind w:left="1080"/>
        <w:jc w:val="center"/>
      </w:pPr>
    </w:p>
    <w:tbl>
      <w:tblPr>
        <w:tblW w:w="15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552"/>
        <w:gridCol w:w="172"/>
        <w:gridCol w:w="577"/>
        <w:gridCol w:w="115"/>
        <w:gridCol w:w="1200"/>
        <w:gridCol w:w="344"/>
        <w:gridCol w:w="807"/>
        <w:gridCol w:w="172"/>
        <w:gridCol w:w="812"/>
        <w:gridCol w:w="87"/>
        <w:gridCol w:w="978"/>
        <w:gridCol w:w="6"/>
        <w:gridCol w:w="1003"/>
        <w:gridCol w:w="66"/>
        <w:gridCol w:w="881"/>
        <w:gridCol w:w="172"/>
        <w:gridCol w:w="996"/>
        <w:gridCol w:w="171"/>
        <w:gridCol w:w="1174"/>
        <w:gridCol w:w="1548"/>
        <w:gridCol w:w="1296"/>
        <w:gridCol w:w="1001"/>
        <w:gridCol w:w="171"/>
        <w:gridCol w:w="42"/>
      </w:tblGrid>
      <w:tr w:rsidR="00A34EB7" w14:paraId="687C2587" w14:textId="77777777" w:rsidTr="40915FE0">
        <w:trPr>
          <w:gridAfter w:val="2"/>
          <w:wAfter w:w="213" w:type="dxa"/>
          <w:trHeight w:val="358"/>
        </w:trPr>
        <w:tc>
          <w:tcPr>
            <w:tcW w:w="14811" w:type="dxa"/>
            <w:gridSpan w:val="23"/>
            <w:shd w:val="clear" w:color="auto" w:fill="F2F2F2" w:themeFill="background1" w:themeFillShade="F2"/>
            <w:vAlign w:val="center"/>
          </w:tcPr>
          <w:p w14:paraId="3CC4E46E" w14:textId="77777777" w:rsidR="00A34EB7" w:rsidRDefault="00FD6A06">
            <w:pPr>
              <w:rPr>
                <w:rFonts w:eastAsia="Calibri"/>
                <w:sz w:val="22"/>
                <w:szCs w:val="22"/>
              </w:rPr>
            </w:pPr>
            <w:r>
              <w:rPr>
                <w:rFonts w:eastAsia="Calibri"/>
                <w:sz w:val="22"/>
                <w:szCs w:val="22"/>
              </w:rPr>
              <w:t>3.1. Projekto veiklos (trukmė ir etapai)</w:t>
            </w:r>
          </w:p>
        </w:tc>
      </w:tr>
      <w:tr w:rsidR="00A34EB7" w14:paraId="353B590C" w14:textId="77777777" w:rsidTr="40915FE0">
        <w:tblPrEx>
          <w:tblLook w:val="01E0" w:firstRow="1" w:lastRow="1" w:firstColumn="1" w:lastColumn="1" w:noHBand="0" w:noVBand="0"/>
        </w:tblPrEx>
        <w:trPr>
          <w:trHeight w:val="416"/>
        </w:trPr>
        <w:tc>
          <w:tcPr>
            <w:tcW w:w="5432" w:type="dxa"/>
            <w:gridSpan w:val="10"/>
            <w:shd w:val="clear" w:color="auto" w:fill="D9D9D9" w:themeFill="background1" w:themeFillShade="D9"/>
            <w:vAlign w:val="center"/>
          </w:tcPr>
          <w:p w14:paraId="7DB89683" w14:textId="77777777" w:rsidR="00A34EB7" w:rsidRDefault="00FD6A06">
            <w:pPr>
              <w:ind w:right="-57"/>
              <w:jc w:val="center"/>
              <w:rPr>
                <w:b/>
                <w:bCs/>
                <w:sz w:val="22"/>
                <w:szCs w:val="22"/>
              </w:rPr>
            </w:pPr>
            <w:r>
              <w:rPr>
                <w:b/>
                <w:bCs/>
                <w:sz w:val="22"/>
                <w:szCs w:val="22"/>
              </w:rPr>
              <w:t>Projekto įgyvendinimo laikotarpis</w:t>
            </w:r>
          </w:p>
        </w:tc>
        <w:tc>
          <w:tcPr>
            <w:tcW w:w="9592" w:type="dxa"/>
            <w:gridSpan w:val="15"/>
            <w:shd w:val="clear" w:color="auto" w:fill="D9D9D9" w:themeFill="background1" w:themeFillShade="D9"/>
            <w:vAlign w:val="center"/>
          </w:tcPr>
          <w:p w14:paraId="2D732411" w14:textId="68093239" w:rsidR="00A34EB7" w:rsidRDefault="000C71F0">
            <w:pPr>
              <w:rPr>
                <w:rFonts w:eastAsia="Calibri"/>
                <w:i/>
                <w:sz w:val="20"/>
              </w:rPr>
            </w:pPr>
            <w:commentRangeStart w:id="5"/>
            <w:r>
              <w:rPr>
                <w:rFonts w:eastAsia="Calibri"/>
                <w:b/>
                <w:bCs/>
                <w:iCs/>
                <w:sz w:val="20"/>
                <w:highlight w:val="yellow"/>
              </w:rPr>
              <w:t>30</w:t>
            </w:r>
            <w:r w:rsidR="00FC6125" w:rsidRPr="00F62864">
              <w:rPr>
                <w:rFonts w:eastAsia="Calibri"/>
                <w:b/>
                <w:bCs/>
                <w:iCs/>
                <w:sz w:val="20"/>
                <w:highlight w:val="yellow"/>
              </w:rPr>
              <w:t xml:space="preserve"> mėn.</w:t>
            </w:r>
            <w:commentRangeEnd w:id="5"/>
            <w:r w:rsidR="00294423">
              <w:rPr>
                <w:rStyle w:val="Komentaronuoroda"/>
              </w:rPr>
              <w:commentReference w:id="5"/>
            </w:r>
          </w:p>
        </w:tc>
      </w:tr>
      <w:tr w:rsidR="00A34EB7" w14:paraId="78C4E41D" w14:textId="77777777" w:rsidTr="40915FE0">
        <w:tblPrEx>
          <w:tblLook w:val="01E0" w:firstRow="1" w:lastRow="1" w:firstColumn="1" w:lastColumn="1" w:noHBand="0" w:noVBand="0"/>
        </w:tblPrEx>
        <w:trPr>
          <w:trHeight w:val="733"/>
        </w:trPr>
        <w:tc>
          <w:tcPr>
            <w:tcW w:w="6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3F607" w14:textId="77777777" w:rsidR="00A34EB7" w:rsidRDefault="00FD6A06">
            <w:pPr>
              <w:ind w:left="-57" w:right="-109"/>
              <w:jc w:val="center"/>
              <w:rPr>
                <w:b/>
                <w:sz w:val="22"/>
                <w:szCs w:val="22"/>
              </w:rPr>
            </w:pPr>
            <w:r>
              <w:rPr>
                <w:b/>
                <w:bCs/>
                <w:sz w:val="22"/>
                <w:szCs w:val="22"/>
              </w:rPr>
              <w:t>Nr.</w:t>
            </w:r>
          </w:p>
        </w:tc>
        <w:tc>
          <w:tcPr>
            <w:tcW w:w="296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4E20" w14:textId="77777777" w:rsidR="00A34EB7" w:rsidRDefault="00A34EB7">
            <w:pPr>
              <w:ind w:left="-57" w:right="-57"/>
              <w:jc w:val="center"/>
              <w:rPr>
                <w:b/>
                <w:bCs/>
                <w:sz w:val="22"/>
                <w:szCs w:val="22"/>
              </w:rPr>
            </w:pPr>
          </w:p>
          <w:p w14:paraId="6DCBE475" w14:textId="77777777" w:rsidR="00A34EB7" w:rsidRDefault="00A34EB7">
            <w:pPr>
              <w:rPr>
                <w:sz w:val="6"/>
                <w:szCs w:val="6"/>
              </w:rPr>
            </w:pPr>
          </w:p>
          <w:p w14:paraId="42085D9B" w14:textId="77777777" w:rsidR="00A34EB7" w:rsidRDefault="00FD6A06">
            <w:pPr>
              <w:ind w:left="-57" w:right="-57"/>
              <w:jc w:val="center"/>
              <w:rPr>
                <w:b/>
                <w:sz w:val="22"/>
                <w:szCs w:val="22"/>
              </w:rPr>
            </w:pPr>
            <w:r>
              <w:rPr>
                <w:b/>
                <w:bCs/>
                <w:sz w:val="22"/>
                <w:szCs w:val="22"/>
              </w:rPr>
              <w:t>Projekto veikla</w:t>
            </w:r>
          </w:p>
        </w:tc>
        <w:tc>
          <w:tcPr>
            <w:tcW w:w="179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BDBF3" w14:textId="77777777" w:rsidR="00A34EB7" w:rsidRDefault="00A34EB7">
            <w:pPr>
              <w:ind w:right="-57"/>
              <w:jc w:val="center"/>
              <w:rPr>
                <w:b/>
                <w:sz w:val="22"/>
                <w:szCs w:val="22"/>
              </w:rPr>
            </w:pPr>
          </w:p>
          <w:p w14:paraId="3A31CE8C" w14:textId="77777777" w:rsidR="00A34EB7" w:rsidRDefault="00A34EB7">
            <w:pPr>
              <w:rPr>
                <w:sz w:val="6"/>
                <w:szCs w:val="6"/>
              </w:rPr>
            </w:pPr>
          </w:p>
          <w:p w14:paraId="23CD9F76" w14:textId="77777777" w:rsidR="00A34EB7" w:rsidRDefault="00FD6A06">
            <w:pPr>
              <w:tabs>
                <w:tab w:val="left" w:pos="1303"/>
              </w:tabs>
              <w:ind w:right="-57"/>
              <w:jc w:val="center"/>
              <w:rPr>
                <w:b/>
                <w:sz w:val="22"/>
                <w:szCs w:val="22"/>
              </w:rPr>
            </w:pPr>
            <w:r>
              <w:rPr>
                <w:b/>
                <w:sz w:val="22"/>
                <w:szCs w:val="22"/>
              </w:rPr>
              <w:t>Pažangos priemonės veiklos (poveiklės) numeris</w:t>
            </w:r>
          </w:p>
        </w:tc>
        <w:tc>
          <w:tcPr>
            <w:tcW w:w="418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B3A1A" w14:textId="77777777" w:rsidR="00A34EB7" w:rsidRDefault="00FD6A06">
            <w:pPr>
              <w:tabs>
                <w:tab w:val="left" w:pos="2005"/>
              </w:tabs>
              <w:ind w:left="-57" w:right="-57"/>
              <w:jc w:val="center"/>
              <w:rPr>
                <w:b/>
                <w:bCs/>
                <w:sz w:val="22"/>
                <w:szCs w:val="22"/>
              </w:rPr>
            </w:pPr>
            <w:r>
              <w:rPr>
                <w:b/>
                <w:sz w:val="22"/>
                <w:szCs w:val="22"/>
              </w:rPr>
              <w:t>Tinkamų finansuoti išlaidų suma, eurais</w:t>
            </w:r>
          </w:p>
        </w:tc>
        <w:tc>
          <w:tcPr>
            <w:tcW w:w="134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0AED2" w14:textId="77777777" w:rsidR="00A34EB7" w:rsidRDefault="00A34EB7">
            <w:pPr>
              <w:ind w:left="-117" w:right="-57"/>
              <w:jc w:val="center"/>
              <w:rPr>
                <w:b/>
                <w:bCs/>
                <w:sz w:val="22"/>
                <w:szCs w:val="22"/>
              </w:rPr>
            </w:pPr>
          </w:p>
          <w:p w14:paraId="5D5F6AAE" w14:textId="77777777" w:rsidR="00A34EB7" w:rsidRDefault="00A34EB7">
            <w:pPr>
              <w:rPr>
                <w:sz w:val="6"/>
                <w:szCs w:val="6"/>
              </w:rPr>
            </w:pPr>
          </w:p>
          <w:p w14:paraId="308C7E7D" w14:textId="77777777" w:rsidR="00A34EB7" w:rsidRDefault="00FD6A06">
            <w:pPr>
              <w:ind w:left="-117" w:right="-57"/>
              <w:jc w:val="center"/>
              <w:rPr>
                <w:b/>
                <w:bCs/>
                <w:sz w:val="22"/>
                <w:szCs w:val="22"/>
              </w:rPr>
            </w:pPr>
            <w:r>
              <w:rPr>
                <w:b/>
                <w:bCs/>
                <w:sz w:val="22"/>
                <w:szCs w:val="22"/>
              </w:rPr>
              <w:t>Pradėta</w:t>
            </w:r>
            <w:r>
              <w:rPr>
                <w:b/>
                <w:sz w:val="22"/>
                <w:szCs w:val="22"/>
              </w:rPr>
              <w:t xml:space="preserve"> iki projekto sutarties pasirašymo</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D3CC2" w14:textId="77777777" w:rsidR="00A34EB7" w:rsidRDefault="00A34EB7">
            <w:pPr>
              <w:ind w:left="-57" w:right="-57"/>
              <w:jc w:val="center"/>
              <w:rPr>
                <w:b/>
                <w:sz w:val="22"/>
                <w:szCs w:val="22"/>
              </w:rPr>
            </w:pPr>
          </w:p>
          <w:p w14:paraId="7A708C8E" w14:textId="77777777" w:rsidR="00A34EB7" w:rsidRDefault="00A34EB7">
            <w:pPr>
              <w:rPr>
                <w:sz w:val="6"/>
                <w:szCs w:val="6"/>
              </w:rPr>
            </w:pPr>
          </w:p>
          <w:p w14:paraId="4ACD18A0" w14:textId="77777777" w:rsidR="00A34EB7" w:rsidRDefault="00FD6A06">
            <w:pPr>
              <w:ind w:left="-57" w:right="-57"/>
              <w:jc w:val="center"/>
              <w:rPr>
                <w:b/>
                <w:sz w:val="22"/>
                <w:szCs w:val="22"/>
              </w:rPr>
            </w:pPr>
            <w:r>
              <w:rPr>
                <w:b/>
                <w:sz w:val="22"/>
                <w:szCs w:val="22"/>
              </w:rPr>
              <w:t xml:space="preserve">Projekto sutarties </w:t>
            </w:r>
            <w:r>
              <w:rPr>
                <w:b/>
                <w:bCs/>
                <w:sz w:val="22"/>
                <w:szCs w:val="22"/>
              </w:rPr>
              <w:t>mėnuo</w:t>
            </w:r>
            <w:r>
              <w:rPr>
                <w:b/>
                <w:sz w:val="22"/>
                <w:szCs w:val="22"/>
              </w:rPr>
              <w:t xml:space="preserve">, kai pradedama vykdyti </w:t>
            </w:r>
            <w:commentRangeStart w:id="6"/>
            <w:r>
              <w:rPr>
                <w:b/>
                <w:sz w:val="22"/>
                <w:szCs w:val="22"/>
              </w:rPr>
              <w:t>veikla</w:t>
            </w:r>
            <w:commentRangeEnd w:id="6"/>
            <w:r w:rsidR="00782DD5">
              <w:rPr>
                <w:rStyle w:val="Komentaronuoroda"/>
              </w:rPr>
              <w:commentReference w:id="6"/>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6817A" w14:textId="77777777" w:rsidR="00A34EB7" w:rsidRDefault="00FD6A06">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214"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1E681" w14:textId="77777777" w:rsidR="00A34EB7" w:rsidRDefault="00FD6A06">
            <w:pPr>
              <w:ind w:left="-57" w:right="-57"/>
              <w:jc w:val="center"/>
              <w:rPr>
                <w:b/>
                <w:sz w:val="22"/>
                <w:szCs w:val="22"/>
              </w:rPr>
            </w:pPr>
            <w:r>
              <w:rPr>
                <w:b/>
                <w:sz w:val="22"/>
                <w:szCs w:val="22"/>
              </w:rPr>
              <w:t>Regionas / Teisingos pertvarkos fondas (toliau – TPF)</w:t>
            </w:r>
          </w:p>
        </w:tc>
      </w:tr>
      <w:tr w:rsidR="00A34EB7" w14:paraId="230D202C" w14:textId="77777777" w:rsidTr="40915FE0">
        <w:tblPrEx>
          <w:tblLook w:val="01E0" w:firstRow="1" w:lastRow="1" w:firstColumn="1" w:lastColumn="1" w:noHBand="0" w:noVBand="0"/>
        </w:tblPrEx>
        <w:trPr>
          <w:trHeight w:val="375"/>
        </w:trPr>
        <w:tc>
          <w:tcPr>
            <w:tcW w:w="681" w:type="dxa"/>
            <w:vMerge/>
            <w:vAlign w:val="center"/>
          </w:tcPr>
          <w:p w14:paraId="3470131D" w14:textId="77777777" w:rsidR="00A34EB7" w:rsidRDefault="00A34EB7">
            <w:pPr>
              <w:ind w:left="-57" w:right="-109"/>
              <w:jc w:val="center"/>
              <w:rPr>
                <w:b/>
                <w:bCs/>
                <w:sz w:val="22"/>
                <w:szCs w:val="22"/>
              </w:rPr>
            </w:pPr>
          </w:p>
        </w:tc>
        <w:tc>
          <w:tcPr>
            <w:tcW w:w="2960" w:type="dxa"/>
            <w:gridSpan w:val="6"/>
            <w:vMerge/>
            <w:vAlign w:val="center"/>
          </w:tcPr>
          <w:p w14:paraId="4A9A0CA3" w14:textId="77777777" w:rsidR="00A34EB7" w:rsidRDefault="00A34EB7">
            <w:pPr>
              <w:ind w:left="-57" w:right="-57"/>
              <w:jc w:val="center"/>
              <w:rPr>
                <w:bCs/>
                <w:sz w:val="22"/>
                <w:szCs w:val="22"/>
              </w:rPr>
            </w:pPr>
          </w:p>
        </w:tc>
        <w:tc>
          <w:tcPr>
            <w:tcW w:w="1791" w:type="dxa"/>
            <w:gridSpan w:val="3"/>
            <w:vMerge/>
            <w:vAlign w:val="center"/>
          </w:tcPr>
          <w:p w14:paraId="12E39F89" w14:textId="77777777" w:rsidR="00A34EB7" w:rsidRDefault="00A34EB7">
            <w:pPr>
              <w:ind w:right="-57"/>
              <w:jc w:val="center"/>
              <w:rPr>
                <w:sz w:val="22"/>
                <w:szCs w:val="22"/>
              </w:rPr>
            </w:pPr>
          </w:p>
        </w:tc>
        <w:tc>
          <w:tcPr>
            <w:tcW w:w="20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C07D6" w14:textId="77777777" w:rsidR="00A34EB7" w:rsidRDefault="00FD6A06">
            <w:pPr>
              <w:ind w:left="-57" w:right="-57"/>
              <w:jc w:val="center"/>
              <w:rPr>
                <w:b/>
                <w:sz w:val="22"/>
                <w:szCs w:val="22"/>
              </w:rPr>
            </w:pPr>
            <w:r>
              <w:rPr>
                <w:b/>
                <w:sz w:val="22"/>
                <w:szCs w:val="22"/>
              </w:rPr>
              <w:t>Bendra suma, eurais</w:t>
            </w:r>
          </w:p>
        </w:tc>
        <w:tc>
          <w:tcPr>
            <w:tcW w:w="21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57801" w14:textId="77777777" w:rsidR="00A34EB7" w:rsidRDefault="00FD6A06">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345" w:type="dxa"/>
            <w:gridSpan w:val="2"/>
            <w:vMerge/>
            <w:vAlign w:val="center"/>
          </w:tcPr>
          <w:p w14:paraId="7D89A157" w14:textId="77777777" w:rsidR="00A34EB7" w:rsidRDefault="00A34EB7">
            <w:pPr>
              <w:ind w:left="-57" w:right="-57"/>
              <w:jc w:val="center"/>
              <w:rPr>
                <w:b/>
                <w:bCs/>
                <w:sz w:val="22"/>
                <w:szCs w:val="22"/>
              </w:rPr>
            </w:pPr>
          </w:p>
        </w:tc>
        <w:tc>
          <w:tcPr>
            <w:tcW w:w="1548" w:type="dxa"/>
            <w:vMerge/>
            <w:vAlign w:val="center"/>
          </w:tcPr>
          <w:p w14:paraId="23FF84C9" w14:textId="77777777" w:rsidR="00A34EB7" w:rsidRDefault="00A34EB7">
            <w:pPr>
              <w:ind w:left="-57" w:right="-57"/>
              <w:jc w:val="center"/>
              <w:rPr>
                <w:b/>
                <w:sz w:val="22"/>
                <w:szCs w:val="22"/>
              </w:rPr>
            </w:pPr>
          </w:p>
        </w:tc>
        <w:tc>
          <w:tcPr>
            <w:tcW w:w="1296" w:type="dxa"/>
            <w:vMerge/>
            <w:vAlign w:val="center"/>
          </w:tcPr>
          <w:p w14:paraId="1C95E85E" w14:textId="77777777" w:rsidR="00A34EB7" w:rsidRDefault="00A34EB7">
            <w:pPr>
              <w:ind w:right="-57"/>
              <w:jc w:val="center"/>
              <w:rPr>
                <w:b/>
                <w:sz w:val="22"/>
                <w:szCs w:val="22"/>
              </w:rPr>
            </w:pPr>
          </w:p>
        </w:tc>
        <w:tc>
          <w:tcPr>
            <w:tcW w:w="1214" w:type="dxa"/>
            <w:gridSpan w:val="3"/>
            <w:vMerge/>
          </w:tcPr>
          <w:p w14:paraId="3E000D5B" w14:textId="77777777" w:rsidR="00A34EB7" w:rsidRDefault="00A34EB7">
            <w:pPr>
              <w:ind w:right="-57"/>
              <w:jc w:val="center"/>
              <w:rPr>
                <w:b/>
                <w:sz w:val="22"/>
                <w:szCs w:val="22"/>
              </w:rPr>
            </w:pPr>
          </w:p>
        </w:tc>
      </w:tr>
      <w:tr w:rsidR="00342377" w14:paraId="4D2B6D3D" w14:textId="77777777" w:rsidTr="40915FE0">
        <w:tblPrEx>
          <w:tblLook w:val="01E0" w:firstRow="1" w:lastRow="1" w:firstColumn="1" w:lastColumn="1" w:noHBand="0" w:noVBand="0"/>
        </w:tblPrEx>
        <w:trPr>
          <w:trHeight w:val="2399"/>
        </w:trPr>
        <w:tc>
          <w:tcPr>
            <w:tcW w:w="681" w:type="dxa"/>
            <w:vMerge w:val="restart"/>
            <w:tcBorders>
              <w:top w:val="single" w:sz="4" w:space="0" w:color="auto"/>
              <w:left w:val="single" w:sz="4" w:space="0" w:color="auto"/>
              <w:right w:val="single" w:sz="4" w:space="0" w:color="auto"/>
            </w:tcBorders>
            <w:shd w:val="clear" w:color="auto" w:fill="auto"/>
          </w:tcPr>
          <w:p w14:paraId="08A7F812" w14:textId="6C2915DC" w:rsidR="00342377" w:rsidRPr="00C83015" w:rsidRDefault="00C83015" w:rsidP="00C83015">
            <w:pPr>
              <w:pStyle w:val="Sraopastraipa"/>
              <w:ind w:left="247" w:right="-57"/>
              <w:rPr>
                <w:b/>
                <w:bCs/>
                <w:sz w:val="20"/>
              </w:rPr>
            </w:pPr>
            <w:r w:rsidRPr="00C83015">
              <w:rPr>
                <w:b/>
                <w:bCs/>
                <w:sz w:val="20"/>
              </w:rPr>
              <w:t>1.</w:t>
            </w:r>
          </w:p>
          <w:p w14:paraId="2EE47EEA" w14:textId="77777777" w:rsidR="00342377" w:rsidRDefault="00342377" w:rsidP="00342377">
            <w:pPr>
              <w:ind w:left="-113" w:right="-57"/>
              <w:jc w:val="center"/>
              <w:rPr>
                <w:sz w:val="20"/>
              </w:rPr>
            </w:pPr>
          </w:p>
          <w:p w14:paraId="0EE5AF94" w14:textId="77777777" w:rsidR="00342377" w:rsidRDefault="00342377" w:rsidP="00342377">
            <w:pPr>
              <w:ind w:left="-57" w:right="-57"/>
              <w:jc w:val="center"/>
              <w:rPr>
                <w:sz w:val="20"/>
              </w:rPr>
            </w:pPr>
          </w:p>
        </w:tc>
        <w:tc>
          <w:tcPr>
            <w:tcW w:w="2960" w:type="dxa"/>
            <w:gridSpan w:val="6"/>
            <w:tcBorders>
              <w:top w:val="single" w:sz="4" w:space="0" w:color="auto"/>
              <w:left w:val="single" w:sz="4" w:space="0" w:color="auto"/>
              <w:bottom w:val="single" w:sz="4" w:space="0" w:color="auto"/>
              <w:right w:val="single" w:sz="4" w:space="0" w:color="auto"/>
            </w:tcBorders>
            <w:shd w:val="clear" w:color="auto" w:fill="auto"/>
          </w:tcPr>
          <w:p w14:paraId="5396785C" w14:textId="3C50B5F3" w:rsidR="00342377" w:rsidRPr="006817C5" w:rsidRDefault="006817C5" w:rsidP="00342377">
            <w:pPr>
              <w:ind w:left="-57" w:right="-57"/>
              <w:jc w:val="center"/>
              <w:rPr>
                <w:b/>
                <w:i/>
                <w:sz w:val="20"/>
              </w:rPr>
            </w:pPr>
            <w:r w:rsidRPr="006817C5">
              <w:rPr>
                <w:b/>
                <w:iCs/>
                <w:sz w:val="20"/>
                <w:lang w:bidi="lt-LT"/>
              </w:rPr>
              <w:t>Skatinti MVĮ APV produktų ir paslaugų sertifikavimą ir pristatymą užsienio rinkose: siekiant skatinti Sostinės regiono įmonių kuriamų APV produktų bei paslaugų žinomumą ir eksportą, bus finansuojamas MVĮ ir jų APV produkcijos pristatymas užsienyje vykstančiose tarptautinėse parodose. Taip pat numatoma skirti investicijas MVĮ planuojamų eksportuoti APV produktų ir paslaugų sertifikavimo paslaugoms įsigyti.</w:t>
            </w:r>
          </w:p>
        </w:tc>
        <w:tc>
          <w:tcPr>
            <w:tcW w:w="1791" w:type="dxa"/>
            <w:gridSpan w:val="3"/>
            <w:tcBorders>
              <w:top w:val="single" w:sz="4" w:space="0" w:color="auto"/>
              <w:left w:val="single" w:sz="4" w:space="0" w:color="auto"/>
              <w:bottom w:val="single" w:sz="4" w:space="0" w:color="auto"/>
              <w:right w:val="single" w:sz="4" w:space="0" w:color="auto"/>
            </w:tcBorders>
            <w:shd w:val="clear" w:color="auto" w:fill="auto"/>
          </w:tcPr>
          <w:p w14:paraId="449CA9B4" w14:textId="0EE86026" w:rsidR="00342377" w:rsidRDefault="00342377" w:rsidP="00342377">
            <w:pPr>
              <w:ind w:left="-57" w:right="-57"/>
              <w:jc w:val="center"/>
              <w:rPr>
                <w:i/>
                <w:sz w:val="20"/>
              </w:rPr>
            </w:pPr>
            <w:r w:rsidRPr="00431396">
              <w:rPr>
                <w:b/>
                <w:bCs/>
                <w:color w:val="000000"/>
                <w:sz w:val="20"/>
              </w:rPr>
              <w:t>05-001-01-11-04</w:t>
            </w:r>
            <w:r w:rsidRPr="00431396">
              <w:rPr>
                <w:b/>
                <w:bCs/>
                <w:i/>
                <w:sz w:val="20"/>
              </w:rPr>
              <w:t xml:space="preserve"> </w:t>
            </w:r>
          </w:p>
        </w:tc>
        <w:tc>
          <w:tcPr>
            <w:tcW w:w="2074" w:type="dxa"/>
            <w:gridSpan w:val="4"/>
            <w:tcBorders>
              <w:top w:val="single" w:sz="4" w:space="0" w:color="auto"/>
              <w:left w:val="single" w:sz="4" w:space="0" w:color="auto"/>
              <w:bottom w:val="single" w:sz="4" w:space="0" w:color="auto"/>
              <w:right w:val="single" w:sz="4" w:space="0" w:color="auto"/>
            </w:tcBorders>
            <w:shd w:val="clear" w:color="auto" w:fill="auto"/>
          </w:tcPr>
          <w:p w14:paraId="0665F18B" w14:textId="0B80C53C" w:rsidR="00153FE9" w:rsidRPr="00153FE9" w:rsidRDefault="00CD50AB" w:rsidP="00342377">
            <w:pPr>
              <w:ind w:right="-57"/>
              <w:jc w:val="center"/>
              <w:rPr>
                <w:b/>
                <w:bCs/>
                <w:iCs/>
                <w:sz w:val="20"/>
                <w:highlight w:val="yellow"/>
              </w:rPr>
            </w:pPr>
            <w:r>
              <w:rPr>
                <w:b/>
                <w:bCs/>
                <w:iCs/>
                <w:sz w:val="20"/>
                <w:highlight w:val="yellow"/>
              </w:rPr>
              <w:t>293.227</w:t>
            </w:r>
            <w:r w:rsidR="00153FE9" w:rsidRPr="00153FE9">
              <w:rPr>
                <w:b/>
                <w:bCs/>
                <w:iCs/>
                <w:sz w:val="20"/>
                <w:highlight w:val="yellow"/>
              </w:rPr>
              <w:t xml:space="preserve">,00 </w:t>
            </w:r>
          </w:p>
          <w:p w14:paraId="0A78D541" w14:textId="4B4B461D" w:rsidR="00342377" w:rsidRDefault="00342377" w:rsidP="00342377">
            <w:pPr>
              <w:ind w:right="-57"/>
              <w:jc w:val="center"/>
              <w:rPr>
                <w:i/>
                <w:sz w:val="20"/>
              </w:rPr>
            </w:pPr>
            <w:r w:rsidRPr="1A44FACC">
              <w:rPr>
                <w:b/>
                <w:sz w:val="20"/>
                <w:highlight w:val="cyan"/>
              </w:rPr>
              <w:t xml:space="preserve">Nurodoma suma apskaičiuota pagal Aprašo 3 </w:t>
            </w:r>
            <w:r w:rsidR="79DCA471" w:rsidRPr="1E13539A">
              <w:rPr>
                <w:b/>
                <w:bCs/>
                <w:sz w:val="20"/>
                <w:highlight w:val="cyan"/>
              </w:rPr>
              <w:t>pried</w:t>
            </w:r>
            <w:r w:rsidR="3FDD1EB7" w:rsidRPr="1E13539A">
              <w:rPr>
                <w:b/>
                <w:bCs/>
                <w:sz w:val="20"/>
                <w:highlight w:val="cyan"/>
              </w:rPr>
              <w:t>ą</w:t>
            </w:r>
            <w:r>
              <w:rPr>
                <w:i/>
                <w:sz w:val="20"/>
              </w:rPr>
              <w:t xml:space="preserve"> </w:t>
            </w:r>
          </w:p>
        </w:tc>
        <w:tc>
          <w:tcPr>
            <w:tcW w:w="2115" w:type="dxa"/>
            <w:gridSpan w:val="4"/>
            <w:tcBorders>
              <w:top w:val="single" w:sz="4" w:space="0" w:color="auto"/>
              <w:left w:val="single" w:sz="4" w:space="0" w:color="auto"/>
              <w:bottom w:val="single" w:sz="4" w:space="0" w:color="auto"/>
              <w:right w:val="single" w:sz="4" w:space="0" w:color="auto"/>
            </w:tcBorders>
            <w:shd w:val="clear" w:color="auto" w:fill="auto"/>
          </w:tcPr>
          <w:p w14:paraId="5899E199" w14:textId="5A043C97" w:rsidR="00342377" w:rsidRDefault="00342377" w:rsidP="00342377">
            <w:pPr>
              <w:ind w:right="-57"/>
              <w:jc w:val="center"/>
              <w:rPr>
                <w:i/>
                <w:sz w:val="20"/>
              </w:rPr>
            </w:pPr>
            <w:r>
              <w:rPr>
                <w:i/>
                <w:iCs/>
                <w:sz w:val="20"/>
              </w:rPr>
              <w:t>-</w:t>
            </w:r>
          </w:p>
        </w:tc>
        <w:tc>
          <w:tcPr>
            <w:tcW w:w="1345" w:type="dxa"/>
            <w:gridSpan w:val="2"/>
            <w:tcBorders>
              <w:top w:val="single" w:sz="4" w:space="0" w:color="auto"/>
              <w:left w:val="single" w:sz="4" w:space="0" w:color="auto"/>
              <w:bottom w:val="single" w:sz="4" w:space="0" w:color="auto"/>
              <w:right w:val="single" w:sz="4" w:space="0" w:color="auto"/>
            </w:tcBorders>
            <w:shd w:val="clear" w:color="auto" w:fill="auto"/>
          </w:tcPr>
          <w:p w14:paraId="24FA2806" w14:textId="77777777" w:rsidR="00342377" w:rsidRDefault="00342377" w:rsidP="00342377">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2BDE39DC" w14:textId="2053A005" w:rsidR="00342377" w:rsidRDefault="00342377" w:rsidP="00342377">
            <w:pPr>
              <w:ind w:left="-60" w:right="-60" w:firstLine="240"/>
              <w:textAlignment w:val="baseline"/>
              <w:rPr>
                <w:rFonts w:ascii="Segoe UI" w:hAnsi="Segoe UI" w:cs="Segoe UI"/>
                <w:sz w:val="18"/>
                <w:szCs w:val="18"/>
                <w:lang w:eastAsia="lt-LT"/>
              </w:rPr>
            </w:pPr>
            <w:r w:rsidRPr="00342377">
              <w:rPr>
                <w:rFonts w:ascii="MS Gothic" w:eastAsia="MS Gothic" w:hAnsi="MS Gothic" w:cs="Segoe UI"/>
                <w:sz w:val="20"/>
                <w:highlight w:val="yellow"/>
                <w:lang w:eastAsia="lt-LT"/>
              </w:rPr>
              <w:t>X</w:t>
            </w:r>
            <w:r w:rsidRPr="00342377">
              <w:rPr>
                <w:rFonts w:ascii="Calibri" w:hAnsi="Calibri" w:cs="Calibri"/>
                <w:sz w:val="20"/>
                <w:highlight w:val="yellow"/>
                <w:lang w:eastAsia="lt-LT"/>
              </w:rPr>
              <w:t>​</w:t>
            </w:r>
            <w:r w:rsidRPr="00342377">
              <w:rPr>
                <w:rFonts w:ascii="MS Gothic" w:eastAsia="MS Gothic" w:hAnsi="MS Gothic" w:cs="Segoe UI"/>
                <w:sz w:val="20"/>
                <w:highlight w:val="yellow"/>
                <w:lang w:eastAsia="lt-LT"/>
              </w:rPr>
              <w:t xml:space="preserve"> </w:t>
            </w:r>
            <w:r w:rsidRPr="00342377">
              <w:rPr>
                <w:sz w:val="20"/>
                <w:highlight w:val="yellow"/>
                <w:lang w:eastAsia="lt-LT"/>
              </w:rPr>
              <w:t>Ne</w:t>
            </w:r>
          </w:p>
          <w:p w14:paraId="075E71EF" w14:textId="77777777" w:rsidR="00342377" w:rsidRDefault="00342377" w:rsidP="00342377">
            <w:pPr>
              <w:ind w:left="-57" w:right="-57"/>
              <w:jc w:val="center"/>
              <w:rPr>
                <w:i/>
                <w:iCs/>
                <w:sz w:val="20"/>
              </w:rPr>
            </w:pPr>
          </w:p>
          <w:p w14:paraId="02905561" w14:textId="31C2A497" w:rsidR="00342377" w:rsidRDefault="00342377" w:rsidP="00342377">
            <w:pPr>
              <w:ind w:left="-57" w:right="-57"/>
              <w:jc w:val="center"/>
              <w:rPr>
                <w:i/>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BEEE851" w14:textId="4AC4EACA" w:rsidR="00342377" w:rsidRDefault="00342377" w:rsidP="00342377">
            <w:pPr>
              <w:ind w:left="-57" w:right="-57"/>
              <w:jc w:val="center"/>
              <w:rPr>
                <w:i/>
                <w:sz w:val="20"/>
              </w:rPr>
            </w:pPr>
            <w:r w:rsidRPr="00DE0C92">
              <w:rPr>
                <w:b/>
                <w:bCs/>
                <w:iCs/>
                <w:sz w:val="20"/>
                <w:highlight w:val="yellow"/>
              </w:rPr>
              <w:t>3 mėn.</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3C56EB8" w14:textId="5091D607" w:rsidR="00342377" w:rsidRDefault="008B67F2" w:rsidP="00342377">
            <w:pPr>
              <w:ind w:left="-57" w:right="-57"/>
              <w:jc w:val="center"/>
              <w:rPr>
                <w:i/>
                <w:sz w:val="20"/>
              </w:rPr>
            </w:pPr>
            <w:r>
              <w:rPr>
                <w:b/>
                <w:bCs/>
                <w:iCs/>
                <w:sz w:val="20"/>
                <w:highlight w:val="yellow"/>
              </w:rPr>
              <w:t>30</w:t>
            </w:r>
            <w:r w:rsidR="00342377" w:rsidRPr="00DE0C92">
              <w:rPr>
                <w:b/>
                <w:bCs/>
                <w:iCs/>
                <w:sz w:val="20"/>
                <w:highlight w:val="yellow"/>
              </w:rPr>
              <w:t xml:space="preserve"> mėn.</w:t>
            </w:r>
          </w:p>
        </w:tc>
        <w:tc>
          <w:tcPr>
            <w:tcW w:w="1214" w:type="dxa"/>
            <w:gridSpan w:val="3"/>
            <w:tcBorders>
              <w:top w:val="single" w:sz="4" w:space="0" w:color="auto"/>
              <w:left w:val="single" w:sz="4" w:space="0" w:color="auto"/>
              <w:bottom w:val="single" w:sz="4" w:space="0" w:color="auto"/>
              <w:right w:val="single" w:sz="4" w:space="0" w:color="auto"/>
            </w:tcBorders>
          </w:tcPr>
          <w:p w14:paraId="0FDA84F5" w14:textId="1AA9667E" w:rsidR="00342377" w:rsidRDefault="00F60960" w:rsidP="00342377">
            <w:pPr>
              <w:ind w:left="-57" w:right="-57"/>
              <w:jc w:val="center"/>
              <w:rPr>
                <w:i/>
                <w:strike/>
                <w:sz w:val="20"/>
              </w:rPr>
            </w:pPr>
            <w:commentRangeStart w:id="7"/>
            <w:r>
              <w:rPr>
                <w:b/>
                <w:bCs/>
                <w:iCs/>
                <w:sz w:val="20"/>
              </w:rPr>
              <w:t>Sostinės</w:t>
            </w:r>
            <w:commentRangeEnd w:id="7"/>
            <w:r w:rsidR="001D5E62">
              <w:rPr>
                <w:rStyle w:val="Komentaronuoroda"/>
              </w:rPr>
              <w:commentReference w:id="7"/>
            </w:r>
          </w:p>
        </w:tc>
      </w:tr>
      <w:tr w:rsidR="00A34EB7" w14:paraId="5EA74A7E" w14:textId="77777777" w:rsidTr="40915FE0">
        <w:tblPrEx>
          <w:tblLook w:val="01E0" w:firstRow="1" w:lastRow="1" w:firstColumn="1" w:lastColumn="1" w:noHBand="0" w:noVBand="0"/>
        </w:tblPrEx>
        <w:trPr>
          <w:trHeight w:val="203"/>
        </w:trPr>
        <w:tc>
          <w:tcPr>
            <w:tcW w:w="681" w:type="dxa"/>
            <w:vMerge/>
          </w:tcPr>
          <w:p w14:paraId="160AACE2" w14:textId="77777777" w:rsidR="00A34EB7" w:rsidRDefault="00A34EB7"/>
        </w:tc>
        <w:tc>
          <w:tcPr>
            <w:tcW w:w="55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9706E9" w14:textId="77777777" w:rsidR="00A34EB7" w:rsidRDefault="00FD6A06">
            <w:pPr>
              <w:spacing w:after="160"/>
              <w:ind w:left="-57" w:right="-57"/>
              <w:jc w:val="center"/>
              <w:rPr>
                <w:b/>
                <w:sz w:val="22"/>
                <w:szCs w:val="22"/>
              </w:rPr>
            </w:pPr>
            <w:r>
              <w:rPr>
                <w:b/>
                <w:sz w:val="22"/>
                <w:szCs w:val="22"/>
              </w:rPr>
              <w:t>Nr.</w:t>
            </w:r>
          </w:p>
        </w:tc>
        <w:tc>
          <w:tcPr>
            <w:tcW w:w="2408"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6F0E3F2" w14:textId="77777777" w:rsidR="00A34EB7" w:rsidRDefault="00FD6A06">
            <w:pPr>
              <w:ind w:left="-57" w:right="-57"/>
              <w:jc w:val="center"/>
              <w:rPr>
                <w:b/>
                <w:bCs/>
                <w:sz w:val="22"/>
                <w:szCs w:val="22"/>
              </w:rPr>
            </w:pPr>
            <w:r>
              <w:rPr>
                <w:b/>
                <w:bCs/>
                <w:sz w:val="22"/>
                <w:szCs w:val="22"/>
              </w:rPr>
              <w:t>Poveiklės pavadinimas</w:t>
            </w:r>
          </w:p>
        </w:tc>
        <w:tc>
          <w:tcPr>
            <w:tcW w:w="80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265A9CF" w14:textId="77777777" w:rsidR="00A34EB7" w:rsidRDefault="00FD6A06">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1303D72" w14:textId="77777777" w:rsidR="00A34EB7" w:rsidRDefault="00FD6A06">
            <w:pPr>
              <w:ind w:left="-57" w:right="-57"/>
              <w:jc w:val="center"/>
              <w:rPr>
                <w:b/>
                <w:bCs/>
                <w:sz w:val="22"/>
                <w:szCs w:val="22"/>
              </w:rPr>
            </w:pPr>
            <w:r>
              <w:rPr>
                <w:b/>
                <w:bCs/>
                <w:sz w:val="22"/>
                <w:szCs w:val="22"/>
              </w:rPr>
              <w:t>tas</w:t>
            </w:r>
          </w:p>
        </w:tc>
        <w:tc>
          <w:tcPr>
            <w:tcW w:w="1071"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2B210AF" w14:textId="77777777" w:rsidR="00A34EB7" w:rsidRDefault="00FD6A06">
            <w:pPr>
              <w:ind w:left="-57" w:right="-57"/>
              <w:jc w:val="center"/>
              <w:rPr>
                <w:b/>
                <w:sz w:val="22"/>
                <w:szCs w:val="22"/>
              </w:rPr>
            </w:pPr>
            <w:r>
              <w:rPr>
                <w:b/>
                <w:sz w:val="22"/>
                <w:szCs w:val="22"/>
              </w:rPr>
              <w:t>Siektina reikšmė</w:t>
            </w:r>
          </w:p>
        </w:tc>
        <w:tc>
          <w:tcPr>
            <w:tcW w:w="4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6F459" w14:textId="77777777" w:rsidR="00A34EB7" w:rsidRDefault="00FD6A06">
            <w:pPr>
              <w:ind w:left="-57" w:right="-57"/>
              <w:jc w:val="center"/>
              <w:rPr>
                <w:b/>
                <w:sz w:val="22"/>
                <w:szCs w:val="22"/>
              </w:rPr>
            </w:pPr>
            <w:r>
              <w:rPr>
                <w:b/>
                <w:sz w:val="22"/>
                <w:szCs w:val="22"/>
              </w:rPr>
              <w:t>Tinkamų finansuoti išlaidų suma, eurais</w:t>
            </w:r>
          </w:p>
        </w:tc>
        <w:tc>
          <w:tcPr>
            <w:tcW w:w="2893"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48CDF5" w14:textId="77777777" w:rsidR="00A34EB7" w:rsidRDefault="00FD6A06">
            <w:pPr>
              <w:ind w:left="-57" w:right="-57"/>
              <w:jc w:val="center"/>
              <w:rPr>
                <w:b/>
                <w:bCs/>
                <w:sz w:val="22"/>
                <w:szCs w:val="22"/>
              </w:rPr>
            </w:pPr>
            <w:r>
              <w:rPr>
                <w:b/>
                <w:bCs/>
                <w:sz w:val="22"/>
                <w:szCs w:val="22"/>
              </w:rPr>
              <w:t>Poveiklės aprašymas</w:t>
            </w:r>
          </w:p>
        </w:tc>
        <w:tc>
          <w:tcPr>
            <w:tcW w:w="2510"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311D865" w14:textId="77777777" w:rsidR="00A34EB7" w:rsidRDefault="00FD6A06">
            <w:pPr>
              <w:ind w:left="-57" w:right="-57"/>
              <w:jc w:val="center"/>
              <w:rPr>
                <w:b/>
                <w:sz w:val="22"/>
                <w:szCs w:val="22"/>
              </w:rPr>
            </w:pPr>
            <w:r>
              <w:rPr>
                <w:b/>
                <w:sz w:val="22"/>
                <w:szCs w:val="22"/>
              </w:rPr>
              <w:t>Poreikio pagrindimas</w:t>
            </w:r>
          </w:p>
        </w:tc>
      </w:tr>
      <w:tr w:rsidR="00A34EB7" w14:paraId="28341D00" w14:textId="77777777" w:rsidTr="40915FE0">
        <w:tblPrEx>
          <w:tblLook w:val="01E0" w:firstRow="1" w:lastRow="1" w:firstColumn="1" w:lastColumn="1" w:noHBand="0" w:noVBand="0"/>
        </w:tblPrEx>
        <w:trPr>
          <w:trHeight w:val="203"/>
        </w:trPr>
        <w:tc>
          <w:tcPr>
            <w:tcW w:w="681" w:type="dxa"/>
            <w:vMerge/>
          </w:tcPr>
          <w:p w14:paraId="52E1BFA2" w14:textId="77777777" w:rsidR="00A34EB7" w:rsidRDefault="00A34EB7"/>
        </w:tc>
        <w:tc>
          <w:tcPr>
            <w:tcW w:w="552" w:type="dxa"/>
            <w:vMerge/>
            <w:vAlign w:val="center"/>
          </w:tcPr>
          <w:p w14:paraId="39817DFF" w14:textId="77777777" w:rsidR="00A34EB7" w:rsidRDefault="00A34EB7">
            <w:pPr>
              <w:spacing w:after="160"/>
              <w:ind w:left="-57" w:right="-57"/>
              <w:jc w:val="center"/>
              <w:rPr>
                <w:b/>
                <w:sz w:val="22"/>
                <w:szCs w:val="22"/>
              </w:rPr>
            </w:pPr>
          </w:p>
        </w:tc>
        <w:tc>
          <w:tcPr>
            <w:tcW w:w="2408" w:type="dxa"/>
            <w:gridSpan w:val="5"/>
            <w:vMerge/>
            <w:vAlign w:val="center"/>
          </w:tcPr>
          <w:p w14:paraId="37CB78CD" w14:textId="77777777" w:rsidR="00A34EB7" w:rsidRDefault="00A34EB7">
            <w:pPr>
              <w:ind w:left="-57" w:right="-57"/>
              <w:jc w:val="center"/>
              <w:rPr>
                <w:b/>
                <w:bCs/>
                <w:sz w:val="22"/>
                <w:szCs w:val="22"/>
              </w:rPr>
            </w:pPr>
          </w:p>
        </w:tc>
        <w:tc>
          <w:tcPr>
            <w:tcW w:w="807" w:type="dxa"/>
            <w:vMerge/>
            <w:vAlign w:val="center"/>
          </w:tcPr>
          <w:p w14:paraId="13E63029" w14:textId="77777777" w:rsidR="00A34EB7" w:rsidRDefault="00A34EB7">
            <w:pPr>
              <w:ind w:left="-57" w:right="-57"/>
              <w:jc w:val="center"/>
              <w:rPr>
                <w:b/>
                <w:bCs/>
                <w:sz w:val="22"/>
                <w:szCs w:val="22"/>
              </w:rPr>
            </w:pPr>
          </w:p>
        </w:tc>
        <w:tc>
          <w:tcPr>
            <w:tcW w:w="1071" w:type="dxa"/>
            <w:gridSpan w:val="3"/>
            <w:vMerge/>
            <w:vAlign w:val="center"/>
          </w:tcPr>
          <w:p w14:paraId="00D246A7" w14:textId="77777777" w:rsidR="00A34EB7" w:rsidRDefault="00A34EB7">
            <w:pPr>
              <w:ind w:left="-57" w:right="-57"/>
              <w:jc w:val="center"/>
              <w:rPr>
                <w:b/>
                <w:sz w:val="22"/>
                <w:szCs w:val="22"/>
              </w:rPr>
            </w:pP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D1929" w14:textId="77777777" w:rsidR="00A34EB7" w:rsidRDefault="00FD6A06">
            <w:pPr>
              <w:ind w:left="-57" w:right="-57"/>
              <w:jc w:val="center"/>
              <w:rPr>
                <w:b/>
                <w:sz w:val="22"/>
                <w:szCs w:val="22"/>
              </w:rPr>
            </w:pPr>
            <w:r>
              <w:rPr>
                <w:b/>
                <w:sz w:val="22"/>
                <w:szCs w:val="22"/>
              </w:rPr>
              <w:t>Bendra suma, eurais</w:t>
            </w:r>
          </w:p>
        </w:tc>
        <w:tc>
          <w:tcPr>
            <w:tcW w:w="10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EAFEFB" w14:textId="77777777" w:rsidR="00A34EB7" w:rsidRDefault="00FD6A06">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8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4B44A" w14:textId="77777777" w:rsidR="00A34EB7" w:rsidRDefault="00FD6A06">
            <w:pPr>
              <w:ind w:left="-57" w:right="-57"/>
              <w:jc w:val="center"/>
              <w:rPr>
                <w:b/>
                <w:sz w:val="22"/>
                <w:szCs w:val="22"/>
              </w:rPr>
            </w:pPr>
            <w:r>
              <w:rPr>
                <w:b/>
                <w:sz w:val="22"/>
                <w:szCs w:val="22"/>
              </w:rPr>
              <w:t>PVM suma, eurais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57FEA" w14:textId="77777777" w:rsidR="00A34EB7" w:rsidRDefault="00FD6A06">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893" w:type="dxa"/>
            <w:gridSpan w:val="3"/>
            <w:vMerge/>
            <w:vAlign w:val="center"/>
          </w:tcPr>
          <w:p w14:paraId="7AC9345B" w14:textId="77777777" w:rsidR="00A34EB7" w:rsidRDefault="00A34EB7">
            <w:pPr>
              <w:ind w:left="-57" w:right="-57"/>
              <w:jc w:val="center"/>
              <w:rPr>
                <w:b/>
                <w:bCs/>
                <w:sz w:val="22"/>
                <w:szCs w:val="22"/>
              </w:rPr>
            </w:pPr>
          </w:p>
        </w:tc>
        <w:tc>
          <w:tcPr>
            <w:tcW w:w="2510" w:type="dxa"/>
            <w:gridSpan w:val="4"/>
            <w:vMerge/>
            <w:vAlign w:val="center"/>
          </w:tcPr>
          <w:p w14:paraId="13EA8D1C" w14:textId="77777777" w:rsidR="00A34EB7" w:rsidRDefault="00A34EB7">
            <w:pPr>
              <w:ind w:left="-57" w:right="-57"/>
              <w:jc w:val="center"/>
              <w:rPr>
                <w:b/>
                <w:sz w:val="22"/>
                <w:szCs w:val="22"/>
              </w:rPr>
            </w:pPr>
          </w:p>
        </w:tc>
      </w:tr>
      <w:tr w:rsidR="00534BA6" w14:paraId="5DD08BE4" w14:textId="77777777" w:rsidTr="40915FE0">
        <w:tblPrEx>
          <w:tblLook w:val="01E0" w:firstRow="1" w:lastRow="1" w:firstColumn="1" w:lastColumn="1" w:noHBand="0" w:noVBand="0"/>
        </w:tblPrEx>
        <w:trPr>
          <w:trHeight w:val="203"/>
        </w:trPr>
        <w:tc>
          <w:tcPr>
            <w:tcW w:w="681" w:type="dxa"/>
            <w:vMerge/>
          </w:tcPr>
          <w:p w14:paraId="72495AD2" w14:textId="77777777" w:rsidR="00534BA6" w:rsidRDefault="00534BA6" w:rsidP="00534BA6"/>
        </w:tc>
        <w:tc>
          <w:tcPr>
            <w:tcW w:w="552" w:type="dxa"/>
            <w:vMerge w:val="restart"/>
            <w:tcBorders>
              <w:left w:val="single" w:sz="4" w:space="0" w:color="auto"/>
              <w:right w:val="single" w:sz="4" w:space="0" w:color="auto"/>
            </w:tcBorders>
            <w:shd w:val="clear" w:color="auto" w:fill="auto"/>
          </w:tcPr>
          <w:p w14:paraId="1752CC6E" w14:textId="1E3A3D28" w:rsidR="00534BA6" w:rsidRDefault="00534BA6" w:rsidP="00534BA6">
            <w:pPr>
              <w:ind w:left="-57" w:right="-57"/>
              <w:jc w:val="center"/>
              <w:rPr>
                <w:b/>
                <w:sz w:val="20"/>
              </w:rPr>
            </w:pPr>
            <w:r>
              <w:rPr>
                <w:b/>
                <w:sz w:val="20"/>
              </w:rPr>
              <w:t>1.1.</w:t>
            </w:r>
          </w:p>
        </w:tc>
        <w:tc>
          <w:tcPr>
            <w:tcW w:w="2408" w:type="dxa"/>
            <w:gridSpan w:val="5"/>
            <w:tcBorders>
              <w:left w:val="single" w:sz="4" w:space="0" w:color="auto"/>
              <w:right w:val="single" w:sz="4" w:space="0" w:color="auto"/>
            </w:tcBorders>
            <w:shd w:val="clear" w:color="auto" w:fill="auto"/>
          </w:tcPr>
          <w:p w14:paraId="1E1560A0" w14:textId="282FAA28" w:rsidR="00534BA6" w:rsidRDefault="60653414" w:rsidP="36C97756">
            <w:pPr>
              <w:ind w:left="-57" w:right="-57"/>
              <w:jc w:val="center"/>
              <w:rPr>
                <w:sz w:val="20"/>
              </w:rPr>
            </w:pPr>
            <w:r w:rsidRPr="36C97756">
              <w:rPr>
                <w:b/>
                <w:bCs/>
                <w:color w:val="000000" w:themeColor="text1"/>
                <w:sz w:val="20"/>
                <w:highlight w:val="yellow"/>
              </w:rPr>
              <w:t xml:space="preserve">Pvz., </w:t>
            </w:r>
            <w:r w:rsidR="0EE09B94" w:rsidRPr="36C97756">
              <w:rPr>
                <w:b/>
                <w:bCs/>
                <w:color w:val="333333"/>
                <w:sz w:val="20"/>
                <w:highlight w:val="yellow"/>
              </w:rPr>
              <w:t>Investicijos į APV produkcijos pristatymą užsienyje vykstančiose tarptautinėse parodose</w:t>
            </w:r>
          </w:p>
        </w:tc>
        <w:tc>
          <w:tcPr>
            <w:tcW w:w="807" w:type="dxa"/>
            <w:tcBorders>
              <w:left w:val="single" w:sz="4" w:space="0" w:color="auto"/>
              <w:right w:val="single" w:sz="4" w:space="0" w:color="auto"/>
            </w:tcBorders>
            <w:shd w:val="clear" w:color="auto" w:fill="auto"/>
          </w:tcPr>
          <w:p w14:paraId="3858F281" w14:textId="57EF8BF9" w:rsidR="00534BA6" w:rsidRDefault="003731AE" w:rsidP="00534BA6">
            <w:pPr>
              <w:ind w:left="-57" w:right="-57"/>
              <w:jc w:val="center"/>
              <w:rPr>
                <w:b/>
                <w:bCs/>
                <w:sz w:val="20"/>
              </w:rPr>
            </w:pPr>
            <w:r>
              <w:rPr>
                <w:b/>
                <w:bCs/>
                <w:iCs/>
                <w:sz w:val="20"/>
                <w:highlight w:val="yellow"/>
              </w:rPr>
              <w:t>Vnt</w:t>
            </w:r>
            <w:r w:rsidR="00534BA6" w:rsidRPr="0032361F">
              <w:rPr>
                <w:b/>
                <w:bCs/>
                <w:iCs/>
                <w:sz w:val="20"/>
                <w:highlight w:val="yellow"/>
              </w:rPr>
              <w:t>.</w:t>
            </w:r>
          </w:p>
        </w:tc>
        <w:tc>
          <w:tcPr>
            <w:tcW w:w="1071" w:type="dxa"/>
            <w:gridSpan w:val="3"/>
            <w:tcBorders>
              <w:left w:val="single" w:sz="4" w:space="0" w:color="auto"/>
              <w:bottom w:val="single" w:sz="4" w:space="0" w:color="auto"/>
              <w:right w:val="single" w:sz="4" w:space="0" w:color="auto"/>
            </w:tcBorders>
            <w:shd w:val="clear" w:color="auto" w:fill="auto"/>
          </w:tcPr>
          <w:p w14:paraId="4630630E" w14:textId="03B864BD" w:rsidR="00534BA6" w:rsidRDefault="002C7E2C" w:rsidP="00534BA6">
            <w:pPr>
              <w:ind w:left="-57" w:right="-57"/>
              <w:jc w:val="center"/>
              <w:rPr>
                <w:b/>
                <w:sz w:val="20"/>
              </w:rPr>
            </w:pPr>
            <w:r>
              <w:rPr>
                <w:b/>
                <w:bCs/>
                <w:iCs/>
                <w:sz w:val="20"/>
                <w:highlight w:val="yellow"/>
              </w:rPr>
              <w:t>11</w:t>
            </w:r>
            <w:r w:rsidR="00534BA6" w:rsidRPr="0032361F">
              <w:rPr>
                <w:b/>
                <w:bCs/>
                <w:iCs/>
                <w:sz w:val="20"/>
                <w:highlight w:val="yellow"/>
              </w:rPr>
              <w:t>,00</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505FFDD2" w14:textId="55D499C9" w:rsidR="00534BA6" w:rsidRDefault="00534BA6" w:rsidP="00534BA6">
            <w:pPr>
              <w:ind w:left="-57" w:right="-57"/>
              <w:jc w:val="center"/>
              <w:rPr>
                <w:b/>
                <w:bCs/>
                <w:iCs/>
                <w:sz w:val="20"/>
                <w:highlight w:val="yellow"/>
              </w:rPr>
            </w:pPr>
            <w:r w:rsidRPr="00501625">
              <w:rPr>
                <w:i/>
                <w:sz w:val="20"/>
                <w:highlight w:val="cyan"/>
              </w:rPr>
              <w:t xml:space="preserve">Nurodoma suma apskaičiuota pagal Aprašo 3 </w:t>
            </w:r>
            <w:r w:rsidR="0F96B466" w:rsidRPr="1E13539A">
              <w:rPr>
                <w:i/>
                <w:iCs/>
                <w:sz w:val="20"/>
                <w:highlight w:val="cyan"/>
              </w:rPr>
              <w:t>pried</w:t>
            </w:r>
            <w:r w:rsidR="03F82AFD" w:rsidRPr="1E13539A">
              <w:rPr>
                <w:i/>
                <w:iCs/>
                <w:sz w:val="20"/>
                <w:highlight w:val="cyan"/>
              </w:rPr>
              <w:t>ą</w:t>
            </w:r>
          </w:p>
          <w:p w14:paraId="0D9934D6" w14:textId="77777777" w:rsidR="00534BA6" w:rsidRDefault="00534BA6" w:rsidP="00534BA6">
            <w:pPr>
              <w:ind w:left="-57" w:right="-57"/>
              <w:jc w:val="center"/>
              <w:rPr>
                <w:b/>
                <w:bCs/>
                <w:iCs/>
                <w:sz w:val="20"/>
                <w:highlight w:val="yellow"/>
              </w:rPr>
            </w:pPr>
          </w:p>
          <w:p w14:paraId="498CBD86" w14:textId="54578D6D" w:rsidR="00534BA6" w:rsidRDefault="00534BA6" w:rsidP="00534BA6">
            <w:pPr>
              <w:ind w:left="-57" w:right="-57"/>
              <w:jc w:val="center"/>
              <w:rPr>
                <w:b/>
                <w:bCs/>
                <w:iCs/>
                <w:sz w:val="20"/>
                <w:highlight w:val="yellow"/>
              </w:rPr>
            </w:pPr>
            <w:r>
              <w:rPr>
                <w:b/>
                <w:bCs/>
                <w:iCs/>
                <w:sz w:val="20"/>
                <w:highlight w:val="yellow"/>
              </w:rPr>
              <w:lastRenderedPageBreak/>
              <w:t xml:space="preserve">Pvz., </w:t>
            </w:r>
            <w:r w:rsidR="002C7E2C">
              <w:rPr>
                <w:b/>
                <w:bCs/>
                <w:iCs/>
                <w:sz w:val="20"/>
                <w:highlight w:val="yellow"/>
              </w:rPr>
              <w:t>153.227</w:t>
            </w:r>
            <w:r>
              <w:rPr>
                <w:b/>
                <w:bCs/>
                <w:iCs/>
                <w:sz w:val="20"/>
                <w:highlight w:val="yellow"/>
              </w:rPr>
              <w:t>,00</w:t>
            </w:r>
          </w:p>
          <w:p w14:paraId="4176D18B" w14:textId="3E54A58E" w:rsidR="00534BA6" w:rsidRPr="00DD7F89" w:rsidRDefault="00534BA6" w:rsidP="00534BA6">
            <w:pPr>
              <w:ind w:left="-57" w:right="-57"/>
              <w:jc w:val="center"/>
              <w:rPr>
                <w:b/>
                <w:bCs/>
                <w:iCs/>
                <w:sz w:val="20"/>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90B5535" w14:textId="77777777" w:rsidR="00534BA6" w:rsidRDefault="00534BA6" w:rsidP="00534BA6">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Prašoma finansuoti PVM</w:t>
            </w:r>
          </w:p>
          <w:p w14:paraId="05EB50DF" w14:textId="77777777" w:rsidR="00534BA6" w:rsidRDefault="00534BA6" w:rsidP="00534BA6">
            <w:pPr>
              <w:ind w:left="-57" w:right="-57"/>
              <w:jc w:val="center"/>
              <w:textAlignment w:val="baseline"/>
              <w:rPr>
                <w:rFonts w:ascii="MS Gothic" w:eastAsia="MS Gothic" w:hAnsi="MS Gothic" w:cs="MS Gothic"/>
                <w:sz w:val="20"/>
                <w:u w:val="single"/>
                <w:lang w:eastAsia="lt-LT"/>
              </w:rPr>
            </w:pPr>
          </w:p>
          <w:p w14:paraId="62D09E62" w14:textId="4829C805" w:rsidR="00534BA6" w:rsidRPr="00DD7F89" w:rsidRDefault="00534BA6" w:rsidP="00534BA6">
            <w:pPr>
              <w:ind w:left="-57" w:right="-57"/>
              <w:jc w:val="center"/>
              <w:textAlignment w:val="baseline"/>
              <w:rPr>
                <w:b/>
                <w:bCs/>
                <w:sz w:val="20"/>
                <w:u w:val="single"/>
                <w:lang w:eastAsia="lt-LT"/>
              </w:rPr>
            </w:pPr>
            <w:r w:rsidRPr="00DD7F89">
              <w:rPr>
                <w:rFonts w:ascii="MS Gothic" w:eastAsia="MS Gothic" w:hAnsi="MS Gothic" w:cs="MS Gothic"/>
                <w:b/>
                <w:bCs/>
                <w:sz w:val="20"/>
                <w:highlight w:val="yellow"/>
                <w:u w:val="single"/>
                <w:lang w:eastAsia="lt-LT"/>
              </w:rPr>
              <w:t>X</w:t>
            </w:r>
            <w:r w:rsidRPr="00DD7F89">
              <w:rPr>
                <w:b/>
                <w:bCs/>
                <w:sz w:val="20"/>
                <w:highlight w:val="yellow"/>
                <w:u w:val="single"/>
                <w:lang w:eastAsia="lt-LT"/>
              </w:rPr>
              <w:t xml:space="preserve"> Neprašoma </w:t>
            </w:r>
            <w:r w:rsidRPr="00DD7F89">
              <w:rPr>
                <w:b/>
                <w:bCs/>
                <w:sz w:val="20"/>
                <w:highlight w:val="yellow"/>
                <w:u w:val="single"/>
                <w:lang w:eastAsia="lt-LT"/>
              </w:rPr>
              <w:lastRenderedPageBreak/>
              <w:t>finansuoti PVM</w:t>
            </w:r>
          </w:p>
          <w:p w14:paraId="7858F50F" w14:textId="77777777" w:rsidR="00534BA6" w:rsidRDefault="00534BA6" w:rsidP="00534BA6">
            <w:pPr>
              <w:ind w:left="-57" w:right="-57"/>
              <w:jc w:val="center"/>
              <w:textAlignment w:val="baseline"/>
              <w:rPr>
                <w:rFonts w:eastAsia="MS Gothic"/>
                <w:sz w:val="20"/>
                <w:lang w:eastAsia="lt-LT"/>
              </w:rPr>
            </w:pPr>
          </w:p>
          <w:p w14:paraId="07BE2A07" w14:textId="77777777" w:rsidR="00534BA6" w:rsidRDefault="00534BA6" w:rsidP="00534BA6">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255EFF79" w14:textId="52F0E801" w:rsidR="00534BA6" w:rsidRDefault="00534BA6" w:rsidP="00534BA6">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5C113F29" w14:textId="77777777" w:rsidR="00534BA6" w:rsidRDefault="00534BA6" w:rsidP="00534BA6">
            <w:pPr>
              <w:ind w:left="-57" w:right="-57"/>
              <w:jc w:val="center"/>
              <w:textAlignment w:val="baseline"/>
              <w:rPr>
                <w:i/>
                <w:iCs/>
                <w:sz w:val="20"/>
                <w:lang w:eastAsia="lt-LT"/>
              </w:rPr>
            </w:pPr>
            <w:r w:rsidRPr="0098288F">
              <w:rPr>
                <w:i/>
                <w:iCs/>
                <w:sz w:val="20"/>
                <w:highlight w:val="cyan"/>
                <w:lang w:eastAsia="lt-LT"/>
              </w:rPr>
              <w:lastRenderedPageBreak/>
              <w:t xml:space="preserve">Jei pažymėtas požymis  „Prašoma finansuoti PVM“ arba </w:t>
            </w:r>
            <w:r w:rsidRPr="0098288F">
              <w:rPr>
                <w:i/>
                <w:iCs/>
                <w:sz w:val="20"/>
                <w:highlight w:val="cyan"/>
                <w:lang w:eastAsia="lt-LT"/>
              </w:rPr>
              <w:lastRenderedPageBreak/>
              <w:t>„Mišrusis PVM“, privaloma nurodyti bendrą poveiklės PVM sumą,</w:t>
            </w:r>
            <w:r>
              <w:rPr>
                <w:i/>
                <w:iCs/>
                <w:sz w:val="20"/>
                <w:lang w:eastAsia="lt-LT"/>
              </w:rPr>
              <w:t xml:space="preserve">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1CB0F85D" w14:textId="77777777" w:rsidR="00534BA6" w:rsidRDefault="00534BA6" w:rsidP="00534BA6">
            <w:pPr>
              <w:ind w:left="-57" w:right="-57"/>
              <w:jc w:val="center"/>
              <w:textAlignment w:val="baseline"/>
              <w:rPr>
                <w:i/>
                <w:iCs/>
                <w:sz w:val="20"/>
                <w:lang w:eastAsia="lt-LT"/>
              </w:rPr>
            </w:pPr>
            <w:r w:rsidRPr="007B188B">
              <w:rPr>
                <w:b/>
                <w:bCs/>
                <w:sz w:val="20"/>
                <w:highlight w:val="yellow"/>
              </w:rPr>
              <w:t>P</w:t>
            </w:r>
            <w:r>
              <w:rPr>
                <w:b/>
                <w:bCs/>
                <w:sz w:val="20"/>
                <w:highlight w:val="yellow"/>
              </w:rPr>
              <w:t>VZ</w:t>
            </w:r>
            <w:r w:rsidRPr="007B188B">
              <w:rPr>
                <w:b/>
                <w:bCs/>
                <w:sz w:val="20"/>
                <w:highlight w:val="yellow"/>
              </w:rPr>
              <w:t>. -</w:t>
            </w:r>
          </w:p>
          <w:p w14:paraId="4C34D3E9" w14:textId="77777777" w:rsidR="00534BA6" w:rsidRDefault="00534BA6" w:rsidP="00534BA6">
            <w:pPr>
              <w:ind w:left="-57" w:right="-57"/>
              <w:jc w:val="center"/>
              <w:rPr>
                <w:i/>
                <w:iCs/>
                <w:sz w:val="20"/>
                <w:lang w:eastAsia="lt-LT"/>
              </w:rPr>
            </w:pPr>
          </w:p>
          <w:p w14:paraId="36785D3C" w14:textId="77777777" w:rsidR="00534BA6" w:rsidRDefault="00534BA6" w:rsidP="00534BA6">
            <w:pPr>
              <w:ind w:left="-57" w:right="-57"/>
              <w:jc w:val="center"/>
              <w:rPr>
                <w:b/>
                <w:sz w:val="20"/>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tcPr>
          <w:p w14:paraId="57F72182" w14:textId="77777777" w:rsidR="00534BA6" w:rsidRDefault="00534BA6" w:rsidP="00534BA6">
            <w:pPr>
              <w:ind w:left="-57" w:right="-57"/>
              <w:jc w:val="center"/>
              <w:rPr>
                <w:i/>
                <w:iCs/>
                <w:sz w:val="20"/>
              </w:rPr>
            </w:pPr>
            <w:r w:rsidRPr="002E012D">
              <w:rPr>
                <w:i/>
                <w:sz w:val="20"/>
                <w:highlight w:val="cyan"/>
              </w:rPr>
              <w:lastRenderedPageBreak/>
              <w:t>Jei pažymėtas požymis „Prašoma finansuoti PVM“ arba „Mišrusis PVM“, i</w:t>
            </w:r>
            <w:r w:rsidRPr="002E012D">
              <w:rPr>
                <w:i/>
                <w:iCs/>
                <w:sz w:val="20"/>
                <w:highlight w:val="cyan"/>
              </w:rPr>
              <w:t xml:space="preserve">š </w:t>
            </w:r>
            <w:r w:rsidRPr="002E012D">
              <w:rPr>
                <w:i/>
                <w:iCs/>
                <w:sz w:val="20"/>
                <w:highlight w:val="cyan"/>
              </w:rPr>
              <w:lastRenderedPageBreak/>
              <w:t>sąrašo pasirenka-</w:t>
            </w:r>
            <w:proofErr w:type="spellStart"/>
            <w:r w:rsidRPr="002E012D">
              <w:rPr>
                <w:i/>
                <w:iCs/>
                <w:sz w:val="20"/>
                <w:highlight w:val="cyan"/>
              </w:rPr>
              <w:t>mas</w:t>
            </w:r>
            <w:proofErr w:type="spellEnd"/>
            <w:r w:rsidRPr="002E012D">
              <w:rPr>
                <w:i/>
                <w:iCs/>
                <w:sz w:val="20"/>
                <w:highlight w:val="cyan"/>
              </w:rPr>
              <w:t xml:space="preserve"> vienas ar keli PVM įstatymo straipsniai</w:t>
            </w:r>
            <w:r>
              <w:rPr>
                <w:i/>
                <w:iCs/>
                <w:sz w:val="20"/>
              </w:rPr>
              <w:t xml:space="preserve">,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3ECD4E9F" w14:textId="77777777" w:rsidR="00534BA6" w:rsidRDefault="00534BA6" w:rsidP="00534BA6">
            <w:pPr>
              <w:ind w:left="-57" w:right="-57"/>
              <w:jc w:val="center"/>
              <w:rPr>
                <w:i/>
                <w:iCs/>
                <w:sz w:val="20"/>
              </w:rPr>
            </w:pPr>
            <w:proofErr w:type="spellStart"/>
            <w:r>
              <w:rPr>
                <w:i/>
                <w:iCs/>
                <w:sz w:val="20"/>
              </w:rPr>
              <w:t>kestinamai</w:t>
            </w:r>
            <w:proofErr w:type="spellEnd"/>
            <w:r>
              <w:rPr>
                <w:i/>
                <w:iCs/>
                <w:sz w:val="20"/>
              </w:rPr>
              <w:t xml:space="preserve"> veiklai. </w:t>
            </w:r>
          </w:p>
          <w:p w14:paraId="3395C57C" w14:textId="654DEDCB" w:rsidR="00534BA6" w:rsidRDefault="00534BA6" w:rsidP="00534BA6">
            <w:pPr>
              <w:ind w:left="-57" w:right="-57"/>
              <w:jc w:val="center"/>
              <w:rPr>
                <w:b/>
                <w:sz w:val="20"/>
              </w:rPr>
            </w:pPr>
            <w:r w:rsidRPr="007B188B">
              <w:rPr>
                <w:b/>
                <w:bCs/>
                <w:sz w:val="20"/>
                <w:highlight w:val="yellow"/>
              </w:rPr>
              <w:t>P</w:t>
            </w:r>
            <w:r>
              <w:rPr>
                <w:b/>
                <w:bCs/>
                <w:sz w:val="20"/>
                <w:highlight w:val="yellow"/>
              </w:rPr>
              <w:t>VZ</w:t>
            </w:r>
            <w:r w:rsidRPr="007B188B">
              <w:rPr>
                <w:b/>
                <w:bCs/>
                <w:sz w:val="20"/>
                <w:highlight w:val="yellow"/>
              </w:rPr>
              <w:t>. -</w:t>
            </w:r>
          </w:p>
        </w:tc>
        <w:tc>
          <w:tcPr>
            <w:tcW w:w="2893" w:type="dxa"/>
            <w:gridSpan w:val="3"/>
            <w:tcBorders>
              <w:left w:val="single" w:sz="4" w:space="0" w:color="auto"/>
              <w:right w:val="single" w:sz="4" w:space="0" w:color="auto"/>
            </w:tcBorders>
            <w:shd w:val="clear" w:color="auto" w:fill="auto"/>
          </w:tcPr>
          <w:p w14:paraId="4581F7F3" w14:textId="77777777" w:rsidR="00534BA6" w:rsidRPr="005A7FE6" w:rsidRDefault="00534BA6" w:rsidP="00534BA6">
            <w:pPr>
              <w:ind w:right="-57"/>
              <w:jc w:val="center"/>
              <w:rPr>
                <w:b/>
                <w:bCs/>
                <w:sz w:val="20"/>
                <w:highlight w:val="yellow"/>
              </w:rPr>
            </w:pPr>
            <w:r w:rsidRPr="006E32C9">
              <w:rPr>
                <w:i/>
                <w:sz w:val="20"/>
                <w:highlight w:val="cyan"/>
              </w:rPr>
              <w:lastRenderedPageBreak/>
              <w:t>Pateikiamas poveiklės aprašymas.</w:t>
            </w:r>
          </w:p>
          <w:p w14:paraId="2611F83A" w14:textId="77777777" w:rsidR="00534BA6" w:rsidRDefault="00534BA6" w:rsidP="00534BA6">
            <w:pPr>
              <w:ind w:left="-57" w:right="-57"/>
              <w:jc w:val="center"/>
              <w:rPr>
                <w:b/>
                <w:bCs/>
                <w:sz w:val="20"/>
                <w:highlight w:val="yellow"/>
              </w:rPr>
            </w:pPr>
          </w:p>
          <w:p w14:paraId="1348E04A" w14:textId="3A4CFAC5" w:rsidR="00534BA6" w:rsidRDefault="00534BA6" w:rsidP="00534BA6">
            <w:pPr>
              <w:ind w:left="-57" w:right="-57"/>
              <w:jc w:val="center"/>
              <w:rPr>
                <w:b/>
                <w:bCs/>
                <w:sz w:val="20"/>
              </w:rPr>
            </w:pPr>
            <w:r>
              <w:rPr>
                <w:b/>
                <w:bCs/>
                <w:sz w:val="20"/>
                <w:highlight w:val="yellow"/>
              </w:rPr>
              <w:t xml:space="preserve">Pvz., </w:t>
            </w:r>
            <w:r w:rsidR="000B7950">
              <w:rPr>
                <w:b/>
                <w:bCs/>
                <w:sz w:val="20"/>
                <w:highlight w:val="yellow"/>
              </w:rPr>
              <w:t>UAB X</w:t>
            </w:r>
            <w:r w:rsidR="00D90C0B">
              <w:rPr>
                <w:b/>
                <w:bCs/>
                <w:sz w:val="20"/>
                <w:highlight w:val="yellow"/>
              </w:rPr>
              <w:t xml:space="preserve"> dalyvavimas</w:t>
            </w:r>
            <w:r w:rsidR="00AE60AF">
              <w:rPr>
                <w:b/>
                <w:bCs/>
                <w:sz w:val="20"/>
                <w:highlight w:val="yellow"/>
              </w:rPr>
              <w:t xml:space="preserve"> tarptautinėse</w:t>
            </w:r>
            <w:r w:rsidR="00D90C0B">
              <w:rPr>
                <w:b/>
                <w:bCs/>
                <w:sz w:val="20"/>
                <w:highlight w:val="yellow"/>
              </w:rPr>
              <w:t xml:space="preserve"> parodose, pristatant </w:t>
            </w:r>
            <w:r w:rsidR="00AE60AF">
              <w:rPr>
                <w:b/>
                <w:bCs/>
                <w:sz w:val="20"/>
                <w:highlight w:val="yellow"/>
              </w:rPr>
              <w:t>įmonę ir jos gaminamą APV produkciją</w:t>
            </w:r>
            <w:r w:rsidR="006C31AF">
              <w:rPr>
                <w:b/>
                <w:bCs/>
                <w:sz w:val="20"/>
                <w:highlight w:val="yellow"/>
              </w:rPr>
              <w:t xml:space="preserve"> </w:t>
            </w:r>
          </w:p>
        </w:tc>
        <w:tc>
          <w:tcPr>
            <w:tcW w:w="2510" w:type="dxa"/>
            <w:gridSpan w:val="4"/>
            <w:tcBorders>
              <w:left w:val="single" w:sz="4" w:space="0" w:color="auto"/>
              <w:right w:val="single" w:sz="4" w:space="0" w:color="auto"/>
            </w:tcBorders>
            <w:shd w:val="clear" w:color="auto" w:fill="auto"/>
          </w:tcPr>
          <w:p w14:paraId="4F62F37D" w14:textId="77777777" w:rsidR="00534BA6" w:rsidRPr="00B87F49" w:rsidRDefault="00534BA6" w:rsidP="00534BA6">
            <w:pPr>
              <w:widowControl w:val="0"/>
              <w:ind w:left="-57" w:right="-57"/>
              <w:jc w:val="center"/>
              <w:rPr>
                <w:i/>
                <w:sz w:val="20"/>
              </w:rPr>
            </w:pPr>
            <w:proofErr w:type="spellStart"/>
            <w:r w:rsidRPr="00B87F49">
              <w:rPr>
                <w:i/>
                <w:sz w:val="20"/>
                <w:highlight w:val="cyan"/>
              </w:rPr>
              <w:t>Poveiklė</w:t>
            </w:r>
            <w:proofErr w:type="spellEnd"/>
            <w:r w:rsidRPr="00B87F49">
              <w:rPr>
                <w:i/>
                <w:sz w:val="20"/>
                <w:highlight w:val="cyan"/>
              </w:rPr>
              <w:t xml:space="preserve"> detalizuojama, nurodomas jos būtinumo pagrindimas, prisidėjimas prie numatytų problemų sprendimo, planuojamų išlaidų poreikio apskaičiavimas ir pagrindimas.</w:t>
            </w:r>
          </w:p>
          <w:p w14:paraId="2223D489" w14:textId="77777777" w:rsidR="00534BA6" w:rsidRPr="00B87F49" w:rsidRDefault="00534BA6" w:rsidP="00534BA6">
            <w:pPr>
              <w:ind w:left="-57" w:right="-57"/>
              <w:jc w:val="center"/>
              <w:rPr>
                <w:i/>
                <w:sz w:val="20"/>
              </w:rPr>
            </w:pPr>
            <w:r w:rsidRPr="00B87F49">
              <w:rPr>
                <w:i/>
                <w:sz w:val="20"/>
                <w:highlight w:val="cyan"/>
              </w:rPr>
              <w:lastRenderedPageBreak/>
              <w:t>Nurodyti privaloma, jeigu pagrindimas ir detalizavimas nurodomi prie veiksmų ar išlaidų tipų, šios dalies galima nepildyti</w:t>
            </w:r>
            <w:r w:rsidRPr="00B87F49">
              <w:rPr>
                <w:i/>
                <w:iCs/>
                <w:sz w:val="20"/>
              </w:rPr>
              <w:t>.</w:t>
            </w:r>
          </w:p>
          <w:p w14:paraId="539D423E" w14:textId="77777777" w:rsidR="00534BA6" w:rsidRDefault="00534BA6" w:rsidP="00534BA6">
            <w:pPr>
              <w:widowControl w:val="0"/>
              <w:ind w:left="-57" w:right="-57"/>
              <w:jc w:val="center"/>
              <w:rPr>
                <w:b/>
                <w:sz w:val="20"/>
                <w:highlight w:val="yellow"/>
              </w:rPr>
            </w:pPr>
          </w:p>
          <w:p w14:paraId="303D7F4D" w14:textId="25785571" w:rsidR="58C2BC7E" w:rsidRDefault="58C2BC7E" w:rsidP="1E13539A">
            <w:pPr>
              <w:spacing w:line="259" w:lineRule="auto"/>
              <w:ind w:left="-57" w:right="-57"/>
              <w:jc w:val="center"/>
              <w:rPr>
                <w:b/>
                <w:bCs/>
                <w:color w:val="000000" w:themeColor="text1"/>
                <w:sz w:val="20"/>
                <w:highlight w:val="yellow"/>
              </w:rPr>
            </w:pPr>
            <w:r w:rsidRPr="1E13539A">
              <w:rPr>
                <w:b/>
                <w:bCs/>
                <w:color w:val="000000" w:themeColor="text1"/>
                <w:sz w:val="20"/>
                <w:highlight w:val="yellow"/>
              </w:rPr>
              <w:t>Pvz.,</w:t>
            </w:r>
            <w:r w:rsidRPr="1E13539A">
              <w:rPr>
                <w:b/>
                <w:bCs/>
                <w:sz w:val="20"/>
                <w:highlight w:val="yellow"/>
              </w:rPr>
              <w:t xml:space="preserve"> -</w:t>
            </w:r>
          </w:p>
          <w:p w14:paraId="67CE1E2A" w14:textId="7FF9B51C" w:rsidR="1E13539A" w:rsidRDefault="1E13539A" w:rsidP="1E13539A">
            <w:pPr>
              <w:ind w:left="-57" w:right="-57"/>
              <w:jc w:val="center"/>
              <w:rPr>
                <w:b/>
                <w:bCs/>
                <w:sz w:val="20"/>
                <w:highlight w:val="yellow"/>
              </w:rPr>
            </w:pPr>
          </w:p>
          <w:p w14:paraId="33F77407" w14:textId="77777777" w:rsidR="007F5C2C" w:rsidRDefault="007F5C2C" w:rsidP="00534BA6">
            <w:pPr>
              <w:ind w:left="-57" w:right="-57"/>
              <w:jc w:val="center"/>
              <w:rPr>
                <w:b/>
                <w:bCs/>
                <w:sz w:val="20"/>
                <w:highlight w:val="yellow"/>
              </w:rPr>
            </w:pPr>
          </w:p>
          <w:p w14:paraId="06148F77" w14:textId="5CA1FF87" w:rsidR="00534BA6" w:rsidRDefault="00534BA6" w:rsidP="00A97028">
            <w:pPr>
              <w:ind w:left="-57" w:right="-57"/>
              <w:jc w:val="center"/>
              <w:rPr>
                <w:b/>
                <w:sz w:val="20"/>
              </w:rPr>
            </w:pPr>
          </w:p>
        </w:tc>
      </w:tr>
      <w:tr w:rsidR="00A34EB7" w14:paraId="6E52DDC5" w14:textId="77777777" w:rsidTr="40915FE0">
        <w:tblPrEx>
          <w:tblLook w:val="01E0" w:firstRow="1" w:lastRow="1" w:firstColumn="1" w:lastColumn="1" w:noHBand="0" w:noVBand="0"/>
        </w:tblPrEx>
        <w:trPr>
          <w:trHeight w:val="203"/>
        </w:trPr>
        <w:tc>
          <w:tcPr>
            <w:tcW w:w="681" w:type="dxa"/>
            <w:vMerge/>
          </w:tcPr>
          <w:p w14:paraId="2493847E" w14:textId="77777777" w:rsidR="00A34EB7" w:rsidRDefault="00A34EB7"/>
        </w:tc>
        <w:tc>
          <w:tcPr>
            <w:tcW w:w="552" w:type="dxa"/>
            <w:vMerge/>
          </w:tcPr>
          <w:p w14:paraId="4A4EA75F" w14:textId="77777777" w:rsidR="00A34EB7" w:rsidRDefault="00A34EB7">
            <w:pPr>
              <w:spacing w:after="160"/>
              <w:ind w:left="-113" w:right="-113"/>
              <w:jc w:val="center"/>
              <w:rPr>
                <w:i/>
                <w:sz w:val="20"/>
                <w:szCs w:val="22"/>
              </w:rPr>
            </w:pPr>
          </w:p>
        </w:tc>
        <w:tc>
          <w:tcPr>
            <w:tcW w:w="749" w:type="dxa"/>
            <w:gridSpan w:val="2"/>
            <w:vMerge w:val="restart"/>
            <w:tcBorders>
              <w:left w:val="single" w:sz="4" w:space="0" w:color="auto"/>
              <w:right w:val="single" w:sz="4" w:space="0" w:color="auto"/>
            </w:tcBorders>
            <w:shd w:val="clear" w:color="auto" w:fill="F2F2F2" w:themeFill="background1" w:themeFillShade="F2"/>
            <w:vAlign w:val="center"/>
          </w:tcPr>
          <w:p w14:paraId="4677B9EF" w14:textId="77777777" w:rsidR="00A34EB7" w:rsidRDefault="00FD6A06">
            <w:pPr>
              <w:ind w:left="-57" w:right="-57"/>
              <w:jc w:val="center"/>
              <w:rPr>
                <w:b/>
                <w:i/>
                <w:sz w:val="22"/>
                <w:szCs w:val="22"/>
              </w:rPr>
            </w:pPr>
            <w:r>
              <w:rPr>
                <w:b/>
                <w:bCs/>
                <w:sz w:val="22"/>
                <w:szCs w:val="22"/>
                <w:lang w:val="en-GB"/>
              </w:rPr>
              <w:t>Nr.</w:t>
            </w:r>
          </w:p>
        </w:tc>
        <w:tc>
          <w:tcPr>
            <w:tcW w:w="1659" w:type="dxa"/>
            <w:gridSpan w:val="3"/>
            <w:vMerge w:val="restart"/>
            <w:tcBorders>
              <w:left w:val="single" w:sz="4" w:space="0" w:color="auto"/>
              <w:right w:val="single" w:sz="4" w:space="0" w:color="auto"/>
            </w:tcBorders>
            <w:shd w:val="clear" w:color="auto" w:fill="F2F2F2" w:themeFill="background1" w:themeFillShade="F2"/>
            <w:vAlign w:val="center"/>
          </w:tcPr>
          <w:p w14:paraId="7A24D82B" w14:textId="77777777" w:rsidR="00A34EB7" w:rsidRDefault="00FD6A06">
            <w:pPr>
              <w:ind w:left="-57" w:right="-57"/>
              <w:jc w:val="center"/>
              <w:rPr>
                <w:b/>
                <w:bCs/>
                <w:sz w:val="22"/>
                <w:szCs w:val="22"/>
              </w:rPr>
            </w:pPr>
            <w:commentRangeStart w:id="8"/>
            <w:r>
              <w:rPr>
                <w:b/>
                <w:bCs/>
                <w:sz w:val="22"/>
                <w:szCs w:val="22"/>
              </w:rPr>
              <w:t>Veiksmo / išlaidų tipo</w:t>
            </w:r>
          </w:p>
          <w:p w14:paraId="7285DB5C" w14:textId="7FC0A605" w:rsidR="00A34EB7" w:rsidRDefault="00FD6A06">
            <w:pPr>
              <w:ind w:left="-57" w:right="-57"/>
              <w:jc w:val="center"/>
              <w:rPr>
                <w:b/>
                <w:i/>
                <w:sz w:val="22"/>
                <w:szCs w:val="22"/>
              </w:rPr>
            </w:pPr>
            <w:r>
              <w:rPr>
                <w:b/>
                <w:bCs/>
                <w:sz w:val="22"/>
                <w:szCs w:val="22"/>
              </w:rPr>
              <w:t>pavadinimas</w:t>
            </w:r>
            <w:commentRangeEnd w:id="8"/>
            <w:r w:rsidR="002C7E2C">
              <w:rPr>
                <w:rStyle w:val="Komentaronuoroda"/>
              </w:rPr>
              <w:commentReference w:id="8"/>
            </w:r>
          </w:p>
        </w:tc>
        <w:tc>
          <w:tcPr>
            <w:tcW w:w="807" w:type="dxa"/>
            <w:vMerge w:val="restart"/>
            <w:tcBorders>
              <w:left w:val="single" w:sz="4" w:space="0" w:color="auto"/>
              <w:right w:val="single" w:sz="4" w:space="0" w:color="auto"/>
            </w:tcBorders>
            <w:shd w:val="clear" w:color="auto" w:fill="F2F2F2" w:themeFill="background1" w:themeFillShade="F2"/>
            <w:vAlign w:val="center"/>
          </w:tcPr>
          <w:p w14:paraId="143D4E70" w14:textId="77777777" w:rsidR="00A34EB7" w:rsidRDefault="00FD6A06">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1071" w:type="dxa"/>
            <w:gridSpan w:val="3"/>
            <w:vMerge w:val="restart"/>
            <w:tcBorders>
              <w:left w:val="single" w:sz="4" w:space="0" w:color="auto"/>
              <w:right w:val="single" w:sz="4" w:space="0" w:color="auto"/>
            </w:tcBorders>
            <w:shd w:val="clear" w:color="auto" w:fill="F2F2F2" w:themeFill="background1" w:themeFillShade="F2"/>
            <w:vAlign w:val="center"/>
          </w:tcPr>
          <w:p w14:paraId="0EF6D577" w14:textId="77777777" w:rsidR="00A34EB7" w:rsidRDefault="00FD6A06">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53"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E67E13E" w14:textId="77777777" w:rsidR="00A34EB7" w:rsidRDefault="00FD6A06" w:rsidP="40915FE0">
            <w:pPr>
              <w:ind w:left="-57" w:right="-57"/>
              <w:jc w:val="center"/>
              <w:rPr>
                <w:b/>
                <w:bCs/>
                <w:i/>
                <w:iCs/>
                <w:sz w:val="22"/>
                <w:szCs w:val="22"/>
              </w:rPr>
            </w:pPr>
            <w:commentRangeStart w:id="9"/>
            <w:r w:rsidRPr="40915FE0">
              <w:rPr>
                <w:b/>
                <w:bCs/>
                <w:sz w:val="22"/>
                <w:szCs w:val="22"/>
              </w:rPr>
              <w:t>Vieneto kaina, eurais</w:t>
            </w:r>
            <w:commentRangeEnd w:id="9"/>
            <w:r>
              <w:commentReference w:id="9"/>
            </w:r>
          </w:p>
        </w:tc>
        <w:tc>
          <w:tcPr>
            <w:tcW w:w="3394"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6238C50A" w14:textId="77777777" w:rsidR="00A34EB7" w:rsidRDefault="00FD6A06">
            <w:pPr>
              <w:suppressAutoHyphens/>
              <w:ind w:left="-7" w:right="-57"/>
              <w:jc w:val="center"/>
              <w:rPr>
                <w:b/>
                <w:i/>
                <w:sz w:val="22"/>
                <w:szCs w:val="22"/>
              </w:rPr>
            </w:pPr>
            <w:r>
              <w:rPr>
                <w:b/>
                <w:sz w:val="22"/>
                <w:szCs w:val="22"/>
              </w:rPr>
              <w:t>Tinkamų finansuoti išlaidų suma, eurais</w:t>
            </w:r>
          </w:p>
        </w:tc>
        <w:tc>
          <w:tcPr>
            <w:tcW w:w="1548" w:type="dxa"/>
            <w:vMerge w:val="restart"/>
            <w:tcBorders>
              <w:left w:val="single" w:sz="4" w:space="0" w:color="auto"/>
              <w:right w:val="single" w:sz="4" w:space="0" w:color="auto"/>
            </w:tcBorders>
            <w:shd w:val="clear" w:color="auto" w:fill="F2F2F2" w:themeFill="background1" w:themeFillShade="F2"/>
            <w:vAlign w:val="center"/>
          </w:tcPr>
          <w:p w14:paraId="36EBEF58" w14:textId="77777777" w:rsidR="00A34EB7" w:rsidRDefault="00FD6A06">
            <w:pPr>
              <w:ind w:left="-7" w:right="-57"/>
              <w:jc w:val="center"/>
              <w:rPr>
                <w:b/>
                <w:i/>
                <w:sz w:val="22"/>
                <w:szCs w:val="22"/>
              </w:rPr>
            </w:pPr>
            <w:r>
              <w:rPr>
                <w:b/>
                <w:sz w:val="22"/>
                <w:szCs w:val="22"/>
              </w:rPr>
              <w:t>Poreikio ir išlaidų pagrindimas</w:t>
            </w:r>
          </w:p>
        </w:tc>
        <w:tc>
          <w:tcPr>
            <w:tcW w:w="2510" w:type="dxa"/>
            <w:gridSpan w:val="4"/>
            <w:vMerge w:val="restart"/>
            <w:tcBorders>
              <w:left w:val="single" w:sz="4" w:space="0" w:color="auto"/>
              <w:right w:val="single" w:sz="4" w:space="0" w:color="auto"/>
            </w:tcBorders>
            <w:shd w:val="clear" w:color="auto" w:fill="F2F2F2" w:themeFill="background1" w:themeFillShade="F2"/>
            <w:vAlign w:val="center"/>
          </w:tcPr>
          <w:p w14:paraId="1449CD3A" w14:textId="77777777" w:rsidR="00A34EB7" w:rsidRDefault="00FD6A06">
            <w:pPr>
              <w:widowControl w:val="0"/>
              <w:ind w:left="-57" w:right="-57"/>
              <w:jc w:val="center"/>
              <w:rPr>
                <w:b/>
                <w:i/>
                <w:sz w:val="22"/>
                <w:szCs w:val="22"/>
              </w:rPr>
            </w:pPr>
            <w:r>
              <w:rPr>
                <w:b/>
                <w:bCs/>
                <w:sz w:val="22"/>
                <w:szCs w:val="22"/>
              </w:rPr>
              <w:t>Požymiai</w:t>
            </w:r>
          </w:p>
        </w:tc>
      </w:tr>
      <w:tr w:rsidR="00A34EB7" w14:paraId="08149A86" w14:textId="77777777" w:rsidTr="40915FE0">
        <w:tblPrEx>
          <w:tblLook w:val="01E0" w:firstRow="1" w:lastRow="1" w:firstColumn="1" w:lastColumn="1" w:noHBand="0" w:noVBand="0"/>
        </w:tblPrEx>
        <w:trPr>
          <w:trHeight w:val="203"/>
        </w:trPr>
        <w:tc>
          <w:tcPr>
            <w:tcW w:w="681" w:type="dxa"/>
            <w:vMerge/>
          </w:tcPr>
          <w:p w14:paraId="7C12B524" w14:textId="77777777" w:rsidR="00A34EB7" w:rsidRDefault="00A34EB7"/>
        </w:tc>
        <w:tc>
          <w:tcPr>
            <w:tcW w:w="552" w:type="dxa"/>
            <w:vMerge/>
          </w:tcPr>
          <w:p w14:paraId="74BC198A" w14:textId="77777777" w:rsidR="00A34EB7" w:rsidRDefault="00A34EB7">
            <w:pPr>
              <w:spacing w:after="160"/>
              <w:ind w:left="-113" w:right="-113"/>
              <w:jc w:val="center"/>
              <w:rPr>
                <w:i/>
                <w:sz w:val="20"/>
                <w:szCs w:val="22"/>
              </w:rPr>
            </w:pPr>
          </w:p>
        </w:tc>
        <w:tc>
          <w:tcPr>
            <w:tcW w:w="749" w:type="dxa"/>
            <w:gridSpan w:val="2"/>
            <w:vMerge/>
            <w:vAlign w:val="center"/>
          </w:tcPr>
          <w:p w14:paraId="6F2CBFE3" w14:textId="77777777" w:rsidR="00A34EB7" w:rsidRDefault="00A34EB7">
            <w:pPr>
              <w:ind w:left="-57" w:right="-57"/>
              <w:jc w:val="center"/>
              <w:rPr>
                <w:b/>
                <w:bCs/>
                <w:sz w:val="22"/>
                <w:szCs w:val="22"/>
                <w:lang w:val="en-GB"/>
              </w:rPr>
            </w:pPr>
          </w:p>
        </w:tc>
        <w:tc>
          <w:tcPr>
            <w:tcW w:w="1659" w:type="dxa"/>
            <w:gridSpan w:val="3"/>
            <w:vMerge/>
            <w:vAlign w:val="center"/>
          </w:tcPr>
          <w:p w14:paraId="22CA51F1" w14:textId="77777777" w:rsidR="00A34EB7" w:rsidRDefault="00A34EB7">
            <w:pPr>
              <w:ind w:left="-57" w:right="-57"/>
              <w:jc w:val="center"/>
              <w:rPr>
                <w:b/>
                <w:bCs/>
                <w:sz w:val="22"/>
                <w:szCs w:val="22"/>
              </w:rPr>
            </w:pPr>
          </w:p>
        </w:tc>
        <w:tc>
          <w:tcPr>
            <w:tcW w:w="807" w:type="dxa"/>
            <w:vMerge/>
            <w:vAlign w:val="center"/>
          </w:tcPr>
          <w:p w14:paraId="46B6425F" w14:textId="77777777" w:rsidR="00A34EB7" w:rsidRDefault="00A34EB7">
            <w:pPr>
              <w:ind w:left="-57" w:right="-57"/>
              <w:jc w:val="center"/>
              <w:rPr>
                <w:b/>
                <w:bCs/>
                <w:sz w:val="22"/>
                <w:szCs w:val="22"/>
              </w:rPr>
            </w:pPr>
          </w:p>
        </w:tc>
        <w:tc>
          <w:tcPr>
            <w:tcW w:w="1071" w:type="dxa"/>
            <w:gridSpan w:val="3"/>
            <w:vMerge/>
            <w:vAlign w:val="center"/>
          </w:tcPr>
          <w:p w14:paraId="591D1CB6" w14:textId="77777777" w:rsidR="00A34EB7" w:rsidRDefault="00A34EB7">
            <w:pPr>
              <w:ind w:left="-57" w:right="-57"/>
              <w:jc w:val="center"/>
              <w:rPr>
                <w:b/>
                <w:bCs/>
                <w:lang w:val="en-GB"/>
              </w:rPr>
            </w:pPr>
          </w:p>
        </w:tc>
        <w:tc>
          <w:tcPr>
            <w:tcW w:w="2053" w:type="dxa"/>
            <w:gridSpan w:val="4"/>
            <w:vMerge/>
            <w:vAlign w:val="center"/>
          </w:tcPr>
          <w:p w14:paraId="4CE36907" w14:textId="77777777" w:rsidR="00A34EB7" w:rsidRDefault="00A34EB7">
            <w:pPr>
              <w:ind w:left="-57" w:right="-57"/>
              <w:jc w:val="center"/>
              <w:rPr>
                <w:bCs/>
                <w:sz w:val="22"/>
                <w:szCs w:val="22"/>
              </w:rPr>
            </w:pPr>
          </w:p>
        </w:tc>
        <w:tc>
          <w:tcPr>
            <w:tcW w:w="2220"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B41157F" w14:textId="77777777" w:rsidR="00A34EB7" w:rsidRDefault="00FD6A06">
            <w:pPr>
              <w:ind w:left="-57" w:right="-57"/>
              <w:jc w:val="center"/>
              <w:rPr>
                <w:b/>
                <w:bCs/>
                <w:sz w:val="22"/>
                <w:szCs w:val="22"/>
              </w:rPr>
            </w:pPr>
            <w:r>
              <w:rPr>
                <w:b/>
                <w:sz w:val="22"/>
                <w:szCs w:val="22"/>
              </w:rPr>
              <w:t>Planuojama išlaidų suma, eurais</w:t>
            </w:r>
          </w:p>
        </w:tc>
        <w:tc>
          <w:tcPr>
            <w:tcW w:w="1174" w:type="dxa"/>
            <w:tcBorders>
              <w:left w:val="single" w:sz="4" w:space="0" w:color="auto"/>
              <w:right w:val="single" w:sz="4" w:space="0" w:color="auto"/>
            </w:tcBorders>
            <w:shd w:val="clear" w:color="auto" w:fill="F2F2F2" w:themeFill="background1" w:themeFillShade="F2"/>
            <w:vAlign w:val="center"/>
          </w:tcPr>
          <w:p w14:paraId="1AE28ED1" w14:textId="77777777" w:rsidR="00A34EB7" w:rsidRDefault="00FD6A06">
            <w:pPr>
              <w:suppressAutoHyphens/>
              <w:ind w:left="-7" w:right="-57"/>
              <w:jc w:val="center"/>
              <w:rPr>
                <w:b/>
                <w:sz w:val="22"/>
                <w:szCs w:val="22"/>
              </w:rPr>
            </w:pPr>
            <w:r>
              <w:rPr>
                <w:b/>
                <w:sz w:val="22"/>
                <w:szCs w:val="22"/>
              </w:rPr>
              <w:t>Iš jos PVM, eurais</w:t>
            </w:r>
          </w:p>
        </w:tc>
        <w:tc>
          <w:tcPr>
            <w:tcW w:w="1548" w:type="dxa"/>
            <w:vMerge/>
            <w:vAlign w:val="center"/>
          </w:tcPr>
          <w:p w14:paraId="008DAE10" w14:textId="77777777" w:rsidR="00A34EB7" w:rsidRDefault="00A34EB7">
            <w:pPr>
              <w:ind w:left="-7" w:right="-57"/>
              <w:jc w:val="center"/>
              <w:rPr>
                <w:b/>
                <w:sz w:val="22"/>
                <w:szCs w:val="22"/>
              </w:rPr>
            </w:pPr>
          </w:p>
        </w:tc>
        <w:tc>
          <w:tcPr>
            <w:tcW w:w="2510" w:type="dxa"/>
            <w:gridSpan w:val="4"/>
            <w:vMerge/>
            <w:vAlign w:val="center"/>
          </w:tcPr>
          <w:p w14:paraId="565B4FE3" w14:textId="77777777" w:rsidR="00A34EB7" w:rsidRDefault="00A34EB7">
            <w:pPr>
              <w:widowControl w:val="0"/>
              <w:ind w:left="-57" w:right="-57"/>
              <w:jc w:val="center"/>
              <w:rPr>
                <w:b/>
                <w:bCs/>
                <w:sz w:val="22"/>
                <w:szCs w:val="22"/>
              </w:rPr>
            </w:pPr>
          </w:p>
        </w:tc>
      </w:tr>
      <w:tr w:rsidR="00096B1F" w14:paraId="706DB577" w14:textId="77777777" w:rsidTr="40915FE0">
        <w:tblPrEx>
          <w:tblLook w:val="01E0" w:firstRow="1" w:lastRow="1" w:firstColumn="1" w:lastColumn="1" w:noHBand="0" w:noVBand="0"/>
        </w:tblPrEx>
        <w:trPr>
          <w:trHeight w:val="1178"/>
        </w:trPr>
        <w:tc>
          <w:tcPr>
            <w:tcW w:w="681" w:type="dxa"/>
            <w:vMerge/>
          </w:tcPr>
          <w:p w14:paraId="1978CA91" w14:textId="77777777" w:rsidR="00096B1F" w:rsidRDefault="00096B1F" w:rsidP="00096B1F"/>
        </w:tc>
        <w:tc>
          <w:tcPr>
            <w:tcW w:w="552" w:type="dxa"/>
            <w:vMerge/>
          </w:tcPr>
          <w:p w14:paraId="49FFE5E1" w14:textId="77777777" w:rsidR="00096B1F" w:rsidRDefault="00096B1F" w:rsidP="00096B1F">
            <w:pPr>
              <w:spacing w:after="160"/>
              <w:ind w:left="-113" w:right="-113"/>
              <w:jc w:val="center"/>
              <w:rPr>
                <w:i/>
                <w:sz w:val="20"/>
                <w:szCs w:val="22"/>
              </w:rPr>
            </w:pPr>
          </w:p>
        </w:tc>
        <w:tc>
          <w:tcPr>
            <w:tcW w:w="749" w:type="dxa"/>
            <w:gridSpan w:val="2"/>
            <w:tcBorders>
              <w:left w:val="single" w:sz="4" w:space="0" w:color="auto"/>
              <w:right w:val="single" w:sz="4" w:space="0" w:color="auto"/>
            </w:tcBorders>
            <w:shd w:val="clear" w:color="auto" w:fill="auto"/>
          </w:tcPr>
          <w:p w14:paraId="67FF090C" w14:textId="3A378F8D" w:rsidR="00096B1F" w:rsidRDefault="7CAAB1A4" w:rsidP="1E13539A">
            <w:pPr>
              <w:spacing w:line="259" w:lineRule="auto"/>
              <w:ind w:left="-57" w:right="-57"/>
              <w:jc w:val="center"/>
            </w:pPr>
            <w:r w:rsidRPr="1E13539A">
              <w:rPr>
                <w:b/>
                <w:bCs/>
                <w:sz w:val="20"/>
                <w:highlight w:val="yellow"/>
              </w:rPr>
              <w:t>1.1.1.</w:t>
            </w:r>
          </w:p>
        </w:tc>
        <w:tc>
          <w:tcPr>
            <w:tcW w:w="1659" w:type="dxa"/>
            <w:gridSpan w:val="3"/>
            <w:tcBorders>
              <w:left w:val="single" w:sz="4" w:space="0" w:color="auto"/>
              <w:right w:val="single" w:sz="4" w:space="0" w:color="auto"/>
            </w:tcBorders>
            <w:shd w:val="clear" w:color="auto" w:fill="auto"/>
          </w:tcPr>
          <w:p w14:paraId="3487308A" w14:textId="253A0248" w:rsidR="00096B1F" w:rsidRPr="00EA012A" w:rsidRDefault="7CAAB1A4" w:rsidP="00096B1F">
            <w:pPr>
              <w:ind w:left="-57" w:right="-57"/>
              <w:jc w:val="center"/>
              <w:rPr>
                <w:b/>
                <w:bCs/>
                <w:sz w:val="20"/>
                <w:highlight w:val="yellow"/>
              </w:rPr>
            </w:pPr>
            <w:r w:rsidRPr="00EA012A">
              <w:rPr>
                <w:b/>
                <w:bCs/>
                <w:color w:val="000000" w:themeColor="text1"/>
                <w:sz w:val="20"/>
                <w:highlight w:val="yellow"/>
              </w:rPr>
              <w:t>Pvz., Dalyvavimas tarptautinėse parodose pristatant APV produkciją</w:t>
            </w:r>
            <w:r w:rsidR="00EA012A" w:rsidRPr="00EA012A">
              <w:rPr>
                <w:b/>
                <w:bCs/>
                <w:color w:val="000000" w:themeColor="text1"/>
                <w:sz w:val="20"/>
                <w:highlight w:val="yellow"/>
              </w:rPr>
              <w:t>. I šalių grupė</w:t>
            </w:r>
          </w:p>
        </w:tc>
        <w:tc>
          <w:tcPr>
            <w:tcW w:w="807" w:type="dxa"/>
            <w:tcBorders>
              <w:left w:val="single" w:sz="4" w:space="0" w:color="auto"/>
              <w:right w:val="single" w:sz="4" w:space="0" w:color="auto"/>
            </w:tcBorders>
            <w:shd w:val="clear" w:color="auto" w:fill="auto"/>
          </w:tcPr>
          <w:p w14:paraId="670BA4BD" w14:textId="217F1EC4" w:rsidR="00096B1F" w:rsidRDefault="4FB42997" w:rsidP="00096B1F">
            <w:pPr>
              <w:ind w:left="-57" w:right="-57"/>
              <w:jc w:val="center"/>
              <w:rPr>
                <w:b/>
                <w:bCs/>
                <w:sz w:val="20"/>
              </w:rPr>
            </w:pPr>
            <w:r w:rsidRPr="1E13539A">
              <w:rPr>
                <w:b/>
                <w:bCs/>
                <w:sz w:val="20"/>
                <w:highlight w:val="yellow"/>
              </w:rPr>
              <w:t>Vnt.</w:t>
            </w:r>
          </w:p>
        </w:tc>
        <w:tc>
          <w:tcPr>
            <w:tcW w:w="1071" w:type="dxa"/>
            <w:gridSpan w:val="3"/>
            <w:tcBorders>
              <w:left w:val="single" w:sz="4" w:space="0" w:color="auto"/>
              <w:bottom w:val="single" w:sz="4" w:space="0" w:color="auto"/>
              <w:right w:val="single" w:sz="4" w:space="0" w:color="auto"/>
            </w:tcBorders>
            <w:shd w:val="clear" w:color="auto" w:fill="auto"/>
          </w:tcPr>
          <w:p w14:paraId="57D961FE" w14:textId="6B873CD2" w:rsidR="00096B1F" w:rsidRDefault="4FB42997" w:rsidP="00096B1F">
            <w:pPr>
              <w:ind w:left="-57" w:right="-57"/>
              <w:jc w:val="center"/>
              <w:rPr>
                <w:b/>
                <w:sz w:val="20"/>
                <w:highlight w:val="yellow"/>
                <w:lang w:val="en-GB"/>
              </w:rPr>
            </w:pPr>
            <w:r w:rsidRPr="1E13539A">
              <w:rPr>
                <w:b/>
                <w:bCs/>
                <w:sz w:val="20"/>
                <w:highlight w:val="yellow"/>
              </w:rPr>
              <w:t>4,00</w:t>
            </w:r>
          </w:p>
        </w:tc>
        <w:tc>
          <w:tcPr>
            <w:tcW w:w="2053" w:type="dxa"/>
            <w:gridSpan w:val="4"/>
            <w:tcBorders>
              <w:left w:val="single" w:sz="4" w:space="0" w:color="auto"/>
              <w:bottom w:val="single" w:sz="4" w:space="0" w:color="auto"/>
              <w:right w:val="single" w:sz="4" w:space="0" w:color="auto"/>
            </w:tcBorders>
            <w:shd w:val="clear" w:color="auto" w:fill="auto"/>
          </w:tcPr>
          <w:p w14:paraId="6456EC9C" w14:textId="7DA925E5" w:rsidR="00096B1F" w:rsidRDefault="002C7E2C" w:rsidP="00096B1F">
            <w:pPr>
              <w:ind w:left="-57" w:right="-57"/>
              <w:jc w:val="center"/>
              <w:rPr>
                <w:i/>
                <w:sz w:val="20"/>
              </w:rPr>
            </w:pPr>
            <w:r>
              <w:rPr>
                <w:b/>
                <w:sz w:val="20"/>
              </w:rPr>
              <w:t>13.451,00</w:t>
            </w:r>
          </w:p>
        </w:tc>
        <w:tc>
          <w:tcPr>
            <w:tcW w:w="2220" w:type="dxa"/>
            <w:gridSpan w:val="4"/>
            <w:tcBorders>
              <w:left w:val="single" w:sz="4" w:space="0" w:color="auto"/>
              <w:bottom w:val="single" w:sz="4" w:space="0" w:color="auto"/>
              <w:right w:val="single" w:sz="4" w:space="0" w:color="auto"/>
            </w:tcBorders>
            <w:shd w:val="clear" w:color="auto" w:fill="auto"/>
          </w:tcPr>
          <w:p w14:paraId="756557F8" w14:textId="55D499C9" w:rsidR="00096B1F" w:rsidRDefault="2F069C30" w:rsidP="1E13539A">
            <w:pPr>
              <w:ind w:left="-57" w:right="-57"/>
              <w:jc w:val="center"/>
              <w:rPr>
                <w:b/>
                <w:bCs/>
                <w:sz w:val="20"/>
                <w:highlight w:val="yellow"/>
              </w:rPr>
            </w:pPr>
            <w:r w:rsidRPr="1E13539A">
              <w:rPr>
                <w:i/>
                <w:iCs/>
                <w:sz w:val="20"/>
                <w:highlight w:val="cyan"/>
              </w:rPr>
              <w:t>Nurodoma suma apskaičiuota pagal Aprašo 3 priedą</w:t>
            </w:r>
          </w:p>
          <w:p w14:paraId="44BECC30" w14:textId="77777777" w:rsidR="00096B1F" w:rsidRDefault="00096B1F" w:rsidP="1E13539A">
            <w:pPr>
              <w:ind w:left="-57" w:right="-57"/>
              <w:jc w:val="center"/>
              <w:rPr>
                <w:b/>
                <w:bCs/>
                <w:sz w:val="20"/>
                <w:highlight w:val="yellow"/>
              </w:rPr>
            </w:pPr>
          </w:p>
          <w:p w14:paraId="5CFD8EAD" w14:textId="578636CB" w:rsidR="00096B1F" w:rsidRDefault="2F069C30" w:rsidP="1E13539A">
            <w:pPr>
              <w:ind w:left="-57" w:right="-57"/>
              <w:jc w:val="center"/>
              <w:rPr>
                <w:b/>
                <w:bCs/>
                <w:sz w:val="20"/>
                <w:highlight w:val="yellow"/>
              </w:rPr>
            </w:pPr>
            <w:r w:rsidRPr="1E13539A">
              <w:rPr>
                <w:b/>
                <w:bCs/>
                <w:sz w:val="20"/>
                <w:highlight w:val="yellow"/>
              </w:rPr>
              <w:t>Pvz., 53.804,00</w:t>
            </w:r>
          </w:p>
          <w:p w14:paraId="481C0E7A" w14:textId="31BA9CDC" w:rsidR="00096B1F" w:rsidRDefault="00096B1F" w:rsidP="00096B1F">
            <w:pPr>
              <w:ind w:left="-57" w:right="-57"/>
              <w:jc w:val="center"/>
              <w:rPr>
                <w:b/>
                <w:sz w:val="20"/>
                <w:highlight w:val="yellow"/>
              </w:rPr>
            </w:pPr>
          </w:p>
        </w:tc>
        <w:tc>
          <w:tcPr>
            <w:tcW w:w="1174" w:type="dxa"/>
            <w:tcBorders>
              <w:left w:val="single" w:sz="4" w:space="0" w:color="auto"/>
              <w:right w:val="single" w:sz="4" w:space="0" w:color="auto"/>
            </w:tcBorders>
            <w:shd w:val="clear" w:color="auto" w:fill="auto"/>
          </w:tcPr>
          <w:p w14:paraId="5A4434A5" w14:textId="6D1A5823" w:rsidR="00096B1F" w:rsidRDefault="00096B1F" w:rsidP="00096B1F">
            <w:pPr>
              <w:suppressAutoHyphens/>
              <w:ind w:left="-7" w:right="-57"/>
              <w:jc w:val="center"/>
              <w:rPr>
                <w:b/>
                <w:sz w:val="20"/>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0E12698A" w14:textId="363EA228" w:rsidR="00096B1F" w:rsidRDefault="2BCC3471" w:rsidP="1E13539A">
            <w:pPr>
              <w:jc w:val="center"/>
            </w:pPr>
            <w:r w:rsidRPr="1E13539A">
              <w:rPr>
                <w:b/>
                <w:bCs/>
                <w:sz w:val="20"/>
                <w:highlight w:val="yellow"/>
              </w:rPr>
              <w:t>Žr. Aprašo 3 priedą.</w:t>
            </w:r>
          </w:p>
          <w:p w14:paraId="4BC61690" w14:textId="11EB680F" w:rsidR="00096B1F" w:rsidRDefault="00096B1F" w:rsidP="00096B1F">
            <w:pPr>
              <w:ind w:left="-7" w:right="-57"/>
              <w:jc w:val="center"/>
              <w:rPr>
                <w:b/>
                <w:sz w:val="20"/>
                <w:highlight w:val="yellow"/>
              </w:rPr>
            </w:pPr>
          </w:p>
        </w:tc>
        <w:tc>
          <w:tcPr>
            <w:tcW w:w="2510" w:type="dxa"/>
            <w:gridSpan w:val="4"/>
            <w:tcBorders>
              <w:left w:val="single" w:sz="4" w:space="0" w:color="auto"/>
              <w:right w:val="single" w:sz="4" w:space="0" w:color="auto"/>
            </w:tcBorders>
            <w:shd w:val="clear" w:color="auto" w:fill="auto"/>
          </w:tcPr>
          <w:p w14:paraId="344B4E96" w14:textId="2D7EEDF0" w:rsidR="00096B1F" w:rsidRPr="00C263D3" w:rsidRDefault="2CEE4BDD" w:rsidP="1E13539A">
            <w:pPr>
              <w:ind w:left="-57" w:right="-57"/>
              <w:jc w:val="center"/>
              <w:rPr>
                <w:b/>
                <w:bCs/>
                <w:sz w:val="20"/>
                <w:highlight w:val="yellow"/>
              </w:rPr>
            </w:pPr>
            <w:r w:rsidRPr="1E13539A">
              <w:rPr>
                <w:b/>
                <w:bCs/>
                <w:sz w:val="20"/>
                <w:highlight w:val="yellow"/>
              </w:rPr>
              <w:t>Detalus išlaidų aprašymas ir apskaičiavimas pateiktas Aprašo 3 priede.</w:t>
            </w:r>
          </w:p>
          <w:p w14:paraId="0D8C161B" w14:textId="77777777" w:rsidR="00096B1F" w:rsidRPr="00C263D3" w:rsidRDefault="00096B1F" w:rsidP="1E13539A">
            <w:pPr>
              <w:ind w:left="-57" w:right="-57"/>
              <w:jc w:val="center"/>
              <w:rPr>
                <w:b/>
                <w:bCs/>
                <w:sz w:val="20"/>
                <w:highlight w:val="yellow"/>
              </w:rPr>
            </w:pPr>
          </w:p>
          <w:p w14:paraId="14CFCC9E" w14:textId="77777777" w:rsidR="00096B1F" w:rsidRPr="00C263D3" w:rsidRDefault="2CEE4BDD" w:rsidP="1E13539A">
            <w:pPr>
              <w:ind w:left="-57" w:right="-57"/>
              <w:jc w:val="center"/>
              <w:rPr>
                <w:b/>
                <w:bCs/>
                <w:sz w:val="20"/>
              </w:rPr>
            </w:pPr>
            <w:r w:rsidRPr="1E13539A">
              <w:rPr>
                <w:b/>
                <w:bCs/>
                <w:sz w:val="20"/>
                <w:highlight w:val="yellow"/>
              </w:rPr>
              <w:t>De minimis“ pagalba</w:t>
            </w:r>
            <w:r w:rsidRPr="1E13539A">
              <w:rPr>
                <w:b/>
                <w:bCs/>
                <w:sz w:val="20"/>
              </w:rPr>
              <w:t xml:space="preserve">. </w:t>
            </w:r>
          </w:p>
          <w:p w14:paraId="1BC035A9" w14:textId="77777777" w:rsidR="00096B1F" w:rsidRPr="00C263D3" w:rsidRDefault="00096B1F" w:rsidP="1E13539A">
            <w:pPr>
              <w:ind w:left="-57" w:right="-57"/>
              <w:jc w:val="center"/>
              <w:rPr>
                <w:b/>
                <w:bCs/>
                <w:sz w:val="20"/>
              </w:rPr>
            </w:pPr>
          </w:p>
          <w:p w14:paraId="3380D4BA" w14:textId="78CE67F4" w:rsidR="00096B1F" w:rsidRPr="00C263D3" w:rsidRDefault="526737B7" w:rsidP="36C97756">
            <w:pPr>
              <w:ind w:left="-57" w:right="-57"/>
              <w:jc w:val="center"/>
              <w:rPr>
                <w:b/>
                <w:bCs/>
                <w:sz w:val="20"/>
                <w:highlight w:val="yellow"/>
                <w:lang w:val="en-US"/>
              </w:rPr>
            </w:pPr>
            <w:r w:rsidRPr="36C97756">
              <w:rPr>
                <w:b/>
                <w:bCs/>
                <w:sz w:val="20"/>
                <w:highlight w:val="yellow"/>
              </w:rPr>
              <w:t xml:space="preserve">Dalyvavimo tarptautinėse parodose fiksuotasis įkainis </w:t>
            </w:r>
            <w:hyperlink r:id="rId16" w:history="1">
              <w:r w:rsidRPr="36C97756">
                <w:rPr>
                  <w:rStyle w:val="Hipersaitas"/>
                  <w:b/>
                  <w:bCs/>
                  <w:sz w:val="20"/>
                  <w:highlight w:val="yellow"/>
                </w:rPr>
                <w:t>FĮ-11-01 – FĮ-11-12</w:t>
              </w:r>
            </w:hyperlink>
          </w:p>
        </w:tc>
      </w:tr>
      <w:tr w:rsidR="009420B6" w14:paraId="36F84856" w14:textId="77777777" w:rsidTr="40915FE0">
        <w:tblPrEx>
          <w:tblLook w:val="01E0" w:firstRow="1" w:lastRow="1" w:firstColumn="1" w:lastColumn="1" w:noHBand="0" w:noVBand="0"/>
        </w:tblPrEx>
        <w:trPr>
          <w:trHeight w:val="1178"/>
        </w:trPr>
        <w:tc>
          <w:tcPr>
            <w:tcW w:w="681" w:type="dxa"/>
            <w:vMerge/>
          </w:tcPr>
          <w:p w14:paraId="2A0E37DC" w14:textId="77777777" w:rsidR="009420B6" w:rsidRDefault="009420B6" w:rsidP="009420B6"/>
        </w:tc>
        <w:tc>
          <w:tcPr>
            <w:tcW w:w="552" w:type="dxa"/>
          </w:tcPr>
          <w:p w14:paraId="7E81B0F6" w14:textId="77777777" w:rsidR="009420B6" w:rsidRDefault="009420B6" w:rsidP="009420B6">
            <w:pPr>
              <w:spacing w:after="160"/>
              <w:ind w:left="-113" w:right="-113"/>
              <w:jc w:val="center"/>
              <w:rPr>
                <w:i/>
                <w:sz w:val="20"/>
                <w:szCs w:val="22"/>
              </w:rPr>
            </w:pPr>
          </w:p>
        </w:tc>
        <w:tc>
          <w:tcPr>
            <w:tcW w:w="749" w:type="dxa"/>
            <w:gridSpan w:val="2"/>
            <w:tcBorders>
              <w:left w:val="single" w:sz="4" w:space="0" w:color="auto"/>
              <w:right w:val="single" w:sz="4" w:space="0" w:color="auto"/>
            </w:tcBorders>
            <w:shd w:val="clear" w:color="auto" w:fill="auto"/>
          </w:tcPr>
          <w:p w14:paraId="506EB67E" w14:textId="7E8B4DA1" w:rsidR="009420B6" w:rsidRPr="1E13539A" w:rsidRDefault="009420B6" w:rsidP="009420B6">
            <w:pPr>
              <w:spacing w:line="259" w:lineRule="auto"/>
              <w:ind w:left="-57" w:right="-57"/>
              <w:jc w:val="center"/>
              <w:rPr>
                <w:b/>
                <w:bCs/>
                <w:sz w:val="20"/>
                <w:highlight w:val="yellow"/>
              </w:rPr>
            </w:pPr>
            <w:r w:rsidRPr="1E13539A">
              <w:rPr>
                <w:b/>
                <w:bCs/>
                <w:sz w:val="20"/>
                <w:highlight w:val="yellow"/>
              </w:rPr>
              <w:t>1.1.</w:t>
            </w:r>
            <w:r w:rsidR="00EA012A">
              <w:rPr>
                <w:b/>
                <w:bCs/>
                <w:sz w:val="20"/>
                <w:highlight w:val="yellow"/>
              </w:rPr>
              <w:t>2</w:t>
            </w:r>
            <w:r w:rsidRPr="1E13539A">
              <w:rPr>
                <w:b/>
                <w:bCs/>
                <w:sz w:val="20"/>
                <w:highlight w:val="yellow"/>
              </w:rPr>
              <w:t>.</w:t>
            </w:r>
          </w:p>
        </w:tc>
        <w:tc>
          <w:tcPr>
            <w:tcW w:w="1659" w:type="dxa"/>
            <w:gridSpan w:val="3"/>
            <w:tcBorders>
              <w:left w:val="single" w:sz="4" w:space="0" w:color="auto"/>
              <w:right w:val="single" w:sz="4" w:space="0" w:color="auto"/>
            </w:tcBorders>
            <w:shd w:val="clear" w:color="auto" w:fill="auto"/>
          </w:tcPr>
          <w:p w14:paraId="425BD39E" w14:textId="1E14A4BB" w:rsidR="009420B6" w:rsidRPr="00EA012A" w:rsidRDefault="009420B6" w:rsidP="009420B6">
            <w:pPr>
              <w:ind w:left="-57" w:right="-57"/>
              <w:jc w:val="center"/>
              <w:rPr>
                <w:b/>
                <w:bCs/>
                <w:color w:val="000000" w:themeColor="text1"/>
                <w:sz w:val="20"/>
                <w:highlight w:val="yellow"/>
              </w:rPr>
            </w:pPr>
            <w:r w:rsidRPr="00EA012A">
              <w:rPr>
                <w:b/>
                <w:bCs/>
                <w:color w:val="000000" w:themeColor="text1"/>
                <w:sz w:val="20"/>
                <w:highlight w:val="yellow"/>
              </w:rPr>
              <w:t>Pvz., Dalyvavimas tarptautinėse parodose pristatant APV produkciją</w:t>
            </w:r>
            <w:r w:rsidR="00EA012A" w:rsidRPr="00EA012A">
              <w:rPr>
                <w:b/>
                <w:bCs/>
                <w:color w:val="000000" w:themeColor="text1"/>
                <w:sz w:val="20"/>
                <w:highlight w:val="yellow"/>
              </w:rPr>
              <w:t>. II šalių grupė</w:t>
            </w:r>
          </w:p>
        </w:tc>
        <w:tc>
          <w:tcPr>
            <w:tcW w:w="807" w:type="dxa"/>
            <w:tcBorders>
              <w:left w:val="single" w:sz="4" w:space="0" w:color="auto"/>
              <w:right w:val="single" w:sz="4" w:space="0" w:color="auto"/>
            </w:tcBorders>
            <w:shd w:val="clear" w:color="auto" w:fill="auto"/>
          </w:tcPr>
          <w:p w14:paraId="57D2380D" w14:textId="11F98611" w:rsidR="009420B6" w:rsidRPr="1E13539A" w:rsidRDefault="009420B6" w:rsidP="009420B6">
            <w:pPr>
              <w:ind w:left="-57" w:right="-57"/>
              <w:jc w:val="center"/>
              <w:rPr>
                <w:b/>
                <w:bCs/>
                <w:sz w:val="20"/>
                <w:highlight w:val="yellow"/>
              </w:rPr>
            </w:pPr>
            <w:r w:rsidRPr="1E13539A">
              <w:rPr>
                <w:b/>
                <w:bCs/>
                <w:sz w:val="20"/>
                <w:highlight w:val="yellow"/>
              </w:rPr>
              <w:t>Vnt.</w:t>
            </w:r>
          </w:p>
        </w:tc>
        <w:tc>
          <w:tcPr>
            <w:tcW w:w="1071" w:type="dxa"/>
            <w:gridSpan w:val="3"/>
            <w:tcBorders>
              <w:left w:val="single" w:sz="4" w:space="0" w:color="auto"/>
              <w:bottom w:val="single" w:sz="4" w:space="0" w:color="auto"/>
              <w:right w:val="single" w:sz="4" w:space="0" w:color="auto"/>
            </w:tcBorders>
            <w:shd w:val="clear" w:color="auto" w:fill="auto"/>
          </w:tcPr>
          <w:p w14:paraId="36BD3AE4" w14:textId="40CCDF09" w:rsidR="009420B6" w:rsidRPr="1E13539A" w:rsidRDefault="00EA012A" w:rsidP="009420B6">
            <w:pPr>
              <w:ind w:left="-57" w:right="-57"/>
              <w:jc w:val="center"/>
              <w:rPr>
                <w:b/>
                <w:bCs/>
                <w:sz w:val="20"/>
                <w:highlight w:val="yellow"/>
              </w:rPr>
            </w:pPr>
            <w:r>
              <w:rPr>
                <w:b/>
                <w:bCs/>
                <w:sz w:val="20"/>
                <w:highlight w:val="yellow"/>
              </w:rPr>
              <w:t>1</w:t>
            </w:r>
            <w:r w:rsidR="009420B6" w:rsidRPr="1E13539A">
              <w:rPr>
                <w:b/>
                <w:bCs/>
                <w:sz w:val="20"/>
                <w:highlight w:val="yellow"/>
              </w:rPr>
              <w:t>,00</w:t>
            </w:r>
          </w:p>
        </w:tc>
        <w:tc>
          <w:tcPr>
            <w:tcW w:w="2053" w:type="dxa"/>
            <w:gridSpan w:val="4"/>
            <w:tcBorders>
              <w:left w:val="single" w:sz="4" w:space="0" w:color="auto"/>
              <w:bottom w:val="single" w:sz="4" w:space="0" w:color="auto"/>
              <w:right w:val="single" w:sz="4" w:space="0" w:color="auto"/>
            </w:tcBorders>
            <w:shd w:val="clear" w:color="auto" w:fill="auto"/>
          </w:tcPr>
          <w:p w14:paraId="14891373" w14:textId="06894491" w:rsidR="009420B6" w:rsidRPr="002D351B" w:rsidRDefault="002C7E2C" w:rsidP="009420B6">
            <w:pPr>
              <w:ind w:left="-57" w:right="-57"/>
              <w:jc w:val="center"/>
              <w:rPr>
                <w:b/>
                <w:sz w:val="20"/>
                <w:highlight w:val="yellow"/>
              </w:rPr>
            </w:pPr>
            <w:r w:rsidRPr="002C7E2C">
              <w:rPr>
                <w:b/>
                <w:sz w:val="20"/>
              </w:rPr>
              <w:t>13 723,00</w:t>
            </w:r>
          </w:p>
        </w:tc>
        <w:tc>
          <w:tcPr>
            <w:tcW w:w="2220" w:type="dxa"/>
            <w:gridSpan w:val="4"/>
            <w:tcBorders>
              <w:left w:val="single" w:sz="4" w:space="0" w:color="auto"/>
              <w:bottom w:val="single" w:sz="4" w:space="0" w:color="auto"/>
              <w:right w:val="single" w:sz="4" w:space="0" w:color="auto"/>
            </w:tcBorders>
            <w:shd w:val="clear" w:color="auto" w:fill="auto"/>
          </w:tcPr>
          <w:p w14:paraId="42791419" w14:textId="77777777" w:rsidR="009420B6" w:rsidRDefault="009420B6" w:rsidP="009420B6">
            <w:pPr>
              <w:ind w:left="-57" w:right="-57"/>
              <w:jc w:val="center"/>
              <w:rPr>
                <w:b/>
                <w:bCs/>
                <w:sz w:val="20"/>
                <w:highlight w:val="yellow"/>
              </w:rPr>
            </w:pPr>
            <w:r w:rsidRPr="1E13539A">
              <w:rPr>
                <w:i/>
                <w:iCs/>
                <w:sz w:val="20"/>
                <w:highlight w:val="cyan"/>
              </w:rPr>
              <w:t>Nurodoma suma apskaičiuota pagal Aprašo 3 priedą</w:t>
            </w:r>
          </w:p>
          <w:p w14:paraId="3A04EDB5" w14:textId="77777777" w:rsidR="009420B6" w:rsidRDefault="009420B6" w:rsidP="009420B6">
            <w:pPr>
              <w:ind w:left="-57" w:right="-57"/>
              <w:jc w:val="center"/>
              <w:rPr>
                <w:b/>
                <w:bCs/>
                <w:sz w:val="20"/>
                <w:highlight w:val="yellow"/>
              </w:rPr>
            </w:pPr>
          </w:p>
          <w:p w14:paraId="6A2009E6" w14:textId="2F9667E5" w:rsidR="009420B6" w:rsidRDefault="009420B6" w:rsidP="009420B6">
            <w:pPr>
              <w:ind w:left="-57" w:right="-57"/>
              <w:jc w:val="center"/>
              <w:rPr>
                <w:b/>
                <w:bCs/>
                <w:sz w:val="20"/>
                <w:highlight w:val="yellow"/>
              </w:rPr>
            </w:pPr>
            <w:r w:rsidRPr="1E13539A">
              <w:rPr>
                <w:b/>
                <w:bCs/>
                <w:sz w:val="20"/>
                <w:highlight w:val="yellow"/>
              </w:rPr>
              <w:t xml:space="preserve">Pvz., </w:t>
            </w:r>
            <w:r w:rsidR="002C7E2C">
              <w:rPr>
                <w:b/>
                <w:bCs/>
                <w:sz w:val="20"/>
                <w:highlight w:val="yellow"/>
              </w:rPr>
              <w:t>13.723</w:t>
            </w:r>
            <w:r w:rsidRPr="1E13539A">
              <w:rPr>
                <w:b/>
                <w:bCs/>
                <w:sz w:val="20"/>
                <w:highlight w:val="yellow"/>
              </w:rPr>
              <w:t>,00</w:t>
            </w:r>
          </w:p>
          <w:p w14:paraId="69BBD55A" w14:textId="77777777" w:rsidR="009420B6" w:rsidRPr="1E13539A" w:rsidRDefault="009420B6" w:rsidP="009420B6">
            <w:pPr>
              <w:ind w:left="-57" w:right="-57"/>
              <w:jc w:val="center"/>
              <w:rPr>
                <w:i/>
                <w:iCs/>
                <w:sz w:val="20"/>
                <w:highlight w:val="cyan"/>
              </w:rPr>
            </w:pPr>
          </w:p>
        </w:tc>
        <w:tc>
          <w:tcPr>
            <w:tcW w:w="1174" w:type="dxa"/>
            <w:tcBorders>
              <w:left w:val="single" w:sz="4" w:space="0" w:color="auto"/>
              <w:right w:val="single" w:sz="4" w:space="0" w:color="auto"/>
            </w:tcBorders>
            <w:shd w:val="clear" w:color="auto" w:fill="auto"/>
          </w:tcPr>
          <w:p w14:paraId="65F4CED6" w14:textId="6A28B1E4" w:rsidR="009420B6" w:rsidRPr="002D351B" w:rsidRDefault="009420B6" w:rsidP="009420B6">
            <w:pPr>
              <w:suppressAutoHyphens/>
              <w:ind w:left="-7" w:right="-57"/>
              <w:jc w:val="center"/>
              <w:rPr>
                <w:b/>
                <w:sz w:val="20"/>
                <w:highlight w:val="yellow"/>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363D62E7" w14:textId="77777777" w:rsidR="009420B6" w:rsidRDefault="009420B6" w:rsidP="009420B6">
            <w:pPr>
              <w:jc w:val="center"/>
            </w:pPr>
            <w:r w:rsidRPr="1E13539A">
              <w:rPr>
                <w:b/>
                <w:bCs/>
                <w:sz w:val="20"/>
                <w:highlight w:val="yellow"/>
              </w:rPr>
              <w:t>Žr. Aprašo 3 priedą.</w:t>
            </w:r>
          </w:p>
          <w:p w14:paraId="7BAFCC38" w14:textId="77777777" w:rsidR="009420B6" w:rsidRPr="1E13539A" w:rsidRDefault="009420B6" w:rsidP="009420B6">
            <w:pPr>
              <w:jc w:val="center"/>
              <w:rPr>
                <w:b/>
                <w:bCs/>
                <w:sz w:val="20"/>
                <w:highlight w:val="yellow"/>
              </w:rPr>
            </w:pPr>
          </w:p>
        </w:tc>
        <w:tc>
          <w:tcPr>
            <w:tcW w:w="2510" w:type="dxa"/>
            <w:gridSpan w:val="4"/>
            <w:tcBorders>
              <w:left w:val="single" w:sz="4" w:space="0" w:color="auto"/>
              <w:right w:val="single" w:sz="4" w:space="0" w:color="auto"/>
            </w:tcBorders>
            <w:shd w:val="clear" w:color="auto" w:fill="auto"/>
          </w:tcPr>
          <w:p w14:paraId="6C08010C" w14:textId="77777777" w:rsidR="009420B6" w:rsidRPr="00C263D3" w:rsidRDefault="009420B6" w:rsidP="009420B6">
            <w:pPr>
              <w:ind w:left="-57" w:right="-57"/>
              <w:jc w:val="center"/>
              <w:rPr>
                <w:b/>
                <w:bCs/>
                <w:sz w:val="20"/>
                <w:highlight w:val="yellow"/>
              </w:rPr>
            </w:pPr>
            <w:r w:rsidRPr="1E13539A">
              <w:rPr>
                <w:b/>
                <w:bCs/>
                <w:sz w:val="20"/>
                <w:highlight w:val="yellow"/>
              </w:rPr>
              <w:t>Detalus išlaidų aprašymas ir apskaičiavimas pateiktas Aprašo 3 priede.</w:t>
            </w:r>
          </w:p>
          <w:p w14:paraId="0A1D0DFE" w14:textId="77777777" w:rsidR="009420B6" w:rsidRPr="00C263D3" w:rsidRDefault="009420B6" w:rsidP="009420B6">
            <w:pPr>
              <w:ind w:left="-57" w:right="-57"/>
              <w:jc w:val="center"/>
              <w:rPr>
                <w:b/>
                <w:bCs/>
                <w:sz w:val="20"/>
                <w:highlight w:val="yellow"/>
              </w:rPr>
            </w:pPr>
          </w:p>
          <w:p w14:paraId="17AE7AA7" w14:textId="77777777" w:rsidR="009420B6" w:rsidRPr="00C263D3" w:rsidRDefault="009420B6" w:rsidP="009420B6">
            <w:pPr>
              <w:ind w:left="-57" w:right="-57"/>
              <w:jc w:val="center"/>
              <w:rPr>
                <w:b/>
                <w:bCs/>
                <w:sz w:val="20"/>
              </w:rPr>
            </w:pPr>
            <w:r w:rsidRPr="1E13539A">
              <w:rPr>
                <w:b/>
                <w:bCs/>
                <w:sz w:val="20"/>
                <w:highlight w:val="yellow"/>
              </w:rPr>
              <w:t>De minimis“ pagalba</w:t>
            </w:r>
            <w:r w:rsidRPr="1E13539A">
              <w:rPr>
                <w:b/>
                <w:bCs/>
                <w:sz w:val="20"/>
              </w:rPr>
              <w:t xml:space="preserve">. </w:t>
            </w:r>
          </w:p>
          <w:p w14:paraId="1BA4270C" w14:textId="77777777" w:rsidR="009420B6" w:rsidRPr="00C263D3" w:rsidRDefault="009420B6" w:rsidP="009420B6">
            <w:pPr>
              <w:ind w:left="-57" w:right="-57"/>
              <w:jc w:val="center"/>
              <w:rPr>
                <w:b/>
                <w:bCs/>
                <w:sz w:val="20"/>
              </w:rPr>
            </w:pPr>
          </w:p>
          <w:p w14:paraId="223A7070" w14:textId="037AAAB0" w:rsidR="009420B6" w:rsidRPr="1E13539A" w:rsidRDefault="009420B6" w:rsidP="009420B6">
            <w:pPr>
              <w:ind w:left="-57" w:right="-57"/>
              <w:jc w:val="center"/>
              <w:rPr>
                <w:b/>
                <w:bCs/>
                <w:sz w:val="20"/>
                <w:highlight w:val="yellow"/>
              </w:rPr>
            </w:pPr>
            <w:r w:rsidRPr="36C97756">
              <w:rPr>
                <w:b/>
                <w:bCs/>
                <w:sz w:val="20"/>
                <w:highlight w:val="yellow"/>
              </w:rPr>
              <w:t xml:space="preserve">Dalyvavimo tarptautinėse parodose fiksuotasis įkainis </w:t>
            </w:r>
            <w:hyperlink r:id="rId17" w:history="1">
              <w:r w:rsidRPr="36C97756">
                <w:rPr>
                  <w:rStyle w:val="Hipersaitas"/>
                  <w:b/>
                  <w:bCs/>
                  <w:sz w:val="20"/>
                  <w:highlight w:val="yellow"/>
                </w:rPr>
                <w:t>FĮ-11-01 – FĮ-11-12</w:t>
              </w:r>
            </w:hyperlink>
          </w:p>
        </w:tc>
      </w:tr>
      <w:tr w:rsidR="009420B6" w14:paraId="7F4B3E88" w14:textId="77777777" w:rsidTr="40915FE0">
        <w:tblPrEx>
          <w:tblLook w:val="01E0" w:firstRow="1" w:lastRow="1" w:firstColumn="1" w:lastColumn="1" w:noHBand="0" w:noVBand="0"/>
        </w:tblPrEx>
        <w:trPr>
          <w:trHeight w:val="1178"/>
        </w:trPr>
        <w:tc>
          <w:tcPr>
            <w:tcW w:w="681" w:type="dxa"/>
            <w:vMerge/>
          </w:tcPr>
          <w:p w14:paraId="6DFBE84D" w14:textId="77777777" w:rsidR="009420B6" w:rsidRDefault="009420B6" w:rsidP="009420B6"/>
        </w:tc>
        <w:tc>
          <w:tcPr>
            <w:tcW w:w="552" w:type="dxa"/>
          </w:tcPr>
          <w:p w14:paraId="740BC2BD" w14:textId="77777777" w:rsidR="009420B6" w:rsidRDefault="009420B6" w:rsidP="009420B6">
            <w:pPr>
              <w:spacing w:after="160"/>
              <w:ind w:left="-113" w:right="-113"/>
              <w:jc w:val="center"/>
              <w:rPr>
                <w:i/>
                <w:sz w:val="20"/>
                <w:szCs w:val="22"/>
              </w:rPr>
            </w:pPr>
          </w:p>
        </w:tc>
        <w:tc>
          <w:tcPr>
            <w:tcW w:w="749" w:type="dxa"/>
            <w:gridSpan w:val="2"/>
            <w:tcBorders>
              <w:left w:val="single" w:sz="4" w:space="0" w:color="auto"/>
              <w:right w:val="single" w:sz="4" w:space="0" w:color="auto"/>
            </w:tcBorders>
            <w:shd w:val="clear" w:color="auto" w:fill="auto"/>
          </w:tcPr>
          <w:p w14:paraId="023AB4BD" w14:textId="6772C783" w:rsidR="009420B6" w:rsidRPr="1E13539A" w:rsidRDefault="009420B6" w:rsidP="009420B6">
            <w:pPr>
              <w:spacing w:line="259" w:lineRule="auto"/>
              <w:ind w:left="-57" w:right="-57"/>
              <w:jc w:val="center"/>
              <w:rPr>
                <w:b/>
                <w:bCs/>
                <w:sz w:val="20"/>
                <w:highlight w:val="yellow"/>
              </w:rPr>
            </w:pPr>
            <w:r w:rsidRPr="1E13539A">
              <w:rPr>
                <w:b/>
                <w:bCs/>
                <w:sz w:val="20"/>
                <w:highlight w:val="yellow"/>
              </w:rPr>
              <w:t>1.1.</w:t>
            </w:r>
            <w:r w:rsidR="00EA012A">
              <w:rPr>
                <w:b/>
                <w:bCs/>
                <w:sz w:val="20"/>
                <w:highlight w:val="yellow"/>
              </w:rPr>
              <w:t>3</w:t>
            </w:r>
            <w:r w:rsidRPr="1E13539A">
              <w:rPr>
                <w:b/>
                <w:bCs/>
                <w:sz w:val="20"/>
                <w:highlight w:val="yellow"/>
              </w:rPr>
              <w:t>.</w:t>
            </w:r>
          </w:p>
        </w:tc>
        <w:tc>
          <w:tcPr>
            <w:tcW w:w="1659" w:type="dxa"/>
            <w:gridSpan w:val="3"/>
            <w:tcBorders>
              <w:left w:val="single" w:sz="4" w:space="0" w:color="auto"/>
              <w:right w:val="single" w:sz="4" w:space="0" w:color="auto"/>
            </w:tcBorders>
            <w:shd w:val="clear" w:color="auto" w:fill="auto"/>
          </w:tcPr>
          <w:p w14:paraId="213475AD" w14:textId="792CE151" w:rsidR="009420B6" w:rsidRPr="00EA012A" w:rsidRDefault="009420B6" w:rsidP="009420B6">
            <w:pPr>
              <w:ind w:left="-57" w:right="-57"/>
              <w:jc w:val="center"/>
              <w:rPr>
                <w:b/>
                <w:bCs/>
                <w:color w:val="000000" w:themeColor="text1"/>
                <w:sz w:val="20"/>
                <w:highlight w:val="yellow"/>
              </w:rPr>
            </w:pPr>
            <w:r w:rsidRPr="00EA012A">
              <w:rPr>
                <w:b/>
                <w:bCs/>
                <w:color w:val="000000" w:themeColor="text1"/>
                <w:sz w:val="20"/>
                <w:highlight w:val="yellow"/>
              </w:rPr>
              <w:t>Pvz., Dalyvavimas tarptautinėse parodose pristatant APV produkciją</w:t>
            </w:r>
            <w:r w:rsidR="00EA012A" w:rsidRPr="00EA012A">
              <w:rPr>
                <w:b/>
                <w:bCs/>
                <w:color w:val="000000" w:themeColor="text1"/>
                <w:sz w:val="20"/>
                <w:highlight w:val="yellow"/>
              </w:rPr>
              <w:t>. III šalių grupė</w:t>
            </w:r>
          </w:p>
        </w:tc>
        <w:tc>
          <w:tcPr>
            <w:tcW w:w="807" w:type="dxa"/>
            <w:tcBorders>
              <w:left w:val="single" w:sz="4" w:space="0" w:color="auto"/>
              <w:right w:val="single" w:sz="4" w:space="0" w:color="auto"/>
            </w:tcBorders>
            <w:shd w:val="clear" w:color="auto" w:fill="auto"/>
          </w:tcPr>
          <w:p w14:paraId="74933E78" w14:textId="11CCC1F1" w:rsidR="009420B6" w:rsidRPr="1E13539A" w:rsidRDefault="009420B6" w:rsidP="009420B6">
            <w:pPr>
              <w:ind w:left="-57" w:right="-57"/>
              <w:jc w:val="center"/>
              <w:rPr>
                <w:b/>
                <w:bCs/>
                <w:sz w:val="20"/>
                <w:highlight w:val="yellow"/>
              </w:rPr>
            </w:pPr>
            <w:r w:rsidRPr="1E13539A">
              <w:rPr>
                <w:b/>
                <w:bCs/>
                <w:sz w:val="20"/>
                <w:highlight w:val="yellow"/>
              </w:rPr>
              <w:t>Vnt.</w:t>
            </w:r>
          </w:p>
        </w:tc>
        <w:tc>
          <w:tcPr>
            <w:tcW w:w="1071" w:type="dxa"/>
            <w:gridSpan w:val="3"/>
            <w:tcBorders>
              <w:left w:val="single" w:sz="4" w:space="0" w:color="auto"/>
              <w:bottom w:val="single" w:sz="4" w:space="0" w:color="auto"/>
              <w:right w:val="single" w:sz="4" w:space="0" w:color="auto"/>
            </w:tcBorders>
            <w:shd w:val="clear" w:color="auto" w:fill="auto"/>
          </w:tcPr>
          <w:p w14:paraId="4FD08385" w14:textId="0CC567CC" w:rsidR="009420B6" w:rsidRPr="1E13539A" w:rsidRDefault="00EA012A" w:rsidP="009420B6">
            <w:pPr>
              <w:ind w:left="-57" w:right="-57"/>
              <w:jc w:val="center"/>
              <w:rPr>
                <w:b/>
                <w:bCs/>
                <w:sz w:val="20"/>
                <w:highlight w:val="yellow"/>
              </w:rPr>
            </w:pPr>
            <w:r>
              <w:rPr>
                <w:b/>
                <w:bCs/>
                <w:sz w:val="20"/>
                <w:highlight w:val="yellow"/>
              </w:rPr>
              <w:t>2</w:t>
            </w:r>
            <w:r w:rsidR="009420B6" w:rsidRPr="1E13539A">
              <w:rPr>
                <w:b/>
                <w:bCs/>
                <w:sz w:val="20"/>
                <w:highlight w:val="yellow"/>
              </w:rPr>
              <w:t>,00</w:t>
            </w:r>
          </w:p>
        </w:tc>
        <w:tc>
          <w:tcPr>
            <w:tcW w:w="2053" w:type="dxa"/>
            <w:gridSpan w:val="4"/>
            <w:tcBorders>
              <w:left w:val="single" w:sz="4" w:space="0" w:color="auto"/>
              <w:bottom w:val="single" w:sz="4" w:space="0" w:color="auto"/>
              <w:right w:val="single" w:sz="4" w:space="0" w:color="auto"/>
            </w:tcBorders>
            <w:shd w:val="clear" w:color="auto" w:fill="auto"/>
          </w:tcPr>
          <w:p w14:paraId="0D525DF6" w14:textId="2844AD41" w:rsidR="009420B6" w:rsidRPr="002D351B" w:rsidRDefault="002C7E2C" w:rsidP="009420B6">
            <w:pPr>
              <w:ind w:left="-57" w:right="-57"/>
              <w:jc w:val="center"/>
              <w:rPr>
                <w:b/>
                <w:sz w:val="20"/>
                <w:highlight w:val="yellow"/>
              </w:rPr>
            </w:pPr>
            <w:r w:rsidRPr="002C7E2C">
              <w:rPr>
                <w:b/>
                <w:sz w:val="20"/>
              </w:rPr>
              <w:t>13.911,00</w:t>
            </w:r>
          </w:p>
        </w:tc>
        <w:tc>
          <w:tcPr>
            <w:tcW w:w="2220" w:type="dxa"/>
            <w:gridSpan w:val="4"/>
            <w:tcBorders>
              <w:left w:val="single" w:sz="4" w:space="0" w:color="auto"/>
              <w:bottom w:val="single" w:sz="4" w:space="0" w:color="auto"/>
              <w:right w:val="single" w:sz="4" w:space="0" w:color="auto"/>
            </w:tcBorders>
            <w:shd w:val="clear" w:color="auto" w:fill="auto"/>
          </w:tcPr>
          <w:p w14:paraId="492216B7" w14:textId="77777777" w:rsidR="009420B6" w:rsidRDefault="009420B6" w:rsidP="009420B6">
            <w:pPr>
              <w:ind w:left="-57" w:right="-57"/>
              <w:jc w:val="center"/>
              <w:rPr>
                <w:b/>
                <w:bCs/>
                <w:sz w:val="20"/>
                <w:highlight w:val="yellow"/>
              </w:rPr>
            </w:pPr>
            <w:r w:rsidRPr="1E13539A">
              <w:rPr>
                <w:i/>
                <w:iCs/>
                <w:sz w:val="20"/>
                <w:highlight w:val="cyan"/>
              </w:rPr>
              <w:t>Nurodoma suma apskaičiuota pagal Aprašo 3 priedą</w:t>
            </w:r>
          </w:p>
          <w:p w14:paraId="3BCE3AF4" w14:textId="77777777" w:rsidR="009420B6" w:rsidRDefault="009420B6" w:rsidP="009420B6">
            <w:pPr>
              <w:ind w:left="-57" w:right="-57"/>
              <w:jc w:val="center"/>
              <w:rPr>
                <w:b/>
                <w:bCs/>
                <w:sz w:val="20"/>
                <w:highlight w:val="yellow"/>
              </w:rPr>
            </w:pPr>
          </w:p>
          <w:p w14:paraId="71B87FA0" w14:textId="361636A7" w:rsidR="009420B6" w:rsidRDefault="009420B6" w:rsidP="009420B6">
            <w:pPr>
              <w:ind w:left="-57" w:right="-57"/>
              <w:jc w:val="center"/>
              <w:rPr>
                <w:b/>
                <w:bCs/>
                <w:sz w:val="20"/>
                <w:highlight w:val="yellow"/>
              </w:rPr>
            </w:pPr>
            <w:r w:rsidRPr="1E13539A">
              <w:rPr>
                <w:b/>
                <w:bCs/>
                <w:sz w:val="20"/>
                <w:highlight w:val="yellow"/>
              </w:rPr>
              <w:t xml:space="preserve">Pvz., </w:t>
            </w:r>
            <w:r w:rsidR="002C7E2C">
              <w:rPr>
                <w:b/>
                <w:bCs/>
                <w:sz w:val="20"/>
                <w:highlight w:val="yellow"/>
              </w:rPr>
              <w:t>27.822</w:t>
            </w:r>
            <w:r w:rsidRPr="1E13539A">
              <w:rPr>
                <w:b/>
                <w:bCs/>
                <w:sz w:val="20"/>
                <w:highlight w:val="yellow"/>
              </w:rPr>
              <w:t>,00</w:t>
            </w:r>
          </w:p>
          <w:p w14:paraId="2BEB5546" w14:textId="77777777" w:rsidR="009420B6" w:rsidRPr="1E13539A" w:rsidRDefault="009420B6" w:rsidP="009420B6">
            <w:pPr>
              <w:ind w:left="-57" w:right="-57"/>
              <w:jc w:val="center"/>
              <w:rPr>
                <w:i/>
                <w:iCs/>
                <w:sz w:val="20"/>
                <w:highlight w:val="cyan"/>
              </w:rPr>
            </w:pPr>
          </w:p>
        </w:tc>
        <w:tc>
          <w:tcPr>
            <w:tcW w:w="1174" w:type="dxa"/>
            <w:tcBorders>
              <w:left w:val="single" w:sz="4" w:space="0" w:color="auto"/>
              <w:right w:val="single" w:sz="4" w:space="0" w:color="auto"/>
            </w:tcBorders>
            <w:shd w:val="clear" w:color="auto" w:fill="auto"/>
          </w:tcPr>
          <w:p w14:paraId="7E332D07" w14:textId="4E0506EC" w:rsidR="009420B6" w:rsidRPr="002D351B" w:rsidRDefault="009420B6" w:rsidP="009420B6">
            <w:pPr>
              <w:suppressAutoHyphens/>
              <w:ind w:left="-7" w:right="-57"/>
              <w:jc w:val="center"/>
              <w:rPr>
                <w:b/>
                <w:sz w:val="20"/>
                <w:highlight w:val="yellow"/>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31E777DB" w14:textId="77777777" w:rsidR="009420B6" w:rsidRDefault="009420B6" w:rsidP="009420B6">
            <w:pPr>
              <w:jc w:val="center"/>
            </w:pPr>
            <w:r w:rsidRPr="1E13539A">
              <w:rPr>
                <w:b/>
                <w:bCs/>
                <w:sz w:val="20"/>
                <w:highlight w:val="yellow"/>
              </w:rPr>
              <w:t>Žr. Aprašo 3 priedą.</w:t>
            </w:r>
          </w:p>
          <w:p w14:paraId="0C535424" w14:textId="77777777" w:rsidR="009420B6" w:rsidRPr="1E13539A" w:rsidRDefault="009420B6" w:rsidP="009420B6">
            <w:pPr>
              <w:jc w:val="center"/>
              <w:rPr>
                <w:b/>
                <w:bCs/>
                <w:sz w:val="20"/>
                <w:highlight w:val="yellow"/>
              </w:rPr>
            </w:pPr>
          </w:p>
        </w:tc>
        <w:tc>
          <w:tcPr>
            <w:tcW w:w="2510" w:type="dxa"/>
            <w:gridSpan w:val="4"/>
            <w:tcBorders>
              <w:left w:val="single" w:sz="4" w:space="0" w:color="auto"/>
              <w:right w:val="single" w:sz="4" w:space="0" w:color="auto"/>
            </w:tcBorders>
            <w:shd w:val="clear" w:color="auto" w:fill="auto"/>
          </w:tcPr>
          <w:p w14:paraId="17EDEA85" w14:textId="77777777" w:rsidR="009420B6" w:rsidRPr="00C263D3" w:rsidRDefault="009420B6" w:rsidP="009420B6">
            <w:pPr>
              <w:ind w:left="-57" w:right="-57"/>
              <w:jc w:val="center"/>
              <w:rPr>
                <w:b/>
                <w:bCs/>
                <w:sz w:val="20"/>
                <w:highlight w:val="yellow"/>
              </w:rPr>
            </w:pPr>
            <w:r w:rsidRPr="1E13539A">
              <w:rPr>
                <w:b/>
                <w:bCs/>
                <w:sz w:val="20"/>
                <w:highlight w:val="yellow"/>
              </w:rPr>
              <w:t>Detalus išlaidų aprašymas ir apskaičiavimas pateiktas Aprašo 3 priede.</w:t>
            </w:r>
          </w:p>
          <w:p w14:paraId="1D4AC19E" w14:textId="77777777" w:rsidR="009420B6" w:rsidRPr="00C263D3" w:rsidRDefault="009420B6" w:rsidP="009420B6">
            <w:pPr>
              <w:ind w:left="-57" w:right="-57"/>
              <w:jc w:val="center"/>
              <w:rPr>
                <w:b/>
                <w:bCs/>
                <w:sz w:val="20"/>
                <w:highlight w:val="yellow"/>
              </w:rPr>
            </w:pPr>
          </w:p>
          <w:p w14:paraId="57F280F2" w14:textId="77777777" w:rsidR="009420B6" w:rsidRPr="00C263D3" w:rsidRDefault="009420B6" w:rsidP="009420B6">
            <w:pPr>
              <w:ind w:left="-57" w:right="-57"/>
              <w:jc w:val="center"/>
              <w:rPr>
                <w:b/>
                <w:bCs/>
                <w:sz w:val="20"/>
              </w:rPr>
            </w:pPr>
            <w:r w:rsidRPr="1E13539A">
              <w:rPr>
                <w:b/>
                <w:bCs/>
                <w:sz w:val="20"/>
                <w:highlight w:val="yellow"/>
              </w:rPr>
              <w:t>De minimis“ pagalba</w:t>
            </w:r>
            <w:r w:rsidRPr="1E13539A">
              <w:rPr>
                <w:b/>
                <w:bCs/>
                <w:sz w:val="20"/>
              </w:rPr>
              <w:t xml:space="preserve">. </w:t>
            </w:r>
          </w:p>
          <w:p w14:paraId="0D49A6BF" w14:textId="77777777" w:rsidR="009420B6" w:rsidRPr="00C263D3" w:rsidRDefault="009420B6" w:rsidP="009420B6">
            <w:pPr>
              <w:ind w:left="-57" w:right="-57"/>
              <w:jc w:val="center"/>
              <w:rPr>
                <w:b/>
                <w:bCs/>
                <w:sz w:val="20"/>
              </w:rPr>
            </w:pPr>
          </w:p>
          <w:p w14:paraId="73CFA073" w14:textId="5D8EB744" w:rsidR="009420B6" w:rsidRPr="1E13539A" w:rsidRDefault="009420B6" w:rsidP="009420B6">
            <w:pPr>
              <w:ind w:left="-57" w:right="-57"/>
              <w:jc w:val="center"/>
              <w:rPr>
                <w:b/>
                <w:bCs/>
                <w:sz w:val="20"/>
                <w:highlight w:val="yellow"/>
              </w:rPr>
            </w:pPr>
            <w:r w:rsidRPr="36C97756">
              <w:rPr>
                <w:b/>
                <w:bCs/>
                <w:sz w:val="20"/>
                <w:highlight w:val="yellow"/>
              </w:rPr>
              <w:t xml:space="preserve">Dalyvavimo tarptautinėse parodose fiksuotasis įkainis </w:t>
            </w:r>
            <w:hyperlink r:id="rId18" w:history="1">
              <w:r w:rsidRPr="36C97756">
                <w:rPr>
                  <w:rStyle w:val="Hipersaitas"/>
                  <w:b/>
                  <w:bCs/>
                  <w:sz w:val="20"/>
                  <w:highlight w:val="yellow"/>
                </w:rPr>
                <w:t>FĮ-11-01 – FĮ-11-12</w:t>
              </w:r>
            </w:hyperlink>
          </w:p>
        </w:tc>
      </w:tr>
      <w:tr w:rsidR="009420B6" w14:paraId="3F73E974" w14:textId="77777777" w:rsidTr="40915FE0">
        <w:tblPrEx>
          <w:tblLook w:val="01E0" w:firstRow="1" w:lastRow="1" w:firstColumn="1" w:lastColumn="1" w:noHBand="0" w:noVBand="0"/>
        </w:tblPrEx>
        <w:trPr>
          <w:trHeight w:val="1178"/>
        </w:trPr>
        <w:tc>
          <w:tcPr>
            <w:tcW w:w="681" w:type="dxa"/>
            <w:vMerge/>
          </w:tcPr>
          <w:p w14:paraId="04AAD0D6" w14:textId="77777777" w:rsidR="009420B6" w:rsidRDefault="009420B6" w:rsidP="009420B6"/>
        </w:tc>
        <w:tc>
          <w:tcPr>
            <w:tcW w:w="552" w:type="dxa"/>
          </w:tcPr>
          <w:p w14:paraId="281A44BC" w14:textId="77777777" w:rsidR="009420B6" w:rsidRDefault="009420B6" w:rsidP="009420B6">
            <w:pPr>
              <w:spacing w:after="160"/>
              <w:ind w:left="-113" w:right="-113"/>
              <w:jc w:val="center"/>
              <w:rPr>
                <w:i/>
                <w:sz w:val="20"/>
                <w:szCs w:val="22"/>
              </w:rPr>
            </w:pPr>
          </w:p>
        </w:tc>
        <w:tc>
          <w:tcPr>
            <w:tcW w:w="749" w:type="dxa"/>
            <w:gridSpan w:val="2"/>
            <w:tcBorders>
              <w:left w:val="single" w:sz="4" w:space="0" w:color="auto"/>
              <w:right w:val="single" w:sz="4" w:space="0" w:color="auto"/>
            </w:tcBorders>
            <w:shd w:val="clear" w:color="auto" w:fill="auto"/>
          </w:tcPr>
          <w:p w14:paraId="12CBB378" w14:textId="3B570C0B" w:rsidR="009420B6" w:rsidRPr="1E13539A" w:rsidRDefault="009420B6" w:rsidP="009420B6">
            <w:pPr>
              <w:spacing w:line="259" w:lineRule="auto"/>
              <w:ind w:left="-57" w:right="-57"/>
              <w:jc w:val="center"/>
              <w:rPr>
                <w:b/>
                <w:bCs/>
                <w:sz w:val="20"/>
                <w:highlight w:val="yellow"/>
              </w:rPr>
            </w:pPr>
            <w:r w:rsidRPr="1E13539A">
              <w:rPr>
                <w:b/>
                <w:bCs/>
                <w:sz w:val="20"/>
                <w:highlight w:val="yellow"/>
              </w:rPr>
              <w:t>1.1.</w:t>
            </w:r>
            <w:r w:rsidR="00EA012A">
              <w:rPr>
                <w:b/>
                <w:bCs/>
                <w:sz w:val="20"/>
                <w:highlight w:val="yellow"/>
              </w:rPr>
              <w:t>4</w:t>
            </w:r>
            <w:r w:rsidRPr="1E13539A">
              <w:rPr>
                <w:b/>
                <w:bCs/>
                <w:sz w:val="20"/>
                <w:highlight w:val="yellow"/>
              </w:rPr>
              <w:t>.</w:t>
            </w:r>
          </w:p>
        </w:tc>
        <w:tc>
          <w:tcPr>
            <w:tcW w:w="1659" w:type="dxa"/>
            <w:gridSpan w:val="3"/>
            <w:tcBorders>
              <w:left w:val="single" w:sz="4" w:space="0" w:color="auto"/>
              <w:right w:val="single" w:sz="4" w:space="0" w:color="auto"/>
            </w:tcBorders>
            <w:shd w:val="clear" w:color="auto" w:fill="auto"/>
          </w:tcPr>
          <w:p w14:paraId="2BB0CDE6" w14:textId="69E3A305" w:rsidR="009420B6" w:rsidRPr="00EA012A" w:rsidRDefault="009420B6" w:rsidP="009420B6">
            <w:pPr>
              <w:ind w:left="-57" w:right="-57"/>
              <w:jc w:val="center"/>
              <w:rPr>
                <w:b/>
                <w:bCs/>
                <w:color w:val="000000" w:themeColor="text1"/>
                <w:sz w:val="20"/>
                <w:highlight w:val="yellow"/>
              </w:rPr>
            </w:pPr>
            <w:r w:rsidRPr="00EA012A">
              <w:rPr>
                <w:b/>
                <w:bCs/>
                <w:color w:val="000000" w:themeColor="text1"/>
                <w:sz w:val="20"/>
                <w:highlight w:val="yellow"/>
              </w:rPr>
              <w:t>Pvz., Dalyvavimas tarptautinėse parodose pristatant APV produkciją</w:t>
            </w:r>
            <w:r w:rsidR="00EA012A" w:rsidRPr="00EA012A">
              <w:rPr>
                <w:b/>
                <w:bCs/>
                <w:color w:val="000000" w:themeColor="text1"/>
                <w:sz w:val="20"/>
                <w:highlight w:val="yellow"/>
              </w:rPr>
              <w:t>. IV šalių grupė</w:t>
            </w:r>
          </w:p>
        </w:tc>
        <w:tc>
          <w:tcPr>
            <w:tcW w:w="807" w:type="dxa"/>
            <w:tcBorders>
              <w:left w:val="single" w:sz="4" w:space="0" w:color="auto"/>
              <w:right w:val="single" w:sz="4" w:space="0" w:color="auto"/>
            </w:tcBorders>
            <w:shd w:val="clear" w:color="auto" w:fill="auto"/>
          </w:tcPr>
          <w:p w14:paraId="38D7B916" w14:textId="7A50B761" w:rsidR="009420B6" w:rsidRPr="1E13539A" w:rsidRDefault="009420B6" w:rsidP="009420B6">
            <w:pPr>
              <w:ind w:left="-57" w:right="-57"/>
              <w:jc w:val="center"/>
              <w:rPr>
                <w:b/>
                <w:bCs/>
                <w:sz w:val="20"/>
                <w:highlight w:val="yellow"/>
              </w:rPr>
            </w:pPr>
            <w:r w:rsidRPr="1E13539A">
              <w:rPr>
                <w:b/>
                <w:bCs/>
                <w:sz w:val="20"/>
                <w:highlight w:val="yellow"/>
              </w:rPr>
              <w:t>Vnt.</w:t>
            </w:r>
          </w:p>
        </w:tc>
        <w:tc>
          <w:tcPr>
            <w:tcW w:w="1071" w:type="dxa"/>
            <w:gridSpan w:val="3"/>
            <w:tcBorders>
              <w:left w:val="single" w:sz="4" w:space="0" w:color="auto"/>
              <w:bottom w:val="single" w:sz="4" w:space="0" w:color="auto"/>
              <w:right w:val="single" w:sz="4" w:space="0" w:color="auto"/>
            </w:tcBorders>
            <w:shd w:val="clear" w:color="auto" w:fill="auto"/>
          </w:tcPr>
          <w:p w14:paraId="46E4543D" w14:textId="6B2EEA50" w:rsidR="009420B6" w:rsidRPr="1E13539A" w:rsidRDefault="002C7E2C" w:rsidP="009420B6">
            <w:pPr>
              <w:ind w:left="-57" w:right="-57"/>
              <w:jc w:val="center"/>
              <w:rPr>
                <w:b/>
                <w:bCs/>
                <w:sz w:val="20"/>
                <w:highlight w:val="yellow"/>
              </w:rPr>
            </w:pPr>
            <w:r>
              <w:rPr>
                <w:b/>
                <w:bCs/>
                <w:sz w:val="20"/>
                <w:highlight w:val="yellow"/>
              </w:rPr>
              <w:t>2</w:t>
            </w:r>
            <w:r w:rsidR="009420B6" w:rsidRPr="1E13539A">
              <w:rPr>
                <w:b/>
                <w:bCs/>
                <w:sz w:val="20"/>
                <w:highlight w:val="yellow"/>
              </w:rPr>
              <w:t>,00</w:t>
            </w:r>
          </w:p>
        </w:tc>
        <w:tc>
          <w:tcPr>
            <w:tcW w:w="2053" w:type="dxa"/>
            <w:gridSpan w:val="4"/>
            <w:tcBorders>
              <w:left w:val="single" w:sz="4" w:space="0" w:color="auto"/>
              <w:bottom w:val="single" w:sz="4" w:space="0" w:color="auto"/>
              <w:right w:val="single" w:sz="4" w:space="0" w:color="auto"/>
            </w:tcBorders>
            <w:shd w:val="clear" w:color="auto" w:fill="auto"/>
          </w:tcPr>
          <w:p w14:paraId="40807A6F" w14:textId="7B38EC20" w:rsidR="009420B6" w:rsidRPr="002D351B" w:rsidRDefault="002C7E2C" w:rsidP="009420B6">
            <w:pPr>
              <w:ind w:left="-57" w:right="-57"/>
              <w:jc w:val="center"/>
              <w:rPr>
                <w:b/>
                <w:sz w:val="20"/>
                <w:highlight w:val="yellow"/>
              </w:rPr>
            </w:pPr>
            <w:r w:rsidRPr="002C7E2C">
              <w:rPr>
                <w:b/>
                <w:sz w:val="20"/>
              </w:rPr>
              <w:t>14.290,00</w:t>
            </w:r>
          </w:p>
        </w:tc>
        <w:tc>
          <w:tcPr>
            <w:tcW w:w="2220" w:type="dxa"/>
            <w:gridSpan w:val="4"/>
            <w:tcBorders>
              <w:left w:val="single" w:sz="4" w:space="0" w:color="auto"/>
              <w:bottom w:val="single" w:sz="4" w:space="0" w:color="auto"/>
              <w:right w:val="single" w:sz="4" w:space="0" w:color="auto"/>
            </w:tcBorders>
            <w:shd w:val="clear" w:color="auto" w:fill="auto"/>
          </w:tcPr>
          <w:p w14:paraId="2A6089B6" w14:textId="77777777" w:rsidR="009420B6" w:rsidRDefault="009420B6" w:rsidP="009420B6">
            <w:pPr>
              <w:ind w:left="-57" w:right="-57"/>
              <w:jc w:val="center"/>
              <w:rPr>
                <w:b/>
                <w:bCs/>
                <w:sz w:val="20"/>
                <w:highlight w:val="yellow"/>
              </w:rPr>
            </w:pPr>
            <w:r w:rsidRPr="1E13539A">
              <w:rPr>
                <w:i/>
                <w:iCs/>
                <w:sz w:val="20"/>
                <w:highlight w:val="cyan"/>
              </w:rPr>
              <w:t>Nurodoma suma apskaičiuota pagal Aprašo 3 priedą</w:t>
            </w:r>
          </w:p>
          <w:p w14:paraId="548FE003" w14:textId="77777777" w:rsidR="009420B6" w:rsidRDefault="009420B6" w:rsidP="009420B6">
            <w:pPr>
              <w:ind w:left="-57" w:right="-57"/>
              <w:jc w:val="center"/>
              <w:rPr>
                <w:b/>
                <w:bCs/>
                <w:sz w:val="20"/>
                <w:highlight w:val="yellow"/>
              </w:rPr>
            </w:pPr>
          </w:p>
          <w:p w14:paraId="2E91A536" w14:textId="25D4AC36" w:rsidR="009420B6" w:rsidRDefault="009420B6" w:rsidP="009420B6">
            <w:pPr>
              <w:ind w:left="-57" w:right="-57"/>
              <w:jc w:val="center"/>
              <w:rPr>
                <w:b/>
                <w:bCs/>
                <w:sz w:val="20"/>
                <w:highlight w:val="yellow"/>
              </w:rPr>
            </w:pPr>
            <w:r w:rsidRPr="1E13539A">
              <w:rPr>
                <w:b/>
                <w:bCs/>
                <w:sz w:val="20"/>
                <w:highlight w:val="yellow"/>
              </w:rPr>
              <w:t xml:space="preserve">Pvz., </w:t>
            </w:r>
            <w:r w:rsidR="002C7E2C">
              <w:rPr>
                <w:b/>
                <w:bCs/>
                <w:sz w:val="20"/>
                <w:highlight w:val="yellow"/>
              </w:rPr>
              <w:t>28.580</w:t>
            </w:r>
            <w:r w:rsidRPr="1E13539A">
              <w:rPr>
                <w:b/>
                <w:bCs/>
                <w:sz w:val="20"/>
                <w:highlight w:val="yellow"/>
              </w:rPr>
              <w:t>,00</w:t>
            </w:r>
          </w:p>
          <w:p w14:paraId="1BE5B8BC" w14:textId="77777777" w:rsidR="009420B6" w:rsidRPr="1E13539A" w:rsidRDefault="009420B6" w:rsidP="009420B6">
            <w:pPr>
              <w:ind w:left="-57" w:right="-57"/>
              <w:jc w:val="center"/>
              <w:rPr>
                <w:i/>
                <w:iCs/>
                <w:sz w:val="20"/>
                <w:highlight w:val="cyan"/>
              </w:rPr>
            </w:pPr>
          </w:p>
        </w:tc>
        <w:tc>
          <w:tcPr>
            <w:tcW w:w="1174" w:type="dxa"/>
            <w:tcBorders>
              <w:left w:val="single" w:sz="4" w:space="0" w:color="auto"/>
              <w:right w:val="single" w:sz="4" w:space="0" w:color="auto"/>
            </w:tcBorders>
            <w:shd w:val="clear" w:color="auto" w:fill="auto"/>
          </w:tcPr>
          <w:p w14:paraId="56ECD7EA" w14:textId="247BE575" w:rsidR="009420B6" w:rsidRPr="002D351B" w:rsidRDefault="009420B6" w:rsidP="009420B6">
            <w:pPr>
              <w:suppressAutoHyphens/>
              <w:ind w:left="-7" w:right="-57"/>
              <w:jc w:val="center"/>
              <w:rPr>
                <w:b/>
                <w:sz w:val="20"/>
                <w:highlight w:val="yellow"/>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401E6F01" w14:textId="77777777" w:rsidR="009420B6" w:rsidRDefault="009420B6" w:rsidP="009420B6">
            <w:pPr>
              <w:jc w:val="center"/>
            </w:pPr>
            <w:r w:rsidRPr="1E13539A">
              <w:rPr>
                <w:b/>
                <w:bCs/>
                <w:sz w:val="20"/>
                <w:highlight w:val="yellow"/>
              </w:rPr>
              <w:t>Žr. Aprašo 3 priedą.</w:t>
            </w:r>
          </w:p>
          <w:p w14:paraId="5724211F" w14:textId="77777777" w:rsidR="009420B6" w:rsidRPr="1E13539A" w:rsidRDefault="009420B6" w:rsidP="009420B6">
            <w:pPr>
              <w:jc w:val="center"/>
              <w:rPr>
                <w:b/>
                <w:bCs/>
                <w:sz w:val="20"/>
                <w:highlight w:val="yellow"/>
              </w:rPr>
            </w:pPr>
          </w:p>
        </w:tc>
        <w:tc>
          <w:tcPr>
            <w:tcW w:w="2510" w:type="dxa"/>
            <w:gridSpan w:val="4"/>
            <w:tcBorders>
              <w:left w:val="single" w:sz="4" w:space="0" w:color="auto"/>
              <w:right w:val="single" w:sz="4" w:space="0" w:color="auto"/>
            </w:tcBorders>
            <w:shd w:val="clear" w:color="auto" w:fill="auto"/>
          </w:tcPr>
          <w:p w14:paraId="6A95475D" w14:textId="77777777" w:rsidR="009420B6" w:rsidRPr="00C263D3" w:rsidRDefault="009420B6" w:rsidP="009420B6">
            <w:pPr>
              <w:ind w:left="-57" w:right="-57"/>
              <w:jc w:val="center"/>
              <w:rPr>
                <w:b/>
                <w:bCs/>
                <w:sz w:val="20"/>
                <w:highlight w:val="yellow"/>
              </w:rPr>
            </w:pPr>
            <w:r w:rsidRPr="1E13539A">
              <w:rPr>
                <w:b/>
                <w:bCs/>
                <w:sz w:val="20"/>
                <w:highlight w:val="yellow"/>
              </w:rPr>
              <w:t>Detalus išlaidų aprašymas ir apskaičiavimas pateiktas Aprašo 3 priede.</w:t>
            </w:r>
          </w:p>
          <w:p w14:paraId="7BDF97FE" w14:textId="77777777" w:rsidR="009420B6" w:rsidRPr="00C263D3" w:rsidRDefault="009420B6" w:rsidP="009420B6">
            <w:pPr>
              <w:ind w:left="-57" w:right="-57"/>
              <w:jc w:val="center"/>
              <w:rPr>
                <w:b/>
                <w:bCs/>
                <w:sz w:val="20"/>
                <w:highlight w:val="yellow"/>
              </w:rPr>
            </w:pPr>
          </w:p>
          <w:p w14:paraId="4BD6E9FA" w14:textId="77777777" w:rsidR="009420B6" w:rsidRPr="00C263D3" w:rsidRDefault="009420B6" w:rsidP="009420B6">
            <w:pPr>
              <w:ind w:left="-57" w:right="-57"/>
              <w:jc w:val="center"/>
              <w:rPr>
                <w:b/>
                <w:bCs/>
                <w:sz w:val="20"/>
              </w:rPr>
            </w:pPr>
            <w:r w:rsidRPr="1E13539A">
              <w:rPr>
                <w:b/>
                <w:bCs/>
                <w:sz w:val="20"/>
                <w:highlight w:val="yellow"/>
              </w:rPr>
              <w:t>De minimis“ pagalba</w:t>
            </w:r>
            <w:r w:rsidRPr="1E13539A">
              <w:rPr>
                <w:b/>
                <w:bCs/>
                <w:sz w:val="20"/>
              </w:rPr>
              <w:t xml:space="preserve">. </w:t>
            </w:r>
          </w:p>
          <w:p w14:paraId="0EDAFBA8" w14:textId="77777777" w:rsidR="009420B6" w:rsidRPr="00C263D3" w:rsidRDefault="009420B6" w:rsidP="009420B6">
            <w:pPr>
              <w:ind w:left="-57" w:right="-57"/>
              <w:jc w:val="center"/>
              <w:rPr>
                <w:b/>
                <w:bCs/>
                <w:sz w:val="20"/>
              </w:rPr>
            </w:pPr>
          </w:p>
          <w:p w14:paraId="2017786E" w14:textId="01F51BB9" w:rsidR="009420B6" w:rsidRPr="1E13539A" w:rsidRDefault="009420B6" w:rsidP="009420B6">
            <w:pPr>
              <w:ind w:left="-57" w:right="-57"/>
              <w:jc w:val="center"/>
              <w:rPr>
                <w:b/>
                <w:bCs/>
                <w:sz w:val="20"/>
                <w:highlight w:val="yellow"/>
              </w:rPr>
            </w:pPr>
            <w:r w:rsidRPr="36C97756">
              <w:rPr>
                <w:b/>
                <w:bCs/>
                <w:sz w:val="20"/>
                <w:highlight w:val="yellow"/>
              </w:rPr>
              <w:t xml:space="preserve">Dalyvavimo tarptautinėse parodose fiksuotasis įkainis </w:t>
            </w:r>
            <w:hyperlink r:id="rId19" w:history="1">
              <w:r w:rsidRPr="36C97756">
                <w:rPr>
                  <w:rStyle w:val="Hipersaitas"/>
                  <w:b/>
                  <w:bCs/>
                  <w:sz w:val="20"/>
                  <w:highlight w:val="yellow"/>
                </w:rPr>
                <w:t>FĮ-11-01 – FĮ-11-12</w:t>
              </w:r>
            </w:hyperlink>
          </w:p>
        </w:tc>
      </w:tr>
      <w:tr w:rsidR="009420B6" w14:paraId="78933752" w14:textId="77777777" w:rsidTr="40915FE0">
        <w:tblPrEx>
          <w:tblLook w:val="01E0" w:firstRow="1" w:lastRow="1" w:firstColumn="1" w:lastColumn="1" w:noHBand="0" w:noVBand="0"/>
        </w:tblPrEx>
        <w:trPr>
          <w:trHeight w:val="1178"/>
        </w:trPr>
        <w:tc>
          <w:tcPr>
            <w:tcW w:w="681" w:type="dxa"/>
            <w:vMerge/>
          </w:tcPr>
          <w:p w14:paraId="72A8234D" w14:textId="77777777" w:rsidR="009420B6" w:rsidRDefault="009420B6" w:rsidP="009420B6"/>
        </w:tc>
        <w:tc>
          <w:tcPr>
            <w:tcW w:w="552" w:type="dxa"/>
          </w:tcPr>
          <w:p w14:paraId="375F39D5" w14:textId="77777777" w:rsidR="009420B6" w:rsidRDefault="009420B6" w:rsidP="009420B6">
            <w:pPr>
              <w:spacing w:after="160"/>
              <w:ind w:left="-113" w:right="-113"/>
              <w:jc w:val="center"/>
              <w:rPr>
                <w:i/>
                <w:sz w:val="20"/>
                <w:szCs w:val="22"/>
              </w:rPr>
            </w:pPr>
          </w:p>
        </w:tc>
        <w:tc>
          <w:tcPr>
            <w:tcW w:w="749" w:type="dxa"/>
            <w:gridSpan w:val="2"/>
            <w:tcBorders>
              <w:left w:val="single" w:sz="4" w:space="0" w:color="auto"/>
              <w:right w:val="single" w:sz="4" w:space="0" w:color="auto"/>
            </w:tcBorders>
            <w:shd w:val="clear" w:color="auto" w:fill="auto"/>
          </w:tcPr>
          <w:p w14:paraId="5B3A79C4" w14:textId="6260565D" w:rsidR="009420B6" w:rsidRPr="1E13539A" w:rsidRDefault="009420B6" w:rsidP="009420B6">
            <w:pPr>
              <w:spacing w:line="259" w:lineRule="auto"/>
              <w:ind w:left="-57" w:right="-57"/>
              <w:jc w:val="center"/>
              <w:rPr>
                <w:b/>
                <w:bCs/>
                <w:sz w:val="20"/>
                <w:highlight w:val="yellow"/>
              </w:rPr>
            </w:pPr>
            <w:r w:rsidRPr="1E13539A">
              <w:rPr>
                <w:b/>
                <w:bCs/>
                <w:sz w:val="20"/>
                <w:highlight w:val="yellow"/>
              </w:rPr>
              <w:t>1.1.</w:t>
            </w:r>
            <w:r w:rsidR="00EA012A">
              <w:rPr>
                <w:b/>
                <w:bCs/>
                <w:sz w:val="20"/>
                <w:highlight w:val="yellow"/>
              </w:rPr>
              <w:t>5</w:t>
            </w:r>
            <w:r w:rsidRPr="1E13539A">
              <w:rPr>
                <w:b/>
                <w:bCs/>
                <w:sz w:val="20"/>
                <w:highlight w:val="yellow"/>
              </w:rPr>
              <w:t>.</w:t>
            </w:r>
          </w:p>
        </w:tc>
        <w:tc>
          <w:tcPr>
            <w:tcW w:w="1659" w:type="dxa"/>
            <w:gridSpan w:val="3"/>
            <w:tcBorders>
              <w:left w:val="single" w:sz="4" w:space="0" w:color="auto"/>
              <w:right w:val="single" w:sz="4" w:space="0" w:color="auto"/>
            </w:tcBorders>
            <w:shd w:val="clear" w:color="auto" w:fill="auto"/>
          </w:tcPr>
          <w:p w14:paraId="6D5E48CA" w14:textId="2EC7FB99" w:rsidR="009420B6" w:rsidRPr="00EA012A" w:rsidRDefault="009420B6" w:rsidP="009420B6">
            <w:pPr>
              <w:ind w:left="-57" w:right="-57"/>
              <w:jc w:val="center"/>
              <w:rPr>
                <w:b/>
                <w:bCs/>
                <w:color w:val="000000" w:themeColor="text1"/>
                <w:sz w:val="20"/>
                <w:highlight w:val="yellow"/>
              </w:rPr>
            </w:pPr>
            <w:r w:rsidRPr="00EA012A">
              <w:rPr>
                <w:b/>
                <w:bCs/>
                <w:color w:val="000000" w:themeColor="text1"/>
                <w:sz w:val="20"/>
                <w:highlight w:val="yellow"/>
              </w:rPr>
              <w:t>Pvz., Dalyvavimas tarptautinėse parodose pristatant APV produkciją</w:t>
            </w:r>
            <w:r w:rsidR="00EA012A" w:rsidRPr="00EA012A">
              <w:rPr>
                <w:b/>
                <w:bCs/>
                <w:color w:val="000000" w:themeColor="text1"/>
                <w:sz w:val="20"/>
                <w:highlight w:val="yellow"/>
              </w:rPr>
              <w:t>. V šalių grupė</w:t>
            </w:r>
          </w:p>
        </w:tc>
        <w:tc>
          <w:tcPr>
            <w:tcW w:w="807" w:type="dxa"/>
            <w:tcBorders>
              <w:left w:val="single" w:sz="4" w:space="0" w:color="auto"/>
              <w:right w:val="single" w:sz="4" w:space="0" w:color="auto"/>
            </w:tcBorders>
            <w:shd w:val="clear" w:color="auto" w:fill="auto"/>
          </w:tcPr>
          <w:p w14:paraId="551B5F7F" w14:textId="73B0F1D1" w:rsidR="009420B6" w:rsidRPr="1E13539A" w:rsidRDefault="009420B6" w:rsidP="009420B6">
            <w:pPr>
              <w:ind w:left="-57" w:right="-57"/>
              <w:jc w:val="center"/>
              <w:rPr>
                <w:b/>
                <w:bCs/>
                <w:sz w:val="20"/>
                <w:highlight w:val="yellow"/>
              </w:rPr>
            </w:pPr>
            <w:r w:rsidRPr="1E13539A">
              <w:rPr>
                <w:b/>
                <w:bCs/>
                <w:sz w:val="20"/>
                <w:highlight w:val="yellow"/>
              </w:rPr>
              <w:t>Vnt.</w:t>
            </w:r>
          </w:p>
        </w:tc>
        <w:tc>
          <w:tcPr>
            <w:tcW w:w="1071" w:type="dxa"/>
            <w:gridSpan w:val="3"/>
            <w:tcBorders>
              <w:left w:val="single" w:sz="4" w:space="0" w:color="auto"/>
              <w:bottom w:val="single" w:sz="4" w:space="0" w:color="auto"/>
              <w:right w:val="single" w:sz="4" w:space="0" w:color="auto"/>
            </w:tcBorders>
            <w:shd w:val="clear" w:color="auto" w:fill="auto"/>
          </w:tcPr>
          <w:p w14:paraId="162B7D8E" w14:textId="51E3973B" w:rsidR="009420B6" w:rsidRPr="1E13539A" w:rsidRDefault="00EA012A" w:rsidP="009420B6">
            <w:pPr>
              <w:ind w:left="-57" w:right="-57"/>
              <w:jc w:val="center"/>
              <w:rPr>
                <w:b/>
                <w:bCs/>
                <w:sz w:val="20"/>
                <w:highlight w:val="yellow"/>
              </w:rPr>
            </w:pPr>
            <w:r>
              <w:rPr>
                <w:b/>
                <w:bCs/>
                <w:sz w:val="20"/>
                <w:highlight w:val="yellow"/>
              </w:rPr>
              <w:t>1</w:t>
            </w:r>
            <w:r w:rsidR="009420B6" w:rsidRPr="1E13539A">
              <w:rPr>
                <w:b/>
                <w:bCs/>
                <w:sz w:val="20"/>
                <w:highlight w:val="yellow"/>
              </w:rPr>
              <w:t>,00</w:t>
            </w:r>
          </w:p>
        </w:tc>
        <w:tc>
          <w:tcPr>
            <w:tcW w:w="2053" w:type="dxa"/>
            <w:gridSpan w:val="4"/>
            <w:tcBorders>
              <w:left w:val="single" w:sz="4" w:space="0" w:color="auto"/>
              <w:bottom w:val="single" w:sz="4" w:space="0" w:color="auto"/>
              <w:right w:val="single" w:sz="4" w:space="0" w:color="auto"/>
            </w:tcBorders>
            <w:shd w:val="clear" w:color="auto" w:fill="auto"/>
          </w:tcPr>
          <w:p w14:paraId="1D7C7213" w14:textId="432D8A71" w:rsidR="009420B6" w:rsidRPr="002D351B" w:rsidRDefault="002C7E2C" w:rsidP="009420B6">
            <w:pPr>
              <w:ind w:left="-57" w:right="-57"/>
              <w:jc w:val="center"/>
              <w:rPr>
                <w:b/>
                <w:sz w:val="20"/>
                <w:highlight w:val="yellow"/>
              </w:rPr>
            </w:pPr>
            <w:r w:rsidRPr="002C7E2C">
              <w:rPr>
                <w:b/>
                <w:sz w:val="20"/>
              </w:rPr>
              <w:t>14.570,00</w:t>
            </w:r>
          </w:p>
        </w:tc>
        <w:tc>
          <w:tcPr>
            <w:tcW w:w="2220" w:type="dxa"/>
            <w:gridSpan w:val="4"/>
            <w:tcBorders>
              <w:left w:val="single" w:sz="4" w:space="0" w:color="auto"/>
              <w:bottom w:val="single" w:sz="4" w:space="0" w:color="auto"/>
              <w:right w:val="single" w:sz="4" w:space="0" w:color="auto"/>
            </w:tcBorders>
            <w:shd w:val="clear" w:color="auto" w:fill="auto"/>
          </w:tcPr>
          <w:p w14:paraId="411CCC34" w14:textId="77777777" w:rsidR="009420B6" w:rsidRDefault="009420B6" w:rsidP="009420B6">
            <w:pPr>
              <w:ind w:left="-57" w:right="-57"/>
              <w:jc w:val="center"/>
              <w:rPr>
                <w:b/>
                <w:bCs/>
                <w:sz w:val="20"/>
                <w:highlight w:val="yellow"/>
              </w:rPr>
            </w:pPr>
            <w:r w:rsidRPr="1E13539A">
              <w:rPr>
                <w:i/>
                <w:iCs/>
                <w:sz w:val="20"/>
                <w:highlight w:val="cyan"/>
              </w:rPr>
              <w:t>Nurodoma suma apskaičiuota pagal Aprašo 3 priedą</w:t>
            </w:r>
          </w:p>
          <w:p w14:paraId="08D2BC16" w14:textId="77777777" w:rsidR="009420B6" w:rsidRDefault="009420B6" w:rsidP="009420B6">
            <w:pPr>
              <w:ind w:left="-57" w:right="-57"/>
              <w:jc w:val="center"/>
              <w:rPr>
                <w:b/>
                <w:bCs/>
                <w:sz w:val="20"/>
                <w:highlight w:val="yellow"/>
              </w:rPr>
            </w:pPr>
          </w:p>
          <w:p w14:paraId="17865FA0" w14:textId="6674BAD0" w:rsidR="009420B6" w:rsidRDefault="009420B6" w:rsidP="009420B6">
            <w:pPr>
              <w:ind w:left="-57" w:right="-57"/>
              <w:jc w:val="center"/>
              <w:rPr>
                <w:b/>
                <w:bCs/>
                <w:sz w:val="20"/>
                <w:highlight w:val="yellow"/>
              </w:rPr>
            </w:pPr>
            <w:r w:rsidRPr="1E13539A">
              <w:rPr>
                <w:b/>
                <w:bCs/>
                <w:sz w:val="20"/>
                <w:highlight w:val="yellow"/>
              </w:rPr>
              <w:t xml:space="preserve">Pvz., </w:t>
            </w:r>
            <w:r w:rsidR="002C7E2C">
              <w:rPr>
                <w:b/>
                <w:bCs/>
                <w:sz w:val="20"/>
                <w:highlight w:val="yellow"/>
              </w:rPr>
              <w:t>14.570</w:t>
            </w:r>
            <w:r w:rsidRPr="1E13539A">
              <w:rPr>
                <w:b/>
                <w:bCs/>
                <w:sz w:val="20"/>
                <w:highlight w:val="yellow"/>
              </w:rPr>
              <w:t>,00</w:t>
            </w:r>
          </w:p>
          <w:p w14:paraId="4A31134D" w14:textId="77777777" w:rsidR="009420B6" w:rsidRPr="1E13539A" w:rsidRDefault="009420B6" w:rsidP="009420B6">
            <w:pPr>
              <w:ind w:left="-57" w:right="-57"/>
              <w:jc w:val="center"/>
              <w:rPr>
                <w:i/>
                <w:iCs/>
                <w:sz w:val="20"/>
                <w:highlight w:val="cyan"/>
              </w:rPr>
            </w:pPr>
          </w:p>
        </w:tc>
        <w:tc>
          <w:tcPr>
            <w:tcW w:w="1174" w:type="dxa"/>
            <w:tcBorders>
              <w:left w:val="single" w:sz="4" w:space="0" w:color="auto"/>
              <w:right w:val="single" w:sz="4" w:space="0" w:color="auto"/>
            </w:tcBorders>
            <w:shd w:val="clear" w:color="auto" w:fill="auto"/>
          </w:tcPr>
          <w:p w14:paraId="57BE46FD" w14:textId="190F497B" w:rsidR="009420B6" w:rsidRPr="002D351B" w:rsidRDefault="009420B6" w:rsidP="009420B6">
            <w:pPr>
              <w:suppressAutoHyphens/>
              <w:ind w:left="-7" w:right="-57"/>
              <w:jc w:val="center"/>
              <w:rPr>
                <w:b/>
                <w:sz w:val="20"/>
                <w:highlight w:val="yellow"/>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7A82AAAD" w14:textId="77777777" w:rsidR="009420B6" w:rsidRDefault="009420B6" w:rsidP="009420B6">
            <w:pPr>
              <w:jc w:val="center"/>
            </w:pPr>
            <w:r w:rsidRPr="1E13539A">
              <w:rPr>
                <w:b/>
                <w:bCs/>
                <w:sz w:val="20"/>
                <w:highlight w:val="yellow"/>
              </w:rPr>
              <w:t>Žr. Aprašo 3 priedą.</w:t>
            </w:r>
          </w:p>
          <w:p w14:paraId="39B645D5" w14:textId="77777777" w:rsidR="009420B6" w:rsidRPr="1E13539A" w:rsidRDefault="009420B6" w:rsidP="009420B6">
            <w:pPr>
              <w:jc w:val="center"/>
              <w:rPr>
                <w:b/>
                <w:bCs/>
                <w:sz w:val="20"/>
                <w:highlight w:val="yellow"/>
              </w:rPr>
            </w:pPr>
          </w:p>
        </w:tc>
        <w:tc>
          <w:tcPr>
            <w:tcW w:w="2510" w:type="dxa"/>
            <w:gridSpan w:val="4"/>
            <w:tcBorders>
              <w:left w:val="single" w:sz="4" w:space="0" w:color="auto"/>
              <w:right w:val="single" w:sz="4" w:space="0" w:color="auto"/>
            </w:tcBorders>
            <w:shd w:val="clear" w:color="auto" w:fill="auto"/>
          </w:tcPr>
          <w:p w14:paraId="01DABB7E" w14:textId="77777777" w:rsidR="009420B6" w:rsidRPr="00C263D3" w:rsidRDefault="009420B6" w:rsidP="009420B6">
            <w:pPr>
              <w:ind w:left="-57" w:right="-57"/>
              <w:jc w:val="center"/>
              <w:rPr>
                <w:b/>
                <w:bCs/>
                <w:sz w:val="20"/>
                <w:highlight w:val="yellow"/>
              </w:rPr>
            </w:pPr>
            <w:r w:rsidRPr="1E13539A">
              <w:rPr>
                <w:b/>
                <w:bCs/>
                <w:sz w:val="20"/>
                <w:highlight w:val="yellow"/>
              </w:rPr>
              <w:t>Detalus išlaidų aprašymas ir apskaičiavimas pateiktas Aprašo 3 priede.</w:t>
            </w:r>
          </w:p>
          <w:p w14:paraId="3F578200" w14:textId="77777777" w:rsidR="009420B6" w:rsidRPr="00C263D3" w:rsidRDefault="009420B6" w:rsidP="009420B6">
            <w:pPr>
              <w:ind w:left="-57" w:right="-57"/>
              <w:jc w:val="center"/>
              <w:rPr>
                <w:b/>
                <w:bCs/>
                <w:sz w:val="20"/>
                <w:highlight w:val="yellow"/>
              </w:rPr>
            </w:pPr>
          </w:p>
          <w:p w14:paraId="1B2320CE" w14:textId="77777777" w:rsidR="009420B6" w:rsidRPr="00C263D3" w:rsidRDefault="009420B6" w:rsidP="009420B6">
            <w:pPr>
              <w:ind w:left="-57" w:right="-57"/>
              <w:jc w:val="center"/>
              <w:rPr>
                <w:b/>
                <w:bCs/>
                <w:sz w:val="20"/>
              </w:rPr>
            </w:pPr>
            <w:r w:rsidRPr="1E13539A">
              <w:rPr>
                <w:b/>
                <w:bCs/>
                <w:sz w:val="20"/>
                <w:highlight w:val="yellow"/>
              </w:rPr>
              <w:t>De minimis“ pagalba</w:t>
            </w:r>
            <w:r w:rsidRPr="1E13539A">
              <w:rPr>
                <w:b/>
                <w:bCs/>
                <w:sz w:val="20"/>
              </w:rPr>
              <w:t xml:space="preserve">. </w:t>
            </w:r>
          </w:p>
          <w:p w14:paraId="2DAE5169" w14:textId="77777777" w:rsidR="009420B6" w:rsidRPr="00C263D3" w:rsidRDefault="009420B6" w:rsidP="009420B6">
            <w:pPr>
              <w:ind w:left="-57" w:right="-57"/>
              <w:jc w:val="center"/>
              <w:rPr>
                <w:b/>
                <w:bCs/>
                <w:sz w:val="20"/>
              </w:rPr>
            </w:pPr>
          </w:p>
          <w:p w14:paraId="20A1C1C4" w14:textId="1375E311" w:rsidR="009420B6" w:rsidRPr="1E13539A" w:rsidRDefault="009420B6" w:rsidP="009420B6">
            <w:pPr>
              <w:ind w:left="-57" w:right="-57"/>
              <w:jc w:val="center"/>
              <w:rPr>
                <w:b/>
                <w:bCs/>
                <w:sz w:val="20"/>
                <w:highlight w:val="yellow"/>
              </w:rPr>
            </w:pPr>
            <w:r w:rsidRPr="36C97756">
              <w:rPr>
                <w:b/>
                <w:bCs/>
                <w:sz w:val="20"/>
                <w:highlight w:val="yellow"/>
              </w:rPr>
              <w:t xml:space="preserve">Dalyvavimo tarptautinėse parodose fiksuotasis įkainis </w:t>
            </w:r>
            <w:hyperlink r:id="rId20" w:history="1">
              <w:r w:rsidRPr="36C97756">
                <w:rPr>
                  <w:rStyle w:val="Hipersaitas"/>
                  <w:b/>
                  <w:bCs/>
                  <w:sz w:val="20"/>
                  <w:highlight w:val="yellow"/>
                </w:rPr>
                <w:t>FĮ-11-01 – FĮ-11-12</w:t>
              </w:r>
            </w:hyperlink>
          </w:p>
        </w:tc>
      </w:tr>
      <w:tr w:rsidR="00EA012A" w14:paraId="67253580" w14:textId="77777777" w:rsidTr="40915FE0">
        <w:tblPrEx>
          <w:tblLook w:val="01E0" w:firstRow="1" w:lastRow="1" w:firstColumn="1" w:lastColumn="1" w:noHBand="0" w:noVBand="0"/>
        </w:tblPrEx>
        <w:trPr>
          <w:trHeight w:val="841"/>
        </w:trPr>
        <w:tc>
          <w:tcPr>
            <w:tcW w:w="681" w:type="dxa"/>
            <w:vMerge/>
          </w:tcPr>
          <w:p w14:paraId="751080B1" w14:textId="77777777" w:rsidR="00EA012A" w:rsidRDefault="00EA012A" w:rsidP="00EA012A"/>
        </w:tc>
        <w:tc>
          <w:tcPr>
            <w:tcW w:w="552" w:type="dxa"/>
          </w:tcPr>
          <w:p w14:paraId="1525F4AC" w14:textId="77777777" w:rsidR="00EA012A" w:rsidRDefault="00EA012A" w:rsidP="00EA012A">
            <w:pPr>
              <w:spacing w:after="160"/>
              <w:ind w:left="-113" w:right="-113"/>
              <w:jc w:val="center"/>
              <w:rPr>
                <w:i/>
                <w:sz w:val="20"/>
                <w:szCs w:val="22"/>
              </w:rPr>
            </w:pPr>
          </w:p>
        </w:tc>
        <w:tc>
          <w:tcPr>
            <w:tcW w:w="749" w:type="dxa"/>
            <w:gridSpan w:val="2"/>
            <w:tcBorders>
              <w:left w:val="single" w:sz="4" w:space="0" w:color="auto"/>
              <w:right w:val="single" w:sz="4" w:space="0" w:color="auto"/>
            </w:tcBorders>
            <w:shd w:val="clear" w:color="auto" w:fill="auto"/>
          </w:tcPr>
          <w:p w14:paraId="6C283363" w14:textId="20C87AA0" w:rsidR="00EA012A" w:rsidRPr="1E13539A" w:rsidRDefault="00EA012A" w:rsidP="00EA012A">
            <w:pPr>
              <w:spacing w:line="259" w:lineRule="auto"/>
              <w:ind w:left="-57" w:right="-57"/>
              <w:jc w:val="center"/>
              <w:rPr>
                <w:b/>
                <w:bCs/>
                <w:sz w:val="20"/>
                <w:highlight w:val="yellow"/>
              </w:rPr>
            </w:pPr>
            <w:r w:rsidRPr="1E13539A">
              <w:rPr>
                <w:b/>
                <w:bCs/>
                <w:sz w:val="20"/>
                <w:highlight w:val="yellow"/>
              </w:rPr>
              <w:t>1.1.</w:t>
            </w:r>
            <w:r>
              <w:rPr>
                <w:b/>
                <w:bCs/>
                <w:sz w:val="20"/>
                <w:highlight w:val="yellow"/>
              </w:rPr>
              <w:t>6</w:t>
            </w:r>
            <w:r w:rsidRPr="1E13539A">
              <w:rPr>
                <w:b/>
                <w:bCs/>
                <w:sz w:val="20"/>
                <w:highlight w:val="yellow"/>
              </w:rPr>
              <w:t>.</w:t>
            </w:r>
          </w:p>
        </w:tc>
        <w:tc>
          <w:tcPr>
            <w:tcW w:w="1659" w:type="dxa"/>
            <w:gridSpan w:val="3"/>
            <w:tcBorders>
              <w:left w:val="single" w:sz="4" w:space="0" w:color="auto"/>
              <w:right w:val="single" w:sz="4" w:space="0" w:color="auto"/>
            </w:tcBorders>
            <w:shd w:val="clear" w:color="auto" w:fill="auto"/>
          </w:tcPr>
          <w:p w14:paraId="5D48530D" w14:textId="7EE28758" w:rsidR="00EA012A" w:rsidRPr="00EA012A" w:rsidRDefault="00EA012A" w:rsidP="00EA012A">
            <w:pPr>
              <w:ind w:left="-57" w:right="-57"/>
              <w:jc w:val="center"/>
              <w:rPr>
                <w:b/>
                <w:bCs/>
                <w:color w:val="000000" w:themeColor="text1"/>
                <w:sz w:val="20"/>
                <w:highlight w:val="yellow"/>
              </w:rPr>
            </w:pPr>
            <w:r w:rsidRPr="00EA012A">
              <w:rPr>
                <w:b/>
                <w:bCs/>
                <w:color w:val="000000" w:themeColor="text1"/>
                <w:sz w:val="20"/>
                <w:highlight w:val="yellow"/>
              </w:rPr>
              <w:t xml:space="preserve">Pvz., Dalyvavimas tarptautinėse parodose pristatant APV </w:t>
            </w:r>
            <w:r w:rsidRPr="00EA012A">
              <w:rPr>
                <w:b/>
                <w:bCs/>
                <w:color w:val="000000" w:themeColor="text1"/>
                <w:sz w:val="20"/>
                <w:highlight w:val="yellow"/>
              </w:rPr>
              <w:lastRenderedPageBreak/>
              <w:t>produkciją. VI šalių grupė</w:t>
            </w:r>
          </w:p>
        </w:tc>
        <w:tc>
          <w:tcPr>
            <w:tcW w:w="807" w:type="dxa"/>
            <w:tcBorders>
              <w:left w:val="single" w:sz="4" w:space="0" w:color="auto"/>
              <w:right w:val="single" w:sz="4" w:space="0" w:color="auto"/>
            </w:tcBorders>
            <w:shd w:val="clear" w:color="auto" w:fill="auto"/>
          </w:tcPr>
          <w:p w14:paraId="3AA6FDC1" w14:textId="2874A07C" w:rsidR="00EA012A" w:rsidRPr="1E13539A" w:rsidRDefault="00EA012A" w:rsidP="00EA012A">
            <w:pPr>
              <w:ind w:left="-57" w:right="-57"/>
              <w:jc w:val="center"/>
              <w:rPr>
                <w:b/>
                <w:bCs/>
                <w:sz w:val="20"/>
                <w:highlight w:val="yellow"/>
              </w:rPr>
            </w:pPr>
            <w:r w:rsidRPr="1E13539A">
              <w:rPr>
                <w:b/>
                <w:bCs/>
                <w:sz w:val="20"/>
                <w:highlight w:val="yellow"/>
              </w:rPr>
              <w:lastRenderedPageBreak/>
              <w:t>Vnt.</w:t>
            </w:r>
          </w:p>
        </w:tc>
        <w:tc>
          <w:tcPr>
            <w:tcW w:w="1071" w:type="dxa"/>
            <w:gridSpan w:val="3"/>
            <w:tcBorders>
              <w:left w:val="single" w:sz="4" w:space="0" w:color="auto"/>
              <w:bottom w:val="single" w:sz="4" w:space="0" w:color="auto"/>
              <w:right w:val="single" w:sz="4" w:space="0" w:color="auto"/>
            </w:tcBorders>
            <w:shd w:val="clear" w:color="auto" w:fill="auto"/>
          </w:tcPr>
          <w:p w14:paraId="33619B66" w14:textId="1D3D88AB" w:rsidR="00EA012A" w:rsidRPr="1E13539A" w:rsidRDefault="00EA012A" w:rsidP="00EA012A">
            <w:pPr>
              <w:ind w:left="-57" w:right="-57"/>
              <w:jc w:val="center"/>
              <w:rPr>
                <w:b/>
                <w:bCs/>
                <w:sz w:val="20"/>
                <w:highlight w:val="yellow"/>
              </w:rPr>
            </w:pPr>
            <w:r>
              <w:rPr>
                <w:b/>
                <w:bCs/>
                <w:sz w:val="20"/>
                <w:highlight w:val="yellow"/>
              </w:rPr>
              <w:t>1</w:t>
            </w:r>
            <w:r w:rsidRPr="1E13539A">
              <w:rPr>
                <w:b/>
                <w:bCs/>
                <w:sz w:val="20"/>
                <w:highlight w:val="yellow"/>
              </w:rPr>
              <w:t>,00</w:t>
            </w:r>
          </w:p>
        </w:tc>
        <w:tc>
          <w:tcPr>
            <w:tcW w:w="2053" w:type="dxa"/>
            <w:gridSpan w:val="4"/>
            <w:tcBorders>
              <w:left w:val="single" w:sz="4" w:space="0" w:color="auto"/>
              <w:bottom w:val="single" w:sz="4" w:space="0" w:color="auto"/>
              <w:right w:val="single" w:sz="4" w:space="0" w:color="auto"/>
            </w:tcBorders>
            <w:shd w:val="clear" w:color="auto" w:fill="auto"/>
          </w:tcPr>
          <w:p w14:paraId="42935A11" w14:textId="1C7F7EC3" w:rsidR="00EA012A" w:rsidRPr="002D351B" w:rsidRDefault="002C7E2C" w:rsidP="00EA012A">
            <w:pPr>
              <w:ind w:left="-57" w:right="-57"/>
              <w:jc w:val="center"/>
              <w:rPr>
                <w:b/>
                <w:sz w:val="20"/>
                <w:highlight w:val="yellow"/>
              </w:rPr>
            </w:pPr>
            <w:r w:rsidRPr="002C7E2C">
              <w:rPr>
                <w:b/>
                <w:sz w:val="20"/>
              </w:rPr>
              <w:t>14.728,00</w:t>
            </w:r>
          </w:p>
        </w:tc>
        <w:tc>
          <w:tcPr>
            <w:tcW w:w="2220" w:type="dxa"/>
            <w:gridSpan w:val="4"/>
            <w:tcBorders>
              <w:left w:val="single" w:sz="4" w:space="0" w:color="auto"/>
              <w:bottom w:val="single" w:sz="4" w:space="0" w:color="auto"/>
              <w:right w:val="single" w:sz="4" w:space="0" w:color="auto"/>
            </w:tcBorders>
            <w:shd w:val="clear" w:color="auto" w:fill="auto"/>
          </w:tcPr>
          <w:p w14:paraId="072FFF2F" w14:textId="77777777" w:rsidR="00EA012A" w:rsidRDefault="00EA012A" w:rsidP="00EA012A">
            <w:pPr>
              <w:ind w:left="-57" w:right="-57"/>
              <w:jc w:val="center"/>
              <w:rPr>
                <w:b/>
                <w:bCs/>
                <w:sz w:val="20"/>
                <w:highlight w:val="yellow"/>
              </w:rPr>
            </w:pPr>
            <w:r w:rsidRPr="1E13539A">
              <w:rPr>
                <w:i/>
                <w:iCs/>
                <w:sz w:val="20"/>
                <w:highlight w:val="cyan"/>
              </w:rPr>
              <w:t>Nurodoma suma apskaičiuota pagal Aprašo 3 priedą</w:t>
            </w:r>
          </w:p>
          <w:p w14:paraId="575D5D34" w14:textId="77777777" w:rsidR="00EA012A" w:rsidRDefault="00EA012A" w:rsidP="00EA012A">
            <w:pPr>
              <w:ind w:left="-57" w:right="-57"/>
              <w:jc w:val="center"/>
              <w:rPr>
                <w:b/>
                <w:bCs/>
                <w:sz w:val="20"/>
                <w:highlight w:val="yellow"/>
              </w:rPr>
            </w:pPr>
          </w:p>
          <w:p w14:paraId="33CD7765" w14:textId="2F952C02" w:rsidR="00EA012A" w:rsidRDefault="00EA012A" w:rsidP="00EA012A">
            <w:pPr>
              <w:ind w:left="-57" w:right="-57"/>
              <w:jc w:val="center"/>
              <w:rPr>
                <w:b/>
                <w:bCs/>
                <w:sz w:val="20"/>
                <w:highlight w:val="yellow"/>
              </w:rPr>
            </w:pPr>
            <w:r w:rsidRPr="1E13539A">
              <w:rPr>
                <w:b/>
                <w:bCs/>
                <w:sz w:val="20"/>
                <w:highlight w:val="yellow"/>
              </w:rPr>
              <w:t xml:space="preserve">Pvz., </w:t>
            </w:r>
            <w:r w:rsidR="002C7E2C">
              <w:rPr>
                <w:b/>
                <w:bCs/>
                <w:sz w:val="20"/>
                <w:highlight w:val="yellow"/>
              </w:rPr>
              <w:t>14.728</w:t>
            </w:r>
            <w:r w:rsidRPr="1E13539A">
              <w:rPr>
                <w:b/>
                <w:bCs/>
                <w:sz w:val="20"/>
                <w:highlight w:val="yellow"/>
              </w:rPr>
              <w:t>,00</w:t>
            </w:r>
          </w:p>
          <w:p w14:paraId="29F318FE" w14:textId="77777777" w:rsidR="00EA012A" w:rsidRPr="1E13539A" w:rsidRDefault="00EA012A" w:rsidP="00EA012A">
            <w:pPr>
              <w:ind w:left="-57" w:right="-57"/>
              <w:jc w:val="center"/>
              <w:rPr>
                <w:i/>
                <w:iCs/>
                <w:sz w:val="20"/>
                <w:highlight w:val="cyan"/>
              </w:rPr>
            </w:pPr>
          </w:p>
        </w:tc>
        <w:tc>
          <w:tcPr>
            <w:tcW w:w="1174" w:type="dxa"/>
            <w:tcBorders>
              <w:left w:val="single" w:sz="4" w:space="0" w:color="auto"/>
              <w:right w:val="single" w:sz="4" w:space="0" w:color="auto"/>
            </w:tcBorders>
            <w:shd w:val="clear" w:color="auto" w:fill="auto"/>
          </w:tcPr>
          <w:p w14:paraId="6E128171" w14:textId="6C6A3FEC" w:rsidR="00EA012A" w:rsidRPr="002D351B" w:rsidRDefault="00EA012A" w:rsidP="00EA012A">
            <w:pPr>
              <w:suppressAutoHyphens/>
              <w:ind w:left="-7" w:right="-57"/>
              <w:jc w:val="center"/>
              <w:rPr>
                <w:b/>
                <w:sz w:val="20"/>
                <w:highlight w:val="yellow"/>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43231F98" w14:textId="77777777" w:rsidR="00EA012A" w:rsidRDefault="00EA012A" w:rsidP="00EA012A">
            <w:pPr>
              <w:jc w:val="center"/>
            </w:pPr>
            <w:r w:rsidRPr="1E13539A">
              <w:rPr>
                <w:b/>
                <w:bCs/>
                <w:sz w:val="20"/>
                <w:highlight w:val="yellow"/>
              </w:rPr>
              <w:t>Žr. Aprašo 3 priedą.</w:t>
            </w:r>
          </w:p>
          <w:p w14:paraId="56FCBC98" w14:textId="77777777" w:rsidR="00EA012A" w:rsidRPr="1E13539A" w:rsidRDefault="00EA012A" w:rsidP="00EA012A">
            <w:pPr>
              <w:jc w:val="center"/>
              <w:rPr>
                <w:b/>
                <w:bCs/>
                <w:sz w:val="20"/>
                <w:highlight w:val="yellow"/>
              </w:rPr>
            </w:pPr>
          </w:p>
        </w:tc>
        <w:tc>
          <w:tcPr>
            <w:tcW w:w="2510" w:type="dxa"/>
            <w:gridSpan w:val="4"/>
            <w:tcBorders>
              <w:left w:val="single" w:sz="4" w:space="0" w:color="auto"/>
              <w:right w:val="single" w:sz="4" w:space="0" w:color="auto"/>
            </w:tcBorders>
            <w:shd w:val="clear" w:color="auto" w:fill="auto"/>
          </w:tcPr>
          <w:p w14:paraId="357FE28F" w14:textId="77777777" w:rsidR="00EA012A" w:rsidRPr="00C263D3" w:rsidRDefault="00EA012A" w:rsidP="00EA012A">
            <w:pPr>
              <w:ind w:left="-57" w:right="-57"/>
              <w:jc w:val="center"/>
              <w:rPr>
                <w:b/>
                <w:bCs/>
                <w:sz w:val="20"/>
                <w:highlight w:val="yellow"/>
              </w:rPr>
            </w:pPr>
            <w:r w:rsidRPr="1E13539A">
              <w:rPr>
                <w:b/>
                <w:bCs/>
                <w:sz w:val="20"/>
                <w:highlight w:val="yellow"/>
              </w:rPr>
              <w:t>Detalus išlaidų aprašymas ir apskaičiavimas pateiktas Aprašo 3 priede.</w:t>
            </w:r>
          </w:p>
          <w:p w14:paraId="062367B6" w14:textId="77777777" w:rsidR="00EA012A" w:rsidRPr="00C263D3" w:rsidRDefault="00EA012A" w:rsidP="00EA012A">
            <w:pPr>
              <w:ind w:left="-57" w:right="-57"/>
              <w:jc w:val="center"/>
              <w:rPr>
                <w:b/>
                <w:bCs/>
                <w:sz w:val="20"/>
                <w:highlight w:val="yellow"/>
              </w:rPr>
            </w:pPr>
          </w:p>
          <w:p w14:paraId="174E69D7" w14:textId="77777777" w:rsidR="00EA012A" w:rsidRPr="00C263D3" w:rsidRDefault="00EA012A" w:rsidP="00EA012A">
            <w:pPr>
              <w:ind w:left="-57" w:right="-57"/>
              <w:jc w:val="center"/>
              <w:rPr>
                <w:b/>
                <w:bCs/>
                <w:sz w:val="20"/>
              </w:rPr>
            </w:pPr>
            <w:r w:rsidRPr="1E13539A">
              <w:rPr>
                <w:b/>
                <w:bCs/>
                <w:sz w:val="20"/>
                <w:highlight w:val="yellow"/>
              </w:rPr>
              <w:t>De minimis“ pagalba</w:t>
            </w:r>
            <w:r w:rsidRPr="1E13539A">
              <w:rPr>
                <w:b/>
                <w:bCs/>
                <w:sz w:val="20"/>
              </w:rPr>
              <w:t xml:space="preserve">. </w:t>
            </w:r>
          </w:p>
          <w:p w14:paraId="363F23D7" w14:textId="77777777" w:rsidR="00EA012A" w:rsidRPr="00C263D3" w:rsidRDefault="00EA012A" w:rsidP="00EA012A">
            <w:pPr>
              <w:ind w:left="-57" w:right="-57"/>
              <w:jc w:val="center"/>
              <w:rPr>
                <w:b/>
                <w:bCs/>
                <w:sz w:val="20"/>
              </w:rPr>
            </w:pPr>
          </w:p>
          <w:p w14:paraId="38DBE677" w14:textId="2F4EB491" w:rsidR="00EA012A" w:rsidRPr="1E13539A" w:rsidRDefault="00EA012A" w:rsidP="00EA012A">
            <w:pPr>
              <w:ind w:left="-57" w:right="-57"/>
              <w:jc w:val="center"/>
              <w:rPr>
                <w:b/>
                <w:bCs/>
                <w:sz w:val="20"/>
                <w:highlight w:val="yellow"/>
              </w:rPr>
            </w:pPr>
            <w:r w:rsidRPr="36C97756">
              <w:rPr>
                <w:b/>
                <w:bCs/>
                <w:sz w:val="20"/>
                <w:highlight w:val="yellow"/>
              </w:rPr>
              <w:lastRenderedPageBreak/>
              <w:t xml:space="preserve">Dalyvavimo tarptautinėse parodose fiksuotasis įkainis </w:t>
            </w:r>
            <w:hyperlink r:id="rId21" w:history="1">
              <w:r w:rsidRPr="36C97756">
                <w:rPr>
                  <w:rStyle w:val="Hipersaitas"/>
                  <w:b/>
                  <w:bCs/>
                  <w:sz w:val="20"/>
                  <w:highlight w:val="yellow"/>
                </w:rPr>
                <w:t>FĮ-11-01 – FĮ-11-12</w:t>
              </w:r>
            </w:hyperlink>
          </w:p>
        </w:tc>
      </w:tr>
      <w:tr w:rsidR="00A34EB7" w14:paraId="5BFACE50" w14:textId="77777777" w:rsidTr="40915FE0">
        <w:tblPrEx>
          <w:tblLook w:val="01E0" w:firstRow="1" w:lastRow="1" w:firstColumn="1" w:lastColumn="1" w:noHBand="0" w:noVBand="0"/>
        </w:tblPrEx>
        <w:trPr>
          <w:trHeight w:val="203"/>
        </w:trPr>
        <w:tc>
          <w:tcPr>
            <w:tcW w:w="681" w:type="dxa"/>
            <w:vMerge/>
            <w:vAlign w:val="center"/>
          </w:tcPr>
          <w:p w14:paraId="5986FA5B" w14:textId="77777777" w:rsidR="00A34EB7" w:rsidRDefault="00A34EB7">
            <w:pPr>
              <w:spacing w:line="259" w:lineRule="auto"/>
              <w:rPr>
                <w:bCs/>
                <w:sz w:val="22"/>
                <w:szCs w:val="22"/>
              </w:rPr>
            </w:pPr>
          </w:p>
        </w:tc>
        <w:tc>
          <w:tcPr>
            <w:tcW w:w="552" w:type="dxa"/>
            <w:vMerge w:val="restart"/>
            <w:tcBorders>
              <w:left w:val="single" w:sz="4" w:space="0" w:color="auto"/>
              <w:right w:val="single" w:sz="4" w:space="0" w:color="auto"/>
            </w:tcBorders>
            <w:shd w:val="clear" w:color="auto" w:fill="F2F2F2" w:themeFill="background1" w:themeFillShade="F2"/>
            <w:vAlign w:val="center"/>
          </w:tcPr>
          <w:p w14:paraId="2A3F5245" w14:textId="77777777" w:rsidR="00A34EB7" w:rsidRDefault="00FD6A06">
            <w:pPr>
              <w:ind w:right="-57"/>
              <w:jc w:val="center"/>
              <w:rPr>
                <w:b/>
                <w:bCs/>
                <w:sz w:val="22"/>
                <w:szCs w:val="22"/>
              </w:rPr>
            </w:pPr>
            <w:r>
              <w:rPr>
                <w:b/>
                <w:sz w:val="22"/>
                <w:szCs w:val="22"/>
              </w:rPr>
              <w:t>Nr.</w:t>
            </w:r>
          </w:p>
        </w:tc>
        <w:tc>
          <w:tcPr>
            <w:tcW w:w="2408" w:type="dxa"/>
            <w:gridSpan w:val="5"/>
            <w:vMerge w:val="restart"/>
            <w:tcBorders>
              <w:left w:val="single" w:sz="4" w:space="0" w:color="auto"/>
              <w:right w:val="single" w:sz="4" w:space="0" w:color="auto"/>
            </w:tcBorders>
            <w:shd w:val="clear" w:color="auto" w:fill="F2F2F2" w:themeFill="background1" w:themeFillShade="F2"/>
            <w:vAlign w:val="center"/>
          </w:tcPr>
          <w:p w14:paraId="5A43F968" w14:textId="77777777" w:rsidR="00A34EB7" w:rsidRDefault="00FD6A06">
            <w:pPr>
              <w:ind w:right="-57"/>
              <w:jc w:val="center"/>
              <w:rPr>
                <w:b/>
                <w:sz w:val="22"/>
                <w:szCs w:val="22"/>
                <w:highlight w:val="yellow"/>
              </w:rPr>
            </w:pPr>
            <w:r w:rsidRPr="1E13539A">
              <w:rPr>
                <w:b/>
                <w:sz w:val="22"/>
                <w:szCs w:val="22"/>
                <w:highlight w:val="yellow"/>
              </w:rPr>
              <w:t>Poveiklės pavadinimas</w:t>
            </w:r>
          </w:p>
        </w:tc>
        <w:tc>
          <w:tcPr>
            <w:tcW w:w="979" w:type="dxa"/>
            <w:gridSpan w:val="2"/>
            <w:vMerge w:val="restart"/>
            <w:tcBorders>
              <w:left w:val="single" w:sz="4" w:space="0" w:color="auto"/>
              <w:right w:val="single" w:sz="4" w:space="0" w:color="auto"/>
            </w:tcBorders>
            <w:shd w:val="clear" w:color="auto" w:fill="F2F2F2" w:themeFill="background1" w:themeFillShade="F2"/>
            <w:vAlign w:val="center"/>
          </w:tcPr>
          <w:p w14:paraId="7CC3EA89" w14:textId="77777777" w:rsidR="00A34EB7" w:rsidRDefault="00FD6A06">
            <w:pPr>
              <w:ind w:left="-57" w:right="-57"/>
              <w:jc w:val="center"/>
              <w:rPr>
                <w:b/>
                <w:sz w:val="22"/>
                <w:szCs w:val="22"/>
                <w:lang w:val="en-GB"/>
              </w:rPr>
            </w:pPr>
            <w:proofErr w:type="spellStart"/>
            <w:r>
              <w:rPr>
                <w:b/>
                <w:bCs/>
                <w:sz w:val="22"/>
                <w:szCs w:val="22"/>
              </w:rPr>
              <w:t>Mata</w:t>
            </w:r>
            <w:proofErr w:type="spellEnd"/>
            <w:r>
              <w:rPr>
                <w:b/>
                <w:bCs/>
                <w:sz w:val="22"/>
                <w:szCs w:val="22"/>
              </w:rPr>
              <w:t>-vimo vienetas</w:t>
            </w:r>
          </w:p>
        </w:tc>
        <w:tc>
          <w:tcPr>
            <w:tcW w:w="899" w:type="dxa"/>
            <w:gridSpan w:val="2"/>
            <w:vMerge w:val="restart"/>
            <w:tcBorders>
              <w:left w:val="single" w:sz="4" w:space="0" w:color="auto"/>
              <w:right w:val="single" w:sz="4" w:space="0" w:color="auto"/>
            </w:tcBorders>
            <w:shd w:val="clear" w:color="auto" w:fill="F2F2F2" w:themeFill="background1" w:themeFillShade="F2"/>
            <w:vAlign w:val="center"/>
          </w:tcPr>
          <w:p w14:paraId="03098F39" w14:textId="77777777" w:rsidR="00A34EB7" w:rsidRDefault="00FD6A06">
            <w:pPr>
              <w:ind w:left="-57" w:right="-57"/>
              <w:jc w:val="center"/>
              <w:rPr>
                <w:b/>
                <w:sz w:val="22"/>
                <w:szCs w:val="22"/>
                <w:lang w:val="en-GB"/>
              </w:rPr>
            </w:pPr>
            <w:r>
              <w:rPr>
                <w:b/>
                <w:bCs/>
                <w:sz w:val="22"/>
                <w:szCs w:val="22"/>
              </w:rPr>
              <w:t>Siektina reikšmė</w:t>
            </w:r>
          </w:p>
        </w:tc>
        <w:tc>
          <w:tcPr>
            <w:tcW w:w="4273" w:type="dxa"/>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20C81E27" w14:textId="77777777" w:rsidR="00A34EB7" w:rsidRDefault="00FD6A06">
            <w:pPr>
              <w:ind w:left="-57" w:right="-57"/>
              <w:jc w:val="center"/>
              <w:rPr>
                <w:b/>
                <w:bCs/>
                <w:sz w:val="22"/>
                <w:szCs w:val="22"/>
              </w:rPr>
            </w:pPr>
            <w:r>
              <w:rPr>
                <w:b/>
                <w:sz w:val="22"/>
                <w:szCs w:val="22"/>
              </w:rPr>
              <w:t>Tinkamų finansuoti išlaidų suma, eurais</w:t>
            </w:r>
          </w:p>
        </w:tc>
        <w:tc>
          <w:tcPr>
            <w:tcW w:w="2722" w:type="dxa"/>
            <w:gridSpan w:val="2"/>
            <w:vMerge w:val="restart"/>
            <w:tcBorders>
              <w:left w:val="single" w:sz="4" w:space="0" w:color="auto"/>
              <w:right w:val="single" w:sz="4" w:space="0" w:color="auto"/>
            </w:tcBorders>
            <w:shd w:val="clear" w:color="auto" w:fill="F2F2F2" w:themeFill="background1" w:themeFillShade="F2"/>
            <w:vAlign w:val="center"/>
          </w:tcPr>
          <w:p w14:paraId="38398A99" w14:textId="77777777" w:rsidR="00A34EB7" w:rsidRDefault="00FD6A06">
            <w:pPr>
              <w:ind w:left="-57" w:right="-57"/>
              <w:jc w:val="center"/>
              <w:rPr>
                <w:b/>
                <w:sz w:val="22"/>
                <w:szCs w:val="22"/>
              </w:rPr>
            </w:pPr>
            <w:r>
              <w:rPr>
                <w:b/>
                <w:bCs/>
                <w:sz w:val="22"/>
                <w:szCs w:val="22"/>
                <w:lang w:val="en-GB"/>
              </w:rPr>
              <w:t xml:space="preserve">Poveiklės </w:t>
            </w:r>
            <w:r w:rsidRPr="001C3E6F">
              <w:rPr>
                <w:b/>
                <w:bCs/>
                <w:sz w:val="22"/>
                <w:szCs w:val="22"/>
              </w:rPr>
              <w:t>aprašymas</w:t>
            </w:r>
          </w:p>
        </w:tc>
        <w:tc>
          <w:tcPr>
            <w:tcW w:w="2510" w:type="dxa"/>
            <w:gridSpan w:val="4"/>
            <w:vMerge w:val="restart"/>
            <w:tcBorders>
              <w:left w:val="single" w:sz="4" w:space="0" w:color="auto"/>
              <w:right w:val="single" w:sz="4" w:space="0" w:color="auto"/>
            </w:tcBorders>
            <w:shd w:val="clear" w:color="auto" w:fill="F2F2F2" w:themeFill="background1" w:themeFillShade="F2"/>
            <w:vAlign w:val="center"/>
          </w:tcPr>
          <w:p w14:paraId="1286E48E" w14:textId="77777777" w:rsidR="00A34EB7" w:rsidRPr="001C3E6F" w:rsidRDefault="00FD6A06">
            <w:pPr>
              <w:ind w:left="-57" w:right="-57"/>
              <w:jc w:val="center"/>
              <w:rPr>
                <w:b/>
                <w:sz w:val="22"/>
                <w:szCs w:val="22"/>
              </w:rPr>
            </w:pPr>
            <w:r w:rsidRPr="001C3E6F">
              <w:rPr>
                <w:b/>
                <w:sz w:val="22"/>
                <w:szCs w:val="22"/>
              </w:rPr>
              <w:t>Poreikio pagrindimas</w:t>
            </w:r>
          </w:p>
        </w:tc>
      </w:tr>
      <w:tr w:rsidR="00A34EB7" w14:paraId="76D800EB" w14:textId="77777777" w:rsidTr="40915FE0">
        <w:tblPrEx>
          <w:tblLook w:val="01E0" w:firstRow="1" w:lastRow="1" w:firstColumn="1" w:lastColumn="1" w:noHBand="0" w:noVBand="0"/>
        </w:tblPrEx>
        <w:trPr>
          <w:trHeight w:val="203"/>
        </w:trPr>
        <w:tc>
          <w:tcPr>
            <w:tcW w:w="681" w:type="dxa"/>
            <w:vMerge/>
            <w:vAlign w:val="center"/>
          </w:tcPr>
          <w:p w14:paraId="3FC9ABC7" w14:textId="77777777" w:rsidR="00A34EB7" w:rsidRDefault="00A34EB7">
            <w:pPr>
              <w:spacing w:line="259" w:lineRule="auto"/>
              <w:rPr>
                <w:bCs/>
                <w:sz w:val="22"/>
                <w:szCs w:val="22"/>
              </w:rPr>
            </w:pPr>
          </w:p>
        </w:tc>
        <w:tc>
          <w:tcPr>
            <w:tcW w:w="552" w:type="dxa"/>
            <w:vMerge/>
            <w:vAlign w:val="center"/>
          </w:tcPr>
          <w:p w14:paraId="36CFCD88" w14:textId="77777777" w:rsidR="00A34EB7" w:rsidRDefault="00A34EB7">
            <w:pPr>
              <w:ind w:right="-57"/>
              <w:jc w:val="center"/>
              <w:rPr>
                <w:b/>
                <w:sz w:val="22"/>
                <w:szCs w:val="22"/>
              </w:rPr>
            </w:pPr>
          </w:p>
        </w:tc>
        <w:tc>
          <w:tcPr>
            <w:tcW w:w="2408" w:type="dxa"/>
            <w:gridSpan w:val="5"/>
            <w:vMerge/>
            <w:vAlign w:val="center"/>
          </w:tcPr>
          <w:p w14:paraId="5D0CA4E2" w14:textId="77777777" w:rsidR="00A34EB7" w:rsidRDefault="00A34EB7">
            <w:pPr>
              <w:ind w:right="-57"/>
              <w:jc w:val="center"/>
              <w:rPr>
                <w:b/>
                <w:bCs/>
                <w:sz w:val="22"/>
                <w:szCs w:val="22"/>
              </w:rPr>
            </w:pPr>
          </w:p>
        </w:tc>
        <w:tc>
          <w:tcPr>
            <w:tcW w:w="979" w:type="dxa"/>
            <w:gridSpan w:val="2"/>
            <w:vMerge/>
            <w:vAlign w:val="center"/>
          </w:tcPr>
          <w:p w14:paraId="491E6112" w14:textId="77777777" w:rsidR="00A34EB7" w:rsidRDefault="00A34EB7">
            <w:pPr>
              <w:ind w:left="-57" w:right="-57"/>
              <w:jc w:val="center"/>
              <w:rPr>
                <w:b/>
                <w:bCs/>
                <w:sz w:val="22"/>
                <w:szCs w:val="22"/>
              </w:rPr>
            </w:pPr>
          </w:p>
        </w:tc>
        <w:tc>
          <w:tcPr>
            <w:tcW w:w="899" w:type="dxa"/>
            <w:gridSpan w:val="2"/>
            <w:vMerge/>
            <w:vAlign w:val="center"/>
          </w:tcPr>
          <w:p w14:paraId="2D7EC9C1" w14:textId="77777777" w:rsidR="00A34EB7" w:rsidRDefault="00A34EB7">
            <w:pPr>
              <w:ind w:left="-57" w:right="-57"/>
              <w:jc w:val="center"/>
              <w:rPr>
                <w:b/>
                <w:bCs/>
                <w:sz w:val="22"/>
                <w:szCs w:val="22"/>
              </w:rPr>
            </w:pPr>
          </w:p>
        </w:tc>
        <w:tc>
          <w:tcPr>
            <w:tcW w:w="984"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740EBF43" w14:textId="77777777" w:rsidR="00A34EB7" w:rsidRDefault="00FD6A06">
            <w:pPr>
              <w:ind w:left="-57" w:right="-57"/>
              <w:jc w:val="center"/>
              <w:rPr>
                <w:b/>
                <w:sz w:val="22"/>
                <w:szCs w:val="22"/>
              </w:rPr>
            </w:pPr>
            <w:r>
              <w:rPr>
                <w:b/>
                <w:sz w:val="22"/>
                <w:szCs w:val="22"/>
              </w:rPr>
              <w:t>Bendra suma, eurais</w:t>
            </w:r>
          </w:p>
        </w:tc>
        <w:tc>
          <w:tcPr>
            <w:tcW w:w="106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74CC587C" w14:textId="77777777" w:rsidR="00A34EB7" w:rsidRDefault="00FD6A06">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5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E6B83A8" w14:textId="77777777" w:rsidR="00A34EB7" w:rsidRDefault="00FD6A06">
            <w:pPr>
              <w:ind w:left="-57" w:right="-57"/>
              <w:jc w:val="center"/>
              <w:rPr>
                <w:b/>
                <w:bCs/>
                <w:sz w:val="22"/>
                <w:szCs w:val="22"/>
              </w:rPr>
            </w:pPr>
            <w:r>
              <w:rPr>
                <w:b/>
                <w:sz w:val="22"/>
                <w:szCs w:val="22"/>
              </w:rPr>
              <w:t>PVM suma, eurais</w:t>
            </w:r>
          </w:p>
        </w:tc>
        <w:tc>
          <w:tcPr>
            <w:tcW w:w="1167"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DA6B28D" w14:textId="77777777" w:rsidR="00A34EB7" w:rsidRDefault="00FD6A06">
            <w:pPr>
              <w:ind w:left="-57" w:right="-57"/>
              <w:jc w:val="center"/>
              <w:rPr>
                <w:b/>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2722" w:type="dxa"/>
            <w:gridSpan w:val="2"/>
            <w:vMerge/>
            <w:vAlign w:val="center"/>
          </w:tcPr>
          <w:p w14:paraId="5F1CA1FD" w14:textId="77777777" w:rsidR="00A34EB7" w:rsidRDefault="00A34EB7">
            <w:pPr>
              <w:ind w:left="-57" w:right="-57"/>
              <w:jc w:val="center"/>
              <w:rPr>
                <w:b/>
                <w:bCs/>
                <w:lang w:val="en-GB"/>
              </w:rPr>
            </w:pPr>
          </w:p>
        </w:tc>
        <w:tc>
          <w:tcPr>
            <w:tcW w:w="2510" w:type="dxa"/>
            <w:gridSpan w:val="4"/>
            <w:vMerge/>
            <w:vAlign w:val="center"/>
          </w:tcPr>
          <w:p w14:paraId="687F4DC9" w14:textId="77777777" w:rsidR="00A34EB7" w:rsidRDefault="00A34EB7">
            <w:pPr>
              <w:ind w:left="-57" w:right="-57"/>
              <w:jc w:val="center"/>
              <w:rPr>
                <w:b/>
                <w:lang w:val="en-GB"/>
              </w:rPr>
            </w:pPr>
          </w:p>
        </w:tc>
      </w:tr>
      <w:tr w:rsidR="001F2A33" w14:paraId="69469362" w14:textId="77777777" w:rsidTr="40915FE0">
        <w:tblPrEx>
          <w:tblLook w:val="01E0" w:firstRow="1" w:lastRow="1" w:firstColumn="1" w:lastColumn="1" w:noHBand="0" w:noVBand="0"/>
        </w:tblPrEx>
        <w:trPr>
          <w:trHeight w:val="203"/>
        </w:trPr>
        <w:tc>
          <w:tcPr>
            <w:tcW w:w="681" w:type="dxa"/>
            <w:vMerge/>
            <w:vAlign w:val="center"/>
          </w:tcPr>
          <w:p w14:paraId="57A81C99" w14:textId="77777777" w:rsidR="001F2A33" w:rsidRDefault="001F2A33" w:rsidP="001F2A33">
            <w:pPr>
              <w:spacing w:line="259" w:lineRule="auto"/>
              <w:rPr>
                <w:bCs/>
                <w:sz w:val="22"/>
                <w:szCs w:val="22"/>
              </w:rPr>
            </w:pPr>
          </w:p>
        </w:tc>
        <w:tc>
          <w:tcPr>
            <w:tcW w:w="552" w:type="dxa"/>
            <w:vMerge w:val="restart"/>
            <w:tcBorders>
              <w:left w:val="single" w:sz="4" w:space="0" w:color="auto"/>
              <w:right w:val="single" w:sz="4" w:space="0" w:color="auto"/>
            </w:tcBorders>
            <w:shd w:val="clear" w:color="auto" w:fill="auto"/>
            <w:vAlign w:val="center"/>
          </w:tcPr>
          <w:p w14:paraId="675E02B4" w14:textId="61635F7A" w:rsidR="001F2A33" w:rsidRDefault="003827A7" w:rsidP="001F2A33">
            <w:pPr>
              <w:ind w:right="-57"/>
              <w:jc w:val="center"/>
              <w:rPr>
                <w:sz w:val="22"/>
                <w:szCs w:val="22"/>
              </w:rPr>
            </w:pPr>
            <w:r>
              <w:rPr>
                <w:sz w:val="22"/>
                <w:szCs w:val="22"/>
              </w:rPr>
              <w:t>1.2.</w:t>
            </w:r>
          </w:p>
        </w:tc>
        <w:tc>
          <w:tcPr>
            <w:tcW w:w="2408" w:type="dxa"/>
            <w:gridSpan w:val="5"/>
            <w:tcBorders>
              <w:left w:val="single" w:sz="4" w:space="0" w:color="auto"/>
              <w:right w:val="single" w:sz="4" w:space="0" w:color="auto"/>
            </w:tcBorders>
            <w:shd w:val="clear" w:color="auto" w:fill="auto"/>
          </w:tcPr>
          <w:p w14:paraId="72CD3E76" w14:textId="3DB75B9B" w:rsidR="00053C6B" w:rsidRDefault="51F4F13E" w:rsidP="36C97756">
            <w:pPr>
              <w:ind w:right="-57"/>
              <w:jc w:val="center"/>
              <w:rPr>
                <w:b/>
                <w:bCs/>
                <w:sz w:val="20"/>
                <w:highlight w:val="yellow"/>
                <w:lang w:bidi="lt-LT"/>
              </w:rPr>
            </w:pPr>
            <w:r w:rsidRPr="36C97756">
              <w:rPr>
                <w:b/>
                <w:bCs/>
                <w:color w:val="000000" w:themeColor="text1"/>
                <w:sz w:val="20"/>
                <w:highlight w:val="yellow"/>
              </w:rPr>
              <w:t xml:space="preserve">Pvz., </w:t>
            </w:r>
            <w:r w:rsidR="641EA5EF" w:rsidRPr="36C97756">
              <w:rPr>
                <w:b/>
                <w:bCs/>
                <w:color w:val="000000" w:themeColor="text1"/>
                <w:sz w:val="20"/>
                <w:highlight w:val="yellow"/>
              </w:rPr>
              <w:t>I</w:t>
            </w:r>
            <w:r w:rsidR="503B3611" w:rsidRPr="36C97756">
              <w:rPr>
                <w:b/>
                <w:bCs/>
                <w:sz w:val="20"/>
                <w:highlight w:val="yellow"/>
                <w:lang w:bidi="lt-LT"/>
              </w:rPr>
              <w:t>nvesticijos į planuojamos eksportuoti APV produkcijos sertifikavim</w:t>
            </w:r>
            <w:r w:rsidR="4271F826" w:rsidRPr="36C97756">
              <w:rPr>
                <w:b/>
                <w:bCs/>
                <w:sz w:val="20"/>
                <w:highlight w:val="yellow"/>
                <w:lang w:bidi="lt-LT"/>
              </w:rPr>
              <w:t>o paslaugas</w:t>
            </w:r>
          </w:p>
          <w:p w14:paraId="1C9AAD87" w14:textId="0F8664C5" w:rsidR="001F2A33" w:rsidRDefault="001F2A33" w:rsidP="001F2A33">
            <w:pPr>
              <w:ind w:right="-57"/>
              <w:jc w:val="center"/>
              <w:rPr>
                <w:i/>
                <w:sz w:val="20"/>
                <w:highlight w:val="yellow"/>
              </w:rPr>
            </w:pPr>
          </w:p>
        </w:tc>
        <w:tc>
          <w:tcPr>
            <w:tcW w:w="979" w:type="dxa"/>
            <w:gridSpan w:val="2"/>
            <w:tcBorders>
              <w:left w:val="single" w:sz="4" w:space="0" w:color="auto"/>
              <w:right w:val="single" w:sz="4" w:space="0" w:color="auto"/>
            </w:tcBorders>
            <w:shd w:val="clear" w:color="auto" w:fill="auto"/>
          </w:tcPr>
          <w:p w14:paraId="74FFCA5D" w14:textId="2BEA8BC9" w:rsidR="001F2A33" w:rsidRDefault="00C118D1" w:rsidP="001F2A33">
            <w:pPr>
              <w:ind w:left="-57" w:right="-57"/>
              <w:jc w:val="center"/>
              <w:rPr>
                <w:bCs/>
                <w:i/>
                <w:sz w:val="20"/>
              </w:rPr>
            </w:pPr>
            <w:r>
              <w:rPr>
                <w:b/>
                <w:bCs/>
                <w:iCs/>
                <w:sz w:val="20"/>
                <w:highlight w:val="yellow"/>
              </w:rPr>
              <w:t>Vnt</w:t>
            </w:r>
            <w:r w:rsidR="001F2A33" w:rsidRPr="0032361F">
              <w:rPr>
                <w:b/>
                <w:bCs/>
                <w:iCs/>
                <w:sz w:val="20"/>
                <w:highlight w:val="yellow"/>
              </w:rPr>
              <w:t>.</w:t>
            </w:r>
          </w:p>
        </w:tc>
        <w:tc>
          <w:tcPr>
            <w:tcW w:w="899" w:type="dxa"/>
            <w:gridSpan w:val="2"/>
            <w:tcBorders>
              <w:left w:val="single" w:sz="4" w:space="0" w:color="auto"/>
              <w:right w:val="single" w:sz="4" w:space="0" w:color="auto"/>
            </w:tcBorders>
            <w:shd w:val="clear" w:color="auto" w:fill="auto"/>
          </w:tcPr>
          <w:p w14:paraId="14034614" w14:textId="76304480" w:rsidR="001F2A33" w:rsidRDefault="2B670A43" w:rsidP="001F2A33">
            <w:pPr>
              <w:ind w:left="-57" w:right="-57"/>
              <w:jc w:val="center"/>
              <w:rPr>
                <w:bCs/>
                <w:i/>
                <w:sz w:val="20"/>
              </w:rPr>
            </w:pPr>
            <w:r w:rsidRPr="1E13539A">
              <w:rPr>
                <w:b/>
                <w:bCs/>
                <w:sz w:val="20"/>
                <w:highlight w:val="yellow"/>
              </w:rPr>
              <w:t>2</w:t>
            </w:r>
            <w:r w:rsidR="001F2A33" w:rsidRPr="0032361F">
              <w:rPr>
                <w:b/>
                <w:bCs/>
                <w:iCs/>
                <w:sz w:val="20"/>
                <w:highlight w:val="yellow"/>
              </w:rPr>
              <w:t>,00</w:t>
            </w:r>
          </w:p>
        </w:tc>
        <w:tc>
          <w:tcPr>
            <w:tcW w:w="984" w:type="dxa"/>
            <w:gridSpan w:val="2"/>
            <w:tcBorders>
              <w:left w:val="single" w:sz="4" w:space="0" w:color="auto"/>
              <w:bottom w:val="single" w:sz="4" w:space="0" w:color="auto"/>
              <w:right w:val="single" w:sz="4" w:space="0" w:color="auto"/>
            </w:tcBorders>
            <w:shd w:val="clear" w:color="auto" w:fill="auto"/>
          </w:tcPr>
          <w:p w14:paraId="0250BAF6" w14:textId="3DFF31E5" w:rsidR="001F2A33" w:rsidRDefault="001F2A33" w:rsidP="001F2A33">
            <w:pPr>
              <w:ind w:left="-57" w:right="-57"/>
              <w:jc w:val="center"/>
              <w:rPr>
                <w:b/>
                <w:bCs/>
                <w:iCs/>
                <w:sz w:val="20"/>
                <w:highlight w:val="yellow"/>
              </w:rPr>
            </w:pPr>
            <w:r w:rsidRPr="00501625">
              <w:rPr>
                <w:i/>
                <w:sz w:val="20"/>
                <w:highlight w:val="cyan"/>
              </w:rPr>
              <w:t xml:space="preserve">Nurodoma suma apskaičiuota pagal Aprašo 3 </w:t>
            </w:r>
            <w:r w:rsidR="4C1ADDE8" w:rsidRPr="1E13539A">
              <w:rPr>
                <w:i/>
                <w:iCs/>
                <w:sz w:val="20"/>
                <w:highlight w:val="cyan"/>
              </w:rPr>
              <w:t>pried</w:t>
            </w:r>
            <w:r w:rsidR="73C551E5" w:rsidRPr="1E13539A">
              <w:rPr>
                <w:i/>
                <w:iCs/>
                <w:sz w:val="20"/>
                <w:highlight w:val="cyan"/>
              </w:rPr>
              <w:t>ą</w:t>
            </w:r>
          </w:p>
          <w:p w14:paraId="6E2124CA" w14:textId="77777777" w:rsidR="001F2A33" w:rsidRDefault="001F2A33" w:rsidP="001F2A33">
            <w:pPr>
              <w:ind w:left="-57" w:right="-57"/>
              <w:jc w:val="center"/>
              <w:rPr>
                <w:b/>
                <w:bCs/>
                <w:iCs/>
                <w:sz w:val="20"/>
                <w:highlight w:val="yellow"/>
              </w:rPr>
            </w:pPr>
          </w:p>
          <w:p w14:paraId="088D46C9" w14:textId="100C6068" w:rsidR="001F2A33" w:rsidRDefault="001F2A33" w:rsidP="001F2A33">
            <w:pPr>
              <w:ind w:left="-57" w:right="-57"/>
              <w:jc w:val="center"/>
              <w:rPr>
                <w:b/>
                <w:bCs/>
                <w:iCs/>
                <w:sz w:val="20"/>
                <w:highlight w:val="yellow"/>
              </w:rPr>
            </w:pPr>
            <w:r>
              <w:rPr>
                <w:b/>
                <w:bCs/>
                <w:iCs/>
                <w:sz w:val="20"/>
                <w:highlight w:val="yellow"/>
              </w:rPr>
              <w:t xml:space="preserve">Pvz., </w:t>
            </w:r>
            <w:r w:rsidR="00B277E4">
              <w:rPr>
                <w:b/>
                <w:bCs/>
                <w:iCs/>
                <w:sz w:val="20"/>
                <w:highlight w:val="yellow"/>
              </w:rPr>
              <w:t>140</w:t>
            </w:r>
            <w:r>
              <w:rPr>
                <w:b/>
                <w:bCs/>
                <w:iCs/>
                <w:sz w:val="20"/>
                <w:highlight w:val="yellow"/>
              </w:rPr>
              <w:t>.000,00</w:t>
            </w:r>
          </w:p>
          <w:p w14:paraId="5CA41D25" w14:textId="0DC965BD" w:rsidR="001F2A33" w:rsidRDefault="001F2A33" w:rsidP="001F2A33">
            <w:pPr>
              <w:ind w:left="-57" w:right="-57"/>
              <w:jc w:val="center"/>
              <w:rPr>
                <w:i/>
                <w:sz w:val="20"/>
              </w:rPr>
            </w:pPr>
          </w:p>
        </w:tc>
        <w:tc>
          <w:tcPr>
            <w:tcW w:w="1069" w:type="dxa"/>
            <w:gridSpan w:val="2"/>
            <w:tcBorders>
              <w:left w:val="single" w:sz="4" w:space="0" w:color="auto"/>
              <w:bottom w:val="single" w:sz="4" w:space="0" w:color="auto"/>
              <w:right w:val="single" w:sz="4" w:space="0" w:color="auto"/>
            </w:tcBorders>
            <w:shd w:val="clear" w:color="auto" w:fill="auto"/>
          </w:tcPr>
          <w:p w14:paraId="11492743" w14:textId="77777777" w:rsidR="001F2A33" w:rsidRDefault="001F2A33" w:rsidP="001F2A3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3E73EEF6" w14:textId="77777777" w:rsidR="001F2A33" w:rsidRDefault="001F2A33" w:rsidP="001F2A33">
            <w:pPr>
              <w:ind w:left="-57" w:right="-57"/>
              <w:jc w:val="center"/>
              <w:textAlignment w:val="baseline"/>
              <w:rPr>
                <w:rFonts w:ascii="MS Gothic" w:eastAsia="MS Gothic" w:hAnsi="MS Gothic" w:cs="MS Gothic"/>
                <w:sz w:val="20"/>
                <w:u w:val="single"/>
                <w:lang w:eastAsia="lt-LT"/>
              </w:rPr>
            </w:pPr>
          </w:p>
          <w:p w14:paraId="00A320FF" w14:textId="77777777" w:rsidR="001F2A33" w:rsidRPr="00DD7F89" w:rsidRDefault="001F2A33" w:rsidP="001F2A33">
            <w:pPr>
              <w:ind w:left="-57" w:right="-57"/>
              <w:jc w:val="center"/>
              <w:textAlignment w:val="baseline"/>
              <w:rPr>
                <w:b/>
                <w:bCs/>
                <w:sz w:val="20"/>
                <w:u w:val="single"/>
                <w:lang w:eastAsia="lt-LT"/>
              </w:rPr>
            </w:pPr>
            <w:r w:rsidRPr="00DD7F89">
              <w:rPr>
                <w:rFonts w:ascii="MS Gothic" w:eastAsia="MS Gothic" w:hAnsi="MS Gothic" w:cs="MS Gothic"/>
                <w:b/>
                <w:bCs/>
                <w:sz w:val="20"/>
                <w:highlight w:val="yellow"/>
                <w:u w:val="single"/>
                <w:lang w:eastAsia="lt-LT"/>
              </w:rPr>
              <w:t>X</w:t>
            </w:r>
            <w:r w:rsidRPr="00DD7F89">
              <w:rPr>
                <w:b/>
                <w:bCs/>
                <w:sz w:val="20"/>
                <w:highlight w:val="yellow"/>
                <w:u w:val="single"/>
                <w:lang w:eastAsia="lt-LT"/>
              </w:rPr>
              <w:t xml:space="preserve"> Neprašoma finansuoti PVM</w:t>
            </w:r>
          </w:p>
          <w:p w14:paraId="0D359102" w14:textId="77777777" w:rsidR="001F2A33" w:rsidRDefault="001F2A33" w:rsidP="001F2A33">
            <w:pPr>
              <w:ind w:left="-57" w:right="-57"/>
              <w:jc w:val="center"/>
              <w:textAlignment w:val="baseline"/>
              <w:rPr>
                <w:rFonts w:eastAsia="MS Gothic"/>
                <w:sz w:val="20"/>
                <w:lang w:eastAsia="lt-LT"/>
              </w:rPr>
            </w:pPr>
          </w:p>
          <w:p w14:paraId="5B08C04F" w14:textId="45DB2417" w:rsidR="001F2A33" w:rsidRDefault="001F2A33" w:rsidP="001F2A3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1EFEF0E8" w14:textId="79C68015" w:rsidR="001F2A33" w:rsidRDefault="001F2A33" w:rsidP="001F2A33">
            <w:pPr>
              <w:ind w:left="-57" w:right="-57"/>
              <w:jc w:val="center"/>
              <w:rPr>
                <w:i/>
                <w:sz w:val="20"/>
              </w:rPr>
            </w:pPr>
            <w:r>
              <w:rPr>
                <w:i/>
                <w:iCs/>
                <w:sz w:val="20"/>
                <w:lang w:val="en-GB" w:eastAsia="lt-LT"/>
              </w:rPr>
              <w:t>Priva-</w:t>
            </w:r>
            <w:proofErr w:type="spellStart"/>
            <w:r>
              <w:rPr>
                <w:i/>
                <w:iCs/>
                <w:sz w:val="20"/>
                <w:lang w:val="en-GB" w:eastAsia="lt-LT"/>
              </w:rPr>
              <w:t>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1053" w:type="dxa"/>
            <w:gridSpan w:val="2"/>
            <w:tcBorders>
              <w:left w:val="single" w:sz="4" w:space="0" w:color="auto"/>
              <w:bottom w:val="single" w:sz="4" w:space="0" w:color="auto"/>
              <w:right w:val="single" w:sz="4" w:space="0" w:color="auto"/>
            </w:tcBorders>
            <w:shd w:val="clear" w:color="auto" w:fill="auto"/>
          </w:tcPr>
          <w:p w14:paraId="7EC30F78" w14:textId="77777777" w:rsidR="001F2A33" w:rsidRDefault="001F2A33" w:rsidP="001F2A33">
            <w:pPr>
              <w:ind w:left="-57" w:right="-57"/>
              <w:jc w:val="center"/>
              <w:textAlignment w:val="baseline"/>
              <w:rPr>
                <w:i/>
                <w:iCs/>
                <w:sz w:val="20"/>
                <w:lang w:eastAsia="lt-LT"/>
              </w:rPr>
            </w:pPr>
            <w:r w:rsidRPr="0098288F">
              <w:rPr>
                <w:i/>
                <w:iCs/>
                <w:sz w:val="20"/>
                <w:highlight w:val="cyan"/>
                <w:lang w:eastAsia="lt-LT"/>
              </w:rPr>
              <w:t>Jei pažymėtas požymis  „Prašoma finansuoti PVM“ arba „Mišrusis PVM“, privaloma nurodyti bendrą poveiklės PVM sumą,</w:t>
            </w:r>
            <w:r>
              <w:rPr>
                <w:i/>
                <w:iCs/>
                <w:sz w:val="20"/>
                <w:lang w:eastAsia="lt-LT"/>
              </w:rPr>
              <w:t xml:space="preserve">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1C357551" w14:textId="77777777" w:rsidR="001F2A33" w:rsidRDefault="001F2A33" w:rsidP="001F2A33">
            <w:pPr>
              <w:ind w:left="-57" w:right="-57"/>
              <w:jc w:val="center"/>
              <w:textAlignment w:val="baseline"/>
              <w:rPr>
                <w:i/>
                <w:iCs/>
                <w:sz w:val="20"/>
                <w:lang w:eastAsia="lt-LT"/>
              </w:rPr>
            </w:pPr>
            <w:r w:rsidRPr="007B188B">
              <w:rPr>
                <w:b/>
                <w:bCs/>
                <w:sz w:val="20"/>
                <w:highlight w:val="yellow"/>
              </w:rPr>
              <w:t>P</w:t>
            </w:r>
            <w:r>
              <w:rPr>
                <w:b/>
                <w:bCs/>
                <w:sz w:val="20"/>
                <w:highlight w:val="yellow"/>
              </w:rPr>
              <w:t>VZ</w:t>
            </w:r>
            <w:r w:rsidRPr="007B188B">
              <w:rPr>
                <w:b/>
                <w:bCs/>
                <w:sz w:val="20"/>
                <w:highlight w:val="yellow"/>
              </w:rPr>
              <w:t>. -</w:t>
            </w:r>
          </w:p>
          <w:p w14:paraId="49E26EAE" w14:textId="77777777" w:rsidR="001F2A33" w:rsidRDefault="001F2A33" w:rsidP="001F2A33">
            <w:pPr>
              <w:ind w:left="-57" w:right="-57"/>
              <w:jc w:val="center"/>
              <w:rPr>
                <w:i/>
                <w:iCs/>
                <w:sz w:val="20"/>
                <w:lang w:eastAsia="lt-LT"/>
              </w:rPr>
            </w:pPr>
          </w:p>
          <w:p w14:paraId="356CAD4D" w14:textId="4F2CA502" w:rsidR="001F2A33" w:rsidRDefault="001F2A33" w:rsidP="001F2A33">
            <w:pPr>
              <w:ind w:left="-57" w:right="-57"/>
              <w:jc w:val="center"/>
              <w:rPr>
                <w:i/>
                <w:sz w:val="20"/>
              </w:rPr>
            </w:pPr>
          </w:p>
        </w:tc>
        <w:tc>
          <w:tcPr>
            <w:tcW w:w="1167" w:type="dxa"/>
            <w:gridSpan w:val="2"/>
            <w:tcBorders>
              <w:left w:val="single" w:sz="4" w:space="0" w:color="auto"/>
              <w:bottom w:val="single" w:sz="4" w:space="0" w:color="auto"/>
              <w:right w:val="single" w:sz="4" w:space="0" w:color="auto"/>
            </w:tcBorders>
            <w:shd w:val="clear" w:color="auto" w:fill="auto"/>
          </w:tcPr>
          <w:p w14:paraId="7F67DB01" w14:textId="77777777" w:rsidR="001F2A33" w:rsidRDefault="001F2A33" w:rsidP="001F2A33">
            <w:pPr>
              <w:ind w:left="-57" w:right="-57"/>
              <w:jc w:val="center"/>
              <w:rPr>
                <w:i/>
                <w:iCs/>
                <w:sz w:val="20"/>
              </w:rPr>
            </w:pPr>
            <w:r w:rsidRPr="002E012D">
              <w:rPr>
                <w:i/>
                <w:sz w:val="20"/>
                <w:highlight w:val="cyan"/>
              </w:rPr>
              <w:t>Jei pažymėtas požymis „Prašoma finansuoti PVM“ arba „Mišrusis PVM“, i</w:t>
            </w:r>
            <w:r w:rsidRPr="002E012D">
              <w:rPr>
                <w:i/>
                <w:iCs/>
                <w:sz w:val="20"/>
                <w:highlight w:val="cyan"/>
              </w:rPr>
              <w:t>š sąrašo pasirenka-</w:t>
            </w:r>
            <w:proofErr w:type="spellStart"/>
            <w:r w:rsidRPr="002E012D">
              <w:rPr>
                <w:i/>
                <w:iCs/>
                <w:sz w:val="20"/>
                <w:highlight w:val="cyan"/>
              </w:rPr>
              <w:t>mas</w:t>
            </w:r>
            <w:proofErr w:type="spellEnd"/>
            <w:r w:rsidRPr="002E012D">
              <w:rPr>
                <w:i/>
                <w:iCs/>
                <w:sz w:val="20"/>
                <w:highlight w:val="cyan"/>
              </w:rPr>
              <w:t xml:space="preserve"> vienas ar keli PVM įstatymo straipsniai</w:t>
            </w:r>
            <w:r>
              <w:rPr>
                <w:i/>
                <w:iCs/>
                <w:sz w:val="20"/>
              </w:rPr>
              <w:t xml:space="preserve">,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4E49A8C1" w14:textId="77777777" w:rsidR="001F2A33" w:rsidRDefault="001F2A33" w:rsidP="001F2A33">
            <w:pPr>
              <w:ind w:left="-57" w:right="-57"/>
              <w:jc w:val="center"/>
              <w:rPr>
                <w:i/>
                <w:iCs/>
                <w:sz w:val="20"/>
              </w:rPr>
            </w:pPr>
            <w:proofErr w:type="spellStart"/>
            <w:r>
              <w:rPr>
                <w:i/>
                <w:iCs/>
                <w:sz w:val="20"/>
              </w:rPr>
              <w:t>kestinamai</w:t>
            </w:r>
            <w:proofErr w:type="spellEnd"/>
            <w:r>
              <w:rPr>
                <w:i/>
                <w:iCs/>
                <w:sz w:val="20"/>
              </w:rPr>
              <w:t xml:space="preserve"> veiklai. </w:t>
            </w:r>
          </w:p>
          <w:p w14:paraId="25414595" w14:textId="7ADBC376" w:rsidR="001F2A33" w:rsidRDefault="001F2A33" w:rsidP="001F2A33">
            <w:pPr>
              <w:ind w:left="-57" w:right="-57"/>
              <w:jc w:val="center"/>
              <w:rPr>
                <w:i/>
                <w:sz w:val="20"/>
              </w:rPr>
            </w:pPr>
            <w:r w:rsidRPr="007B188B">
              <w:rPr>
                <w:b/>
                <w:bCs/>
                <w:sz w:val="20"/>
                <w:highlight w:val="yellow"/>
              </w:rPr>
              <w:t>P</w:t>
            </w:r>
            <w:r>
              <w:rPr>
                <w:b/>
                <w:bCs/>
                <w:sz w:val="20"/>
                <w:highlight w:val="yellow"/>
              </w:rPr>
              <w:t>VZ</w:t>
            </w:r>
            <w:r w:rsidRPr="007B188B">
              <w:rPr>
                <w:b/>
                <w:bCs/>
                <w:sz w:val="20"/>
                <w:highlight w:val="yellow"/>
              </w:rPr>
              <w:t>. -</w:t>
            </w:r>
          </w:p>
        </w:tc>
        <w:tc>
          <w:tcPr>
            <w:tcW w:w="2722" w:type="dxa"/>
            <w:gridSpan w:val="2"/>
            <w:tcBorders>
              <w:left w:val="single" w:sz="4" w:space="0" w:color="auto"/>
              <w:right w:val="single" w:sz="4" w:space="0" w:color="auto"/>
            </w:tcBorders>
            <w:shd w:val="clear" w:color="auto" w:fill="auto"/>
          </w:tcPr>
          <w:p w14:paraId="0C2C6A94" w14:textId="77777777" w:rsidR="001F2A33" w:rsidRPr="005A7FE6" w:rsidRDefault="001F2A33" w:rsidP="001F2A33">
            <w:pPr>
              <w:ind w:right="-57"/>
              <w:jc w:val="center"/>
              <w:rPr>
                <w:b/>
                <w:bCs/>
                <w:sz w:val="20"/>
                <w:highlight w:val="yellow"/>
              </w:rPr>
            </w:pPr>
            <w:r w:rsidRPr="006E32C9">
              <w:rPr>
                <w:i/>
                <w:sz w:val="20"/>
                <w:highlight w:val="cyan"/>
              </w:rPr>
              <w:t>Pateikiamas poveiklės aprašymas.</w:t>
            </w:r>
          </w:p>
          <w:p w14:paraId="1F016A96" w14:textId="77777777" w:rsidR="001F2A33" w:rsidRDefault="001F2A33" w:rsidP="001F2A33">
            <w:pPr>
              <w:ind w:left="-57" w:right="-57"/>
              <w:jc w:val="center"/>
              <w:rPr>
                <w:b/>
                <w:bCs/>
                <w:sz w:val="20"/>
                <w:highlight w:val="yellow"/>
              </w:rPr>
            </w:pPr>
          </w:p>
          <w:p w14:paraId="54171A1A" w14:textId="4CC32A42" w:rsidR="001F2A33" w:rsidRDefault="001F2A33" w:rsidP="001F2A33">
            <w:pPr>
              <w:ind w:left="-57" w:right="-57"/>
              <w:jc w:val="center"/>
              <w:rPr>
                <w:bCs/>
                <w:i/>
                <w:sz w:val="20"/>
                <w:lang w:val="en-GB"/>
              </w:rPr>
            </w:pPr>
            <w:r>
              <w:rPr>
                <w:b/>
                <w:bCs/>
                <w:sz w:val="20"/>
                <w:highlight w:val="yellow"/>
              </w:rPr>
              <w:t>Pvz</w:t>
            </w:r>
            <w:r w:rsidRPr="00C1130F">
              <w:rPr>
                <w:b/>
                <w:bCs/>
                <w:sz w:val="20"/>
                <w:highlight w:val="yellow"/>
              </w:rPr>
              <w:t xml:space="preserve">., </w:t>
            </w:r>
            <w:r w:rsidR="00F74E9B" w:rsidRPr="00C1130F">
              <w:rPr>
                <w:b/>
                <w:bCs/>
                <w:sz w:val="20"/>
                <w:highlight w:val="yellow"/>
              </w:rPr>
              <w:t>Sertifikuota APV produkcija</w:t>
            </w:r>
          </w:p>
        </w:tc>
        <w:tc>
          <w:tcPr>
            <w:tcW w:w="2510" w:type="dxa"/>
            <w:gridSpan w:val="4"/>
            <w:tcBorders>
              <w:left w:val="single" w:sz="4" w:space="0" w:color="auto"/>
              <w:right w:val="single" w:sz="4" w:space="0" w:color="auto"/>
            </w:tcBorders>
            <w:shd w:val="clear" w:color="auto" w:fill="auto"/>
          </w:tcPr>
          <w:p w14:paraId="7E0D4FAE" w14:textId="77777777" w:rsidR="001F2A33" w:rsidRPr="00B87F49" w:rsidRDefault="001F2A33" w:rsidP="001F2A33">
            <w:pPr>
              <w:widowControl w:val="0"/>
              <w:ind w:left="-57" w:right="-57"/>
              <w:jc w:val="center"/>
              <w:rPr>
                <w:i/>
                <w:sz w:val="20"/>
              </w:rPr>
            </w:pPr>
            <w:proofErr w:type="spellStart"/>
            <w:r w:rsidRPr="00B87F49">
              <w:rPr>
                <w:i/>
                <w:sz w:val="20"/>
                <w:highlight w:val="cyan"/>
              </w:rPr>
              <w:t>Poveiklė</w:t>
            </w:r>
            <w:proofErr w:type="spellEnd"/>
            <w:r w:rsidRPr="00B87F49">
              <w:rPr>
                <w:i/>
                <w:sz w:val="20"/>
                <w:highlight w:val="cyan"/>
              </w:rPr>
              <w:t xml:space="preserve"> detalizuojama, nurodomas jos būtinumo pagrindimas, prisidėjimas prie numatytų problemų sprendimo, planuojamų išlaidų poreikio apskaičiavimas ir pagrindimas.</w:t>
            </w:r>
          </w:p>
          <w:p w14:paraId="5FB6B87A" w14:textId="77777777" w:rsidR="001F2A33" w:rsidRPr="00B87F49" w:rsidRDefault="001F2A33" w:rsidP="001F2A33">
            <w:pPr>
              <w:ind w:left="-57" w:right="-57"/>
              <w:jc w:val="center"/>
              <w:rPr>
                <w:i/>
                <w:sz w:val="20"/>
              </w:rPr>
            </w:pPr>
            <w:r w:rsidRPr="00B87F49">
              <w:rPr>
                <w:i/>
                <w:sz w:val="20"/>
                <w:highlight w:val="cyan"/>
              </w:rPr>
              <w:t>Nurodyti privaloma, jeigu pagrindimas ir detalizavimas nurodomi prie veiksmų ar išlaidų tipų, šios dalies galima nepildyti</w:t>
            </w:r>
            <w:r w:rsidRPr="00B87F49">
              <w:rPr>
                <w:i/>
                <w:iCs/>
                <w:sz w:val="20"/>
              </w:rPr>
              <w:t>.</w:t>
            </w:r>
          </w:p>
          <w:p w14:paraId="15589B35" w14:textId="77777777" w:rsidR="000F3643" w:rsidRPr="00F6795C" w:rsidRDefault="000F3643" w:rsidP="00C1130F">
            <w:pPr>
              <w:ind w:left="-57" w:right="-57"/>
              <w:jc w:val="center"/>
              <w:rPr>
                <w:b/>
                <w:bCs/>
                <w:sz w:val="20"/>
              </w:rPr>
            </w:pPr>
          </w:p>
          <w:p w14:paraId="08508E6A" w14:textId="25785571" w:rsidR="188A4C26" w:rsidRDefault="188A4C26" w:rsidP="1E13539A">
            <w:pPr>
              <w:spacing w:line="259" w:lineRule="auto"/>
              <w:ind w:left="-57" w:right="-57"/>
              <w:jc w:val="center"/>
              <w:rPr>
                <w:b/>
                <w:bCs/>
                <w:color w:val="000000" w:themeColor="text1"/>
                <w:sz w:val="20"/>
                <w:highlight w:val="yellow"/>
              </w:rPr>
            </w:pPr>
            <w:r w:rsidRPr="1E13539A">
              <w:rPr>
                <w:b/>
                <w:bCs/>
                <w:color w:val="000000" w:themeColor="text1"/>
                <w:sz w:val="20"/>
                <w:highlight w:val="yellow"/>
              </w:rPr>
              <w:t>Pvz.,</w:t>
            </w:r>
            <w:r w:rsidRPr="1E13539A">
              <w:rPr>
                <w:b/>
                <w:bCs/>
                <w:sz w:val="20"/>
                <w:highlight w:val="yellow"/>
              </w:rPr>
              <w:t xml:space="preserve"> -</w:t>
            </w:r>
          </w:p>
          <w:p w14:paraId="15514166" w14:textId="24D2847F" w:rsidR="00A97028" w:rsidRDefault="00A97028" w:rsidP="001F2A33">
            <w:pPr>
              <w:ind w:left="-57" w:right="-57"/>
              <w:jc w:val="center"/>
              <w:rPr>
                <w:i/>
                <w:sz w:val="20"/>
                <w:lang w:val="en-GB"/>
              </w:rPr>
            </w:pPr>
          </w:p>
        </w:tc>
      </w:tr>
      <w:tr w:rsidR="00A34EB7" w14:paraId="3F3061A0" w14:textId="77777777" w:rsidTr="40915FE0">
        <w:tblPrEx>
          <w:tblLook w:val="01E0" w:firstRow="1" w:lastRow="1" w:firstColumn="1" w:lastColumn="1" w:noHBand="0" w:noVBand="0"/>
        </w:tblPrEx>
        <w:trPr>
          <w:trHeight w:val="203"/>
        </w:trPr>
        <w:tc>
          <w:tcPr>
            <w:tcW w:w="681" w:type="dxa"/>
            <w:vMerge/>
            <w:vAlign w:val="center"/>
          </w:tcPr>
          <w:p w14:paraId="539112AF" w14:textId="77777777" w:rsidR="00A34EB7" w:rsidRDefault="00A34EB7">
            <w:pPr>
              <w:spacing w:line="259" w:lineRule="auto"/>
              <w:rPr>
                <w:bCs/>
                <w:sz w:val="22"/>
                <w:szCs w:val="22"/>
              </w:rPr>
            </w:pPr>
          </w:p>
        </w:tc>
        <w:tc>
          <w:tcPr>
            <w:tcW w:w="552" w:type="dxa"/>
            <w:vMerge/>
            <w:vAlign w:val="center"/>
          </w:tcPr>
          <w:p w14:paraId="7F86959E" w14:textId="77777777" w:rsidR="00A34EB7" w:rsidRDefault="00A34EB7">
            <w:pPr>
              <w:ind w:right="-57"/>
              <w:jc w:val="center"/>
              <w:rPr>
                <w:sz w:val="22"/>
                <w:szCs w:val="22"/>
              </w:rPr>
            </w:pPr>
          </w:p>
        </w:tc>
        <w:tc>
          <w:tcPr>
            <w:tcW w:w="864" w:type="dxa"/>
            <w:gridSpan w:val="3"/>
            <w:vMerge w:val="restart"/>
            <w:tcBorders>
              <w:left w:val="single" w:sz="4" w:space="0" w:color="auto"/>
              <w:right w:val="single" w:sz="4" w:space="0" w:color="auto"/>
            </w:tcBorders>
            <w:shd w:val="clear" w:color="auto" w:fill="F2F2F2" w:themeFill="background1" w:themeFillShade="F2"/>
            <w:vAlign w:val="center"/>
          </w:tcPr>
          <w:p w14:paraId="6926CAA1" w14:textId="77777777" w:rsidR="00A34EB7" w:rsidRDefault="00FD6A06">
            <w:pPr>
              <w:ind w:right="-57"/>
              <w:jc w:val="center"/>
              <w:rPr>
                <w:b/>
                <w:bCs/>
                <w:i/>
                <w:sz w:val="22"/>
                <w:szCs w:val="22"/>
              </w:rPr>
            </w:pPr>
            <w:r>
              <w:rPr>
                <w:b/>
                <w:sz w:val="22"/>
                <w:szCs w:val="22"/>
                <w:lang w:val="en-GB"/>
              </w:rPr>
              <w:t>Nr.</w:t>
            </w:r>
          </w:p>
        </w:tc>
        <w:tc>
          <w:tcPr>
            <w:tcW w:w="1544" w:type="dxa"/>
            <w:gridSpan w:val="2"/>
            <w:vMerge w:val="restart"/>
            <w:tcBorders>
              <w:left w:val="single" w:sz="4" w:space="0" w:color="auto"/>
              <w:right w:val="single" w:sz="4" w:space="0" w:color="auto"/>
            </w:tcBorders>
            <w:shd w:val="clear" w:color="auto" w:fill="F2F2F2" w:themeFill="background1" w:themeFillShade="F2"/>
            <w:vAlign w:val="center"/>
          </w:tcPr>
          <w:p w14:paraId="103862A0" w14:textId="77777777" w:rsidR="00A34EB7" w:rsidRDefault="4D502998">
            <w:pPr>
              <w:ind w:left="-57" w:right="-57"/>
              <w:jc w:val="center"/>
              <w:rPr>
                <w:b/>
                <w:bCs/>
                <w:sz w:val="22"/>
                <w:szCs w:val="22"/>
              </w:rPr>
            </w:pPr>
            <w:commentRangeStart w:id="10"/>
            <w:r w:rsidRPr="36C97756">
              <w:rPr>
                <w:b/>
                <w:bCs/>
                <w:sz w:val="22"/>
                <w:szCs w:val="22"/>
              </w:rPr>
              <w:t>Veiksmo / išlaidų tipo</w:t>
            </w:r>
          </w:p>
          <w:p w14:paraId="5E2C4953" w14:textId="5DF73CCB" w:rsidR="00A34EB7" w:rsidRDefault="4D502998" w:rsidP="36C97756">
            <w:pPr>
              <w:ind w:right="-57"/>
              <w:jc w:val="center"/>
              <w:rPr>
                <w:b/>
                <w:bCs/>
                <w:i/>
                <w:iCs/>
                <w:sz w:val="22"/>
                <w:szCs w:val="22"/>
              </w:rPr>
            </w:pPr>
            <w:proofErr w:type="spellStart"/>
            <w:r w:rsidRPr="36C97756">
              <w:rPr>
                <w:b/>
                <w:bCs/>
                <w:sz w:val="22"/>
                <w:szCs w:val="22"/>
                <w:lang w:val="en-GB"/>
              </w:rPr>
              <w:t>pavadinimas</w:t>
            </w:r>
            <w:commentRangeEnd w:id="10"/>
            <w:proofErr w:type="spellEnd"/>
            <w:r w:rsidR="00FD6A06">
              <w:rPr>
                <w:rStyle w:val="Komentaronuoroda"/>
              </w:rPr>
              <w:commentReference w:id="10"/>
            </w:r>
          </w:p>
        </w:tc>
        <w:tc>
          <w:tcPr>
            <w:tcW w:w="979" w:type="dxa"/>
            <w:gridSpan w:val="2"/>
            <w:vMerge w:val="restart"/>
            <w:tcBorders>
              <w:left w:val="single" w:sz="4" w:space="0" w:color="auto"/>
              <w:right w:val="single" w:sz="4" w:space="0" w:color="auto"/>
            </w:tcBorders>
            <w:shd w:val="clear" w:color="auto" w:fill="F2F2F2" w:themeFill="background1" w:themeFillShade="F2"/>
            <w:vAlign w:val="center"/>
          </w:tcPr>
          <w:p w14:paraId="6405CDA4" w14:textId="77777777" w:rsidR="00A34EB7" w:rsidRDefault="00FD6A06">
            <w:pPr>
              <w:ind w:left="-57" w:right="-57"/>
              <w:jc w:val="center"/>
              <w:rPr>
                <w:b/>
                <w:bCs/>
                <w:i/>
                <w:sz w:val="22"/>
                <w:szCs w:val="22"/>
              </w:rPr>
            </w:pPr>
            <w:proofErr w:type="spellStart"/>
            <w:r>
              <w:rPr>
                <w:b/>
                <w:bCs/>
                <w:sz w:val="22"/>
                <w:szCs w:val="22"/>
              </w:rPr>
              <w:t>Matavi-mo</w:t>
            </w:r>
            <w:proofErr w:type="spellEnd"/>
            <w:r>
              <w:rPr>
                <w:b/>
                <w:bCs/>
                <w:sz w:val="22"/>
                <w:szCs w:val="22"/>
              </w:rPr>
              <w:t xml:space="preserve"> vienetas</w:t>
            </w:r>
          </w:p>
        </w:tc>
        <w:tc>
          <w:tcPr>
            <w:tcW w:w="899" w:type="dxa"/>
            <w:gridSpan w:val="2"/>
            <w:vMerge w:val="restart"/>
            <w:tcBorders>
              <w:left w:val="single" w:sz="4" w:space="0" w:color="auto"/>
              <w:right w:val="single" w:sz="4" w:space="0" w:color="auto"/>
            </w:tcBorders>
            <w:shd w:val="clear" w:color="auto" w:fill="F2F2F2" w:themeFill="background1" w:themeFillShade="F2"/>
            <w:vAlign w:val="center"/>
          </w:tcPr>
          <w:p w14:paraId="4DAEFA46" w14:textId="77777777" w:rsidR="00A34EB7" w:rsidRDefault="00FD6A06">
            <w:pPr>
              <w:ind w:left="-57" w:right="-57"/>
              <w:jc w:val="center"/>
              <w:rPr>
                <w:b/>
                <w:bCs/>
                <w:i/>
                <w:sz w:val="22"/>
                <w:szCs w:val="22"/>
              </w:rPr>
            </w:pPr>
            <w:r>
              <w:rPr>
                <w:b/>
                <w:bCs/>
                <w:sz w:val="22"/>
                <w:szCs w:val="22"/>
              </w:rPr>
              <w:t>Siektina reikšmė</w:t>
            </w:r>
          </w:p>
        </w:tc>
        <w:tc>
          <w:tcPr>
            <w:tcW w:w="2053" w:type="dxa"/>
            <w:gridSpan w:val="4"/>
            <w:vMerge w:val="restart"/>
            <w:tcBorders>
              <w:left w:val="single" w:sz="4" w:space="0" w:color="auto"/>
              <w:right w:val="single" w:sz="4" w:space="0" w:color="auto"/>
            </w:tcBorders>
            <w:shd w:val="clear" w:color="auto" w:fill="F2F2F2" w:themeFill="background1" w:themeFillShade="F2"/>
            <w:vAlign w:val="center"/>
          </w:tcPr>
          <w:p w14:paraId="4CC42645" w14:textId="77777777" w:rsidR="00A34EB7" w:rsidRDefault="00FD6A06">
            <w:pPr>
              <w:ind w:left="-57" w:right="-57"/>
              <w:jc w:val="center"/>
              <w:rPr>
                <w:b/>
                <w:i/>
                <w:sz w:val="22"/>
                <w:szCs w:val="22"/>
              </w:rPr>
            </w:pPr>
            <w:r>
              <w:rPr>
                <w:b/>
                <w:bCs/>
                <w:sz w:val="22"/>
                <w:szCs w:val="22"/>
              </w:rPr>
              <w:t>Vieneto kaina, eurais</w:t>
            </w:r>
          </w:p>
        </w:tc>
        <w:tc>
          <w:tcPr>
            <w:tcW w:w="3394" w:type="dxa"/>
            <w:gridSpan w:val="5"/>
            <w:tcBorders>
              <w:left w:val="single" w:sz="4" w:space="0" w:color="auto"/>
              <w:right w:val="single" w:sz="4" w:space="0" w:color="auto"/>
            </w:tcBorders>
            <w:shd w:val="clear" w:color="auto" w:fill="F2F2F2" w:themeFill="background1" w:themeFillShade="F2"/>
            <w:vAlign w:val="center"/>
          </w:tcPr>
          <w:p w14:paraId="1BFD12EA" w14:textId="77777777" w:rsidR="00A34EB7" w:rsidRDefault="00FD6A06">
            <w:pPr>
              <w:ind w:right="-57"/>
              <w:jc w:val="center"/>
              <w:rPr>
                <w:b/>
                <w:sz w:val="22"/>
                <w:szCs w:val="22"/>
              </w:rPr>
            </w:pPr>
            <w:r>
              <w:rPr>
                <w:b/>
                <w:sz w:val="22"/>
                <w:szCs w:val="22"/>
              </w:rPr>
              <w:t>Tinkamų finansuoti išlaidų suma,</w:t>
            </w:r>
          </w:p>
          <w:p w14:paraId="56CB596C" w14:textId="77777777" w:rsidR="00A34EB7" w:rsidRDefault="00FD6A06">
            <w:pPr>
              <w:ind w:left="-57" w:right="-62"/>
              <w:jc w:val="center"/>
              <w:rPr>
                <w:b/>
                <w:i/>
                <w:sz w:val="22"/>
                <w:szCs w:val="22"/>
                <w:lang w:val="en-GB"/>
              </w:rPr>
            </w:pPr>
            <w:proofErr w:type="spellStart"/>
            <w:r>
              <w:rPr>
                <w:b/>
                <w:sz w:val="22"/>
                <w:szCs w:val="22"/>
                <w:lang w:val="en-GB"/>
              </w:rPr>
              <w:t>eurais</w:t>
            </w:r>
            <w:proofErr w:type="spellEnd"/>
          </w:p>
        </w:tc>
        <w:tc>
          <w:tcPr>
            <w:tcW w:w="1548" w:type="dxa"/>
            <w:vMerge w:val="restart"/>
            <w:tcBorders>
              <w:left w:val="single" w:sz="4" w:space="0" w:color="auto"/>
              <w:right w:val="single" w:sz="4" w:space="0" w:color="auto"/>
            </w:tcBorders>
            <w:shd w:val="clear" w:color="auto" w:fill="F2F2F2" w:themeFill="background1" w:themeFillShade="F2"/>
            <w:vAlign w:val="center"/>
          </w:tcPr>
          <w:p w14:paraId="523269D6" w14:textId="77777777" w:rsidR="00A34EB7" w:rsidRDefault="00FD6A06">
            <w:pPr>
              <w:ind w:left="-57" w:right="-57"/>
              <w:jc w:val="center"/>
              <w:rPr>
                <w:b/>
                <w:bCs/>
                <w:i/>
                <w:sz w:val="22"/>
                <w:szCs w:val="22"/>
                <w:lang w:val="en-GB"/>
              </w:rPr>
            </w:pPr>
            <w:proofErr w:type="spellStart"/>
            <w:r>
              <w:rPr>
                <w:b/>
                <w:sz w:val="22"/>
                <w:szCs w:val="22"/>
                <w:lang w:val="en-GB"/>
              </w:rPr>
              <w:t>Poreikio</w:t>
            </w:r>
            <w:proofErr w:type="spellEnd"/>
            <w:r>
              <w:rPr>
                <w:b/>
                <w:sz w:val="22"/>
                <w:szCs w:val="22"/>
                <w:lang w:val="en-GB"/>
              </w:rPr>
              <w:t xml:space="preserve"> ir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2510" w:type="dxa"/>
            <w:gridSpan w:val="4"/>
            <w:vMerge w:val="restart"/>
            <w:tcBorders>
              <w:left w:val="single" w:sz="4" w:space="0" w:color="auto"/>
              <w:right w:val="single" w:sz="4" w:space="0" w:color="auto"/>
            </w:tcBorders>
            <w:shd w:val="clear" w:color="auto" w:fill="F2F2F2" w:themeFill="background1" w:themeFillShade="F2"/>
            <w:vAlign w:val="center"/>
          </w:tcPr>
          <w:p w14:paraId="73131C44" w14:textId="77777777" w:rsidR="00A34EB7" w:rsidRDefault="00FD6A06">
            <w:pPr>
              <w:ind w:left="-57" w:right="-57"/>
              <w:jc w:val="center"/>
              <w:rPr>
                <w:b/>
                <w:i/>
                <w:sz w:val="22"/>
                <w:szCs w:val="22"/>
                <w:lang w:val="en-GB"/>
              </w:rPr>
            </w:pPr>
            <w:r>
              <w:rPr>
                <w:b/>
                <w:bCs/>
                <w:sz w:val="22"/>
                <w:szCs w:val="22"/>
              </w:rPr>
              <w:t>Požymiai</w:t>
            </w:r>
          </w:p>
        </w:tc>
      </w:tr>
      <w:tr w:rsidR="00A34EB7" w14:paraId="5642672D" w14:textId="77777777" w:rsidTr="40915FE0">
        <w:tblPrEx>
          <w:tblLook w:val="01E0" w:firstRow="1" w:lastRow="1" w:firstColumn="1" w:lastColumn="1" w:noHBand="0" w:noVBand="0"/>
        </w:tblPrEx>
        <w:trPr>
          <w:trHeight w:val="203"/>
        </w:trPr>
        <w:tc>
          <w:tcPr>
            <w:tcW w:w="681" w:type="dxa"/>
            <w:vMerge/>
            <w:vAlign w:val="center"/>
          </w:tcPr>
          <w:p w14:paraId="3E1E19F5" w14:textId="77777777" w:rsidR="00A34EB7" w:rsidRDefault="00A34EB7">
            <w:pPr>
              <w:spacing w:line="259" w:lineRule="auto"/>
              <w:rPr>
                <w:b/>
                <w:bCs/>
                <w:sz w:val="22"/>
                <w:szCs w:val="22"/>
              </w:rPr>
            </w:pPr>
          </w:p>
        </w:tc>
        <w:tc>
          <w:tcPr>
            <w:tcW w:w="552" w:type="dxa"/>
            <w:vMerge/>
            <w:vAlign w:val="center"/>
          </w:tcPr>
          <w:p w14:paraId="23D695E3" w14:textId="77777777" w:rsidR="00A34EB7" w:rsidRDefault="00A34EB7">
            <w:pPr>
              <w:ind w:right="-57"/>
              <w:jc w:val="center"/>
              <w:rPr>
                <w:b/>
                <w:sz w:val="22"/>
                <w:szCs w:val="22"/>
              </w:rPr>
            </w:pPr>
          </w:p>
        </w:tc>
        <w:tc>
          <w:tcPr>
            <w:tcW w:w="864" w:type="dxa"/>
            <w:gridSpan w:val="3"/>
            <w:vMerge/>
            <w:vAlign w:val="center"/>
          </w:tcPr>
          <w:p w14:paraId="7A40DCAF" w14:textId="77777777" w:rsidR="00A34EB7" w:rsidRDefault="00A34EB7">
            <w:pPr>
              <w:ind w:right="-57"/>
              <w:jc w:val="center"/>
              <w:rPr>
                <w:b/>
                <w:sz w:val="22"/>
                <w:szCs w:val="22"/>
                <w:lang w:val="en-GB"/>
              </w:rPr>
            </w:pPr>
          </w:p>
        </w:tc>
        <w:tc>
          <w:tcPr>
            <w:tcW w:w="1544" w:type="dxa"/>
            <w:gridSpan w:val="2"/>
            <w:vMerge/>
            <w:vAlign w:val="center"/>
          </w:tcPr>
          <w:p w14:paraId="255F20C2" w14:textId="77777777" w:rsidR="00A34EB7" w:rsidRDefault="00A34EB7">
            <w:pPr>
              <w:ind w:left="-57" w:right="-57"/>
              <w:jc w:val="center"/>
              <w:rPr>
                <w:b/>
                <w:bCs/>
                <w:sz w:val="22"/>
                <w:szCs w:val="22"/>
              </w:rPr>
            </w:pPr>
          </w:p>
        </w:tc>
        <w:tc>
          <w:tcPr>
            <w:tcW w:w="979" w:type="dxa"/>
            <w:gridSpan w:val="2"/>
            <w:vMerge/>
            <w:vAlign w:val="center"/>
          </w:tcPr>
          <w:p w14:paraId="4D787DA1" w14:textId="77777777" w:rsidR="00A34EB7" w:rsidRDefault="00A34EB7">
            <w:pPr>
              <w:ind w:left="-57" w:right="-57"/>
              <w:jc w:val="center"/>
              <w:rPr>
                <w:b/>
                <w:bCs/>
                <w:sz w:val="22"/>
                <w:szCs w:val="22"/>
              </w:rPr>
            </w:pPr>
          </w:p>
        </w:tc>
        <w:tc>
          <w:tcPr>
            <w:tcW w:w="899" w:type="dxa"/>
            <w:gridSpan w:val="2"/>
            <w:vMerge/>
            <w:vAlign w:val="center"/>
          </w:tcPr>
          <w:p w14:paraId="22786A73" w14:textId="77777777" w:rsidR="00A34EB7" w:rsidRDefault="00A34EB7">
            <w:pPr>
              <w:ind w:left="-57" w:right="-57"/>
              <w:jc w:val="center"/>
              <w:rPr>
                <w:b/>
                <w:bCs/>
                <w:sz w:val="22"/>
                <w:szCs w:val="22"/>
              </w:rPr>
            </w:pPr>
          </w:p>
        </w:tc>
        <w:tc>
          <w:tcPr>
            <w:tcW w:w="2053" w:type="dxa"/>
            <w:gridSpan w:val="4"/>
            <w:vMerge/>
            <w:vAlign w:val="center"/>
          </w:tcPr>
          <w:p w14:paraId="009872E8" w14:textId="77777777" w:rsidR="00A34EB7" w:rsidRDefault="00A34EB7">
            <w:pPr>
              <w:ind w:left="-57" w:right="-57"/>
              <w:jc w:val="center"/>
              <w:rPr>
                <w:b/>
                <w:bCs/>
                <w:sz w:val="22"/>
                <w:szCs w:val="22"/>
              </w:rPr>
            </w:pPr>
          </w:p>
        </w:tc>
        <w:tc>
          <w:tcPr>
            <w:tcW w:w="2220"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737CD970" w14:textId="77777777" w:rsidR="00A34EB7" w:rsidRDefault="00FD6A06">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1174" w:type="dxa"/>
            <w:tcBorders>
              <w:left w:val="single" w:sz="4" w:space="0" w:color="auto"/>
              <w:right w:val="single" w:sz="4" w:space="0" w:color="auto"/>
            </w:tcBorders>
            <w:shd w:val="clear" w:color="auto" w:fill="F2F2F2" w:themeFill="background1" w:themeFillShade="F2"/>
            <w:vAlign w:val="center"/>
          </w:tcPr>
          <w:p w14:paraId="17AE8F82" w14:textId="77777777" w:rsidR="00A34EB7" w:rsidRDefault="00FD6A06">
            <w:pPr>
              <w:ind w:right="-57"/>
              <w:jc w:val="center"/>
              <w:rPr>
                <w:b/>
                <w:sz w:val="22"/>
                <w:szCs w:val="22"/>
              </w:rPr>
            </w:pPr>
            <w:r>
              <w:rPr>
                <w:b/>
                <w:sz w:val="22"/>
                <w:szCs w:val="22"/>
              </w:rPr>
              <w:t>Iš jos PVM, eurais</w:t>
            </w:r>
          </w:p>
        </w:tc>
        <w:tc>
          <w:tcPr>
            <w:tcW w:w="1548" w:type="dxa"/>
            <w:vMerge/>
            <w:vAlign w:val="center"/>
          </w:tcPr>
          <w:p w14:paraId="1EC429F2" w14:textId="77777777" w:rsidR="00A34EB7" w:rsidRDefault="00A34EB7">
            <w:pPr>
              <w:ind w:left="-57" w:right="-57"/>
              <w:jc w:val="center"/>
              <w:rPr>
                <w:b/>
                <w:lang w:val="en-GB"/>
              </w:rPr>
            </w:pPr>
          </w:p>
        </w:tc>
        <w:tc>
          <w:tcPr>
            <w:tcW w:w="2510" w:type="dxa"/>
            <w:gridSpan w:val="4"/>
            <w:vMerge/>
            <w:vAlign w:val="center"/>
          </w:tcPr>
          <w:p w14:paraId="6689F9D6" w14:textId="77777777" w:rsidR="00A34EB7" w:rsidRDefault="00A34EB7">
            <w:pPr>
              <w:ind w:left="-57" w:right="-57"/>
              <w:jc w:val="center"/>
              <w:rPr>
                <w:b/>
                <w:bCs/>
                <w:sz w:val="22"/>
                <w:szCs w:val="22"/>
              </w:rPr>
            </w:pPr>
          </w:p>
        </w:tc>
      </w:tr>
      <w:tr w:rsidR="00033854" w14:paraId="6AB26F2A" w14:textId="77777777" w:rsidTr="40915FE0">
        <w:tblPrEx>
          <w:tblLook w:val="01E0" w:firstRow="1" w:lastRow="1" w:firstColumn="1" w:lastColumn="1" w:noHBand="0" w:noVBand="0"/>
        </w:tblPrEx>
        <w:trPr>
          <w:gridAfter w:val="1"/>
          <w:wAfter w:w="42" w:type="dxa"/>
          <w:trHeight w:val="203"/>
        </w:trPr>
        <w:tc>
          <w:tcPr>
            <w:tcW w:w="681" w:type="dxa"/>
            <w:vMerge/>
            <w:vAlign w:val="center"/>
          </w:tcPr>
          <w:p w14:paraId="4C7CFA6B" w14:textId="77777777" w:rsidR="00033854" w:rsidRDefault="00033854" w:rsidP="00033854">
            <w:pPr>
              <w:spacing w:line="259" w:lineRule="auto"/>
              <w:rPr>
                <w:b/>
                <w:bCs/>
                <w:sz w:val="22"/>
                <w:szCs w:val="22"/>
              </w:rPr>
            </w:pPr>
          </w:p>
        </w:tc>
        <w:tc>
          <w:tcPr>
            <w:tcW w:w="552" w:type="dxa"/>
            <w:vMerge/>
            <w:vAlign w:val="center"/>
          </w:tcPr>
          <w:p w14:paraId="719FC93D" w14:textId="77777777" w:rsidR="00033854" w:rsidRDefault="00033854" w:rsidP="00033854">
            <w:pPr>
              <w:ind w:right="-57"/>
              <w:jc w:val="center"/>
              <w:rPr>
                <w:b/>
                <w:sz w:val="22"/>
                <w:szCs w:val="22"/>
              </w:rPr>
            </w:pPr>
          </w:p>
        </w:tc>
        <w:tc>
          <w:tcPr>
            <w:tcW w:w="864" w:type="dxa"/>
            <w:gridSpan w:val="3"/>
            <w:tcBorders>
              <w:left w:val="single" w:sz="4" w:space="0" w:color="auto"/>
              <w:right w:val="single" w:sz="4" w:space="0" w:color="auto"/>
            </w:tcBorders>
            <w:shd w:val="clear" w:color="auto" w:fill="auto"/>
          </w:tcPr>
          <w:p w14:paraId="19F8185B" w14:textId="6BB1B91F" w:rsidR="00033854" w:rsidRDefault="7F72417A" w:rsidP="00033854">
            <w:pPr>
              <w:ind w:right="-57"/>
              <w:jc w:val="center"/>
              <w:rPr>
                <w:b/>
                <w:sz w:val="20"/>
                <w:highlight w:val="yellow"/>
                <w:lang w:val="en-GB"/>
              </w:rPr>
            </w:pPr>
            <w:r w:rsidRPr="1E13539A">
              <w:rPr>
                <w:b/>
                <w:bCs/>
                <w:sz w:val="20"/>
                <w:highlight w:val="yellow"/>
              </w:rPr>
              <w:t>1.2.1.</w:t>
            </w:r>
          </w:p>
        </w:tc>
        <w:tc>
          <w:tcPr>
            <w:tcW w:w="1544" w:type="dxa"/>
            <w:gridSpan w:val="2"/>
            <w:tcBorders>
              <w:left w:val="single" w:sz="4" w:space="0" w:color="auto"/>
              <w:right w:val="single" w:sz="4" w:space="0" w:color="auto"/>
            </w:tcBorders>
            <w:shd w:val="clear" w:color="auto" w:fill="auto"/>
          </w:tcPr>
          <w:p w14:paraId="5DCB23D0" w14:textId="43F90279" w:rsidR="00033854" w:rsidRDefault="7F72417A" w:rsidP="00033854">
            <w:pPr>
              <w:ind w:left="-57" w:right="-57"/>
              <w:jc w:val="center"/>
              <w:rPr>
                <w:b/>
                <w:color w:val="000000" w:themeColor="text1"/>
                <w:sz w:val="20"/>
                <w:highlight w:val="yellow"/>
              </w:rPr>
            </w:pPr>
            <w:r w:rsidRPr="1E13539A">
              <w:rPr>
                <w:b/>
                <w:bCs/>
                <w:color w:val="000000" w:themeColor="text1"/>
                <w:sz w:val="20"/>
                <w:highlight w:val="yellow"/>
              </w:rPr>
              <w:t xml:space="preserve">Pvz., </w:t>
            </w:r>
            <w:r w:rsidR="2F7C9538" w:rsidRPr="1E13539A">
              <w:rPr>
                <w:b/>
                <w:bCs/>
                <w:color w:val="000000" w:themeColor="text1"/>
                <w:sz w:val="20"/>
                <w:highlight w:val="yellow"/>
              </w:rPr>
              <w:t>APV produkcijos (</w:t>
            </w:r>
            <w:r w:rsidR="2F7C9538" w:rsidRPr="1E13539A">
              <w:rPr>
                <w:b/>
                <w:bCs/>
                <w:i/>
                <w:iCs/>
                <w:color w:val="000000" w:themeColor="text1"/>
                <w:sz w:val="20"/>
                <w:highlight w:val="yellow"/>
              </w:rPr>
              <w:t>nurodyti</w:t>
            </w:r>
            <w:r w:rsidR="2F7C9538" w:rsidRPr="1E13539A">
              <w:rPr>
                <w:b/>
                <w:bCs/>
                <w:color w:val="000000" w:themeColor="text1"/>
                <w:sz w:val="20"/>
                <w:highlight w:val="yellow"/>
              </w:rPr>
              <w:t>)</w:t>
            </w:r>
            <w:r w:rsidR="7BFB9218" w:rsidRPr="1E13539A">
              <w:rPr>
                <w:b/>
                <w:bCs/>
                <w:color w:val="000000" w:themeColor="text1"/>
                <w:sz w:val="20"/>
                <w:highlight w:val="yellow"/>
              </w:rPr>
              <w:t xml:space="preserve"> </w:t>
            </w:r>
            <w:r w:rsidRPr="1E13539A">
              <w:rPr>
                <w:b/>
                <w:bCs/>
                <w:color w:val="000000" w:themeColor="text1"/>
                <w:sz w:val="20"/>
                <w:highlight w:val="yellow"/>
              </w:rPr>
              <w:t xml:space="preserve"> sertifikavimas</w:t>
            </w:r>
          </w:p>
        </w:tc>
        <w:tc>
          <w:tcPr>
            <w:tcW w:w="979" w:type="dxa"/>
            <w:gridSpan w:val="2"/>
            <w:tcBorders>
              <w:left w:val="single" w:sz="4" w:space="0" w:color="auto"/>
              <w:right w:val="single" w:sz="4" w:space="0" w:color="auto"/>
            </w:tcBorders>
            <w:shd w:val="clear" w:color="auto" w:fill="auto"/>
          </w:tcPr>
          <w:p w14:paraId="5529CAB6" w14:textId="635070FA" w:rsidR="00033854" w:rsidRDefault="00176879" w:rsidP="1E13539A">
            <w:pPr>
              <w:spacing w:line="259" w:lineRule="auto"/>
              <w:ind w:left="-57" w:right="-57"/>
              <w:jc w:val="center"/>
            </w:pPr>
            <w:r>
              <w:rPr>
                <w:b/>
                <w:bCs/>
                <w:sz w:val="20"/>
                <w:highlight w:val="yellow"/>
              </w:rPr>
              <w:t>Vnt</w:t>
            </w:r>
            <w:r w:rsidR="7F72417A" w:rsidRPr="1E13539A">
              <w:rPr>
                <w:b/>
                <w:bCs/>
                <w:sz w:val="20"/>
                <w:highlight w:val="yellow"/>
              </w:rPr>
              <w:t>.</w:t>
            </w:r>
          </w:p>
        </w:tc>
        <w:tc>
          <w:tcPr>
            <w:tcW w:w="899" w:type="dxa"/>
            <w:gridSpan w:val="2"/>
            <w:tcBorders>
              <w:left w:val="single" w:sz="4" w:space="0" w:color="auto"/>
              <w:right w:val="single" w:sz="4" w:space="0" w:color="auto"/>
            </w:tcBorders>
            <w:shd w:val="clear" w:color="auto" w:fill="auto"/>
          </w:tcPr>
          <w:p w14:paraId="3F529464" w14:textId="6A43CDEC" w:rsidR="00033854" w:rsidRPr="008A0E09" w:rsidRDefault="7007ED03" w:rsidP="00033854">
            <w:pPr>
              <w:ind w:left="-57" w:right="-57"/>
              <w:jc w:val="center"/>
              <w:rPr>
                <w:b/>
                <w:iCs/>
                <w:sz w:val="20"/>
              </w:rPr>
            </w:pPr>
            <w:r w:rsidRPr="1E13539A">
              <w:rPr>
                <w:b/>
                <w:bCs/>
                <w:sz w:val="20"/>
                <w:highlight w:val="yellow"/>
              </w:rPr>
              <w:t>1</w:t>
            </w:r>
            <w:r w:rsidR="7F72417A" w:rsidRPr="1E13539A">
              <w:rPr>
                <w:b/>
                <w:bCs/>
                <w:sz w:val="20"/>
                <w:highlight w:val="yellow"/>
              </w:rPr>
              <w:t>,00</w:t>
            </w:r>
          </w:p>
        </w:tc>
        <w:tc>
          <w:tcPr>
            <w:tcW w:w="2053" w:type="dxa"/>
            <w:gridSpan w:val="4"/>
            <w:tcBorders>
              <w:left w:val="single" w:sz="4" w:space="0" w:color="auto"/>
              <w:bottom w:val="single" w:sz="4" w:space="0" w:color="auto"/>
              <w:right w:val="single" w:sz="4" w:space="0" w:color="auto"/>
            </w:tcBorders>
            <w:shd w:val="clear" w:color="auto" w:fill="auto"/>
          </w:tcPr>
          <w:p w14:paraId="17D01C3E" w14:textId="77777777" w:rsidR="00CD50AB" w:rsidRDefault="00CD50AB" w:rsidP="00CD50AB">
            <w:pPr>
              <w:ind w:left="-57" w:right="-57"/>
              <w:jc w:val="center"/>
              <w:rPr>
                <w:b/>
                <w:bCs/>
                <w:sz w:val="20"/>
                <w:highlight w:val="yellow"/>
              </w:rPr>
            </w:pPr>
            <w:r w:rsidRPr="1E13539A">
              <w:rPr>
                <w:b/>
                <w:bCs/>
                <w:sz w:val="20"/>
                <w:highlight w:val="yellow"/>
              </w:rPr>
              <w:t>Pvz., 50.000,00</w:t>
            </w:r>
          </w:p>
          <w:p w14:paraId="5E1385DC" w14:textId="15D497CC" w:rsidR="00033854" w:rsidRDefault="00033854" w:rsidP="00033854">
            <w:pPr>
              <w:ind w:left="-57" w:right="-57"/>
              <w:jc w:val="center"/>
              <w:rPr>
                <w:bCs/>
                <w:i/>
                <w:sz w:val="20"/>
              </w:rPr>
            </w:pPr>
          </w:p>
        </w:tc>
        <w:tc>
          <w:tcPr>
            <w:tcW w:w="2220" w:type="dxa"/>
            <w:gridSpan w:val="4"/>
            <w:tcBorders>
              <w:left w:val="single" w:sz="4" w:space="0" w:color="auto"/>
              <w:bottom w:val="single" w:sz="4" w:space="0" w:color="auto"/>
              <w:right w:val="single" w:sz="4" w:space="0" w:color="auto"/>
            </w:tcBorders>
            <w:shd w:val="clear" w:color="auto" w:fill="auto"/>
          </w:tcPr>
          <w:p w14:paraId="7BCE80DC" w14:textId="3DFF31E5" w:rsidR="00033854" w:rsidRDefault="2F94F82D" w:rsidP="1E13539A">
            <w:pPr>
              <w:ind w:left="-57" w:right="-57"/>
              <w:jc w:val="center"/>
              <w:rPr>
                <w:b/>
                <w:bCs/>
                <w:sz w:val="20"/>
                <w:highlight w:val="yellow"/>
              </w:rPr>
            </w:pPr>
            <w:r w:rsidRPr="1E13539A">
              <w:rPr>
                <w:i/>
                <w:iCs/>
                <w:sz w:val="20"/>
                <w:highlight w:val="cyan"/>
              </w:rPr>
              <w:t>Nurodoma suma apskaičiuota pagal Aprašo 3 priedą</w:t>
            </w:r>
          </w:p>
          <w:p w14:paraId="07035C8E" w14:textId="77777777" w:rsidR="00033854" w:rsidRDefault="00033854" w:rsidP="1E13539A">
            <w:pPr>
              <w:ind w:left="-57" w:right="-57"/>
              <w:jc w:val="center"/>
              <w:rPr>
                <w:b/>
                <w:bCs/>
                <w:sz w:val="20"/>
                <w:highlight w:val="yellow"/>
              </w:rPr>
            </w:pPr>
          </w:p>
          <w:p w14:paraId="02B9600D" w14:textId="545F9E42" w:rsidR="00033854" w:rsidRDefault="2F94F82D" w:rsidP="1E13539A">
            <w:pPr>
              <w:ind w:left="-57" w:right="-57"/>
              <w:jc w:val="center"/>
              <w:rPr>
                <w:b/>
                <w:bCs/>
                <w:sz w:val="20"/>
                <w:highlight w:val="yellow"/>
              </w:rPr>
            </w:pPr>
            <w:r w:rsidRPr="1E13539A">
              <w:rPr>
                <w:b/>
                <w:bCs/>
                <w:sz w:val="20"/>
                <w:highlight w:val="yellow"/>
              </w:rPr>
              <w:t xml:space="preserve">Pvz., </w:t>
            </w:r>
            <w:r w:rsidR="0066C96D" w:rsidRPr="1E13539A">
              <w:rPr>
                <w:b/>
                <w:bCs/>
                <w:sz w:val="20"/>
                <w:highlight w:val="yellow"/>
              </w:rPr>
              <w:t>50</w:t>
            </w:r>
            <w:r w:rsidRPr="1E13539A">
              <w:rPr>
                <w:b/>
                <w:bCs/>
                <w:sz w:val="20"/>
                <w:highlight w:val="yellow"/>
              </w:rPr>
              <w:t>.000,00</w:t>
            </w:r>
          </w:p>
          <w:p w14:paraId="2E033857" w14:textId="72FA6731" w:rsidR="00033854" w:rsidRDefault="00033854" w:rsidP="00033854">
            <w:pPr>
              <w:ind w:left="-57" w:right="-57"/>
              <w:jc w:val="center"/>
              <w:rPr>
                <w:b/>
                <w:sz w:val="20"/>
                <w:highlight w:val="yellow"/>
                <w:lang w:val="en-GB"/>
              </w:rPr>
            </w:pPr>
          </w:p>
        </w:tc>
        <w:tc>
          <w:tcPr>
            <w:tcW w:w="1174" w:type="dxa"/>
            <w:tcBorders>
              <w:left w:val="single" w:sz="4" w:space="0" w:color="auto"/>
              <w:right w:val="single" w:sz="4" w:space="0" w:color="auto"/>
            </w:tcBorders>
            <w:shd w:val="clear" w:color="auto" w:fill="auto"/>
          </w:tcPr>
          <w:p w14:paraId="4C953F44" w14:textId="641DFEFE" w:rsidR="00033854" w:rsidRDefault="00033854" w:rsidP="00033854">
            <w:pPr>
              <w:ind w:right="-57"/>
              <w:jc w:val="center"/>
              <w:rPr>
                <w:i/>
                <w:sz w:val="20"/>
              </w:rPr>
            </w:pPr>
            <w:r w:rsidRPr="002D351B">
              <w:rPr>
                <w:b/>
                <w:sz w:val="20"/>
                <w:highlight w:val="yellow"/>
              </w:rPr>
              <w:t>-</w:t>
            </w:r>
          </w:p>
        </w:tc>
        <w:tc>
          <w:tcPr>
            <w:tcW w:w="1548" w:type="dxa"/>
            <w:tcBorders>
              <w:left w:val="single" w:sz="4" w:space="0" w:color="auto"/>
              <w:right w:val="single" w:sz="4" w:space="0" w:color="auto"/>
            </w:tcBorders>
            <w:shd w:val="clear" w:color="auto" w:fill="auto"/>
          </w:tcPr>
          <w:p w14:paraId="49AFF83E" w14:textId="363EA228" w:rsidR="1E13539A" w:rsidRPr="1E13539A" w:rsidRDefault="1E13539A" w:rsidP="1E13539A">
            <w:pPr>
              <w:jc w:val="center"/>
              <w:rPr>
                <w:b/>
                <w:bCs/>
                <w:sz w:val="20"/>
                <w:highlight w:val="yellow"/>
              </w:rPr>
            </w:pPr>
            <w:r w:rsidRPr="1E13539A">
              <w:rPr>
                <w:b/>
                <w:bCs/>
                <w:sz w:val="20"/>
                <w:highlight w:val="yellow"/>
              </w:rPr>
              <w:t>Žr. Aprašo 3 pried</w:t>
            </w:r>
            <w:r w:rsidR="03DBBD34" w:rsidRPr="1E13539A">
              <w:rPr>
                <w:b/>
                <w:bCs/>
                <w:sz w:val="20"/>
                <w:highlight w:val="yellow"/>
              </w:rPr>
              <w:t>ą</w:t>
            </w:r>
            <w:r w:rsidRPr="1E13539A">
              <w:rPr>
                <w:b/>
                <w:bCs/>
                <w:sz w:val="20"/>
                <w:highlight w:val="yellow"/>
              </w:rPr>
              <w:t>.</w:t>
            </w:r>
          </w:p>
        </w:tc>
        <w:tc>
          <w:tcPr>
            <w:tcW w:w="2468" w:type="dxa"/>
            <w:gridSpan w:val="3"/>
            <w:tcBorders>
              <w:left w:val="single" w:sz="4" w:space="0" w:color="auto"/>
              <w:right w:val="single" w:sz="4" w:space="0" w:color="auto"/>
            </w:tcBorders>
            <w:shd w:val="clear" w:color="auto" w:fill="auto"/>
          </w:tcPr>
          <w:p w14:paraId="090F9DA5" w14:textId="603A9EB1" w:rsidR="7264B402" w:rsidRDefault="7264B402" w:rsidP="1E13539A">
            <w:pPr>
              <w:ind w:left="-57" w:right="-57"/>
              <w:jc w:val="center"/>
              <w:rPr>
                <w:b/>
                <w:bCs/>
                <w:sz w:val="20"/>
              </w:rPr>
            </w:pPr>
            <w:r w:rsidRPr="1E13539A">
              <w:rPr>
                <w:b/>
                <w:bCs/>
                <w:sz w:val="20"/>
                <w:highlight w:val="yellow"/>
              </w:rPr>
              <w:t>De minimis“ pagalba</w:t>
            </w:r>
            <w:r w:rsidRPr="1E13539A">
              <w:rPr>
                <w:b/>
                <w:bCs/>
                <w:sz w:val="20"/>
              </w:rPr>
              <w:t>.</w:t>
            </w:r>
          </w:p>
          <w:p w14:paraId="3EACBFDE" w14:textId="77777777" w:rsidR="1E13539A" w:rsidRDefault="1E13539A" w:rsidP="1E13539A">
            <w:pPr>
              <w:ind w:left="-57" w:right="-57"/>
              <w:jc w:val="center"/>
              <w:rPr>
                <w:i/>
                <w:iCs/>
                <w:sz w:val="20"/>
                <w:lang w:val="en-GB"/>
              </w:rPr>
            </w:pPr>
          </w:p>
          <w:p w14:paraId="292CF495" w14:textId="01D2DBC3" w:rsidR="7264B402" w:rsidRDefault="7264B402" w:rsidP="1E13539A">
            <w:pPr>
              <w:ind w:left="-57" w:right="-57"/>
              <w:jc w:val="center"/>
              <w:rPr>
                <w:b/>
                <w:bCs/>
                <w:sz w:val="20"/>
                <w:lang w:val="en-US"/>
              </w:rPr>
            </w:pPr>
            <w:r w:rsidRPr="1E13539A">
              <w:rPr>
                <w:b/>
                <w:bCs/>
                <w:sz w:val="20"/>
                <w:highlight w:val="yellow"/>
              </w:rPr>
              <w:t xml:space="preserve">Fiksuotoji projekto išlaidų suma, kaip tai nurodyta PAFT </w:t>
            </w:r>
            <w:r w:rsidRPr="1E13539A">
              <w:rPr>
                <w:b/>
                <w:bCs/>
                <w:sz w:val="20"/>
                <w:highlight w:val="yellow"/>
                <w:lang w:val="en-US"/>
              </w:rPr>
              <w:t>166.2 p.</w:t>
            </w:r>
          </w:p>
          <w:p w14:paraId="7B212A58" w14:textId="77777777" w:rsidR="1E13539A" w:rsidRDefault="1E13539A" w:rsidP="1E13539A">
            <w:pPr>
              <w:ind w:left="-57" w:right="-57"/>
              <w:jc w:val="center"/>
              <w:rPr>
                <w:b/>
                <w:bCs/>
                <w:sz w:val="20"/>
              </w:rPr>
            </w:pPr>
          </w:p>
          <w:p w14:paraId="7AA63BFC" w14:textId="6ECCB60E" w:rsidR="7264B402" w:rsidRDefault="7264B402" w:rsidP="1E13539A">
            <w:pPr>
              <w:ind w:left="-57" w:right="-57"/>
              <w:jc w:val="center"/>
              <w:rPr>
                <w:b/>
                <w:bCs/>
                <w:sz w:val="20"/>
              </w:rPr>
            </w:pPr>
            <w:r w:rsidRPr="1E13539A">
              <w:rPr>
                <w:b/>
                <w:bCs/>
                <w:sz w:val="20"/>
                <w:highlight w:val="yellow"/>
              </w:rPr>
              <w:t>Detalus išlaidų aprašymas ir apskaičiavimas pateiktas Aprašo 3 priede</w:t>
            </w:r>
            <w:r w:rsidRPr="1E13539A">
              <w:rPr>
                <w:b/>
                <w:bCs/>
                <w:sz w:val="20"/>
              </w:rPr>
              <w:t>.</w:t>
            </w:r>
          </w:p>
          <w:p w14:paraId="20F57E6F" w14:textId="77777777" w:rsidR="1E13539A" w:rsidRDefault="1E13539A" w:rsidP="1E13539A">
            <w:pPr>
              <w:ind w:left="-57" w:right="-57"/>
              <w:jc w:val="center"/>
              <w:rPr>
                <w:b/>
                <w:bCs/>
                <w:i/>
                <w:iCs/>
                <w:sz w:val="20"/>
                <w:lang w:val="en-GB"/>
              </w:rPr>
            </w:pPr>
          </w:p>
          <w:p w14:paraId="66155919" w14:textId="05298CD0" w:rsidR="7264B402" w:rsidRPr="1E13539A" w:rsidRDefault="7264B402" w:rsidP="1E13539A">
            <w:pPr>
              <w:ind w:left="-57" w:right="-57"/>
              <w:jc w:val="center"/>
              <w:rPr>
                <w:b/>
                <w:bCs/>
                <w:sz w:val="20"/>
                <w:highlight w:val="yellow"/>
              </w:rPr>
            </w:pPr>
            <w:r w:rsidRPr="1E13539A">
              <w:rPr>
                <w:b/>
                <w:bCs/>
                <w:sz w:val="20"/>
                <w:highlight w:val="yellow"/>
              </w:rPr>
              <w:t>Išlaidas pagrindžiantys dokumentai pateikiami kartu PĮP.</w:t>
            </w:r>
          </w:p>
        </w:tc>
      </w:tr>
      <w:tr w:rsidR="1E13539A" w14:paraId="4196D76E" w14:textId="77777777" w:rsidTr="40915FE0">
        <w:tblPrEx>
          <w:tblLook w:val="01E0" w:firstRow="1" w:lastRow="1" w:firstColumn="1" w:lastColumn="1" w:noHBand="0" w:noVBand="0"/>
        </w:tblPrEx>
        <w:trPr>
          <w:trHeight w:val="203"/>
        </w:trPr>
        <w:tc>
          <w:tcPr>
            <w:tcW w:w="681" w:type="dxa"/>
            <w:tcBorders>
              <w:top w:val="single" w:sz="4" w:space="0" w:color="auto"/>
              <w:left w:val="single" w:sz="4" w:space="0" w:color="auto"/>
              <w:right w:val="single" w:sz="4" w:space="0" w:color="auto"/>
            </w:tcBorders>
            <w:shd w:val="clear" w:color="auto" w:fill="auto"/>
          </w:tcPr>
          <w:p w14:paraId="4E7EBB4E" w14:textId="28C93A4E" w:rsidR="1E13539A" w:rsidRDefault="1E13539A" w:rsidP="1E13539A">
            <w:pPr>
              <w:pStyle w:val="Sraopastraipa"/>
              <w:rPr>
                <w:b/>
                <w:bCs/>
                <w:sz w:val="20"/>
              </w:rPr>
            </w:pPr>
          </w:p>
        </w:tc>
        <w:tc>
          <w:tcPr>
            <w:tcW w:w="552" w:type="dxa"/>
            <w:tcBorders>
              <w:left w:val="single" w:sz="4" w:space="0" w:color="auto"/>
              <w:right w:val="single" w:sz="4" w:space="0" w:color="auto"/>
            </w:tcBorders>
            <w:shd w:val="clear" w:color="auto" w:fill="auto"/>
            <w:vAlign w:val="center"/>
          </w:tcPr>
          <w:p w14:paraId="6F8F136A" w14:textId="2405B874" w:rsidR="1E13539A" w:rsidRDefault="1E13539A" w:rsidP="1E13539A">
            <w:pPr>
              <w:jc w:val="center"/>
              <w:rPr>
                <w:sz w:val="22"/>
                <w:szCs w:val="22"/>
              </w:rPr>
            </w:pPr>
          </w:p>
        </w:tc>
        <w:tc>
          <w:tcPr>
            <w:tcW w:w="864" w:type="dxa"/>
            <w:gridSpan w:val="3"/>
            <w:tcBorders>
              <w:left w:val="single" w:sz="4" w:space="0" w:color="auto"/>
              <w:right w:val="single" w:sz="4" w:space="0" w:color="auto"/>
            </w:tcBorders>
            <w:shd w:val="clear" w:color="auto" w:fill="auto"/>
          </w:tcPr>
          <w:p w14:paraId="7FC2D032" w14:textId="0B7C4FEC" w:rsidR="1E13539A" w:rsidRDefault="1E13539A" w:rsidP="1E13539A">
            <w:pPr>
              <w:ind w:right="-57"/>
              <w:jc w:val="center"/>
              <w:rPr>
                <w:b/>
                <w:bCs/>
                <w:sz w:val="20"/>
                <w:highlight w:val="yellow"/>
              </w:rPr>
            </w:pPr>
            <w:r w:rsidRPr="1E13539A">
              <w:rPr>
                <w:b/>
                <w:bCs/>
                <w:sz w:val="20"/>
                <w:highlight w:val="yellow"/>
              </w:rPr>
              <w:t>1.2.</w:t>
            </w:r>
            <w:r w:rsidR="22158ABA" w:rsidRPr="1E13539A">
              <w:rPr>
                <w:b/>
                <w:bCs/>
                <w:sz w:val="20"/>
                <w:highlight w:val="yellow"/>
              </w:rPr>
              <w:t>2</w:t>
            </w:r>
            <w:r w:rsidRPr="1E13539A">
              <w:rPr>
                <w:b/>
                <w:bCs/>
                <w:sz w:val="20"/>
                <w:highlight w:val="yellow"/>
              </w:rPr>
              <w:t>.</w:t>
            </w:r>
          </w:p>
        </w:tc>
        <w:tc>
          <w:tcPr>
            <w:tcW w:w="1544" w:type="dxa"/>
            <w:gridSpan w:val="2"/>
            <w:tcBorders>
              <w:left w:val="single" w:sz="4" w:space="0" w:color="auto"/>
              <w:right w:val="single" w:sz="4" w:space="0" w:color="auto"/>
            </w:tcBorders>
            <w:shd w:val="clear" w:color="auto" w:fill="auto"/>
          </w:tcPr>
          <w:p w14:paraId="0182EE31" w14:textId="583114AB" w:rsidR="0ECF07D1" w:rsidRDefault="0ECF07D1" w:rsidP="1E13539A">
            <w:pPr>
              <w:ind w:left="-57" w:right="-57"/>
              <w:jc w:val="center"/>
              <w:rPr>
                <w:b/>
                <w:bCs/>
                <w:color w:val="000000" w:themeColor="text1"/>
                <w:sz w:val="20"/>
                <w:highlight w:val="yellow"/>
              </w:rPr>
            </w:pPr>
            <w:r w:rsidRPr="1E13539A">
              <w:rPr>
                <w:b/>
                <w:bCs/>
                <w:color w:val="000000" w:themeColor="text1"/>
                <w:sz w:val="20"/>
                <w:highlight w:val="yellow"/>
              </w:rPr>
              <w:t>Pvz., APV produkcijos (</w:t>
            </w:r>
            <w:r w:rsidRPr="1E13539A">
              <w:rPr>
                <w:b/>
                <w:bCs/>
                <w:i/>
                <w:iCs/>
                <w:color w:val="000000" w:themeColor="text1"/>
                <w:sz w:val="20"/>
                <w:highlight w:val="yellow"/>
              </w:rPr>
              <w:t>nurodyti</w:t>
            </w:r>
            <w:r w:rsidRPr="1E13539A">
              <w:rPr>
                <w:b/>
                <w:bCs/>
                <w:color w:val="000000" w:themeColor="text1"/>
                <w:sz w:val="20"/>
                <w:highlight w:val="yellow"/>
              </w:rPr>
              <w:t>)  sertifikavimas</w:t>
            </w:r>
          </w:p>
        </w:tc>
        <w:tc>
          <w:tcPr>
            <w:tcW w:w="979" w:type="dxa"/>
            <w:gridSpan w:val="2"/>
            <w:tcBorders>
              <w:left w:val="single" w:sz="4" w:space="0" w:color="auto"/>
              <w:right w:val="single" w:sz="4" w:space="0" w:color="auto"/>
            </w:tcBorders>
            <w:shd w:val="clear" w:color="auto" w:fill="auto"/>
          </w:tcPr>
          <w:p w14:paraId="29123DC4" w14:textId="2BBB28F3" w:rsidR="2D5D517A" w:rsidRDefault="00176879" w:rsidP="1E13539A">
            <w:pPr>
              <w:ind w:left="-57" w:right="-57"/>
              <w:jc w:val="center"/>
              <w:rPr>
                <w:b/>
                <w:bCs/>
                <w:sz w:val="20"/>
                <w:highlight w:val="yellow"/>
              </w:rPr>
            </w:pPr>
            <w:r>
              <w:rPr>
                <w:b/>
                <w:bCs/>
                <w:sz w:val="20"/>
                <w:highlight w:val="yellow"/>
              </w:rPr>
              <w:t>Vnt</w:t>
            </w:r>
            <w:r w:rsidR="2D5D517A" w:rsidRPr="1E13539A">
              <w:rPr>
                <w:b/>
                <w:bCs/>
                <w:sz w:val="20"/>
                <w:highlight w:val="yellow"/>
              </w:rPr>
              <w:t>.</w:t>
            </w:r>
          </w:p>
        </w:tc>
        <w:tc>
          <w:tcPr>
            <w:tcW w:w="899" w:type="dxa"/>
            <w:gridSpan w:val="2"/>
            <w:tcBorders>
              <w:left w:val="single" w:sz="4" w:space="0" w:color="auto"/>
              <w:right w:val="single" w:sz="4" w:space="0" w:color="auto"/>
            </w:tcBorders>
            <w:shd w:val="clear" w:color="auto" w:fill="auto"/>
          </w:tcPr>
          <w:p w14:paraId="06DC3E5D" w14:textId="34F43DAB" w:rsidR="2D5D517A" w:rsidRDefault="2D5D517A" w:rsidP="1E13539A">
            <w:pPr>
              <w:ind w:left="-57" w:right="-57"/>
              <w:jc w:val="center"/>
              <w:rPr>
                <w:b/>
                <w:bCs/>
                <w:sz w:val="20"/>
                <w:highlight w:val="yellow"/>
              </w:rPr>
            </w:pPr>
            <w:r w:rsidRPr="1E13539A">
              <w:rPr>
                <w:b/>
                <w:bCs/>
                <w:sz w:val="20"/>
                <w:highlight w:val="yellow"/>
              </w:rPr>
              <w:t>1,00</w:t>
            </w:r>
          </w:p>
        </w:tc>
        <w:tc>
          <w:tcPr>
            <w:tcW w:w="2053" w:type="dxa"/>
            <w:gridSpan w:val="4"/>
            <w:tcBorders>
              <w:left w:val="single" w:sz="4" w:space="0" w:color="auto"/>
              <w:bottom w:val="single" w:sz="4" w:space="0" w:color="auto"/>
              <w:right w:val="single" w:sz="4" w:space="0" w:color="auto"/>
            </w:tcBorders>
            <w:shd w:val="clear" w:color="auto" w:fill="auto"/>
          </w:tcPr>
          <w:p w14:paraId="73FC1F22" w14:textId="75EC8EEB" w:rsidR="00CD50AB" w:rsidRDefault="00CD50AB" w:rsidP="00CD50AB">
            <w:pPr>
              <w:ind w:left="-57" w:right="-57"/>
              <w:jc w:val="center"/>
              <w:rPr>
                <w:b/>
                <w:bCs/>
                <w:sz w:val="20"/>
                <w:highlight w:val="yellow"/>
              </w:rPr>
            </w:pPr>
            <w:r w:rsidRPr="1E13539A">
              <w:rPr>
                <w:b/>
                <w:bCs/>
                <w:sz w:val="20"/>
                <w:highlight w:val="yellow"/>
              </w:rPr>
              <w:t xml:space="preserve">Pvz., </w:t>
            </w:r>
            <w:r>
              <w:rPr>
                <w:b/>
                <w:bCs/>
                <w:sz w:val="20"/>
                <w:highlight w:val="yellow"/>
              </w:rPr>
              <w:t>9</w:t>
            </w:r>
            <w:r w:rsidRPr="1E13539A">
              <w:rPr>
                <w:b/>
                <w:bCs/>
                <w:sz w:val="20"/>
                <w:highlight w:val="yellow"/>
              </w:rPr>
              <w:t>0.000,00</w:t>
            </w:r>
          </w:p>
          <w:p w14:paraId="6DFBD27E" w14:textId="25D83F2B" w:rsidR="2D5D517A" w:rsidRDefault="2D5D517A" w:rsidP="1E13539A">
            <w:pPr>
              <w:jc w:val="center"/>
              <w:rPr>
                <w:b/>
                <w:bCs/>
                <w:sz w:val="20"/>
                <w:highlight w:val="yellow"/>
              </w:rPr>
            </w:pPr>
          </w:p>
        </w:tc>
        <w:tc>
          <w:tcPr>
            <w:tcW w:w="2220" w:type="dxa"/>
            <w:gridSpan w:val="4"/>
            <w:tcBorders>
              <w:left w:val="single" w:sz="4" w:space="0" w:color="auto"/>
              <w:bottom w:val="single" w:sz="4" w:space="0" w:color="auto"/>
              <w:right w:val="single" w:sz="4" w:space="0" w:color="auto"/>
            </w:tcBorders>
            <w:shd w:val="clear" w:color="auto" w:fill="auto"/>
          </w:tcPr>
          <w:p w14:paraId="6BBFCFFE" w14:textId="3DFF31E5" w:rsidR="61EF9901" w:rsidRDefault="61EF9901" w:rsidP="1E13539A">
            <w:pPr>
              <w:ind w:left="-57" w:right="-57"/>
              <w:jc w:val="center"/>
              <w:rPr>
                <w:b/>
                <w:bCs/>
                <w:sz w:val="20"/>
                <w:highlight w:val="yellow"/>
              </w:rPr>
            </w:pPr>
            <w:r w:rsidRPr="1E13539A">
              <w:rPr>
                <w:i/>
                <w:iCs/>
                <w:sz w:val="20"/>
                <w:highlight w:val="cyan"/>
              </w:rPr>
              <w:t>Nurodoma suma apskaičiuota pagal Aprašo 3 priedą</w:t>
            </w:r>
          </w:p>
          <w:p w14:paraId="068A7A56" w14:textId="77777777" w:rsidR="1E13539A" w:rsidRDefault="1E13539A" w:rsidP="1E13539A">
            <w:pPr>
              <w:ind w:left="-57" w:right="-57"/>
              <w:jc w:val="center"/>
              <w:rPr>
                <w:b/>
                <w:bCs/>
                <w:sz w:val="20"/>
                <w:highlight w:val="yellow"/>
              </w:rPr>
            </w:pPr>
          </w:p>
          <w:p w14:paraId="16182C40" w14:textId="282D9445" w:rsidR="61EF9901" w:rsidRDefault="61EF9901" w:rsidP="1E13539A">
            <w:pPr>
              <w:ind w:left="-57" w:right="-57"/>
              <w:jc w:val="center"/>
              <w:rPr>
                <w:b/>
                <w:bCs/>
                <w:sz w:val="20"/>
                <w:highlight w:val="yellow"/>
              </w:rPr>
            </w:pPr>
            <w:r w:rsidRPr="1E13539A">
              <w:rPr>
                <w:b/>
                <w:bCs/>
                <w:sz w:val="20"/>
                <w:highlight w:val="yellow"/>
              </w:rPr>
              <w:t>Pvz., 90.000,00</w:t>
            </w:r>
          </w:p>
        </w:tc>
        <w:tc>
          <w:tcPr>
            <w:tcW w:w="1174" w:type="dxa"/>
            <w:tcBorders>
              <w:left w:val="single" w:sz="4" w:space="0" w:color="auto"/>
              <w:right w:val="single" w:sz="4" w:space="0" w:color="auto"/>
            </w:tcBorders>
            <w:shd w:val="clear" w:color="auto" w:fill="auto"/>
          </w:tcPr>
          <w:p w14:paraId="6BD3C53D" w14:textId="641DFEFE" w:rsidR="1E13539A" w:rsidRDefault="1E13539A" w:rsidP="1E13539A">
            <w:pPr>
              <w:ind w:right="-57"/>
              <w:jc w:val="center"/>
              <w:rPr>
                <w:i/>
                <w:iCs/>
                <w:sz w:val="20"/>
              </w:rPr>
            </w:pPr>
            <w:r w:rsidRPr="1E13539A">
              <w:rPr>
                <w:b/>
                <w:bCs/>
                <w:sz w:val="20"/>
                <w:highlight w:val="yellow"/>
              </w:rPr>
              <w:t>-</w:t>
            </w:r>
          </w:p>
        </w:tc>
        <w:tc>
          <w:tcPr>
            <w:tcW w:w="1548" w:type="dxa"/>
            <w:tcBorders>
              <w:left w:val="single" w:sz="4" w:space="0" w:color="auto"/>
              <w:right w:val="single" w:sz="4" w:space="0" w:color="auto"/>
            </w:tcBorders>
            <w:shd w:val="clear" w:color="auto" w:fill="auto"/>
          </w:tcPr>
          <w:p w14:paraId="13024ABE" w14:textId="363EA228" w:rsidR="1E13539A" w:rsidRDefault="1E13539A" w:rsidP="1E13539A">
            <w:pPr>
              <w:jc w:val="center"/>
            </w:pPr>
            <w:r w:rsidRPr="1E13539A">
              <w:rPr>
                <w:b/>
                <w:bCs/>
                <w:sz w:val="20"/>
                <w:highlight w:val="yellow"/>
              </w:rPr>
              <w:t>Žr. Aprašo 3 priedą.</w:t>
            </w:r>
          </w:p>
        </w:tc>
        <w:tc>
          <w:tcPr>
            <w:tcW w:w="2510" w:type="dxa"/>
            <w:gridSpan w:val="4"/>
            <w:tcBorders>
              <w:left w:val="single" w:sz="4" w:space="0" w:color="auto"/>
              <w:right w:val="single" w:sz="4" w:space="0" w:color="auto"/>
            </w:tcBorders>
            <w:shd w:val="clear" w:color="auto" w:fill="auto"/>
          </w:tcPr>
          <w:p w14:paraId="7A05FA9C" w14:textId="603A9EB1" w:rsidR="1E13539A" w:rsidRDefault="1E13539A" w:rsidP="1E13539A">
            <w:pPr>
              <w:ind w:left="-57" w:right="-57"/>
              <w:jc w:val="center"/>
              <w:rPr>
                <w:b/>
                <w:bCs/>
                <w:sz w:val="20"/>
              </w:rPr>
            </w:pPr>
            <w:r w:rsidRPr="1E13539A">
              <w:rPr>
                <w:b/>
                <w:bCs/>
                <w:sz w:val="20"/>
                <w:highlight w:val="yellow"/>
              </w:rPr>
              <w:t>De minimis“ pagalba</w:t>
            </w:r>
            <w:r w:rsidRPr="1E13539A">
              <w:rPr>
                <w:b/>
                <w:bCs/>
                <w:sz w:val="20"/>
              </w:rPr>
              <w:t>.</w:t>
            </w:r>
          </w:p>
          <w:p w14:paraId="10DD5833" w14:textId="77777777" w:rsidR="1E13539A" w:rsidRDefault="1E13539A" w:rsidP="1E13539A">
            <w:pPr>
              <w:ind w:left="-57" w:right="-57"/>
              <w:jc w:val="center"/>
              <w:rPr>
                <w:i/>
                <w:iCs/>
                <w:sz w:val="20"/>
                <w:lang w:val="en-GB"/>
              </w:rPr>
            </w:pPr>
          </w:p>
          <w:p w14:paraId="4724F2FA" w14:textId="01D2DBC3" w:rsidR="1E13539A" w:rsidRDefault="1E13539A" w:rsidP="1E13539A">
            <w:pPr>
              <w:ind w:left="-57" w:right="-57"/>
              <w:jc w:val="center"/>
              <w:rPr>
                <w:b/>
                <w:bCs/>
                <w:sz w:val="20"/>
                <w:lang w:val="en-US"/>
              </w:rPr>
            </w:pPr>
            <w:r w:rsidRPr="1E13539A">
              <w:rPr>
                <w:b/>
                <w:bCs/>
                <w:sz w:val="20"/>
                <w:highlight w:val="yellow"/>
              </w:rPr>
              <w:t xml:space="preserve">Fiksuotoji projekto išlaidų suma, kaip tai nurodyta PAFT </w:t>
            </w:r>
            <w:r w:rsidRPr="1E13539A">
              <w:rPr>
                <w:b/>
                <w:bCs/>
                <w:sz w:val="20"/>
                <w:highlight w:val="yellow"/>
                <w:lang w:val="en-US"/>
              </w:rPr>
              <w:t>166.2 p.</w:t>
            </w:r>
          </w:p>
          <w:p w14:paraId="4F961047" w14:textId="77777777" w:rsidR="1E13539A" w:rsidRDefault="1E13539A" w:rsidP="1E13539A">
            <w:pPr>
              <w:ind w:left="-57" w:right="-57"/>
              <w:jc w:val="center"/>
              <w:rPr>
                <w:b/>
                <w:bCs/>
                <w:sz w:val="20"/>
              </w:rPr>
            </w:pPr>
          </w:p>
          <w:p w14:paraId="2B15D14E" w14:textId="6ECCB60E" w:rsidR="1E13539A" w:rsidRDefault="1E13539A" w:rsidP="1E13539A">
            <w:pPr>
              <w:ind w:left="-57" w:right="-57"/>
              <w:jc w:val="center"/>
              <w:rPr>
                <w:b/>
                <w:bCs/>
                <w:sz w:val="20"/>
              </w:rPr>
            </w:pPr>
            <w:r w:rsidRPr="1E13539A">
              <w:rPr>
                <w:b/>
                <w:bCs/>
                <w:sz w:val="20"/>
                <w:highlight w:val="yellow"/>
              </w:rPr>
              <w:t>Detalus išlaidų aprašymas ir apskaičiavimas pateiktas Aprašo 3 priede</w:t>
            </w:r>
            <w:r w:rsidRPr="1E13539A">
              <w:rPr>
                <w:b/>
                <w:bCs/>
                <w:sz w:val="20"/>
              </w:rPr>
              <w:t>.</w:t>
            </w:r>
          </w:p>
          <w:p w14:paraId="18F988EC" w14:textId="77777777" w:rsidR="1E13539A" w:rsidRDefault="1E13539A" w:rsidP="1E13539A">
            <w:pPr>
              <w:ind w:left="-57" w:right="-57"/>
              <w:jc w:val="center"/>
              <w:rPr>
                <w:b/>
                <w:bCs/>
                <w:i/>
                <w:iCs/>
                <w:sz w:val="20"/>
                <w:lang w:val="en-GB"/>
              </w:rPr>
            </w:pPr>
          </w:p>
          <w:p w14:paraId="6AB40975" w14:textId="05298CD0" w:rsidR="1E13539A" w:rsidRDefault="1E13539A" w:rsidP="1E13539A">
            <w:pPr>
              <w:ind w:left="-57" w:right="-57"/>
              <w:jc w:val="center"/>
              <w:rPr>
                <w:b/>
                <w:bCs/>
                <w:sz w:val="20"/>
                <w:highlight w:val="yellow"/>
              </w:rPr>
            </w:pPr>
            <w:r w:rsidRPr="1E13539A">
              <w:rPr>
                <w:b/>
                <w:bCs/>
                <w:sz w:val="20"/>
                <w:highlight w:val="yellow"/>
              </w:rPr>
              <w:t>Išlaidas pagrindžiantys dokumentai pateikiami kartu PĮP.</w:t>
            </w:r>
          </w:p>
        </w:tc>
      </w:tr>
      <w:tr w:rsidR="00A34EB7" w14:paraId="210709C6" w14:textId="77777777" w:rsidTr="40915FE0">
        <w:tblPrEx>
          <w:tblLook w:val="01E0" w:firstRow="1" w:lastRow="1" w:firstColumn="1" w:lastColumn="1" w:noHBand="0" w:noVBand="0"/>
        </w:tblPrEx>
        <w:trPr>
          <w:trHeight w:val="203"/>
        </w:trPr>
        <w:tc>
          <w:tcPr>
            <w:tcW w:w="15024" w:type="dxa"/>
            <w:gridSpan w:val="25"/>
            <w:tcBorders>
              <w:left w:val="single" w:sz="4" w:space="0" w:color="auto"/>
              <w:right w:val="single" w:sz="4" w:space="0" w:color="auto"/>
            </w:tcBorders>
            <w:shd w:val="clear" w:color="auto" w:fill="auto"/>
            <w:vAlign w:val="center"/>
          </w:tcPr>
          <w:p w14:paraId="5A5F9C96" w14:textId="77777777" w:rsidR="00A34EB7" w:rsidRDefault="00FD6A06">
            <w:pPr>
              <w:ind w:left="-57" w:right="-57"/>
              <w:rPr>
                <w:b/>
                <w:bCs/>
                <w:i/>
                <w:sz w:val="20"/>
              </w:rPr>
            </w:pPr>
            <w:r>
              <w:rPr>
                <w:b/>
                <w:sz w:val="22"/>
                <w:szCs w:val="22"/>
              </w:rPr>
              <w:t>Projekto matomumo ir informavimo apie projektą priemonės</w:t>
            </w:r>
          </w:p>
        </w:tc>
      </w:tr>
      <w:tr w:rsidR="00A34EB7" w14:paraId="1226B403" w14:textId="77777777" w:rsidTr="40915FE0">
        <w:tblPrEx>
          <w:tblLook w:val="01E0" w:firstRow="1" w:lastRow="1" w:firstColumn="1" w:lastColumn="1" w:noHBand="0" w:noVBand="0"/>
        </w:tblPrEx>
        <w:trPr>
          <w:trHeight w:val="203"/>
        </w:trPr>
        <w:tc>
          <w:tcPr>
            <w:tcW w:w="5519" w:type="dxa"/>
            <w:gridSpan w:val="11"/>
            <w:tcBorders>
              <w:left w:val="single" w:sz="4" w:space="0" w:color="auto"/>
              <w:right w:val="single" w:sz="4" w:space="0" w:color="auto"/>
            </w:tcBorders>
            <w:shd w:val="clear" w:color="auto" w:fill="D9D9D9" w:themeFill="background1" w:themeFillShade="D9"/>
            <w:vAlign w:val="center"/>
          </w:tcPr>
          <w:p w14:paraId="260EBE42" w14:textId="77777777" w:rsidR="00A34EB7" w:rsidRDefault="00FD6A06">
            <w:pPr>
              <w:ind w:left="-57" w:right="-57"/>
              <w:jc w:val="center"/>
              <w:rPr>
                <w:b/>
                <w:bCs/>
                <w:i/>
                <w:sz w:val="22"/>
                <w:szCs w:val="22"/>
              </w:rPr>
            </w:pPr>
            <w:r>
              <w:rPr>
                <w:b/>
                <w:sz w:val="22"/>
                <w:szCs w:val="22"/>
              </w:rPr>
              <w:t>Projekto veiklos numeris</w:t>
            </w:r>
          </w:p>
        </w:tc>
        <w:tc>
          <w:tcPr>
            <w:tcW w:w="205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EA5AED7" w14:textId="77777777" w:rsidR="00A34EB7" w:rsidRDefault="00FD6A06">
            <w:pPr>
              <w:ind w:left="-57" w:right="-57"/>
              <w:jc w:val="center"/>
              <w:rPr>
                <w:b/>
                <w:bCs/>
                <w:i/>
                <w:sz w:val="22"/>
                <w:szCs w:val="22"/>
              </w:rPr>
            </w:pPr>
            <w:r>
              <w:rPr>
                <w:b/>
                <w:sz w:val="22"/>
                <w:szCs w:val="22"/>
              </w:rPr>
              <w:t>Tinkamų finansuoti išlaidų suma, eurais</w:t>
            </w:r>
          </w:p>
        </w:tc>
        <w:tc>
          <w:tcPr>
            <w:tcW w:w="2220"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5311ECF" w14:textId="77777777" w:rsidR="00A34EB7" w:rsidRDefault="00FD6A06">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2722" w:type="dxa"/>
            <w:gridSpan w:val="2"/>
            <w:tcBorders>
              <w:left w:val="single" w:sz="4" w:space="0" w:color="auto"/>
              <w:right w:val="single" w:sz="4" w:space="0" w:color="auto"/>
            </w:tcBorders>
            <w:shd w:val="clear" w:color="auto" w:fill="D9D9D9" w:themeFill="background1" w:themeFillShade="D9"/>
            <w:vAlign w:val="center"/>
          </w:tcPr>
          <w:p w14:paraId="5877C796" w14:textId="77777777" w:rsidR="00A34EB7" w:rsidRDefault="00FD6A06">
            <w:pPr>
              <w:ind w:left="-57" w:right="-57"/>
              <w:jc w:val="center"/>
              <w:rPr>
                <w:b/>
                <w:i/>
                <w:sz w:val="22"/>
                <w:szCs w:val="22"/>
                <w:lang w:val="en-GB"/>
              </w:rPr>
            </w:pPr>
            <w:r>
              <w:rPr>
                <w:b/>
                <w:bCs/>
                <w:sz w:val="22"/>
                <w:szCs w:val="22"/>
              </w:rPr>
              <w:t>Aprašymas</w:t>
            </w:r>
          </w:p>
        </w:tc>
        <w:tc>
          <w:tcPr>
            <w:tcW w:w="2510" w:type="dxa"/>
            <w:gridSpan w:val="4"/>
            <w:tcBorders>
              <w:left w:val="single" w:sz="4" w:space="0" w:color="auto"/>
              <w:right w:val="single" w:sz="4" w:space="0" w:color="auto"/>
            </w:tcBorders>
            <w:shd w:val="clear" w:color="auto" w:fill="D9D9D9" w:themeFill="background1" w:themeFillShade="D9"/>
            <w:vAlign w:val="center"/>
          </w:tcPr>
          <w:p w14:paraId="06309DE9" w14:textId="77777777" w:rsidR="00A34EB7" w:rsidRDefault="00FD6A06">
            <w:pPr>
              <w:ind w:left="-57" w:right="-57"/>
              <w:jc w:val="center"/>
              <w:rPr>
                <w:b/>
                <w:bCs/>
                <w:i/>
                <w:sz w:val="22"/>
                <w:szCs w:val="22"/>
              </w:rPr>
            </w:pPr>
            <w:r>
              <w:rPr>
                <w:b/>
                <w:sz w:val="22"/>
                <w:szCs w:val="22"/>
              </w:rPr>
              <w:t>Regionas / TPF</w:t>
            </w:r>
          </w:p>
        </w:tc>
      </w:tr>
      <w:tr w:rsidR="00A34EB7" w14:paraId="6BCCE461" w14:textId="77777777" w:rsidTr="40915FE0">
        <w:tblPrEx>
          <w:tblLook w:val="01E0" w:firstRow="1" w:lastRow="1" w:firstColumn="1" w:lastColumn="1" w:noHBand="0" w:noVBand="0"/>
        </w:tblPrEx>
        <w:trPr>
          <w:trHeight w:val="203"/>
        </w:trPr>
        <w:tc>
          <w:tcPr>
            <w:tcW w:w="5519" w:type="dxa"/>
            <w:gridSpan w:val="11"/>
            <w:tcBorders>
              <w:left w:val="single" w:sz="4" w:space="0" w:color="auto"/>
              <w:right w:val="single" w:sz="4" w:space="0" w:color="auto"/>
            </w:tcBorders>
            <w:shd w:val="clear" w:color="auto" w:fill="auto"/>
          </w:tcPr>
          <w:p w14:paraId="4D519A28" w14:textId="7E1999D7" w:rsidR="00A34EB7" w:rsidRDefault="00571CB9">
            <w:pPr>
              <w:ind w:left="-57" w:right="-57"/>
              <w:jc w:val="center"/>
              <w:rPr>
                <w:b/>
                <w:sz w:val="20"/>
              </w:rPr>
            </w:pPr>
            <w:r w:rsidRPr="00DB0DFB">
              <w:rPr>
                <w:i/>
                <w:sz w:val="20"/>
                <w:highlight w:val="yellow"/>
              </w:rPr>
              <w:t>-</w:t>
            </w:r>
          </w:p>
        </w:tc>
        <w:tc>
          <w:tcPr>
            <w:tcW w:w="2053" w:type="dxa"/>
            <w:gridSpan w:val="4"/>
            <w:tcBorders>
              <w:left w:val="single" w:sz="4" w:space="0" w:color="auto"/>
              <w:bottom w:val="single" w:sz="4" w:space="0" w:color="auto"/>
              <w:right w:val="single" w:sz="4" w:space="0" w:color="auto"/>
            </w:tcBorders>
            <w:shd w:val="clear" w:color="auto" w:fill="auto"/>
          </w:tcPr>
          <w:p w14:paraId="6B77DD4D" w14:textId="570BE33E" w:rsidR="00542156" w:rsidRDefault="00571CB9" w:rsidP="00542156">
            <w:pPr>
              <w:ind w:right="-57"/>
              <w:jc w:val="center"/>
              <w:rPr>
                <w:b/>
                <w:sz w:val="20"/>
              </w:rPr>
            </w:pPr>
            <w:r w:rsidRPr="00DB0DFB">
              <w:rPr>
                <w:i/>
                <w:sz w:val="20"/>
                <w:highlight w:val="yellow"/>
              </w:rPr>
              <w:t>-</w:t>
            </w:r>
          </w:p>
        </w:tc>
        <w:tc>
          <w:tcPr>
            <w:tcW w:w="2220" w:type="dxa"/>
            <w:gridSpan w:val="4"/>
            <w:tcBorders>
              <w:left w:val="single" w:sz="4" w:space="0" w:color="auto"/>
              <w:bottom w:val="single" w:sz="4" w:space="0" w:color="auto"/>
              <w:right w:val="single" w:sz="4" w:space="0" w:color="auto"/>
            </w:tcBorders>
            <w:shd w:val="clear" w:color="auto" w:fill="auto"/>
          </w:tcPr>
          <w:p w14:paraId="25FA9975" w14:textId="18D8FA6D" w:rsidR="00A34EB7" w:rsidRDefault="00571CB9">
            <w:pPr>
              <w:ind w:left="-57" w:right="-57"/>
              <w:jc w:val="center"/>
              <w:rPr>
                <w:b/>
                <w:bCs/>
                <w:sz w:val="20"/>
                <w:lang w:val="en-GB"/>
              </w:rPr>
            </w:pPr>
            <w:r w:rsidRPr="00DB0DFB">
              <w:rPr>
                <w:i/>
                <w:sz w:val="20"/>
                <w:highlight w:val="yellow"/>
              </w:rPr>
              <w:t>-</w:t>
            </w:r>
          </w:p>
        </w:tc>
        <w:tc>
          <w:tcPr>
            <w:tcW w:w="2722" w:type="dxa"/>
            <w:gridSpan w:val="2"/>
            <w:tcBorders>
              <w:left w:val="single" w:sz="4" w:space="0" w:color="auto"/>
              <w:right w:val="single" w:sz="4" w:space="0" w:color="auto"/>
            </w:tcBorders>
            <w:shd w:val="clear" w:color="auto" w:fill="auto"/>
          </w:tcPr>
          <w:p w14:paraId="2A342886" w14:textId="0027FB1B" w:rsidR="00A34EB7" w:rsidRDefault="00571CB9">
            <w:pPr>
              <w:ind w:left="-57" w:right="-57"/>
              <w:jc w:val="center"/>
              <w:rPr>
                <w:b/>
                <w:bCs/>
                <w:sz w:val="20"/>
              </w:rPr>
            </w:pPr>
            <w:r w:rsidRPr="00DB0DFB">
              <w:rPr>
                <w:i/>
                <w:sz w:val="20"/>
                <w:highlight w:val="yellow"/>
              </w:rPr>
              <w:t>-</w:t>
            </w:r>
          </w:p>
        </w:tc>
        <w:tc>
          <w:tcPr>
            <w:tcW w:w="2510" w:type="dxa"/>
            <w:gridSpan w:val="4"/>
            <w:tcBorders>
              <w:left w:val="single" w:sz="4" w:space="0" w:color="auto"/>
              <w:right w:val="single" w:sz="4" w:space="0" w:color="auto"/>
            </w:tcBorders>
            <w:shd w:val="clear" w:color="auto" w:fill="auto"/>
          </w:tcPr>
          <w:p w14:paraId="46F623EC" w14:textId="1B578E8F" w:rsidR="00A34EB7" w:rsidRDefault="00DB0DFB">
            <w:pPr>
              <w:ind w:left="-57" w:right="-57"/>
              <w:jc w:val="center"/>
              <w:rPr>
                <w:b/>
                <w:sz w:val="20"/>
              </w:rPr>
            </w:pPr>
            <w:r w:rsidRPr="00DB0DFB">
              <w:rPr>
                <w:i/>
                <w:sz w:val="20"/>
                <w:highlight w:val="yellow"/>
              </w:rPr>
              <w:t>-</w:t>
            </w:r>
          </w:p>
        </w:tc>
      </w:tr>
      <w:tr w:rsidR="00A34EB7" w14:paraId="0F232451" w14:textId="77777777" w:rsidTr="40915FE0">
        <w:tblPrEx>
          <w:tblLook w:val="01E0" w:firstRow="1" w:lastRow="1" w:firstColumn="1" w:lastColumn="1" w:noHBand="0" w:noVBand="0"/>
        </w:tblPrEx>
        <w:trPr>
          <w:trHeight w:val="203"/>
        </w:trPr>
        <w:tc>
          <w:tcPr>
            <w:tcW w:w="15024" w:type="dxa"/>
            <w:gridSpan w:val="25"/>
            <w:tcBorders>
              <w:left w:val="single" w:sz="4" w:space="0" w:color="auto"/>
              <w:right w:val="single" w:sz="4" w:space="0" w:color="auto"/>
            </w:tcBorders>
            <w:shd w:val="clear" w:color="auto" w:fill="auto"/>
          </w:tcPr>
          <w:p w14:paraId="2E6260AA" w14:textId="77777777" w:rsidR="00A34EB7" w:rsidRDefault="00FD6A06">
            <w:pPr>
              <w:ind w:left="-57" w:right="-57"/>
              <w:rPr>
                <w:b/>
                <w:sz w:val="22"/>
                <w:szCs w:val="22"/>
              </w:rPr>
            </w:pPr>
            <w:r>
              <w:rPr>
                <w:b/>
                <w:sz w:val="22"/>
                <w:szCs w:val="22"/>
              </w:rPr>
              <w:t>Netiesioginės išlaidos</w:t>
            </w:r>
          </w:p>
        </w:tc>
      </w:tr>
      <w:tr w:rsidR="00A34EB7" w14:paraId="662342D3" w14:textId="77777777" w:rsidTr="40915FE0">
        <w:tblPrEx>
          <w:tblLook w:val="01E0" w:firstRow="1" w:lastRow="1" w:firstColumn="1" w:lastColumn="1" w:noHBand="0" w:noVBand="0"/>
        </w:tblPrEx>
        <w:trPr>
          <w:trHeight w:val="203"/>
        </w:trPr>
        <w:tc>
          <w:tcPr>
            <w:tcW w:w="1405" w:type="dxa"/>
            <w:gridSpan w:val="3"/>
            <w:vMerge w:val="restart"/>
            <w:tcBorders>
              <w:left w:val="single" w:sz="4" w:space="0" w:color="auto"/>
              <w:right w:val="single" w:sz="4" w:space="0" w:color="auto"/>
            </w:tcBorders>
            <w:shd w:val="clear" w:color="auto" w:fill="D9D9D9" w:themeFill="background1" w:themeFillShade="D9"/>
            <w:vAlign w:val="center"/>
          </w:tcPr>
          <w:p w14:paraId="5234E0A3" w14:textId="77777777" w:rsidR="00A34EB7" w:rsidRDefault="00FD6A06">
            <w:pPr>
              <w:ind w:left="-57" w:right="-57"/>
              <w:jc w:val="center"/>
              <w:rPr>
                <w:b/>
                <w:sz w:val="22"/>
                <w:szCs w:val="22"/>
              </w:rPr>
            </w:pPr>
            <w:r>
              <w:rPr>
                <w:b/>
                <w:sz w:val="22"/>
                <w:szCs w:val="22"/>
              </w:rPr>
              <w:t>Projekto veiklos numeris</w:t>
            </w:r>
          </w:p>
        </w:tc>
        <w:tc>
          <w:tcPr>
            <w:tcW w:w="1892" w:type="dxa"/>
            <w:gridSpan w:val="3"/>
            <w:vMerge w:val="restart"/>
            <w:tcBorders>
              <w:left w:val="single" w:sz="4" w:space="0" w:color="auto"/>
              <w:right w:val="single" w:sz="4" w:space="0" w:color="auto"/>
            </w:tcBorders>
            <w:shd w:val="clear" w:color="auto" w:fill="D9D9D9" w:themeFill="background1" w:themeFillShade="D9"/>
            <w:vAlign w:val="center"/>
          </w:tcPr>
          <w:p w14:paraId="519AA34F" w14:textId="77777777" w:rsidR="00A34EB7" w:rsidRDefault="00FD6A06">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2222" w:type="dxa"/>
            <w:gridSpan w:val="5"/>
            <w:vMerge w:val="restart"/>
            <w:tcBorders>
              <w:left w:val="single" w:sz="4" w:space="0" w:color="auto"/>
              <w:right w:val="single" w:sz="4" w:space="0" w:color="auto"/>
            </w:tcBorders>
            <w:shd w:val="clear" w:color="auto" w:fill="D9D9D9" w:themeFill="background1" w:themeFillShade="D9"/>
            <w:vAlign w:val="center"/>
          </w:tcPr>
          <w:p w14:paraId="3477DC3A" w14:textId="77777777" w:rsidR="00A34EB7" w:rsidRDefault="00FD6A06">
            <w:pPr>
              <w:ind w:left="-57" w:right="-57"/>
              <w:jc w:val="center"/>
              <w:rPr>
                <w:b/>
                <w:sz w:val="22"/>
                <w:szCs w:val="22"/>
              </w:rPr>
            </w:pPr>
            <w:r>
              <w:rPr>
                <w:b/>
                <w:sz w:val="22"/>
                <w:szCs w:val="22"/>
              </w:rPr>
              <w:t>Taikoma fiksuotoji norma, proc.</w:t>
            </w:r>
          </w:p>
        </w:tc>
        <w:tc>
          <w:tcPr>
            <w:tcW w:w="4273"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75485E54" w14:textId="77777777" w:rsidR="00A34EB7" w:rsidRDefault="00FD6A06">
            <w:pPr>
              <w:ind w:left="-57" w:right="-57"/>
              <w:jc w:val="center"/>
              <w:rPr>
                <w:b/>
                <w:i/>
                <w:iCs/>
                <w:sz w:val="22"/>
                <w:szCs w:val="22"/>
              </w:rPr>
            </w:pPr>
            <w:r>
              <w:rPr>
                <w:b/>
                <w:sz w:val="22"/>
                <w:szCs w:val="22"/>
              </w:rPr>
              <w:t>Tinkamų finansuoti išlaidų suma, eurais</w:t>
            </w:r>
          </w:p>
        </w:tc>
        <w:tc>
          <w:tcPr>
            <w:tcW w:w="5232" w:type="dxa"/>
            <w:gridSpan w:val="6"/>
            <w:vMerge w:val="restart"/>
            <w:tcBorders>
              <w:left w:val="single" w:sz="4" w:space="0" w:color="auto"/>
              <w:right w:val="single" w:sz="4" w:space="0" w:color="auto"/>
            </w:tcBorders>
            <w:shd w:val="clear" w:color="auto" w:fill="D9D9D9" w:themeFill="background1" w:themeFillShade="D9"/>
            <w:vAlign w:val="center"/>
          </w:tcPr>
          <w:p w14:paraId="7457C4BB" w14:textId="77777777" w:rsidR="00A34EB7" w:rsidRDefault="00A34EB7">
            <w:pPr>
              <w:ind w:left="-57" w:right="-57"/>
              <w:jc w:val="center"/>
              <w:rPr>
                <w:i/>
                <w:sz w:val="22"/>
                <w:szCs w:val="22"/>
              </w:rPr>
            </w:pPr>
          </w:p>
        </w:tc>
      </w:tr>
      <w:tr w:rsidR="00A34EB7" w14:paraId="51B58940" w14:textId="77777777" w:rsidTr="40915FE0">
        <w:tblPrEx>
          <w:tblLook w:val="01E0" w:firstRow="1" w:lastRow="1" w:firstColumn="1" w:lastColumn="1" w:noHBand="0" w:noVBand="0"/>
        </w:tblPrEx>
        <w:trPr>
          <w:trHeight w:val="203"/>
        </w:trPr>
        <w:tc>
          <w:tcPr>
            <w:tcW w:w="1405" w:type="dxa"/>
            <w:gridSpan w:val="3"/>
            <w:vMerge/>
            <w:vAlign w:val="center"/>
          </w:tcPr>
          <w:p w14:paraId="71C79375" w14:textId="77777777" w:rsidR="00A34EB7" w:rsidRDefault="00A34EB7">
            <w:pPr>
              <w:ind w:left="-57" w:right="-57"/>
              <w:jc w:val="center"/>
              <w:rPr>
                <w:b/>
                <w:i/>
                <w:sz w:val="22"/>
                <w:szCs w:val="22"/>
              </w:rPr>
            </w:pPr>
          </w:p>
        </w:tc>
        <w:tc>
          <w:tcPr>
            <w:tcW w:w="1892" w:type="dxa"/>
            <w:gridSpan w:val="3"/>
            <w:vMerge/>
            <w:vAlign w:val="center"/>
          </w:tcPr>
          <w:p w14:paraId="1070E48C" w14:textId="77777777" w:rsidR="00A34EB7" w:rsidRDefault="00A34EB7">
            <w:pPr>
              <w:ind w:left="-57" w:right="-57"/>
              <w:jc w:val="center"/>
              <w:rPr>
                <w:b/>
                <w:i/>
                <w:sz w:val="22"/>
                <w:szCs w:val="22"/>
              </w:rPr>
            </w:pPr>
          </w:p>
        </w:tc>
        <w:tc>
          <w:tcPr>
            <w:tcW w:w="2222" w:type="dxa"/>
            <w:gridSpan w:val="5"/>
            <w:vMerge/>
            <w:vAlign w:val="center"/>
          </w:tcPr>
          <w:p w14:paraId="55FC77D8" w14:textId="77777777" w:rsidR="00A34EB7" w:rsidRDefault="00A34EB7">
            <w:pPr>
              <w:ind w:left="-57" w:right="-57"/>
              <w:jc w:val="center"/>
              <w:rPr>
                <w:b/>
                <w:sz w:val="22"/>
                <w:szCs w:val="22"/>
              </w:rPr>
            </w:pPr>
          </w:p>
        </w:tc>
        <w:tc>
          <w:tcPr>
            <w:tcW w:w="205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18E8105" w14:textId="77777777" w:rsidR="00A34EB7" w:rsidRDefault="00FD6A06">
            <w:pPr>
              <w:jc w:val="center"/>
              <w:rPr>
                <w:b/>
                <w:i/>
                <w:iCs/>
                <w:sz w:val="22"/>
                <w:szCs w:val="22"/>
              </w:rPr>
            </w:pPr>
            <w:r>
              <w:rPr>
                <w:b/>
                <w:sz w:val="22"/>
                <w:szCs w:val="22"/>
              </w:rPr>
              <w:t>Bendra suma, eurais</w:t>
            </w:r>
          </w:p>
        </w:tc>
        <w:tc>
          <w:tcPr>
            <w:tcW w:w="2220"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2F877B4" w14:textId="77777777" w:rsidR="00A34EB7" w:rsidRDefault="00FD6A06">
            <w:pPr>
              <w:ind w:left="-57" w:right="-57"/>
              <w:jc w:val="center"/>
              <w:rPr>
                <w:b/>
                <w:i/>
                <w:iCs/>
                <w:sz w:val="22"/>
                <w:szCs w:val="22"/>
              </w:rPr>
            </w:pPr>
            <w:r>
              <w:rPr>
                <w:b/>
                <w:sz w:val="22"/>
                <w:szCs w:val="22"/>
              </w:rPr>
              <w:t>Iš jos PVM, eurais</w:t>
            </w:r>
          </w:p>
        </w:tc>
        <w:tc>
          <w:tcPr>
            <w:tcW w:w="5232" w:type="dxa"/>
            <w:gridSpan w:val="6"/>
            <w:vMerge/>
            <w:vAlign w:val="center"/>
          </w:tcPr>
          <w:p w14:paraId="71151AE4" w14:textId="77777777" w:rsidR="00A34EB7" w:rsidRDefault="00A34EB7">
            <w:pPr>
              <w:ind w:left="-57" w:right="-57"/>
              <w:jc w:val="center"/>
              <w:rPr>
                <w:i/>
                <w:sz w:val="22"/>
                <w:szCs w:val="22"/>
              </w:rPr>
            </w:pPr>
          </w:p>
        </w:tc>
      </w:tr>
      <w:tr w:rsidR="00A34EB7" w14:paraId="6291B6D2" w14:textId="77777777" w:rsidTr="40915FE0">
        <w:tblPrEx>
          <w:tblLook w:val="01E0" w:firstRow="1" w:lastRow="1" w:firstColumn="1" w:lastColumn="1" w:noHBand="0" w:noVBand="0"/>
        </w:tblPrEx>
        <w:trPr>
          <w:trHeight w:val="326"/>
        </w:trPr>
        <w:tc>
          <w:tcPr>
            <w:tcW w:w="1405" w:type="dxa"/>
            <w:gridSpan w:val="3"/>
            <w:tcBorders>
              <w:left w:val="single" w:sz="4" w:space="0" w:color="auto"/>
              <w:right w:val="single" w:sz="4" w:space="0" w:color="auto"/>
            </w:tcBorders>
          </w:tcPr>
          <w:p w14:paraId="2AB96CE4" w14:textId="70B33B9B" w:rsidR="00571CB9" w:rsidRPr="00571CB9" w:rsidRDefault="00571CB9" w:rsidP="005D7D31">
            <w:pPr>
              <w:ind w:left="-57" w:right="-57"/>
              <w:jc w:val="center"/>
              <w:rPr>
                <w:sz w:val="20"/>
              </w:rPr>
            </w:pPr>
            <w:r w:rsidRPr="007860F4">
              <w:rPr>
                <w:sz w:val="20"/>
                <w:highlight w:val="yellow"/>
              </w:rPr>
              <w:lastRenderedPageBreak/>
              <w:t>-</w:t>
            </w:r>
          </w:p>
        </w:tc>
        <w:tc>
          <w:tcPr>
            <w:tcW w:w="1892" w:type="dxa"/>
            <w:gridSpan w:val="3"/>
            <w:tcBorders>
              <w:left w:val="single" w:sz="4" w:space="0" w:color="auto"/>
              <w:right w:val="single" w:sz="4" w:space="0" w:color="auto"/>
            </w:tcBorders>
          </w:tcPr>
          <w:p w14:paraId="026C0D7C" w14:textId="6CFA1C30" w:rsidR="00A34EB7" w:rsidRPr="00571CB9" w:rsidRDefault="00571CB9" w:rsidP="00571CB9">
            <w:pPr>
              <w:ind w:left="-57" w:right="-57"/>
              <w:jc w:val="center"/>
              <w:rPr>
                <w:sz w:val="20"/>
              </w:rPr>
            </w:pPr>
            <w:r w:rsidRPr="007860F4">
              <w:rPr>
                <w:sz w:val="20"/>
                <w:highlight w:val="yellow"/>
              </w:rPr>
              <w:t>-</w:t>
            </w:r>
          </w:p>
        </w:tc>
        <w:tc>
          <w:tcPr>
            <w:tcW w:w="2222" w:type="dxa"/>
            <w:gridSpan w:val="5"/>
            <w:tcBorders>
              <w:left w:val="single" w:sz="4" w:space="0" w:color="auto"/>
              <w:right w:val="single" w:sz="4" w:space="0" w:color="auto"/>
            </w:tcBorders>
          </w:tcPr>
          <w:p w14:paraId="371279A3" w14:textId="304F2E1A" w:rsidR="00A34EB7" w:rsidRPr="00571CB9" w:rsidRDefault="00571CB9" w:rsidP="00571CB9">
            <w:pPr>
              <w:ind w:left="-57" w:right="-57"/>
              <w:jc w:val="center"/>
              <w:rPr>
                <w:sz w:val="20"/>
              </w:rPr>
            </w:pPr>
            <w:r w:rsidRPr="007860F4">
              <w:rPr>
                <w:sz w:val="20"/>
                <w:highlight w:val="yellow"/>
              </w:rPr>
              <w:t>-</w:t>
            </w:r>
          </w:p>
        </w:tc>
        <w:tc>
          <w:tcPr>
            <w:tcW w:w="2053" w:type="dxa"/>
            <w:gridSpan w:val="4"/>
            <w:tcBorders>
              <w:left w:val="single" w:sz="4" w:space="0" w:color="auto"/>
              <w:right w:val="single" w:sz="4" w:space="0" w:color="auto"/>
            </w:tcBorders>
            <w:shd w:val="clear" w:color="auto" w:fill="auto"/>
          </w:tcPr>
          <w:p w14:paraId="5AD13682" w14:textId="1870391F" w:rsidR="007860F4" w:rsidRPr="00571CB9" w:rsidRDefault="00571CB9" w:rsidP="00571CB9">
            <w:pPr>
              <w:ind w:left="-57" w:right="-57"/>
              <w:jc w:val="center"/>
              <w:rPr>
                <w:sz w:val="20"/>
              </w:rPr>
            </w:pPr>
            <w:r w:rsidRPr="007860F4">
              <w:rPr>
                <w:sz w:val="20"/>
                <w:highlight w:val="yellow"/>
              </w:rPr>
              <w:t>-</w:t>
            </w:r>
          </w:p>
        </w:tc>
        <w:tc>
          <w:tcPr>
            <w:tcW w:w="2220" w:type="dxa"/>
            <w:gridSpan w:val="4"/>
            <w:tcBorders>
              <w:left w:val="single" w:sz="4" w:space="0" w:color="auto"/>
              <w:right w:val="single" w:sz="4" w:space="0" w:color="auto"/>
            </w:tcBorders>
            <w:shd w:val="clear" w:color="auto" w:fill="auto"/>
          </w:tcPr>
          <w:p w14:paraId="518A6DF5" w14:textId="677D50ED" w:rsidR="00A34EB7" w:rsidRPr="00571CB9" w:rsidRDefault="00571CB9" w:rsidP="00571CB9">
            <w:pPr>
              <w:ind w:left="-57" w:right="-57"/>
              <w:jc w:val="center"/>
              <w:rPr>
                <w:sz w:val="20"/>
              </w:rPr>
            </w:pPr>
            <w:r>
              <w:rPr>
                <w:sz w:val="20"/>
              </w:rPr>
              <w:t>-</w:t>
            </w:r>
          </w:p>
        </w:tc>
        <w:tc>
          <w:tcPr>
            <w:tcW w:w="5232" w:type="dxa"/>
            <w:gridSpan w:val="6"/>
            <w:vMerge/>
          </w:tcPr>
          <w:p w14:paraId="46A928DE" w14:textId="77777777" w:rsidR="00A34EB7" w:rsidRDefault="00A34EB7">
            <w:pPr>
              <w:ind w:left="-57" w:right="-57"/>
              <w:jc w:val="center"/>
              <w:rPr>
                <w:i/>
                <w:sz w:val="20"/>
              </w:rPr>
            </w:pPr>
          </w:p>
        </w:tc>
      </w:tr>
      <w:tr w:rsidR="00A34EB7" w14:paraId="16FAF12B" w14:textId="77777777" w:rsidTr="40915FE0">
        <w:tblPrEx>
          <w:tblLook w:val="01E0" w:firstRow="1" w:lastRow="1" w:firstColumn="1" w:lastColumn="1" w:noHBand="0" w:noVBand="0"/>
        </w:tblPrEx>
        <w:trPr>
          <w:trHeight w:val="203"/>
        </w:trPr>
        <w:tc>
          <w:tcPr>
            <w:tcW w:w="5519" w:type="dxa"/>
            <w:gridSpan w:val="11"/>
            <w:tcBorders>
              <w:left w:val="single" w:sz="4" w:space="0" w:color="auto"/>
              <w:right w:val="single" w:sz="4" w:space="0" w:color="auto"/>
            </w:tcBorders>
            <w:shd w:val="clear" w:color="auto" w:fill="auto"/>
            <w:vAlign w:val="center"/>
          </w:tcPr>
          <w:p w14:paraId="0B1F7EE4" w14:textId="77777777" w:rsidR="00A34EB7" w:rsidRDefault="00FD6A06">
            <w:pPr>
              <w:spacing w:line="216" w:lineRule="auto"/>
              <w:ind w:left="-57" w:right="-57"/>
              <w:jc w:val="right"/>
              <w:rPr>
                <w:b/>
                <w:i/>
                <w:sz w:val="20"/>
              </w:rPr>
            </w:pPr>
            <w:r>
              <w:rPr>
                <w:b/>
              </w:rPr>
              <w:t>Bendra projekto tinkamų finansuoti išlaidų suma, eurais:</w:t>
            </w:r>
          </w:p>
        </w:tc>
        <w:tc>
          <w:tcPr>
            <w:tcW w:w="2053" w:type="dxa"/>
            <w:gridSpan w:val="4"/>
            <w:tcBorders>
              <w:left w:val="single" w:sz="4" w:space="0" w:color="auto"/>
              <w:right w:val="single" w:sz="4" w:space="0" w:color="auto"/>
            </w:tcBorders>
            <w:shd w:val="clear" w:color="auto" w:fill="auto"/>
          </w:tcPr>
          <w:p w14:paraId="5253BA2F" w14:textId="77777777" w:rsidR="00A34EB7" w:rsidRDefault="00FD6A06">
            <w:pPr>
              <w:widowControl w:val="0"/>
              <w:shd w:val="clear" w:color="auto" w:fill="FFFFFF"/>
              <w:ind w:left="-57" w:right="-57"/>
              <w:jc w:val="center"/>
              <w:rPr>
                <w:i/>
                <w:sz w:val="20"/>
              </w:rPr>
            </w:pPr>
            <w:r w:rsidRPr="00A47D2D">
              <w:rPr>
                <w:i/>
                <w:sz w:val="20"/>
                <w:highlight w:val="cyan"/>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515422A3" w14:textId="77777777" w:rsidR="00A34EB7" w:rsidRDefault="00A34EB7">
            <w:pPr>
              <w:ind w:left="-57" w:right="-57"/>
              <w:jc w:val="center"/>
              <w:rPr>
                <w:i/>
                <w:sz w:val="20"/>
              </w:rPr>
            </w:pPr>
          </w:p>
          <w:p w14:paraId="1E50EC31" w14:textId="29BA1412" w:rsidR="00176F00" w:rsidRDefault="00176F00">
            <w:pPr>
              <w:ind w:left="-57" w:right="-57"/>
              <w:jc w:val="center"/>
              <w:rPr>
                <w:i/>
                <w:sz w:val="20"/>
              </w:rPr>
            </w:pPr>
            <w:r w:rsidRPr="00A229F4">
              <w:rPr>
                <w:i/>
                <w:sz w:val="20"/>
                <w:highlight w:val="yellow"/>
              </w:rPr>
              <w:t xml:space="preserve">PVZ., </w:t>
            </w:r>
            <w:r w:rsidR="00CD50AB">
              <w:rPr>
                <w:b/>
                <w:bCs/>
                <w:iCs/>
                <w:sz w:val="20"/>
                <w:highlight w:val="yellow"/>
              </w:rPr>
              <w:t>293.227</w:t>
            </w:r>
            <w:r w:rsidR="00A229F4" w:rsidRPr="00153FE9">
              <w:rPr>
                <w:b/>
                <w:bCs/>
                <w:iCs/>
                <w:sz w:val="20"/>
                <w:highlight w:val="yellow"/>
              </w:rPr>
              <w:t>,00 Eur</w:t>
            </w:r>
          </w:p>
        </w:tc>
        <w:tc>
          <w:tcPr>
            <w:tcW w:w="2220" w:type="dxa"/>
            <w:gridSpan w:val="4"/>
            <w:tcBorders>
              <w:left w:val="single" w:sz="4" w:space="0" w:color="auto"/>
              <w:right w:val="single" w:sz="4" w:space="0" w:color="auto"/>
            </w:tcBorders>
            <w:shd w:val="clear" w:color="auto" w:fill="auto"/>
          </w:tcPr>
          <w:p w14:paraId="0DF15C00" w14:textId="153EE461" w:rsidR="00A34EB7" w:rsidRDefault="00A229F4">
            <w:pPr>
              <w:ind w:left="-57" w:right="-57"/>
              <w:jc w:val="center"/>
              <w:rPr>
                <w:i/>
                <w:iCs/>
                <w:sz w:val="20"/>
              </w:rPr>
            </w:pPr>
            <w:r w:rsidRPr="00A229F4">
              <w:rPr>
                <w:i/>
                <w:iCs/>
                <w:sz w:val="20"/>
                <w:highlight w:val="yellow"/>
                <w:lang w:eastAsia="lt-LT"/>
              </w:rPr>
              <w:t>-</w:t>
            </w:r>
          </w:p>
        </w:tc>
        <w:tc>
          <w:tcPr>
            <w:tcW w:w="5232" w:type="dxa"/>
            <w:gridSpan w:val="6"/>
            <w:tcBorders>
              <w:left w:val="single" w:sz="4" w:space="0" w:color="auto"/>
              <w:right w:val="single" w:sz="4" w:space="0" w:color="auto"/>
            </w:tcBorders>
            <w:shd w:val="clear" w:color="auto" w:fill="D9D9D9" w:themeFill="background1" w:themeFillShade="D9"/>
          </w:tcPr>
          <w:p w14:paraId="7F6313C9" w14:textId="77777777" w:rsidR="00A34EB7" w:rsidRPr="00A47D2D" w:rsidRDefault="00A34EB7">
            <w:pPr>
              <w:ind w:left="-57" w:right="-57"/>
              <w:jc w:val="center"/>
              <w:rPr>
                <w:i/>
                <w:sz w:val="20"/>
              </w:rPr>
            </w:pPr>
          </w:p>
        </w:tc>
      </w:tr>
    </w:tbl>
    <w:p w14:paraId="3402CEDF" w14:textId="77777777" w:rsidR="00A34EB7" w:rsidRDefault="00A34EB7"/>
    <w:p w14:paraId="6AC70917" w14:textId="77777777" w:rsidR="00A34EB7" w:rsidRDefault="00A34EB7">
      <w:pPr>
        <w:spacing w:after="160" w:line="259" w:lineRule="auto"/>
        <w:rPr>
          <w:sz w:val="14"/>
          <w:szCs w:val="22"/>
        </w:rPr>
      </w:pPr>
    </w:p>
    <w:p w14:paraId="70B4AD84" w14:textId="77777777" w:rsidR="00A34EB7" w:rsidRDefault="00A34EB7">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A34EB7" w14:paraId="747AB217" w14:textId="77777777">
        <w:trPr>
          <w:trHeight w:val="23"/>
        </w:trPr>
        <w:tc>
          <w:tcPr>
            <w:tcW w:w="417" w:type="pct"/>
            <w:shd w:val="clear" w:color="auto" w:fill="D9D9D9"/>
            <w:vAlign w:val="center"/>
          </w:tcPr>
          <w:p w14:paraId="5E718C06" w14:textId="77777777" w:rsidR="00A34EB7" w:rsidRDefault="00FD6A06">
            <w:pPr>
              <w:spacing w:line="259" w:lineRule="auto"/>
              <w:jc w:val="center"/>
              <w:rPr>
                <w:b/>
                <w:sz w:val="22"/>
              </w:rPr>
            </w:pPr>
            <w:r>
              <w:rPr>
                <w:b/>
                <w:sz w:val="22"/>
              </w:rPr>
              <w:t>3.1.1.</w:t>
            </w:r>
          </w:p>
        </w:tc>
        <w:tc>
          <w:tcPr>
            <w:tcW w:w="4583" w:type="pct"/>
            <w:gridSpan w:val="3"/>
            <w:shd w:val="clear" w:color="auto" w:fill="D9D9D9"/>
            <w:vAlign w:val="center"/>
          </w:tcPr>
          <w:p w14:paraId="4515B1BF" w14:textId="77777777" w:rsidR="00A34EB7" w:rsidRDefault="00FD6A06">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6C50D7FB" w14:textId="77777777" w:rsidR="00A34EB7" w:rsidRDefault="00FD6A06">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A34EB7" w14:paraId="110A902A" w14:textId="77777777">
        <w:trPr>
          <w:trHeight w:val="23"/>
        </w:trPr>
        <w:tc>
          <w:tcPr>
            <w:tcW w:w="417" w:type="pct"/>
            <w:shd w:val="clear" w:color="auto" w:fill="D9D9D9"/>
            <w:vAlign w:val="center"/>
          </w:tcPr>
          <w:p w14:paraId="220F0A94" w14:textId="77777777" w:rsidR="00A34EB7" w:rsidRDefault="00FD6A06">
            <w:pPr>
              <w:spacing w:line="259" w:lineRule="auto"/>
              <w:jc w:val="center"/>
              <w:rPr>
                <w:b/>
                <w:sz w:val="22"/>
              </w:rPr>
            </w:pPr>
            <w:r>
              <w:rPr>
                <w:b/>
                <w:sz w:val="22"/>
              </w:rPr>
              <w:t>Eil. Nr.</w:t>
            </w:r>
          </w:p>
        </w:tc>
        <w:tc>
          <w:tcPr>
            <w:tcW w:w="1775" w:type="pct"/>
            <w:shd w:val="clear" w:color="auto" w:fill="D9D9D9"/>
            <w:vAlign w:val="center"/>
          </w:tcPr>
          <w:p w14:paraId="36158ABC" w14:textId="77777777" w:rsidR="00A34EB7" w:rsidRDefault="00FD6A06">
            <w:pPr>
              <w:spacing w:line="259" w:lineRule="auto"/>
              <w:jc w:val="center"/>
              <w:rPr>
                <w:b/>
                <w:sz w:val="22"/>
              </w:rPr>
            </w:pPr>
            <w:r>
              <w:rPr>
                <w:b/>
                <w:sz w:val="22"/>
              </w:rPr>
              <w:t>Projekto netinkamos finansuoti išlaidos</w:t>
            </w:r>
          </w:p>
        </w:tc>
        <w:tc>
          <w:tcPr>
            <w:tcW w:w="1404" w:type="pct"/>
            <w:shd w:val="clear" w:color="auto" w:fill="D9D9D9"/>
            <w:vAlign w:val="center"/>
          </w:tcPr>
          <w:p w14:paraId="73782643" w14:textId="77777777" w:rsidR="00A34EB7" w:rsidRDefault="00FD6A06">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6360BB9E" w14:textId="77777777" w:rsidR="00A34EB7" w:rsidRDefault="00FD6A06">
            <w:pPr>
              <w:spacing w:line="259" w:lineRule="auto"/>
              <w:jc w:val="center"/>
              <w:rPr>
                <w:b/>
                <w:sz w:val="22"/>
              </w:rPr>
            </w:pPr>
            <w:r>
              <w:rPr>
                <w:b/>
                <w:sz w:val="22"/>
              </w:rPr>
              <w:t>Numatomas arba turimas šių išlaidų finansavimo šaltinis</w:t>
            </w:r>
          </w:p>
        </w:tc>
      </w:tr>
      <w:tr w:rsidR="00A34EB7" w14:paraId="50F86ACE" w14:textId="77777777">
        <w:trPr>
          <w:trHeight w:val="23"/>
        </w:trPr>
        <w:tc>
          <w:tcPr>
            <w:tcW w:w="417" w:type="pct"/>
          </w:tcPr>
          <w:p w14:paraId="1D2C98F4" w14:textId="3AA25D28" w:rsidR="00A34EB7" w:rsidRPr="005B33E8" w:rsidRDefault="005B33E8">
            <w:pPr>
              <w:widowControl w:val="0"/>
              <w:shd w:val="clear" w:color="auto" w:fill="FFFFFF"/>
              <w:spacing w:line="259" w:lineRule="auto"/>
              <w:jc w:val="center"/>
              <w:rPr>
                <w:i/>
                <w:sz w:val="20"/>
                <w:highlight w:val="yellow"/>
              </w:rPr>
            </w:pPr>
            <w:r w:rsidRPr="005B33E8">
              <w:rPr>
                <w:i/>
                <w:sz w:val="20"/>
                <w:highlight w:val="yellow"/>
              </w:rPr>
              <w:t>-</w:t>
            </w:r>
          </w:p>
        </w:tc>
        <w:tc>
          <w:tcPr>
            <w:tcW w:w="1775" w:type="pct"/>
          </w:tcPr>
          <w:p w14:paraId="52F4772C" w14:textId="62931EA1" w:rsidR="00A34EB7" w:rsidRPr="005B33E8" w:rsidRDefault="005B33E8">
            <w:pPr>
              <w:widowControl w:val="0"/>
              <w:shd w:val="clear" w:color="auto" w:fill="FFFFFF"/>
              <w:spacing w:line="259" w:lineRule="auto"/>
              <w:jc w:val="center"/>
              <w:rPr>
                <w:i/>
                <w:sz w:val="20"/>
                <w:highlight w:val="yellow"/>
              </w:rPr>
            </w:pPr>
            <w:r w:rsidRPr="005B33E8">
              <w:rPr>
                <w:i/>
                <w:sz w:val="20"/>
                <w:highlight w:val="yellow"/>
              </w:rPr>
              <w:t>-</w:t>
            </w:r>
          </w:p>
        </w:tc>
        <w:tc>
          <w:tcPr>
            <w:tcW w:w="1404" w:type="pct"/>
          </w:tcPr>
          <w:p w14:paraId="078CA51C" w14:textId="5E6FDD0F" w:rsidR="00A34EB7" w:rsidRPr="005B33E8" w:rsidRDefault="005B33E8">
            <w:pPr>
              <w:widowControl w:val="0"/>
              <w:shd w:val="clear" w:color="auto" w:fill="FFFFFF"/>
              <w:spacing w:line="259" w:lineRule="auto"/>
              <w:jc w:val="center"/>
              <w:rPr>
                <w:i/>
                <w:sz w:val="20"/>
                <w:highlight w:val="yellow"/>
              </w:rPr>
            </w:pPr>
            <w:r w:rsidRPr="005B33E8">
              <w:rPr>
                <w:i/>
                <w:sz w:val="20"/>
                <w:highlight w:val="yellow"/>
              </w:rPr>
              <w:t>-</w:t>
            </w:r>
          </w:p>
        </w:tc>
        <w:tc>
          <w:tcPr>
            <w:tcW w:w="1404" w:type="pct"/>
          </w:tcPr>
          <w:p w14:paraId="39A6D9A5" w14:textId="4BE5C6F4" w:rsidR="00A34EB7" w:rsidRPr="005B33E8" w:rsidRDefault="005B33E8">
            <w:pPr>
              <w:widowControl w:val="0"/>
              <w:shd w:val="clear" w:color="auto" w:fill="FFFFFF"/>
              <w:spacing w:line="259" w:lineRule="auto"/>
              <w:jc w:val="center"/>
              <w:rPr>
                <w:i/>
                <w:sz w:val="20"/>
                <w:highlight w:val="yellow"/>
              </w:rPr>
            </w:pPr>
            <w:r w:rsidRPr="005B33E8">
              <w:rPr>
                <w:i/>
                <w:sz w:val="20"/>
                <w:highlight w:val="yellow"/>
              </w:rPr>
              <w:t>-</w:t>
            </w:r>
          </w:p>
        </w:tc>
      </w:tr>
    </w:tbl>
    <w:p w14:paraId="345007F3" w14:textId="77777777" w:rsidR="00A34EB7" w:rsidRDefault="00A34EB7">
      <w:pPr>
        <w:spacing w:line="259" w:lineRule="auto"/>
        <w:rPr>
          <w:sz w:val="14"/>
          <w:szCs w:val="22"/>
        </w:rPr>
      </w:pPr>
    </w:p>
    <w:p w14:paraId="7D4DBABC" w14:textId="77777777" w:rsidR="00A34EB7" w:rsidRDefault="00A34EB7">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A34EB7" w14:paraId="2F2C3FC7" w14:textId="77777777" w:rsidTr="463639E2">
        <w:trPr>
          <w:trHeight w:val="325"/>
        </w:trPr>
        <w:tc>
          <w:tcPr>
            <w:tcW w:w="817" w:type="dxa"/>
            <w:shd w:val="clear" w:color="auto" w:fill="F2F2F2" w:themeFill="background1" w:themeFillShade="F2"/>
          </w:tcPr>
          <w:p w14:paraId="2A01A6C0" w14:textId="77777777" w:rsidR="00A34EB7" w:rsidRDefault="00FD6A06">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1C66CF52" w14:textId="77777777" w:rsidR="00A34EB7" w:rsidRDefault="00FD6A06">
            <w:pPr>
              <w:jc w:val="both"/>
              <w:rPr>
                <w:rFonts w:eastAsia="Calibri"/>
                <w:sz w:val="22"/>
                <w:szCs w:val="22"/>
              </w:rPr>
            </w:pPr>
            <w:r>
              <w:rPr>
                <w:rFonts w:eastAsia="Calibri"/>
                <w:sz w:val="22"/>
                <w:szCs w:val="22"/>
              </w:rPr>
              <w:t>Finansavimo šaltiniai</w:t>
            </w:r>
          </w:p>
        </w:tc>
      </w:tr>
      <w:tr w:rsidR="00A34EB7" w14:paraId="2E60A34B" w14:textId="77777777" w:rsidTr="463639E2">
        <w:trPr>
          <w:trHeight w:val="840"/>
        </w:trPr>
        <w:tc>
          <w:tcPr>
            <w:tcW w:w="14850" w:type="dxa"/>
            <w:gridSpan w:val="2"/>
            <w:shd w:val="clear" w:color="auto" w:fill="auto"/>
          </w:tcPr>
          <w:p w14:paraId="4F97779B" w14:textId="77777777" w:rsidR="00A34EB7" w:rsidRDefault="00A34EB7">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168"/>
              <w:gridCol w:w="1667"/>
              <w:gridCol w:w="992"/>
              <w:gridCol w:w="1134"/>
              <w:gridCol w:w="1134"/>
            </w:tblGrid>
            <w:tr w:rsidR="00A34EB7" w14:paraId="7B373B56" w14:textId="77777777" w:rsidTr="463639E2">
              <w:trPr>
                <w:trHeight w:val="402"/>
              </w:trPr>
              <w:tc>
                <w:tcPr>
                  <w:tcW w:w="1266" w:type="dxa"/>
                  <w:vMerge w:val="restart"/>
                  <w:shd w:val="clear" w:color="auto" w:fill="auto"/>
                  <w:noWrap/>
                  <w:vAlign w:val="center"/>
                  <w:hideMark/>
                </w:tcPr>
                <w:p w14:paraId="00D445A3" w14:textId="77777777" w:rsidR="00A34EB7" w:rsidRDefault="00FD6A06">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6A8026E6" w14:textId="77777777" w:rsidR="00A34EB7" w:rsidRDefault="00FD6A06">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51613799" w14:textId="77777777" w:rsidR="00A34EB7" w:rsidRDefault="00FD6A06">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199EB90F" w14:textId="77777777" w:rsidR="00A34EB7" w:rsidRDefault="00FD6A06">
                  <w:pPr>
                    <w:ind w:left="-57" w:right="-57"/>
                    <w:jc w:val="center"/>
                    <w:rPr>
                      <w:b/>
                      <w:bCs/>
                      <w:sz w:val="22"/>
                      <w:szCs w:val="22"/>
                      <w:lang w:eastAsia="lt-LT"/>
                    </w:rPr>
                  </w:pPr>
                  <w:r>
                    <w:rPr>
                      <w:b/>
                      <w:bCs/>
                      <w:sz w:val="22"/>
                      <w:szCs w:val="22"/>
                      <w:lang w:eastAsia="lt-LT"/>
                    </w:rPr>
                    <w:t>4. Iš viso lėšų</w:t>
                  </w:r>
                </w:p>
                <w:p w14:paraId="792E2B12" w14:textId="77777777" w:rsidR="00A34EB7" w:rsidRDefault="00A34EB7">
                  <w:pPr>
                    <w:ind w:right="-57"/>
                    <w:jc w:val="center"/>
                    <w:rPr>
                      <w:b/>
                      <w:bCs/>
                      <w:sz w:val="22"/>
                      <w:szCs w:val="22"/>
                      <w:lang w:eastAsia="lt-LT"/>
                    </w:rPr>
                  </w:pPr>
                </w:p>
              </w:tc>
            </w:tr>
            <w:tr w:rsidR="00A34EB7" w14:paraId="71CACEE3" w14:textId="77777777" w:rsidTr="463639E2">
              <w:trPr>
                <w:trHeight w:val="356"/>
              </w:trPr>
              <w:tc>
                <w:tcPr>
                  <w:tcW w:w="1266" w:type="dxa"/>
                  <w:vMerge/>
                  <w:noWrap/>
                  <w:vAlign w:val="center"/>
                  <w:hideMark/>
                </w:tcPr>
                <w:p w14:paraId="10EC3E5E" w14:textId="77777777" w:rsidR="00A34EB7" w:rsidRDefault="00A34EB7">
                  <w:pPr>
                    <w:ind w:left="-57" w:right="-57"/>
                    <w:jc w:val="center"/>
                    <w:rPr>
                      <w:sz w:val="22"/>
                      <w:szCs w:val="22"/>
                      <w:lang w:eastAsia="lt-LT"/>
                    </w:rPr>
                  </w:pPr>
                </w:p>
              </w:tc>
              <w:tc>
                <w:tcPr>
                  <w:tcW w:w="3402" w:type="dxa"/>
                  <w:gridSpan w:val="2"/>
                  <w:vMerge/>
                  <w:vAlign w:val="center"/>
                </w:tcPr>
                <w:p w14:paraId="522153D2" w14:textId="77777777" w:rsidR="00A34EB7" w:rsidRDefault="00A34EB7">
                  <w:pPr>
                    <w:ind w:left="-57" w:right="-57"/>
                    <w:jc w:val="center"/>
                    <w:rPr>
                      <w:b/>
                      <w:bCs/>
                      <w:sz w:val="22"/>
                      <w:szCs w:val="22"/>
                      <w:lang w:eastAsia="lt-LT"/>
                    </w:rPr>
                  </w:pPr>
                </w:p>
              </w:tc>
              <w:tc>
                <w:tcPr>
                  <w:tcW w:w="5137" w:type="dxa"/>
                  <w:gridSpan w:val="3"/>
                  <w:shd w:val="clear" w:color="auto" w:fill="auto"/>
                  <w:vAlign w:val="center"/>
                  <w:hideMark/>
                </w:tcPr>
                <w:p w14:paraId="6399778E" w14:textId="77777777" w:rsidR="00A34EB7" w:rsidRDefault="00FD6A06">
                  <w:pPr>
                    <w:ind w:left="-57" w:right="-57"/>
                    <w:jc w:val="center"/>
                    <w:rPr>
                      <w:b/>
                      <w:bCs/>
                      <w:sz w:val="22"/>
                      <w:szCs w:val="22"/>
                      <w:lang w:eastAsia="lt-LT"/>
                    </w:rPr>
                  </w:pPr>
                  <w:r>
                    <w:rPr>
                      <w:b/>
                      <w:bCs/>
                      <w:sz w:val="22"/>
                      <w:szCs w:val="22"/>
                      <w:lang w:eastAsia="lt-LT"/>
                    </w:rPr>
                    <w:t>3.1. Nacionalinės viešosios lėšos</w:t>
                  </w:r>
                </w:p>
              </w:tc>
              <w:tc>
                <w:tcPr>
                  <w:tcW w:w="2659" w:type="dxa"/>
                  <w:gridSpan w:val="2"/>
                  <w:shd w:val="clear" w:color="auto" w:fill="auto"/>
                  <w:vAlign w:val="center"/>
                  <w:hideMark/>
                </w:tcPr>
                <w:p w14:paraId="118C5B61" w14:textId="77777777" w:rsidR="00A34EB7" w:rsidRDefault="00FD6A06">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509A5514" w14:textId="77777777" w:rsidR="00A34EB7" w:rsidRDefault="00FD6A06">
                  <w:pPr>
                    <w:ind w:right="-57"/>
                    <w:jc w:val="center"/>
                    <w:rPr>
                      <w:b/>
                      <w:bCs/>
                      <w:sz w:val="22"/>
                      <w:szCs w:val="22"/>
                      <w:lang w:eastAsia="lt-LT"/>
                    </w:rPr>
                  </w:pPr>
                  <w:r>
                    <w:rPr>
                      <w:b/>
                      <w:sz w:val="22"/>
                      <w:szCs w:val="22"/>
                      <w:lang w:eastAsia="lt-LT"/>
                    </w:rPr>
                    <w:t>Proc.</w:t>
                  </w:r>
                </w:p>
              </w:tc>
              <w:tc>
                <w:tcPr>
                  <w:tcW w:w="1134" w:type="dxa"/>
                  <w:vMerge/>
                  <w:vAlign w:val="center"/>
                </w:tcPr>
                <w:p w14:paraId="4BBECCFC" w14:textId="77777777" w:rsidR="00A34EB7" w:rsidRDefault="00A34EB7">
                  <w:pPr>
                    <w:ind w:right="-57"/>
                    <w:jc w:val="center"/>
                    <w:rPr>
                      <w:b/>
                      <w:bCs/>
                      <w:sz w:val="22"/>
                      <w:szCs w:val="22"/>
                      <w:lang w:eastAsia="lt-LT"/>
                    </w:rPr>
                  </w:pPr>
                </w:p>
              </w:tc>
            </w:tr>
            <w:tr w:rsidR="00A34EB7" w14:paraId="4173C931" w14:textId="77777777" w:rsidTr="463639E2">
              <w:trPr>
                <w:trHeight w:val="798"/>
              </w:trPr>
              <w:tc>
                <w:tcPr>
                  <w:tcW w:w="1266" w:type="dxa"/>
                  <w:vMerge/>
                  <w:vAlign w:val="center"/>
                  <w:hideMark/>
                </w:tcPr>
                <w:p w14:paraId="0C6FD786" w14:textId="77777777" w:rsidR="00A34EB7" w:rsidRDefault="00A34EB7">
                  <w:pPr>
                    <w:ind w:left="-57" w:right="-57"/>
                    <w:jc w:val="center"/>
                    <w:rPr>
                      <w:b/>
                      <w:bCs/>
                      <w:sz w:val="22"/>
                      <w:szCs w:val="22"/>
                      <w:lang w:eastAsia="lt-LT"/>
                    </w:rPr>
                  </w:pPr>
                </w:p>
              </w:tc>
              <w:tc>
                <w:tcPr>
                  <w:tcW w:w="2268" w:type="dxa"/>
                  <w:shd w:val="clear" w:color="auto" w:fill="auto"/>
                  <w:vAlign w:val="center"/>
                  <w:hideMark/>
                </w:tcPr>
                <w:p w14:paraId="39ABE94D" w14:textId="77777777" w:rsidR="00A34EB7" w:rsidRDefault="00FD6A06">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1321FC9A" w14:textId="77777777" w:rsidR="00A34EB7" w:rsidRDefault="00FD6A06">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19E45A51" w14:textId="77777777" w:rsidR="00A34EB7" w:rsidRDefault="00FD6A06">
                  <w:pPr>
                    <w:ind w:left="-57" w:right="-101"/>
                    <w:jc w:val="center"/>
                    <w:rPr>
                      <w:b/>
                      <w:sz w:val="22"/>
                      <w:szCs w:val="22"/>
                      <w:lang w:eastAsia="lt-LT"/>
                    </w:rPr>
                  </w:pPr>
                  <w:r>
                    <w:rPr>
                      <w:b/>
                      <w:sz w:val="22"/>
                      <w:szCs w:val="22"/>
                      <w:lang w:eastAsia="lt-LT"/>
                    </w:rPr>
                    <w:t>3.1.1. Valstybės biudžeto lėšos</w:t>
                  </w:r>
                </w:p>
                <w:p w14:paraId="68699C02" w14:textId="77777777" w:rsidR="00A34EB7" w:rsidRDefault="00A34EB7">
                  <w:pPr>
                    <w:ind w:left="-57" w:right="-57"/>
                    <w:jc w:val="center"/>
                    <w:rPr>
                      <w:b/>
                      <w:sz w:val="22"/>
                      <w:szCs w:val="22"/>
                      <w:lang w:eastAsia="lt-LT"/>
                    </w:rPr>
                  </w:pPr>
                </w:p>
              </w:tc>
              <w:tc>
                <w:tcPr>
                  <w:tcW w:w="1276" w:type="dxa"/>
                  <w:shd w:val="clear" w:color="auto" w:fill="auto"/>
                  <w:vAlign w:val="center"/>
                  <w:hideMark/>
                </w:tcPr>
                <w:p w14:paraId="3692D69D" w14:textId="77777777" w:rsidR="00A34EB7" w:rsidRDefault="00FD6A06">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168" w:type="dxa"/>
                  <w:shd w:val="clear" w:color="auto" w:fill="auto"/>
                  <w:vAlign w:val="center"/>
                  <w:hideMark/>
                </w:tcPr>
                <w:p w14:paraId="3A400F5D" w14:textId="77777777" w:rsidR="00A34EB7" w:rsidRDefault="00FD6A06">
                  <w:pPr>
                    <w:ind w:left="-57" w:right="-57"/>
                    <w:jc w:val="center"/>
                    <w:rPr>
                      <w:b/>
                      <w:sz w:val="22"/>
                      <w:szCs w:val="22"/>
                      <w:lang w:eastAsia="lt-LT"/>
                    </w:rPr>
                  </w:pPr>
                  <w:r>
                    <w:rPr>
                      <w:b/>
                      <w:sz w:val="22"/>
                      <w:szCs w:val="22"/>
                      <w:lang w:eastAsia="lt-LT"/>
                    </w:rPr>
                    <w:t>3.1.3. Kiti viešųjų lėšų šaltiniai</w:t>
                  </w:r>
                </w:p>
              </w:tc>
              <w:tc>
                <w:tcPr>
                  <w:tcW w:w="1667" w:type="dxa"/>
                  <w:shd w:val="clear" w:color="auto" w:fill="auto"/>
                  <w:vAlign w:val="center"/>
                  <w:hideMark/>
                </w:tcPr>
                <w:p w14:paraId="469A43D1" w14:textId="77777777" w:rsidR="00A34EB7" w:rsidRDefault="00FD6A06">
                  <w:pPr>
                    <w:ind w:left="-57" w:right="-57"/>
                    <w:jc w:val="center"/>
                    <w:rPr>
                      <w:b/>
                      <w:sz w:val="22"/>
                      <w:szCs w:val="22"/>
                      <w:lang w:eastAsia="lt-LT"/>
                    </w:rPr>
                  </w:pPr>
                  <w:r>
                    <w:rPr>
                      <w:b/>
                      <w:sz w:val="22"/>
                      <w:szCs w:val="22"/>
                      <w:lang w:eastAsia="lt-LT"/>
                    </w:rPr>
                    <w:t xml:space="preserve">3.2.1. Pareiškėjo, partnerio </w:t>
                  </w:r>
                </w:p>
                <w:p w14:paraId="27288B62" w14:textId="77777777" w:rsidR="00A34EB7" w:rsidRDefault="00FD6A06">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w:t>
                  </w:r>
                  <w:r>
                    <w:rPr>
                      <w:b/>
                      <w:sz w:val="22"/>
                      <w:szCs w:val="22"/>
                      <w:lang w:eastAsia="lt-LT"/>
                    </w:rPr>
                    <w:lastRenderedPageBreak/>
                    <w:t xml:space="preserve">projekto </w:t>
                  </w:r>
                  <w:proofErr w:type="spellStart"/>
                  <w:r>
                    <w:rPr>
                      <w:b/>
                      <w:sz w:val="22"/>
                      <w:szCs w:val="22"/>
                      <w:lang w:eastAsia="lt-LT"/>
                    </w:rPr>
                    <w:t>projekto</w:t>
                  </w:r>
                  <w:proofErr w:type="spellEnd"/>
                  <w:r>
                    <w:rPr>
                      <w:b/>
                      <w:sz w:val="22"/>
                      <w:szCs w:val="22"/>
                      <w:lang w:eastAsia="lt-LT"/>
                    </w:rPr>
                    <w:t xml:space="preserve"> pareiškėjo </w:t>
                  </w:r>
                </w:p>
                <w:p w14:paraId="5977FC00" w14:textId="77777777" w:rsidR="00A34EB7" w:rsidRDefault="00FD6A06">
                  <w:pPr>
                    <w:ind w:left="-57" w:right="-57"/>
                    <w:jc w:val="center"/>
                    <w:rPr>
                      <w:b/>
                      <w:sz w:val="22"/>
                      <w:szCs w:val="22"/>
                      <w:lang w:eastAsia="lt-LT"/>
                    </w:rPr>
                  </w:pPr>
                  <w:r>
                    <w:rPr>
                      <w:b/>
                      <w:sz w:val="22"/>
                      <w:szCs w:val="22"/>
                      <w:lang w:eastAsia="lt-LT"/>
                    </w:rPr>
                    <w:t>(-ų)</w:t>
                  </w:r>
                </w:p>
                <w:p w14:paraId="6B0B7E30" w14:textId="77777777" w:rsidR="00A34EB7" w:rsidRDefault="00FD6A06">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32F4F0BF" w14:textId="77777777" w:rsidR="00A34EB7" w:rsidRDefault="00FD6A06">
                  <w:pPr>
                    <w:ind w:left="-57" w:right="-57"/>
                    <w:jc w:val="center"/>
                    <w:rPr>
                      <w:b/>
                      <w:sz w:val="22"/>
                      <w:szCs w:val="22"/>
                      <w:lang w:eastAsia="lt-LT"/>
                    </w:rPr>
                  </w:pPr>
                  <w:r>
                    <w:rPr>
                      <w:b/>
                      <w:sz w:val="22"/>
                      <w:szCs w:val="22"/>
                      <w:lang w:eastAsia="lt-LT"/>
                    </w:rPr>
                    <w:lastRenderedPageBreak/>
                    <w:t>3.2.2. Kiti lėšų šaltiniai</w:t>
                  </w:r>
                </w:p>
              </w:tc>
              <w:tc>
                <w:tcPr>
                  <w:tcW w:w="1134" w:type="dxa"/>
                  <w:vMerge/>
                  <w:vAlign w:val="center"/>
                </w:tcPr>
                <w:p w14:paraId="79C4AC38" w14:textId="77777777" w:rsidR="00A34EB7" w:rsidRDefault="00A34EB7">
                  <w:pPr>
                    <w:ind w:right="-57"/>
                    <w:jc w:val="center"/>
                    <w:rPr>
                      <w:b/>
                      <w:sz w:val="22"/>
                      <w:szCs w:val="22"/>
                      <w:lang w:eastAsia="lt-LT"/>
                    </w:rPr>
                  </w:pPr>
                </w:p>
              </w:tc>
              <w:tc>
                <w:tcPr>
                  <w:tcW w:w="1134" w:type="dxa"/>
                  <w:vMerge/>
                  <w:vAlign w:val="center"/>
                </w:tcPr>
                <w:p w14:paraId="090FE293" w14:textId="77777777" w:rsidR="00A34EB7" w:rsidRDefault="00A34EB7">
                  <w:pPr>
                    <w:ind w:right="-57"/>
                    <w:jc w:val="center"/>
                    <w:rPr>
                      <w:sz w:val="22"/>
                      <w:szCs w:val="22"/>
                      <w:lang w:eastAsia="lt-LT"/>
                    </w:rPr>
                  </w:pPr>
                </w:p>
              </w:tc>
            </w:tr>
            <w:tr w:rsidR="003154B7" w14:paraId="55BDF6A4" w14:textId="77777777" w:rsidTr="463639E2">
              <w:trPr>
                <w:trHeight w:val="300"/>
              </w:trPr>
              <w:tc>
                <w:tcPr>
                  <w:tcW w:w="1266" w:type="dxa"/>
                  <w:shd w:val="clear" w:color="auto" w:fill="auto"/>
                </w:tcPr>
                <w:p w14:paraId="52A2C807" w14:textId="77777777" w:rsidR="003154B7" w:rsidRPr="005A7FE6" w:rsidRDefault="003154B7" w:rsidP="463639E2">
                  <w:pPr>
                    <w:ind w:right="-57"/>
                    <w:jc w:val="center"/>
                    <w:rPr>
                      <w:b/>
                      <w:bCs/>
                      <w:i/>
                      <w:iCs/>
                      <w:sz w:val="20"/>
                      <w:lang w:eastAsia="lt-LT"/>
                    </w:rPr>
                  </w:pPr>
                </w:p>
                <w:p w14:paraId="11FA2197" w14:textId="212B76FF" w:rsidR="003154B7" w:rsidRPr="00723B7F" w:rsidRDefault="3BDC9EA1" w:rsidP="463639E2">
                  <w:pPr>
                    <w:ind w:left="-57" w:right="-57"/>
                    <w:jc w:val="center"/>
                    <w:rPr>
                      <w:i/>
                      <w:iCs/>
                      <w:sz w:val="20"/>
                      <w:lang w:eastAsia="lt-LT"/>
                    </w:rPr>
                  </w:pPr>
                  <w:r w:rsidRPr="463639E2">
                    <w:rPr>
                      <w:b/>
                      <w:bCs/>
                      <w:color w:val="000000" w:themeColor="text1"/>
                      <w:sz w:val="20"/>
                    </w:rPr>
                    <w:t>1.</w:t>
                  </w:r>
                  <w:r w:rsidR="04762DCF" w:rsidRPr="463639E2">
                    <w:rPr>
                      <w:b/>
                      <w:bCs/>
                      <w:i/>
                      <w:iCs/>
                      <w:sz w:val="20"/>
                    </w:rPr>
                    <w:t xml:space="preserve"> </w:t>
                  </w:r>
                </w:p>
              </w:tc>
              <w:tc>
                <w:tcPr>
                  <w:tcW w:w="2268" w:type="dxa"/>
                  <w:shd w:val="clear" w:color="auto" w:fill="auto"/>
                </w:tcPr>
                <w:p w14:paraId="7BDEB086" w14:textId="292710B9" w:rsidR="00DF1ECF" w:rsidRDefault="00DF1ECF" w:rsidP="003154B7">
                  <w:pPr>
                    <w:ind w:right="-57"/>
                    <w:jc w:val="center"/>
                    <w:rPr>
                      <w:i/>
                      <w:iCs/>
                      <w:sz w:val="20"/>
                      <w:lang w:eastAsia="lt-LT"/>
                    </w:rPr>
                  </w:pPr>
                  <w:commentRangeStart w:id="11"/>
                  <w:r w:rsidRPr="00DF1ECF">
                    <w:rPr>
                      <w:i/>
                      <w:iCs/>
                      <w:sz w:val="20"/>
                      <w:highlight w:val="cyan"/>
                      <w:lang w:eastAsia="lt-LT"/>
                    </w:rPr>
                    <w:t>Nurodoma</w:t>
                  </w:r>
                  <w:commentRangeEnd w:id="11"/>
                  <w:r w:rsidR="005E04DA">
                    <w:rPr>
                      <w:rStyle w:val="Komentaronuoroda"/>
                    </w:rPr>
                    <w:commentReference w:id="11"/>
                  </w:r>
                  <w:r w:rsidRPr="00DF1ECF">
                    <w:rPr>
                      <w:i/>
                      <w:iCs/>
                      <w:sz w:val="20"/>
                      <w:highlight w:val="cyan"/>
                      <w:lang w:eastAsia="lt-LT"/>
                    </w:rPr>
                    <w:t xml:space="preserve"> prašoma skirti projekto finansavimo lėšų suma projekto konkrečios veiklos tiesioginėms (įskaitant išlaidas</w:t>
                  </w:r>
                  <w:r w:rsidRPr="00DF1ECF">
                    <w:rPr>
                      <w:i/>
                      <w:iCs/>
                      <w:color w:val="D13438"/>
                      <w:sz w:val="20"/>
                      <w:highlight w:val="cyan"/>
                      <w:u w:val="single"/>
                    </w:rPr>
                    <w:t xml:space="preserve"> </w:t>
                  </w:r>
                  <w:r w:rsidRPr="00DF1ECF">
                    <w:rPr>
                      <w:i/>
                      <w:iCs/>
                      <w:sz w:val="20"/>
                      <w:highlight w:val="cyan"/>
                    </w:rPr>
                    <w:t>projekto matomumo ir informavimo apie projektą priemonėms finansuoti) ir netiesioginėms išlaidoms finansuoti</w:t>
                  </w:r>
                  <w:r w:rsidRPr="00DF1ECF">
                    <w:rPr>
                      <w:i/>
                      <w:iCs/>
                      <w:sz w:val="20"/>
                      <w:highlight w:val="cyan"/>
                      <w:lang w:eastAsia="lt-LT"/>
                    </w:rPr>
                    <w:t>.</w:t>
                  </w:r>
                </w:p>
                <w:p w14:paraId="122876EB" w14:textId="77777777" w:rsidR="00DF1ECF" w:rsidRDefault="00DF1ECF" w:rsidP="003154B7">
                  <w:pPr>
                    <w:ind w:right="-57"/>
                    <w:jc w:val="center"/>
                    <w:rPr>
                      <w:b/>
                      <w:bCs/>
                      <w:sz w:val="20"/>
                      <w:highlight w:val="yellow"/>
                      <w:lang w:eastAsia="lt-LT"/>
                    </w:rPr>
                  </w:pPr>
                </w:p>
                <w:p w14:paraId="48A6018C" w14:textId="05089FCD" w:rsidR="003154B7" w:rsidRPr="005A7FE6" w:rsidRDefault="00DF1ECF" w:rsidP="003154B7">
                  <w:pPr>
                    <w:ind w:right="-57"/>
                    <w:jc w:val="center"/>
                    <w:rPr>
                      <w:b/>
                      <w:bCs/>
                      <w:sz w:val="20"/>
                      <w:lang w:eastAsia="lt-LT"/>
                    </w:rPr>
                  </w:pPr>
                  <w:r>
                    <w:rPr>
                      <w:b/>
                      <w:bCs/>
                      <w:sz w:val="20"/>
                      <w:highlight w:val="yellow"/>
                      <w:lang w:eastAsia="lt-LT"/>
                    </w:rPr>
                    <w:t xml:space="preserve">Pvz., </w:t>
                  </w:r>
                  <w:r w:rsidR="00CD50AB">
                    <w:rPr>
                      <w:b/>
                      <w:bCs/>
                      <w:sz w:val="20"/>
                      <w:highlight w:val="yellow"/>
                      <w:lang w:eastAsia="lt-LT"/>
                    </w:rPr>
                    <w:t>146.613</w:t>
                  </w:r>
                  <w:r w:rsidR="003154B7" w:rsidRPr="72C8C7CD">
                    <w:rPr>
                      <w:b/>
                      <w:bCs/>
                      <w:sz w:val="20"/>
                      <w:highlight w:val="yellow"/>
                      <w:lang w:eastAsia="lt-LT"/>
                    </w:rPr>
                    <w:t>,</w:t>
                  </w:r>
                  <w:r w:rsidR="00CD50AB">
                    <w:rPr>
                      <w:b/>
                      <w:bCs/>
                      <w:sz w:val="20"/>
                      <w:highlight w:val="yellow"/>
                      <w:lang w:eastAsia="lt-LT"/>
                    </w:rPr>
                    <w:t>5</w:t>
                  </w:r>
                  <w:r w:rsidR="003154B7" w:rsidRPr="72C8C7CD">
                    <w:rPr>
                      <w:b/>
                      <w:bCs/>
                      <w:sz w:val="20"/>
                      <w:highlight w:val="yellow"/>
                      <w:lang w:eastAsia="lt-LT"/>
                    </w:rPr>
                    <w:t>0</w:t>
                  </w:r>
                </w:p>
                <w:p w14:paraId="23962F74" w14:textId="77777777" w:rsidR="003154B7" w:rsidRPr="005A7FE6" w:rsidRDefault="003154B7" w:rsidP="003154B7">
                  <w:pPr>
                    <w:ind w:left="-57" w:right="-57"/>
                    <w:jc w:val="center"/>
                    <w:rPr>
                      <w:b/>
                      <w:i/>
                      <w:iCs/>
                      <w:sz w:val="20"/>
                      <w:lang w:eastAsia="lt-LT"/>
                    </w:rPr>
                  </w:pPr>
                </w:p>
                <w:p w14:paraId="0184F12B" w14:textId="77777777" w:rsidR="003154B7" w:rsidRDefault="003154B7" w:rsidP="003154B7">
                  <w:pPr>
                    <w:ind w:left="-57" w:right="-57"/>
                    <w:jc w:val="center"/>
                    <w:rPr>
                      <w:i/>
                      <w:iCs/>
                      <w:sz w:val="20"/>
                      <w:lang w:eastAsia="lt-LT"/>
                    </w:rPr>
                  </w:pPr>
                </w:p>
              </w:tc>
              <w:tc>
                <w:tcPr>
                  <w:tcW w:w="1134" w:type="dxa"/>
                  <w:shd w:val="clear" w:color="auto" w:fill="auto"/>
                </w:tcPr>
                <w:p w14:paraId="6424AD73" w14:textId="4F56ABC8" w:rsidR="003154B7" w:rsidRDefault="00707A2E" w:rsidP="003154B7">
                  <w:pPr>
                    <w:ind w:left="-57" w:right="-57"/>
                    <w:jc w:val="center"/>
                    <w:rPr>
                      <w:i/>
                      <w:iCs/>
                      <w:strike/>
                      <w:sz w:val="20"/>
                      <w:highlight w:val="yellow"/>
                      <w:lang w:eastAsia="lt-LT"/>
                    </w:rPr>
                  </w:pPr>
                  <w:r>
                    <w:rPr>
                      <w:b/>
                      <w:iCs/>
                      <w:sz w:val="20"/>
                      <w:highlight w:val="yellow"/>
                      <w:lang w:eastAsia="lt-LT"/>
                    </w:rPr>
                    <w:t>50</w:t>
                  </w:r>
                  <w:r w:rsidR="00951E5A">
                    <w:rPr>
                      <w:b/>
                      <w:iCs/>
                      <w:sz w:val="20"/>
                      <w:highlight w:val="yellow"/>
                      <w:lang w:eastAsia="lt-LT"/>
                    </w:rPr>
                    <w:t>,00</w:t>
                  </w:r>
                </w:p>
              </w:tc>
              <w:tc>
                <w:tcPr>
                  <w:tcW w:w="2693" w:type="dxa"/>
                  <w:shd w:val="clear" w:color="auto" w:fill="auto"/>
                </w:tcPr>
                <w:p w14:paraId="6E1F02C5" w14:textId="2DB3D5D7" w:rsidR="003154B7" w:rsidRDefault="001379CB" w:rsidP="003154B7">
                  <w:pPr>
                    <w:ind w:left="-57" w:right="-57"/>
                    <w:jc w:val="center"/>
                    <w:rPr>
                      <w:i/>
                      <w:iCs/>
                      <w:sz w:val="20"/>
                      <w:lang w:eastAsia="lt-LT"/>
                    </w:rPr>
                  </w:pPr>
                  <w:r>
                    <w:rPr>
                      <w:b/>
                      <w:sz w:val="20"/>
                      <w:highlight w:val="yellow"/>
                      <w:lang w:eastAsia="lt-LT"/>
                    </w:rPr>
                    <w:t>0</w:t>
                  </w:r>
                  <w:r w:rsidR="003154B7" w:rsidRPr="005A7FE6">
                    <w:rPr>
                      <w:b/>
                      <w:sz w:val="20"/>
                      <w:highlight w:val="yellow"/>
                      <w:lang w:eastAsia="lt-LT"/>
                    </w:rPr>
                    <w:t>,00</w:t>
                  </w:r>
                </w:p>
              </w:tc>
              <w:tc>
                <w:tcPr>
                  <w:tcW w:w="1276" w:type="dxa"/>
                  <w:shd w:val="clear" w:color="auto" w:fill="auto"/>
                </w:tcPr>
                <w:p w14:paraId="36BA3DBF" w14:textId="5A959486" w:rsidR="003154B7" w:rsidRDefault="003154B7" w:rsidP="003154B7">
                  <w:pPr>
                    <w:ind w:left="-57" w:right="-57"/>
                    <w:jc w:val="center"/>
                    <w:rPr>
                      <w:i/>
                      <w:iCs/>
                      <w:sz w:val="20"/>
                      <w:lang w:eastAsia="lt-LT"/>
                    </w:rPr>
                  </w:pPr>
                  <w:r w:rsidRPr="005A7FE6">
                    <w:rPr>
                      <w:b/>
                      <w:sz w:val="20"/>
                      <w:highlight w:val="yellow"/>
                      <w:lang w:eastAsia="lt-LT"/>
                    </w:rPr>
                    <w:t>0,00</w:t>
                  </w:r>
                </w:p>
              </w:tc>
              <w:tc>
                <w:tcPr>
                  <w:tcW w:w="1168" w:type="dxa"/>
                  <w:shd w:val="clear" w:color="auto" w:fill="auto"/>
                </w:tcPr>
                <w:p w14:paraId="21DF9DBB" w14:textId="57423A65" w:rsidR="003154B7" w:rsidRDefault="003154B7" w:rsidP="003154B7">
                  <w:pPr>
                    <w:ind w:left="-57" w:right="-57"/>
                    <w:jc w:val="center"/>
                    <w:rPr>
                      <w:i/>
                      <w:iCs/>
                      <w:sz w:val="20"/>
                      <w:lang w:eastAsia="lt-LT"/>
                    </w:rPr>
                  </w:pPr>
                  <w:r w:rsidRPr="005A7FE6">
                    <w:rPr>
                      <w:b/>
                      <w:iCs/>
                      <w:sz w:val="20"/>
                      <w:highlight w:val="yellow"/>
                    </w:rPr>
                    <w:t>0,00</w:t>
                  </w:r>
                </w:p>
              </w:tc>
              <w:tc>
                <w:tcPr>
                  <w:tcW w:w="1667" w:type="dxa"/>
                  <w:shd w:val="clear" w:color="auto" w:fill="auto"/>
                </w:tcPr>
                <w:p w14:paraId="1AB2E481" w14:textId="59B1BA4A" w:rsidR="003154B7" w:rsidRDefault="00CD50AB" w:rsidP="003154B7">
                  <w:pPr>
                    <w:ind w:left="-57" w:right="-57"/>
                    <w:jc w:val="center"/>
                    <w:rPr>
                      <w:i/>
                      <w:iCs/>
                      <w:sz w:val="20"/>
                      <w:lang w:eastAsia="lt-LT"/>
                    </w:rPr>
                  </w:pPr>
                  <w:r>
                    <w:rPr>
                      <w:b/>
                      <w:bCs/>
                      <w:sz w:val="20"/>
                      <w:highlight w:val="yellow"/>
                      <w:lang w:eastAsia="lt-LT"/>
                    </w:rPr>
                    <w:t>146.613</w:t>
                  </w:r>
                  <w:r w:rsidRPr="72C8C7CD">
                    <w:rPr>
                      <w:b/>
                      <w:bCs/>
                      <w:sz w:val="20"/>
                      <w:highlight w:val="yellow"/>
                      <w:lang w:eastAsia="lt-LT"/>
                    </w:rPr>
                    <w:t>,</w:t>
                  </w:r>
                  <w:r>
                    <w:rPr>
                      <w:b/>
                      <w:bCs/>
                      <w:sz w:val="20"/>
                      <w:highlight w:val="yellow"/>
                      <w:lang w:eastAsia="lt-LT"/>
                    </w:rPr>
                    <w:t>5</w:t>
                  </w:r>
                  <w:r w:rsidRPr="72C8C7CD">
                    <w:rPr>
                      <w:b/>
                      <w:bCs/>
                      <w:sz w:val="20"/>
                      <w:highlight w:val="yellow"/>
                      <w:lang w:eastAsia="lt-LT"/>
                    </w:rPr>
                    <w:t>0</w:t>
                  </w:r>
                </w:p>
              </w:tc>
              <w:tc>
                <w:tcPr>
                  <w:tcW w:w="992" w:type="dxa"/>
                  <w:shd w:val="clear" w:color="auto" w:fill="auto"/>
                </w:tcPr>
                <w:p w14:paraId="5E33EA91" w14:textId="654413B4" w:rsidR="003154B7" w:rsidRDefault="003154B7" w:rsidP="003154B7">
                  <w:pPr>
                    <w:ind w:left="-57" w:right="-57"/>
                    <w:jc w:val="center"/>
                    <w:rPr>
                      <w:i/>
                      <w:iCs/>
                      <w:sz w:val="20"/>
                      <w:lang w:eastAsia="lt-LT"/>
                    </w:rPr>
                  </w:pPr>
                  <w:r w:rsidRPr="005A7FE6">
                    <w:rPr>
                      <w:b/>
                      <w:sz w:val="20"/>
                      <w:highlight w:val="yellow"/>
                      <w:lang w:eastAsia="lt-LT"/>
                    </w:rPr>
                    <w:t>0,00</w:t>
                  </w:r>
                </w:p>
              </w:tc>
              <w:tc>
                <w:tcPr>
                  <w:tcW w:w="1134" w:type="dxa"/>
                  <w:shd w:val="clear" w:color="auto" w:fill="auto"/>
                </w:tcPr>
                <w:p w14:paraId="08BA9BEA" w14:textId="113DA41F" w:rsidR="003154B7" w:rsidRDefault="00707A2E" w:rsidP="003154B7">
                  <w:pPr>
                    <w:ind w:left="-57" w:right="-57"/>
                    <w:jc w:val="center"/>
                    <w:rPr>
                      <w:i/>
                      <w:strike/>
                      <w:sz w:val="20"/>
                      <w:highlight w:val="yellow"/>
                      <w:lang w:eastAsia="lt-LT"/>
                    </w:rPr>
                  </w:pPr>
                  <w:r w:rsidRPr="1E13539A">
                    <w:rPr>
                      <w:b/>
                      <w:sz w:val="20"/>
                      <w:highlight w:val="yellow"/>
                      <w:lang w:eastAsia="lt-LT"/>
                    </w:rPr>
                    <w:t>50</w:t>
                  </w:r>
                  <w:r w:rsidR="00A62802" w:rsidRPr="1E13539A">
                    <w:rPr>
                      <w:b/>
                      <w:sz w:val="20"/>
                      <w:highlight w:val="yellow"/>
                      <w:lang w:eastAsia="lt-LT"/>
                    </w:rPr>
                    <w:t>,00</w:t>
                  </w:r>
                </w:p>
              </w:tc>
              <w:tc>
                <w:tcPr>
                  <w:tcW w:w="1134" w:type="dxa"/>
                  <w:shd w:val="clear" w:color="auto" w:fill="auto"/>
                </w:tcPr>
                <w:p w14:paraId="7D17F814" w14:textId="77777777" w:rsidR="00670BC2" w:rsidRDefault="00670BC2" w:rsidP="00670BC2">
                  <w:pPr>
                    <w:ind w:left="-57" w:right="-57"/>
                    <w:jc w:val="center"/>
                    <w:rPr>
                      <w:i/>
                      <w:iCs/>
                      <w:sz w:val="20"/>
                      <w:lang w:eastAsia="lt-LT"/>
                    </w:rPr>
                  </w:pPr>
                  <w:r w:rsidRPr="00670BC2">
                    <w:rPr>
                      <w:i/>
                      <w:iCs/>
                      <w:sz w:val="20"/>
                      <w:highlight w:val="cyan"/>
                      <w:lang w:eastAsia="lt-LT"/>
                    </w:rPr>
                    <w:t>Nurodoma bendra konkrečiai projekto veiklai tinkamų finansuoti išlaidų suma (</w:t>
                  </w:r>
                  <w:proofErr w:type="spellStart"/>
                  <w:r w:rsidRPr="00670BC2">
                    <w:rPr>
                      <w:i/>
                      <w:iCs/>
                      <w:sz w:val="20"/>
                      <w:highlight w:val="cyan"/>
                      <w:lang w:eastAsia="lt-LT"/>
                    </w:rPr>
                    <w:t>apskaičiuo-jama</w:t>
                  </w:r>
                  <w:proofErr w:type="spellEnd"/>
                  <w:r w:rsidRPr="00670BC2">
                    <w:rPr>
                      <w:i/>
                      <w:iCs/>
                      <w:sz w:val="20"/>
                      <w:highlight w:val="cyan"/>
                      <w:lang w:eastAsia="lt-LT"/>
                    </w:rPr>
                    <w:t xml:space="preserve"> 2, 3.1, 3.2 stulpeliuose nurodytų lėšų suma).</w:t>
                  </w:r>
                </w:p>
                <w:p w14:paraId="017B9536" w14:textId="77777777" w:rsidR="00670BC2" w:rsidRDefault="00670BC2" w:rsidP="003154B7">
                  <w:pPr>
                    <w:ind w:left="-57" w:right="-57"/>
                    <w:jc w:val="center"/>
                    <w:rPr>
                      <w:b/>
                      <w:bCs/>
                      <w:sz w:val="20"/>
                      <w:highlight w:val="yellow"/>
                      <w:lang w:eastAsia="lt-LT"/>
                    </w:rPr>
                  </w:pPr>
                </w:p>
                <w:p w14:paraId="6B0421DB" w14:textId="3A69A213" w:rsidR="00136E25" w:rsidRDefault="00136E25" w:rsidP="003154B7">
                  <w:pPr>
                    <w:ind w:left="-57" w:right="-57"/>
                    <w:jc w:val="center"/>
                    <w:rPr>
                      <w:b/>
                      <w:bCs/>
                      <w:sz w:val="20"/>
                      <w:highlight w:val="yellow"/>
                      <w:lang w:eastAsia="lt-LT"/>
                    </w:rPr>
                  </w:pPr>
                  <w:r>
                    <w:rPr>
                      <w:b/>
                      <w:bCs/>
                      <w:sz w:val="20"/>
                      <w:highlight w:val="yellow"/>
                      <w:lang w:eastAsia="lt-LT"/>
                    </w:rPr>
                    <w:t xml:space="preserve">Pvz. </w:t>
                  </w:r>
                </w:p>
                <w:p w14:paraId="79FC0E4F" w14:textId="6DDED6D0" w:rsidR="003154B7" w:rsidRPr="00CD50AB" w:rsidRDefault="00CD50AB" w:rsidP="003154B7">
                  <w:pPr>
                    <w:ind w:left="-57" w:right="-57"/>
                    <w:jc w:val="center"/>
                    <w:rPr>
                      <w:b/>
                      <w:bCs/>
                      <w:iCs/>
                      <w:sz w:val="20"/>
                      <w:highlight w:val="cyan"/>
                      <w:lang w:eastAsia="lt-LT"/>
                    </w:rPr>
                  </w:pPr>
                  <w:r w:rsidRPr="00CD50AB">
                    <w:rPr>
                      <w:b/>
                      <w:bCs/>
                      <w:iCs/>
                      <w:sz w:val="20"/>
                      <w:highlight w:val="yellow"/>
                    </w:rPr>
                    <w:t>293.227</w:t>
                  </w:r>
                  <w:r w:rsidR="00B25659" w:rsidRPr="00CD50AB">
                    <w:rPr>
                      <w:b/>
                      <w:bCs/>
                      <w:iCs/>
                      <w:sz w:val="20"/>
                      <w:highlight w:val="yellow"/>
                    </w:rPr>
                    <w:t>,00</w:t>
                  </w:r>
                </w:p>
              </w:tc>
            </w:tr>
          </w:tbl>
          <w:p w14:paraId="210A9772" w14:textId="77777777" w:rsidR="00A34EB7" w:rsidRDefault="00A34EB7">
            <w:pPr>
              <w:jc w:val="both"/>
              <w:rPr>
                <w:rFonts w:eastAsia="Calibri"/>
                <w:sz w:val="22"/>
                <w:szCs w:val="22"/>
              </w:rPr>
            </w:pPr>
          </w:p>
        </w:tc>
      </w:tr>
      <w:tr w:rsidR="00A34EB7" w14:paraId="68A40D6E" w14:textId="77777777" w:rsidTr="463639E2">
        <w:trPr>
          <w:trHeight w:val="412"/>
        </w:trPr>
        <w:tc>
          <w:tcPr>
            <w:tcW w:w="817" w:type="dxa"/>
            <w:shd w:val="clear" w:color="auto" w:fill="F2F2F2" w:themeFill="background1" w:themeFillShade="F2"/>
          </w:tcPr>
          <w:p w14:paraId="4C653489" w14:textId="77777777" w:rsidR="00A34EB7" w:rsidRDefault="00FD6A06">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619D3FC3" w14:textId="77777777" w:rsidR="00A34EB7" w:rsidRPr="00CB1E47" w:rsidRDefault="00FD6A06">
            <w:pPr>
              <w:rPr>
                <w:rFonts w:eastAsia="Calibri"/>
                <w:sz w:val="22"/>
                <w:szCs w:val="22"/>
                <w:highlight w:val="cyan"/>
              </w:rPr>
            </w:pPr>
            <w:r w:rsidRPr="00CB1E47">
              <w:rPr>
                <w:rFonts w:eastAsia="Calibri"/>
                <w:sz w:val="22"/>
                <w:szCs w:val="22"/>
                <w:highlight w:val="cyan"/>
              </w:rPr>
              <w:t xml:space="preserve">Teritorija, kuriai tenka didžioji dalis projekto lėšų </w:t>
            </w:r>
            <w:r w:rsidRPr="00CB1E47">
              <w:rPr>
                <w:i/>
                <w:sz w:val="22"/>
                <w:szCs w:val="22"/>
                <w:highlight w:val="cyan"/>
              </w:rPr>
              <w:t>(didžiausia projekto lėšų dalis skaičiuojama pagal skiriamų lėšų dydį).</w:t>
            </w:r>
          </w:p>
        </w:tc>
      </w:tr>
      <w:tr w:rsidR="00A34EB7" w14:paraId="4A45F98E" w14:textId="77777777" w:rsidTr="463639E2">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A34EB7" w14:paraId="17F95378" w14:textId="77777777">
              <w:tc>
                <w:tcPr>
                  <w:tcW w:w="1838" w:type="dxa"/>
                  <w:shd w:val="clear" w:color="auto" w:fill="E0E0E0"/>
                </w:tcPr>
                <w:p w14:paraId="78A41CE2" w14:textId="77777777" w:rsidR="00A34EB7" w:rsidRDefault="00FD6A06">
                  <w:pPr>
                    <w:jc w:val="center"/>
                    <w:rPr>
                      <w:b/>
                      <w:bCs/>
                      <w:sz w:val="22"/>
                      <w:szCs w:val="22"/>
                    </w:rPr>
                  </w:pPr>
                  <w:r>
                    <w:rPr>
                      <w:b/>
                      <w:bCs/>
                      <w:sz w:val="22"/>
                      <w:szCs w:val="22"/>
                    </w:rPr>
                    <w:t>Regionas</w:t>
                  </w:r>
                </w:p>
              </w:tc>
              <w:tc>
                <w:tcPr>
                  <w:tcW w:w="2126" w:type="dxa"/>
                  <w:shd w:val="clear" w:color="auto" w:fill="E0E0E0"/>
                </w:tcPr>
                <w:p w14:paraId="4AF507D5" w14:textId="77777777" w:rsidR="00A34EB7" w:rsidRDefault="00FD6A06">
                  <w:pPr>
                    <w:jc w:val="center"/>
                    <w:rPr>
                      <w:b/>
                      <w:bCs/>
                      <w:sz w:val="22"/>
                      <w:szCs w:val="22"/>
                    </w:rPr>
                  </w:pPr>
                  <w:r>
                    <w:rPr>
                      <w:b/>
                      <w:bCs/>
                      <w:sz w:val="22"/>
                      <w:szCs w:val="22"/>
                    </w:rPr>
                    <w:t>Apskritis</w:t>
                  </w:r>
                </w:p>
              </w:tc>
              <w:tc>
                <w:tcPr>
                  <w:tcW w:w="10490" w:type="dxa"/>
                  <w:shd w:val="clear" w:color="auto" w:fill="E0E0E0"/>
                </w:tcPr>
                <w:p w14:paraId="353A486D" w14:textId="77777777" w:rsidR="00A34EB7" w:rsidRDefault="00FD6A06">
                  <w:pPr>
                    <w:jc w:val="center"/>
                    <w:rPr>
                      <w:b/>
                      <w:bCs/>
                      <w:sz w:val="22"/>
                      <w:szCs w:val="22"/>
                    </w:rPr>
                  </w:pPr>
                  <w:r>
                    <w:rPr>
                      <w:b/>
                      <w:bCs/>
                      <w:sz w:val="22"/>
                      <w:szCs w:val="22"/>
                    </w:rPr>
                    <w:t>Savivaldybė</w:t>
                  </w:r>
                </w:p>
              </w:tc>
            </w:tr>
            <w:tr w:rsidR="00A34EB7" w14:paraId="70D79491" w14:textId="77777777">
              <w:tc>
                <w:tcPr>
                  <w:tcW w:w="1838" w:type="dxa"/>
                </w:tcPr>
                <w:p w14:paraId="5303DC36" w14:textId="77777777" w:rsidR="00A34EB7" w:rsidRDefault="00FD6A06">
                  <w:pPr>
                    <w:rPr>
                      <w:bCs/>
                      <w:i/>
                      <w:sz w:val="20"/>
                    </w:rPr>
                  </w:pPr>
                  <w:r w:rsidRPr="00205025">
                    <w:rPr>
                      <w:bCs/>
                      <w:i/>
                      <w:sz w:val="20"/>
                      <w:highlight w:val="cyan"/>
                    </w:rPr>
                    <w:t>Nurodomas regionas, kuriam bus priskiriamas projektas, pasirenkant iš variantų:</w:t>
                  </w:r>
                </w:p>
                <w:p w14:paraId="5623F79B" w14:textId="40678976" w:rsidR="00A34EB7" w:rsidRPr="002678AD" w:rsidRDefault="00FD6A06">
                  <w:pPr>
                    <w:tabs>
                      <w:tab w:val="left" w:pos="240"/>
                    </w:tabs>
                    <w:ind w:left="720" w:hanging="691"/>
                    <w:rPr>
                      <w:bCs/>
                      <w:i/>
                      <w:sz w:val="20"/>
                    </w:rPr>
                  </w:pPr>
                  <w:r>
                    <w:rPr>
                      <w:bCs/>
                      <w:sz w:val="20"/>
                    </w:rPr>
                    <w:t>-</w:t>
                  </w:r>
                  <w:r>
                    <w:rPr>
                      <w:bCs/>
                      <w:sz w:val="20"/>
                    </w:rPr>
                    <w:tab/>
                  </w:r>
                  <w:r w:rsidR="002678AD" w:rsidRPr="002678AD">
                    <w:rPr>
                      <w:rFonts w:ascii="MS Gothic" w:eastAsia="MS Gothic" w:hAnsi="MS Gothic"/>
                      <w:b/>
                      <w:bCs/>
                      <w:color w:val="000000"/>
                      <w:sz w:val="22"/>
                      <w:szCs w:val="22"/>
                      <w:highlight w:val="yellow"/>
                      <w:bdr w:val="none" w:sz="0" w:space="0" w:color="auto" w:frame="1"/>
                    </w:rPr>
                    <w:t>X</w:t>
                  </w:r>
                  <w:r w:rsidRPr="002678AD">
                    <w:rPr>
                      <w:rFonts w:ascii="MS Gothic" w:eastAsia="MS Gothic" w:hAnsi="MS Gothic"/>
                      <w:color w:val="000000"/>
                      <w:sz w:val="22"/>
                      <w:szCs w:val="22"/>
                      <w:bdr w:val="none" w:sz="0" w:space="0" w:color="auto" w:frame="1"/>
                    </w:rPr>
                    <w:t xml:space="preserve"> </w:t>
                  </w:r>
                  <w:r w:rsidRPr="002678AD">
                    <w:rPr>
                      <w:bCs/>
                      <w:i/>
                      <w:sz w:val="20"/>
                    </w:rPr>
                    <w:t>Sostinė,</w:t>
                  </w:r>
                </w:p>
                <w:p w14:paraId="3CDED60B" w14:textId="0A8E91ED" w:rsidR="00A34EB7" w:rsidRPr="002678AD" w:rsidRDefault="00FD6A06">
                  <w:pPr>
                    <w:tabs>
                      <w:tab w:val="left" w:pos="240"/>
                    </w:tabs>
                    <w:ind w:firstLine="29"/>
                    <w:rPr>
                      <w:bCs/>
                      <w:i/>
                      <w:sz w:val="20"/>
                    </w:rPr>
                  </w:pPr>
                  <w:r w:rsidRPr="002678AD">
                    <w:rPr>
                      <w:bCs/>
                      <w:sz w:val="20"/>
                    </w:rPr>
                    <w:t>-</w:t>
                  </w:r>
                  <w:r w:rsidRPr="002678AD">
                    <w:rPr>
                      <w:b/>
                      <w:sz w:val="20"/>
                    </w:rPr>
                    <w:tab/>
                  </w:r>
                  <w:r w:rsidR="009A4696" w:rsidRPr="002678AD">
                    <w:rPr>
                      <w:rFonts w:ascii="MS Gothic" w:eastAsia="MS Gothic" w:hAnsi="MS Gothic"/>
                      <w:color w:val="000000"/>
                      <w:sz w:val="22"/>
                      <w:szCs w:val="22"/>
                      <w:bdr w:val="none" w:sz="0" w:space="0" w:color="auto" w:frame="1"/>
                    </w:rPr>
                    <w:t>☐</w:t>
                  </w:r>
                  <w:r w:rsidRPr="002678AD">
                    <w:rPr>
                      <w:bCs/>
                      <w:i/>
                      <w:sz w:val="20"/>
                    </w:rPr>
                    <w:t>Vidurio ir vakarų Lietuva.</w:t>
                  </w:r>
                </w:p>
                <w:p w14:paraId="61211CAB" w14:textId="67340D54" w:rsidR="00A34EB7" w:rsidRPr="00205025" w:rsidRDefault="00FD6A06" w:rsidP="00205025">
                  <w:pPr>
                    <w:tabs>
                      <w:tab w:val="left" w:pos="240"/>
                    </w:tabs>
                    <w:ind w:left="-6"/>
                    <w:rPr>
                      <w:bCs/>
                      <w:i/>
                      <w:sz w:val="20"/>
                    </w:rPr>
                  </w:pPr>
                  <w:r w:rsidRPr="002678AD">
                    <w:rPr>
                      <w:bCs/>
                      <w:sz w:val="20"/>
                    </w:rPr>
                    <w:t>-</w:t>
                  </w:r>
                  <w:r w:rsidRPr="002678AD">
                    <w:rPr>
                      <w:bCs/>
                      <w:sz w:val="20"/>
                    </w:rPr>
                    <w:tab/>
                  </w:r>
                  <w:r w:rsidRPr="002678AD">
                    <w:rPr>
                      <w:rFonts w:ascii="MS Gothic" w:eastAsia="MS Gothic" w:hAnsi="MS Gothic"/>
                      <w:color w:val="000000"/>
                      <w:sz w:val="22"/>
                      <w:szCs w:val="22"/>
                      <w:bdr w:val="none" w:sz="0" w:space="0" w:color="auto" w:frame="1"/>
                    </w:rPr>
                    <w:t>☐</w:t>
                  </w:r>
                  <w:r w:rsidRPr="002678AD">
                    <w:rPr>
                      <w:bCs/>
                      <w:i/>
                      <w:sz w:val="20"/>
                    </w:rPr>
                    <w:t>Netaikoma</w:t>
                  </w:r>
                  <w:r>
                    <w:rPr>
                      <w:bCs/>
                      <w:i/>
                      <w:sz w:val="20"/>
                    </w:rPr>
                    <w:t>.</w:t>
                  </w:r>
                </w:p>
                <w:p w14:paraId="4E55AE94" w14:textId="77777777" w:rsidR="00A34EB7" w:rsidRDefault="00A34EB7">
                  <w:pPr>
                    <w:rPr>
                      <w:i/>
                      <w:sz w:val="20"/>
                    </w:rPr>
                  </w:pPr>
                </w:p>
              </w:tc>
              <w:tc>
                <w:tcPr>
                  <w:tcW w:w="2126" w:type="dxa"/>
                </w:tcPr>
                <w:p w14:paraId="74286F07" w14:textId="4CDE1335" w:rsidR="00A34EB7" w:rsidRPr="00A579C0" w:rsidRDefault="009A4696">
                  <w:pPr>
                    <w:widowControl w:val="0"/>
                    <w:rPr>
                      <w:b/>
                      <w:bCs/>
                      <w:iCs/>
                      <w:sz w:val="20"/>
                    </w:rPr>
                  </w:pPr>
                  <w:r w:rsidRPr="00EA16B5">
                    <w:rPr>
                      <w:b/>
                      <w:bCs/>
                      <w:iCs/>
                      <w:sz w:val="20"/>
                    </w:rPr>
                    <w:t>Vilniaus</w:t>
                  </w:r>
                  <w:r w:rsidR="00A579C0" w:rsidRPr="00EA16B5">
                    <w:rPr>
                      <w:b/>
                      <w:bCs/>
                      <w:iCs/>
                      <w:sz w:val="20"/>
                    </w:rPr>
                    <w:t xml:space="preserve"> </w:t>
                  </w:r>
                  <w:r w:rsidR="0053478C" w:rsidRPr="00EA16B5">
                    <w:rPr>
                      <w:b/>
                      <w:bCs/>
                      <w:iCs/>
                      <w:sz w:val="20"/>
                    </w:rPr>
                    <w:t>apskritis</w:t>
                  </w:r>
                  <w:r w:rsidR="00A579C0" w:rsidRPr="00A579C0">
                    <w:rPr>
                      <w:b/>
                      <w:bCs/>
                      <w:iCs/>
                      <w:sz w:val="20"/>
                    </w:rPr>
                    <w:t xml:space="preserve">  </w:t>
                  </w:r>
                </w:p>
              </w:tc>
              <w:tc>
                <w:tcPr>
                  <w:tcW w:w="10490" w:type="dxa"/>
                </w:tcPr>
                <w:p w14:paraId="6430EEF5" w14:textId="77777777" w:rsidR="00A34EB7" w:rsidRDefault="00A34EB7">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A34EB7" w14:paraId="114FF088" w14:textId="77777777">
                    <w:tc>
                      <w:tcPr>
                        <w:tcW w:w="2444" w:type="dxa"/>
                      </w:tcPr>
                      <w:p w14:paraId="444C285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Akmenės rajono</w:t>
                        </w:r>
                      </w:p>
                      <w:p w14:paraId="38B4445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 xml:space="preserve">Alytaus miesto </w:t>
                        </w:r>
                      </w:p>
                      <w:p w14:paraId="76AE4997"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Alytaus rajono</w:t>
                        </w:r>
                      </w:p>
                      <w:p w14:paraId="174A287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Anykščių rajono</w:t>
                        </w:r>
                      </w:p>
                      <w:p w14:paraId="12FEDB1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Birštono</w:t>
                        </w:r>
                      </w:p>
                      <w:p w14:paraId="56269E0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Biržų rajono</w:t>
                        </w:r>
                      </w:p>
                      <w:p w14:paraId="2289224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Druskininkų</w:t>
                        </w:r>
                      </w:p>
                      <w:p w14:paraId="01F4A5F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Elektrėnų</w:t>
                        </w:r>
                      </w:p>
                      <w:p w14:paraId="218F694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Ignalinos rajono</w:t>
                        </w:r>
                      </w:p>
                      <w:p w14:paraId="15C6379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Jonavos rajono</w:t>
                        </w:r>
                      </w:p>
                      <w:p w14:paraId="704E625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Joniškio rajono</w:t>
                        </w:r>
                      </w:p>
                      <w:p w14:paraId="0A1F3A9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Jurbarko rajono</w:t>
                        </w:r>
                      </w:p>
                      <w:p w14:paraId="6B184384"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Kaišiadorių rajono</w:t>
                        </w:r>
                      </w:p>
                      <w:p w14:paraId="1CE31EC9" w14:textId="77777777" w:rsidR="00A34EB7" w:rsidRDefault="00FD6A06">
                        <w:pPr>
                          <w:rPr>
                            <w:sz w:val="20"/>
                          </w:rPr>
                        </w:pPr>
                        <w:r>
                          <w:rPr>
                            <w:rFonts w:ascii="MS Gothic" w:eastAsia="MS Gothic" w:hAnsi="MS Gothic"/>
                            <w:color w:val="000000"/>
                            <w:sz w:val="22"/>
                            <w:szCs w:val="22"/>
                            <w:bdr w:val="none" w:sz="0" w:space="0" w:color="auto" w:frame="1"/>
                          </w:rPr>
                          <w:lastRenderedPageBreak/>
                          <w:t>☐</w:t>
                        </w:r>
                        <w:r>
                          <w:rPr>
                            <w:sz w:val="20"/>
                          </w:rPr>
                          <w:t>Kalvarijos</w:t>
                        </w:r>
                      </w:p>
                      <w:p w14:paraId="5020B40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Kauno miesto</w:t>
                        </w:r>
                      </w:p>
                      <w:p w14:paraId="11A63992" w14:textId="77777777" w:rsidR="00A34EB7" w:rsidRDefault="00A34EB7">
                        <w:pPr>
                          <w:rPr>
                            <w:sz w:val="20"/>
                          </w:rPr>
                        </w:pPr>
                      </w:p>
                    </w:tc>
                    <w:tc>
                      <w:tcPr>
                        <w:tcW w:w="2417" w:type="dxa"/>
                      </w:tcPr>
                      <w:p w14:paraId="30FB5A26" w14:textId="77777777" w:rsidR="00A34EB7" w:rsidRDefault="00FD6A06">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35BE41EA"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Kazlų Rūdos</w:t>
                        </w:r>
                      </w:p>
                      <w:p w14:paraId="5EF38D3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Kėdainių rajono</w:t>
                        </w:r>
                      </w:p>
                      <w:p w14:paraId="407E583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Kelmės rajono</w:t>
                        </w:r>
                      </w:p>
                      <w:p w14:paraId="4A0A336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Klaipėdos miesto</w:t>
                        </w:r>
                      </w:p>
                      <w:p w14:paraId="0461F97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Klaipėdos rajono</w:t>
                        </w:r>
                      </w:p>
                      <w:p w14:paraId="3DAB186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Kretingos rajono</w:t>
                        </w:r>
                      </w:p>
                      <w:p w14:paraId="67D4E62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Kupiškio rajono</w:t>
                        </w:r>
                      </w:p>
                      <w:p w14:paraId="6D8EA78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Lazdijų rajono</w:t>
                        </w:r>
                      </w:p>
                      <w:p w14:paraId="14BEEBAC"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Marijampolės</w:t>
                        </w:r>
                      </w:p>
                      <w:p w14:paraId="7B63ED5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Mažeikių rajono</w:t>
                        </w:r>
                      </w:p>
                      <w:p w14:paraId="439503D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Molėtų rajono</w:t>
                        </w:r>
                      </w:p>
                      <w:p w14:paraId="46C2066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Neringos</w:t>
                        </w:r>
                      </w:p>
                      <w:p w14:paraId="1C7D9F4D" w14:textId="77777777" w:rsidR="00A34EB7" w:rsidRDefault="00FD6A06">
                        <w:pPr>
                          <w:rPr>
                            <w:sz w:val="20"/>
                          </w:rPr>
                        </w:pPr>
                        <w:r>
                          <w:rPr>
                            <w:rFonts w:ascii="MS Gothic" w:eastAsia="MS Gothic" w:hAnsi="MS Gothic"/>
                            <w:color w:val="000000"/>
                            <w:sz w:val="22"/>
                            <w:szCs w:val="22"/>
                            <w:bdr w:val="none" w:sz="0" w:space="0" w:color="auto" w:frame="1"/>
                          </w:rPr>
                          <w:lastRenderedPageBreak/>
                          <w:t>☐</w:t>
                        </w:r>
                        <w:r>
                          <w:rPr>
                            <w:sz w:val="20"/>
                          </w:rPr>
                          <w:t>Pagėgių</w:t>
                        </w:r>
                      </w:p>
                      <w:p w14:paraId="1A5511A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Pakruojo rajono</w:t>
                        </w:r>
                      </w:p>
                      <w:p w14:paraId="4C942FB4" w14:textId="77777777" w:rsidR="00A34EB7" w:rsidRDefault="00A34EB7">
                        <w:pPr>
                          <w:rPr>
                            <w:sz w:val="20"/>
                          </w:rPr>
                        </w:pPr>
                      </w:p>
                    </w:tc>
                    <w:tc>
                      <w:tcPr>
                        <w:tcW w:w="2389" w:type="dxa"/>
                      </w:tcPr>
                      <w:p w14:paraId="6BF6F104" w14:textId="77777777" w:rsidR="00A34EB7" w:rsidRDefault="00FD6A06">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7B89247B" w14:textId="77777777" w:rsidR="00A34EB7" w:rsidRDefault="00FD6A06">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5749709A"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Panevėžio rajono</w:t>
                        </w:r>
                      </w:p>
                      <w:p w14:paraId="3771AFC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Pasvalio rajono</w:t>
                        </w:r>
                      </w:p>
                      <w:p w14:paraId="1F70DAA8"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Plungės rajono</w:t>
                        </w:r>
                      </w:p>
                      <w:p w14:paraId="47811A73"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Prienų rajono</w:t>
                        </w:r>
                      </w:p>
                      <w:p w14:paraId="3EE0893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Radviliškio rajono</w:t>
                        </w:r>
                      </w:p>
                      <w:p w14:paraId="46FBE75B"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Raseinių rajono</w:t>
                        </w:r>
                      </w:p>
                      <w:p w14:paraId="48E75DA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Rietavo</w:t>
                        </w:r>
                      </w:p>
                      <w:p w14:paraId="6EFFE5F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Rokiškio rajono</w:t>
                        </w:r>
                      </w:p>
                      <w:p w14:paraId="6A25437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Skuodo rajono</w:t>
                        </w:r>
                      </w:p>
                      <w:p w14:paraId="3299075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Šakių rajono</w:t>
                        </w:r>
                      </w:p>
                      <w:p w14:paraId="33BA69EC"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Šalčininkų rajono</w:t>
                        </w:r>
                      </w:p>
                      <w:p w14:paraId="117E3EC1" w14:textId="44939236" w:rsidR="00A34EB7" w:rsidRDefault="009A4696">
                        <w:pPr>
                          <w:rPr>
                            <w:sz w:val="20"/>
                          </w:rPr>
                        </w:pPr>
                        <w:r>
                          <w:rPr>
                            <w:rFonts w:ascii="MS Gothic" w:eastAsia="MS Gothic" w:hAnsi="MS Gothic"/>
                            <w:color w:val="000000"/>
                            <w:sz w:val="22"/>
                            <w:szCs w:val="22"/>
                            <w:bdr w:val="none" w:sz="0" w:space="0" w:color="auto" w:frame="1"/>
                          </w:rPr>
                          <w:lastRenderedPageBreak/>
                          <w:t>☐</w:t>
                        </w:r>
                        <w:r w:rsidR="007F11C3">
                          <w:rPr>
                            <w:sz w:val="20"/>
                          </w:rPr>
                          <w:t>Šiaulių miesto</w:t>
                        </w:r>
                      </w:p>
                      <w:p w14:paraId="333A388C" w14:textId="45C00DD5" w:rsidR="00A34EB7" w:rsidRDefault="009A4696">
                        <w:pPr>
                          <w:rPr>
                            <w:sz w:val="20"/>
                          </w:rPr>
                        </w:pPr>
                        <w:r>
                          <w:rPr>
                            <w:rFonts w:ascii="MS Gothic" w:eastAsia="MS Gothic" w:hAnsi="MS Gothic"/>
                            <w:color w:val="000000"/>
                            <w:sz w:val="22"/>
                            <w:szCs w:val="22"/>
                            <w:bdr w:val="none" w:sz="0" w:space="0" w:color="auto" w:frame="1"/>
                          </w:rPr>
                          <w:t>☐</w:t>
                        </w:r>
                        <w:r w:rsidR="007F11C3">
                          <w:rPr>
                            <w:sz w:val="20"/>
                          </w:rPr>
                          <w:t>Šiaulių rajono</w:t>
                        </w:r>
                      </w:p>
                      <w:p w14:paraId="5B9822CE" w14:textId="77777777" w:rsidR="00A34EB7" w:rsidRDefault="00A34EB7">
                        <w:pPr>
                          <w:jc w:val="both"/>
                          <w:rPr>
                            <w:sz w:val="20"/>
                          </w:rPr>
                        </w:pPr>
                      </w:p>
                    </w:tc>
                    <w:tc>
                      <w:tcPr>
                        <w:tcW w:w="3005" w:type="dxa"/>
                      </w:tcPr>
                      <w:p w14:paraId="767C31C4" w14:textId="77777777" w:rsidR="00A34EB7" w:rsidRDefault="00FD6A06">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158E32DA"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Šilutės rajono</w:t>
                        </w:r>
                      </w:p>
                      <w:p w14:paraId="0B41986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Širvintų rajono</w:t>
                        </w:r>
                      </w:p>
                      <w:p w14:paraId="6E80A4F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Švenčionių rajono</w:t>
                        </w:r>
                      </w:p>
                      <w:p w14:paraId="5846B4F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Tauragės rajono</w:t>
                        </w:r>
                      </w:p>
                      <w:p w14:paraId="2B99119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Telšių rajono</w:t>
                        </w:r>
                      </w:p>
                      <w:p w14:paraId="2A45A27B"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Trakų rajono</w:t>
                        </w:r>
                      </w:p>
                      <w:p w14:paraId="4C77187B" w14:textId="7F704E25" w:rsidR="00A34EB7" w:rsidRDefault="002678AD">
                        <w:pPr>
                          <w:rPr>
                            <w:sz w:val="20"/>
                          </w:rPr>
                        </w:pPr>
                        <w:r w:rsidRPr="002678AD">
                          <w:rPr>
                            <w:rFonts w:ascii="MS Gothic" w:eastAsia="MS Gothic" w:hAnsi="MS Gothic"/>
                            <w:color w:val="000000"/>
                            <w:sz w:val="22"/>
                            <w:szCs w:val="22"/>
                            <w:highlight w:val="yellow"/>
                            <w:bdr w:val="none" w:sz="0" w:space="0" w:color="auto" w:frame="1"/>
                          </w:rPr>
                          <w:t>X</w:t>
                        </w:r>
                        <w:r>
                          <w:rPr>
                            <w:rFonts w:ascii="MS Gothic" w:eastAsia="MS Gothic" w:hAnsi="MS Gothic"/>
                            <w:color w:val="000000"/>
                            <w:sz w:val="22"/>
                            <w:szCs w:val="22"/>
                            <w:bdr w:val="none" w:sz="0" w:space="0" w:color="auto" w:frame="1"/>
                          </w:rPr>
                          <w:t xml:space="preserve"> </w:t>
                        </w:r>
                        <w:r w:rsidR="00FD6A06">
                          <w:rPr>
                            <w:sz w:val="20"/>
                          </w:rPr>
                          <w:t>Ukmergės rajono</w:t>
                        </w:r>
                      </w:p>
                      <w:p w14:paraId="0FF311A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Utenos rajono</w:t>
                        </w:r>
                      </w:p>
                      <w:p w14:paraId="7AFA28BC"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Varėnos rajono</w:t>
                        </w:r>
                      </w:p>
                      <w:p w14:paraId="69F99D0B"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Vilkaviškio rajono</w:t>
                        </w:r>
                      </w:p>
                      <w:p w14:paraId="280AACC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Vilniaus miesto</w:t>
                        </w:r>
                      </w:p>
                      <w:p w14:paraId="3C940D57"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Vilniaus rajono</w:t>
                        </w:r>
                      </w:p>
                      <w:p w14:paraId="16D0866B" w14:textId="77777777" w:rsidR="00A34EB7" w:rsidRDefault="00FD6A06">
                        <w:pPr>
                          <w:rPr>
                            <w:sz w:val="20"/>
                          </w:rPr>
                        </w:pPr>
                        <w:r>
                          <w:rPr>
                            <w:rFonts w:ascii="MS Gothic" w:eastAsia="MS Gothic" w:hAnsi="MS Gothic"/>
                            <w:color w:val="000000"/>
                            <w:sz w:val="22"/>
                            <w:szCs w:val="22"/>
                            <w:bdr w:val="none" w:sz="0" w:space="0" w:color="auto" w:frame="1"/>
                          </w:rPr>
                          <w:lastRenderedPageBreak/>
                          <w:t>☐</w:t>
                        </w:r>
                        <w:r>
                          <w:rPr>
                            <w:sz w:val="20"/>
                          </w:rPr>
                          <w:t>Visagino miesto</w:t>
                        </w:r>
                      </w:p>
                      <w:p w14:paraId="58C1791B"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Zarasų rajono</w:t>
                        </w:r>
                      </w:p>
                    </w:tc>
                  </w:tr>
                </w:tbl>
                <w:p w14:paraId="022F6F90" w14:textId="77777777" w:rsidR="00A34EB7" w:rsidRDefault="00A34EB7" w:rsidP="00CD4D3C">
                  <w:pPr>
                    <w:widowControl w:val="0"/>
                    <w:shd w:val="clear" w:color="auto" w:fill="FFFFFF"/>
                    <w:jc w:val="both"/>
                    <w:rPr>
                      <w:i/>
                      <w:sz w:val="20"/>
                    </w:rPr>
                  </w:pPr>
                </w:p>
              </w:tc>
            </w:tr>
          </w:tbl>
          <w:p w14:paraId="196B73CB" w14:textId="77777777" w:rsidR="00A34EB7" w:rsidRDefault="00A34EB7">
            <w:pPr>
              <w:jc w:val="both"/>
              <w:rPr>
                <w:rFonts w:eastAsia="Calibri"/>
                <w:i/>
                <w:sz w:val="22"/>
                <w:szCs w:val="22"/>
              </w:rPr>
            </w:pPr>
          </w:p>
        </w:tc>
      </w:tr>
      <w:tr w:rsidR="00A34EB7" w14:paraId="254B171B" w14:textId="77777777" w:rsidTr="463639E2">
        <w:tc>
          <w:tcPr>
            <w:tcW w:w="817" w:type="dxa"/>
            <w:shd w:val="clear" w:color="auto" w:fill="F2F2F2" w:themeFill="background1" w:themeFillShade="F2"/>
          </w:tcPr>
          <w:p w14:paraId="79838902" w14:textId="77777777" w:rsidR="00A34EB7" w:rsidRDefault="00FD6A06">
            <w:pPr>
              <w:jc w:val="both"/>
              <w:rPr>
                <w:rFonts w:eastAsia="Calibri"/>
                <w:sz w:val="22"/>
                <w:szCs w:val="22"/>
              </w:rPr>
            </w:pPr>
            <w:commentRangeStart w:id="12"/>
            <w:r>
              <w:rPr>
                <w:rFonts w:eastAsia="Calibri"/>
                <w:sz w:val="22"/>
                <w:szCs w:val="22"/>
              </w:rPr>
              <w:lastRenderedPageBreak/>
              <w:t>3.4.</w:t>
            </w:r>
            <w:commentRangeEnd w:id="12"/>
            <w:r w:rsidR="00C32FE5">
              <w:rPr>
                <w:rStyle w:val="Komentaronuoroda"/>
              </w:rPr>
              <w:commentReference w:id="12"/>
            </w:r>
          </w:p>
        </w:tc>
        <w:tc>
          <w:tcPr>
            <w:tcW w:w="14033" w:type="dxa"/>
            <w:shd w:val="clear" w:color="auto" w:fill="F2F2F2" w:themeFill="background1" w:themeFillShade="F2"/>
          </w:tcPr>
          <w:p w14:paraId="462C1C6B" w14:textId="77777777" w:rsidR="00A34EB7" w:rsidRDefault="00FD6A06">
            <w:pPr>
              <w:jc w:val="both"/>
              <w:rPr>
                <w:b/>
                <w:bCs/>
                <w:sz w:val="22"/>
                <w:szCs w:val="22"/>
              </w:rPr>
            </w:pPr>
            <w:r w:rsidRPr="0075343A">
              <w:rPr>
                <w:rFonts w:eastAsia="Calibri"/>
                <w:sz w:val="22"/>
                <w:szCs w:val="22"/>
              </w:rPr>
              <w:t>Kita (-</w:t>
            </w:r>
            <w:proofErr w:type="spellStart"/>
            <w:r w:rsidRPr="0075343A">
              <w:rPr>
                <w:rFonts w:eastAsia="Calibri"/>
                <w:sz w:val="22"/>
                <w:szCs w:val="22"/>
              </w:rPr>
              <w:t>os</w:t>
            </w:r>
            <w:proofErr w:type="spellEnd"/>
            <w:r w:rsidRPr="0075343A">
              <w:rPr>
                <w:rFonts w:eastAsia="Calibri"/>
                <w:sz w:val="22"/>
                <w:szCs w:val="22"/>
              </w:rPr>
              <w:t>) apskritis (-</w:t>
            </w:r>
            <w:proofErr w:type="spellStart"/>
            <w:r w:rsidRPr="0075343A">
              <w:rPr>
                <w:rFonts w:eastAsia="Calibri"/>
                <w:sz w:val="22"/>
                <w:szCs w:val="22"/>
              </w:rPr>
              <w:t>ys</w:t>
            </w:r>
            <w:proofErr w:type="spellEnd"/>
            <w:r w:rsidRPr="0075343A">
              <w:rPr>
                <w:rFonts w:eastAsia="Calibri"/>
                <w:sz w:val="22"/>
                <w:szCs w:val="22"/>
              </w:rPr>
              <w:t>) ir savivaldybė (-ės), kuriai (-</w:t>
            </w:r>
            <w:proofErr w:type="spellStart"/>
            <w:r w:rsidRPr="0075343A">
              <w:rPr>
                <w:rFonts w:eastAsia="Calibri"/>
                <w:sz w:val="22"/>
                <w:szCs w:val="22"/>
              </w:rPr>
              <w:t>ioms</w:t>
            </w:r>
            <w:proofErr w:type="spellEnd"/>
            <w:r w:rsidRPr="0075343A">
              <w:rPr>
                <w:rFonts w:eastAsia="Calibri"/>
                <w:sz w:val="22"/>
                <w:szCs w:val="22"/>
              </w:rPr>
              <w:t xml:space="preserve">) tenka dalis projekto lėšų </w:t>
            </w:r>
            <w:r w:rsidRPr="0075343A">
              <w:rPr>
                <w:rFonts w:eastAsia="Calibri"/>
                <w:i/>
                <w:sz w:val="22"/>
                <w:szCs w:val="22"/>
              </w:rPr>
              <w:t>(šis</w:t>
            </w:r>
            <w:r>
              <w:rPr>
                <w:rFonts w:eastAsia="Calibri"/>
                <w:i/>
                <w:sz w:val="22"/>
                <w:szCs w:val="22"/>
              </w:rPr>
              <w:t xml:space="preserve"> papunktis nežymimas, jei projektas įgyvendinamas vienoje savivaldybėje)</w:t>
            </w:r>
          </w:p>
        </w:tc>
      </w:tr>
      <w:tr w:rsidR="00A34EB7" w14:paraId="0B747BA0" w14:textId="77777777" w:rsidTr="463639E2">
        <w:trPr>
          <w:trHeight w:val="5247"/>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A34EB7" w14:paraId="6DA4C49C" w14:textId="77777777" w:rsidTr="00C32FE5">
              <w:trPr>
                <w:trHeight w:val="415"/>
              </w:trPr>
              <w:tc>
                <w:tcPr>
                  <w:tcW w:w="1163" w:type="pct"/>
                  <w:shd w:val="clear" w:color="auto" w:fill="E0E0E0"/>
                </w:tcPr>
                <w:p w14:paraId="4CC21F4E" w14:textId="77777777" w:rsidR="00A34EB7" w:rsidRDefault="00FD6A06">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Pr>
                <w:p w14:paraId="4D87CBDD" w14:textId="2A9AAA15" w:rsidR="00A34EB7" w:rsidRDefault="0075343A">
                  <w:pPr>
                    <w:jc w:val="both"/>
                    <w:rPr>
                      <w:bCs/>
                      <w:i/>
                      <w:sz w:val="20"/>
                    </w:rPr>
                  </w:pPr>
                  <w:r>
                    <w:rPr>
                      <w:bCs/>
                      <w:i/>
                      <w:sz w:val="20"/>
                    </w:rPr>
                    <w:t>-</w:t>
                  </w:r>
                </w:p>
              </w:tc>
            </w:tr>
            <w:tr w:rsidR="00A34EB7" w14:paraId="1F87B66E" w14:textId="77777777" w:rsidTr="00C32FE5">
              <w:trPr>
                <w:trHeight w:val="4378"/>
              </w:trPr>
              <w:tc>
                <w:tcPr>
                  <w:tcW w:w="1163" w:type="pct"/>
                  <w:shd w:val="clear" w:color="auto" w:fill="E0E0E0"/>
                </w:tcPr>
                <w:p w14:paraId="65178104" w14:textId="77777777" w:rsidR="00A34EB7" w:rsidRDefault="00FD6A06">
                  <w:pPr>
                    <w:rPr>
                      <w:b/>
                      <w:bCs/>
                      <w:i/>
                      <w:sz w:val="22"/>
                      <w:szCs w:val="22"/>
                    </w:rPr>
                  </w:pPr>
                  <w:r>
                    <w:rPr>
                      <w:b/>
                      <w:bCs/>
                      <w:sz w:val="22"/>
                      <w:szCs w:val="22"/>
                    </w:rPr>
                    <w:t>Savivaldybė (-ės):</w:t>
                  </w:r>
                </w:p>
              </w:tc>
              <w:tc>
                <w:tcPr>
                  <w:tcW w:w="3837" w:type="pct"/>
                </w:tcPr>
                <w:tbl>
                  <w:tblPr>
                    <w:tblW w:w="18028" w:type="dxa"/>
                    <w:tblLayout w:type="fixed"/>
                    <w:tblLook w:val="04A0" w:firstRow="1" w:lastRow="0" w:firstColumn="1" w:lastColumn="0" w:noHBand="0" w:noVBand="1"/>
                  </w:tblPr>
                  <w:tblGrid>
                    <w:gridCol w:w="3004"/>
                    <w:gridCol w:w="3004"/>
                    <w:gridCol w:w="3005"/>
                    <w:gridCol w:w="3005"/>
                    <w:gridCol w:w="3005"/>
                    <w:gridCol w:w="3005"/>
                  </w:tblGrid>
                  <w:tr w:rsidR="00A34EB7" w14:paraId="2730704C" w14:textId="77777777" w:rsidTr="00C32FE5">
                    <w:tc>
                      <w:tcPr>
                        <w:tcW w:w="3004" w:type="dxa"/>
                      </w:tcPr>
                      <w:p w14:paraId="631FF20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Akmenės rajono</w:t>
                        </w:r>
                      </w:p>
                      <w:p w14:paraId="5B94A93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 xml:space="preserve">Alytaus miesto </w:t>
                        </w:r>
                      </w:p>
                      <w:p w14:paraId="712BB4E8"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Alytaus rajono</w:t>
                        </w:r>
                      </w:p>
                      <w:p w14:paraId="34C82F0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Anykščių rajono</w:t>
                        </w:r>
                      </w:p>
                      <w:p w14:paraId="7EC0039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Birštono</w:t>
                        </w:r>
                      </w:p>
                      <w:p w14:paraId="27579E77"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Biržų rajono</w:t>
                        </w:r>
                      </w:p>
                      <w:p w14:paraId="6766FB97"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Druskininkų</w:t>
                        </w:r>
                      </w:p>
                      <w:p w14:paraId="74CED12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Elektrėnų</w:t>
                        </w:r>
                      </w:p>
                      <w:p w14:paraId="3D3BBF2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Ignalinos rajono</w:t>
                        </w:r>
                      </w:p>
                      <w:p w14:paraId="3822301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Jonavos rajono</w:t>
                        </w:r>
                      </w:p>
                      <w:p w14:paraId="129B96C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Joniškio rajono</w:t>
                        </w:r>
                      </w:p>
                      <w:p w14:paraId="75F53C5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Jurbarko rajono</w:t>
                        </w:r>
                      </w:p>
                      <w:p w14:paraId="5C19D2B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Kaišiadorių rajono</w:t>
                        </w:r>
                      </w:p>
                      <w:p w14:paraId="65B4A38B"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Kalvarijos</w:t>
                        </w:r>
                      </w:p>
                      <w:p w14:paraId="5DF30421"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Kauno miesto</w:t>
                        </w:r>
                      </w:p>
                      <w:p w14:paraId="4EF250C3" w14:textId="77777777" w:rsidR="00A34EB7" w:rsidRDefault="00A34EB7">
                        <w:pPr>
                          <w:rPr>
                            <w:sz w:val="20"/>
                          </w:rPr>
                        </w:pPr>
                      </w:p>
                    </w:tc>
                    <w:tc>
                      <w:tcPr>
                        <w:tcW w:w="3004" w:type="dxa"/>
                      </w:tcPr>
                      <w:p w14:paraId="41111C7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Kauno rajono</w:t>
                        </w:r>
                      </w:p>
                      <w:p w14:paraId="487DA99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Kazlų Rūdos</w:t>
                        </w:r>
                      </w:p>
                      <w:p w14:paraId="17E0E89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Kėdainių rajono</w:t>
                        </w:r>
                      </w:p>
                      <w:p w14:paraId="2A46D82C"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Kelmės rajono</w:t>
                        </w:r>
                      </w:p>
                      <w:p w14:paraId="7ADFCD1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Klaipėdos miesto</w:t>
                        </w:r>
                      </w:p>
                      <w:p w14:paraId="76CD26DA"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Klaipėdos rajono</w:t>
                        </w:r>
                      </w:p>
                      <w:p w14:paraId="37587E7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Kretingos rajono</w:t>
                        </w:r>
                      </w:p>
                      <w:p w14:paraId="58F9870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Kupiškio rajono</w:t>
                        </w:r>
                      </w:p>
                      <w:p w14:paraId="77BD2C64"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Lazdijų rajono</w:t>
                        </w:r>
                      </w:p>
                      <w:p w14:paraId="2F5D024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Marijampolės</w:t>
                        </w:r>
                      </w:p>
                      <w:p w14:paraId="1E2CFA58"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Mažeikių rajono</w:t>
                        </w:r>
                      </w:p>
                      <w:p w14:paraId="3E8CBD5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Molėtų rajono</w:t>
                        </w:r>
                      </w:p>
                      <w:p w14:paraId="38477A8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Neringos</w:t>
                        </w:r>
                      </w:p>
                      <w:p w14:paraId="29339BE7"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Pagėgių</w:t>
                        </w:r>
                      </w:p>
                      <w:p w14:paraId="3BF0BC1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Pakruojo rajono</w:t>
                        </w:r>
                      </w:p>
                      <w:p w14:paraId="1D6DA484" w14:textId="77777777" w:rsidR="00A34EB7" w:rsidRDefault="00A34EB7">
                        <w:pPr>
                          <w:rPr>
                            <w:sz w:val="20"/>
                          </w:rPr>
                        </w:pPr>
                      </w:p>
                    </w:tc>
                    <w:tc>
                      <w:tcPr>
                        <w:tcW w:w="3005" w:type="dxa"/>
                      </w:tcPr>
                      <w:p w14:paraId="124D18B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Palangos miesto</w:t>
                        </w:r>
                      </w:p>
                      <w:p w14:paraId="32BA309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Panevėžio miesto</w:t>
                        </w:r>
                      </w:p>
                      <w:p w14:paraId="2BE72AAF"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Panevėžio rajono</w:t>
                        </w:r>
                      </w:p>
                      <w:p w14:paraId="5E5D51E4"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Pasvalio rajono</w:t>
                        </w:r>
                      </w:p>
                      <w:p w14:paraId="3D1B7B4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Plungės rajono</w:t>
                        </w:r>
                      </w:p>
                      <w:p w14:paraId="62546E3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Prienų rajono</w:t>
                        </w:r>
                      </w:p>
                      <w:p w14:paraId="5C15FD24"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Radviliškio rajono</w:t>
                        </w:r>
                      </w:p>
                      <w:p w14:paraId="529D25E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Raseinių rajono</w:t>
                        </w:r>
                      </w:p>
                      <w:p w14:paraId="71C39788"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Rietavo</w:t>
                        </w:r>
                      </w:p>
                      <w:p w14:paraId="7799385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Rokiškio rajono</w:t>
                        </w:r>
                      </w:p>
                      <w:p w14:paraId="4C1325D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Skuodo rajono</w:t>
                        </w:r>
                      </w:p>
                      <w:p w14:paraId="15A07B6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Šakių rajono</w:t>
                        </w:r>
                      </w:p>
                      <w:p w14:paraId="48AB22B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Šalčininkų rajono</w:t>
                        </w:r>
                      </w:p>
                      <w:p w14:paraId="6860A45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Šiaulių miesto</w:t>
                        </w:r>
                      </w:p>
                      <w:p w14:paraId="5E8CBAB3"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Šiaulių rajono</w:t>
                        </w:r>
                      </w:p>
                      <w:p w14:paraId="57E347DB" w14:textId="77777777" w:rsidR="00A34EB7" w:rsidRDefault="00A34EB7">
                        <w:pPr>
                          <w:jc w:val="both"/>
                          <w:rPr>
                            <w:sz w:val="20"/>
                          </w:rPr>
                        </w:pPr>
                      </w:p>
                    </w:tc>
                    <w:tc>
                      <w:tcPr>
                        <w:tcW w:w="3005" w:type="dxa"/>
                      </w:tcPr>
                      <w:p w14:paraId="45488CCD"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Šilalės rajono</w:t>
                        </w:r>
                      </w:p>
                      <w:p w14:paraId="0B4E721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Šilutės rajono</w:t>
                        </w:r>
                      </w:p>
                      <w:p w14:paraId="5B7A7E44"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Širvintų rajono</w:t>
                        </w:r>
                      </w:p>
                      <w:p w14:paraId="054AE83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Švenčionių rajono</w:t>
                        </w:r>
                      </w:p>
                      <w:p w14:paraId="25BB8D4E"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Tauragės rajono</w:t>
                        </w:r>
                      </w:p>
                      <w:p w14:paraId="27289E76"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Telšių rajono</w:t>
                        </w:r>
                      </w:p>
                      <w:p w14:paraId="5C53E663"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Trakų rajono</w:t>
                        </w:r>
                      </w:p>
                      <w:p w14:paraId="19BA55C9"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Ukmergės rajono</w:t>
                        </w:r>
                      </w:p>
                      <w:p w14:paraId="1C79B020"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Utenos rajono</w:t>
                        </w:r>
                      </w:p>
                      <w:p w14:paraId="036686A2"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Varėnos rajono</w:t>
                        </w:r>
                      </w:p>
                      <w:p w14:paraId="0F47A183"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Vilkaviškio rajono</w:t>
                        </w:r>
                      </w:p>
                      <w:p w14:paraId="4A0BDBF5"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Vilniaus miesto</w:t>
                        </w:r>
                      </w:p>
                      <w:p w14:paraId="440216C7"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Vilniaus rajono</w:t>
                        </w:r>
                      </w:p>
                      <w:p w14:paraId="1F30A2CB"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Visagino miesto</w:t>
                        </w:r>
                      </w:p>
                      <w:p w14:paraId="27E1F8B3" w14:textId="77777777" w:rsidR="00A34EB7" w:rsidRDefault="00FD6A06">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230EB249" w14:textId="77777777" w:rsidR="00A34EB7" w:rsidRDefault="00A34EB7">
                        <w:pPr>
                          <w:rPr>
                            <w:sz w:val="20"/>
                          </w:rPr>
                        </w:pPr>
                      </w:p>
                    </w:tc>
                    <w:tc>
                      <w:tcPr>
                        <w:tcW w:w="3005" w:type="dxa"/>
                      </w:tcPr>
                      <w:p w14:paraId="05DA6A66" w14:textId="77777777" w:rsidR="00A34EB7" w:rsidRDefault="00A34EB7">
                        <w:pPr>
                          <w:rPr>
                            <w:sz w:val="20"/>
                          </w:rPr>
                        </w:pPr>
                      </w:p>
                    </w:tc>
                  </w:tr>
                </w:tbl>
                <w:p w14:paraId="0850D1A7" w14:textId="77777777" w:rsidR="00A34EB7" w:rsidRDefault="00A34EB7">
                  <w:pPr>
                    <w:jc w:val="both"/>
                    <w:rPr>
                      <w:bCs/>
                      <w:i/>
                      <w:sz w:val="20"/>
                    </w:rPr>
                  </w:pPr>
                </w:p>
              </w:tc>
            </w:tr>
          </w:tbl>
          <w:p w14:paraId="346E6DBB" w14:textId="77777777" w:rsidR="00A34EB7" w:rsidRDefault="00A34EB7">
            <w:pPr>
              <w:jc w:val="both"/>
              <w:rPr>
                <w:rFonts w:eastAsia="Calibri"/>
                <w:i/>
                <w:sz w:val="22"/>
                <w:szCs w:val="22"/>
              </w:rPr>
            </w:pPr>
          </w:p>
        </w:tc>
      </w:tr>
      <w:tr w:rsidR="00A34EB7" w14:paraId="5E542F2C" w14:textId="77777777" w:rsidTr="463639E2">
        <w:trPr>
          <w:trHeight w:val="346"/>
        </w:trPr>
        <w:tc>
          <w:tcPr>
            <w:tcW w:w="817" w:type="dxa"/>
            <w:shd w:val="clear" w:color="auto" w:fill="F2F2F2" w:themeFill="background1" w:themeFillShade="F2"/>
          </w:tcPr>
          <w:p w14:paraId="0EB750B1" w14:textId="77777777" w:rsidR="00A34EB7" w:rsidRDefault="00FD6A06">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299F462F" w14:textId="77777777" w:rsidR="00A34EB7" w:rsidRDefault="00FD6A06">
            <w:pPr>
              <w:spacing w:line="360" w:lineRule="auto"/>
              <w:jc w:val="both"/>
              <w:rPr>
                <w:rFonts w:eastAsia="Calibri"/>
                <w:sz w:val="22"/>
                <w:szCs w:val="22"/>
              </w:rPr>
            </w:pPr>
            <w:r>
              <w:rPr>
                <w:rFonts w:eastAsia="Calibri"/>
                <w:sz w:val="22"/>
                <w:szCs w:val="22"/>
              </w:rPr>
              <w:t xml:space="preserve">Projekto komanda </w:t>
            </w:r>
          </w:p>
        </w:tc>
      </w:tr>
      <w:tr w:rsidR="00A34EB7" w14:paraId="77034662" w14:textId="77777777" w:rsidTr="463639E2">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A34EB7" w14:paraId="7CD1E543" w14:textId="77777777">
              <w:trPr>
                <w:trHeight w:val="340"/>
              </w:trPr>
              <w:tc>
                <w:tcPr>
                  <w:tcW w:w="1444" w:type="pct"/>
                </w:tcPr>
                <w:p w14:paraId="5EA28A5E" w14:textId="77777777" w:rsidR="00A34EB7" w:rsidRDefault="00FD6A06">
                  <w:pPr>
                    <w:rPr>
                      <w:rFonts w:eastAsia="Calibri"/>
                      <w:sz w:val="22"/>
                      <w:szCs w:val="22"/>
                    </w:rPr>
                  </w:pPr>
                  <w:r>
                    <w:rPr>
                      <w:rFonts w:eastAsia="Calibri"/>
                      <w:sz w:val="22"/>
                      <w:szCs w:val="22"/>
                    </w:rPr>
                    <w:t>Pareigos įgyvendinant projektą</w:t>
                  </w:r>
                </w:p>
              </w:tc>
              <w:tc>
                <w:tcPr>
                  <w:tcW w:w="1150" w:type="pct"/>
                </w:tcPr>
                <w:p w14:paraId="1CA31AC2" w14:textId="77777777" w:rsidR="00A34EB7" w:rsidRDefault="00FD6A06">
                  <w:pPr>
                    <w:rPr>
                      <w:rFonts w:eastAsia="Calibri"/>
                      <w:b/>
                      <w:sz w:val="22"/>
                      <w:szCs w:val="22"/>
                    </w:rPr>
                  </w:pPr>
                  <w:r>
                    <w:rPr>
                      <w:rFonts w:eastAsia="Calibri"/>
                      <w:sz w:val="22"/>
                      <w:szCs w:val="22"/>
                    </w:rPr>
                    <w:t>Vardas, pavardė</w:t>
                  </w:r>
                </w:p>
              </w:tc>
              <w:tc>
                <w:tcPr>
                  <w:tcW w:w="849" w:type="pct"/>
                </w:tcPr>
                <w:p w14:paraId="38463974" w14:textId="77777777" w:rsidR="00A34EB7" w:rsidRDefault="00FD6A06">
                  <w:pPr>
                    <w:rPr>
                      <w:rFonts w:eastAsia="Calibri"/>
                      <w:b/>
                      <w:sz w:val="22"/>
                      <w:szCs w:val="22"/>
                    </w:rPr>
                  </w:pPr>
                  <w:r>
                    <w:rPr>
                      <w:rFonts w:eastAsia="Calibri"/>
                      <w:sz w:val="22"/>
                      <w:szCs w:val="22"/>
                    </w:rPr>
                    <w:t>Struktūrinio padalinio pavadinimas, pareigų pavadinimas</w:t>
                  </w:r>
                </w:p>
              </w:tc>
              <w:tc>
                <w:tcPr>
                  <w:tcW w:w="1557" w:type="pct"/>
                </w:tcPr>
                <w:p w14:paraId="7916DAB9" w14:textId="77777777" w:rsidR="00A34EB7" w:rsidRDefault="00FD6A06">
                  <w:pPr>
                    <w:rPr>
                      <w:rFonts w:eastAsia="Calibri"/>
                      <w:b/>
                      <w:bCs/>
                      <w:sz w:val="22"/>
                      <w:szCs w:val="22"/>
                    </w:rPr>
                  </w:pPr>
                  <w:r>
                    <w:rPr>
                      <w:rFonts w:eastAsia="Calibri"/>
                      <w:sz w:val="22"/>
                      <w:szCs w:val="22"/>
                    </w:rPr>
                    <w:t>Funkcijos ir atsakomybės</w:t>
                  </w:r>
                </w:p>
              </w:tc>
            </w:tr>
            <w:tr w:rsidR="00A34EB7" w14:paraId="199375CA" w14:textId="77777777">
              <w:trPr>
                <w:trHeight w:val="690"/>
              </w:trPr>
              <w:tc>
                <w:tcPr>
                  <w:tcW w:w="5000" w:type="pct"/>
                  <w:gridSpan w:val="4"/>
                  <w:tcBorders>
                    <w:bottom w:val="single" w:sz="4" w:space="0" w:color="auto"/>
                  </w:tcBorders>
                </w:tcPr>
                <w:p w14:paraId="1B553780" w14:textId="77777777" w:rsidR="00A34EB7" w:rsidRDefault="00A34EB7">
                  <w:pPr>
                    <w:rPr>
                      <w:rFonts w:eastAsia="Calibri"/>
                      <w:b/>
                      <w:sz w:val="22"/>
                      <w:szCs w:val="22"/>
                    </w:rPr>
                  </w:pPr>
                </w:p>
                <w:p w14:paraId="2F3EDC3A" w14:textId="77777777" w:rsidR="00A34EB7" w:rsidRDefault="00FD6A06">
                  <w:pPr>
                    <w:rPr>
                      <w:rFonts w:eastAsia="Calibri"/>
                      <w:b/>
                      <w:sz w:val="22"/>
                      <w:szCs w:val="22"/>
                    </w:rPr>
                  </w:pPr>
                  <w:r>
                    <w:rPr>
                      <w:rFonts w:eastAsia="Calibri"/>
                      <w:b/>
                      <w:sz w:val="22"/>
                      <w:szCs w:val="22"/>
                    </w:rPr>
                    <w:t>Projekto komanda:</w:t>
                  </w:r>
                </w:p>
              </w:tc>
            </w:tr>
            <w:tr w:rsidR="001368C5" w14:paraId="13943B1E" w14:textId="77777777">
              <w:trPr>
                <w:trHeight w:val="340"/>
              </w:trPr>
              <w:tc>
                <w:tcPr>
                  <w:tcW w:w="1444" w:type="pct"/>
                </w:tcPr>
                <w:p w14:paraId="491A7C42" w14:textId="77777777" w:rsidR="001368C5" w:rsidRDefault="001368C5" w:rsidP="001368C5">
                  <w:pPr>
                    <w:rPr>
                      <w:rFonts w:eastAsia="Calibri"/>
                      <w:sz w:val="22"/>
                      <w:szCs w:val="22"/>
                    </w:rPr>
                  </w:pPr>
                  <w:r>
                    <w:rPr>
                      <w:rFonts w:eastAsia="Calibri"/>
                      <w:sz w:val="22"/>
                      <w:szCs w:val="22"/>
                    </w:rPr>
                    <w:t>Projekto vadovas</w:t>
                  </w:r>
                </w:p>
              </w:tc>
              <w:tc>
                <w:tcPr>
                  <w:tcW w:w="1150" w:type="pct"/>
                </w:tcPr>
                <w:p w14:paraId="181DBA75" w14:textId="3152E1C4" w:rsidR="001368C5" w:rsidRDefault="001368C5" w:rsidP="001368C5">
                  <w:pPr>
                    <w:rPr>
                      <w:rFonts w:eastAsia="Calibri"/>
                      <w:sz w:val="22"/>
                      <w:szCs w:val="22"/>
                    </w:rPr>
                  </w:pPr>
                  <w:r w:rsidRPr="005A7FE6">
                    <w:rPr>
                      <w:sz w:val="20"/>
                      <w:highlight w:val="yellow"/>
                    </w:rPr>
                    <w:t>Vardas Pavardė</w:t>
                  </w:r>
                </w:p>
              </w:tc>
              <w:tc>
                <w:tcPr>
                  <w:tcW w:w="849" w:type="pct"/>
                </w:tcPr>
                <w:p w14:paraId="4786E31C" w14:textId="56E300B0" w:rsidR="001368C5" w:rsidRDefault="00C82DB3" w:rsidP="001368C5">
                  <w:pPr>
                    <w:rPr>
                      <w:rFonts w:eastAsia="Calibri"/>
                      <w:sz w:val="22"/>
                      <w:szCs w:val="22"/>
                    </w:rPr>
                  </w:pPr>
                  <w:r>
                    <w:rPr>
                      <w:sz w:val="20"/>
                      <w:highlight w:val="yellow"/>
                    </w:rPr>
                    <w:t>UAB</w:t>
                  </w:r>
                  <w:r w:rsidR="001368C5">
                    <w:rPr>
                      <w:sz w:val="20"/>
                      <w:highlight w:val="yellow"/>
                    </w:rPr>
                    <w:t xml:space="preserve"> X</w:t>
                  </w:r>
                  <w:r w:rsidR="001368C5" w:rsidRPr="005A7FE6">
                    <w:rPr>
                      <w:sz w:val="20"/>
                      <w:highlight w:val="yellow"/>
                    </w:rPr>
                    <w:t xml:space="preserve"> vadovas</w:t>
                  </w:r>
                </w:p>
              </w:tc>
              <w:tc>
                <w:tcPr>
                  <w:tcW w:w="1557" w:type="pct"/>
                </w:tcPr>
                <w:p w14:paraId="1CC38363" w14:textId="64AF8E56" w:rsidR="001368C5" w:rsidRPr="00C82DB3" w:rsidRDefault="00C82DB3" w:rsidP="001368C5">
                  <w:pPr>
                    <w:rPr>
                      <w:rFonts w:eastAsia="Calibri"/>
                      <w:sz w:val="20"/>
                    </w:rPr>
                  </w:pPr>
                  <w:r w:rsidRPr="000D6ECC">
                    <w:rPr>
                      <w:sz w:val="20"/>
                      <w:highlight w:val="yellow"/>
                    </w:rPr>
                    <w:t>V</w:t>
                  </w:r>
                  <w:r w:rsidR="004047E6" w:rsidRPr="000D6ECC">
                    <w:rPr>
                      <w:sz w:val="20"/>
                      <w:highlight w:val="yellow"/>
                    </w:rPr>
                    <w:t>ykdys projekto priežiūrą ir valdymą, kontroliuoja projekto eigą, tvirtina pagrindinius rezultatus.</w:t>
                  </w:r>
                </w:p>
              </w:tc>
            </w:tr>
            <w:tr w:rsidR="001368C5" w14:paraId="31540450" w14:textId="77777777">
              <w:trPr>
                <w:trHeight w:val="340"/>
              </w:trPr>
              <w:tc>
                <w:tcPr>
                  <w:tcW w:w="1444" w:type="pct"/>
                </w:tcPr>
                <w:p w14:paraId="38ACB2AF" w14:textId="77777777" w:rsidR="001368C5" w:rsidRDefault="001368C5" w:rsidP="001368C5">
                  <w:pPr>
                    <w:rPr>
                      <w:rFonts w:eastAsia="Calibri"/>
                      <w:sz w:val="22"/>
                      <w:szCs w:val="22"/>
                    </w:rPr>
                  </w:pPr>
                  <w:r>
                    <w:rPr>
                      <w:rFonts w:eastAsia="Calibri"/>
                      <w:sz w:val="22"/>
                      <w:szCs w:val="22"/>
                    </w:rPr>
                    <w:lastRenderedPageBreak/>
                    <w:t>Komandos narys</w:t>
                  </w:r>
                </w:p>
              </w:tc>
              <w:tc>
                <w:tcPr>
                  <w:tcW w:w="1150" w:type="pct"/>
                </w:tcPr>
                <w:p w14:paraId="544FB3AC" w14:textId="18BE39FA" w:rsidR="001368C5" w:rsidRDefault="001368C5" w:rsidP="001368C5">
                  <w:pPr>
                    <w:rPr>
                      <w:rFonts w:eastAsia="Calibri"/>
                      <w:sz w:val="22"/>
                      <w:szCs w:val="22"/>
                    </w:rPr>
                  </w:pPr>
                  <w:r w:rsidRPr="005A7FE6">
                    <w:rPr>
                      <w:sz w:val="20"/>
                      <w:highlight w:val="yellow"/>
                    </w:rPr>
                    <w:t>Vardas Pavardė2</w:t>
                  </w:r>
                </w:p>
              </w:tc>
              <w:tc>
                <w:tcPr>
                  <w:tcW w:w="849" w:type="pct"/>
                </w:tcPr>
                <w:p w14:paraId="10ACADFF" w14:textId="32688B9A" w:rsidR="001368C5" w:rsidRDefault="00C82DB3" w:rsidP="001368C5">
                  <w:pPr>
                    <w:rPr>
                      <w:rFonts w:eastAsia="Calibri"/>
                      <w:sz w:val="22"/>
                      <w:szCs w:val="22"/>
                    </w:rPr>
                  </w:pPr>
                  <w:r>
                    <w:rPr>
                      <w:sz w:val="20"/>
                      <w:highlight w:val="yellow"/>
                    </w:rPr>
                    <w:t>UAB</w:t>
                  </w:r>
                  <w:r w:rsidR="001368C5" w:rsidRPr="003C148C">
                    <w:rPr>
                      <w:sz w:val="20"/>
                      <w:highlight w:val="yellow"/>
                    </w:rPr>
                    <w:t xml:space="preserve"> X finansininkas</w:t>
                  </w:r>
                </w:p>
              </w:tc>
              <w:tc>
                <w:tcPr>
                  <w:tcW w:w="1557" w:type="pct"/>
                </w:tcPr>
                <w:p w14:paraId="4B9BC150" w14:textId="585CA8EE" w:rsidR="001368C5" w:rsidRDefault="001368C5" w:rsidP="001368C5">
                  <w:pPr>
                    <w:rPr>
                      <w:rFonts w:eastAsia="Calibri"/>
                      <w:sz w:val="22"/>
                      <w:szCs w:val="22"/>
                    </w:rPr>
                  </w:pPr>
                  <w:r w:rsidRPr="005A7FE6">
                    <w:rPr>
                      <w:sz w:val="20"/>
                      <w:highlight w:val="yellow"/>
                    </w:rPr>
                    <w:t>Finansinių duomenų registravimas, tarpinių/ galutinių rezultatų ataskaitų teikimas</w:t>
                  </w:r>
                </w:p>
              </w:tc>
            </w:tr>
          </w:tbl>
          <w:p w14:paraId="48F4EBB4" w14:textId="77777777" w:rsidR="00A34EB7" w:rsidRDefault="00A34EB7">
            <w:pPr>
              <w:ind w:left="720"/>
              <w:jc w:val="both"/>
              <w:rPr>
                <w:rFonts w:eastAsia="Calibri"/>
                <w:i/>
                <w:sz w:val="22"/>
                <w:szCs w:val="22"/>
              </w:rPr>
            </w:pPr>
          </w:p>
        </w:tc>
      </w:tr>
      <w:tr w:rsidR="00A34EB7" w14:paraId="4A4F752B" w14:textId="77777777" w:rsidTr="463639E2">
        <w:tc>
          <w:tcPr>
            <w:tcW w:w="817" w:type="dxa"/>
            <w:shd w:val="clear" w:color="auto" w:fill="F2F2F2" w:themeFill="background1" w:themeFillShade="F2"/>
          </w:tcPr>
          <w:p w14:paraId="53B01051" w14:textId="77777777" w:rsidR="00A34EB7" w:rsidRDefault="00FD6A06">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246ED0DD" w14:textId="77777777" w:rsidR="00A34EB7" w:rsidRDefault="00FD6A06">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A34EB7" w14:paraId="1A0F67AA" w14:textId="77777777" w:rsidTr="463639E2">
        <w:trPr>
          <w:trHeight w:val="428"/>
        </w:trPr>
        <w:tc>
          <w:tcPr>
            <w:tcW w:w="14850" w:type="dxa"/>
            <w:gridSpan w:val="2"/>
            <w:shd w:val="clear" w:color="auto" w:fill="FFFFFF" w:themeFill="background1"/>
          </w:tcPr>
          <w:p w14:paraId="654EC604" w14:textId="5643D4CA" w:rsidR="00A34EB7" w:rsidRDefault="000D6ECC" w:rsidP="00D76E93">
            <w:pPr>
              <w:jc w:val="both"/>
              <w:rPr>
                <w:rFonts w:eastAsia="Calibri"/>
                <w:i/>
                <w:sz w:val="20"/>
              </w:rPr>
            </w:pPr>
            <w:r w:rsidRPr="000D6ECC">
              <w:rPr>
                <w:i/>
                <w:sz w:val="20"/>
                <w:highlight w:val="yellow"/>
              </w:rPr>
              <w:t>-</w:t>
            </w:r>
          </w:p>
        </w:tc>
      </w:tr>
      <w:tr w:rsidR="00A34EB7" w14:paraId="29A45B4D" w14:textId="77777777" w:rsidTr="463639E2">
        <w:tc>
          <w:tcPr>
            <w:tcW w:w="817" w:type="dxa"/>
            <w:shd w:val="clear" w:color="auto" w:fill="F2F2F2" w:themeFill="background1" w:themeFillShade="F2"/>
          </w:tcPr>
          <w:p w14:paraId="5C08A0ED" w14:textId="77777777" w:rsidR="00A34EB7" w:rsidRDefault="00FD6A06">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52127877" w14:textId="77777777" w:rsidR="00A34EB7" w:rsidRDefault="00FD6A06">
            <w:pPr>
              <w:spacing w:line="360" w:lineRule="auto"/>
              <w:jc w:val="both"/>
              <w:rPr>
                <w:rFonts w:eastAsia="Calibri"/>
                <w:sz w:val="22"/>
                <w:szCs w:val="22"/>
              </w:rPr>
            </w:pPr>
            <w:r>
              <w:rPr>
                <w:rFonts w:eastAsia="Calibri"/>
                <w:sz w:val="22"/>
                <w:szCs w:val="22"/>
              </w:rPr>
              <w:t>Matomumas ir informavimas</w:t>
            </w:r>
          </w:p>
        </w:tc>
      </w:tr>
      <w:tr w:rsidR="00A34EB7" w14:paraId="45AB3CC5" w14:textId="77777777" w:rsidTr="463639E2">
        <w:trPr>
          <w:trHeight w:val="1265"/>
        </w:trPr>
        <w:tc>
          <w:tcPr>
            <w:tcW w:w="14850" w:type="dxa"/>
            <w:gridSpan w:val="2"/>
            <w:shd w:val="clear" w:color="auto" w:fill="FFFFFF" w:themeFill="background1"/>
          </w:tcPr>
          <w:p w14:paraId="214F6C4C" w14:textId="77777777" w:rsidR="00A34EB7" w:rsidRDefault="00FD6A06">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49"/>
              <w:gridCol w:w="1134"/>
              <w:gridCol w:w="8471"/>
            </w:tblGrid>
            <w:tr w:rsidR="00A34EB7" w14:paraId="4ABF4926" w14:textId="77777777" w:rsidTr="00AD7EF9">
              <w:trPr>
                <w:trHeight w:val="23"/>
              </w:trPr>
              <w:tc>
                <w:tcPr>
                  <w:tcW w:w="4849" w:type="dxa"/>
                  <w:shd w:val="clear" w:color="auto" w:fill="D9D9D9" w:themeFill="background1" w:themeFillShade="D9"/>
                </w:tcPr>
                <w:p w14:paraId="7EFA527B" w14:textId="77777777" w:rsidR="00A34EB7" w:rsidRDefault="00FD6A06">
                  <w:pPr>
                    <w:jc w:val="center"/>
                    <w:rPr>
                      <w:b/>
                      <w:sz w:val="22"/>
                      <w:szCs w:val="22"/>
                    </w:rPr>
                  </w:pPr>
                  <w:commentRangeStart w:id="13"/>
                  <w:r>
                    <w:rPr>
                      <w:b/>
                      <w:sz w:val="22"/>
                      <w:szCs w:val="22"/>
                    </w:rPr>
                    <w:t>Projekto matomumo ir informavimo apie projektą priemonė (-ės)</w:t>
                  </w:r>
                  <w:commentRangeEnd w:id="13"/>
                  <w:r w:rsidR="007F1A97">
                    <w:rPr>
                      <w:rStyle w:val="Komentaronuoroda"/>
                    </w:rPr>
                    <w:commentReference w:id="13"/>
                  </w:r>
                </w:p>
              </w:tc>
              <w:tc>
                <w:tcPr>
                  <w:tcW w:w="1134" w:type="dxa"/>
                  <w:shd w:val="clear" w:color="auto" w:fill="D9D9D9" w:themeFill="background1" w:themeFillShade="D9"/>
                </w:tcPr>
                <w:p w14:paraId="643B45B2" w14:textId="77777777" w:rsidR="00A34EB7" w:rsidRDefault="00FD6A06">
                  <w:pPr>
                    <w:jc w:val="center"/>
                    <w:rPr>
                      <w:b/>
                      <w:sz w:val="22"/>
                      <w:szCs w:val="22"/>
                    </w:rPr>
                  </w:pPr>
                  <w:r>
                    <w:rPr>
                      <w:b/>
                      <w:sz w:val="22"/>
                      <w:szCs w:val="22"/>
                    </w:rPr>
                    <w:t>Taikoma</w:t>
                  </w:r>
                </w:p>
              </w:tc>
              <w:tc>
                <w:tcPr>
                  <w:tcW w:w="8471" w:type="dxa"/>
                  <w:shd w:val="clear" w:color="auto" w:fill="D9D9D9" w:themeFill="background1" w:themeFillShade="D9"/>
                </w:tcPr>
                <w:p w14:paraId="50EDB82C" w14:textId="77777777" w:rsidR="00A34EB7" w:rsidRDefault="00FD6A06">
                  <w:pPr>
                    <w:jc w:val="center"/>
                    <w:rPr>
                      <w:b/>
                      <w:sz w:val="22"/>
                      <w:szCs w:val="22"/>
                    </w:rPr>
                  </w:pPr>
                  <w:r>
                    <w:rPr>
                      <w:b/>
                      <w:sz w:val="22"/>
                      <w:szCs w:val="22"/>
                    </w:rPr>
                    <w:t>Aprašymas</w:t>
                  </w:r>
                </w:p>
              </w:tc>
            </w:tr>
            <w:tr w:rsidR="00C120D3" w14:paraId="03F1786E" w14:textId="77777777" w:rsidTr="00AD7EF9">
              <w:trPr>
                <w:trHeight w:val="414"/>
              </w:trPr>
              <w:tc>
                <w:tcPr>
                  <w:tcW w:w="4849" w:type="dxa"/>
                  <w:shd w:val="clear" w:color="auto" w:fill="auto"/>
                </w:tcPr>
                <w:p w14:paraId="2766167D" w14:textId="77777777" w:rsidR="00C120D3" w:rsidRPr="00F90305" w:rsidRDefault="00C120D3" w:rsidP="00C120D3">
                  <w:pPr>
                    <w:tabs>
                      <w:tab w:val="left" w:pos="851"/>
                      <w:tab w:val="left" w:pos="1418"/>
                    </w:tabs>
                    <w:jc w:val="both"/>
                    <w:rPr>
                      <w:sz w:val="22"/>
                      <w:szCs w:val="22"/>
                    </w:rPr>
                  </w:pPr>
                  <w:r w:rsidRPr="00F90305">
                    <w:rPr>
                      <w:rFonts w:eastAsia="Calibri"/>
                      <w:sz w:val="22"/>
                      <w:szCs w:val="22"/>
                      <w:lang w:val="en-US"/>
                    </w:rPr>
                    <w:t>3.7.</w:t>
                  </w:r>
                  <w:r w:rsidRPr="00F90305">
                    <w:rPr>
                      <w:rFonts w:eastAsia="Calibri"/>
                      <w:sz w:val="22"/>
                      <w:szCs w:val="22"/>
                    </w:rPr>
                    <w:t xml:space="preserve">1. </w:t>
                  </w:r>
                  <w:r w:rsidRPr="00F90305">
                    <w:rPr>
                      <w:sz w:val="22"/>
                      <w:szCs w:val="22"/>
                    </w:rPr>
                    <w:t xml:space="preserve">Projekto aprašymas pagrindinėje interneto svetainėje (jei tokia yra). Terminas ‒ 20 darbo dienų nuo projekto sutarties pasirašymo dienos. </w:t>
                  </w:r>
                </w:p>
              </w:tc>
              <w:tc>
                <w:tcPr>
                  <w:tcW w:w="1134" w:type="dxa"/>
                  <w:shd w:val="clear" w:color="auto" w:fill="auto"/>
                  <w:vAlign w:val="center"/>
                </w:tcPr>
                <w:p w14:paraId="12799187" w14:textId="77777777" w:rsidR="00C120D3" w:rsidRPr="0067329D" w:rsidRDefault="00C120D3" w:rsidP="00C120D3">
                  <w:pPr>
                    <w:jc w:val="center"/>
                    <w:rPr>
                      <w:sz w:val="22"/>
                      <w:szCs w:val="22"/>
                      <w:highlight w:val="yellow"/>
                    </w:rPr>
                  </w:pPr>
                  <w:r w:rsidRPr="0067329D">
                    <w:rPr>
                      <w:rFonts w:ascii="Wingdings" w:eastAsia="Wingdings" w:hAnsi="Wingdings" w:cs="Wingdings"/>
                      <w:sz w:val="22"/>
                      <w:szCs w:val="24"/>
                      <w:highlight w:val="yellow"/>
                    </w:rPr>
                    <w:t></w:t>
                  </w:r>
                </w:p>
              </w:tc>
              <w:tc>
                <w:tcPr>
                  <w:tcW w:w="8471" w:type="dxa"/>
                </w:tcPr>
                <w:p w14:paraId="32B925F2" w14:textId="2E9712F2" w:rsidR="00C120D3" w:rsidRPr="00CA5B7D" w:rsidRDefault="00C120D3" w:rsidP="00C120D3">
                  <w:pPr>
                    <w:jc w:val="both"/>
                    <w:rPr>
                      <w:b/>
                      <w:bCs/>
                      <w:iCs/>
                      <w:sz w:val="20"/>
                      <w:highlight w:val="yellow"/>
                    </w:rPr>
                  </w:pPr>
                  <w:r w:rsidRPr="00CA5B7D">
                    <w:rPr>
                      <w:b/>
                      <w:bCs/>
                      <w:iCs/>
                      <w:sz w:val="20"/>
                      <w:highlight w:val="yellow"/>
                    </w:rPr>
                    <w:t>Projekto vykdytojo interneto svetainėje (www.pareiskejas.lt) bus skelbiamas projekto aprašymas, apibūdinant projektu sprendžiamą problemą ir projekto tikslą, aprašant suplanuotas projekto veiklas (poveikles), pristatant suplanuotus rezultatus ir informuojant apie Europos Sąjungos finansavimą</w:t>
                  </w:r>
                </w:p>
              </w:tc>
            </w:tr>
            <w:tr w:rsidR="00C120D3" w14:paraId="0F55910C" w14:textId="77777777" w:rsidTr="00AD7EF9">
              <w:trPr>
                <w:trHeight w:val="1122"/>
              </w:trPr>
              <w:tc>
                <w:tcPr>
                  <w:tcW w:w="4849" w:type="dxa"/>
                  <w:shd w:val="clear" w:color="auto" w:fill="auto"/>
                </w:tcPr>
                <w:p w14:paraId="61A5BA53" w14:textId="77777777" w:rsidR="00C120D3" w:rsidRPr="00F90305" w:rsidRDefault="00C120D3" w:rsidP="00C120D3">
                  <w:pPr>
                    <w:tabs>
                      <w:tab w:val="left" w:pos="851"/>
                      <w:tab w:val="left" w:pos="1418"/>
                    </w:tabs>
                    <w:spacing w:line="259" w:lineRule="auto"/>
                    <w:jc w:val="both"/>
                    <w:rPr>
                      <w:sz w:val="22"/>
                      <w:szCs w:val="22"/>
                    </w:rPr>
                  </w:pPr>
                  <w:r w:rsidRPr="00F90305">
                    <w:rPr>
                      <w:rFonts w:eastAsia="Calibri"/>
                      <w:sz w:val="22"/>
                      <w:szCs w:val="22"/>
                    </w:rPr>
                    <w:t xml:space="preserve">3.7.2. </w:t>
                  </w:r>
                  <w:r w:rsidRPr="00F90305">
                    <w:rPr>
                      <w:sz w:val="22"/>
                      <w:szCs w:val="22"/>
                    </w:rPr>
                    <w:t>Projekto viešinimas socialiniuose tinkluose. Terminas ‒ 20 darbo dienų nuo projekto sutarties pasirašymo dienos</w:t>
                  </w:r>
                </w:p>
              </w:tc>
              <w:tc>
                <w:tcPr>
                  <w:tcW w:w="1134" w:type="dxa"/>
                  <w:shd w:val="clear" w:color="auto" w:fill="auto"/>
                  <w:vAlign w:val="center"/>
                </w:tcPr>
                <w:p w14:paraId="2DE9DBFE" w14:textId="77777777" w:rsidR="00C120D3" w:rsidRPr="0067329D" w:rsidRDefault="00C120D3" w:rsidP="00C120D3">
                  <w:pPr>
                    <w:jc w:val="center"/>
                    <w:rPr>
                      <w:sz w:val="22"/>
                      <w:szCs w:val="22"/>
                      <w:highlight w:val="yellow"/>
                    </w:rPr>
                  </w:pPr>
                  <w:r w:rsidRPr="0067329D">
                    <w:rPr>
                      <w:rFonts w:ascii="Wingdings" w:eastAsia="Wingdings" w:hAnsi="Wingdings" w:cs="Wingdings"/>
                      <w:sz w:val="22"/>
                      <w:szCs w:val="24"/>
                      <w:highlight w:val="yellow"/>
                    </w:rPr>
                    <w:t></w:t>
                  </w:r>
                </w:p>
              </w:tc>
              <w:tc>
                <w:tcPr>
                  <w:tcW w:w="8471" w:type="dxa"/>
                </w:tcPr>
                <w:p w14:paraId="0286FAF1" w14:textId="51FF9FBB" w:rsidR="00C120D3" w:rsidRPr="00CA5B7D" w:rsidRDefault="00C120D3" w:rsidP="00C120D3">
                  <w:pPr>
                    <w:tabs>
                      <w:tab w:val="left" w:pos="851"/>
                      <w:tab w:val="left" w:pos="1418"/>
                    </w:tabs>
                    <w:jc w:val="both"/>
                    <w:rPr>
                      <w:b/>
                      <w:bCs/>
                      <w:iCs/>
                      <w:sz w:val="20"/>
                      <w:highlight w:val="yellow"/>
                    </w:rPr>
                  </w:pPr>
                  <w:r w:rsidRPr="00CA5B7D">
                    <w:rPr>
                      <w:b/>
                      <w:bCs/>
                      <w:iCs/>
                      <w:sz w:val="20"/>
                      <w:highlight w:val="yellow"/>
                    </w:rPr>
                    <w:t xml:space="preserve">Projekto vykdytojo socialiniuose tinkluose (Facebook/ Instagram/ </w:t>
                  </w:r>
                  <w:proofErr w:type="spellStart"/>
                  <w:r w:rsidRPr="00CA5B7D">
                    <w:rPr>
                      <w:b/>
                      <w:bCs/>
                      <w:iCs/>
                      <w:sz w:val="20"/>
                      <w:highlight w:val="yellow"/>
                    </w:rPr>
                    <w:t>LinkedIn</w:t>
                  </w:r>
                  <w:proofErr w:type="spellEnd"/>
                  <w:r w:rsidRPr="00CA5B7D">
                    <w:rPr>
                      <w:b/>
                      <w:bCs/>
                      <w:iCs/>
                      <w:sz w:val="20"/>
                      <w:highlight w:val="yellow"/>
                    </w:rPr>
                    <w:t>) bus paskelbta informacija apie projekto finansavimą Europos Sąjungos lėšomis, nurodant „Bendrai finansuoja Europos Sąjunga“.</w:t>
                  </w:r>
                </w:p>
              </w:tc>
            </w:tr>
            <w:tr w:rsidR="00C120D3" w14:paraId="3003B053" w14:textId="77777777" w:rsidTr="00AD7EF9">
              <w:trPr>
                <w:trHeight w:val="23"/>
              </w:trPr>
              <w:tc>
                <w:tcPr>
                  <w:tcW w:w="4849" w:type="dxa"/>
                  <w:shd w:val="clear" w:color="auto" w:fill="auto"/>
                </w:tcPr>
                <w:p w14:paraId="60AA3441" w14:textId="67B94AD7" w:rsidR="00C120D3" w:rsidRPr="00F90305" w:rsidRDefault="00C120D3" w:rsidP="00C120D3">
                  <w:pPr>
                    <w:tabs>
                      <w:tab w:val="left" w:pos="851"/>
                      <w:tab w:val="left" w:pos="1418"/>
                    </w:tabs>
                    <w:spacing w:line="259" w:lineRule="auto"/>
                    <w:jc w:val="both"/>
                    <w:rPr>
                      <w:sz w:val="22"/>
                      <w:szCs w:val="22"/>
                    </w:rPr>
                  </w:pPr>
                  <w:r w:rsidRPr="00F90305">
                    <w:rPr>
                      <w:rFonts w:eastAsia="Calibri"/>
                      <w:sz w:val="22"/>
                      <w:szCs w:val="22"/>
                    </w:rPr>
                    <w:t xml:space="preserve">3.7.3. </w:t>
                  </w:r>
                  <w:r w:rsidRPr="00F90305">
                    <w:rPr>
                      <w:sz w:val="22"/>
                      <w:szCs w:val="22"/>
                    </w:rPr>
                    <w:t xml:space="preserve">Projekto plakato (ne mažesnio kaip A3 formato) iškabinimas matomoje vietoje. Terminas ‒ 20 darbo dienų nuo projekto sutarties pasirašymo dienos (arba taikoma PĮP). </w:t>
                  </w:r>
                </w:p>
              </w:tc>
              <w:tc>
                <w:tcPr>
                  <w:tcW w:w="1134" w:type="dxa"/>
                  <w:shd w:val="clear" w:color="auto" w:fill="auto"/>
                  <w:vAlign w:val="center"/>
                </w:tcPr>
                <w:p w14:paraId="7CA3899C" w14:textId="77777777" w:rsidR="00C120D3" w:rsidRPr="0067329D" w:rsidRDefault="00C120D3" w:rsidP="00C120D3">
                  <w:pPr>
                    <w:widowControl w:val="0"/>
                    <w:shd w:val="clear" w:color="auto" w:fill="FFFFFF"/>
                    <w:jc w:val="center"/>
                    <w:rPr>
                      <w:b/>
                      <w:sz w:val="22"/>
                      <w:szCs w:val="22"/>
                      <w:highlight w:val="yellow"/>
                    </w:rPr>
                  </w:pPr>
                  <w:r w:rsidRPr="0067329D">
                    <w:rPr>
                      <w:rFonts w:ascii="Wingdings" w:eastAsia="Wingdings" w:hAnsi="Wingdings" w:cs="Wingdings"/>
                      <w:sz w:val="22"/>
                      <w:szCs w:val="24"/>
                      <w:highlight w:val="yellow"/>
                    </w:rPr>
                    <w:t></w:t>
                  </w:r>
                </w:p>
              </w:tc>
              <w:tc>
                <w:tcPr>
                  <w:tcW w:w="8471" w:type="dxa"/>
                </w:tcPr>
                <w:p w14:paraId="076B074C" w14:textId="47E8531B" w:rsidR="00C120D3" w:rsidRPr="00CA5B7D" w:rsidRDefault="00C120D3" w:rsidP="00C120D3">
                  <w:pPr>
                    <w:tabs>
                      <w:tab w:val="left" w:pos="851"/>
                      <w:tab w:val="left" w:pos="1418"/>
                    </w:tabs>
                    <w:jc w:val="both"/>
                    <w:rPr>
                      <w:b/>
                      <w:bCs/>
                      <w:iCs/>
                      <w:sz w:val="20"/>
                      <w:highlight w:val="yellow"/>
                    </w:rPr>
                  </w:pPr>
                  <w:r w:rsidRPr="00CA5B7D">
                    <w:rPr>
                      <w:b/>
                      <w:bCs/>
                      <w:iCs/>
                      <w:sz w:val="20"/>
                      <w:highlight w:val="yellow"/>
                    </w:rPr>
                    <w:t xml:space="preserve">Prie įėjimo į projekto vykdytojo patalpas (Saulės g. 15, 02134, </w:t>
                  </w:r>
                  <w:r w:rsidR="005630EB" w:rsidRPr="00CA5B7D">
                    <w:rPr>
                      <w:b/>
                      <w:bCs/>
                      <w:iCs/>
                      <w:sz w:val="20"/>
                      <w:highlight w:val="yellow"/>
                    </w:rPr>
                    <w:t>Ukmergė</w:t>
                  </w:r>
                  <w:r w:rsidRPr="00CA5B7D">
                    <w:rPr>
                      <w:b/>
                      <w:bCs/>
                      <w:iCs/>
                      <w:sz w:val="20"/>
                      <w:highlight w:val="yellow"/>
                    </w:rPr>
                    <w:t>) bus iškabinti neskaitmeniniai plakatai, kuriuose bus pateikiamas trumpas projekto aprašymas ir tikslas.</w:t>
                  </w:r>
                </w:p>
              </w:tc>
            </w:tr>
            <w:tr w:rsidR="00C120D3" w14:paraId="7B658E06" w14:textId="77777777" w:rsidTr="00AD7EF9">
              <w:trPr>
                <w:trHeight w:val="23"/>
              </w:trPr>
              <w:tc>
                <w:tcPr>
                  <w:tcW w:w="4849" w:type="dxa"/>
                  <w:shd w:val="clear" w:color="auto" w:fill="auto"/>
                </w:tcPr>
                <w:p w14:paraId="18901F18" w14:textId="77777777" w:rsidR="00C120D3" w:rsidRPr="00F90305" w:rsidRDefault="00C120D3" w:rsidP="005F6BC6">
                  <w:pPr>
                    <w:tabs>
                      <w:tab w:val="left" w:pos="851"/>
                      <w:tab w:val="left" w:pos="1125"/>
                      <w:tab w:val="left" w:pos="1275"/>
                      <w:tab w:val="left" w:pos="1418"/>
                    </w:tabs>
                    <w:jc w:val="both"/>
                    <w:rPr>
                      <w:sz w:val="22"/>
                      <w:szCs w:val="22"/>
                    </w:rPr>
                  </w:pPr>
                  <w:r w:rsidRPr="00F90305">
                    <w:rPr>
                      <w:rFonts w:eastAsia="Calibri"/>
                      <w:sz w:val="22"/>
                      <w:szCs w:val="22"/>
                    </w:rPr>
                    <w:t xml:space="preserve">3.7.4. </w:t>
                  </w:r>
                  <w:r w:rsidRPr="00F90305">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1134" w:type="dxa"/>
                  <w:shd w:val="clear" w:color="auto" w:fill="auto"/>
                  <w:vAlign w:val="center"/>
                </w:tcPr>
                <w:p w14:paraId="6C05A55F" w14:textId="77777777" w:rsidR="00C120D3" w:rsidRPr="0067329D" w:rsidRDefault="00C120D3" w:rsidP="00C120D3">
                  <w:pPr>
                    <w:jc w:val="center"/>
                    <w:rPr>
                      <w:sz w:val="22"/>
                      <w:szCs w:val="22"/>
                      <w:highlight w:val="yellow"/>
                    </w:rPr>
                  </w:pPr>
                  <w:r w:rsidRPr="0067329D">
                    <w:rPr>
                      <w:rFonts w:ascii="Wingdings" w:eastAsia="Wingdings" w:hAnsi="Wingdings" w:cs="Wingdings"/>
                      <w:sz w:val="22"/>
                      <w:szCs w:val="24"/>
                      <w:highlight w:val="yellow"/>
                    </w:rPr>
                    <w:t></w:t>
                  </w:r>
                </w:p>
              </w:tc>
              <w:tc>
                <w:tcPr>
                  <w:tcW w:w="8471" w:type="dxa"/>
                </w:tcPr>
                <w:p w14:paraId="099D878B" w14:textId="3185C466" w:rsidR="00C120D3" w:rsidRPr="00CA5B7D" w:rsidRDefault="00C120D3" w:rsidP="00C120D3">
                  <w:pPr>
                    <w:tabs>
                      <w:tab w:val="left" w:pos="851"/>
                      <w:tab w:val="left" w:pos="1418"/>
                    </w:tabs>
                    <w:jc w:val="both"/>
                    <w:rPr>
                      <w:b/>
                      <w:bCs/>
                      <w:iCs/>
                      <w:sz w:val="20"/>
                      <w:highlight w:val="yellow"/>
                    </w:rPr>
                  </w:pPr>
                  <w:r w:rsidRPr="00CA5B7D">
                    <w:rPr>
                      <w:b/>
                      <w:bCs/>
                      <w:iCs/>
                      <w:sz w:val="20"/>
                      <w:highlight w:val="yellow"/>
                    </w:rPr>
                    <w:t>Projekto vykdytojo vestibiulyje, visuomenei gerai matomose vietoje (</w:t>
                  </w:r>
                  <w:r w:rsidR="00CB2DD9" w:rsidRPr="00CA5B7D">
                    <w:rPr>
                      <w:b/>
                      <w:bCs/>
                      <w:iCs/>
                      <w:sz w:val="20"/>
                      <w:highlight w:val="yellow"/>
                    </w:rPr>
                    <w:t xml:space="preserve">Saulės g. 15, 02134, </w:t>
                  </w:r>
                  <w:r w:rsidR="005630EB" w:rsidRPr="00CA5B7D">
                    <w:rPr>
                      <w:b/>
                      <w:bCs/>
                      <w:iCs/>
                      <w:sz w:val="20"/>
                      <w:highlight w:val="yellow"/>
                    </w:rPr>
                    <w:t>Ukmergė</w:t>
                  </w:r>
                  <w:r w:rsidRPr="00CA5B7D">
                    <w:rPr>
                      <w:b/>
                      <w:bCs/>
                      <w:iCs/>
                      <w:sz w:val="20"/>
                      <w:highlight w:val="yellow"/>
                    </w:rPr>
                    <w:t>) pakabintuose skaitmeniniuose ekranuose bus pateikiamas trumpas projekto aprašymas ir tikslas bei bus pateikiama spalvota Europos Sąjungos emblema su teiginiu „Bendrai finansuoja Europos Sąjunga“.</w:t>
                  </w:r>
                </w:p>
              </w:tc>
            </w:tr>
            <w:tr w:rsidR="00A34EB7" w14:paraId="5AD7D21B" w14:textId="77777777" w:rsidTr="00AD7EF9">
              <w:trPr>
                <w:trHeight w:val="23"/>
              </w:trPr>
              <w:tc>
                <w:tcPr>
                  <w:tcW w:w="4849" w:type="dxa"/>
                  <w:shd w:val="clear" w:color="auto" w:fill="auto"/>
                </w:tcPr>
                <w:p w14:paraId="020674AB" w14:textId="77777777" w:rsidR="00A34EB7" w:rsidRDefault="00FD6A06">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1134" w:type="dxa"/>
                  <w:shd w:val="clear" w:color="auto" w:fill="auto"/>
                  <w:vAlign w:val="center"/>
                </w:tcPr>
                <w:p w14:paraId="4CB67A98" w14:textId="77777777" w:rsidR="00A34EB7" w:rsidRDefault="00FD6A06">
                  <w:pPr>
                    <w:jc w:val="center"/>
                    <w:rPr>
                      <w:sz w:val="22"/>
                      <w:szCs w:val="22"/>
                    </w:rPr>
                  </w:pPr>
                  <w:r>
                    <w:rPr>
                      <w:rFonts w:ascii="Wingdings" w:eastAsia="Wingdings" w:hAnsi="Wingdings" w:cs="Wingdings"/>
                      <w:sz w:val="22"/>
                      <w:szCs w:val="24"/>
                    </w:rPr>
                    <w:t></w:t>
                  </w:r>
                </w:p>
              </w:tc>
              <w:tc>
                <w:tcPr>
                  <w:tcW w:w="8471" w:type="dxa"/>
                </w:tcPr>
                <w:p w14:paraId="40460FC5" w14:textId="2B7170A4" w:rsidR="00A34EB7" w:rsidRDefault="00A34EB7">
                  <w:pPr>
                    <w:jc w:val="both"/>
                    <w:rPr>
                      <w:i/>
                      <w:iCs/>
                      <w:sz w:val="20"/>
                    </w:rPr>
                  </w:pPr>
                </w:p>
              </w:tc>
            </w:tr>
            <w:tr w:rsidR="00A34EB7" w14:paraId="49021288" w14:textId="77777777" w:rsidTr="00AD7EF9">
              <w:trPr>
                <w:trHeight w:val="23"/>
              </w:trPr>
              <w:tc>
                <w:tcPr>
                  <w:tcW w:w="4849" w:type="dxa"/>
                  <w:shd w:val="clear" w:color="auto" w:fill="auto"/>
                </w:tcPr>
                <w:p w14:paraId="24A431F9" w14:textId="77777777" w:rsidR="00A34EB7" w:rsidRDefault="00FD6A06">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w:t>
                  </w:r>
                  <w:r>
                    <w:rPr>
                      <w:sz w:val="22"/>
                      <w:szCs w:val="22"/>
                    </w:rPr>
                    <w:lastRenderedPageBreak/>
                    <w:t>(materialių) investicijų projekto veikla pradedama vykdyti ar sumontuojama nupirkta įranga (ir (arba) taikoma PĮP 3.7.5 papunktyje nurodyta projekto matomumo ir informavimo apie projektą priemonė).</w:t>
                  </w:r>
                </w:p>
              </w:tc>
              <w:tc>
                <w:tcPr>
                  <w:tcW w:w="1134" w:type="dxa"/>
                  <w:shd w:val="clear" w:color="auto" w:fill="auto"/>
                  <w:vAlign w:val="center"/>
                </w:tcPr>
                <w:p w14:paraId="4A1DE0F8" w14:textId="77777777" w:rsidR="00A34EB7" w:rsidRDefault="00FD6A06">
                  <w:pPr>
                    <w:jc w:val="center"/>
                    <w:rPr>
                      <w:rFonts w:ascii="Wingdings" w:eastAsia="Wingdings" w:hAnsi="Wingdings" w:cs="Wingdings"/>
                      <w:sz w:val="22"/>
                      <w:szCs w:val="24"/>
                    </w:rPr>
                  </w:pPr>
                  <w:r>
                    <w:rPr>
                      <w:rFonts w:ascii="Wingdings" w:eastAsia="Wingdings" w:hAnsi="Wingdings" w:cs="Wingdings"/>
                      <w:sz w:val="22"/>
                      <w:szCs w:val="24"/>
                    </w:rPr>
                    <w:lastRenderedPageBreak/>
                    <w:t></w:t>
                  </w:r>
                </w:p>
              </w:tc>
              <w:tc>
                <w:tcPr>
                  <w:tcW w:w="8471" w:type="dxa"/>
                </w:tcPr>
                <w:p w14:paraId="0714EE2E" w14:textId="2935CD9A" w:rsidR="00A34EB7" w:rsidRDefault="00A34EB7">
                  <w:pPr>
                    <w:jc w:val="both"/>
                    <w:rPr>
                      <w:i/>
                      <w:sz w:val="20"/>
                    </w:rPr>
                  </w:pPr>
                </w:p>
              </w:tc>
            </w:tr>
            <w:tr w:rsidR="00A34EB7" w14:paraId="1AC9260C" w14:textId="77777777" w:rsidTr="00AD7EF9">
              <w:trPr>
                <w:trHeight w:val="23"/>
              </w:trPr>
              <w:tc>
                <w:tcPr>
                  <w:tcW w:w="4849" w:type="dxa"/>
                  <w:shd w:val="clear" w:color="auto" w:fill="auto"/>
                </w:tcPr>
                <w:p w14:paraId="6F8DD19B" w14:textId="77777777" w:rsidR="00A34EB7" w:rsidRDefault="00FD6A06">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1134" w:type="dxa"/>
                  <w:shd w:val="clear" w:color="auto" w:fill="auto"/>
                  <w:vAlign w:val="center"/>
                </w:tcPr>
                <w:p w14:paraId="2EAF1E39" w14:textId="77777777" w:rsidR="00A34EB7" w:rsidRDefault="00FD6A06">
                  <w:pPr>
                    <w:jc w:val="center"/>
                    <w:rPr>
                      <w:rFonts w:ascii="Wingdings" w:eastAsia="Wingdings" w:hAnsi="Wingdings" w:cs="Wingdings"/>
                      <w:sz w:val="22"/>
                      <w:szCs w:val="24"/>
                    </w:rPr>
                  </w:pPr>
                  <w:r>
                    <w:rPr>
                      <w:rFonts w:ascii="Wingdings" w:eastAsia="Wingdings" w:hAnsi="Wingdings" w:cs="Wingdings"/>
                      <w:sz w:val="22"/>
                      <w:szCs w:val="24"/>
                    </w:rPr>
                    <w:t></w:t>
                  </w:r>
                </w:p>
              </w:tc>
              <w:tc>
                <w:tcPr>
                  <w:tcW w:w="8471" w:type="dxa"/>
                </w:tcPr>
                <w:p w14:paraId="0EB6EDB0" w14:textId="09E52419" w:rsidR="00A34EB7" w:rsidRDefault="00A34EB7">
                  <w:pPr>
                    <w:jc w:val="both"/>
                    <w:rPr>
                      <w:i/>
                      <w:sz w:val="20"/>
                    </w:rPr>
                  </w:pPr>
                </w:p>
              </w:tc>
            </w:tr>
            <w:tr w:rsidR="00A34EB7" w14:paraId="4D483B46" w14:textId="77777777" w:rsidTr="00AD7EF9">
              <w:trPr>
                <w:trHeight w:val="1844"/>
              </w:trPr>
              <w:tc>
                <w:tcPr>
                  <w:tcW w:w="4849" w:type="dxa"/>
                  <w:shd w:val="clear" w:color="auto" w:fill="auto"/>
                </w:tcPr>
                <w:p w14:paraId="31C55B2C" w14:textId="77777777" w:rsidR="00A34EB7" w:rsidRDefault="00FD6A06">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1134" w:type="dxa"/>
                  <w:shd w:val="clear" w:color="auto" w:fill="auto"/>
                  <w:vAlign w:val="center"/>
                </w:tcPr>
                <w:p w14:paraId="7B478564" w14:textId="77777777" w:rsidR="00A34EB7" w:rsidRDefault="00FD6A06">
                  <w:pPr>
                    <w:jc w:val="center"/>
                    <w:rPr>
                      <w:sz w:val="22"/>
                      <w:szCs w:val="24"/>
                    </w:rPr>
                  </w:pPr>
                  <w:r>
                    <w:rPr>
                      <w:rFonts w:ascii="Wingdings" w:eastAsia="Wingdings" w:hAnsi="Wingdings" w:cs="Wingdings"/>
                      <w:sz w:val="22"/>
                      <w:szCs w:val="24"/>
                    </w:rPr>
                    <w:t></w:t>
                  </w:r>
                </w:p>
              </w:tc>
              <w:tc>
                <w:tcPr>
                  <w:tcW w:w="8471" w:type="dxa"/>
                </w:tcPr>
                <w:p w14:paraId="6765F3D6" w14:textId="30155FB5" w:rsidR="00A34EB7" w:rsidRDefault="00A34EB7">
                  <w:pPr>
                    <w:jc w:val="both"/>
                    <w:rPr>
                      <w:i/>
                      <w:sz w:val="20"/>
                    </w:rPr>
                  </w:pPr>
                </w:p>
              </w:tc>
            </w:tr>
            <w:tr w:rsidR="00A34EB7" w14:paraId="29D82995" w14:textId="77777777" w:rsidTr="00AD7EF9">
              <w:trPr>
                <w:trHeight w:val="23"/>
              </w:trPr>
              <w:tc>
                <w:tcPr>
                  <w:tcW w:w="4849" w:type="dxa"/>
                  <w:shd w:val="clear" w:color="auto" w:fill="auto"/>
                </w:tcPr>
                <w:p w14:paraId="6716C0CC" w14:textId="77777777" w:rsidR="00A34EB7" w:rsidRDefault="00FD6A06">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1134" w:type="dxa"/>
                  <w:shd w:val="clear" w:color="auto" w:fill="auto"/>
                  <w:vAlign w:val="center"/>
                </w:tcPr>
                <w:p w14:paraId="6EEF402D" w14:textId="77777777" w:rsidR="00A34EB7" w:rsidRDefault="00FD6A06">
                  <w:pPr>
                    <w:jc w:val="center"/>
                    <w:rPr>
                      <w:sz w:val="22"/>
                      <w:szCs w:val="24"/>
                    </w:rPr>
                  </w:pPr>
                  <w:r>
                    <w:rPr>
                      <w:rFonts w:ascii="Wingdings" w:eastAsia="Wingdings" w:hAnsi="Wingdings" w:cs="Wingdings"/>
                      <w:sz w:val="22"/>
                      <w:szCs w:val="22"/>
                    </w:rPr>
                    <w:t></w:t>
                  </w:r>
                </w:p>
              </w:tc>
              <w:tc>
                <w:tcPr>
                  <w:tcW w:w="8471" w:type="dxa"/>
                </w:tcPr>
                <w:p w14:paraId="34FEB0FA" w14:textId="5B90457A" w:rsidR="00A34EB7" w:rsidRDefault="00A34EB7">
                  <w:pPr>
                    <w:jc w:val="both"/>
                    <w:rPr>
                      <w:i/>
                      <w:sz w:val="20"/>
                    </w:rPr>
                  </w:pPr>
                </w:p>
              </w:tc>
            </w:tr>
            <w:tr w:rsidR="00A34EB7" w14:paraId="1B4595F5" w14:textId="77777777" w:rsidTr="00AD7EF9">
              <w:trPr>
                <w:trHeight w:val="23"/>
              </w:trPr>
              <w:tc>
                <w:tcPr>
                  <w:tcW w:w="4849" w:type="dxa"/>
                  <w:shd w:val="clear" w:color="auto" w:fill="auto"/>
                </w:tcPr>
                <w:p w14:paraId="64C00CE6" w14:textId="77777777" w:rsidR="00A34EB7" w:rsidRDefault="00FD6A06">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1134" w:type="dxa"/>
                  <w:shd w:val="clear" w:color="auto" w:fill="auto"/>
                  <w:vAlign w:val="center"/>
                </w:tcPr>
                <w:p w14:paraId="36BBB03E" w14:textId="77777777" w:rsidR="00A34EB7" w:rsidRDefault="00FD6A06">
                  <w:pPr>
                    <w:jc w:val="center"/>
                    <w:rPr>
                      <w:sz w:val="22"/>
                      <w:szCs w:val="22"/>
                    </w:rPr>
                  </w:pPr>
                  <w:r>
                    <w:rPr>
                      <w:rFonts w:ascii="Wingdings" w:eastAsia="Wingdings" w:hAnsi="Wingdings" w:cs="Wingdings"/>
                      <w:sz w:val="21"/>
                      <w:szCs w:val="21"/>
                    </w:rPr>
                    <w:t></w:t>
                  </w:r>
                </w:p>
              </w:tc>
              <w:tc>
                <w:tcPr>
                  <w:tcW w:w="8471" w:type="dxa"/>
                </w:tcPr>
                <w:p w14:paraId="2550792E" w14:textId="0DBD5FC1" w:rsidR="00A34EB7" w:rsidRDefault="00FD6A06">
                  <w:pPr>
                    <w:jc w:val="both"/>
                    <w:rPr>
                      <w:i/>
                      <w:sz w:val="20"/>
                    </w:rPr>
                  </w:pPr>
                  <w:r>
                    <w:rPr>
                      <w:i/>
                      <w:sz w:val="20"/>
                    </w:rPr>
                    <w:t xml:space="preserve"> </w:t>
                  </w:r>
                </w:p>
              </w:tc>
            </w:tr>
          </w:tbl>
          <w:p w14:paraId="57968CFA" w14:textId="77777777" w:rsidR="00A34EB7" w:rsidRDefault="00A34EB7">
            <w:pPr>
              <w:jc w:val="both"/>
              <w:rPr>
                <w:rFonts w:eastAsia="Calibri"/>
                <w:i/>
                <w:sz w:val="22"/>
                <w:szCs w:val="22"/>
              </w:rPr>
            </w:pPr>
          </w:p>
        </w:tc>
      </w:tr>
      <w:tr w:rsidR="00A34EB7" w14:paraId="6DCB7E7E" w14:textId="77777777" w:rsidTr="463639E2">
        <w:tc>
          <w:tcPr>
            <w:tcW w:w="817" w:type="dxa"/>
            <w:shd w:val="clear" w:color="auto" w:fill="F2F2F2" w:themeFill="background1" w:themeFillShade="F2"/>
          </w:tcPr>
          <w:p w14:paraId="55472543" w14:textId="77777777" w:rsidR="00A34EB7" w:rsidRDefault="00FD6A06">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256D510F" w14:textId="77777777" w:rsidR="00A34EB7" w:rsidRDefault="00FD6A06">
            <w:pPr>
              <w:jc w:val="both"/>
              <w:rPr>
                <w:rFonts w:eastAsia="Wingdings"/>
                <w:sz w:val="22"/>
                <w:szCs w:val="22"/>
              </w:rPr>
            </w:pPr>
            <w:r>
              <w:rPr>
                <w:sz w:val="22"/>
                <w:szCs w:val="22"/>
              </w:rPr>
              <w:t xml:space="preserve">Horizontalieji principai (toliau – HP) ir atitinkamos Europos Sąjungos pagrindinių teisių chartijos (toliau – Chartija) </w:t>
            </w:r>
            <w:commentRangeStart w:id="14"/>
            <w:r>
              <w:rPr>
                <w:sz w:val="22"/>
                <w:szCs w:val="22"/>
              </w:rPr>
              <w:t>nuostatos</w:t>
            </w:r>
            <w:commentRangeEnd w:id="14"/>
            <w:r w:rsidR="000467A8">
              <w:rPr>
                <w:rStyle w:val="Komentaronuoroda"/>
              </w:rPr>
              <w:commentReference w:id="14"/>
            </w:r>
          </w:p>
        </w:tc>
      </w:tr>
      <w:tr w:rsidR="00A34EB7" w14:paraId="793D04EA" w14:textId="77777777" w:rsidTr="463639E2">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A34EB7" w14:paraId="0B14E426" w14:textId="77777777" w:rsidTr="009C415C">
              <w:trPr>
                <w:trHeight w:val="254"/>
              </w:trPr>
              <w:tc>
                <w:tcPr>
                  <w:tcW w:w="14454" w:type="dxa"/>
                  <w:gridSpan w:val="2"/>
                  <w:shd w:val="clear" w:color="auto" w:fill="auto"/>
                </w:tcPr>
                <w:p w14:paraId="26BF11A6" w14:textId="1C1B541C" w:rsidR="00004ACC" w:rsidRPr="0030677D" w:rsidRDefault="00FD6A06" w:rsidP="0030677D">
                  <w:pPr>
                    <w:textAlignment w:val="baseline"/>
                    <w:rPr>
                      <w:b/>
                      <w:sz w:val="22"/>
                      <w:szCs w:val="22"/>
                      <w:lang w:eastAsia="lt-LT"/>
                    </w:rPr>
                  </w:pPr>
                  <w:r w:rsidRPr="00291FB2">
                    <w:rPr>
                      <w:b/>
                      <w:bCs/>
                      <w:sz w:val="22"/>
                      <w:szCs w:val="22"/>
                      <w:lang w:eastAsia="lt-LT"/>
                    </w:rPr>
                    <w:t xml:space="preserve">3.8.1. </w:t>
                  </w:r>
                  <w:r w:rsidR="00004ACC" w:rsidRPr="00291FB2">
                    <w:rPr>
                      <w:rFonts w:eastAsia="Wingdings"/>
                      <w:b/>
                      <w:sz w:val="22"/>
                      <w:szCs w:val="22"/>
                      <w:highlight w:val="yellow"/>
                      <w:lang w:eastAsia="lt-LT"/>
                    </w:rPr>
                    <w:t>X</w:t>
                  </w:r>
                  <w:r w:rsidRPr="00291FB2">
                    <w:rPr>
                      <w:b/>
                      <w:bCs/>
                      <w:sz w:val="22"/>
                      <w:szCs w:val="22"/>
                      <w:lang w:eastAsia="lt-LT"/>
                    </w:rPr>
                    <w:t xml:space="preserve"> Projekto įgyvendinimo metu nepažeidžiami HP ir atsižvelgiama į Jungtinių Tautų neįgaliųjų teisių konvencijos nuostatas</w:t>
                  </w:r>
                </w:p>
              </w:tc>
            </w:tr>
            <w:tr w:rsidR="00A34EB7" w14:paraId="7B634024" w14:textId="77777777">
              <w:trPr>
                <w:trHeight w:val="562"/>
              </w:trPr>
              <w:tc>
                <w:tcPr>
                  <w:tcW w:w="14454" w:type="dxa"/>
                  <w:gridSpan w:val="2"/>
                  <w:shd w:val="clear" w:color="auto" w:fill="auto"/>
                </w:tcPr>
                <w:p w14:paraId="1DBD1F37" w14:textId="6D6B96C9" w:rsidR="004E2E05" w:rsidRPr="009C415C" w:rsidRDefault="00FD6A06" w:rsidP="009C415C">
                  <w:pPr>
                    <w:jc w:val="both"/>
                    <w:textAlignment w:val="baseline"/>
                    <w:rPr>
                      <w:b/>
                      <w:bCs/>
                      <w:sz w:val="22"/>
                      <w:szCs w:val="22"/>
                      <w:lang w:eastAsia="lt-LT"/>
                    </w:rPr>
                  </w:pPr>
                  <w:r w:rsidRPr="00291FB2">
                    <w:rPr>
                      <w:b/>
                      <w:bCs/>
                      <w:sz w:val="22"/>
                      <w:szCs w:val="22"/>
                      <w:lang w:eastAsia="lt-LT"/>
                    </w:rPr>
                    <w:t xml:space="preserve">3.8.2. </w:t>
                  </w:r>
                  <w:r w:rsidR="004E2E05" w:rsidRPr="00291FB2">
                    <w:rPr>
                      <w:rFonts w:eastAsia="Wingdings"/>
                      <w:b/>
                      <w:sz w:val="22"/>
                      <w:szCs w:val="22"/>
                      <w:highlight w:val="yellow"/>
                      <w:lang w:eastAsia="lt-LT"/>
                    </w:rPr>
                    <w:t>X</w:t>
                  </w:r>
                  <w:r w:rsidRPr="00291FB2">
                    <w:rPr>
                      <w:b/>
                      <w:bCs/>
                      <w:sz w:val="22"/>
                      <w:szCs w:val="22"/>
                      <w:lang w:eastAsia="lt-LT"/>
                    </w:rPr>
                    <w:t xml:space="preserve"> Projekto įgyvendinimo metu nepažeidžiami PFSA arba, kai </w:t>
                  </w:r>
                  <w:r w:rsidRPr="00291FB2">
                    <w:rPr>
                      <w:b/>
                      <w:sz w:val="22"/>
                      <w:szCs w:val="22"/>
                      <w:lang w:eastAsia="lt-LT"/>
                    </w:rPr>
                    <w:t xml:space="preserve">įgyvendinami regionų plėtros planų (toliau – </w:t>
                  </w:r>
                  <w:proofErr w:type="spellStart"/>
                  <w:r w:rsidRPr="00291FB2">
                    <w:rPr>
                      <w:b/>
                      <w:sz w:val="22"/>
                      <w:szCs w:val="22"/>
                      <w:lang w:eastAsia="lt-LT"/>
                    </w:rPr>
                    <w:t>RPPl</w:t>
                  </w:r>
                  <w:proofErr w:type="spellEnd"/>
                  <w:r w:rsidRPr="00291FB2">
                    <w:rPr>
                      <w:b/>
                      <w:sz w:val="22"/>
                      <w:szCs w:val="22"/>
                      <w:lang w:eastAsia="lt-LT"/>
                    </w:rPr>
                    <w:t xml:space="preserve">) įgyvendinimo projektai (toliau – </w:t>
                  </w:r>
                  <w:proofErr w:type="spellStart"/>
                  <w:r w:rsidRPr="00291FB2">
                    <w:rPr>
                      <w:b/>
                      <w:sz w:val="22"/>
                      <w:szCs w:val="22"/>
                      <w:shd w:val="clear" w:color="auto" w:fill="FFFFFF"/>
                      <w:lang w:eastAsia="lt-LT"/>
                    </w:rPr>
                    <w:t>RPPl</w:t>
                  </w:r>
                  <w:proofErr w:type="spellEnd"/>
                  <w:r w:rsidRPr="00291FB2">
                    <w:rPr>
                      <w:b/>
                      <w:sz w:val="22"/>
                      <w:szCs w:val="22"/>
                      <w:shd w:val="clear" w:color="auto" w:fill="FFFFFF"/>
                      <w:lang w:eastAsia="lt-LT"/>
                    </w:rPr>
                    <w:t xml:space="preserve"> projektai), </w:t>
                  </w:r>
                  <w:r w:rsidRPr="00291FB2">
                    <w:rPr>
                      <w:b/>
                      <w:bCs/>
                      <w:sz w:val="22"/>
                      <w:szCs w:val="22"/>
                      <w:lang w:eastAsia="lt-LT"/>
                    </w:rPr>
                    <w:t xml:space="preserve">– Gairėse ir (ar) </w:t>
                  </w:r>
                  <w:proofErr w:type="spellStart"/>
                  <w:r w:rsidRPr="00291FB2">
                    <w:rPr>
                      <w:b/>
                      <w:bCs/>
                      <w:sz w:val="22"/>
                      <w:szCs w:val="22"/>
                      <w:lang w:eastAsia="lt-LT"/>
                    </w:rPr>
                    <w:t>RPPl</w:t>
                  </w:r>
                  <w:proofErr w:type="spellEnd"/>
                  <w:r w:rsidRPr="00291FB2">
                    <w:rPr>
                      <w:b/>
                      <w:bCs/>
                      <w:sz w:val="22"/>
                      <w:szCs w:val="22"/>
                      <w:lang w:eastAsia="lt-LT"/>
                    </w:rPr>
                    <w:t xml:space="preserve"> nustatyti reikalavimai dėl atitinkamų Chartijos nuostatų laikymosi</w:t>
                  </w:r>
                </w:p>
              </w:tc>
            </w:tr>
            <w:tr w:rsidR="00A34EB7" w14:paraId="13A6A4D5" w14:textId="77777777">
              <w:trPr>
                <w:trHeight w:val="562"/>
              </w:trPr>
              <w:tc>
                <w:tcPr>
                  <w:tcW w:w="14454" w:type="dxa"/>
                  <w:gridSpan w:val="2"/>
                  <w:shd w:val="clear" w:color="auto" w:fill="auto"/>
                </w:tcPr>
                <w:p w14:paraId="29A0AA01" w14:textId="77777777" w:rsidR="00A34EB7" w:rsidRPr="00536314" w:rsidRDefault="00FD6A06">
                  <w:pPr>
                    <w:jc w:val="both"/>
                    <w:rPr>
                      <w:sz w:val="22"/>
                      <w:szCs w:val="22"/>
                      <w:lang w:eastAsia="en-GB"/>
                    </w:rPr>
                  </w:pPr>
                  <w:r w:rsidRPr="00536314">
                    <w:rPr>
                      <w:sz w:val="22"/>
                      <w:szCs w:val="22"/>
                      <w:lang w:eastAsia="en-GB"/>
                    </w:rPr>
                    <w:t>3.8.3. Projektu tiesiogiai (projekto tikslas, tikslinė grupė, projekto veiklos, projekto vykdytojai, rodikliai, siekiami rezultatai) prisidedama prie HP įgyvendinimo:</w:t>
                  </w:r>
                </w:p>
              </w:tc>
            </w:tr>
            <w:tr w:rsidR="00A34EB7" w14:paraId="3EA0C823" w14:textId="77777777">
              <w:trPr>
                <w:trHeight w:val="381"/>
              </w:trPr>
              <w:tc>
                <w:tcPr>
                  <w:tcW w:w="2689" w:type="dxa"/>
                  <w:shd w:val="clear" w:color="auto" w:fill="auto"/>
                </w:tcPr>
                <w:p w14:paraId="7B0E4941" w14:textId="64D2E884" w:rsidR="00A34EB7" w:rsidRPr="00536314" w:rsidRDefault="2C388EFD">
                  <w:pPr>
                    <w:jc w:val="both"/>
                    <w:rPr>
                      <w:bCs/>
                      <w:sz w:val="22"/>
                      <w:szCs w:val="22"/>
                      <w:lang w:eastAsia="en-GB"/>
                    </w:rPr>
                  </w:pPr>
                  <w:r w:rsidRPr="1E13539A">
                    <w:rPr>
                      <w:rFonts w:eastAsia="Wingdings"/>
                      <w:sz w:val="22"/>
                      <w:szCs w:val="22"/>
                    </w:rPr>
                    <w:t></w:t>
                  </w:r>
                  <w:r w:rsidR="00FD6A06" w:rsidRPr="00536314">
                    <w:rPr>
                      <w:bCs/>
                      <w:sz w:val="22"/>
                      <w:szCs w:val="22"/>
                    </w:rPr>
                    <w:t xml:space="preserve"> </w:t>
                  </w:r>
                  <w:r w:rsidR="00FD6A06" w:rsidRPr="00536314">
                    <w:rPr>
                      <w:bCs/>
                      <w:sz w:val="22"/>
                      <w:szCs w:val="22"/>
                      <w:lang w:eastAsia="en-GB"/>
                    </w:rPr>
                    <w:t>Darnus vystymasis, įskaitant reikšmingos žalos nedarymo principą</w:t>
                  </w:r>
                </w:p>
              </w:tc>
              <w:tc>
                <w:tcPr>
                  <w:tcW w:w="11765" w:type="dxa"/>
                  <w:shd w:val="clear" w:color="auto" w:fill="auto"/>
                </w:tcPr>
                <w:p w14:paraId="51EE50DB" w14:textId="09D42CDC" w:rsidR="00A34EB7" w:rsidRPr="006B6B5E" w:rsidRDefault="00A34EB7">
                  <w:pPr>
                    <w:jc w:val="both"/>
                    <w:rPr>
                      <w:rFonts w:eastAsia="Calibri"/>
                      <w:b/>
                      <w:sz w:val="22"/>
                      <w:szCs w:val="22"/>
                      <w:highlight w:val="yellow"/>
                      <w:lang w:bidi="lt-LT"/>
                    </w:rPr>
                  </w:pPr>
                </w:p>
              </w:tc>
            </w:tr>
            <w:tr w:rsidR="00A34EB7" w14:paraId="3B04C888" w14:textId="77777777">
              <w:trPr>
                <w:trHeight w:val="315"/>
              </w:trPr>
              <w:tc>
                <w:tcPr>
                  <w:tcW w:w="2689" w:type="dxa"/>
                  <w:shd w:val="clear" w:color="auto" w:fill="auto"/>
                </w:tcPr>
                <w:p w14:paraId="392AB3BE" w14:textId="77777777" w:rsidR="00A34EB7" w:rsidRPr="00536314" w:rsidRDefault="00FD6A06">
                  <w:pPr>
                    <w:jc w:val="both"/>
                    <w:rPr>
                      <w:bCs/>
                      <w:sz w:val="22"/>
                      <w:szCs w:val="22"/>
                      <w:lang w:eastAsia="en-GB"/>
                    </w:rPr>
                  </w:pPr>
                  <w:r w:rsidRPr="00536314">
                    <w:rPr>
                      <w:rFonts w:eastAsia="Wingdings"/>
                      <w:bCs/>
                      <w:sz w:val="22"/>
                      <w:szCs w:val="22"/>
                    </w:rPr>
                    <w:t></w:t>
                  </w:r>
                  <w:r w:rsidRPr="00536314">
                    <w:rPr>
                      <w:bCs/>
                      <w:sz w:val="22"/>
                      <w:szCs w:val="22"/>
                    </w:rPr>
                    <w:t xml:space="preserve"> Lygios galimybės ir nediskriminavimas</w:t>
                  </w:r>
                </w:p>
              </w:tc>
              <w:tc>
                <w:tcPr>
                  <w:tcW w:w="11765" w:type="dxa"/>
                  <w:shd w:val="clear" w:color="auto" w:fill="auto"/>
                </w:tcPr>
                <w:p w14:paraId="03825BB4" w14:textId="2D638E1D" w:rsidR="00A34EB7" w:rsidRPr="006B6B5E" w:rsidRDefault="00A34EB7">
                  <w:pPr>
                    <w:jc w:val="both"/>
                    <w:rPr>
                      <w:b/>
                      <w:bCs/>
                      <w:sz w:val="22"/>
                      <w:szCs w:val="22"/>
                      <w:lang w:eastAsia="en-GB"/>
                    </w:rPr>
                  </w:pPr>
                </w:p>
              </w:tc>
            </w:tr>
            <w:tr w:rsidR="00A34EB7" w14:paraId="51B62E60" w14:textId="77777777">
              <w:trPr>
                <w:trHeight w:val="315"/>
              </w:trPr>
              <w:tc>
                <w:tcPr>
                  <w:tcW w:w="2689" w:type="dxa"/>
                  <w:shd w:val="clear" w:color="auto" w:fill="auto"/>
                </w:tcPr>
                <w:p w14:paraId="418DCF77" w14:textId="3BCBE367" w:rsidR="00A34EB7" w:rsidRPr="00536314" w:rsidRDefault="003E0237">
                  <w:pPr>
                    <w:tabs>
                      <w:tab w:val="left" w:pos="325"/>
                    </w:tabs>
                    <w:rPr>
                      <w:rFonts w:eastAsia="Wingdings"/>
                      <w:bCs/>
                      <w:sz w:val="22"/>
                      <w:szCs w:val="22"/>
                    </w:rPr>
                  </w:pPr>
                  <w:r w:rsidRPr="00536314">
                    <w:rPr>
                      <w:bCs/>
                      <w:sz w:val="22"/>
                      <w:szCs w:val="22"/>
                      <w:highlight w:val="yellow"/>
                    </w:rPr>
                    <w:t>X</w:t>
                  </w:r>
                  <w:r w:rsidR="00FD6A06" w:rsidRPr="00536314">
                    <w:rPr>
                      <w:bCs/>
                      <w:sz w:val="22"/>
                      <w:szCs w:val="22"/>
                    </w:rPr>
                    <w:t xml:space="preserve"> Inovatyvumas (kūrybingumas)</w:t>
                  </w:r>
                </w:p>
              </w:tc>
              <w:tc>
                <w:tcPr>
                  <w:tcW w:w="11765" w:type="dxa"/>
                  <w:shd w:val="clear" w:color="auto" w:fill="auto"/>
                </w:tcPr>
                <w:p w14:paraId="1D654935" w14:textId="3A3D3CB7" w:rsidR="00A34EB7" w:rsidRPr="000747A0" w:rsidRDefault="00FC10F6" w:rsidP="00C346BB">
                  <w:pPr>
                    <w:tabs>
                      <w:tab w:val="left" w:pos="860"/>
                    </w:tabs>
                    <w:jc w:val="both"/>
                    <w:rPr>
                      <w:b/>
                      <w:bCs/>
                      <w:sz w:val="22"/>
                      <w:szCs w:val="22"/>
                      <w:highlight w:val="yellow"/>
                    </w:rPr>
                  </w:pPr>
                  <w:r w:rsidRPr="000747A0">
                    <w:rPr>
                      <w:b/>
                      <w:bCs/>
                      <w:sz w:val="22"/>
                      <w:szCs w:val="22"/>
                      <w:highlight w:val="yellow"/>
                    </w:rPr>
                    <w:t>Veikla tiesiogiai prisideda prie inovatyvumo (kūrybingumo) HP: investicijas planuojama skirti MVĮ planuojamos eksportuoti APV produkcijos sertifikavimo paslaugoms įsigyti</w:t>
                  </w:r>
                  <w:r w:rsidR="00CA5B7D" w:rsidRPr="000747A0">
                    <w:rPr>
                      <w:b/>
                      <w:bCs/>
                      <w:sz w:val="22"/>
                      <w:szCs w:val="22"/>
                      <w:highlight w:val="yellow"/>
                    </w:rPr>
                    <w:t xml:space="preserve"> ir/arba</w:t>
                  </w:r>
                  <w:r w:rsidRPr="000747A0">
                    <w:rPr>
                      <w:b/>
                      <w:bCs/>
                      <w:sz w:val="22"/>
                      <w:szCs w:val="22"/>
                      <w:highlight w:val="yellow"/>
                    </w:rPr>
                    <w:t xml:space="preserve"> MVĮ ir jų APV produkcijos pristatymui užsienyje </w:t>
                  </w:r>
                  <w:r w:rsidRPr="000747A0">
                    <w:rPr>
                      <w:b/>
                      <w:bCs/>
                      <w:sz w:val="22"/>
                      <w:szCs w:val="22"/>
                      <w:highlight w:val="yellow"/>
                    </w:rPr>
                    <w:lastRenderedPageBreak/>
                    <w:t xml:space="preserve">vykstančiose tarptautinėse parodose. Prioritetas teikiamas MVĮ, gaminančioms APV produktus ir (arba) teikiančioms APV paslaugas, atitinkančias sumaniosios specializacijos strategiją. </w:t>
                  </w:r>
                </w:p>
              </w:tc>
            </w:tr>
          </w:tbl>
          <w:p w14:paraId="551DF496" w14:textId="77777777" w:rsidR="00A34EB7" w:rsidRDefault="00A34EB7">
            <w:pPr>
              <w:jc w:val="both"/>
              <w:rPr>
                <w:rFonts w:eastAsia="Calibri"/>
                <w:i/>
                <w:sz w:val="22"/>
                <w:szCs w:val="22"/>
              </w:rPr>
            </w:pPr>
          </w:p>
        </w:tc>
      </w:tr>
    </w:tbl>
    <w:p w14:paraId="34F290D3" w14:textId="77777777" w:rsidR="00A34EB7" w:rsidRDefault="00A34EB7">
      <w:pPr>
        <w:tabs>
          <w:tab w:val="left" w:pos="5670"/>
        </w:tabs>
        <w:spacing w:line="276" w:lineRule="auto"/>
        <w:rPr>
          <w:b/>
          <w:bCs/>
          <w:szCs w:val="24"/>
        </w:rPr>
      </w:pPr>
    </w:p>
    <w:p w14:paraId="58AAC664" w14:textId="77777777" w:rsidR="00A34EB7" w:rsidRDefault="00FD6A06">
      <w:pPr>
        <w:tabs>
          <w:tab w:val="left" w:pos="5670"/>
          <w:tab w:val="left" w:pos="5812"/>
        </w:tabs>
        <w:spacing w:line="276" w:lineRule="auto"/>
        <w:jc w:val="center"/>
        <w:rPr>
          <w:b/>
          <w:bCs/>
          <w:szCs w:val="24"/>
        </w:rPr>
      </w:pPr>
      <w:r>
        <w:rPr>
          <w:b/>
          <w:bCs/>
          <w:szCs w:val="24"/>
        </w:rPr>
        <w:t>IV SKYRIUS</w:t>
      </w:r>
    </w:p>
    <w:p w14:paraId="2A89DF11" w14:textId="77777777" w:rsidR="00A34EB7" w:rsidRDefault="00FD6A06">
      <w:pPr>
        <w:tabs>
          <w:tab w:val="left" w:pos="4536"/>
        </w:tabs>
        <w:spacing w:line="276" w:lineRule="auto"/>
        <w:jc w:val="center"/>
        <w:rPr>
          <w:b/>
          <w:bCs/>
          <w:szCs w:val="24"/>
        </w:rPr>
      </w:pPr>
      <w:r>
        <w:rPr>
          <w:b/>
          <w:bCs/>
          <w:szCs w:val="24"/>
        </w:rPr>
        <w:t>PROJEKTO REZULTATŲ TĘSTINUMO PLANAS</w:t>
      </w:r>
    </w:p>
    <w:p w14:paraId="063F68DE" w14:textId="77777777" w:rsidR="00A34EB7" w:rsidRDefault="00FD6A06">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49A6D062" w14:textId="77777777" w:rsidR="00A34EB7" w:rsidRDefault="00A34EB7">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A34EB7" w14:paraId="3297F83A" w14:textId="77777777">
        <w:trPr>
          <w:trHeight w:val="260"/>
        </w:trPr>
        <w:tc>
          <w:tcPr>
            <w:tcW w:w="14709" w:type="dxa"/>
            <w:shd w:val="clear" w:color="auto" w:fill="F2F2F2" w:themeFill="background1" w:themeFillShade="F2"/>
          </w:tcPr>
          <w:p w14:paraId="1F95213C" w14:textId="77777777" w:rsidR="00A34EB7" w:rsidRDefault="00A34EB7">
            <w:pPr>
              <w:rPr>
                <w:sz w:val="10"/>
                <w:szCs w:val="10"/>
              </w:rPr>
            </w:pPr>
          </w:p>
          <w:p w14:paraId="3728C846" w14:textId="77777777" w:rsidR="00A34EB7" w:rsidRDefault="00FD6A06">
            <w:pPr>
              <w:jc w:val="both"/>
              <w:rPr>
                <w:rFonts w:eastAsia="Calibri"/>
                <w:sz w:val="22"/>
                <w:szCs w:val="22"/>
              </w:rPr>
            </w:pPr>
            <w:r>
              <w:rPr>
                <w:rFonts w:eastAsia="Calibri"/>
                <w:sz w:val="22"/>
                <w:szCs w:val="22"/>
              </w:rPr>
              <w:t>Projekto rezultatų palaikymo finansinis pagrindimas</w:t>
            </w:r>
          </w:p>
        </w:tc>
      </w:tr>
      <w:tr w:rsidR="00A34EB7" w14:paraId="5ACFD4FE" w14:textId="77777777">
        <w:trPr>
          <w:trHeight w:val="1407"/>
        </w:trPr>
        <w:tc>
          <w:tcPr>
            <w:tcW w:w="14709" w:type="dxa"/>
            <w:shd w:val="clear" w:color="auto" w:fill="FFFFFF" w:themeFill="background1"/>
          </w:tcPr>
          <w:p w14:paraId="7633542F" w14:textId="73BE154D" w:rsidR="00A34EB7" w:rsidRDefault="00736130">
            <w:pPr>
              <w:jc w:val="both"/>
              <w:rPr>
                <w:i/>
                <w:sz w:val="20"/>
              </w:rPr>
            </w:pPr>
            <w:r w:rsidRPr="00736130">
              <w:rPr>
                <w:i/>
                <w:sz w:val="20"/>
                <w:highlight w:val="yellow"/>
              </w:rPr>
              <w:t>-</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A34EB7" w14:paraId="51B0BF6F" w14:textId="77777777">
              <w:trPr>
                <w:trHeight w:val="452"/>
              </w:trPr>
              <w:tc>
                <w:tcPr>
                  <w:tcW w:w="2059" w:type="dxa"/>
                  <w:vMerge w:val="restart"/>
                  <w:vAlign w:val="center"/>
                </w:tcPr>
                <w:p w14:paraId="2A317607" w14:textId="77777777" w:rsidR="00A34EB7" w:rsidRDefault="00FD6A06">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4689B433" w14:textId="77777777" w:rsidR="00A34EB7" w:rsidRDefault="00FD6A06">
                  <w:pPr>
                    <w:keepNext/>
                    <w:jc w:val="center"/>
                    <w:rPr>
                      <w:b/>
                      <w:sz w:val="22"/>
                      <w:szCs w:val="22"/>
                    </w:rPr>
                  </w:pPr>
                  <w:r>
                    <w:rPr>
                      <w:b/>
                      <w:sz w:val="22"/>
                      <w:szCs w:val="22"/>
                    </w:rPr>
                    <w:t>Vidutinė metinė lėšų suma, kurios reikia projekto rezultatams palaikyti, eurais</w:t>
                  </w:r>
                </w:p>
              </w:tc>
              <w:tc>
                <w:tcPr>
                  <w:tcW w:w="8663" w:type="dxa"/>
                  <w:gridSpan w:val="5"/>
                </w:tcPr>
                <w:p w14:paraId="2BD2D136" w14:textId="77777777" w:rsidR="00A34EB7" w:rsidRDefault="00FD6A06">
                  <w:pPr>
                    <w:jc w:val="center"/>
                    <w:rPr>
                      <w:b/>
                      <w:sz w:val="22"/>
                      <w:szCs w:val="22"/>
                    </w:rPr>
                  </w:pPr>
                  <w:r>
                    <w:rPr>
                      <w:b/>
                      <w:sz w:val="22"/>
                      <w:szCs w:val="22"/>
                    </w:rPr>
                    <w:t>Bendra lėšų suma, kurios reikia projekto rezultatams palaikyti, eurais</w:t>
                  </w:r>
                </w:p>
              </w:tc>
            </w:tr>
            <w:tr w:rsidR="00A34EB7" w14:paraId="3CD7823F" w14:textId="77777777">
              <w:trPr>
                <w:trHeight w:val="277"/>
              </w:trPr>
              <w:tc>
                <w:tcPr>
                  <w:tcW w:w="2059" w:type="dxa"/>
                  <w:vMerge/>
                  <w:vAlign w:val="center"/>
                </w:tcPr>
                <w:p w14:paraId="04ACF5B8" w14:textId="77777777" w:rsidR="00A34EB7" w:rsidRDefault="00A34EB7">
                  <w:pPr>
                    <w:keepNext/>
                    <w:jc w:val="center"/>
                    <w:rPr>
                      <w:b/>
                      <w:sz w:val="22"/>
                      <w:szCs w:val="22"/>
                    </w:rPr>
                  </w:pPr>
                </w:p>
              </w:tc>
              <w:tc>
                <w:tcPr>
                  <w:tcW w:w="2447" w:type="dxa"/>
                  <w:vMerge/>
                  <w:vAlign w:val="center"/>
                </w:tcPr>
                <w:p w14:paraId="7A5B5900" w14:textId="77777777" w:rsidR="00A34EB7" w:rsidRDefault="00A34EB7">
                  <w:pPr>
                    <w:keepNext/>
                    <w:jc w:val="center"/>
                    <w:rPr>
                      <w:b/>
                      <w:sz w:val="22"/>
                      <w:szCs w:val="22"/>
                    </w:rPr>
                  </w:pPr>
                </w:p>
              </w:tc>
              <w:tc>
                <w:tcPr>
                  <w:tcW w:w="1552" w:type="dxa"/>
                  <w:shd w:val="clear" w:color="auto" w:fill="auto"/>
                  <w:vAlign w:val="center"/>
                </w:tcPr>
                <w:p w14:paraId="1D7247F1" w14:textId="77777777" w:rsidR="00A34EB7" w:rsidRDefault="00FD6A06">
                  <w:pPr>
                    <w:jc w:val="center"/>
                    <w:rPr>
                      <w:b/>
                      <w:sz w:val="22"/>
                      <w:szCs w:val="22"/>
                    </w:rPr>
                  </w:pPr>
                  <w:r>
                    <w:rPr>
                      <w:b/>
                      <w:sz w:val="22"/>
                      <w:szCs w:val="22"/>
                    </w:rPr>
                    <w:t>Valstybės biudžeto lėšos</w:t>
                  </w:r>
                </w:p>
              </w:tc>
              <w:tc>
                <w:tcPr>
                  <w:tcW w:w="3806" w:type="dxa"/>
                  <w:gridSpan w:val="2"/>
                  <w:shd w:val="clear" w:color="auto" w:fill="auto"/>
                  <w:vAlign w:val="center"/>
                </w:tcPr>
                <w:p w14:paraId="443EB49A" w14:textId="77777777" w:rsidR="00A34EB7" w:rsidRDefault="00FD6A06">
                  <w:pPr>
                    <w:jc w:val="center"/>
                    <w:rPr>
                      <w:b/>
                      <w:sz w:val="22"/>
                      <w:szCs w:val="22"/>
                    </w:rPr>
                  </w:pPr>
                  <w:r>
                    <w:rPr>
                      <w:b/>
                      <w:sz w:val="22"/>
                      <w:szCs w:val="22"/>
                    </w:rPr>
                    <w:t>Kitas finansavimo šaltinis</w:t>
                  </w:r>
                </w:p>
              </w:tc>
              <w:tc>
                <w:tcPr>
                  <w:tcW w:w="1692" w:type="dxa"/>
                  <w:shd w:val="clear" w:color="auto" w:fill="auto"/>
                  <w:vAlign w:val="center"/>
                </w:tcPr>
                <w:p w14:paraId="34A35FCC" w14:textId="77777777" w:rsidR="00A34EB7" w:rsidRDefault="00FD6A06">
                  <w:pPr>
                    <w:jc w:val="center"/>
                    <w:rPr>
                      <w:b/>
                      <w:sz w:val="22"/>
                      <w:szCs w:val="22"/>
                    </w:rPr>
                  </w:pPr>
                  <w:r>
                    <w:rPr>
                      <w:b/>
                      <w:sz w:val="22"/>
                      <w:szCs w:val="22"/>
                    </w:rPr>
                    <w:t>Pareiškėjo lėšos</w:t>
                  </w:r>
                </w:p>
              </w:tc>
              <w:tc>
                <w:tcPr>
                  <w:tcW w:w="1613" w:type="dxa"/>
                  <w:vAlign w:val="center"/>
                </w:tcPr>
                <w:p w14:paraId="7A9EE581" w14:textId="77777777" w:rsidR="00A34EB7" w:rsidRDefault="00FD6A06">
                  <w:pPr>
                    <w:jc w:val="center"/>
                    <w:rPr>
                      <w:b/>
                      <w:sz w:val="22"/>
                      <w:szCs w:val="22"/>
                    </w:rPr>
                  </w:pPr>
                  <w:r>
                    <w:rPr>
                      <w:b/>
                      <w:sz w:val="22"/>
                      <w:szCs w:val="22"/>
                    </w:rPr>
                    <w:t>Iš viso</w:t>
                  </w:r>
                </w:p>
              </w:tc>
            </w:tr>
            <w:tr w:rsidR="00A34EB7" w14:paraId="2B32FA83" w14:textId="77777777">
              <w:trPr>
                <w:trHeight w:val="521"/>
              </w:trPr>
              <w:tc>
                <w:tcPr>
                  <w:tcW w:w="2059" w:type="dxa"/>
                  <w:tcBorders>
                    <w:top w:val="single" w:sz="4" w:space="0" w:color="auto"/>
                    <w:bottom w:val="single" w:sz="4" w:space="0" w:color="auto"/>
                  </w:tcBorders>
                </w:tcPr>
                <w:p w14:paraId="32AC7272" w14:textId="28A0548C" w:rsidR="00A34EB7" w:rsidRPr="00736130" w:rsidRDefault="00736130">
                  <w:pPr>
                    <w:keepNext/>
                    <w:jc w:val="center"/>
                    <w:rPr>
                      <w:sz w:val="20"/>
                      <w:highlight w:val="yellow"/>
                    </w:rPr>
                  </w:pPr>
                  <w:r w:rsidRPr="00736130">
                    <w:rPr>
                      <w:sz w:val="20"/>
                      <w:highlight w:val="yellow"/>
                    </w:rPr>
                    <w:t>-</w:t>
                  </w:r>
                </w:p>
              </w:tc>
              <w:tc>
                <w:tcPr>
                  <w:tcW w:w="2447" w:type="dxa"/>
                  <w:tcBorders>
                    <w:top w:val="single" w:sz="4" w:space="0" w:color="auto"/>
                    <w:bottom w:val="single" w:sz="4" w:space="0" w:color="auto"/>
                  </w:tcBorders>
                </w:tcPr>
                <w:p w14:paraId="1CAF44CD" w14:textId="29D83E40" w:rsidR="00A34EB7" w:rsidRPr="00736130" w:rsidRDefault="00736130">
                  <w:pPr>
                    <w:keepNext/>
                    <w:jc w:val="center"/>
                    <w:rPr>
                      <w:i/>
                      <w:sz w:val="20"/>
                      <w:highlight w:val="yellow"/>
                    </w:rPr>
                  </w:pPr>
                  <w:r w:rsidRPr="00736130">
                    <w:rPr>
                      <w:i/>
                      <w:sz w:val="20"/>
                      <w:highlight w:val="yellow"/>
                    </w:rPr>
                    <w:t>-</w:t>
                  </w:r>
                </w:p>
              </w:tc>
              <w:tc>
                <w:tcPr>
                  <w:tcW w:w="1552" w:type="dxa"/>
                  <w:tcBorders>
                    <w:top w:val="single" w:sz="4" w:space="0" w:color="auto"/>
                    <w:bottom w:val="single" w:sz="4" w:space="0" w:color="auto"/>
                  </w:tcBorders>
                </w:tcPr>
                <w:p w14:paraId="0AEF2798" w14:textId="67D8EA59" w:rsidR="00A34EB7" w:rsidRPr="00736130" w:rsidRDefault="00736130">
                  <w:pPr>
                    <w:keepNext/>
                    <w:jc w:val="center"/>
                    <w:rPr>
                      <w:i/>
                      <w:sz w:val="20"/>
                      <w:highlight w:val="yellow"/>
                    </w:rPr>
                  </w:pPr>
                  <w:r w:rsidRPr="00736130">
                    <w:rPr>
                      <w:i/>
                      <w:sz w:val="20"/>
                      <w:highlight w:val="yellow"/>
                    </w:rPr>
                    <w:t>-</w:t>
                  </w:r>
                </w:p>
              </w:tc>
              <w:tc>
                <w:tcPr>
                  <w:tcW w:w="2114" w:type="dxa"/>
                  <w:tcBorders>
                    <w:top w:val="single" w:sz="4" w:space="0" w:color="auto"/>
                    <w:bottom w:val="single" w:sz="4" w:space="0" w:color="auto"/>
                  </w:tcBorders>
                </w:tcPr>
                <w:p w14:paraId="13CEB1C3" w14:textId="07A35504" w:rsidR="00A34EB7" w:rsidRPr="00736130" w:rsidRDefault="00736130">
                  <w:pPr>
                    <w:keepNext/>
                    <w:jc w:val="center"/>
                    <w:rPr>
                      <w:sz w:val="20"/>
                      <w:highlight w:val="yellow"/>
                    </w:rPr>
                  </w:pPr>
                  <w:r w:rsidRPr="00736130">
                    <w:rPr>
                      <w:sz w:val="20"/>
                      <w:highlight w:val="yellow"/>
                    </w:rPr>
                    <w:t>-</w:t>
                  </w:r>
                </w:p>
              </w:tc>
              <w:tc>
                <w:tcPr>
                  <w:tcW w:w="1692" w:type="dxa"/>
                  <w:tcBorders>
                    <w:top w:val="single" w:sz="4" w:space="0" w:color="auto"/>
                    <w:bottom w:val="single" w:sz="4" w:space="0" w:color="auto"/>
                  </w:tcBorders>
                </w:tcPr>
                <w:p w14:paraId="7B863A83" w14:textId="20013786" w:rsidR="00A34EB7" w:rsidRPr="00736130" w:rsidRDefault="00736130">
                  <w:pPr>
                    <w:spacing w:line="276" w:lineRule="auto"/>
                    <w:jc w:val="center"/>
                    <w:rPr>
                      <w:i/>
                      <w:sz w:val="20"/>
                      <w:highlight w:val="yellow"/>
                    </w:rPr>
                  </w:pPr>
                  <w:r w:rsidRPr="00736130">
                    <w:rPr>
                      <w:i/>
                      <w:sz w:val="20"/>
                      <w:highlight w:val="yellow"/>
                    </w:rPr>
                    <w:t>-</w:t>
                  </w:r>
                </w:p>
              </w:tc>
              <w:tc>
                <w:tcPr>
                  <w:tcW w:w="1692" w:type="dxa"/>
                  <w:tcBorders>
                    <w:top w:val="single" w:sz="4" w:space="0" w:color="auto"/>
                    <w:bottom w:val="single" w:sz="4" w:space="0" w:color="auto"/>
                  </w:tcBorders>
                  <w:shd w:val="clear" w:color="auto" w:fill="auto"/>
                </w:tcPr>
                <w:p w14:paraId="677FA807" w14:textId="69BBC494" w:rsidR="00A34EB7" w:rsidRPr="00736130" w:rsidRDefault="00736130">
                  <w:pPr>
                    <w:spacing w:line="276" w:lineRule="auto"/>
                    <w:jc w:val="center"/>
                    <w:rPr>
                      <w:sz w:val="20"/>
                      <w:highlight w:val="yellow"/>
                    </w:rPr>
                  </w:pPr>
                  <w:r w:rsidRPr="00736130">
                    <w:rPr>
                      <w:sz w:val="20"/>
                      <w:highlight w:val="yellow"/>
                    </w:rPr>
                    <w:t>-</w:t>
                  </w:r>
                </w:p>
              </w:tc>
              <w:tc>
                <w:tcPr>
                  <w:tcW w:w="1613" w:type="dxa"/>
                  <w:tcBorders>
                    <w:top w:val="single" w:sz="4" w:space="0" w:color="auto"/>
                    <w:bottom w:val="single" w:sz="4" w:space="0" w:color="auto"/>
                  </w:tcBorders>
                </w:tcPr>
                <w:p w14:paraId="5B21652B" w14:textId="637144BE" w:rsidR="00A34EB7" w:rsidRPr="00736130" w:rsidRDefault="00736130">
                  <w:pPr>
                    <w:jc w:val="center"/>
                    <w:rPr>
                      <w:sz w:val="20"/>
                      <w:highlight w:val="yellow"/>
                    </w:rPr>
                  </w:pPr>
                  <w:r w:rsidRPr="00736130">
                    <w:rPr>
                      <w:sz w:val="20"/>
                      <w:highlight w:val="yellow"/>
                    </w:rPr>
                    <w:t>-</w:t>
                  </w:r>
                </w:p>
              </w:tc>
            </w:tr>
          </w:tbl>
          <w:p w14:paraId="60E20B13" w14:textId="77777777" w:rsidR="00A34EB7" w:rsidRDefault="00A34EB7">
            <w:pPr>
              <w:jc w:val="both"/>
              <w:rPr>
                <w:rFonts w:eastAsia="Calibri"/>
                <w:i/>
                <w:sz w:val="22"/>
                <w:szCs w:val="22"/>
              </w:rPr>
            </w:pPr>
          </w:p>
        </w:tc>
      </w:tr>
    </w:tbl>
    <w:p w14:paraId="722B0ACF" w14:textId="77777777" w:rsidR="00A34EB7" w:rsidRDefault="00A34EB7">
      <w:pPr>
        <w:tabs>
          <w:tab w:val="left" w:pos="4198"/>
        </w:tabs>
      </w:pPr>
    </w:p>
    <w:p w14:paraId="784A8EAC" w14:textId="77777777" w:rsidR="00A34EB7" w:rsidRDefault="00A34EB7">
      <w:pPr>
        <w:tabs>
          <w:tab w:val="left" w:pos="5103"/>
          <w:tab w:val="left" w:pos="5387"/>
          <w:tab w:val="left" w:pos="5670"/>
        </w:tabs>
        <w:spacing w:line="276" w:lineRule="auto"/>
        <w:jc w:val="center"/>
        <w:rPr>
          <w:bCs/>
        </w:rPr>
      </w:pPr>
    </w:p>
    <w:p w14:paraId="5F5056D7" w14:textId="77777777" w:rsidR="00A34EB7" w:rsidRDefault="00FD6A06">
      <w:pPr>
        <w:tabs>
          <w:tab w:val="left" w:pos="5103"/>
          <w:tab w:val="left" w:pos="5387"/>
          <w:tab w:val="left" w:pos="5670"/>
        </w:tabs>
        <w:spacing w:line="276" w:lineRule="auto"/>
        <w:jc w:val="center"/>
        <w:rPr>
          <w:b/>
          <w:bCs/>
        </w:rPr>
      </w:pPr>
      <w:r>
        <w:rPr>
          <w:b/>
          <w:bCs/>
        </w:rPr>
        <w:t>V SKYRIUS</w:t>
      </w:r>
    </w:p>
    <w:p w14:paraId="282067C6" w14:textId="77777777" w:rsidR="00A34EB7" w:rsidRDefault="00FD6A06">
      <w:pPr>
        <w:tabs>
          <w:tab w:val="left" w:pos="5103"/>
          <w:tab w:val="left" w:pos="5387"/>
          <w:tab w:val="left" w:pos="5670"/>
        </w:tabs>
        <w:spacing w:line="276" w:lineRule="auto"/>
        <w:jc w:val="center"/>
        <w:rPr>
          <w:b/>
          <w:bCs/>
        </w:rPr>
      </w:pPr>
      <w:r>
        <w:rPr>
          <w:b/>
          <w:bCs/>
        </w:rPr>
        <w:t>PROJEKTO ĮGYVENDINIMO PLANO PRIEDAI</w:t>
      </w:r>
    </w:p>
    <w:p w14:paraId="7E39DF75" w14:textId="77777777" w:rsidR="00A34EB7" w:rsidRDefault="00FD6A06">
      <w:pPr>
        <w:tabs>
          <w:tab w:val="left" w:pos="3402"/>
        </w:tabs>
        <w:spacing w:line="276" w:lineRule="auto"/>
        <w:jc w:val="center"/>
        <w:rPr>
          <w:b/>
          <w:bCs/>
        </w:rPr>
      </w:pPr>
      <w:r>
        <w:rPr>
          <w:bCs/>
        </w:rPr>
        <w:t>(</w:t>
      </w:r>
      <w:r>
        <w:rPr>
          <w:bCs/>
          <w:i/>
        </w:rPr>
        <w:t>taikoma visiems projektams</w:t>
      </w:r>
      <w:r>
        <w:rPr>
          <w:bCs/>
        </w:rPr>
        <w:t>)</w:t>
      </w:r>
    </w:p>
    <w:p w14:paraId="0D3E851E" w14:textId="77777777" w:rsidR="00A34EB7" w:rsidRDefault="00FD6A06">
      <w:pPr>
        <w:jc w:val="both"/>
        <w:rPr>
          <w:rFonts w:eastAsia="Calibri"/>
          <w:sz w:val="22"/>
          <w:szCs w:val="22"/>
        </w:rPr>
      </w:pPr>
      <w:r>
        <w:rPr>
          <w:rFonts w:eastAsia="Calibri"/>
          <w:sz w:val="22"/>
          <w:szCs w:val="24"/>
        </w:rPr>
        <w:t>(</w:t>
      </w:r>
      <w:r w:rsidRPr="00B23DE8">
        <w:rPr>
          <w:rFonts w:eastAsia="Calibri"/>
          <w:i/>
          <w:iCs/>
          <w:sz w:val="20"/>
          <w:highlight w:val="cyan"/>
        </w:rPr>
        <w:t>Pareiškėjas prideda kvietime teikti PĮP nurodytus ir papildomus (pagal poreikį) PĮP priedus. Lentelės pabaigoje įrašomi kiti priedai, jei kvietime teikti PĮP nurodyta juos pateikti</w:t>
      </w:r>
      <w:r>
        <w:rPr>
          <w:rFonts w:eastAsia="Calibri"/>
          <w:i/>
          <w:iCs/>
          <w:sz w:val="20"/>
        </w:rPr>
        <w:t>.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32857BE2" w14:textId="77777777" w:rsidR="00A34EB7" w:rsidRDefault="00A34EB7">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A34EB7" w14:paraId="1C5C0F2D" w14:textId="77777777">
        <w:trPr>
          <w:trHeight w:val="910"/>
        </w:trPr>
        <w:tc>
          <w:tcPr>
            <w:tcW w:w="11307" w:type="dxa"/>
            <w:gridSpan w:val="2"/>
            <w:vAlign w:val="center"/>
          </w:tcPr>
          <w:p w14:paraId="45EE587B" w14:textId="77777777" w:rsidR="00A34EB7" w:rsidRDefault="00FD6A06">
            <w:pPr>
              <w:jc w:val="center"/>
              <w:rPr>
                <w:rFonts w:eastAsia="Calibri"/>
                <w:b/>
                <w:sz w:val="22"/>
                <w:szCs w:val="22"/>
              </w:rPr>
            </w:pPr>
            <w:commentRangeStart w:id="15"/>
            <w:r>
              <w:rPr>
                <w:rFonts w:eastAsia="Calibri"/>
                <w:b/>
                <w:bCs/>
                <w:sz w:val="22"/>
                <w:szCs w:val="22"/>
              </w:rPr>
              <w:t>Projekto įgyvendinimo plano priedo pavadinimas</w:t>
            </w:r>
            <w:commentRangeEnd w:id="15"/>
            <w:r w:rsidR="0032305A">
              <w:rPr>
                <w:rStyle w:val="Komentaronuoroda"/>
              </w:rPr>
              <w:commentReference w:id="15"/>
            </w:r>
          </w:p>
        </w:tc>
        <w:tc>
          <w:tcPr>
            <w:tcW w:w="3402" w:type="dxa"/>
            <w:tcBorders>
              <w:bottom w:val="single" w:sz="4" w:space="0" w:color="auto"/>
            </w:tcBorders>
            <w:shd w:val="clear" w:color="auto" w:fill="auto"/>
          </w:tcPr>
          <w:p w14:paraId="63C5362E" w14:textId="77777777" w:rsidR="00A34EB7" w:rsidRDefault="00A34EB7">
            <w:pPr>
              <w:jc w:val="center"/>
              <w:rPr>
                <w:b/>
                <w:sz w:val="22"/>
                <w:szCs w:val="22"/>
              </w:rPr>
            </w:pPr>
          </w:p>
          <w:p w14:paraId="1FBC7833" w14:textId="77777777" w:rsidR="00A34EB7" w:rsidRDefault="00FD6A06">
            <w:pPr>
              <w:jc w:val="center"/>
              <w:rPr>
                <w:b/>
                <w:sz w:val="22"/>
                <w:szCs w:val="22"/>
              </w:rPr>
            </w:pPr>
            <w:r>
              <w:rPr>
                <w:b/>
                <w:sz w:val="22"/>
                <w:szCs w:val="22"/>
              </w:rPr>
              <w:t>Žymima, jeigu teikiama</w:t>
            </w:r>
          </w:p>
        </w:tc>
      </w:tr>
      <w:tr w:rsidR="00A34EB7" w14:paraId="22F1A005" w14:textId="77777777">
        <w:tc>
          <w:tcPr>
            <w:tcW w:w="546" w:type="dxa"/>
          </w:tcPr>
          <w:p w14:paraId="12BEF23D" w14:textId="77777777" w:rsidR="00A34EB7" w:rsidRDefault="00FD6A06">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425FCD2D" w14:textId="77777777" w:rsidR="00A34EB7" w:rsidRDefault="00FD6A06">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704F07F8" w14:textId="77777777" w:rsidR="00A34EB7" w:rsidRDefault="00A34EB7">
            <w:pPr>
              <w:rPr>
                <w:sz w:val="22"/>
                <w:szCs w:val="22"/>
              </w:rPr>
            </w:pPr>
          </w:p>
        </w:tc>
      </w:tr>
      <w:tr w:rsidR="00A34EB7" w14:paraId="7FF84926" w14:textId="77777777">
        <w:tc>
          <w:tcPr>
            <w:tcW w:w="546" w:type="dxa"/>
          </w:tcPr>
          <w:p w14:paraId="2A949B16" w14:textId="77777777" w:rsidR="00A34EB7" w:rsidRDefault="00FD6A06">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220E6878" w14:textId="77777777" w:rsidR="00A34EB7" w:rsidRDefault="00FD6A06">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1DCA9664" w14:textId="77777777" w:rsidR="00A34EB7" w:rsidRDefault="00A34EB7">
            <w:pPr>
              <w:rPr>
                <w:sz w:val="22"/>
                <w:szCs w:val="22"/>
              </w:rPr>
            </w:pPr>
          </w:p>
        </w:tc>
      </w:tr>
      <w:tr w:rsidR="00A34EB7" w14:paraId="46BBF166" w14:textId="77777777">
        <w:tc>
          <w:tcPr>
            <w:tcW w:w="546" w:type="dxa"/>
          </w:tcPr>
          <w:p w14:paraId="731B3A4D" w14:textId="77777777" w:rsidR="00A34EB7" w:rsidRDefault="00FD6A06">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769893C8" w14:textId="77777777" w:rsidR="00A34EB7" w:rsidRDefault="00FD6A06">
            <w:pPr>
              <w:jc w:val="both"/>
              <w:rPr>
                <w:sz w:val="22"/>
                <w:szCs w:val="22"/>
              </w:rPr>
            </w:pPr>
            <w:r>
              <w:rPr>
                <w:sz w:val="22"/>
                <w:szCs w:val="22"/>
              </w:rPr>
              <w:t>Informacija apie projektui taikomus aplinkosaugos reikalavimus pagal PĮP 3 priede pateiktą formą (</w:t>
            </w:r>
            <w:r>
              <w:rPr>
                <w:i/>
                <w:iCs/>
                <w:sz w:val="20"/>
              </w:rPr>
              <w:t xml:space="preserve">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w:t>
            </w:r>
            <w:r>
              <w:rPr>
                <w:i/>
                <w:iCs/>
                <w:sz w:val="20"/>
              </w:rPr>
              <w:lastRenderedPageBreak/>
              <w:t>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566A4A94" w14:textId="77777777" w:rsidR="00A34EB7" w:rsidRDefault="00A34EB7">
            <w:pPr>
              <w:rPr>
                <w:sz w:val="22"/>
                <w:szCs w:val="22"/>
              </w:rPr>
            </w:pPr>
          </w:p>
        </w:tc>
      </w:tr>
      <w:tr w:rsidR="00A34EB7" w14:paraId="34F2E19E" w14:textId="77777777">
        <w:tc>
          <w:tcPr>
            <w:tcW w:w="546" w:type="dxa"/>
          </w:tcPr>
          <w:p w14:paraId="3328A388" w14:textId="77777777" w:rsidR="00A34EB7" w:rsidRDefault="00FD6A06">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39166B34" w14:textId="77777777" w:rsidR="00A34EB7" w:rsidRDefault="00FD6A06">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2C1B78B7" w14:textId="77777777" w:rsidR="00A34EB7" w:rsidRDefault="00A34EB7">
            <w:pPr>
              <w:rPr>
                <w:sz w:val="22"/>
                <w:szCs w:val="22"/>
              </w:rPr>
            </w:pPr>
          </w:p>
        </w:tc>
      </w:tr>
      <w:tr w:rsidR="00A34EB7" w14:paraId="58F3D1E1" w14:textId="77777777">
        <w:tc>
          <w:tcPr>
            <w:tcW w:w="546" w:type="dxa"/>
          </w:tcPr>
          <w:p w14:paraId="64C63BC5" w14:textId="77777777" w:rsidR="00A34EB7" w:rsidRDefault="00FD6A06">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23EFD873" w14:textId="77777777" w:rsidR="00A34EB7" w:rsidRDefault="00FD6A06">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434F6C20" w14:textId="77777777" w:rsidR="00A34EB7" w:rsidRDefault="00A34EB7">
            <w:pPr>
              <w:rPr>
                <w:sz w:val="22"/>
                <w:szCs w:val="22"/>
              </w:rPr>
            </w:pPr>
          </w:p>
        </w:tc>
      </w:tr>
      <w:tr w:rsidR="00A34EB7" w14:paraId="0ED7451A" w14:textId="77777777">
        <w:tc>
          <w:tcPr>
            <w:tcW w:w="546" w:type="dxa"/>
          </w:tcPr>
          <w:p w14:paraId="1CC77ECE" w14:textId="77777777" w:rsidR="00A34EB7" w:rsidRDefault="00FD6A06">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2C58650D" w14:textId="77777777" w:rsidR="00A34EB7" w:rsidRDefault="00FD6A06">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562970BF" w14:textId="77777777" w:rsidR="00A34EB7" w:rsidRDefault="00A34EB7">
            <w:pPr>
              <w:rPr>
                <w:sz w:val="22"/>
                <w:szCs w:val="22"/>
              </w:rPr>
            </w:pPr>
          </w:p>
        </w:tc>
      </w:tr>
      <w:tr w:rsidR="00A34EB7" w14:paraId="258F2243" w14:textId="77777777">
        <w:tc>
          <w:tcPr>
            <w:tcW w:w="546" w:type="dxa"/>
          </w:tcPr>
          <w:p w14:paraId="7382B7A1" w14:textId="77777777" w:rsidR="00A34EB7" w:rsidRDefault="00FD6A06">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78CB9CBD" w14:textId="77777777" w:rsidR="00A34EB7" w:rsidRDefault="00FD6A06">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3648E53D" w14:textId="77777777" w:rsidR="00A34EB7" w:rsidRDefault="00A34EB7">
            <w:pPr>
              <w:rPr>
                <w:sz w:val="22"/>
                <w:szCs w:val="22"/>
              </w:rPr>
            </w:pPr>
          </w:p>
        </w:tc>
      </w:tr>
      <w:tr w:rsidR="00A34EB7" w14:paraId="5F5688D6" w14:textId="77777777">
        <w:tc>
          <w:tcPr>
            <w:tcW w:w="546" w:type="dxa"/>
          </w:tcPr>
          <w:p w14:paraId="7F223AA7" w14:textId="77777777" w:rsidR="00A34EB7" w:rsidRDefault="00FD6A06">
            <w:pPr>
              <w:ind w:right="-258"/>
              <w:rPr>
                <w:rFonts w:eastAsia="Calibri"/>
                <w:sz w:val="22"/>
                <w:szCs w:val="22"/>
              </w:rPr>
            </w:pPr>
            <w:r>
              <w:rPr>
                <w:rFonts w:eastAsia="Calibri"/>
                <w:sz w:val="22"/>
                <w:szCs w:val="22"/>
              </w:rPr>
              <w:t xml:space="preserve">8. </w:t>
            </w:r>
          </w:p>
        </w:tc>
        <w:tc>
          <w:tcPr>
            <w:tcW w:w="10761" w:type="dxa"/>
          </w:tcPr>
          <w:p w14:paraId="5F312276" w14:textId="77777777" w:rsidR="00A34EB7" w:rsidRDefault="00FD6A06">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7B03E434" w14:textId="77777777" w:rsidR="00A34EB7" w:rsidRDefault="00A34EB7"/>
        </w:tc>
      </w:tr>
    </w:tbl>
    <w:p w14:paraId="15CC73F4" w14:textId="77777777" w:rsidR="00A34EB7" w:rsidRDefault="00A34EB7">
      <w:pPr>
        <w:rPr>
          <w:sz w:val="22"/>
          <w:szCs w:val="22"/>
        </w:rPr>
      </w:pPr>
    </w:p>
    <w:p w14:paraId="5F8914EE" w14:textId="77777777" w:rsidR="00A34EB7" w:rsidRDefault="00FD6A06">
      <w:pPr>
        <w:tabs>
          <w:tab w:val="left" w:pos="5387"/>
          <w:tab w:val="left" w:pos="5670"/>
        </w:tabs>
        <w:jc w:val="center"/>
        <w:rPr>
          <w:b/>
          <w:szCs w:val="24"/>
        </w:rPr>
      </w:pPr>
      <w:r>
        <w:rPr>
          <w:b/>
          <w:szCs w:val="24"/>
        </w:rPr>
        <w:t>VI SKYRIUS</w:t>
      </w:r>
    </w:p>
    <w:p w14:paraId="28F4DEA1" w14:textId="77777777" w:rsidR="00A34EB7" w:rsidRDefault="00FD6A06">
      <w:pPr>
        <w:tabs>
          <w:tab w:val="left" w:pos="3402"/>
          <w:tab w:val="left" w:pos="4253"/>
          <w:tab w:val="left" w:pos="4536"/>
          <w:tab w:val="left" w:pos="4678"/>
        </w:tabs>
        <w:jc w:val="center"/>
        <w:rPr>
          <w:b/>
          <w:szCs w:val="24"/>
        </w:rPr>
      </w:pPr>
      <w:r>
        <w:rPr>
          <w:b/>
          <w:szCs w:val="24"/>
        </w:rPr>
        <w:t>PAREIŠKĖJO DEKLARACIJA</w:t>
      </w:r>
    </w:p>
    <w:p w14:paraId="550D9D1B" w14:textId="77777777" w:rsidR="00A34EB7" w:rsidRDefault="00A34EB7">
      <w:pPr>
        <w:tabs>
          <w:tab w:val="left" w:pos="3402"/>
          <w:tab w:val="left" w:pos="4253"/>
          <w:tab w:val="left" w:pos="4536"/>
          <w:tab w:val="left" w:pos="4678"/>
        </w:tabs>
        <w:jc w:val="center"/>
        <w:rPr>
          <w:szCs w:val="24"/>
        </w:rPr>
      </w:pPr>
    </w:p>
    <w:p w14:paraId="0650EDC1" w14:textId="162BE1CA" w:rsidR="00A34EB7" w:rsidRDefault="00736130">
      <w:pPr>
        <w:ind w:left="540"/>
        <w:rPr>
          <w:sz w:val="22"/>
          <w:szCs w:val="22"/>
        </w:rPr>
      </w:pPr>
      <w:r w:rsidRPr="0032305A">
        <w:rPr>
          <w:rFonts w:ascii="MS Gothic" w:eastAsia="MS Gothic" w:hAnsi="MS Gothic" w:cs="MS Gothic"/>
          <w:b/>
          <w:bCs/>
          <w:sz w:val="22"/>
          <w:szCs w:val="22"/>
          <w:highlight w:val="yellow"/>
        </w:rPr>
        <w:t>X</w:t>
      </w:r>
      <w:r w:rsidR="0032305A">
        <w:rPr>
          <w:rFonts w:ascii="MS Gothic" w:eastAsia="MS Gothic" w:hAnsi="MS Gothic" w:cs="MS Gothic"/>
          <w:sz w:val="22"/>
          <w:szCs w:val="22"/>
          <w:highlight w:val="yellow"/>
        </w:rPr>
        <w:t xml:space="preserve"> </w:t>
      </w:r>
      <w:r w:rsidRPr="00736130">
        <w:rPr>
          <w:sz w:val="22"/>
          <w:szCs w:val="22"/>
          <w:highlight w:val="yellow"/>
        </w:rPr>
        <w:t>P</w:t>
      </w:r>
      <w:r>
        <w:rPr>
          <w:sz w:val="22"/>
          <w:szCs w:val="22"/>
        </w:rPr>
        <w:t>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A34EB7" w14:paraId="4AC6ECB2" w14:textId="77777777">
        <w:trPr>
          <w:trHeight w:val="840"/>
        </w:trPr>
        <w:tc>
          <w:tcPr>
            <w:tcW w:w="13750" w:type="dxa"/>
          </w:tcPr>
          <w:p w14:paraId="69BDA987" w14:textId="77777777" w:rsidR="00A34EB7" w:rsidRDefault="00FD6A06">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2C1D8486" w14:textId="77777777" w:rsidR="00A34EB7" w:rsidRDefault="00FD6A06">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0371D26A" w14:textId="77777777" w:rsidR="00A34EB7" w:rsidRDefault="00FD6A06">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40A1D5CB" w14:textId="77777777" w:rsidR="00A34EB7" w:rsidRDefault="00FD6A06">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1B93A9CF" w14:textId="77777777" w:rsidR="00A34EB7" w:rsidRDefault="00FD6A06">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0AE6349B" w14:textId="77777777" w:rsidR="00A34EB7" w:rsidRDefault="00FD6A06">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w:t>
            </w:r>
            <w:r>
              <w:rPr>
                <w:sz w:val="22"/>
                <w:szCs w:val="22"/>
              </w:rPr>
              <w:lastRenderedPageBreak/>
              <w:t xml:space="preserve">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3C7CDFF2" w14:textId="77777777" w:rsidR="00A34EB7" w:rsidRDefault="00FD6A06">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1DA82540" w14:textId="77777777" w:rsidR="00A34EB7" w:rsidRDefault="00FD6A06">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56A9D606" w14:textId="77777777" w:rsidR="00A34EB7" w:rsidRDefault="00FD6A06">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 xml:space="preserve">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w:t>
            </w:r>
            <w:r>
              <w:rPr>
                <w:bCs/>
                <w:sz w:val="22"/>
                <w:szCs w:val="24"/>
              </w:rPr>
              <w:lastRenderedPageBreak/>
              <w:t>projekto įgyvendinimo pabaigos (</w:t>
            </w:r>
            <w:r>
              <w:rPr>
                <w:i/>
                <w:sz w:val="22"/>
                <w:szCs w:val="22"/>
              </w:rPr>
              <w:t xml:space="preserve">reikalavimas </w:t>
            </w:r>
            <w:r>
              <w:rPr>
                <w:bCs/>
                <w:i/>
                <w:sz w:val="22"/>
                <w:szCs w:val="24"/>
              </w:rPr>
              <w:t>taikomas, kai projektui teikiama valstybės pagalba (įskaitant „de minimis“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4C8492D9" w14:textId="77777777" w:rsidR="00A34EB7" w:rsidRDefault="00FD6A06">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1502738A" w14:textId="77777777" w:rsidR="00A34EB7" w:rsidRDefault="00FD6A06">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1A172D68" w14:textId="77777777" w:rsidR="00A34EB7" w:rsidRDefault="00FD6A06">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0635B212" w14:textId="77777777" w:rsidR="00A34EB7" w:rsidRDefault="00FD6A06">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54FD145C" w14:textId="77777777" w:rsidR="00A34EB7" w:rsidRDefault="00FD6A06">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0C02F3A1" w14:textId="77777777" w:rsidR="00A34EB7" w:rsidRDefault="00FD6A06">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684911AC" w14:textId="77777777" w:rsidR="00A34EB7" w:rsidRDefault="00FD6A06">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5637D770" w14:textId="77777777" w:rsidR="00A34EB7" w:rsidRDefault="00FD6A06">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750C95E" w14:textId="77777777" w:rsidR="00A34EB7" w:rsidRDefault="00FD6A06">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3149E148" w14:textId="77777777" w:rsidR="00A34EB7" w:rsidRDefault="00FD6A06">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w:t>
            </w:r>
            <w:r>
              <w:rPr>
                <w:sz w:val="22"/>
                <w:szCs w:val="22"/>
                <w:lang w:eastAsia="lt-LT"/>
              </w:rPr>
              <w:lastRenderedPageBreak/>
              <w:t xml:space="preserve">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7A546197" w14:textId="77777777" w:rsidR="00A34EB7" w:rsidRDefault="00FD6A06">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230E747" w14:textId="77777777" w:rsidR="00A34EB7" w:rsidRDefault="00FD6A06">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925475C" w14:textId="77777777" w:rsidR="00A34EB7" w:rsidRDefault="00FD6A06">
            <w:pPr>
              <w:keepNext/>
              <w:keepLines/>
              <w:ind w:firstLine="426"/>
              <w:jc w:val="both"/>
              <w:outlineLvl w:val="1"/>
              <w:rPr>
                <w:rFonts w:eastAsia="Calibri"/>
                <w:sz w:val="22"/>
                <w:szCs w:val="22"/>
              </w:rPr>
            </w:pPr>
            <w:r>
              <w:rPr>
                <w:sz w:val="22"/>
                <w:szCs w:val="22"/>
              </w:rPr>
              <w:lastRenderedPageBreak/>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262F99F2" w14:textId="77777777" w:rsidR="00A34EB7" w:rsidRDefault="00FD6A06">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0B31A6C5" w14:textId="77777777" w:rsidR="00A34EB7" w:rsidRDefault="00FD6A06">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0AD77C7B" w14:textId="77777777" w:rsidR="00A34EB7" w:rsidRDefault="00FD6A06">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07CF34E8" w14:textId="77777777" w:rsidR="00A34EB7" w:rsidRDefault="00FD6A06">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332D60EE" w14:textId="77777777" w:rsidR="00A34EB7" w:rsidRDefault="00FD6A06">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6EEC4A39" w14:textId="77777777" w:rsidR="00A34EB7" w:rsidRDefault="00FD6A06">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79E85CA6" w14:textId="77777777" w:rsidR="00A34EB7" w:rsidRDefault="00FD6A06">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62373487" w14:textId="77777777" w:rsidR="00A34EB7" w:rsidRDefault="00FD6A06">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7AE7125B" w14:textId="77777777" w:rsidR="00A34EB7" w:rsidRDefault="00FD6A06">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0DB81BCE" w14:textId="77777777" w:rsidR="00A34EB7" w:rsidRDefault="00FD6A06">
            <w:pPr>
              <w:ind w:firstLine="460"/>
              <w:jc w:val="both"/>
              <w:rPr>
                <w:color w:val="000000"/>
                <w:sz w:val="22"/>
                <w:szCs w:val="22"/>
                <w:lang w:eastAsia="lt-LT"/>
              </w:rPr>
            </w:pPr>
            <w:r>
              <w:rPr>
                <w:bCs/>
                <w:color w:val="000000"/>
                <w:sz w:val="22"/>
                <w:szCs w:val="22"/>
              </w:rPr>
              <w:lastRenderedPageBreak/>
              <w:t xml:space="preserve">29. Mano atstovaujamas pareiškėjas įsipareigoja, pasikeitus deklaruojamoms aplinkybėms, nedelsdamas (-a) apie tai informuoti </w:t>
            </w:r>
            <w:r>
              <w:rPr>
                <w:color w:val="000000"/>
                <w:sz w:val="22"/>
                <w:szCs w:val="22"/>
              </w:rPr>
              <w:t>administruojančiąją instituciją.</w:t>
            </w:r>
          </w:p>
          <w:p w14:paraId="6B0F734B" w14:textId="77777777" w:rsidR="00A34EB7" w:rsidRDefault="00A34EB7">
            <w:pPr>
              <w:rPr>
                <w:sz w:val="22"/>
                <w:szCs w:val="22"/>
              </w:rPr>
            </w:pPr>
          </w:p>
        </w:tc>
      </w:tr>
      <w:tr w:rsidR="00A34EB7" w14:paraId="7E019291" w14:textId="77777777">
        <w:trPr>
          <w:trHeight w:val="64"/>
        </w:trPr>
        <w:tc>
          <w:tcPr>
            <w:tcW w:w="13750" w:type="dxa"/>
          </w:tcPr>
          <w:p w14:paraId="4C734A98" w14:textId="77777777" w:rsidR="00A34EB7" w:rsidRDefault="00A34EB7">
            <w:pPr>
              <w:jc w:val="both"/>
              <w:rPr>
                <w:sz w:val="22"/>
                <w:szCs w:val="22"/>
                <w:lang w:eastAsia="lt-LT"/>
              </w:rPr>
            </w:pPr>
          </w:p>
        </w:tc>
      </w:tr>
    </w:tbl>
    <w:p w14:paraId="1D60AD5A" w14:textId="77777777" w:rsidR="00A34EB7" w:rsidRDefault="00A34EB7">
      <w:pPr>
        <w:tabs>
          <w:tab w:val="left" w:pos="3544"/>
        </w:tabs>
        <w:spacing w:line="259" w:lineRule="auto"/>
        <w:rPr>
          <w:sz w:val="22"/>
          <w:szCs w:val="22"/>
          <w:lang w:eastAsia="lt-LT"/>
        </w:rPr>
      </w:pPr>
    </w:p>
    <w:p w14:paraId="20E72618" w14:textId="77777777" w:rsidR="00A34EB7" w:rsidRDefault="00A34EB7">
      <w:pPr>
        <w:rPr>
          <w:sz w:val="14"/>
          <w:szCs w:val="14"/>
        </w:rPr>
      </w:pPr>
    </w:p>
    <w:p w14:paraId="5EAD3CBC" w14:textId="0888ADE3" w:rsidR="00A34EB7" w:rsidRDefault="00FD6A06">
      <w:pPr>
        <w:tabs>
          <w:tab w:val="left" w:pos="3544"/>
        </w:tabs>
        <w:spacing w:line="259" w:lineRule="auto"/>
        <w:rPr>
          <w:sz w:val="22"/>
          <w:szCs w:val="22"/>
          <w:lang w:eastAsia="lt-LT"/>
        </w:rPr>
      </w:pPr>
      <w:r>
        <w:rPr>
          <w:sz w:val="22"/>
          <w:szCs w:val="22"/>
          <w:lang w:eastAsia="lt-LT"/>
        </w:rPr>
        <w:t xml:space="preserve">________________________                                                                           __________________                                              </w:t>
      </w:r>
      <w:r w:rsidR="00A146C4">
        <w:rPr>
          <w:sz w:val="22"/>
          <w:szCs w:val="22"/>
          <w:lang w:eastAsia="lt-LT"/>
        </w:rPr>
        <w:t xml:space="preserve">     </w:t>
      </w:r>
      <w:r>
        <w:rPr>
          <w:sz w:val="22"/>
          <w:szCs w:val="22"/>
          <w:lang w:eastAsia="lt-LT"/>
        </w:rPr>
        <w:t xml:space="preserve">  _____________ </w:t>
      </w:r>
    </w:p>
    <w:p w14:paraId="36FFE638" w14:textId="77777777" w:rsidR="00A34EB7" w:rsidRDefault="00A34EB7">
      <w:pPr>
        <w:rPr>
          <w:sz w:val="14"/>
          <w:szCs w:val="14"/>
        </w:rPr>
      </w:pPr>
    </w:p>
    <w:p w14:paraId="122FB7BB" w14:textId="77777777" w:rsidR="00A34EB7" w:rsidRPr="00076141" w:rsidRDefault="00FD6A06">
      <w:pPr>
        <w:tabs>
          <w:tab w:val="left" w:pos="3544"/>
        </w:tabs>
        <w:rPr>
          <w:sz w:val="22"/>
          <w:szCs w:val="22"/>
          <w:highlight w:val="yellow"/>
          <w:lang w:val="pt-BR" w:eastAsia="lt-LT"/>
        </w:rPr>
      </w:pPr>
      <w:r w:rsidRPr="00076141">
        <w:rPr>
          <w:sz w:val="22"/>
          <w:szCs w:val="22"/>
          <w:highlight w:val="yellow"/>
          <w:lang w:val="pt-BR" w:eastAsia="lt-LT"/>
        </w:rPr>
        <w:t>(pareiškėjo vadovo ar jo įgalioto                                                                            (parašas)                                                                     (vardas ir pavardė)</w:t>
      </w:r>
    </w:p>
    <w:p w14:paraId="4BA83C0D" w14:textId="77777777" w:rsidR="00A34EB7" w:rsidRDefault="00FD6A06">
      <w:pPr>
        <w:tabs>
          <w:tab w:val="left" w:pos="3544"/>
        </w:tabs>
        <w:ind w:firstLine="57"/>
        <w:rPr>
          <w:sz w:val="22"/>
          <w:szCs w:val="22"/>
          <w:lang w:val="pt-BR" w:eastAsia="lt-LT"/>
        </w:rPr>
      </w:pPr>
      <w:r w:rsidRPr="00076141">
        <w:rPr>
          <w:sz w:val="22"/>
          <w:szCs w:val="22"/>
          <w:highlight w:val="yellow"/>
          <w:lang w:val="pt-BR" w:eastAsia="lt-LT"/>
        </w:rPr>
        <w:t>asmens pareigų pavadinimas)</w:t>
      </w:r>
    </w:p>
    <w:p w14:paraId="1014A4A1" w14:textId="77777777" w:rsidR="00A34EB7" w:rsidRDefault="00A34EB7">
      <w:pPr>
        <w:tabs>
          <w:tab w:val="left" w:pos="3544"/>
        </w:tabs>
        <w:ind w:firstLine="57"/>
        <w:rPr>
          <w:sz w:val="22"/>
          <w:szCs w:val="22"/>
          <w:lang w:val="pt-BR" w:eastAsia="lt-LT"/>
        </w:rPr>
      </w:pPr>
    </w:p>
    <w:p w14:paraId="02FC692B" w14:textId="77777777" w:rsidR="00A34EB7" w:rsidRDefault="00FD6A06">
      <w:pPr>
        <w:jc w:val="center"/>
        <w:rPr>
          <w:szCs w:val="24"/>
        </w:rPr>
      </w:pPr>
      <w:r>
        <w:rPr>
          <w:szCs w:val="24"/>
        </w:rPr>
        <w:t>__________________________</w:t>
      </w:r>
    </w:p>
    <w:sectPr w:rsidR="00A34EB7">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vilė Sabienė" w:date="2023-07-14T16:23:00Z" w:initials="DS">
    <w:p w14:paraId="3D07F130" w14:textId="77777777" w:rsidR="007959EC" w:rsidRDefault="00A7167F" w:rsidP="00D32B37">
      <w:pPr>
        <w:pStyle w:val="Komentarotekstas"/>
      </w:pPr>
      <w:r>
        <w:rPr>
          <w:rStyle w:val="Komentaronuoroda"/>
        </w:rPr>
        <w:annotationRef/>
      </w:r>
      <w:r w:rsidR="007959EC">
        <w:rPr>
          <w:highlight w:val="cyan"/>
        </w:rPr>
        <w:t>Atsižvelgiant į tai, kad kvietimas finansuojamas tik 2021-2027 m. ES fondų lėšomis - paliekama ši emblema.</w:t>
      </w:r>
    </w:p>
  </w:comment>
  <w:comment w:id="1" w:author="Dovilė Sabienė" w:date="2023-07-12T12:48:00Z" w:initials="DS">
    <w:p w14:paraId="4E62F2BC" w14:textId="77777777" w:rsidR="00D21625" w:rsidRDefault="00D21625" w:rsidP="00FB0FBD">
      <w:pPr>
        <w:pStyle w:val="Komentarotekstas"/>
      </w:pPr>
      <w:r>
        <w:rPr>
          <w:rStyle w:val="Komentaronuoroda"/>
        </w:rPr>
        <w:annotationRef/>
      </w:r>
      <w:r>
        <w:rPr>
          <w:highlight w:val="cyan"/>
        </w:rPr>
        <w:t>Nuosavą indėlį sudaro: tinkamos išlaidos minus finansavimas.</w:t>
      </w:r>
    </w:p>
  </w:comment>
  <w:comment w:id="2" w:author="Dovilė Sabienė" w:date="2023-07-12T12:19:00Z" w:initials="DS">
    <w:p w14:paraId="06999FA0" w14:textId="0A3B1794" w:rsidR="00B11C06" w:rsidRDefault="00B11C06" w:rsidP="004C558F">
      <w:pPr>
        <w:pStyle w:val="Komentarotekstas"/>
      </w:pPr>
      <w:r>
        <w:rPr>
          <w:rStyle w:val="Komentaronuoroda"/>
        </w:rPr>
        <w:annotationRef/>
      </w:r>
      <w:r>
        <w:rPr>
          <w:highlight w:val="cyan"/>
        </w:rPr>
        <w:t>Bendra pridėtinė vertė yra vertinama kaip įmonės pagrindinės veiklos pajamos, atėmus veiklos subsidijas ir netiesioginius mokesčius. Vienam darbuotojui tenkanti pridėtinė vertė apskaičiuojama kaip santykis tarp visos pridėtinės vertės ir atitinkamais metais dirbančių metinių visos darbo dienos ekvivalentų.</w:t>
      </w:r>
    </w:p>
  </w:comment>
  <w:comment w:id="3" w:author="Dovilė Sabienė" w:date="2023-07-17T12:07:00Z" w:initials="DS">
    <w:p w14:paraId="70DC652C" w14:textId="7B4B6938" w:rsidR="463639E2" w:rsidRDefault="1E13539A">
      <w:pPr>
        <w:pStyle w:val="Komentarotekstas"/>
      </w:pPr>
      <w:r w:rsidRPr="1E13539A">
        <w:rPr>
          <w:highlight w:val="cyan"/>
        </w:rPr>
        <w:t xml:space="preserve">Rodiklis pasirenkamas, kai numatomas dalyvavimas parodose. </w:t>
      </w:r>
      <w:r w:rsidR="463639E2">
        <w:rPr>
          <w:rStyle w:val="Komentaronuoroda"/>
        </w:rPr>
        <w:annotationRef/>
      </w:r>
    </w:p>
    <w:p w14:paraId="21E8EE08" w14:textId="295E5C8C" w:rsidR="463639E2" w:rsidRDefault="1E13539A">
      <w:pPr>
        <w:pStyle w:val="Komentarotekstas"/>
      </w:pPr>
      <w:r w:rsidRPr="1E13539A">
        <w:rPr>
          <w:highlight w:val="cyan"/>
        </w:rPr>
        <w:t>Nurodomas  tarptautinių parodų skaičius</w:t>
      </w:r>
      <w:r w:rsidR="463639E2">
        <w:annotationRef/>
      </w:r>
    </w:p>
  </w:comment>
  <w:comment w:id="4" w:author="Dovilė Sabienė" w:date="2023-07-17T12:08:00Z" w:initials="DS">
    <w:p w14:paraId="1B5EDA67" w14:textId="1F2A2F8D" w:rsidR="463639E2" w:rsidRDefault="1E13539A">
      <w:pPr>
        <w:pStyle w:val="Komentarotekstas"/>
      </w:pPr>
      <w:r w:rsidRPr="1E13539A">
        <w:rPr>
          <w:highlight w:val="cyan"/>
        </w:rPr>
        <w:t>Rodiklis pasirenkamas, kai numatomas produkcijos sertifikavimas.</w:t>
      </w:r>
      <w:r w:rsidR="463639E2">
        <w:rPr>
          <w:rStyle w:val="Komentaronuoroda"/>
        </w:rPr>
        <w:annotationRef/>
      </w:r>
    </w:p>
    <w:p w14:paraId="175F2001" w14:textId="5E281406" w:rsidR="463639E2" w:rsidRDefault="1E13539A">
      <w:pPr>
        <w:pStyle w:val="Komentarotekstas"/>
      </w:pPr>
      <w:r w:rsidRPr="1E13539A">
        <w:rPr>
          <w:highlight w:val="cyan"/>
        </w:rPr>
        <w:t>Nurodomas numatomų sertifikuoti produktų skaičius</w:t>
      </w:r>
      <w:r w:rsidR="463639E2">
        <w:annotationRef/>
      </w:r>
    </w:p>
  </w:comment>
  <w:comment w:id="5" w:author="Dovilė Sabienė" w:date="2023-07-12T12:45:00Z" w:initials="DS">
    <w:p w14:paraId="22C7955E" w14:textId="6F57935F" w:rsidR="00294423" w:rsidRDefault="00294423" w:rsidP="00AF7290">
      <w:pPr>
        <w:pStyle w:val="Komentarotekstas"/>
      </w:pPr>
      <w:r>
        <w:rPr>
          <w:rStyle w:val="Komentaronuoroda"/>
        </w:rPr>
        <w:annotationRef/>
      </w:r>
      <w:r>
        <w:rPr>
          <w:highlight w:val="cyan"/>
        </w:rPr>
        <w:t>Maksimali projekto trukmė 30 mėn.</w:t>
      </w:r>
    </w:p>
  </w:comment>
  <w:comment w:id="6" w:author="Dovilė Sabienė [2]" w:date="2023-10-19T20:05:00Z" w:initials="DS">
    <w:p w14:paraId="782C7326" w14:textId="77777777" w:rsidR="00782DD5" w:rsidRDefault="00782DD5" w:rsidP="00E978AB">
      <w:pPr>
        <w:pStyle w:val="Komentarotekstas"/>
      </w:pPr>
      <w:r>
        <w:rPr>
          <w:rStyle w:val="Komentaronuoroda"/>
        </w:rPr>
        <w:annotationRef/>
      </w:r>
      <w:r>
        <w:rPr>
          <w:highlight w:val="cyan"/>
        </w:rPr>
        <w:t xml:space="preserve">Projektų veiklos turi būti pradėtos įgyvendinti ne vėliau kaip per 3 mėnesius nuo projekto sutarties pasirašymo dienos (Aprašo 3.2.3 p.). </w:t>
      </w:r>
    </w:p>
  </w:comment>
  <w:comment w:id="7" w:author="Dovilė Sabienė" w:date="2023-07-12T12:46:00Z" w:initials="DS">
    <w:p w14:paraId="01A50570" w14:textId="7C848F6A" w:rsidR="001D5E62" w:rsidRDefault="001D5E62">
      <w:pPr>
        <w:pStyle w:val="Komentarotekstas"/>
      </w:pPr>
      <w:r>
        <w:rPr>
          <w:rStyle w:val="Komentaronuoroda"/>
        </w:rPr>
        <w:annotationRef/>
      </w:r>
      <w:r>
        <w:rPr>
          <w:highlight w:val="cyan"/>
        </w:rPr>
        <w:t>Priskyrimas regionui vertinamas pagal šiuos dokumentus:</w:t>
      </w:r>
    </w:p>
    <w:p w14:paraId="29EDD355" w14:textId="77777777" w:rsidR="001D5E62" w:rsidRDefault="001D5E62" w:rsidP="000F5C47">
      <w:pPr>
        <w:pStyle w:val="Komentarotekstas"/>
      </w:pPr>
      <w:r>
        <w:rPr>
          <w:color w:val="000000"/>
          <w:highlight w:val="cyan"/>
        </w:rPr>
        <w:t>1) Įmonės ar jos padalinio patalpų nuosavybės ar nuomos dokumentai, registruoti Registrų centre (RC) - registracija turi būti atlikta iki PĮP pateikimo.</w:t>
      </w:r>
      <w:r>
        <w:rPr>
          <w:color w:val="000000"/>
          <w:highlight w:val="cyan"/>
        </w:rPr>
        <w:br/>
        <w:t>2) Įmonės registracijos vietos patvirtinimo dokumentas.</w:t>
      </w:r>
    </w:p>
  </w:comment>
  <w:comment w:id="8" w:author="Dovilė Sabienė [2]" w:date="2023-10-19T19:49:00Z" w:initials="DS">
    <w:p w14:paraId="3A482436" w14:textId="77777777" w:rsidR="002669FD" w:rsidRDefault="002C7E2C">
      <w:pPr>
        <w:pStyle w:val="Komentarotekstas"/>
      </w:pPr>
      <w:r>
        <w:rPr>
          <w:rStyle w:val="Komentaronuoroda"/>
        </w:rPr>
        <w:annotationRef/>
      </w:r>
      <w:r w:rsidR="002669FD">
        <w:rPr>
          <w:highlight w:val="cyan"/>
        </w:rPr>
        <w:t>Kiekvienai šalių grupei nurodomas atskiras veiksmas/išlaidų tipas (</w:t>
      </w:r>
      <w:hyperlink r:id="rId1" w:history="1">
        <w:r w:rsidR="002669FD" w:rsidRPr="00B9032A">
          <w:rPr>
            <w:rStyle w:val="Hipersaitas"/>
            <w:highlight w:val="cyan"/>
          </w:rPr>
          <w:t>Tyrimas</w:t>
        </w:r>
      </w:hyperlink>
      <w:r w:rsidR="002669FD">
        <w:rPr>
          <w:highlight w:val="cyan"/>
        </w:rPr>
        <w:t xml:space="preserve">); </w:t>
      </w:r>
    </w:p>
    <w:p w14:paraId="3BFF4364" w14:textId="77777777" w:rsidR="002669FD" w:rsidRDefault="002669FD" w:rsidP="00B9032A">
      <w:pPr>
        <w:pStyle w:val="Komentarotekstas"/>
      </w:pPr>
      <w:r>
        <w:rPr>
          <w:highlight w:val="cyan"/>
        </w:rPr>
        <w:t>Veiksme vnt. skaičius turi sutapti su parodų konkrečioje šalių grupėje skaičiumi.</w:t>
      </w:r>
    </w:p>
  </w:comment>
  <w:comment w:id="9" w:author="Dovilė Sabienė" w:date="2023-10-20T11:24:00Z" w:initials="DS">
    <w:p w14:paraId="19BD79D3" w14:textId="4CD2E91E" w:rsidR="40915FE0" w:rsidRDefault="40915FE0">
      <w:r w:rsidRPr="40915FE0">
        <w:rPr>
          <w:highlight w:val="cyan"/>
        </w:rPr>
        <w:t>Pildant PĮP INVESTIS ties "Taikoma SAI" žymėti "TAIP", o ties "Vieneto kaina eurais" iš sąrašo pasirinkti aktualų(-ius) fiksuotąjį (-uosius) įkainį (-ius).</w:t>
      </w:r>
      <w:r>
        <w:annotationRef/>
      </w:r>
    </w:p>
  </w:comment>
  <w:comment w:id="10" w:author="Dovilė Sabienė" w:date="2023-07-19T08:02:00Z" w:initials="DS">
    <w:p w14:paraId="23376B56" w14:textId="6DBB368E" w:rsidR="1E13539A" w:rsidRDefault="36C97756" w:rsidP="36C97756">
      <w:pPr>
        <w:pStyle w:val="Komentarotekstas"/>
      </w:pPr>
      <w:r w:rsidRPr="36C97756">
        <w:rPr>
          <w:highlight w:val="cyan"/>
        </w:rPr>
        <w:t>Veiksmų/išlaidų tipų skaičius turi sutapti su fiksuotųjų projekto išlaidų sumų skaičiumi, nurodytu Aprašo 3 priede.</w:t>
      </w:r>
      <w:r w:rsidR="1E13539A">
        <w:rPr>
          <w:rStyle w:val="Komentaronuoroda"/>
        </w:rPr>
        <w:annotationRef/>
      </w:r>
      <w:r w:rsidR="1E13539A">
        <w:rPr>
          <w:rStyle w:val="Komentaronuoroda"/>
        </w:rPr>
        <w:annotationRef/>
      </w:r>
    </w:p>
  </w:comment>
  <w:comment w:id="11" w:author="Dovilė Sabienė [2]" w:date="2023-10-19T20:03:00Z" w:initials="DS">
    <w:p w14:paraId="440F6C7B" w14:textId="77777777" w:rsidR="00782DD5" w:rsidRDefault="005E04DA" w:rsidP="00B77640">
      <w:pPr>
        <w:pStyle w:val="Komentarotekstas"/>
      </w:pPr>
      <w:r>
        <w:rPr>
          <w:rStyle w:val="Komentaronuoroda"/>
        </w:rPr>
        <w:annotationRef/>
      </w:r>
      <w:r w:rsidR="00782DD5">
        <w:rPr>
          <w:highlight w:val="cyan"/>
        </w:rPr>
        <w:t>Didžiausia galima projektui skirti finansavimo lėšų suma yra – 150 000 eurų, mažiausia galima projektui skirti finansavimo lėšų suma yra 15 000  eurų (Aprašo 2.3.7 p.).</w:t>
      </w:r>
    </w:p>
  </w:comment>
  <w:comment w:id="12" w:author="Dovilė Sabienė" w:date="2023-07-12T18:35:00Z" w:initials="DS">
    <w:p w14:paraId="534500A1" w14:textId="55B85431" w:rsidR="00C32FE5" w:rsidRDefault="00C32FE5" w:rsidP="1E13539A">
      <w:pPr>
        <w:pStyle w:val="Komentarotekstas"/>
      </w:pPr>
      <w:r>
        <w:rPr>
          <w:rStyle w:val="Komentaronuoroda"/>
        </w:rPr>
        <w:annotationRef/>
      </w:r>
      <w:r w:rsidR="1E13539A" w:rsidRPr="1E13539A">
        <w:rPr>
          <w:highlight w:val="cyan"/>
        </w:rPr>
        <w:t>Paliekame nepildytą</w:t>
      </w:r>
      <w:r>
        <w:rPr>
          <w:rStyle w:val="Komentaronuoroda"/>
        </w:rPr>
        <w:annotationRef/>
      </w:r>
    </w:p>
  </w:comment>
  <w:comment w:id="13" w:author="Dovilė Sabienė [2]" w:date="2023-09-05T11:25:00Z" w:initials="DS">
    <w:p w14:paraId="4EB88FF9" w14:textId="77777777" w:rsidR="007F1A97" w:rsidRDefault="007F1A97">
      <w:pPr>
        <w:pStyle w:val="Komentarotekstas"/>
        <w:numPr>
          <w:ilvl w:val="0"/>
          <w:numId w:val="4"/>
        </w:numPr>
      </w:pPr>
      <w:r>
        <w:rPr>
          <w:rStyle w:val="Komentaronuoroda"/>
        </w:rPr>
        <w:annotationRef/>
      </w:r>
      <w:r>
        <w:rPr>
          <w:highlight w:val="cyan"/>
        </w:rPr>
        <w:t>3.7.1 p. privalomas, jei įmonė turi interneto svetainę</w:t>
      </w:r>
    </w:p>
    <w:p w14:paraId="1978325B" w14:textId="77777777" w:rsidR="007F1A97" w:rsidRDefault="007F1A97">
      <w:pPr>
        <w:pStyle w:val="Komentarotekstas"/>
        <w:numPr>
          <w:ilvl w:val="0"/>
          <w:numId w:val="4"/>
        </w:numPr>
      </w:pPr>
      <w:r>
        <w:rPr>
          <w:highlight w:val="cyan"/>
        </w:rPr>
        <w:t>3.7.2 p. privalomas</w:t>
      </w:r>
    </w:p>
    <w:p w14:paraId="3A38F3EC" w14:textId="77777777" w:rsidR="007F1A97" w:rsidRDefault="007F1A97" w:rsidP="00E1293C">
      <w:pPr>
        <w:pStyle w:val="Komentarotekstas"/>
        <w:numPr>
          <w:ilvl w:val="0"/>
          <w:numId w:val="4"/>
        </w:numPr>
      </w:pPr>
      <w:r>
        <w:rPr>
          <w:highlight w:val="cyan"/>
        </w:rPr>
        <w:t>Pasirinktinai 3.7.3 p. arba 3.7.4 p. privalomas visiems projektams</w:t>
      </w:r>
    </w:p>
  </w:comment>
  <w:comment w:id="14" w:author="Dovilė Sabienė" w:date="2023-07-14T16:01:00Z" w:initials="DS">
    <w:p w14:paraId="69737F02" w14:textId="65C2E4D2" w:rsidR="000467A8" w:rsidRDefault="000467A8" w:rsidP="1E13539A">
      <w:pPr>
        <w:pStyle w:val="Komentarotekstas"/>
      </w:pPr>
      <w:r>
        <w:rPr>
          <w:rStyle w:val="Komentaronuoroda"/>
        </w:rPr>
        <w:annotationRef/>
      </w:r>
      <w:r w:rsidR="1E13539A" w:rsidRPr="1E13539A">
        <w:rPr>
          <w:highlight w:val="cyan"/>
        </w:rPr>
        <w:t>Pasirenkama 3.8.1, 3.8.2 ir 3.8.3 p. 3 dalis</w:t>
      </w:r>
      <w:r>
        <w:rPr>
          <w:rStyle w:val="Komentaronuoroda"/>
        </w:rPr>
        <w:annotationRef/>
      </w:r>
    </w:p>
  </w:comment>
  <w:comment w:id="15" w:author="Dovilė Sabienė" w:date="2023-07-12T18:41:00Z" w:initials="DS">
    <w:p w14:paraId="23BE68C1" w14:textId="60571D63" w:rsidR="0032305A" w:rsidRDefault="0032305A" w:rsidP="1E13539A">
      <w:pPr>
        <w:pStyle w:val="Komentarotekstas"/>
      </w:pPr>
      <w:r>
        <w:rPr>
          <w:rStyle w:val="Komentaronuoroda"/>
        </w:rPr>
        <w:annotationRef/>
      </w:r>
      <w:r w:rsidR="1E13539A" w:rsidRPr="1E13539A">
        <w:rPr>
          <w:highlight w:val="cyan"/>
        </w:rPr>
        <w:t>Jei reikia, prašome įterpti papildomas eilutes</w:t>
      </w: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07F130" w15:done="0"/>
  <w15:commentEx w15:paraId="4E62F2BC" w15:done="0"/>
  <w15:commentEx w15:paraId="06999FA0" w15:done="0"/>
  <w15:commentEx w15:paraId="21E8EE08" w15:done="0"/>
  <w15:commentEx w15:paraId="175F2001" w15:done="0"/>
  <w15:commentEx w15:paraId="22C7955E" w15:done="0"/>
  <w15:commentEx w15:paraId="782C7326" w15:done="0"/>
  <w15:commentEx w15:paraId="29EDD355" w15:done="0"/>
  <w15:commentEx w15:paraId="3BFF4364" w15:done="0"/>
  <w15:commentEx w15:paraId="19BD79D3" w15:done="0"/>
  <w15:commentEx w15:paraId="23376B56" w15:done="0"/>
  <w15:commentEx w15:paraId="440F6C7B" w15:done="0"/>
  <w15:commentEx w15:paraId="534500A1" w15:done="0"/>
  <w15:commentEx w15:paraId="3A38F3EC" w15:done="0"/>
  <w15:commentEx w15:paraId="69737F02" w15:done="0"/>
  <w15:commentEx w15:paraId="23BE68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BF501" w16cex:dateUtc="2023-07-14T13:23:00Z"/>
  <w16cex:commentExtensible w16cex:durableId="28591F9A" w16cex:dateUtc="2023-07-12T09:48:00Z"/>
  <w16cex:commentExtensible w16cex:durableId="285918CE" w16cex:dateUtc="2023-07-12T09:19:00Z"/>
  <w16cex:commentExtensible w16cex:durableId="3C1943B4" w16cex:dateUtc="2023-07-17T09:07:00Z"/>
  <w16cex:commentExtensible w16cex:durableId="6ABC2693" w16cex:dateUtc="2023-07-17T09:08:00Z"/>
  <w16cex:commentExtensible w16cex:durableId="28591EDD" w16cex:dateUtc="2023-07-12T09:45:00Z"/>
  <w16cex:commentExtensible w16cex:durableId="0ECD658F" w16cex:dateUtc="2023-10-19T17:05:00Z"/>
  <w16cex:commentExtensible w16cex:durableId="28591F19" w16cex:dateUtc="2023-07-12T09:46:00Z"/>
  <w16cex:commentExtensible w16cex:durableId="3243DBCE" w16cex:dateUtc="2023-10-19T16:49:00Z"/>
  <w16cex:commentExtensible w16cex:durableId="5A23EB7E" w16cex:dateUtc="2023-10-20T08:24:00Z"/>
  <w16cex:commentExtensible w16cex:durableId="5868D898" w16cex:dateUtc="2023-07-19T05:02:00Z"/>
  <w16cex:commentExtensible w16cex:durableId="4E2E0540" w16cex:dateUtc="2023-10-19T17:03:00Z"/>
  <w16cex:commentExtensible w16cex:durableId="285970E0" w16cex:dateUtc="2023-07-12T15:35:00Z"/>
  <w16cex:commentExtensible w16cex:durableId="28A18EB4" w16cex:dateUtc="2023-09-05T08:25:00Z"/>
  <w16cex:commentExtensible w16cex:durableId="285BEFF1" w16cex:dateUtc="2023-07-14T13:01:00Z"/>
  <w16cex:commentExtensible w16cex:durableId="2859724E" w16cex:dateUtc="2023-07-12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07F130" w16cid:durableId="285BF501"/>
  <w16cid:commentId w16cid:paraId="4E62F2BC" w16cid:durableId="28591F9A"/>
  <w16cid:commentId w16cid:paraId="06999FA0" w16cid:durableId="285918CE"/>
  <w16cid:commentId w16cid:paraId="21E8EE08" w16cid:durableId="3C1943B4"/>
  <w16cid:commentId w16cid:paraId="175F2001" w16cid:durableId="6ABC2693"/>
  <w16cid:commentId w16cid:paraId="22C7955E" w16cid:durableId="28591EDD"/>
  <w16cid:commentId w16cid:paraId="782C7326" w16cid:durableId="0ECD658F"/>
  <w16cid:commentId w16cid:paraId="29EDD355" w16cid:durableId="28591F19"/>
  <w16cid:commentId w16cid:paraId="3BFF4364" w16cid:durableId="3243DBCE"/>
  <w16cid:commentId w16cid:paraId="19BD79D3" w16cid:durableId="5A23EB7E"/>
  <w16cid:commentId w16cid:paraId="23376B56" w16cid:durableId="5868D898"/>
  <w16cid:commentId w16cid:paraId="440F6C7B" w16cid:durableId="4E2E0540"/>
  <w16cid:commentId w16cid:paraId="534500A1" w16cid:durableId="285970E0"/>
  <w16cid:commentId w16cid:paraId="3A38F3EC" w16cid:durableId="28A18EB4"/>
  <w16cid:commentId w16cid:paraId="69737F02" w16cid:durableId="285BEFF1"/>
  <w16cid:commentId w16cid:paraId="23BE68C1" w16cid:durableId="28597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CEAA" w14:textId="77777777" w:rsidR="00EC774E" w:rsidRDefault="00EC774E">
      <w:pPr>
        <w:rPr>
          <w:sz w:val="22"/>
          <w:szCs w:val="22"/>
        </w:rPr>
      </w:pPr>
      <w:r>
        <w:rPr>
          <w:sz w:val="22"/>
          <w:szCs w:val="22"/>
        </w:rPr>
        <w:separator/>
      </w:r>
    </w:p>
  </w:endnote>
  <w:endnote w:type="continuationSeparator" w:id="0">
    <w:p w14:paraId="67EFA97B" w14:textId="77777777" w:rsidR="00EC774E" w:rsidRDefault="00EC774E">
      <w:pPr>
        <w:rPr>
          <w:sz w:val="22"/>
          <w:szCs w:val="22"/>
        </w:rPr>
      </w:pPr>
      <w:r>
        <w:rPr>
          <w:sz w:val="22"/>
          <w:szCs w:val="22"/>
        </w:rPr>
        <w:continuationSeparator/>
      </w:r>
    </w:p>
  </w:endnote>
  <w:endnote w:type="continuationNotice" w:id="1">
    <w:p w14:paraId="40716D90" w14:textId="77777777" w:rsidR="00EC774E" w:rsidRDefault="00EC774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0DCB" w14:textId="77777777" w:rsidR="00EC774E" w:rsidRDefault="00EC774E">
      <w:pPr>
        <w:rPr>
          <w:sz w:val="22"/>
          <w:szCs w:val="22"/>
        </w:rPr>
      </w:pPr>
      <w:r>
        <w:rPr>
          <w:sz w:val="22"/>
          <w:szCs w:val="22"/>
        </w:rPr>
        <w:separator/>
      </w:r>
    </w:p>
  </w:footnote>
  <w:footnote w:type="continuationSeparator" w:id="0">
    <w:p w14:paraId="779D000E" w14:textId="77777777" w:rsidR="00EC774E" w:rsidRDefault="00EC774E">
      <w:pPr>
        <w:rPr>
          <w:sz w:val="22"/>
          <w:szCs w:val="22"/>
        </w:rPr>
      </w:pPr>
      <w:r>
        <w:rPr>
          <w:sz w:val="22"/>
          <w:szCs w:val="22"/>
        </w:rPr>
        <w:continuationSeparator/>
      </w:r>
    </w:p>
  </w:footnote>
  <w:footnote w:type="continuationNotice" w:id="1">
    <w:p w14:paraId="004440FF" w14:textId="77777777" w:rsidR="00EC774E" w:rsidRDefault="00EC774E">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52AD6"/>
    <w:multiLevelType w:val="hybridMultilevel"/>
    <w:tmpl w:val="25EE692A"/>
    <w:lvl w:ilvl="0" w:tplc="0F1873AE">
      <w:start w:val="1"/>
      <w:numFmt w:val="bullet"/>
      <w:lvlText w:val=""/>
      <w:lvlJc w:val="left"/>
      <w:pPr>
        <w:ind w:left="720" w:hanging="360"/>
      </w:pPr>
      <w:rPr>
        <w:rFonts w:ascii="Symbol" w:hAnsi="Symbol"/>
      </w:rPr>
    </w:lvl>
    <w:lvl w:ilvl="1" w:tplc="3A5AFD90">
      <w:start w:val="1"/>
      <w:numFmt w:val="bullet"/>
      <w:lvlText w:val=""/>
      <w:lvlJc w:val="left"/>
      <w:pPr>
        <w:ind w:left="720" w:hanging="360"/>
      </w:pPr>
      <w:rPr>
        <w:rFonts w:ascii="Symbol" w:hAnsi="Symbol"/>
      </w:rPr>
    </w:lvl>
    <w:lvl w:ilvl="2" w:tplc="13B2EF58">
      <w:start w:val="1"/>
      <w:numFmt w:val="bullet"/>
      <w:lvlText w:val=""/>
      <w:lvlJc w:val="left"/>
      <w:pPr>
        <w:ind w:left="720" w:hanging="360"/>
      </w:pPr>
      <w:rPr>
        <w:rFonts w:ascii="Symbol" w:hAnsi="Symbol"/>
      </w:rPr>
    </w:lvl>
    <w:lvl w:ilvl="3" w:tplc="C71ABD40">
      <w:start w:val="1"/>
      <w:numFmt w:val="bullet"/>
      <w:lvlText w:val=""/>
      <w:lvlJc w:val="left"/>
      <w:pPr>
        <w:ind w:left="720" w:hanging="360"/>
      </w:pPr>
      <w:rPr>
        <w:rFonts w:ascii="Symbol" w:hAnsi="Symbol"/>
      </w:rPr>
    </w:lvl>
    <w:lvl w:ilvl="4" w:tplc="E5022902">
      <w:start w:val="1"/>
      <w:numFmt w:val="bullet"/>
      <w:lvlText w:val=""/>
      <w:lvlJc w:val="left"/>
      <w:pPr>
        <w:ind w:left="720" w:hanging="360"/>
      </w:pPr>
      <w:rPr>
        <w:rFonts w:ascii="Symbol" w:hAnsi="Symbol"/>
      </w:rPr>
    </w:lvl>
    <w:lvl w:ilvl="5" w:tplc="BC881D58">
      <w:start w:val="1"/>
      <w:numFmt w:val="bullet"/>
      <w:lvlText w:val=""/>
      <w:lvlJc w:val="left"/>
      <w:pPr>
        <w:ind w:left="720" w:hanging="360"/>
      </w:pPr>
      <w:rPr>
        <w:rFonts w:ascii="Symbol" w:hAnsi="Symbol"/>
      </w:rPr>
    </w:lvl>
    <w:lvl w:ilvl="6" w:tplc="2E04D474">
      <w:start w:val="1"/>
      <w:numFmt w:val="bullet"/>
      <w:lvlText w:val=""/>
      <w:lvlJc w:val="left"/>
      <w:pPr>
        <w:ind w:left="720" w:hanging="360"/>
      </w:pPr>
      <w:rPr>
        <w:rFonts w:ascii="Symbol" w:hAnsi="Symbol"/>
      </w:rPr>
    </w:lvl>
    <w:lvl w:ilvl="7" w:tplc="E878D578">
      <w:start w:val="1"/>
      <w:numFmt w:val="bullet"/>
      <w:lvlText w:val=""/>
      <w:lvlJc w:val="left"/>
      <w:pPr>
        <w:ind w:left="720" w:hanging="360"/>
      </w:pPr>
      <w:rPr>
        <w:rFonts w:ascii="Symbol" w:hAnsi="Symbol"/>
      </w:rPr>
    </w:lvl>
    <w:lvl w:ilvl="8" w:tplc="F3824856">
      <w:start w:val="1"/>
      <w:numFmt w:val="bullet"/>
      <w:lvlText w:val=""/>
      <w:lvlJc w:val="left"/>
      <w:pPr>
        <w:ind w:left="720" w:hanging="360"/>
      </w:pPr>
      <w:rPr>
        <w:rFonts w:ascii="Symbol" w:hAnsi="Symbol"/>
      </w:rPr>
    </w:lvl>
  </w:abstractNum>
  <w:abstractNum w:abstractNumId="1" w15:restartNumberingAfterBreak="0">
    <w:nsid w:val="2ED27A5F"/>
    <w:multiLevelType w:val="hybridMultilevel"/>
    <w:tmpl w:val="AA528B64"/>
    <w:lvl w:ilvl="0" w:tplc="EB0E2CF6">
      <w:start w:val="1"/>
      <w:numFmt w:val="bullet"/>
      <w:lvlText w:val=""/>
      <w:lvlJc w:val="left"/>
      <w:pPr>
        <w:ind w:left="720" w:hanging="360"/>
      </w:pPr>
      <w:rPr>
        <w:rFonts w:ascii="Symbol" w:hAnsi="Symbol"/>
      </w:rPr>
    </w:lvl>
    <w:lvl w:ilvl="1" w:tplc="57EEA276">
      <w:start w:val="1"/>
      <w:numFmt w:val="bullet"/>
      <w:lvlText w:val=""/>
      <w:lvlJc w:val="left"/>
      <w:pPr>
        <w:ind w:left="720" w:hanging="360"/>
      </w:pPr>
      <w:rPr>
        <w:rFonts w:ascii="Symbol" w:hAnsi="Symbol"/>
      </w:rPr>
    </w:lvl>
    <w:lvl w:ilvl="2" w:tplc="029209A2">
      <w:start w:val="1"/>
      <w:numFmt w:val="bullet"/>
      <w:lvlText w:val=""/>
      <w:lvlJc w:val="left"/>
      <w:pPr>
        <w:ind w:left="720" w:hanging="360"/>
      </w:pPr>
      <w:rPr>
        <w:rFonts w:ascii="Symbol" w:hAnsi="Symbol"/>
      </w:rPr>
    </w:lvl>
    <w:lvl w:ilvl="3" w:tplc="FFAAD38A">
      <w:start w:val="1"/>
      <w:numFmt w:val="bullet"/>
      <w:lvlText w:val=""/>
      <w:lvlJc w:val="left"/>
      <w:pPr>
        <w:ind w:left="720" w:hanging="360"/>
      </w:pPr>
      <w:rPr>
        <w:rFonts w:ascii="Symbol" w:hAnsi="Symbol"/>
      </w:rPr>
    </w:lvl>
    <w:lvl w:ilvl="4" w:tplc="F4CA8926">
      <w:start w:val="1"/>
      <w:numFmt w:val="bullet"/>
      <w:lvlText w:val=""/>
      <w:lvlJc w:val="left"/>
      <w:pPr>
        <w:ind w:left="720" w:hanging="360"/>
      </w:pPr>
      <w:rPr>
        <w:rFonts w:ascii="Symbol" w:hAnsi="Symbol"/>
      </w:rPr>
    </w:lvl>
    <w:lvl w:ilvl="5" w:tplc="D81A0136">
      <w:start w:val="1"/>
      <w:numFmt w:val="bullet"/>
      <w:lvlText w:val=""/>
      <w:lvlJc w:val="left"/>
      <w:pPr>
        <w:ind w:left="720" w:hanging="360"/>
      </w:pPr>
      <w:rPr>
        <w:rFonts w:ascii="Symbol" w:hAnsi="Symbol"/>
      </w:rPr>
    </w:lvl>
    <w:lvl w:ilvl="6" w:tplc="B3C061E6">
      <w:start w:val="1"/>
      <w:numFmt w:val="bullet"/>
      <w:lvlText w:val=""/>
      <w:lvlJc w:val="left"/>
      <w:pPr>
        <w:ind w:left="720" w:hanging="360"/>
      </w:pPr>
      <w:rPr>
        <w:rFonts w:ascii="Symbol" w:hAnsi="Symbol"/>
      </w:rPr>
    </w:lvl>
    <w:lvl w:ilvl="7" w:tplc="2234AD62">
      <w:start w:val="1"/>
      <w:numFmt w:val="bullet"/>
      <w:lvlText w:val=""/>
      <w:lvlJc w:val="left"/>
      <w:pPr>
        <w:ind w:left="720" w:hanging="360"/>
      </w:pPr>
      <w:rPr>
        <w:rFonts w:ascii="Symbol" w:hAnsi="Symbol"/>
      </w:rPr>
    </w:lvl>
    <w:lvl w:ilvl="8" w:tplc="0FD83C92">
      <w:start w:val="1"/>
      <w:numFmt w:val="bullet"/>
      <w:lvlText w:val=""/>
      <w:lvlJc w:val="left"/>
      <w:pPr>
        <w:ind w:left="720" w:hanging="360"/>
      </w:pPr>
      <w:rPr>
        <w:rFonts w:ascii="Symbol" w:hAnsi="Symbol"/>
      </w:rPr>
    </w:lvl>
  </w:abstractNum>
  <w:abstractNum w:abstractNumId="2" w15:restartNumberingAfterBreak="0">
    <w:nsid w:val="43217B36"/>
    <w:multiLevelType w:val="hybridMultilevel"/>
    <w:tmpl w:val="1BC01914"/>
    <w:lvl w:ilvl="0" w:tplc="68423294">
      <w:start w:val="1"/>
      <w:numFmt w:val="bullet"/>
      <w:lvlText w:val=""/>
      <w:lvlJc w:val="left"/>
      <w:pPr>
        <w:ind w:left="720" w:hanging="360"/>
      </w:pPr>
      <w:rPr>
        <w:rFonts w:ascii="Symbol" w:hAnsi="Symbol"/>
      </w:rPr>
    </w:lvl>
    <w:lvl w:ilvl="1" w:tplc="A27E2AE2">
      <w:start w:val="1"/>
      <w:numFmt w:val="bullet"/>
      <w:lvlText w:val=""/>
      <w:lvlJc w:val="left"/>
      <w:pPr>
        <w:ind w:left="720" w:hanging="360"/>
      </w:pPr>
      <w:rPr>
        <w:rFonts w:ascii="Symbol" w:hAnsi="Symbol"/>
      </w:rPr>
    </w:lvl>
    <w:lvl w:ilvl="2" w:tplc="8286D3A4">
      <w:start w:val="1"/>
      <w:numFmt w:val="bullet"/>
      <w:lvlText w:val=""/>
      <w:lvlJc w:val="left"/>
      <w:pPr>
        <w:ind w:left="720" w:hanging="360"/>
      </w:pPr>
      <w:rPr>
        <w:rFonts w:ascii="Symbol" w:hAnsi="Symbol"/>
      </w:rPr>
    </w:lvl>
    <w:lvl w:ilvl="3" w:tplc="B5228C34">
      <w:start w:val="1"/>
      <w:numFmt w:val="bullet"/>
      <w:lvlText w:val=""/>
      <w:lvlJc w:val="left"/>
      <w:pPr>
        <w:ind w:left="720" w:hanging="360"/>
      </w:pPr>
      <w:rPr>
        <w:rFonts w:ascii="Symbol" w:hAnsi="Symbol"/>
      </w:rPr>
    </w:lvl>
    <w:lvl w:ilvl="4" w:tplc="2A8473E4">
      <w:start w:val="1"/>
      <w:numFmt w:val="bullet"/>
      <w:lvlText w:val=""/>
      <w:lvlJc w:val="left"/>
      <w:pPr>
        <w:ind w:left="720" w:hanging="360"/>
      </w:pPr>
      <w:rPr>
        <w:rFonts w:ascii="Symbol" w:hAnsi="Symbol"/>
      </w:rPr>
    </w:lvl>
    <w:lvl w:ilvl="5" w:tplc="4FD64680">
      <w:start w:val="1"/>
      <w:numFmt w:val="bullet"/>
      <w:lvlText w:val=""/>
      <w:lvlJc w:val="left"/>
      <w:pPr>
        <w:ind w:left="720" w:hanging="360"/>
      </w:pPr>
      <w:rPr>
        <w:rFonts w:ascii="Symbol" w:hAnsi="Symbol"/>
      </w:rPr>
    </w:lvl>
    <w:lvl w:ilvl="6" w:tplc="F16C5C44">
      <w:start w:val="1"/>
      <w:numFmt w:val="bullet"/>
      <w:lvlText w:val=""/>
      <w:lvlJc w:val="left"/>
      <w:pPr>
        <w:ind w:left="720" w:hanging="360"/>
      </w:pPr>
      <w:rPr>
        <w:rFonts w:ascii="Symbol" w:hAnsi="Symbol"/>
      </w:rPr>
    </w:lvl>
    <w:lvl w:ilvl="7" w:tplc="1070DE9A">
      <w:start w:val="1"/>
      <w:numFmt w:val="bullet"/>
      <w:lvlText w:val=""/>
      <w:lvlJc w:val="left"/>
      <w:pPr>
        <w:ind w:left="720" w:hanging="360"/>
      </w:pPr>
      <w:rPr>
        <w:rFonts w:ascii="Symbol" w:hAnsi="Symbol"/>
      </w:rPr>
    </w:lvl>
    <w:lvl w:ilvl="8" w:tplc="46BC2690">
      <w:start w:val="1"/>
      <w:numFmt w:val="bullet"/>
      <w:lvlText w:val=""/>
      <w:lvlJc w:val="left"/>
      <w:pPr>
        <w:ind w:left="720" w:hanging="360"/>
      </w:pPr>
      <w:rPr>
        <w:rFonts w:ascii="Symbol" w:hAnsi="Symbol"/>
      </w:rPr>
    </w:lvl>
  </w:abstractNum>
  <w:abstractNum w:abstractNumId="3" w15:restartNumberingAfterBreak="0">
    <w:nsid w:val="49A57780"/>
    <w:multiLevelType w:val="hybridMultilevel"/>
    <w:tmpl w:val="BB509876"/>
    <w:lvl w:ilvl="0" w:tplc="AF164D94">
      <w:start w:val="1"/>
      <w:numFmt w:val="decimal"/>
      <w:lvlText w:val="%1."/>
      <w:lvlJc w:val="left"/>
      <w:pPr>
        <w:ind w:left="247" w:hanging="360"/>
      </w:pPr>
      <w:rPr>
        <w:rFonts w:hint="default"/>
        <w:i/>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num w:numId="1" w16cid:durableId="660161138">
    <w:abstractNumId w:val="3"/>
  </w:num>
  <w:num w:numId="2" w16cid:durableId="471096151">
    <w:abstractNumId w:val="1"/>
  </w:num>
  <w:num w:numId="3" w16cid:durableId="1941835304">
    <w:abstractNumId w:val="2"/>
  </w:num>
  <w:num w:numId="4" w16cid:durableId="13712242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vilė Sabienė">
    <w15:presenceInfo w15:providerId="AD" w15:userId="S::d.sabiene@inovacijuagentura.lt::bba73dc6-cff6-45c7-bf76-3e6849fd389a"/>
  </w15:person>
  <w15:person w15:author="Dovilė Sabienė [2]">
    <w15:presenceInfo w15:providerId="AD" w15:userId="S::D.Sabiene@inovacijuagentura.lt::bba73dc6-cff6-45c7-bf76-3e6849fd38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003B3"/>
    <w:rsid w:val="00002116"/>
    <w:rsid w:val="00004ACC"/>
    <w:rsid w:val="00006C27"/>
    <w:rsid w:val="0000707E"/>
    <w:rsid w:val="000315DB"/>
    <w:rsid w:val="00033854"/>
    <w:rsid w:val="00034093"/>
    <w:rsid w:val="000467A8"/>
    <w:rsid w:val="0005261B"/>
    <w:rsid w:val="00053C6B"/>
    <w:rsid w:val="000602C4"/>
    <w:rsid w:val="00060CAD"/>
    <w:rsid w:val="000639E6"/>
    <w:rsid w:val="000747A0"/>
    <w:rsid w:val="00076141"/>
    <w:rsid w:val="00082D66"/>
    <w:rsid w:val="00096B1F"/>
    <w:rsid w:val="000A5F08"/>
    <w:rsid w:val="000B4F21"/>
    <w:rsid w:val="000B74F5"/>
    <w:rsid w:val="000B7950"/>
    <w:rsid w:val="000C71F0"/>
    <w:rsid w:val="000D6ECC"/>
    <w:rsid w:val="000E2376"/>
    <w:rsid w:val="000E7246"/>
    <w:rsid w:val="000E7879"/>
    <w:rsid w:val="000F2468"/>
    <w:rsid w:val="000F2C6E"/>
    <w:rsid w:val="000F3643"/>
    <w:rsid w:val="0011167D"/>
    <w:rsid w:val="00136086"/>
    <w:rsid w:val="001368C5"/>
    <w:rsid w:val="00136E25"/>
    <w:rsid w:val="0013770E"/>
    <w:rsid w:val="001379CB"/>
    <w:rsid w:val="00147557"/>
    <w:rsid w:val="00151C81"/>
    <w:rsid w:val="00153FE9"/>
    <w:rsid w:val="00156691"/>
    <w:rsid w:val="00173FE1"/>
    <w:rsid w:val="00176879"/>
    <w:rsid w:val="00176F00"/>
    <w:rsid w:val="00180E93"/>
    <w:rsid w:val="00185190"/>
    <w:rsid w:val="0018611A"/>
    <w:rsid w:val="001A5483"/>
    <w:rsid w:val="001B007E"/>
    <w:rsid w:val="001C3E6F"/>
    <w:rsid w:val="001C4AEA"/>
    <w:rsid w:val="001D4513"/>
    <w:rsid w:val="001D5E62"/>
    <w:rsid w:val="001E70EE"/>
    <w:rsid w:val="001F2A33"/>
    <w:rsid w:val="00205025"/>
    <w:rsid w:val="00211EDA"/>
    <w:rsid w:val="002302C3"/>
    <w:rsid w:val="00246353"/>
    <w:rsid w:val="00250037"/>
    <w:rsid w:val="0025004A"/>
    <w:rsid w:val="00253196"/>
    <w:rsid w:val="0026085C"/>
    <w:rsid w:val="002669FD"/>
    <w:rsid w:val="002678AD"/>
    <w:rsid w:val="00271F2C"/>
    <w:rsid w:val="00276CAA"/>
    <w:rsid w:val="00281DAE"/>
    <w:rsid w:val="002830A2"/>
    <w:rsid w:val="00290396"/>
    <w:rsid w:val="00291FB2"/>
    <w:rsid w:val="00294423"/>
    <w:rsid w:val="00295960"/>
    <w:rsid w:val="00295FD7"/>
    <w:rsid w:val="002A37DF"/>
    <w:rsid w:val="002B1929"/>
    <w:rsid w:val="002B7CE5"/>
    <w:rsid w:val="002C1600"/>
    <w:rsid w:val="002C274E"/>
    <w:rsid w:val="002C7E2C"/>
    <w:rsid w:val="002D5741"/>
    <w:rsid w:val="002E050B"/>
    <w:rsid w:val="002E2DA2"/>
    <w:rsid w:val="00304783"/>
    <w:rsid w:val="0030677D"/>
    <w:rsid w:val="003154B7"/>
    <w:rsid w:val="00320265"/>
    <w:rsid w:val="0032305A"/>
    <w:rsid w:val="00334468"/>
    <w:rsid w:val="00342377"/>
    <w:rsid w:val="00347370"/>
    <w:rsid w:val="0035047A"/>
    <w:rsid w:val="003523BB"/>
    <w:rsid w:val="00362CF0"/>
    <w:rsid w:val="00363469"/>
    <w:rsid w:val="00365EBE"/>
    <w:rsid w:val="00371F4D"/>
    <w:rsid w:val="003731AE"/>
    <w:rsid w:val="0037359A"/>
    <w:rsid w:val="003827A7"/>
    <w:rsid w:val="003A1022"/>
    <w:rsid w:val="003A1720"/>
    <w:rsid w:val="003B3DCD"/>
    <w:rsid w:val="003C1F9B"/>
    <w:rsid w:val="003E0237"/>
    <w:rsid w:val="003F529F"/>
    <w:rsid w:val="004021A8"/>
    <w:rsid w:val="004047E6"/>
    <w:rsid w:val="00405D0E"/>
    <w:rsid w:val="00434BE3"/>
    <w:rsid w:val="00445E1B"/>
    <w:rsid w:val="0045081A"/>
    <w:rsid w:val="0045705B"/>
    <w:rsid w:val="0046039F"/>
    <w:rsid w:val="00461E37"/>
    <w:rsid w:val="00472011"/>
    <w:rsid w:val="0049435F"/>
    <w:rsid w:val="004A069C"/>
    <w:rsid w:val="004A4BA3"/>
    <w:rsid w:val="004A5E00"/>
    <w:rsid w:val="004E2E05"/>
    <w:rsid w:val="00507743"/>
    <w:rsid w:val="00515D49"/>
    <w:rsid w:val="00515DF4"/>
    <w:rsid w:val="00524002"/>
    <w:rsid w:val="005320D0"/>
    <w:rsid w:val="0053478C"/>
    <w:rsid w:val="00534BA6"/>
    <w:rsid w:val="00536314"/>
    <w:rsid w:val="00542156"/>
    <w:rsid w:val="00542266"/>
    <w:rsid w:val="0055376B"/>
    <w:rsid w:val="005606AC"/>
    <w:rsid w:val="005630EB"/>
    <w:rsid w:val="005710CD"/>
    <w:rsid w:val="00571CB9"/>
    <w:rsid w:val="00571E84"/>
    <w:rsid w:val="005761A6"/>
    <w:rsid w:val="005774B6"/>
    <w:rsid w:val="00581451"/>
    <w:rsid w:val="00582FB1"/>
    <w:rsid w:val="00593CBA"/>
    <w:rsid w:val="005A2F9B"/>
    <w:rsid w:val="005A5714"/>
    <w:rsid w:val="005B2806"/>
    <w:rsid w:val="005B2C9D"/>
    <w:rsid w:val="005B33E8"/>
    <w:rsid w:val="005B5537"/>
    <w:rsid w:val="005C6EB9"/>
    <w:rsid w:val="005CDF85"/>
    <w:rsid w:val="005D7D31"/>
    <w:rsid w:val="005E04DA"/>
    <w:rsid w:val="005F6BC6"/>
    <w:rsid w:val="00600CD0"/>
    <w:rsid w:val="00621C09"/>
    <w:rsid w:val="006364BE"/>
    <w:rsid w:val="006405AA"/>
    <w:rsid w:val="00642352"/>
    <w:rsid w:val="006449B4"/>
    <w:rsid w:val="00650407"/>
    <w:rsid w:val="0066214E"/>
    <w:rsid w:val="0066596F"/>
    <w:rsid w:val="0066C96D"/>
    <w:rsid w:val="00670BC2"/>
    <w:rsid w:val="00670EFD"/>
    <w:rsid w:val="00673243"/>
    <w:rsid w:val="0067329D"/>
    <w:rsid w:val="006774DB"/>
    <w:rsid w:val="006817C5"/>
    <w:rsid w:val="006832CB"/>
    <w:rsid w:val="00685038"/>
    <w:rsid w:val="006975BA"/>
    <w:rsid w:val="006B032C"/>
    <w:rsid w:val="006B56EF"/>
    <w:rsid w:val="006B6B5E"/>
    <w:rsid w:val="006C31AF"/>
    <w:rsid w:val="006D1F56"/>
    <w:rsid w:val="006E1258"/>
    <w:rsid w:val="006F4D63"/>
    <w:rsid w:val="00704DDE"/>
    <w:rsid w:val="00707A2E"/>
    <w:rsid w:val="00714ED4"/>
    <w:rsid w:val="0071560A"/>
    <w:rsid w:val="00723B7F"/>
    <w:rsid w:val="00726F82"/>
    <w:rsid w:val="00736130"/>
    <w:rsid w:val="00736CBB"/>
    <w:rsid w:val="007529DB"/>
    <w:rsid w:val="0075343A"/>
    <w:rsid w:val="00753A8A"/>
    <w:rsid w:val="00773DF2"/>
    <w:rsid w:val="007813AB"/>
    <w:rsid w:val="00782DD5"/>
    <w:rsid w:val="007860F4"/>
    <w:rsid w:val="00792972"/>
    <w:rsid w:val="007959EC"/>
    <w:rsid w:val="007963A3"/>
    <w:rsid w:val="007B0277"/>
    <w:rsid w:val="007B31EE"/>
    <w:rsid w:val="007B7EC6"/>
    <w:rsid w:val="007C39DA"/>
    <w:rsid w:val="007C7EDF"/>
    <w:rsid w:val="007F11C3"/>
    <w:rsid w:val="007F1A97"/>
    <w:rsid w:val="007F5C2C"/>
    <w:rsid w:val="00802A42"/>
    <w:rsid w:val="0080712E"/>
    <w:rsid w:val="0081619A"/>
    <w:rsid w:val="00825AE5"/>
    <w:rsid w:val="0083057A"/>
    <w:rsid w:val="00832374"/>
    <w:rsid w:val="00832B76"/>
    <w:rsid w:val="00833D55"/>
    <w:rsid w:val="008400BE"/>
    <w:rsid w:val="008535EB"/>
    <w:rsid w:val="008574B8"/>
    <w:rsid w:val="00861E88"/>
    <w:rsid w:val="00864DB2"/>
    <w:rsid w:val="00871232"/>
    <w:rsid w:val="00874060"/>
    <w:rsid w:val="008911E2"/>
    <w:rsid w:val="008923D6"/>
    <w:rsid w:val="00894E7A"/>
    <w:rsid w:val="008A0E09"/>
    <w:rsid w:val="008A4F48"/>
    <w:rsid w:val="008B67F2"/>
    <w:rsid w:val="008C1B98"/>
    <w:rsid w:val="008D3987"/>
    <w:rsid w:val="008D71F1"/>
    <w:rsid w:val="009014B2"/>
    <w:rsid w:val="009204F1"/>
    <w:rsid w:val="00924A4B"/>
    <w:rsid w:val="00925FA3"/>
    <w:rsid w:val="009410FC"/>
    <w:rsid w:val="009420B6"/>
    <w:rsid w:val="009422D5"/>
    <w:rsid w:val="0094587E"/>
    <w:rsid w:val="00946DE2"/>
    <w:rsid w:val="009500B5"/>
    <w:rsid w:val="00951E5A"/>
    <w:rsid w:val="0095445E"/>
    <w:rsid w:val="0096115D"/>
    <w:rsid w:val="00965A98"/>
    <w:rsid w:val="009859CB"/>
    <w:rsid w:val="00987EB9"/>
    <w:rsid w:val="00993921"/>
    <w:rsid w:val="009A4696"/>
    <w:rsid w:val="009B2E59"/>
    <w:rsid w:val="009B7B1F"/>
    <w:rsid w:val="009C1F0B"/>
    <w:rsid w:val="009C36AD"/>
    <w:rsid w:val="009C415C"/>
    <w:rsid w:val="009C54FE"/>
    <w:rsid w:val="009C6079"/>
    <w:rsid w:val="009D2226"/>
    <w:rsid w:val="009D2242"/>
    <w:rsid w:val="009D3823"/>
    <w:rsid w:val="009F226E"/>
    <w:rsid w:val="009F2CA5"/>
    <w:rsid w:val="009F7750"/>
    <w:rsid w:val="00A146C4"/>
    <w:rsid w:val="00A229F4"/>
    <w:rsid w:val="00A338C3"/>
    <w:rsid w:val="00A34EB7"/>
    <w:rsid w:val="00A47D2D"/>
    <w:rsid w:val="00A5127A"/>
    <w:rsid w:val="00A53387"/>
    <w:rsid w:val="00A579C0"/>
    <w:rsid w:val="00A62802"/>
    <w:rsid w:val="00A63C7C"/>
    <w:rsid w:val="00A663A7"/>
    <w:rsid w:val="00A709A4"/>
    <w:rsid w:val="00A7167F"/>
    <w:rsid w:val="00A7724F"/>
    <w:rsid w:val="00A803D9"/>
    <w:rsid w:val="00A97028"/>
    <w:rsid w:val="00AA0E29"/>
    <w:rsid w:val="00AA3CB6"/>
    <w:rsid w:val="00AB4039"/>
    <w:rsid w:val="00AC356B"/>
    <w:rsid w:val="00AC7F44"/>
    <w:rsid w:val="00AD1CB2"/>
    <w:rsid w:val="00AD2F64"/>
    <w:rsid w:val="00AD65AF"/>
    <w:rsid w:val="00AD7EF9"/>
    <w:rsid w:val="00AE60AF"/>
    <w:rsid w:val="00B11C06"/>
    <w:rsid w:val="00B203F6"/>
    <w:rsid w:val="00B23DE8"/>
    <w:rsid w:val="00B25659"/>
    <w:rsid w:val="00B25B5B"/>
    <w:rsid w:val="00B277E4"/>
    <w:rsid w:val="00B320B6"/>
    <w:rsid w:val="00B43BF2"/>
    <w:rsid w:val="00B47E85"/>
    <w:rsid w:val="00B62516"/>
    <w:rsid w:val="00B63C10"/>
    <w:rsid w:val="00B914E4"/>
    <w:rsid w:val="00BA005A"/>
    <w:rsid w:val="00BA2EE4"/>
    <w:rsid w:val="00BB5024"/>
    <w:rsid w:val="00BD16AD"/>
    <w:rsid w:val="00BD3646"/>
    <w:rsid w:val="00C006A5"/>
    <w:rsid w:val="00C05694"/>
    <w:rsid w:val="00C1109A"/>
    <w:rsid w:val="00C1130F"/>
    <w:rsid w:val="00C118D1"/>
    <w:rsid w:val="00C11E61"/>
    <w:rsid w:val="00C120D3"/>
    <w:rsid w:val="00C1214D"/>
    <w:rsid w:val="00C2109A"/>
    <w:rsid w:val="00C263D3"/>
    <w:rsid w:val="00C32118"/>
    <w:rsid w:val="00C32FE5"/>
    <w:rsid w:val="00C346BB"/>
    <w:rsid w:val="00C420C5"/>
    <w:rsid w:val="00C51B0C"/>
    <w:rsid w:val="00C52637"/>
    <w:rsid w:val="00C53AA6"/>
    <w:rsid w:val="00C55ED7"/>
    <w:rsid w:val="00C62165"/>
    <w:rsid w:val="00C67B55"/>
    <w:rsid w:val="00C72BCA"/>
    <w:rsid w:val="00C75795"/>
    <w:rsid w:val="00C80ADD"/>
    <w:rsid w:val="00C82DB3"/>
    <w:rsid w:val="00C83015"/>
    <w:rsid w:val="00C844E2"/>
    <w:rsid w:val="00C97889"/>
    <w:rsid w:val="00CA1A3D"/>
    <w:rsid w:val="00CA2E9B"/>
    <w:rsid w:val="00CA5B7D"/>
    <w:rsid w:val="00CB0056"/>
    <w:rsid w:val="00CB0167"/>
    <w:rsid w:val="00CB1E47"/>
    <w:rsid w:val="00CB2DD9"/>
    <w:rsid w:val="00CB3929"/>
    <w:rsid w:val="00CC3852"/>
    <w:rsid w:val="00CD2946"/>
    <w:rsid w:val="00CD3AAD"/>
    <w:rsid w:val="00CD4D3C"/>
    <w:rsid w:val="00CD50AB"/>
    <w:rsid w:val="00CD5EEA"/>
    <w:rsid w:val="00CE481A"/>
    <w:rsid w:val="00CE48C4"/>
    <w:rsid w:val="00CF1F84"/>
    <w:rsid w:val="00D15389"/>
    <w:rsid w:val="00D16AEE"/>
    <w:rsid w:val="00D21625"/>
    <w:rsid w:val="00D25E03"/>
    <w:rsid w:val="00D45328"/>
    <w:rsid w:val="00D51352"/>
    <w:rsid w:val="00D626C4"/>
    <w:rsid w:val="00D73998"/>
    <w:rsid w:val="00D76E93"/>
    <w:rsid w:val="00D859A0"/>
    <w:rsid w:val="00D90C0B"/>
    <w:rsid w:val="00D91838"/>
    <w:rsid w:val="00DB0DFB"/>
    <w:rsid w:val="00DB1C0F"/>
    <w:rsid w:val="00DD7F89"/>
    <w:rsid w:val="00DE1D8C"/>
    <w:rsid w:val="00DE2C1F"/>
    <w:rsid w:val="00DE2F28"/>
    <w:rsid w:val="00DE66A4"/>
    <w:rsid w:val="00DE6E5D"/>
    <w:rsid w:val="00DF1ECF"/>
    <w:rsid w:val="00E02C71"/>
    <w:rsid w:val="00E05057"/>
    <w:rsid w:val="00E07957"/>
    <w:rsid w:val="00E143D5"/>
    <w:rsid w:val="00E264B8"/>
    <w:rsid w:val="00E3423B"/>
    <w:rsid w:val="00E34410"/>
    <w:rsid w:val="00E36C66"/>
    <w:rsid w:val="00E44E34"/>
    <w:rsid w:val="00E52AF3"/>
    <w:rsid w:val="00E6796D"/>
    <w:rsid w:val="00E7283D"/>
    <w:rsid w:val="00E77E6A"/>
    <w:rsid w:val="00E80C63"/>
    <w:rsid w:val="00EA012A"/>
    <w:rsid w:val="00EA16B5"/>
    <w:rsid w:val="00EB23A3"/>
    <w:rsid w:val="00EB4537"/>
    <w:rsid w:val="00EC774E"/>
    <w:rsid w:val="00ED3B51"/>
    <w:rsid w:val="00ED65B9"/>
    <w:rsid w:val="00ED7C17"/>
    <w:rsid w:val="00EE2598"/>
    <w:rsid w:val="00EE2801"/>
    <w:rsid w:val="00EF491F"/>
    <w:rsid w:val="00F00886"/>
    <w:rsid w:val="00F01571"/>
    <w:rsid w:val="00F0547C"/>
    <w:rsid w:val="00F31370"/>
    <w:rsid w:val="00F46369"/>
    <w:rsid w:val="00F514ED"/>
    <w:rsid w:val="00F5340A"/>
    <w:rsid w:val="00F60960"/>
    <w:rsid w:val="00F60A82"/>
    <w:rsid w:val="00F6795C"/>
    <w:rsid w:val="00F74E9B"/>
    <w:rsid w:val="00F84B76"/>
    <w:rsid w:val="00F85E92"/>
    <w:rsid w:val="00F90305"/>
    <w:rsid w:val="00F97FE2"/>
    <w:rsid w:val="00FA4EF8"/>
    <w:rsid w:val="00FA778C"/>
    <w:rsid w:val="00FC10F6"/>
    <w:rsid w:val="00FC6125"/>
    <w:rsid w:val="00FC7557"/>
    <w:rsid w:val="00FD6A06"/>
    <w:rsid w:val="00FE1F6D"/>
    <w:rsid w:val="00FF09DD"/>
    <w:rsid w:val="01B462D7"/>
    <w:rsid w:val="029D317F"/>
    <w:rsid w:val="03723C6F"/>
    <w:rsid w:val="03DBBD34"/>
    <w:rsid w:val="03F82AFD"/>
    <w:rsid w:val="043B5FC0"/>
    <w:rsid w:val="04762DCF"/>
    <w:rsid w:val="0C8C357C"/>
    <w:rsid w:val="0DEB5D81"/>
    <w:rsid w:val="0ECF07D1"/>
    <w:rsid w:val="0EE09B94"/>
    <w:rsid w:val="0F7E1267"/>
    <w:rsid w:val="0F96B466"/>
    <w:rsid w:val="10FFF11D"/>
    <w:rsid w:val="11EC8FD8"/>
    <w:rsid w:val="12E052CB"/>
    <w:rsid w:val="136E6E8E"/>
    <w:rsid w:val="13E5439F"/>
    <w:rsid w:val="14385B2D"/>
    <w:rsid w:val="188A4C26"/>
    <w:rsid w:val="1B58212C"/>
    <w:rsid w:val="1B9B5FA4"/>
    <w:rsid w:val="1CE291D6"/>
    <w:rsid w:val="1D2C573E"/>
    <w:rsid w:val="1E13539A"/>
    <w:rsid w:val="206ED0C7"/>
    <w:rsid w:val="21C4D78A"/>
    <w:rsid w:val="22158ABA"/>
    <w:rsid w:val="23AF8D04"/>
    <w:rsid w:val="254B5D65"/>
    <w:rsid w:val="26C420A0"/>
    <w:rsid w:val="27C6FC77"/>
    <w:rsid w:val="2915FED4"/>
    <w:rsid w:val="2B12917B"/>
    <w:rsid w:val="2B670A43"/>
    <w:rsid w:val="2BCC3471"/>
    <w:rsid w:val="2C388EFD"/>
    <w:rsid w:val="2C95397F"/>
    <w:rsid w:val="2CEE4BDD"/>
    <w:rsid w:val="2D5D517A"/>
    <w:rsid w:val="2F069C30"/>
    <w:rsid w:val="2F7C9538"/>
    <w:rsid w:val="2F8386B9"/>
    <w:rsid w:val="2F94F82D"/>
    <w:rsid w:val="309897E0"/>
    <w:rsid w:val="310DB241"/>
    <w:rsid w:val="32BB277B"/>
    <w:rsid w:val="348C5722"/>
    <w:rsid w:val="35C46DA3"/>
    <w:rsid w:val="36C97756"/>
    <w:rsid w:val="377A327C"/>
    <w:rsid w:val="3BDC9EA1"/>
    <w:rsid w:val="3C8AF2A7"/>
    <w:rsid w:val="3FDD1EB7"/>
    <w:rsid w:val="406E936A"/>
    <w:rsid w:val="40915FE0"/>
    <w:rsid w:val="40A26078"/>
    <w:rsid w:val="4271F826"/>
    <w:rsid w:val="43A78C9B"/>
    <w:rsid w:val="463639E2"/>
    <w:rsid w:val="464638D3"/>
    <w:rsid w:val="49487A4F"/>
    <w:rsid w:val="4991CDD7"/>
    <w:rsid w:val="4A4C450C"/>
    <w:rsid w:val="4B54A944"/>
    <w:rsid w:val="4C1ADDE8"/>
    <w:rsid w:val="4D502998"/>
    <w:rsid w:val="4E67D948"/>
    <w:rsid w:val="4FB42997"/>
    <w:rsid w:val="4FE7E6FE"/>
    <w:rsid w:val="50010F5B"/>
    <w:rsid w:val="503B3611"/>
    <w:rsid w:val="50D3BC6B"/>
    <w:rsid w:val="510FA0FB"/>
    <w:rsid w:val="513A63D7"/>
    <w:rsid w:val="5183B75F"/>
    <w:rsid w:val="51F4F13E"/>
    <w:rsid w:val="526737B7"/>
    <w:rsid w:val="57E9DD68"/>
    <w:rsid w:val="58C2BC7E"/>
    <w:rsid w:val="5C66081D"/>
    <w:rsid w:val="5D323759"/>
    <w:rsid w:val="5E591EEC"/>
    <w:rsid w:val="603D6E27"/>
    <w:rsid w:val="60653414"/>
    <w:rsid w:val="60F1CDBB"/>
    <w:rsid w:val="61EF9901"/>
    <w:rsid w:val="641EA5EF"/>
    <w:rsid w:val="66BBE938"/>
    <w:rsid w:val="6747E6E2"/>
    <w:rsid w:val="680590D8"/>
    <w:rsid w:val="6B4B4543"/>
    <w:rsid w:val="6BC34544"/>
    <w:rsid w:val="6C88DECA"/>
    <w:rsid w:val="6CE715A4"/>
    <w:rsid w:val="6DC2DF2A"/>
    <w:rsid w:val="7007ED03"/>
    <w:rsid w:val="7264B402"/>
    <w:rsid w:val="73C551E5"/>
    <w:rsid w:val="7501057B"/>
    <w:rsid w:val="75B91ED0"/>
    <w:rsid w:val="7805E9BA"/>
    <w:rsid w:val="79DCA471"/>
    <w:rsid w:val="7A1FF68F"/>
    <w:rsid w:val="7B44CF23"/>
    <w:rsid w:val="7BFB9218"/>
    <w:rsid w:val="7C9C788A"/>
    <w:rsid w:val="7CAAB1A4"/>
    <w:rsid w:val="7F7241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0E68"/>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31370"/>
    <w:rPr>
      <w:sz w:val="16"/>
      <w:szCs w:val="16"/>
    </w:rPr>
  </w:style>
  <w:style w:type="paragraph" w:styleId="Komentarotekstas">
    <w:name w:val="annotation text"/>
    <w:basedOn w:val="prastasis"/>
    <w:link w:val="KomentarotekstasDiagrama"/>
    <w:unhideWhenUsed/>
    <w:rsid w:val="00F31370"/>
    <w:rPr>
      <w:sz w:val="20"/>
    </w:rPr>
  </w:style>
  <w:style w:type="character" w:customStyle="1" w:styleId="KomentarotekstasDiagrama">
    <w:name w:val="Komentaro tekstas Diagrama"/>
    <w:basedOn w:val="Numatytasispastraiposriftas"/>
    <w:link w:val="Komentarotekstas"/>
    <w:rsid w:val="00F31370"/>
    <w:rPr>
      <w:sz w:val="20"/>
    </w:rPr>
  </w:style>
  <w:style w:type="character" w:customStyle="1" w:styleId="normaltextrun">
    <w:name w:val="normaltextrun"/>
    <w:basedOn w:val="Numatytasispastraiposriftas"/>
    <w:rsid w:val="00C32118"/>
  </w:style>
  <w:style w:type="paragraph" w:styleId="Sraopastraipa">
    <w:name w:val="List Paragraph"/>
    <w:basedOn w:val="prastasis"/>
    <w:rsid w:val="00006C27"/>
    <w:pPr>
      <w:ind w:left="720"/>
      <w:contextualSpacing/>
    </w:pPr>
  </w:style>
  <w:style w:type="character" w:customStyle="1" w:styleId="eop">
    <w:name w:val="eop"/>
    <w:basedOn w:val="Numatytasispastraiposriftas"/>
    <w:rsid w:val="005B2C9D"/>
  </w:style>
  <w:style w:type="character" w:customStyle="1" w:styleId="ui-provider">
    <w:name w:val="ui-provider"/>
    <w:basedOn w:val="Numatytasispastraiposriftas"/>
    <w:rsid w:val="00004ACC"/>
  </w:style>
  <w:style w:type="paragraph" w:styleId="Komentarotema">
    <w:name w:val="annotation subject"/>
    <w:basedOn w:val="Komentarotekstas"/>
    <w:next w:val="Komentarotekstas"/>
    <w:link w:val="KomentarotemaDiagrama"/>
    <w:semiHidden/>
    <w:unhideWhenUsed/>
    <w:rsid w:val="00AA0E29"/>
    <w:rPr>
      <w:b/>
      <w:bCs/>
    </w:rPr>
  </w:style>
  <w:style w:type="character" w:customStyle="1" w:styleId="KomentarotemaDiagrama">
    <w:name w:val="Komentaro tema Diagrama"/>
    <w:basedOn w:val="KomentarotekstasDiagrama"/>
    <w:link w:val="Komentarotema"/>
    <w:semiHidden/>
    <w:rsid w:val="00AA0E29"/>
    <w:rPr>
      <w:b/>
      <w:bCs/>
      <w:sz w:val="20"/>
    </w:rPr>
  </w:style>
  <w:style w:type="paragraph" w:styleId="Antrats">
    <w:name w:val="header"/>
    <w:basedOn w:val="prastasis"/>
    <w:link w:val="AntratsDiagrama"/>
    <w:semiHidden/>
    <w:unhideWhenUsed/>
    <w:rsid w:val="0026085C"/>
    <w:pPr>
      <w:tabs>
        <w:tab w:val="center" w:pos="4513"/>
        <w:tab w:val="right" w:pos="9026"/>
      </w:tabs>
    </w:pPr>
  </w:style>
  <w:style w:type="character" w:customStyle="1" w:styleId="AntratsDiagrama">
    <w:name w:val="Antraštės Diagrama"/>
    <w:basedOn w:val="Numatytasispastraiposriftas"/>
    <w:link w:val="Antrats"/>
    <w:semiHidden/>
    <w:rsid w:val="0026085C"/>
  </w:style>
  <w:style w:type="paragraph" w:styleId="Porat">
    <w:name w:val="footer"/>
    <w:basedOn w:val="prastasis"/>
    <w:link w:val="PoratDiagrama"/>
    <w:semiHidden/>
    <w:unhideWhenUsed/>
    <w:rsid w:val="0026085C"/>
    <w:pPr>
      <w:tabs>
        <w:tab w:val="center" w:pos="4513"/>
        <w:tab w:val="right" w:pos="9026"/>
      </w:tabs>
    </w:pPr>
  </w:style>
  <w:style w:type="character" w:customStyle="1" w:styleId="PoratDiagrama">
    <w:name w:val="Poraštė Diagrama"/>
    <w:basedOn w:val="Numatytasispastraiposriftas"/>
    <w:link w:val="Porat"/>
    <w:semiHidden/>
    <w:rsid w:val="0026085C"/>
  </w:style>
  <w:style w:type="character" w:styleId="Hipersaitas">
    <w:name w:val="Hyperlink"/>
    <w:basedOn w:val="Numatytasispastraiposriftas"/>
    <w:unhideWhenUsed/>
    <w:rsid w:val="000B4F21"/>
    <w:rPr>
      <w:color w:val="0563C1" w:themeColor="hyperlink"/>
      <w:u w:val="single"/>
    </w:rPr>
  </w:style>
  <w:style w:type="character" w:styleId="Neapdorotaspaminjimas">
    <w:name w:val="Unresolved Mention"/>
    <w:basedOn w:val="Numatytasispastraiposriftas"/>
    <w:uiPriority w:val="99"/>
    <w:semiHidden/>
    <w:unhideWhenUsed/>
    <w:rsid w:val="000B4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inovacijuagentura.lt/site/binaries/content/assets/finansavimo-priemones/expo-galimybes-pazangiems/fi-039-v03_parodu-fi_ikelimui-2023-07-01-versija.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C://Users/D.Andrejeva/Downloads/F%C4%AE-039-v03_Parodu%20FI_%C4%AFk%C4%97limui.pdf" TargetMode="External"/><Relationship Id="rId3" Type="http://schemas.openxmlformats.org/officeDocument/2006/relationships/customXml" Target="../customXml/item3.xml"/><Relationship Id="rId21" Type="http://schemas.openxmlformats.org/officeDocument/2006/relationships/hyperlink" Target="C://Users/D.Andrejeva/Downloads/F%C4%AE-039-v03_Parodu%20FI_%C4%AFk%C4%97limui.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C://Users/D.Andrejeva/Downloads/F%C4%AE-039-v03_Parodu%20FI_%C4%AFk%C4%97limui.pdf" TargetMode="External"/><Relationship Id="rId2" Type="http://schemas.openxmlformats.org/officeDocument/2006/relationships/customXml" Target="../customXml/item2.xml"/><Relationship Id="rId16" Type="http://schemas.openxmlformats.org/officeDocument/2006/relationships/hyperlink" Target="C://Users/D.Andrejeva/Downloads/F%C4%AE-039-v03_Parodu%20FI_%C4%AFk%C4%97limui.pdf" TargetMode="External"/><Relationship Id="rId20" Type="http://schemas.openxmlformats.org/officeDocument/2006/relationships/hyperlink" Target="C://Users/D.Andrejeva/Downloads/F%C4%AE-039-v03_Parodu%20FI_%C4%AFk%C4%97limu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C://Users/D.Andrejeva/Downloads/F%C4%AE-039-v03_Parodu%20FI_%C4%AFk%C4%97limu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921B0-5585-4620-8662-35527BD6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37FBF-86A1-43D6-8A92-532E7D31EEE4}">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32366</Words>
  <Characters>18450</Characters>
  <Application>Microsoft Office Word</Application>
  <DocSecurity>0</DocSecurity>
  <Lines>153</Lines>
  <Paragraphs>101</Paragraphs>
  <ScaleCrop>false</ScaleCrop>
  <Company>SPecialiST RePack</Company>
  <LinksUpToDate>false</LinksUpToDate>
  <CharactersWithSpaces>50715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Dovilė Sabienė</cp:lastModifiedBy>
  <cp:revision>2</cp:revision>
  <cp:lastPrinted>2023-03-16T12:20:00Z</cp:lastPrinted>
  <dcterms:created xsi:type="dcterms:W3CDTF">2023-10-20T08:32:00Z</dcterms:created>
  <dcterms:modified xsi:type="dcterms:W3CDTF">2023-10-20T08:32:00Z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y fmtid="{D5CDD505-2E9C-101B-9397-08002B2CF9AE}" pid="11" name="lcf76f155ced4ddcb4097134ff3c332f">
    <vt:lpwstr/>
  </property>
</Properties>
</file>